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51CB" w14:textId="77777777" w:rsidR="00BF5077" w:rsidRDefault="00BF5077">
      <w:pPr>
        <w:spacing w:after="360"/>
        <w:ind w:firstLine="397"/>
        <w:jc w:val="center"/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93B945F" wp14:editId="0DB7EBAA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926088aa-e246-4874-941b-e0ebb6f5940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926088aa-e246-4874-941b-e0ebb6f5940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8C85" w14:textId="77777777" w:rsidR="00BF5077" w:rsidRDefault="00BF5077">
      <w:pPr>
        <w:spacing w:after="360"/>
        <w:ind w:firstLine="397"/>
        <w:jc w:val="center"/>
      </w:pPr>
      <w:r>
        <w:rPr>
          <w:rFonts w:ascii="Arial" w:hAnsi="Arial" w:cs="Arial"/>
          <w:b/>
          <w:bCs/>
          <w:sz w:val="32"/>
          <w:szCs w:val="32"/>
        </w:rPr>
        <w:t>ПОСТАНОВЛЕНИЕ КАБИНЕТА МИНИСТРОВ КЫРГЫЗСКОЙ РЕСПУБЛИКИ</w:t>
      </w:r>
    </w:p>
    <w:p w14:paraId="5490B7DC" w14:textId="77777777" w:rsidR="00BF5077" w:rsidRDefault="00BF5077">
      <w:pPr>
        <w:pStyle w:val="tkRekvizit"/>
        <w:jc w:val="left"/>
      </w:pPr>
      <w:r>
        <w:rPr>
          <w:i w:val="0"/>
          <w:iCs w:val="0"/>
          <w:sz w:val="24"/>
          <w:szCs w:val="24"/>
        </w:rPr>
        <w:t>от 21 января 2023 года № 32</w:t>
      </w:r>
    </w:p>
    <w:p w14:paraId="4EEA6231" w14:textId="77777777" w:rsidR="00BF5077" w:rsidRDefault="00BF5077">
      <w:pPr>
        <w:pStyle w:val="tkNazvanie"/>
      </w:pPr>
      <w:r>
        <w:rPr>
          <w:sz w:val="28"/>
          <w:szCs w:val="28"/>
        </w:rPr>
        <w:t>Об утверждении Положения о порядке проведения государственного метрологического надзора</w:t>
      </w:r>
    </w:p>
    <w:p w14:paraId="10C5C187" w14:textId="77777777" w:rsidR="00BF5077" w:rsidRDefault="00BF5077">
      <w:pPr>
        <w:pStyle w:val="tkTekst"/>
      </w:pPr>
      <w:r>
        <w:rPr>
          <w:sz w:val="24"/>
          <w:szCs w:val="24"/>
        </w:rPr>
        <w:t xml:space="preserve">В целях регулирования процедур, связанных с метрологическим надзором по исполнению требований нормативных правовых актов в сфере обеспечения единства измерений в Кыргызской Республике, в соответствии со </w:t>
      </w:r>
      <w:hyperlink r:id="rId7" w:anchor="st_15" w:history="1">
        <w:r>
          <w:rPr>
            <w:rStyle w:val="a3"/>
            <w:sz w:val="24"/>
            <w:szCs w:val="24"/>
          </w:rPr>
          <w:t>статьей 15</w:t>
        </w:r>
      </w:hyperlink>
      <w:r>
        <w:rPr>
          <w:sz w:val="24"/>
          <w:szCs w:val="24"/>
        </w:rPr>
        <w:t xml:space="preserve"> Закона Кыргызской Республики "Об обеспечении единства измерений", статьями </w:t>
      </w:r>
      <w:hyperlink r:id="rId8" w:anchor="st_13" w:history="1">
        <w:r>
          <w:rPr>
            <w:rStyle w:val="a3"/>
            <w:sz w:val="24"/>
            <w:szCs w:val="24"/>
          </w:rPr>
          <w:t>13</w:t>
        </w:r>
      </w:hyperlink>
      <w:r>
        <w:rPr>
          <w:sz w:val="24"/>
          <w:szCs w:val="24"/>
        </w:rPr>
        <w:t xml:space="preserve">, </w:t>
      </w:r>
      <w:hyperlink r:id="rId9" w:anchor="st_17" w:history="1">
        <w:r>
          <w:rPr>
            <w:rStyle w:val="a3"/>
            <w:sz w:val="24"/>
            <w:szCs w:val="24"/>
          </w:rPr>
          <w:t>17</w:t>
        </w:r>
      </w:hyperlink>
      <w:r>
        <w:rPr>
          <w:sz w:val="24"/>
          <w:szCs w:val="24"/>
        </w:rPr>
        <w:t xml:space="preserve"> конституционного Закона Кыргызской Республики "О Кабинете Министров Кыргызской Республики" Кабинет Министров Кыргызской Республики постановляет:</w:t>
      </w:r>
    </w:p>
    <w:p w14:paraId="0D9E15B6" w14:textId="77777777" w:rsidR="00BF5077" w:rsidRDefault="00BF5077">
      <w:pPr>
        <w:pStyle w:val="tkTekst"/>
      </w:pPr>
      <w:r>
        <w:rPr>
          <w:sz w:val="24"/>
          <w:szCs w:val="24"/>
        </w:rPr>
        <w:t xml:space="preserve">1. Утвердить </w:t>
      </w:r>
      <w:hyperlink r:id="rId10" w:history="1">
        <w:r>
          <w:rPr>
            <w:rStyle w:val="a3"/>
            <w:sz w:val="24"/>
            <w:szCs w:val="24"/>
          </w:rPr>
          <w:t>Положение</w:t>
        </w:r>
      </w:hyperlink>
      <w:r>
        <w:rPr>
          <w:sz w:val="24"/>
          <w:szCs w:val="24"/>
        </w:rPr>
        <w:t xml:space="preserve"> о порядке проведения государственного метрологического надзора согласно приложению.</w:t>
      </w:r>
    </w:p>
    <w:p w14:paraId="04B3AD67" w14:textId="77777777" w:rsidR="00BF5077" w:rsidRDefault="00BF5077">
      <w:pPr>
        <w:pStyle w:val="tkTekst"/>
      </w:pPr>
      <w:r>
        <w:rPr>
          <w:sz w:val="24"/>
          <w:szCs w:val="24"/>
        </w:rPr>
        <w:t>2. Признать утратившими силу:</w:t>
      </w:r>
    </w:p>
    <w:p w14:paraId="7C100A6D" w14:textId="77777777" w:rsidR="00BF5077" w:rsidRDefault="00BF5077">
      <w:pPr>
        <w:pStyle w:val="tkTekst"/>
      </w:pPr>
      <w:r>
        <w:rPr>
          <w:sz w:val="24"/>
          <w:szCs w:val="24"/>
        </w:rPr>
        <w:t>1</w:t>
      </w:r>
      <w:hyperlink r:id="rId11" w:history="1">
        <w:r>
          <w:rPr>
            <w:rStyle w:val="a3"/>
            <w:sz w:val="24"/>
            <w:szCs w:val="24"/>
          </w:rPr>
          <w:t>) постановление</w:t>
        </w:r>
      </w:hyperlink>
      <w:r>
        <w:rPr>
          <w:sz w:val="24"/>
          <w:szCs w:val="24"/>
        </w:rPr>
        <w:t xml:space="preserve"> Правительства Кыргызской Республики "Об утверждении </w:t>
      </w:r>
      <w:hyperlink r:id="rId12" w:history="1">
        <w:r>
          <w:rPr>
            <w:rStyle w:val="a3"/>
            <w:sz w:val="24"/>
            <w:szCs w:val="24"/>
          </w:rPr>
          <w:t>Положения</w:t>
        </w:r>
      </w:hyperlink>
      <w:r>
        <w:rPr>
          <w:sz w:val="24"/>
          <w:szCs w:val="24"/>
        </w:rPr>
        <w:t xml:space="preserve"> о порядке проведения государственного метрологического надзора" от 31 мая 2012 года № 350;</w:t>
      </w:r>
    </w:p>
    <w:p w14:paraId="0E6CF8C7" w14:textId="77777777" w:rsidR="00BF5077" w:rsidRDefault="00BF5077">
      <w:pPr>
        <w:pStyle w:val="tkTekst"/>
      </w:pPr>
      <w:r>
        <w:rPr>
          <w:sz w:val="24"/>
          <w:szCs w:val="24"/>
        </w:rPr>
        <w:t xml:space="preserve">2) пункт 31 </w:t>
      </w:r>
      <w:hyperlink r:id="rId13" w:anchor="pr" w:history="1">
        <w:r>
          <w:rPr>
            <w:rStyle w:val="a3"/>
            <w:sz w:val="24"/>
            <w:szCs w:val="24"/>
          </w:rPr>
          <w:t>приложения</w:t>
        </w:r>
      </w:hyperlink>
      <w:r>
        <w:rPr>
          <w:sz w:val="24"/>
          <w:szCs w:val="24"/>
        </w:rPr>
        <w:t xml:space="preserve"> к постановлению Правительства Кыргызской Республики "О внесении изменений и дополнений в некоторые решения Правительства Кыргызской Республики" от 1 июля 2013 года № 395;</w:t>
      </w:r>
    </w:p>
    <w:p w14:paraId="0590A378" w14:textId="77777777" w:rsidR="00BF5077" w:rsidRDefault="00BF5077">
      <w:pPr>
        <w:pStyle w:val="tkTekst"/>
      </w:pPr>
      <w:r>
        <w:rPr>
          <w:sz w:val="24"/>
          <w:szCs w:val="24"/>
        </w:rPr>
        <w:t xml:space="preserve">3) пункты 1 и 2 </w:t>
      </w:r>
      <w:hyperlink r:id="rId14" w:history="1">
        <w:r>
          <w:rPr>
            <w:rStyle w:val="a3"/>
            <w:sz w:val="24"/>
            <w:szCs w:val="24"/>
          </w:rPr>
          <w:t>постановления</w:t>
        </w:r>
      </w:hyperlink>
      <w:r>
        <w:rPr>
          <w:sz w:val="24"/>
          <w:szCs w:val="24"/>
        </w:rPr>
        <w:t xml:space="preserve"> Правительства Кыргызской Республики "О внесении изменений и дополнения в некоторые решения Правительства Кыргызской Республики" от 25 марта 2015 года № 153;</w:t>
      </w:r>
    </w:p>
    <w:p w14:paraId="18DBD66A" w14:textId="77777777" w:rsidR="00BF5077" w:rsidRDefault="00BF5077">
      <w:pPr>
        <w:pStyle w:val="tkTekst"/>
      </w:pPr>
      <w:r>
        <w:rPr>
          <w:sz w:val="24"/>
          <w:szCs w:val="24"/>
        </w:rPr>
        <w:t>4</w:t>
      </w:r>
      <w:hyperlink r:id="rId15" w:history="1">
        <w:r>
          <w:rPr>
            <w:rStyle w:val="a3"/>
            <w:sz w:val="24"/>
            <w:szCs w:val="24"/>
          </w:rPr>
          <w:t>) постановление</w:t>
        </w:r>
      </w:hyperlink>
      <w:r>
        <w:rPr>
          <w:sz w:val="24"/>
          <w:szCs w:val="24"/>
        </w:rPr>
        <w:t xml:space="preserve"> Правительства Кыргызской Республики "О внесении изменений в </w:t>
      </w:r>
      <w:hyperlink r:id="rId16" w:history="1">
        <w:r>
          <w:rPr>
            <w:rStyle w:val="a3"/>
            <w:sz w:val="24"/>
            <w:szCs w:val="24"/>
          </w:rPr>
          <w:t>постановление</w:t>
        </w:r>
      </w:hyperlink>
      <w:r>
        <w:rPr>
          <w:sz w:val="24"/>
          <w:szCs w:val="24"/>
        </w:rPr>
        <w:t xml:space="preserve"> Правительства Кыргызской Республики "Об утверждении </w:t>
      </w:r>
      <w:hyperlink r:id="rId17" w:history="1">
        <w:r>
          <w:rPr>
            <w:rStyle w:val="a3"/>
            <w:sz w:val="24"/>
            <w:szCs w:val="24"/>
          </w:rPr>
          <w:t>Положения</w:t>
        </w:r>
      </w:hyperlink>
      <w:r>
        <w:rPr>
          <w:sz w:val="24"/>
          <w:szCs w:val="24"/>
        </w:rPr>
        <w:t xml:space="preserve"> о порядке проведения государственного метрологического надзора" от 31 мая 2012 года № 350" от 16 мая 2017 года № 286.</w:t>
      </w:r>
    </w:p>
    <w:p w14:paraId="44BD4D3D" w14:textId="77777777" w:rsidR="00BF5077" w:rsidRDefault="00BF5077">
      <w:pPr>
        <w:pStyle w:val="tkTekst"/>
      </w:pPr>
      <w:r>
        <w:rPr>
          <w:sz w:val="24"/>
          <w:szCs w:val="24"/>
        </w:rPr>
        <w:t>3. Настоящее постановление вступает в силу по истечении пятнадцати дней со дня официального опубликования.</w:t>
      </w:r>
    </w:p>
    <w:p w14:paraId="2D4907DC" w14:textId="77777777" w:rsidR="00BF5077" w:rsidRDefault="00BF5077">
      <w:pPr>
        <w:pStyle w:val="tkKomentarij"/>
      </w:pPr>
      <w:r>
        <w:rPr>
          <w:color w:val="0070C0"/>
          <w:sz w:val="24"/>
          <w:szCs w:val="24"/>
        </w:rPr>
        <w:t>Опубликован в газете "Эркин Тоо" от 27 января 2023 года № 6</w:t>
      </w:r>
    </w:p>
    <w:p w14:paraId="65BF4F92" w14:textId="77777777" w:rsidR="00BF5077" w:rsidRDefault="00BF5077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2879"/>
        <w:gridCol w:w="3201"/>
      </w:tblGrid>
      <w:tr w:rsidR="006A36AD" w14:paraId="1138BC4F" w14:textId="77777777">
        <w:trPr>
          <w:trHeight w:val="661"/>
        </w:trPr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75C8D45" w14:textId="77777777" w:rsidR="00BF5077" w:rsidRDefault="00BF5077">
            <w:r>
              <w:rPr>
                <w:rFonts w:ascii="Arial" w:hAnsi="Arial" w:cs="Arial"/>
                <w:b/>
                <w:bCs/>
              </w:rPr>
              <w:t>Председатель</w:t>
            </w:r>
          </w:p>
          <w:p w14:paraId="34A48C39" w14:textId="77777777" w:rsidR="00BF5077" w:rsidRDefault="00BF5077">
            <w:r>
              <w:rPr>
                <w:rFonts w:ascii="Arial" w:hAnsi="Arial" w:cs="Arial"/>
                <w:b/>
                <w:bCs/>
              </w:rPr>
              <w:t> Кабинета Министров</w:t>
            </w:r>
          </w:p>
          <w:p w14:paraId="27A43FCC" w14:textId="77777777" w:rsidR="00BF5077" w:rsidRDefault="00BF5077">
            <w:r>
              <w:rPr>
                <w:rFonts w:ascii="Arial" w:hAnsi="Arial" w:cs="Arial"/>
                <w:b/>
                <w:bCs/>
              </w:rPr>
              <w:t> Кыргызской Республики</w:t>
            </w:r>
          </w:p>
        </w:tc>
        <w:tc>
          <w:tcPr>
            <w:tcW w:w="15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4DD3" w14:textId="77777777" w:rsidR="00BF5077" w:rsidRDefault="00BF5077">
            <w:pPr>
              <w:jc w:val="right"/>
            </w:pPr>
            <w:r>
              <w:t> </w:t>
            </w:r>
          </w:p>
        </w:tc>
        <w:tc>
          <w:tcPr>
            <w:tcW w:w="17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673E3" w14:textId="77777777" w:rsidR="00BF5077" w:rsidRDefault="00BF5077">
            <w:r>
              <w:rPr>
                <w:rFonts w:ascii="Arial" w:hAnsi="Arial" w:cs="Arial"/>
                <w:b/>
                <w:bCs/>
              </w:rPr>
              <w:t>А.Жапаров</w:t>
            </w:r>
          </w:p>
        </w:tc>
      </w:tr>
    </w:tbl>
    <w:p w14:paraId="489CEB4E" w14:textId="77777777" w:rsidR="00BF5077" w:rsidRDefault="00BF5077">
      <w:r>
        <w:t> </w:t>
      </w:r>
    </w:p>
    <w:p w14:paraId="46FBE98D" w14:textId="77777777" w:rsidR="00BF5077" w:rsidRDefault="00BF5077">
      <w:r>
        <w:t> </w:t>
      </w:r>
    </w:p>
    <w:sectPr w:rsidR="00BF507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C793" w14:textId="77777777" w:rsidR="009D6512" w:rsidRDefault="009D6512" w:rsidP="009D6512">
      <w:r>
        <w:separator/>
      </w:r>
    </w:p>
  </w:endnote>
  <w:endnote w:type="continuationSeparator" w:id="0">
    <w:p w14:paraId="3D0FD0F1" w14:textId="77777777" w:rsidR="009D6512" w:rsidRDefault="009D6512" w:rsidP="009D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CB87" w14:textId="77777777" w:rsidR="009D6512" w:rsidRDefault="009D65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F75D" w14:textId="31B08F4B" w:rsidR="009D6512" w:rsidRPr="009D6512" w:rsidRDefault="009D6512" w:rsidP="009D6512">
    <w:pPr>
      <w:pStyle w:val="af0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38CF" w14:textId="77777777" w:rsidR="009D6512" w:rsidRDefault="009D651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CE6C" w14:textId="77777777" w:rsidR="009D6512" w:rsidRDefault="009D6512" w:rsidP="009D6512">
      <w:r>
        <w:separator/>
      </w:r>
    </w:p>
  </w:footnote>
  <w:footnote w:type="continuationSeparator" w:id="0">
    <w:p w14:paraId="6050FB14" w14:textId="77777777" w:rsidR="009D6512" w:rsidRDefault="009D6512" w:rsidP="009D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8C46" w14:textId="77777777" w:rsidR="009D6512" w:rsidRDefault="009D651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24E6" w14:textId="77777777" w:rsidR="009D6512" w:rsidRDefault="009D6512" w:rsidP="009D6512">
    <w:pPr>
      <w:pStyle w:val="ae"/>
      <w:jc w:val="center"/>
      <w:rPr>
        <w:color w:val="0000FF"/>
        <w:sz w:val="20"/>
      </w:rPr>
    </w:pPr>
    <w:r>
      <w:rPr>
        <w:color w:val="0000FF"/>
        <w:sz w:val="20"/>
      </w:rPr>
      <w:t>Постановление Кабинета Министров Кыргызской Республики "Об утверждении Положения о порядке проведения государственного метрологического надзора"</w:t>
    </w:r>
  </w:p>
  <w:p w14:paraId="1A660DF9" w14:textId="77777777" w:rsidR="009D6512" w:rsidRDefault="009D6512" w:rsidP="009D6512">
    <w:pPr>
      <w:pStyle w:val="ae"/>
      <w:jc w:val="center"/>
      <w:rPr>
        <w:color w:val="0000FF"/>
        <w:sz w:val="20"/>
      </w:rPr>
    </w:pPr>
  </w:p>
  <w:p w14:paraId="31A8BEE8" w14:textId="77777777" w:rsidR="009D6512" w:rsidRDefault="009D6512" w:rsidP="009D6512">
    <w:pPr>
      <w:pStyle w:val="ae"/>
      <w:jc w:val="center"/>
      <w:rPr>
        <w:color w:val="0000FF"/>
        <w:sz w:val="20"/>
      </w:rPr>
    </w:pPr>
  </w:p>
  <w:p w14:paraId="02025258" w14:textId="5832D881" w:rsidR="009D6512" w:rsidRPr="009D6512" w:rsidRDefault="009D6512" w:rsidP="009D6512">
    <w:pPr>
      <w:pStyle w:val="ae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FBEB" w14:textId="77777777" w:rsidR="009D6512" w:rsidRDefault="009D651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77"/>
    <w:rsid w:val="006A36AD"/>
    <w:rsid w:val="009D6512"/>
    <w:rsid w:val="00B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52E32"/>
  <w15:chartTrackingRefBased/>
  <w15:docId w15:val="{4966D8A1-5463-4F6C-A283-53102F1C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ignature"/>
    <w:basedOn w:val="a"/>
    <w:link w:val="a8"/>
    <w:uiPriority w:val="99"/>
    <w:semiHidden/>
    <w:unhideWhenUsed/>
    <w:rPr>
      <w:rFonts w:ascii="Arial" w:hAnsi="Arial" w:cs="Arial"/>
      <w:b/>
      <w:bCs/>
    </w:rPr>
  </w:style>
  <w:style w:type="character" w:customStyle="1" w:styleId="a8">
    <w:name w:val="Подпись Знак"/>
    <w:basedOn w:val="a0"/>
    <w:link w:val="a7"/>
    <w:uiPriority w:val="99"/>
    <w:semiHidden/>
    <w:rPr>
      <w:rFonts w:ascii="Arial" w:hAnsi="Arial" w:cs="Arial" w:hint="default"/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 w:hint="default"/>
    </w:rPr>
  </w:style>
  <w:style w:type="paragraph" w:customStyle="1" w:styleId="ab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ac">
    <w:name w:val="Название"/>
    <w:basedOn w:val="a"/>
    <w:link w:val="ad"/>
  </w:style>
  <w:style w:type="character" w:customStyle="1" w:styleId="ad">
    <w:name w:val="Название Знак"/>
    <w:basedOn w:val="a0"/>
    <w:link w:val="ac"/>
    <w:rPr>
      <w:rFonts w:ascii="Arial" w:hAnsi="Arial" w:cs="Arial" w:hint="default"/>
      <w:b/>
      <w:bCs/>
      <w:spacing w:val="5"/>
    </w:rPr>
  </w:style>
  <w:style w:type="paragraph" w:styleId="ae">
    <w:name w:val="header"/>
    <w:basedOn w:val="a"/>
    <w:link w:val="af"/>
    <w:uiPriority w:val="99"/>
    <w:unhideWhenUsed/>
    <w:rsid w:val="009D65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6512"/>
    <w:rPr>
      <w:rFonts w:eastAsiaTheme="minorEastAsia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D65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651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9169" TargetMode="External"/><Relationship Id="rId13" Type="http://schemas.openxmlformats.org/officeDocument/2006/relationships/hyperlink" Target="https://cbd.minjust.gov.kg/94530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cbd.minjust.gov.kg/205339" TargetMode="External"/><Relationship Id="rId12" Type="http://schemas.openxmlformats.org/officeDocument/2006/relationships/hyperlink" Target="https://cbd.minjust.gov.kg/93939" TargetMode="External"/><Relationship Id="rId17" Type="http://schemas.openxmlformats.org/officeDocument/2006/relationships/hyperlink" Target="https://cbd.minjust.gov.kg/9393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93938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93938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9999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bd.minjust.gov.kg/159876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toktom://db/169169" TargetMode="External"/><Relationship Id="rId14" Type="http://schemas.openxmlformats.org/officeDocument/2006/relationships/hyperlink" Target="https://cbd.minjust.gov.kg/9747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2024-08-21T11:22:00Z</dcterms:created>
  <dcterms:modified xsi:type="dcterms:W3CDTF">2024-08-21T11:22:00Z</dcterms:modified>
</cp:coreProperties>
</file>