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85FA" w14:textId="77777777" w:rsidR="00425540" w:rsidRDefault="00425540">
      <w:pPr>
        <w:spacing w:after="480"/>
        <w:jc w:val="center"/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2E5744D8" wp14:editId="64F8D155">
            <wp:extent cx="1152525" cy="115252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NKN\AppData\Local\Temp\CdbDocEditor\759024e9-c820-45d8-8c4e-1b463432d029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NKN\AppData\Local\Temp\CdbDocEditor\759024e9-c820-45d8-8c4e-1b463432d029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DB8D1" w14:textId="77777777" w:rsidR="00425540" w:rsidRDefault="00425540">
      <w:pPr>
        <w:spacing w:after="480"/>
        <w:jc w:val="center"/>
      </w:pPr>
      <w:r>
        <w:rPr>
          <w:rFonts w:ascii="Arial" w:hAnsi="Arial" w:cs="Arial"/>
          <w:b/>
          <w:bCs/>
          <w:sz w:val="32"/>
          <w:szCs w:val="32"/>
        </w:rPr>
        <w:t>ПОСТАНОВЛЕНИЕ ПРАВИТЕЛЬСТВА КЫРГЫЗСКОЙ РЕСПУБЛИКИ</w:t>
      </w:r>
    </w:p>
    <w:p w14:paraId="5C17DA1A" w14:textId="77777777" w:rsidR="00425540" w:rsidRDefault="00425540">
      <w:pPr>
        <w:spacing w:after="240"/>
      </w:pPr>
      <w:r>
        <w:rPr>
          <w:rFonts w:ascii="Arial" w:hAnsi="Arial" w:cs="Arial"/>
        </w:rPr>
        <w:t>от 17 декабря 2020 года № 614</w:t>
      </w:r>
    </w:p>
    <w:p w14:paraId="1A170FC8" w14:textId="77777777" w:rsidR="00425540" w:rsidRDefault="00425540">
      <w:pPr>
        <w:spacing w:after="480"/>
        <w:jc w:val="center"/>
      </w:pPr>
      <w:r>
        <w:rPr>
          <w:rFonts w:ascii="Arial" w:hAnsi="Arial" w:cs="Arial"/>
          <w:b/>
          <w:bCs/>
          <w:spacing w:val="5"/>
          <w:sz w:val="28"/>
          <w:szCs w:val="28"/>
        </w:rPr>
        <w:t>Об утверждении Положения о порядке утверждения типа средств измерений, стандартных образцов, регистрации средств измерений, изготовленных в Кыргызской Республике или ввозимых по импорту в единичных экземплярах или малыми партиями, и применения знака утверждения типа средств измерений и стандартных образцов и Положения о порядке ведения Государственного реестра средств измерений и стандартных образцов Кыргызской Республики</w:t>
      </w:r>
    </w:p>
    <w:p w14:paraId="01C53A8F" w14:textId="77777777" w:rsidR="00425540" w:rsidRDefault="00425540">
      <w:pPr>
        <w:spacing w:after="120"/>
        <w:ind w:firstLine="397"/>
        <w:jc w:val="both"/>
      </w:pPr>
      <w:r>
        <w:rPr>
          <w:rFonts w:ascii="Arial" w:hAnsi="Arial" w:cs="Arial"/>
        </w:rPr>
        <w:t xml:space="preserve">В целях реализации </w:t>
      </w:r>
      <w:hyperlink r:id="rId7" w:anchor="st_9" w:history="1">
        <w:r>
          <w:rPr>
            <w:rStyle w:val="a3"/>
            <w:rFonts w:ascii="Arial" w:hAnsi="Arial" w:cs="Arial"/>
          </w:rPr>
          <w:t>статьи 9</w:t>
        </w:r>
      </w:hyperlink>
      <w:r>
        <w:rPr>
          <w:rFonts w:ascii="Arial" w:hAnsi="Arial" w:cs="Arial"/>
        </w:rPr>
        <w:t xml:space="preserve"> Закона Кыргызской Республики "Об обеспечении единства измерений", в соответствии со статьями </w:t>
      </w:r>
      <w:hyperlink r:id="rId8" w:anchor="st_10" w:history="1">
        <w:r>
          <w:rPr>
            <w:rStyle w:val="a3"/>
            <w:rFonts w:ascii="Arial" w:hAnsi="Arial" w:cs="Arial"/>
          </w:rPr>
          <w:t>10</w:t>
        </w:r>
      </w:hyperlink>
      <w:r>
        <w:rPr>
          <w:rFonts w:ascii="Arial" w:hAnsi="Arial" w:cs="Arial"/>
        </w:rPr>
        <w:t xml:space="preserve"> и </w:t>
      </w:r>
      <w:hyperlink r:id="rId9" w:anchor="st_17" w:history="1">
        <w:r>
          <w:rPr>
            <w:rStyle w:val="a3"/>
            <w:rFonts w:ascii="Arial" w:hAnsi="Arial" w:cs="Arial"/>
          </w:rPr>
          <w:t>17</w:t>
        </w:r>
      </w:hyperlink>
      <w:r>
        <w:rPr>
          <w:rFonts w:ascii="Arial" w:hAnsi="Arial" w:cs="Arial"/>
        </w:rPr>
        <w:t xml:space="preserve"> конституционного Закона Кыргызской Республики "О Правительстве Кыргызской Республики" Правительство Кыргызской Республики постановляет:</w:t>
      </w:r>
    </w:p>
    <w:p w14:paraId="06643DB2" w14:textId="77777777" w:rsidR="00425540" w:rsidRDefault="00425540">
      <w:pPr>
        <w:spacing w:after="120"/>
        <w:ind w:firstLine="397"/>
        <w:jc w:val="both"/>
      </w:pPr>
      <w:r>
        <w:rPr>
          <w:rFonts w:ascii="Arial" w:hAnsi="Arial" w:cs="Arial"/>
        </w:rPr>
        <w:t>1. Утвердить:</w:t>
      </w:r>
    </w:p>
    <w:p w14:paraId="4E9F7C8E" w14:textId="77777777" w:rsidR="00425540" w:rsidRDefault="00425540">
      <w:pPr>
        <w:spacing w:after="120"/>
        <w:ind w:firstLine="397"/>
        <w:jc w:val="both"/>
      </w:pPr>
      <w:r>
        <w:rPr>
          <w:rFonts w:ascii="Arial" w:hAnsi="Arial" w:cs="Arial"/>
        </w:rPr>
        <w:t xml:space="preserve">- </w:t>
      </w:r>
      <w:hyperlink r:id="rId10" w:history="1">
        <w:r>
          <w:rPr>
            <w:rStyle w:val="a3"/>
            <w:rFonts w:ascii="Arial" w:hAnsi="Arial" w:cs="Arial"/>
          </w:rPr>
          <w:t>Положение</w:t>
        </w:r>
      </w:hyperlink>
      <w:r>
        <w:rPr>
          <w:rFonts w:ascii="Arial" w:hAnsi="Arial" w:cs="Arial"/>
        </w:rPr>
        <w:t xml:space="preserve"> о порядке утверждения типа средств измерений, стандартных образцов, регистрации средств измерений, изготовленных в Кыргызской Республике или ввозимых по импорту в единичных экземплярах или малыми партиями, и применения знака утверждения типа средств измерений и стандартных образцов согласно приложению 1;</w:t>
      </w:r>
    </w:p>
    <w:p w14:paraId="577A2878" w14:textId="77777777" w:rsidR="00425540" w:rsidRDefault="00425540">
      <w:pPr>
        <w:spacing w:after="120"/>
        <w:ind w:firstLine="397"/>
        <w:jc w:val="both"/>
      </w:pPr>
      <w:r>
        <w:rPr>
          <w:rFonts w:ascii="Arial" w:hAnsi="Arial" w:cs="Arial"/>
        </w:rPr>
        <w:t xml:space="preserve">- </w:t>
      </w:r>
      <w:hyperlink r:id="rId11" w:history="1">
        <w:r>
          <w:rPr>
            <w:rStyle w:val="a3"/>
            <w:rFonts w:ascii="Arial" w:hAnsi="Arial" w:cs="Arial"/>
          </w:rPr>
          <w:t>Положение</w:t>
        </w:r>
      </w:hyperlink>
      <w:r>
        <w:rPr>
          <w:rFonts w:ascii="Arial" w:hAnsi="Arial" w:cs="Arial"/>
        </w:rPr>
        <w:t xml:space="preserve"> о порядке ведения Государственного реестра средств измерений и стандартных образцов Кыргызской Республики согласно приложению 2.</w:t>
      </w:r>
    </w:p>
    <w:p w14:paraId="046F6CCC" w14:textId="77777777" w:rsidR="00425540" w:rsidRDefault="00425540">
      <w:pPr>
        <w:spacing w:after="120"/>
        <w:ind w:firstLine="397"/>
        <w:jc w:val="both"/>
      </w:pPr>
      <w:r>
        <w:rPr>
          <w:rFonts w:ascii="Arial" w:hAnsi="Arial" w:cs="Arial"/>
        </w:rPr>
        <w:t>2. Признать утратившими силу:</w:t>
      </w:r>
    </w:p>
    <w:p w14:paraId="41AD827C" w14:textId="77777777" w:rsidR="00425540" w:rsidRDefault="00425540">
      <w:pPr>
        <w:spacing w:after="120"/>
        <w:ind w:firstLine="397"/>
        <w:jc w:val="both"/>
      </w:pPr>
      <w:r>
        <w:rPr>
          <w:rFonts w:ascii="Arial" w:hAnsi="Arial" w:cs="Arial"/>
        </w:rPr>
        <w:t xml:space="preserve">- </w:t>
      </w:r>
      <w:hyperlink r:id="rId12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"Об утверждении </w:t>
      </w:r>
      <w:hyperlink r:id="rId13" w:history="1">
        <w:r>
          <w:rPr>
            <w:rStyle w:val="a3"/>
            <w:rFonts w:ascii="Arial" w:hAnsi="Arial" w:cs="Arial"/>
          </w:rPr>
          <w:t>Положения</w:t>
        </w:r>
      </w:hyperlink>
      <w:r>
        <w:rPr>
          <w:rFonts w:ascii="Arial" w:hAnsi="Arial" w:cs="Arial"/>
        </w:rPr>
        <w:t xml:space="preserve"> о порядке утверждения типа и применения знака утверждения типа средств измерений и стандартных образцов и </w:t>
      </w:r>
      <w:hyperlink r:id="rId14" w:history="1">
        <w:r>
          <w:rPr>
            <w:rStyle w:val="a3"/>
            <w:rFonts w:ascii="Arial" w:hAnsi="Arial" w:cs="Arial"/>
          </w:rPr>
          <w:t>Положения</w:t>
        </w:r>
      </w:hyperlink>
      <w:r>
        <w:rPr>
          <w:rFonts w:ascii="Arial" w:hAnsi="Arial" w:cs="Arial"/>
        </w:rPr>
        <w:t xml:space="preserve"> о порядке ведения Государственного реестра средств измерений и стандартных образцов" от 3 мая 2013 года № 227;</w:t>
      </w:r>
    </w:p>
    <w:p w14:paraId="3873A79D" w14:textId="77777777" w:rsidR="00425540" w:rsidRDefault="00425540">
      <w:pPr>
        <w:spacing w:after="120"/>
        <w:ind w:firstLine="397"/>
        <w:jc w:val="both"/>
      </w:pPr>
      <w:r>
        <w:rPr>
          <w:rFonts w:ascii="Arial" w:hAnsi="Arial" w:cs="Arial"/>
        </w:rPr>
        <w:t xml:space="preserve">- пункт 5 </w:t>
      </w:r>
      <w:hyperlink r:id="rId15" w:history="1">
        <w:r>
          <w:rPr>
            <w:rStyle w:val="a3"/>
            <w:rFonts w:ascii="Arial" w:hAnsi="Arial" w:cs="Arial"/>
          </w:rPr>
          <w:t>постановления</w:t>
        </w:r>
      </w:hyperlink>
      <w:r>
        <w:rPr>
          <w:rFonts w:ascii="Arial" w:hAnsi="Arial" w:cs="Arial"/>
        </w:rPr>
        <w:t xml:space="preserve"> Правительства Кыргызской Республики "О внесении изменений и дополнения в некоторые решения Правительства Кыргызской Республики" от 25 марта 2015 года № 153;</w:t>
      </w:r>
    </w:p>
    <w:p w14:paraId="47F20056" w14:textId="77777777" w:rsidR="00425540" w:rsidRDefault="00425540">
      <w:pPr>
        <w:spacing w:after="120"/>
        <w:ind w:firstLine="397"/>
        <w:jc w:val="both"/>
      </w:pPr>
      <w:r>
        <w:rPr>
          <w:rFonts w:ascii="Arial" w:hAnsi="Arial" w:cs="Arial"/>
        </w:rPr>
        <w:t xml:space="preserve">- </w:t>
      </w:r>
      <w:hyperlink r:id="rId16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 внесении изменений в </w:t>
      </w:r>
      <w:hyperlink r:id="rId17" w:history="1">
        <w:r>
          <w:rPr>
            <w:rStyle w:val="a3"/>
            <w:rFonts w:ascii="Arial" w:hAnsi="Arial" w:cs="Arial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Кыргызской Республики "Об утверждении </w:t>
      </w:r>
      <w:hyperlink r:id="rId18" w:history="1">
        <w:r>
          <w:rPr>
            <w:rStyle w:val="a3"/>
            <w:rFonts w:ascii="Arial" w:hAnsi="Arial" w:cs="Arial"/>
          </w:rPr>
          <w:t>Положения</w:t>
        </w:r>
      </w:hyperlink>
      <w:r>
        <w:rPr>
          <w:rFonts w:ascii="Arial" w:hAnsi="Arial" w:cs="Arial"/>
        </w:rPr>
        <w:t xml:space="preserve"> о порядке утверждения типа и применения знака утверждения типа средств измерений и стандартных образцов и </w:t>
      </w:r>
      <w:hyperlink r:id="rId19" w:history="1">
        <w:r>
          <w:rPr>
            <w:rStyle w:val="a3"/>
            <w:rFonts w:ascii="Arial" w:hAnsi="Arial" w:cs="Arial"/>
          </w:rPr>
          <w:t>Положения</w:t>
        </w:r>
      </w:hyperlink>
      <w:r>
        <w:rPr>
          <w:rFonts w:ascii="Arial" w:hAnsi="Arial" w:cs="Arial"/>
        </w:rPr>
        <w:t xml:space="preserve"> о порядке ведения Государственного реестра средств измерений и стандартных образцов" от 3 мая 2013 года № 227" от 18 июля 2019 года № 357.</w:t>
      </w:r>
    </w:p>
    <w:p w14:paraId="2A03B5F7" w14:textId="77777777" w:rsidR="00425540" w:rsidRDefault="00425540">
      <w:pPr>
        <w:spacing w:after="120"/>
        <w:ind w:firstLine="397"/>
        <w:jc w:val="both"/>
      </w:pPr>
      <w:r>
        <w:rPr>
          <w:rFonts w:ascii="Arial" w:hAnsi="Arial" w:cs="Arial"/>
        </w:rPr>
        <w:t>3. Настоящее постановление вступает в силу по истечении пятнадцати дней со дня официального опубликования.</w:t>
      </w:r>
    </w:p>
    <w:p w14:paraId="6B688C96" w14:textId="77777777" w:rsidR="00425540" w:rsidRDefault="00425540">
      <w:pPr>
        <w:spacing w:after="120"/>
        <w:ind w:firstLine="397"/>
        <w:jc w:val="both"/>
      </w:pPr>
      <w:r>
        <w:rPr>
          <w:rFonts w:ascii="Arial" w:hAnsi="Arial" w:cs="Arial"/>
          <w:i/>
          <w:iCs/>
          <w:color w:val="1F497D"/>
        </w:rPr>
        <w:t>Опубликован в газете "Эркин Тоо" от 5 января 2021 года № 1 (3180)</w:t>
      </w:r>
    </w:p>
    <w:p w14:paraId="24E637C0" w14:textId="77777777" w:rsidR="00425540" w:rsidRDefault="00425540">
      <w:pPr>
        <w:spacing w:after="120"/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14E3D" w14:paraId="2E75BF13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91E6" w14:textId="77777777" w:rsidR="00425540" w:rsidRDefault="00425540">
            <w:r>
              <w:rPr>
                <w:rFonts w:ascii="Arial" w:hAnsi="Arial" w:cs="Arial"/>
                <w:b/>
                <w:bCs/>
              </w:rPr>
              <w:t>Исполняющий обязанности</w:t>
            </w:r>
          </w:p>
          <w:p w14:paraId="1DEAF388" w14:textId="77777777" w:rsidR="00425540" w:rsidRDefault="00425540">
            <w:r>
              <w:rPr>
                <w:rFonts w:ascii="Arial" w:hAnsi="Arial" w:cs="Arial"/>
                <w:b/>
                <w:bCs/>
              </w:rPr>
              <w:t>Премьер-министра,</w:t>
            </w:r>
          </w:p>
          <w:p w14:paraId="598D6D1D" w14:textId="77777777" w:rsidR="00425540" w:rsidRDefault="00425540">
            <w:r>
              <w:rPr>
                <w:rFonts w:ascii="Arial" w:hAnsi="Arial" w:cs="Arial"/>
                <w:b/>
                <w:bCs/>
              </w:rPr>
              <w:t>первый вице-премьер-министр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E108" w14:textId="77777777" w:rsidR="00425540" w:rsidRDefault="00425540">
            <w:r>
              <w:t> </w:t>
            </w:r>
          </w:p>
          <w:p w14:paraId="0D88AE2D" w14:textId="77777777" w:rsidR="00425540" w:rsidRDefault="00425540">
            <w:pPr>
              <w:jc w:val="right"/>
            </w:pPr>
            <w:r>
              <w:t> </w:t>
            </w:r>
          </w:p>
          <w:p w14:paraId="4F8EA5A6" w14:textId="77777777" w:rsidR="00425540" w:rsidRDefault="00425540">
            <w:pPr>
              <w:jc w:val="right"/>
            </w:pPr>
            <w:r>
              <w:rPr>
                <w:rFonts w:ascii="Arial" w:hAnsi="Arial" w:cs="Arial"/>
                <w:b/>
                <w:bCs/>
              </w:rPr>
              <w:t>А.Э. Новиков</w:t>
            </w:r>
          </w:p>
        </w:tc>
      </w:tr>
    </w:tbl>
    <w:p w14:paraId="763019B6" w14:textId="77777777" w:rsidR="00425540" w:rsidRDefault="00425540">
      <w:r>
        <w:t> </w:t>
      </w:r>
    </w:p>
    <w:sectPr w:rsidR="0042554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12C2" w14:textId="77777777" w:rsidR="000E399D" w:rsidRDefault="000E399D" w:rsidP="000E399D">
      <w:r>
        <w:separator/>
      </w:r>
    </w:p>
  </w:endnote>
  <w:endnote w:type="continuationSeparator" w:id="0">
    <w:p w14:paraId="30930087" w14:textId="77777777" w:rsidR="000E399D" w:rsidRDefault="000E399D" w:rsidP="000E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B67D" w14:textId="77777777" w:rsidR="000E399D" w:rsidRDefault="000E39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A6DF" w14:textId="4F17977F" w:rsidR="000E399D" w:rsidRPr="000E399D" w:rsidRDefault="000E399D" w:rsidP="000E399D">
    <w:pPr>
      <w:pStyle w:val="a9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32B5" w14:textId="77777777" w:rsidR="000E399D" w:rsidRDefault="000E39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CDC0" w14:textId="77777777" w:rsidR="000E399D" w:rsidRDefault="000E399D" w:rsidP="000E399D">
      <w:r>
        <w:separator/>
      </w:r>
    </w:p>
  </w:footnote>
  <w:footnote w:type="continuationSeparator" w:id="0">
    <w:p w14:paraId="2E56DE76" w14:textId="77777777" w:rsidR="000E399D" w:rsidRDefault="000E399D" w:rsidP="000E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EE9B" w14:textId="77777777" w:rsidR="000E399D" w:rsidRDefault="000E39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FBD0" w14:textId="77777777" w:rsidR="000E399D" w:rsidRDefault="000E399D" w:rsidP="000E399D">
    <w:pPr>
      <w:pStyle w:val="a7"/>
      <w:jc w:val="center"/>
      <w:rPr>
        <w:color w:val="0000FF"/>
        <w:sz w:val="20"/>
      </w:rPr>
    </w:pPr>
    <w:r>
      <w:rPr>
        <w:color w:val="0000FF"/>
        <w:sz w:val="20"/>
      </w:rPr>
      <w:t>Постановление Правительства КР от 17 декабря 2020 года № 614 "Об утверждении Положения о порядке утверждения типа средств измерений, стандартных образцов, регистрации средств измерений, изготовленных в Кыргызской Республике или ввозимых по импорту в единичных экземплярах или малыми партиями, и применения знака утверждения типа средств измерений и стандартных образцов и Положения о порядке ведения Государственного реестра средств измерений и стандартных образцов Кыргызской Республики"</w:t>
    </w:r>
  </w:p>
  <w:p w14:paraId="62721EE1" w14:textId="77777777" w:rsidR="000E399D" w:rsidRDefault="000E399D" w:rsidP="000E399D">
    <w:pPr>
      <w:pStyle w:val="a7"/>
      <w:jc w:val="center"/>
      <w:rPr>
        <w:color w:val="0000FF"/>
        <w:sz w:val="20"/>
      </w:rPr>
    </w:pPr>
  </w:p>
  <w:p w14:paraId="5558BC20" w14:textId="28F53800" w:rsidR="000E399D" w:rsidRPr="000E399D" w:rsidRDefault="000E399D" w:rsidP="000E399D">
    <w:pPr>
      <w:pStyle w:val="a7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AA0C" w14:textId="77777777" w:rsidR="000E399D" w:rsidRDefault="000E399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40"/>
    <w:rsid w:val="000E399D"/>
    <w:rsid w:val="00214E3D"/>
    <w:rsid w:val="0042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3C826"/>
  <w15:chartTrackingRefBased/>
  <w15:docId w15:val="{4966D8A1-5463-4F6C-A283-53102F1C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E39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399D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E39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399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13385" TargetMode="External"/><Relationship Id="rId13" Type="http://schemas.openxmlformats.org/officeDocument/2006/relationships/hyperlink" Target="https://cbd.minjust.gov.kg/94372" TargetMode="External"/><Relationship Id="rId18" Type="http://schemas.openxmlformats.org/officeDocument/2006/relationships/hyperlink" Target="https://cbd.minjust.gov.kg/9437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cbd.minjust.gov.kg/205339" TargetMode="External"/><Relationship Id="rId12" Type="http://schemas.openxmlformats.org/officeDocument/2006/relationships/hyperlink" Target="https://cbd.minjust.gov.kg/94340" TargetMode="External"/><Relationship Id="rId17" Type="http://schemas.openxmlformats.org/officeDocument/2006/relationships/hyperlink" Target="https://cbd.minjust.gov.kg/94340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14581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cbd.minjust.gov.kg/157730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97479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cbd.minjust.gov.kg/157729" TargetMode="External"/><Relationship Id="rId19" Type="http://schemas.openxmlformats.org/officeDocument/2006/relationships/hyperlink" Target="https://cbd.minjust.gov.kg/94373" TargetMode="External"/><Relationship Id="rId4" Type="http://schemas.openxmlformats.org/officeDocument/2006/relationships/footnotes" Target="footnotes.xml"/><Relationship Id="rId9" Type="http://schemas.openxmlformats.org/officeDocument/2006/relationships/hyperlink" Target="toktom://db/113385" TargetMode="External"/><Relationship Id="rId14" Type="http://schemas.openxmlformats.org/officeDocument/2006/relationships/hyperlink" Target="https://cbd.minjust.gov.kg/94373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2024-08-21T11:16:00Z</dcterms:created>
  <dcterms:modified xsi:type="dcterms:W3CDTF">2024-08-21T11:16:00Z</dcterms:modified>
</cp:coreProperties>
</file>