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24" w:rsidRDefault="002F5324"/>
    <w:p w:rsidR="00652C3E" w:rsidRDefault="00652C3E"/>
    <w:p w:rsidR="00652C3E" w:rsidRDefault="00652C3E"/>
    <w:p w:rsidR="00652C3E" w:rsidRDefault="00652C3E"/>
    <w:p w:rsidR="00652C3E" w:rsidRDefault="00652C3E" w:rsidP="00652C3E">
      <w:pPr>
        <w:ind w:right="-1"/>
        <w:jc w:val="right"/>
        <w:rPr>
          <w:color w:val="000000"/>
          <w:sz w:val="28"/>
          <w:szCs w:val="28"/>
        </w:rPr>
      </w:pPr>
      <w:r w:rsidRPr="001501F2">
        <w:rPr>
          <w:color w:val="000000"/>
          <w:sz w:val="28"/>
          <w:szCs w:val="28"/>
        </w:rPr>
        <w:t>Проект</w:t>
      </w:r>
    </w:p>
    <w:p w:rsidR="00652C3E" w:rsidRDefault="00652C3E" w:rsidP="00652C3E">
      <w:pPr>
        <w:ind w:right="-1"/>
        <w:jc w:val="right"/>
        <w:rPr>
          <w:color w:val="000000"/>
          <w:sz w:val="28"/>
          <w:szCs w:val="28"/>
        </w:rPr>
      </w:pPr>
    </w:p>
    <w:p w:rsidR="00652C3E" w:rsidRDefault="00652C3E" w:rsidP="00652C3E">
      <w:pPr>
        <w:ind w:right="-1"/>
        <w:jc w:val="right"/>
        <w:rPr>
          <w:color w:val="000000"/>
          <w:sz w:val="28"/>
          <w:szCs w:val="28"/>
        </w:rPr>
      </w:pPr>
    </w:p>
    <w:p w:rsidR="00652C3E" w:rsidRDefault="00652C3E" w:rsidP="00652C3E">
      <w:pPr>
        <w:ind w:right="-1"/>
        <w:jc w:val="right"/>
        <w:rPr>
          <w:color w:val="000000"/>
          <w:sz w:val="28"/>
          <w:szCs w:val="28"/>
        </w:rPr>
      </w:pPr>
    </w:p>
    <w:p w:rsidR="00652C3E" w:rsidRPr="001501F2" w:rsidRDefault="00652C3E" w:rsidP="00652C3E">
      <w:pPr>
        <w:jc w:val="center"/>
        <w:rPr>
          <w:b/>
          <w:color w:val="000000"/>
          <w:sz w:val="28"/>
          <w:szCs w:val="28"/>
        </w:rPr>
      </w:pPr>
      <w:r w:rsidRPr="001501F2">
        <w:rPr>
          <w:b/>
          <w:color w:val="000000"/>
          <w:sz w:val="28"/>
          <w:szCs w:val="28"/>
        </w:rPr>
        <w:t>ПОСТАНОВЛЕНИЕ</w:t>
      </w:r>
    </w:p>
    <w:p w:rsidR="00652C3E" w:rsidRPr="001501F2" w:rsidRDefault="00652C3E" w:rsidP="00652C3E">
      <w:pPr>
        <w:jc w:val="center"/>
        <w:rPr>
          <w:b/>
          <w:color w:val="000000"/>
          <w:sz w:val="28"/>
          <w:szCs w:val="28"/>
        </w:rPr>
      </w:pPr>
      <w:r w:rsidRPr="001501F2">
        <w:rPr>
          <w:b/>
          <w:color w:val="000000"/>
          <w:sz w:val="28"/>
          <w:szCs w:val="28"/>
        </w:rPr>
        <w:t xml:space="preserve">КАБИНЕТА </w:t>
      </w:r>
      <w:proofErr w:type="gramStart"/>
      <w:r w:rsidRPr="001501F2">
        <w:rPr>
          <w:b/>
          <w:color w:val="000000"/>
          <w:sz w:val="28"/>
          <w:szCs w:val="28"/>
        </w:rPr>
        <w:t>МИНИСТРОВ  КЫРГЫЗСКОЙ</w:t>
      </w:r>
      <w:proofErr w:type="gramEnd"/>
      <w:r w:rsidRPr="001501F2">
        <w:rPr>
          <w:b/>
          <w:color w:val="000000"/>
          <w:sz w:val="28"/>
          <w:szCs w:val="28"/>
        </w:rPr>
        <w:t xml:space="preserve"> РЕСПУБЛИКИ</w:t>
      </w:r>
    </w:p>
    <w:p w:rsidR="00652C3E" w:rsidRPr="001501F2" w:rsidRDefault="00652C3E" w:rsidP="00652C3E">
      <w:pPr>
        <w:tabs>
          <w:tab w:val="left" w:pos="8490"/>
        </w:tabs>
        <w:jc w:val="center"/>
        <w:rPr>
          <w:color w:val="000000"/>
          <w:sz w:val="28"/>
          <w:szCs w:val="28"/>
        </w:rPr>
      </w:pPr>
    </w:p>
    <w:p w:rsidR="00652C3E" w:rsidRDefault="00652C3E" w:rsidP="00652C3E">
      <w:pPr>
        <w:widowControl w:val="0"/>
        <w:autoSpaceDE w:val="0"/>
        <w:autoSpaceDN w:val="0"/>
        <w:adjustRightInd w:val="0"/>
        <w:ind w:left="-170" w:right="-113" w:firstLine="851"/>
        <w:jc w:val="center"/>
        <w:rPr>
          <w:b/>
          <w:bCs/>
          <w:sz w:val="28"/>
          <w:szCs w:val="28"/>
          <w:lang w:eastAsia="ky-KG"/>
        </w:rPr>
      </w:pPr>
      <w:r w:rsidRPr="001501F2">
        <w:rPr>
          <w:b/>
          <w:sz w:val="28"/>
          <w:szCs w:val="28"/>
        </w:rPr>
        <w:t xml:space="preserve">Об утверждении </w:t>
      </w:r>
      <w:r>
        <w:rPr>
          <w:b/>
          <w:sz w:val="28"/>
          <w:szCs w:val="28"/>
        </w:rPr>
        <w:t>П</w:t>
      </w:r>
      <w:r w:rsidRPr="001501F2">
        <w:rPr>
          <w:b/>
          <w:sz w:val="28"/>
          <w:szCs w:val="28"/>
        </w:rPr>
        <w:t xml:space="preserve">оложения о </w:t>
      </w:r>
      <w:r w:rsidRPr="001501F2">
        <w:rPr>
          <w:b/>
          <w:bCs/>
          <w:sz w:val="28"/>
          <w:szCs w:val="28"/>
          <w:lang w:eastAsia="ky-KG"/>
        </w:rPr>
        <w:t>порядке лицензирования импорта, экспорта вооружений и военной техники, а также иной продукции военного назначения</w:t>
      </w:r>
    </w:p>
    <w:p w:rsidR="00652C3E" w:rsidRDefault="00652C3E" w:rsidP="00652C3E">
      <w:pPr>
        <w:widowControl w:val="0"/>
        <w:autoSpaceDE w:val="0"/>
        <w:autoSpaceDN w:val="0"/>
        <w:adjustRightInd w:val="0"/>
        <w:ind w:left="-170" w:right="-113" w:firstLine="851"/>
        <w:jc w:val="center"/>
        <w:rPr>
          <w:b/>
          <w:bCs/>
          <w:sz w:val="28"/>
          <w:szCs w:val="28"/>
          <w:lang w:eastAsia="ky-KG"/>
        </w:rPr>
      </w:pPr>
    </w:p>
    <w:p w:rsidR="00652C3E" w:rsidRDefault="00652C3E" w:rsidP="00652C3E">
      <w:pPr>
        <w:widowControl w:val="0"/>
        <w:autoSpaceDE w:val="0"/>
        <w:autoSpaceDN w:val="0"/>
        <w:adjustRightInd w:val="0"/>
        <w:ind w:left="-170" w:right="-113" w:firstLine="851"/>
        <w:jc w:val="center"/>
        <w:rPr>
          <w:b/>
          <w:bCs/>
          <w:sz w:val="28"/>
          <w:szCs w:val="28"/>
          <w:lang w:eastAsia="ky-KG"/>
        </w:rPr>
      </w:pPr>
    </w:p>
    <w:p w:rsidR="00652C3E" w:rsidRPr="001501F2" w:rsidRDefault="00652C3E" w:rsidP="00652C3E">
      <w:pPr>
        <w:ind w:firstLine="709"/>
        <w:jc w:val="both"/>
        <w:rPr>
          <w:sz w:val="28"/>
          <w:szCs w:val="28"/>
          <w:lang w:eastAsia="ky-KG"/>
        </w:rPr>
      </w:pPr>
      <w:r w:rsidRPr="001501F2">
        <w:rPr>
          <w:sz w:val="28"/>
          <w:szCs w:val="28"/>
        </w:rPr>
        <w:t>В целях принятия соответствующих мер</w:t>
      </w:r>
      <w:r w:rsidRPr="001501F2">
        <w:rPr>
          <w:sz w:val="28"/>
          <w:szCs w:val="28"/>
          <w:lang w:eastAsia="ky-KG"/>
        </w:rPr>
        <w:t xml:space="preserve"> по регулированию и контролю за оборотом товаров военного назначения, в соответствии со статьей 6 Закона </w:t>
      </w:r>
      <w:proofErr w:type="spellStart"/>
      <w:r w:rsidRPr="001501F2">
        <w:rPr>
          <w:sz w:val="28"/>
          <w:szCs w:val="28"/>
          <w:lang w:eastAsia="ky-KG"/>
        </w:rPr>
        <w:t>Кыргызской</w:t>
      </w:r>
      <w:proofErr w:type="spellEnd"/>
      <w:r w:rsidRPr="001501F2">
        <w:rPr>
          <w:sz w:val="28"/>
          <w:szCs w:val="28"/>
          <w:lang w:eastAsia="ky-KG"/>
        </w:rPr>
        <w:t xml:space="preserve"> Республики «О государственном регулировании внешнеторговой деятельности в </w:t>
      </w:r>
      <w:proofErr w:type="spellStart"/>
      <w:r w:rsidRPr="001501F2">
        <w:rPr>
          <w:sz w:val="28"/>
          <w:szCs w:val="28"/>
          <w:lang w:eastAsia="ky-KG"/>
        </w:rPr>
        <w:t>Кыргызской</w:t>
      </w:r>
      <w:proofErr w:type="spellEnd"/>
      <w:r w:rsidRPr="001501F2">
        <w:rPr>
          <w:sz w:val="28"/>
          <w:szCs w:val="28"/>
          <w:lang w:eastAsia="ky-KG"/>
        </w:rPr>
        <w:t xml:space="preserve"> Республике» и статьей 15 Закона </w:t>
      </w:r>
      <w:proofErr w:type="spellStart"/>
      <w:r w:rsidRPr="001501F2">
        <w:rPr>
          <w:sz w:val="28"/>
          <w:szCs w:val="28"/>
          <w:lang w:eastAsia="ky-KG"/>
        </w:rPr>
        <w:t>Кыргызской</w:t>
      </w:r>
      <w:proofErr w:type="spellEnd"/>
      <w:r w:rsidRPr="001501F2">
        <w:rPr>
          <w:sz w:val="28"/>
          <w:szCs w:val="28"/>
          <w:lang w:eastAsia="ky-KG"/>
        </w:rPr>
        <w:t xml:space="preserve"> Республики </w:t>
      </w:r>
      <w:r w:rsidRPr="001501F2">
        <w:rPr>
          <w:sz w:val="28"/>
          <w:szCs w:val="28"/>
        </w:rPr>
        <w:t xml:space="preserve">«О лицензионно-разрешительной системе в </w:t>
      </w:r>
      <w:proofErr w:type="spellStart"/>
      <w:r w:rsidRPr="001501F2">
        <w:rPr>
          <w:sz w:val="28"/>
          <w:szCs w:val="28"/>
        </w:rPr>
        <w:t>Кыргызской</w:t>
      </w:r>
      <w:proofErr w:type="spellEnd"/>
      <w:r w:rsidRPr="001501F2">
        <w:rPr>
          <w:sz w:val="28"/>
          <w:szCs w:val="28"/>
        </w:rPr>
        <w:t xml:space="preserve"> Республике», а также статьями </w:t>
      </w:r>
      <w:r w:rsidRPr="001501F2">
        <w:rPr>
          <w:sz w:val="28"/>
          <w:szCs w:val="28"/>
          <w:lang w:eastAsia="ky-KG"/>
        </w:rPr>
        <w:t xml:space="preserve">10 и 17 конституционного Закона </w:t>
      </w:r>
      <w:proofErr w:type="spellStart"/>
      <w:r w:rsidRPr="001501F2">
        <w:rPr>
          <w:sz w:val="28"/>
          <w:szCs w:val="28"/>
          <w:lang w:eastAsia="ky-KG"/>
        </w:rPr>
        <w:t>Кыргызской</w:t>
      </w:r>
      <w:proofErr w:type="spellEnd"/>
      <w:r w:rsidRPr="001501F2">
        <w:rPr>
          <w:sz w:val="28"/>
          <w:szCs w:val="28"/>
          <w:lang w:eastAsia="ky-KG"/>
        </w:rPr>
        <w:t xml:space="preserve"> Республики «О Правительстве </w:t>
      </w:r>
      <w:proofErr w:type="spellStart"/>
      <w:r w:rsidRPr="001501F2">
        <w:rPr>
          <w:sz w:val="28"/>
          <w:szCs w:val="28"/>
          <w:lang w:eastAsia="ky-KG"/>
        </w:rPr>
        <w:t>Кыргызской</w:t>
      </w:r>
      <w:proofErr w:type="spellEnd"/>
      <w:r w:rsidRPr="001501F2">
        <w:rPr>
          <w:sz w:val="28"/>
          <w:szCs w:val="28"/>
          <w:lang w:eastAsia="ky-KG"/>
        </w:rPr>
        <w:t xml:space="preserve"> Республики», </w:t>
      </w:r>
      <w:r>
        <w:rPr>
          <w:sz w:val="28"/>
          <w:szCs w:val="28"/>
          <w:lang w:eastAsia="ky-KG"/>
        </w:rPr>
        <w:t>Кабинет Министров</w:t>
      </w:r>
      <w:r w:rsidRPr="001501F2">
        <w:rPr>
          <w:sz w:val="28"/>
          <w:szCs w:val="28"/>
          <w:lang w:eastAsia="ky-KG"/>
        </w:rPr>
        <w:t xml:space="preserve"> </w:t>
      </w:r>
      <w:proofErr w:type="spellStart"/>
      <w:r w:rsidRPr="001501F2">
        <w:rPr>
          <w:sz w:val="28"/>
          <w:szCs w:val="28"/>
          <w:lang w:eastAsia="ky-KG"/>
        </w:rPr>
        <w:t>Кыргызской</w:t>
      </w:r>
      <w:proofErr w:type="spellEnd"/>
      <w:r w:rsidRPr="001501F2">
        <w:rPr>
          <w:sz w:val="28"/>
          <w:szCs w:val="28"/>
          <w:lang w:eastAsia="ky-KG"/>
        </w:rPr>
        <w:t xml:space="preserve"> Республики постановляет:</w:t>
      </w:r>
    </w:p>
    <w:p w:rsidR="00652C3E" w:rsidRPr="001501F2" w:rsidRDefault="00652C3E" w:rsidP="00652C3E">
      <w:pPr>
        <w:ind w:firstLine="709"/>
        <w:jc w:val="both"/>
        <w:rPr>
          <w:sz w:val="28"/>
          <w:szCs w:val="28"/>
          <w:lang w:eastAsia="ky-KG"/>
        </w:rPr>
      </w:pPr>
    </w:p>
    <w:p w:rsidR="00652C3E" w:rsidRDefault="00652C3E" w:rsidP="00652C3E">
      <w:pPr>
        <w:pStyle w:val="tkTekst"/>
        <w:numPr>
          <w:ilvl w:val="0"/>
          <w:numId w:val="1"/>
        </w:numPr>
        <w:spacing w:after="0" w:line="240" w:lineRule="auto"/>
        <w:ind w:left="0" w:firstLine="708"/>
        <w:rPr>
          <w:rFonts w:ascii="Times New Roman" w:hAnsi="Times New Roman" w:cs="Times New Roman"/>
          <w:sz w:val="28"/>
          <w:szCs w:val="28"/>
        </w:rPr>
      </w:pPr>
      <w:r w:rsidRPr="001501F2">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1501F2">
        <w:rPr>
          <w:rFonts w:ascii="Times New Roman" w:hAnsi="Times New Roman" w:cs="Times New Roman"/>
          <w:sz w:val="28"/>
          <w:szCs w:val="28"/>
        </w:rPr>
        <w:t>оложени</w:t>
      </w:r>
      <w:r>
        <w:rPr>
          <w:rFonts w:ascii="Times New Roman" w:hAnsi="Times New Roman" w:cs="Times New Roman"/>
          <w:sz w:val="28"/>
          <w:szCs w:val="28"/>
        </w:rPr>
        <w:t>е</w:t>
      </w:r>
      <w:r w:rsidRPr="001501F2">
        <w:rPr>
          <w:rFonts w:ascii="Times New Roman" w:hAnsi="Times New Roman" w:cs="Times New Roman"/>
          <w:sz w:val="28"/>
          <w:szCs w:val="28"/>
        </w:rPr>
        <w:t xml:space="preserve"> о </w:t>
      </w:r>
      <w:r w:rsidRPr="001501F2">
        <w:rPr>
          <w:rFonts w:ascii="Times New Roman" w:hAnsi="Times New Roman" w:cs="Times New Roman"/>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1501F2">
        <w:rPr>
          <w:rFonts w:ascii="Times New Roman" w:hAnsi="Times New Roman" w:cs="Times New Roman"/>
          <w:sz w:val="28"/>
          <w:szCs w:val="28"/>
        </w:rPr>
        <w:t xml:space="preserve"> согласно приложению.</w:t>
      </w:r>
    </w:p>
    <w:p w:rsidR="00652C3E" w:rsidRPr="001501F2" w:rsidRDefault="00652C3E" w:rsidP="00652C3E">
      <w:pPr>
        <w:widowControl w:val="0"/>
        <w:autoSpaceDE w:val="0"/>
        <w:autoSpaceDN w:val="0"/>
        <w:adjustRightInd w:val="0"/>
        <w:ind w:firstLine="709"/>
        <w:jc w:val="both"/>
        <w:rPr>
          <w:sz w:val="28"/>
          <w:szCs w:val="28"/>
        </w:rPr>
      </w:pPr>
      <w:r>
        <w:rPr>
          <w:sz w:val="28"/>
          <w:szCs w:val="28"/>
        </w:rPr>
        <w:t xml:space="preserve">2. Признать утратившим силу постановление </w:t>
      </w:r>
      <w:r w:rsidRPr="001501F2">
        <w:rPr>
          <w:sz w:val="28"/>
          <w:szCs w:val="28"/>
        </w:rPr>
        <w:t xml:space="preserve">Правительства </w:t>
      </w:r>
      <w:proofErr w:type="spellStart"/>
      <w:r w:rsidRPr="001501F2">
        <w:rPr>
          <w:sz w:val="28"/>
          <w:szCs w:val="28"/>
        </w:rPr>
        <w:t>Кыргызской</w:t>
      </w:r>
      <w:proofErr w:type="spellEnd"/>
      <w:r w:rsidRPr="001501F2">
        <w:rPr>
          <w:sz w:val="28"/>
          <w:szCs w:val="28"/>
        </w:rPr>
        <w:t xml:space="preserve"> Республики «Об утверждении Временного положения о </w:t>
      </w:r>
      <w:r w:rsidRPr="001501F2">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1501F2">
        <w:rPr>
          <w:sz w:val="28"/>
          <w:szCs w:val="28"/>
        </w:rPr>
        <w:t xml:space="preserve"> </w:t>
      </w:r>
      <w:r w:rsidRPr="001501F2">
        <w:rPr>
          <w:sz w:val="28"/>
          <w:szCs w:val="28"/>
          <w:lang w:val="ky-KG"/>
        </w:rPr>
        <w:t xml:space="preserve">от </w:t>
      </w:r>
      <w:r w:rsidRPr="001501F2">
        <w:rPr>
          <w:sz w:val="28"/>
          <w:szCs w:val="28"/>
        </w:rPr>
        <w:t>3 февраля 2017 года № 67.</w:t>
      </w:r>
    </w:p>
    <w:p w:rsidR="00652C3E" w:rsidRPr="001501F2" w:rsidRDefault="00652C3E" w:rsidP="00652C3E">
      <w:pPr>
        <w:pStyle w:val="tkTekst"/>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Pr="001501F2">
        <w:rPr>
          <w:rFonts w:ascii="Times New Roman" w:hAnsi="Times New Roman" w:cs="Times New Roman"/>
          <w:sz w:val="28"/>
          <w:szCs w:val="28"/>
        </w:rPr>
        <w:t>. Настоящее постановление вступает в силу по истечении пятнадцати дней со дня официального опубликования.</w:t>
      </w:r>
    </w:p>
    <w:p w:rsidR="00652C3E" w:rsidRPr="001501F2" w:rsidRDefault="00652C3E" w:rsidP="00652C3E">
      <w:pPr>
        <w:pStyle w:val="tkTekst"/>
        <w:spacing w:after="0" w:line="240" w:lineRule="auto"/>
        <w:rPr>
          <w:rFonts w:ascii="Times New Roman" w:hAnsi="Times New Roman" w:cs="Times New Roman"/>
          <w:sz w:val="28"/>
          <w:szCs w:val="28"/>
        </w:rPr>
      </w:pPr>
      <w:r w:rsidRPr="001501F2">
        <w:rPr>
          <w:rFonts w:ascii="Times New Roman" w:hAnsi="Times New Roman" w:cs="Times New Roman"/>
          <w:sz w:val="28"/>
          <w:szCs w:val="28"/>
        </w:rPr>
        <w:t> </w:t>
      </w:r>
    </w:p>
    <w:p w:rsidR="00652C3E" w:rsidRPr="001501F2" w:rsidRDefault="00652C3E" w:rsidP="00652C3E">
      <w:pPr>
        <w:pStyle w:val="tkTekst"/>
        <w:spacing w:after="0" w:line="240" w:lineRule="auto"/>
        <w:rPr>
          <w:rFonts w:ascii="Times New Roman" w:hAnsi="Times New Roman" w:cs="Times New Roman"/>
          <w:sz w:val="28"/>
          <w:szCs w:val="28"/>
        </w:rPr>
      </w:pPr>
    </w:p>
    <w:p w:rsidR="00652C3E" w:rsidRDefault="00652C3E" w:rsidP="00652C3E">
      <w:pPr>
        <w:ind w:left="851" w:hanging="142"/>
        <w:jc w:val="both"/>
        <w:rPr>
          <w:b/>
          <w:sz w:val="28"/>
          <w:szCs w:val="28"/>
        </w:rPr>
      </w:pPr>
      <w:r>
        <w:rPr>
          <w:b/>
          <w:sz w:val="28"/>
          <w:szCs w:val="28"/>
        </w:rPr>
        <w:t>Председатель Кабинета Министров</w:t>
      </w:r>
    </w:p>
    <w:p w:rsidR="00652C3E" w:rsidRPr="00215BB9" w:rsidRDefault="00652C3E" w:rsidP="00652C3E">
      <w:pPr>
        <w:ind w:left="851" w:hanging="142"/>
        <w:jc w:val="both"/>
        <w:rPr>
          <w:sz w:val="28"/>
          <w:szCs w:val="28"/>
        </w:rPr>
      </w:pPr>
      <w:proofErr w:type="spellStart"/>
      <w:r>
        <w:rPr>
          <w:b/>
          <w:sz w:val="28"/>
          <w:szCs w:val="28"/>
        </w:rPr>
        <w:t>Кыргызской</w:t>
      </w:r>
      <w:proofErr w:type="spellEnd"/>
      <w:r>
        <w:rPr>
          <w:b/>
          <w:sz w:val="28"/>
          <w:szCs w:val="28"/>
        </w:rPr>
        <w:t xml:space="preserve"> </w:t>
      </w:r>
      <w:r w:rsidRPr="00215BB9">
        <w:rPr>
          <w:b/>
          <w:sz w:val="28"/>
          <w:szCs w:val="28"/>
        </w:rPr>
        <w:t xml:space="preserve">Республики </w:t>
      </w:r>
      <w:r w:rsidRPr="00215BB9">
        <w:rPr>
          <w:b/>
          <w:sz w:val="28"/>
          <w:szCs w:val="28"/>
        </w:rPr>
        <w:tab/>
      </w:r>
      <w:r w:rsidRPr="00215BB9">
        <w:rPr>
          <w:b/>
          <w:sz w:val="28"/>
          <w:szCs w:val="28"/>
        </w:rPr>
        <w:tab/>
      </w:r>
      <w:r w:rsidRPr="00215BB9">
        <w:rPr>
          <w:b/>
          <w:sz w:val="28"/>
          <w:szCs w:val="28"/>
        </w:rPr>
        <w:tab/>
      </w:r>
      <w:r w:rsidRPr="00215BB9">
        <w:rPr>
          <w:b/>
          <w:sz w:val="28"/>
          <w:szCs w:val="28"/>
        </w:rPr>
        <w:tab/>
      </w:r>
      <w:r>
        <w:rPr>
          <w:b/>
          <w:sz w:val="28"/>
          <w:szCs w:val="28"/>
        </w:rPr>
        <w:t xml:space="preserve">         </w:t>
      </w:r>
      <w:r w:rsidRPr="00215BB9">
        <w:rPr>
          <w:b/>
          <w:sz w:val="28"/>
          <w:szCs w:val="28"/>
        </w:rPr>
        <w:t xml:space="preserve">У.А. </w:t>
      </w:r>
      <w:proofErr w:type="spellStart"/>
      <w:r w:rsidRPr="00215BB9">
        <w:rPr>
          <w:b/>
          <w:sz w:val="28"/>
          <w:szCs w:val="28"/>
        </w:rPr>
        <w:t>Марипов</w:t>
      </w:r>
      <w:proofErr w:type="spellEnd"/>
      <w:r w:rsidRPr="00215BB9">
        <w:rPr>
          <w:b/>
          <w:sz w:val="28"/>
          <w:szCs w:val="28"/>
        </w:rPr>
        <w:t xml:space="preserve"> </w:t>
      </w:r>
    </w:p>
    <w:p w:rsidR="00652C3E" w:rsidRPr="001501F2" w:rsidRDefault="00652C3E" w:rsidP="00652C3E">
      <w:pPr>
        <w:ind w:left="851" w:hanging="142"/>
        <w:jc w:val="both"/>
        <w:rPr>
          <w:sz w:val="28"/>
          <w:szCs w:val="28"/>
          <w:lang w:eastAsia="ky-KG"/>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pStyle w:val="tkNazvanie"/>
        <w:spacing w:before="0" w:after="0" w:line="240" w:lineRule="auto"/>
        <w:ind w:left="0" w:right="-1"/>
        <w:jc w:val="right"/>
        <w:rPr>
          <w:rFonts w:ascii="Times New Roman" w:hAnsi="Times New Roman" w:cs="Times New Roman"/>
          <w:b w:val="0"/>
          <w:sz w:val="28"/>
          <w:szCs w:val="28"/>
        </w:rPr>
      </w:pPr>
      <w:r w:rsidRPr="00217569">
        <w:rPr>
          <w:rFonts w:ascii="Times New Roman" w:hAnsi="Times New Roman" w:cs="Times New Roman"/>
          <w:b w:val="0"/>
          <w:sz w:val="28"/>
          <w:szCs w:val="28"/>
        </w:rPr>
        <w:t xml:space="preserve">Приложение </w:t>
      </w:r>
    </w:p>
    <w:p w:rsidR="00652C3E" w:rsidRDefault="00652C3E" w:rsidP="00652C3E">
      <w:pPr>
        <w:pStyle w:val="tkNazvanie"/>
        <w:spacing w:before="0" w:after="0" w:line="240" w:lineRule="auto"/>
        <w:ind w:left="0" w:right="-1"/>
        <w:jc w:val="right"/>
        <w:rPr>
          <w:rFonts w:ascii="Times New Roman" w:hAnsi="Times New Roman" w:cs="Times New Roman"/>
          <w:b w:val="0"/>
          <w:sz w:val="28"/>
          <w:szCs w:val="28"/>
        </w:rPr>
      </w:pPr>
    </w:p>
    <w:p w:rsidR="00652C3E" w:rsidRDefault="00652C3E" w:rsidP="00652C3E">
      <w:pPr>
        <w:pStyle w:val="tkNazvanie"/>
        <w:spacing w:before="0" w:after="0" w:line="240" w:lineRule="auto"/>
        <w:ind w:left="0"/>
        <w:rPr>
          <w:rFonts w:ascii="Times New Roman" w:hAnsi="Times New Roman" w:cs="Times New Roman"/>
          <w:sz w:val="28"/>
          <w:szCs w:val="28"/>
        </w:rPr>
      </w:pPr>
      <w:r w:rsidRPr="007701AC">
        <w:rPr>
          <w:rFonts w:ascii="Times New Roman" w:hAnsi="Times New Roman" w:cs="Times New Roman"/>
          <w:sz w:val="28"/>
          <w:szCs w:val="28"/>
        </w:rPr>
        <w:t>ПОЛОЖЕНИЕ</w:t>
      </w:r>
      <w:r w:rsidRPr="007701AC">
        <w:rPr>
          <w:rFonts w:ascii="Times New Roman" w:hAnsi="Times New Roman" w:cs="Times New Roman"/>
          <w:sz w:val="28"/>
          <w:szCs w:val="28"/>
        </w:rPr>
        <w:br/>
        <w:t>о порядке лицензирования импорта, экспорта вооружений и военной техники, а также иной продукции военного назначения</w:t>
      </w:r>
    </w:p>
    <w:p w:rsidR="00652C3E" w:rsidRPr="00273763" w:rsidRDefault="00652C3E" w:rsidP="00652C3E">
      <w:pPr>
        <w:rPr>
          <w:sz w:val="28"/>
          <w:szCs w:val="28"/>
        </w:rPr>
      </w:pP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1. Настоящее </w:t>
      </w:r>
      <w:r>
        <w:rPr>
          <w:rFonts w:ascii="Times New Roman" w:hAnsi="Times New Roman" w:cs="Times New Roman"/>
          <w:sz w:val="28"/>
          <w:szCs w:val="28"/>
        </w:rPr>
        <w:t>П</w:t>
      </w:r>
      <w:r w:rsidRPr="00273763">
        <w:rPr>
          <w:rFonts w:ascii="Times New Roman" w:hAnsi="Times New Roman" w:cs="Times New Roman"/>
          <w:sz w:val="28"/>
          <w:szCs w:val="28"/>
        </w:rPr>
        <w:t xml:space="preserve">оложение о порядке лицензирования импорта, экспорта вооружений и военной техники, а также иной продукции военного назначения (далее - Положение) устанавливает порядок выдачи лицензий на импорт в </w:t>
      </w:r>
      <w:proofErr w:type="spellStart"/>
      <w:r w:rsidRPr="00273763">
        <w:rPr>
          <w:rFonts w:ascii="Times New Roman" w:hAnsi="Times New Roman" w:cs="Times New Roman"/>
          <w:sz w:val="28"/>
          <w:szCs w:val="28"/>
        </w:rPr>
        <w:t>Кыргызскую</w:t>
      </w:r>
      <w:proofErr w:type="spellEnd"/>
      <w:r w:rsidRPr="00273763">
        <w:rPr>
          <w:rFonts w:ascii="Times New Roman" w:hAnsi="Times New Roman" w:cs="Times New Roman"/>
          <w:sz w:val="28"/>
          <w:szCs w:val="28"/>
        </w:rPr>
        <w:t xml:space="preserve"> Республику, в том числе временный импорт, экспорт из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в том числе временный экспорт, вооружений и военной техники, а также иной продукции военного назначения, которые подлежат контролю и осуществляются по лицензиям.</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2. В настоящем Положении используются следующие термины и понятия:</w:t>
      </w:r>
    </w:p>
    <w:p w:rsidR="00652C3E" w:rsidRPr="00273763" w:rsidRDefault="00652C3E" w:rsidP="00652C3E">
      <w:pPr>
        <w:pStyle w:val="tkTekst"/>
        <w:spacing w:after="0" w:line="240" w:lineRule="auto"/>
        <w:rPr>
          <w:rFonts w:ascii="Times New Roman" w:hAnsi="Times New Roman" w:cs="Times New Roman"/>
          <w:sz w:val="28"/>
          <w:szCs w:val="28"/>
        </w:rPr>
      </w:pPr>
      <w:r w:rsidRPr="002A68AF">
        <w:rPr>
          <w:rFonts w:ascii="Times New Roman" w:hAnsi="Times New Roman" w:cs="Times New Roman"/>
          <w:bCs/>
          <w:sz w:val="28"/>
          <w:szCs w:val="28"/>
        </w:rPr>
        <w:t>заявитель</w:t>
      </w:r>
      <w:r w:rsidRPr="00273763">
        <w:rPr>
          <w:rFonts w:ascii="Times New Roman" w:hAnsi="Times New Roman" w:cs="Times New Roman"/>
          <w:sz w:val="28"/>
          <w:szCs w:val="28"/>
        </w:rPr>
        <w:t xml:space="preserve"> - юридическое лицо или индивидуальный предприниматель, обратившееся в лицензирующий орган для получения лицензии;</w:t>
      </w:r>
    </w:p>
    <w:p w:rsidR="00652C3E" w:rsidRPr="00273763" w:rsidRDefault="00652C3E" w:rsidP="00652C3E">
      <w:pPr>
        <w:pStyle w:val="tkTekst"/>
        <w:spacing w:after="0" w:line="240" w:lineRule="auto"/>
        <w:rPr>
          <w:rFonts w:ascii="Times New Roman" w:hAnsi="Times New Roman" w:cs="Times New Roman"/>
          <w:sz w:val="28"/>
          <w:szCs w:val="28"/>
        </w:rPr>
      </w:pPr>
      <w:r w:rsidRPr="002A68AF">
        <w:rPr>
          <w:rFonts w:ascii="Times New Roman" w:hAnsi="Times New Roman" w:cs="Times New Roman"/>
          <w:bCs/>
          <w:sz w:val="28"/>
          <w:szCs w:val="28"/>
        </w:rPr>
        <w:t>сертификат конечного пользователя</w:t>
      </w:r>
      <w:r w:rsidRPr="00273763">
        <w:rPr>
          <w:rFonts w:ascii="Times New Roman" w:hAnsi="Times New Roman" w:cs="Times New Roman"/>
          <w:sz w:val="28"/>
          <w:szCs w:val="28"/>
        </w:rPr>
        <w:t xml:space="preserve"> - документ, выданный уполномоченным государственным органом, ведающим вопросами обороны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который подтверждает обязательство </w:t>
      </w:r>
      <w:proofErr w:type="spellStart"/>
      <w:r w:rsidRPr="00273763">
        <w:rPr>
          <w:rFonts w:ascii="Times New Roman" w:hAnsi="Times New Roman" w:cs="Times New Roman"/>
          <w:sz w:val="28"/>
          <w:szCs w:val="28"/>
        </w:rPr>
        <w:t>кыргызского</w:t>
      </w:r>
      <w:proofErr w:type="spellEnd"/>
      <w:r w:rsidRPr="00273763">
        <w:rPr>
          <w:rFonts w:ascii="Times New Roman" w:hAnsi="Times New Roman" w:cs="Times New Roman"/>
          <w:sz w:val="28"/>
          <w:szCs w:val="28"/>
        </w:rPr>
        <w:t xml:space="preserve"> импортера о том, что ввезенная продукция военного назначения будет использоваться исключительно в заявленных целях, а также без разрешения уполномоченного органа иностранного государства-экспортера не будет реэкспортироваться в третьи страны;</w:t>
      </w:r>
    </w:p>
    <w:p w:rsidR="00652C3E" w:rsidRPr="00273763" w:rsidRDefault="00652C3E" w:rsidP="00652C3E">
      <w:pPr>
        <w:pStyle w:val="tkTekst"/>
        <w:spacing w:after="0" w:line="240" w:lineRule="auto"/>
        <w:rPr>
          <w:rFonts w:ascii="Times New Roman" w:hAnsi="Times New Roman" w:cs="Times New Roman"/>
          <w:sz w:val="28"/>
          <w:szCs w:val="28"/>
        </w:rPr>
      </w:pPr>
      <w:r w:rsidRPr="002A68AF">
        <w:rPr>
          <w:rFonts w:ascii="Times New Roman" w:hAnsi="Times New Roman" w:cs="Times New Roman"/>
          <w:bCs/>
          <w:sz w:val="28"/>
          <w:szCs w:val="28"/>
        </w:rPr>
        <w:t>лицензия</w:t>
      </w:r>
      <w:r w:rsidRPr="002A68AF">
        <w:rPr>
          <w:rFonts w:ascii="Times New Roman" w:hAnsi="Times New Roman" w:cs="Times New Roman"/>
          <w:sz w:val="28"/>
          <w:szCs w:val="28"/>
        </w:rPr>
        <w:t xml:space="preserve"> -</w:t>
      </w:r>
      <w:r w:rsidRPr="00273763">
        <w:rPr>
          <w:rFonts w:ascii="Times New Roman" w:hAnsi="Times New Roman" w:cs="Times New Roman"/>
          <w:sz w:val="28"/>
          <w:szCs w:val="28"/>
        </w:rPr>
        <w:t xml:space="preserve"> официальный документ, которым разрешаются в течение указанного в нем срока импорт, экспорт вооружений и военной техники, а также иной продукции военного назначения.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3. Уполномоченным государственным органом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по выдаче лицензий на импорт, экспорт вооружений и военной техники, а также иной продукции военного назначения является Министерство экономики </w:t>
      </w:r>
      <w:r>
        <w:rPr>
          <w:rFonts w:ascii="Times New Roman" w:hAnsi="Times New Roman" w:cs="Times New Roman"/>
          <w:sz w:val="28"/>
          <w:szCs w:val="28"/>
        </w:rPr>
        <w:t xml:space="preserve">и финансов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4. Лицензия выдается на один вид товара независимо от количества их наименований, включенных во внешнеторговый договор (контракт купли-продажи).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5. Основанием для выдачи лицензии является заключение уполномоченного государственного органа, ведающего вопросами обороны, о возможности и целесообразности экспорта или импорта вооружений и военной техники, а также иной продукции военного назначения, исходя из экономических интересов, национальной безопасности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Уполномоченный государственный орган, ведающий вопросами обороны, рассматривает заявление о возможности и целесообразности </w:t>
      </w:r>
      <w:r w:rsidRPr="00273763">
        <w:rPr>
          <w:rFonts w:ascii="Times New Roman" w:hAnsi="Times New Roman" w:cs="Times New Roman"/>
          <w:sz w:val="28"/>
          <w:szCs w:val="28"/>
        </w:rPr>
        <w:lastRenderedPageBreak/>
        <w:t>экспорта или импорта вооружений и военной техники, а также иной продукции военного назначения, в течение пяти рабочих дней со дня поступления заявления.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6. Бланки лицензий должны изготавливаться типографическим способом, иметь степень защиты, учетную серию и номер. Бланки лицензий являются документами строгого учета и оформляются по форме согласно приложению 1 к настоящему Положению.</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7. Для получения лицензии на импорт и экспорт вооружений и военной техники, а также иной продукции военного назначения должны быть представлены следующие документы:</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 заявление по установленной форме согласно приложению 2 к настоящему Положению;</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2) внешнеторговый договор, приложения и (или) дополнения к нему, а в случае отсутствия внешнеторгового договора - иной документ, подтверждающий намерения сторон;</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3) копия документа о постановке на учет в налоговом органе;</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4)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территории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5) копия документа, подтверждающего происхождение товара;</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6) сертификат конечного пользователя (при экспорте) - легализованный в установленном порядке документ, содержащий обязательства уполномоченного органа иностранного государства использовать экспортируемую из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продукцию военного назначения только в заявленных целях и не допускать ее реэкспорта или передачи третьим странам без согласия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7) документ, подтверждающий внесение лицензионного сбора за рассмотрение заявления и выдачу лицензии;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8) копия свидетельства о государственной регистрации - для юридического лица и индивидуального предпринимателя.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Каждый лист представленных копий документов должен быть заверен подписью и печатью заявителя.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При предоставлении документов на иностранном языке, текст документа должен быть переведен на государственный или официальный язык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и нотариально заверен.</w:t>
      </w:r>
    </w:p>
    <w:p w:rsidR="00652C3E" w:rsidRPr="00273763" w:rsidRDefault="00652C3E" w:rsidP="00652C3E">
      <w:pPr>
        <w:pStyle w:val="tkTekst"/>
        <w:spacing w:after="0" w:line="240" w:lineRule="auto"/>
        <w:rPr>
          <w:rFonts w:ascii="Times New Roman" w:hAnsi="Times New Roman" w:cs="Times New Roman"/>
          <w:sz w:val="28"/>
          <w:szCs w:val="28"/>
        </w:rPr>
      </w:pPr>
      <w:r w:rsidRPr="007150B6">
        <w:rPr>
          <w:rFonts w:ascii="Times New Roman" w:hAnsi="Times New Roman" w:cs="Times New Roman"/>
          <w:sz w:val="28"/>
          <w:szCs w:val="28"/>
        </w:rPr>
        <w:t xml:space="preserve">7-1. Для получения сертификата конечного пользователя участник внешнеэкономической деятельности представляет в уполномоченный государственный орган, ведающий вопросами обороны </w:t>
      </w:r>
      <w:proofErr w:type="spellStart"/>
      <w:r w:rsidRPr="007150B6">
        <w:rPr>
          <w:rFonts w:ascii="Times New Roman" w:hAnsi="Times New Roman" w:cs="Times New Roman"/>
          <w:sz w:val="28"/>
          <w:szCs w:val="28"/>
        </w:rPr>
        <w:t>Кыргызской</w:t>
      </w:r>
      <w:proofErr w:type="spellEnd"/>
      <w:r w:rsidRPr="007150B6">
        <w:rPr>
          <w:rFonts w:ascii="Times New Roman" w:hAnsi="Times New Roman" w:cs="Times New Roman"/>
          <w:sz w:val="28"/>
          <w:szCs w:val="28"/>
        </w:rPr>
        <w:t xml:space="preserve"> Республики, следующие документы:</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 заявление на получение сертификата конечного пользователя;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2) копия контракта с экспортером и/или с конечным пользователем и оригинал для идентификации;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3) информация, содержащая сведения о технических характеристиках продукции военного назначения и сфере ее применения;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lastRenderedPageBreak/>
        <w:t xml:space="preserve">4) гарантийное обязательство импортера (заверение конечного пользователя об импорте продукции военного назначения в </w:t>
      </w:r>
      <w:proofErr w:type="spellStart"/>
      <w:r w:rsidRPr="00273763">
        <w:rPr>
          <w:rFonts w:ascii="Times New Roman" w:hAnsi="Times New Roman" w:cs="Times New Roman"/>
          <w:sz w:val="28"/>
          <w:szCs w:val="28"/>
        </w:rPr>
        <w:t>Кыргызскую</w:t>
      </w:r>
      <w:proofErr w:type="spellEnd"/>
      <w:r w:rsidRPr="00273763">
        <w:rPr>
          <w:rFonts w:ascii="Times New Roman" w:hAnsi="Times New Roman" w:cs="Times New Roman"/>
          <w:sz w:val="28"/>
          <w:szCs w:val="28"/>
        </w:rPr>
        <w:t xml:space="preserve"> Республику, об использовании данной продукции в заявленных целях, о недопущении без разрешения уполномоченного государственного органа, ведающего вопросами обороны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ее передачи другому субъекту хозяйственной деятельности на территории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и/или реэкспорта в третьи страны).</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Сертификат конечного пользователя оформляется по форме согласно приложению 3 к настоящему Положению.</w:t>
      </w:r>
    </w:p>
    <w:p w:rsidR="00652C3E" w:rsidRPr="00235E91" w:rsidRDefault="00652C3E" w:rsidP="00652C3E">
      <w:pPr>
        <w:ind w:firstLine="567"/>
        <w:jc w:val="both"/>
        <w:rPr>
          <w:sz w:val="28"/>
          <w:szCs w:val="28"/>
        </w:rPr>
      </w:pPr>
      <w:r w:rsidRPr="00273763">
        <w:rPr>
          <w:sz w:val="28"/>
          <w:szCs w:val="28"/>
        </w:rPr>
        <w:t xml:space="preserve">8. </w:t>
      </w:r>
      <w:r>
        <w:rPr>
          <w:sz w:val="28"/>
          <w:szCs w:val="28"/>
        </w:rPr>
        <w:t>Не требуется лицензия</w:t>
      </w:r>
      <w:r w:rsidRPr="00235E91">
        <w:rPr>
          <w:sz w:val="28"/>
          <w:szCs w:val="28"/>
        </w:rPr>
        <w:t>:</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1) при вывозе продукции военного назначения </w:t>
      </w:r>
      <w:proofErr w:type="spellStart"/>
      <w:r w:rsidRPr="00273763">
        <w:rPr>
          <w:rFonts w:ascii="Times New Roman" w:hAnsi="Times New Roman" w:cs="Times New Roman"/>
          <w:sz w:val="28"/>
          <w:szCs w:val="28"/>
        </w:rPr>
        <w:t>кыргызского</w:t>
      </w:r>
      <w:proofErr w:type="spellEnd"/>
      <w:r w:rsidRPr="00273763">
        <w:rPr>
          <w:rFonts w:ascii="Times New Roman" w:hAnsi="Times New Roman" w:cs="Times New Roman"/>
          <w:sz w:val="28"/>
          <w:szCs w:val="28"/>
        </w:rPr>
        <w:t xml:space="preserve"> производства, осуществляемом для ее демонстрации на международных выставках, показах (демонстрации в действии), при наличии утвержденных уполномоченным государственным органом, ведающим вопросами обороны, номенклатуры и количества экспонатов выставки (образцов продукции военного назначения, демонстрируемых на показе);</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2) при ввозе продукции военного назначения иностранного производства, осуществляемом для ее демонстрации на международных выставках, показах (демонстрации в действии);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3) при вывозе продукции военного назначения для проведения испытаний, учений;</w:t>
      </w:r>
    </w:p>
    <w:p w:rsidR="00652C3E" w:rsidRPr="00235E91"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4) при ввозе продукции военного назначения для нужд Вооруженных Сил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других воинских формирований и правоохранительных органов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(в интересах обороны и национальной безопасности).</w:t>
      </w:r>
    </w:p>
    <w:p w:rsidR="00652C3E" w:rsidRPr="00DF71B7" w:rsidRDefault="00652C3E" w:rsidP="00652C3E">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5) п</w:t>
      </w:r>
      <w:r w:rsidRPr="00DF71B7">
        <w:rPr>
          <w:rFonts w:ascii="Times New Roman" w:hAnsi="Times New Roman" w:cs="Times New Roman"/>
          <w:sz w:val="28"/>
          <w:szCs w:val="28"/>
        </w:rPr>
        <w:t xml:space="preserve">ри реализации вступивших в установленном порядке в силу международных договоров в сфере военно-технического сотрудничества, участницей которых является </w:t>
      </w:r>
      <w:proofErr w:type="spellStart"/>
      <w:r w:rsidRPr="00DF71B7">
        <w:rPr>
          <w:rFonts w:ascii="Times New Roman" w:hAnsi="Times New Roman" w:cs="Times New Roman"/>
          <w:sz w:val="28"/>
          <w:szCs w:val="28"/>
        </w:rPr>
        <w:t>Кыргызская</w:t>
      </w:r>
      <w:proofErr w:type="spellEnd"/>
      <w:r w:rsidRPr="00DF71B7">
        <w:rPr>
          <w:rFonts w:ascii="Times New Roman" w:hAnsi="Times New Roman" w:cs="Times New Roman"/>
          <w:sz w:val="28"/>
          <w:szCs w:val="28"/>
        </w:rPr>
        <w:t xml:space="preserve"> Республика, </w:t>
      </w:r>
      <w:r w:rsidRPr="00DF71B7">
        <w:rPr>
          <w:rFonts w:ascii="Times New Roman" w:hAnsi="Times New Roman" w:cs="Times New Roman"/>
          <w:color w:val="000000"/>
          <w:sz w:val="28"/>
          <w:szCs w:val="28"/>
        </w:rPr>
        <w:t xml:space="preserve">на основании </w:t>
      </w:r>
      <w:r w:rsidRPr="00DF71B7">
        <w:rPr>
          <w:rFonts w:ascii="Times New Roman" w:hAnsi="Times New Roman" w:cs="Times New Roman"/>
          <w:sz w:val="28"/>
          <w:szCs w:val="28"/>
        </w:rPr>
        <w:t xml:space="preserve">решения Кабинета Министров </w:t>
      </w:r>
      <w:proofErr w:type="spellStart"/>
      <w:r w:rsidRPr="00DF71B7">
        <w:rPr>
          <w:rFonts w:ascii="Times New Roman" w:hAnsi="Times New Roman" w:cs="Times New Roman"/>
          <w:sz w:val="28"/>
          <w:szCs w:val="28"/>
        </w:rPr>
        <w:t>Кыргызской</w:t>
      </w:r>
      <w:proofErr w:type="spellEnd"/>
      <w:r w:rsidRPr="00DF71B7">
        <w:rPr>
          <w:rFonts w:ascii="Times New Roman" w:hAnsi="Times New Roman" w:cs="Times New Roman"/>
          <w:sz w:val="28"/>
          <w:szCs w:val="28"/>
        </w:rPr>
        <w:t xml:space="preserve"> Республики.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9. Заявитель несет ответственность за достоверность представленных сведений.</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10. Уполномоченный орган по выдаче лицензии имеет право отказать в выдаче лицензии по следующим основаниям:</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 наличие предусмотренного законодательством запрета на осуществление определенного вида деятельности для данной категории субъектов;</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2) наличие решения суда, запрещающего заявителю заниматься данным видом деятельности;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3) предоставление заявителем недостоверной или неполной информации;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4) несоответствие представленных заявителем документов требованиям настоящего Положения;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5) невнесение лицензионного сбора за рассмотрение и выдачу лицензии.</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11. Лицензия, выданная в соответствии с настоящим Положением, является необходимым условием для совершения таможенных операций, </w:t>
      </w:r>
      <w:r w:rsidRPr="00273763">
        <w:rPr>
          <w:rFonts w:ascii="Times New Roman" w:hAnsi="Times New Roman" w:cs="Times New Roman"/>
          <w:sz w:val="28"/>
          <w:szCs w:val="28"/>
        </w:rPr>
        <w:lastRenderedPageBreak/>
        <w:t>связанных с помещением под таможенную процедуру, и проведения таможенного контроля продукции военного назначения.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12. Срок действия лицензии может быть продлен один раз на основании мотивированного в письменной форме обращения заявителя.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Продление срока действия лицензии и (или) внесение в нее других изменений осуществляются лицензиаром в срок, не превышающий пяти рабочих дней со дня поступления указанного обращения.</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Лицензии, срок действия которых истек, продлению и (или) изменению, а также предъявлению в таможенные органы </w:t>
      </w:r>
      <w:proofErr w:type="spellStart"/>
      <w:r w:rsidRPr="00273763">
        <w:rPr>
          <w:rFonts w:ascii="Times New Roman" w:hAnsi="Times New Roman" w:cs="Times New Roman"/>
          <w:sz w:val="28"/>
          <w:szCs w:val="28"/>
        </w:rPr>
        <w:t>Кыргызской</w:t>
      </w:r>
      <w:proofErr w:type="spellEnd"/>
      <w:r w:rsidRPr="00273763">
        <w:rPr>
          <w:rFonts w:ascii="Times New Roman" w:hAnsi="Times New Roman" w:cs="Times New Roman"/>
          <w:sz w:val="28"/>
          <w:szCs w:val="28"/>
        </w:rPr>
        <w:t xml:space="preserve"> Республики не подлежат.</w:t>
      </w:r>
    </w:p>
    <w:p w:rsidR="00652C3E" w:rsidRPr="00273763"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13. За выдачу (переоформление, продление) лицензий взимается разовый лицензионный сбор в соответствии с законодательством о неналоговых платежах.</w:t>
      </w:r>
    </w:p>
    <w:p w:rsidR="00652C3E" w:rsidRDefault="00652C3E" w:rsidP="00652C3E">
      <w:pPr>
        <w:pStyle w:val="tkTekst"/>
        <w:spacing w:after="0" w:line="240" w:lineRule="auto"/>
        <w:rPr>
          <w:rFonts w:ascii="Times New Roman" w:hAnsi="Times New Roman" w:cs="Times New Roman"/>
          <w:sz w:val="28"/>
          <w:szCs w:val="28"/>
        </w:rPr>
      </w:pPr>
      <w:r w:rsidRPr="00273763">
        <w:rPr>
          <w:rFonts w:ascii="Times New Roman" w:hAnsi="Times New Roman" w:cs="Times New Roman"/>
          <w:sz w:val="28"/>
          <w:szCs w:val="28"/>
        </w:rPr>
        <w:t xml:space="preserve">14. </w:t>
      </w:r>
      <w:r w:rsidRPr="007701AC">
        <w:rPr>
          <w:rFonts w:ascii="Times New Roman" w:hAnsi="Times New Roman" w:cs="Times New Roman"/>
          <w:sz w:val="28"/>
          <w:szCs w:val="28"/>
        </w:rPr>
        <w:t xml:space="preserve">Лица, нарушившие требования настоящего Положения, несут ответственность в соответствии </w:t>
      </w:r>
      <w:r w:rsidRPr="000132BE">
        <w:rPr>
          <w:rFonts w:ascii="Times New Roman" w:hAnsi="Times New Roman" w:cs="Times New Roman"/>
          <w:sz w:val="28"/>
          <w:szCs w:val="28"/>
        </w:rPr>
        <w:t xml:space="preserve">с Кодексом </w:t>
      </w:r>
      <w:proofErr w:type="spellStart"/>
      <w:r w:rsidRPr="000132BE">
        <w:rPr>
          <w:rFonts w:ascii="Times New Roman" w:hAnsi="Times New Roman" w:cs="Times New Roman"/>
          <w:sz w:val="28"/>
          <w:szCs w:val="28"/>
        </w:rPr>
        <w:t>Кыргызской</w:t>
      </w:r>
      <w:proofErr w:type="spellEnd"/>
      <w:r w:rsidRPr="000132BE">
        <w:rPr>
          <w:rFonts w:ascii="Times New Roman" w:hAnsi="Times New Roman" w:cs="Times New Roman"/>
          <w:sz w:val="28"/>
          <w:szCs w:val="28"/>
        </w:rPr>
        <w:t xml:space="preserve"> Республики о нарушениях, Кодексом </w:t>
      </w:r>
      <w:proofErr w:type="spellStart"/>
      <w:r w:rsidRPr="000132BE">
        <w:rPr>
          <w:rFonts w:ascii="Times New Roman" w:hAnsi="Times New Roman" w:cs="Times New Roman"/>
          <w:sz w:val="28"/>
          <w:szCs w:val="28"/>
        </w:rPr>
        <w:t>Кыргызской</w:t>
      </w:r>
      <w:proofErr w:type="spellEnd"/>
      <w:r w:rsidRPr="000132BE">
        <w:rPr>
          <w:rFonts w:ascii="Times New Roman" w:hAnsi="Times New Roman" w:cs="Times New Roman"/>
          <w:sz w:val="28"/>
          <w:szCs w:val="28"/>
        </w:rPr>
        <w:t xml:space="preserve"> Республики о проступках и Уголовным кодексом </w:t>
      </w:r>
      <w:proofErr w:type="spellStart"/>
      <w:r w:rsidRPr="000132BE">
        <w:rPr>
          <w:rFonts w:ascii="Times New Roman" w:hAnsi="Times New Roman" w:cs="Times New Roman"/>
          <w:sz w:val="28"/>
          <w:szCs w:val="28"/>
        </w:rPr>
        <w:t>Кыргызской</w:t>
      </w:r>
      <w:proofErr w:type="spellEnd"/>
      <w:r w:rsidRPr="000132BE">
        <w:rPr>
          <w:rFonts w:ascii="Times New Roman" w:hAnsi="Times New Roman" w:cs="Times New Roman"/>
          <w:sz w:val="28"/>
          <w:szCs w:val="28"/>
        </w:rPr>
        <w:t xml:space="preserve"> Республики</w:t>
      </w:r>
      <w:r>
        <w:rPr>
          <w:rFonts w:ascii="Times New Roman" w:hAnsi="Times New Roman" w:cs="Times New Roman"/>
          <w:sz w:val="28"/>
          <w:szCs w:val="28"/>
        </w:rPr>
        <w:t>.</w:t>
      </w:r>
    </w:p>
    <w:p w:rsidR="00652C3E" w:rsidRDefault="00652C3E" w:rsidP="00652C3E">
      <w:pPr>
        <w:pStyle w:val="tkTekst"/>
        <w:spacing w:after="0" w:line="240" w:lineRule="auto"/>
        <w:rPr>
          <w:rFonts w:ascii="Times New Roman" w:hAnsi="Times New Roman" w:cs="Times New Roman"/>
          <w:sz w:val="28"/>
          <w:szCs w:val="28"/>
        </w:rPr>
      </w:pPr>
    </w:p>
    <w:p w:rsidR="00652C3E" w:rsidRDefault="00652C3E" w:rsidP="00652C3E">
      <w:pPr>
        <w:pStyle w:val="tkTekst"/>
        <w:spacing w:after="0" w:line="240" w:lineRule="auto"/>
        <w:rPr>
          <w:rFonts w:ascii="Times New Roman" w:hAnsi="Times New Roman" w:cs="Times New Roman"/>
          <w:sz w:val="28"/>
          <w:szCs w:val="28"/>
        </w:rPr>
      </w:pPr>
    </w:p>
    <w:p w:rsidR="00652C3E" w:rsidRDefault="00652C3E" w:rsidP="00652C3E">
      <w:pPr>
        <w:pStyle w:val="tkTekst"/>
        <w:spacing w:after="0" w:line="240" w:lineRule="auto"/>
        <w:rPr>
          <w:rFonts w:ascii="Times New Roman" w:hAnsi="Times New Roman" w:cs="Times New Roman"/>
          <w:sz w:val="28"/>
          <w:szCs w:val="28"/>
        </w:rPr>
      </w:pPr>
    </w:p>
    <w:p w:rsidR="00652C3E" w:rsidRDefault="00652C3E" w:rsidP="00652C3E">
      <w:pPr>
        <w:pStyle w:val="tkTekst"/>
        <w:spacing w:after="0" w:line="240" w:lineRule="auto"/>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Приложение 1</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лицензирования импорта,</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экспорта вооружений и</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военной техники, а также</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иной продукции</w:t>
      </w:r>
    </w:p>
    <w:p w:rsidR="00652C3E" w:rsidRDefault="00652C3E" w:rsidP="00652C3E">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военного назначения</w:t>
      </w:r>
    </w:p>
    <w:p w:rsidR="00652C3E" w:rsidRDefault="00652C3E" w:rsidP="00652C3E">
      <w:pPr>
        <w:pStyle w:val="tkTekst"/>
        <w:spacing w:after="0" w:line="240" w:lineRule="auto"/>
        <w:ind w:firstLine="5954"/>
        <w:rPr>
          <w:rFonts w:ascii="Times New Roman" w:hAnsi="Times New Roman" w:cs="Times New Roman"/>
          <w:sz w:val="28"/>
          <w:szCs w:val="28"/>
        </w:rPr>
      </w:pPr>
    </w:p>
    <w:p w:rsidR="00652C3E" w:rsidRPr="007701AC" w:rsidRDefault="00652C3E" w:rsidP="00652C3E">
      <w:pPr>
        <w:pStyle w:val="tkTekst"/>
        <w:spacing w:after="0" w:line="240" w:lineRule="auto"/>
        <w:ind w:firstLine="5954"/>
        <w:rPr>
          <w:rFonts w:ascii="Times New Roman" w:hAnsi="Times New Roman" w:cs="Times New Roman"/>
          <w:sz w:val="28"/>
          <w:szCs w:val="28"/>
        </w:rPr>
      </w:pPr>
    </w:p>
    <w:tbl>
      <w:tblPr>
        <w:tblW w:w="5027" w:type="pct"/>
        <w:tblLayout w:type="fixed"/>
        <w:tblCellMar>
          <w:left w:w="0" w:type="dxa"/>
          <w:right w:w="0" w:type="dxa"/>
        </w:tblCellMar>
        <w:tblLook w:val="04A0" w:firstRow="1" w:lastRow="0" w:firstColumn="1" w:lastColumn="0" w:noHBand="0" w:noVBand="1"/>
      </w:tblPr>
      <w:tblGrid>
        <w:gridCol w:w="3267"/>
        <w:gridCol w:w="1075"/>
        <w:gridCol w:w="182"/>
        <w:gridCol w:w="1543"/>
        <w:gridCol w:w="625"/>
        <w:gridCol w:w="2609"/>
        <w:gridCol w:w="21"/>
        <w:gridCol w:w="13"/>
        <w:gridCol w:w="8"/>
        <w:gridCol w:w="21"/>
        <w:gridCol w:w="21"/>
      </w:tblGrid>
      <w:tr w:rsidR="00652C3E" w:rsidRPr="00273763" w:rsidTr="002758F0">
        <w:trPr>
          <w:gridAfter w:val="3"/>
          <w:wAfter w:w="28" w:type="pct"/>
        </w:trPr>
        <w:tc>
          <w:tcPr>
            <w:tcW w:w="4972"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Default="00652C3E" w:rsidP="002758F0">
            <w:pPr>
              <w:pStyle w:val="tkTablica"/>
              <w:spacing w:after="0" w:line="240" w:lineRule="auto"/>
              <w:jc w:val="center"/>
              <w:rPr>
                <w:rFonts w:ascii="Times New Roman" w:hAnsi="Times New Roman" w:cs="Times New Roman"/>
                <w:b/>
                <w:bCs/>
                <w:sz w:val="28"/>
                <w:szCs w:val="28"/>
              </w:rPr>
            </w:pPr>
            <w:r w:rsidRPr="00273763">
              <w:rPr>
                <w:rFonts w:ascii="Times New Roman" w:hAnsi="Times New Roman" w:cs="Times New Roman"/>
                <w:b/>
                <w:bCs/>
                <w:sz w:val="28"/>
                <w:szCs w:val="28"/>
              </w:rPr>
              <w:t xml:space="preserve">МИНИСТЕРСТВО ЭКОНОМИКИ </w:t>
            </w:r>
            <w:r>
              <w:rPr>
                <w:rFonts w:ascii="Times New Roman" w:hAnsi="Times New Roman" w:cs="Times New Roman"/>
                <w:b/>
                <w:bCs/>
                <w:sz w:val="28"/>
                <w:szCs w:val="28"/>
              </w:rPr>
              <w:t xml:space="preserve">И ФИНАНСОВ </w:t>
            </w:r>
          </w:p>
          <w:p w:rsidR="00652C3E" w:rsidRPr="00273763" w:rsidRDefault="00652C3E" w:rsidP="002758F0">
            <w:pPr>
              <w:pStyle w:val="tkTablica"/>
              <w:spacing w:after="0" w:line="240" w:lineRule="auto"/>
              <w:jc w:val="center"/>
              <w:rPr>
                <w:rFonts w:ascii="Times New Roman" w:hAnsi="Times New Roman" w:cs="Times New Roman"/>
                <w:sz w:val="28"/>
                <w:szCs w:val="28"/>
              </w:rPr>
            </w:pPr>
            <w:r w:rsidRPr="00273763">
              <w:rPr>
                <w:rFonts w:ascii="Times New Roman" w:hAnsi="Times New Roman" w:cs="Times New Roman"/>
                <w:b/>
                <w:bCs/>
                <w:sz w:val="28"/>
                <w:szCs w:val="28"/>
              </w:rPr>
              <w:t>КЫРГЫЗСКОЙ РЕСПУБЛИКИ</w:t>
            </w:r>
          </w:p>
        </w:tc>
      </w:tr>
      <w:tr w:rsidR="00652C3E" w:rsidRPr="00273763" w:rsidTr="002758F0">
        <w:trPr>
          <w:gridAfter w:val="3"/>
          <w:wAfter w:w="28" w:type="pct"/>
        </w:trPr>
        <w:tc>
          <w:tcPr>
            <w:tcW w:w="241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 Заявитель</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(наименование и адрес)</w:t>
            </w: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2. Лицензия №</w:t>
            </w:r>
          </w:p>
        </w:tc>
      </w:tr>
      <w:tr w:rsidR="00652C3E" w:rsidRPr="00273763" w:rsidTr="002758F0">
        <w:trPr>
          <w:gridAfter w:val="3"/>
          <w:wAfter w:w="28" w:type="pct"/>
        </w:trPr>
        <w:tc>
          <w:tcPr>
            <w:tcW w:w="241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3. Экспорт/импорт</w:t>
            </w:r>
            <w:r>
              <w:rPr>
                <w:rFonts w:ascii="Times New Roman" w:hAnsi="Times New Roman" w:cs="Times New Roman"/>
                <w:sz w:val="28"/>
                <w:szCs w:val="28"/>
              </w:rPr>
              <w:t xml:space="preserve"> </w:t>
            </w:r>
            <w:r w:rsidRPr="00273763">
              <w:rPr>
                <w:rFonts w:ascii="Times New Roman" w:hAnsi="Times New Roman" w:cs="Times New Roman"/>
                <w:sz w:val="28"/>
                <w:szCs w:val="28"/>
              </w:rPr>
              <w:t>(подчеркнуть)</w:t>
            </w: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4. Тип лицензии генеральная/разовая</w:t>
            </w:r>
          </w:p>
        </w:tc>
      </w:tr>
      <w:tr w:rsidR="00652C3E" w:rsidRPr="00273763" w:rsidTr="002758F0">
        <w:trPr>
          <w:gridAfter w:val="3"/>
          <w:wAfter w:w="28" w:type="pct"/>
        </w:trPr>
        <w:tc>
          <w:tcPr>
            <w:tcW w:w="2411"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5. Покупатель/продавец</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(наименование и адрес)</w:t>
            </w: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6. Срок действия лицензии</w:t>
            </w:r>
          </w:p>
        </w:tc>
      </w:tr>
      <w:tr w:rsidR="00652C3E" w:rsidRPr="00273763" w:rsidTr="002758F0">
        <w:trPr>
          <w:gridAfter w:val="3"/>
          <w:wAfter w:w="28" w:type="pct"/>
        </w:trPr>
        <w:tc>
          <w:tcPr>
            <w:tcW w:w="2411" w:type="pct"/>
            <w:gridSpan w:val="3"/>
            <w:vMerge/>
            <w:tcBorders>
              <w:top w:val="nil"/>
              <w:left w:val="single" w:sz="8" w:space="0" w:color="auto"/>
              <w:bottom w:val="single" w:sz="8" w:space="0" w:color="auto"/>
              <w:right w:val="single" w:sz="8" w:space="0" w:color="auto"/>
            </w:tcBorders>
            <w:vAlign w:val="center"/>
            <w:hideMark/>
          </w:tcPr>
          <w:p w:rsidR="00652C3E" w:rsidRPr="00273763" w:rsidRDefault="00652C3E" w:rsidP="002758F0">
            <w:pPr>
              <w:rPr>
                <w:b/>
                <w:bCs/>
                <w:i/>
                <w:iCs/>
                <w:sz w:val="28"/>
                <w:szCs w:val="28"/>
              </w:rPr>
            </w:pP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7. Контракт (договор)</w:t>
            </w:r>
            <w:r>
              <w:rPr>
                <w:rFonts w:ascii="Times New Roman" w:hAnsi="Times New Roman" w:cs="Times New Roman"/>
                <w:sz w:val="28"/>
                <w:szCs w:val="28"/>
              </w:rPr>
              <w:t xml:space="preserve">    </w:t>
            </w:r>
            <w:r w:rsidRPr="00273763">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273763">
              <w:rPr>
                <w:rFonts w:ascii="Times New Roman" w:hAnsi="Times New Roman" w:cs="Times New Roman"/>
                <w:sz w:val="28"/>
                <w:szCs w:val="28"/>
              </w:rPr>
              <w:t>№</w:t>
            </w:r>
          </w:p>
        </w:tc>
      </w:tr>
      <w:tr w:rsidR="00652C3E" w:rsidRPr="00273763" w:rsidTr="002758F0">
        <w:trPr>
          <w:gridAfter w:val="3"/>
          <w:wAfter w:w="28" w:type="pct"/>
        </w:trPr>
        <w:tc>
          <w:tcPr>
            <w:tcW w:w="241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8. Конечный пользователь</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(наименование и адрес)</w:t>
            </w: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9. Страна происхождения</w:t>
            </w:r>
          </w:p>
        </w:tc>
      </w:tr>
      <w:tr w:rsidR="00652C3E" w:rsidRPr="00273763" w:rsidTr="002758F0">
        <w:trPr>
          <w:gridAfter w:val="3"/>
          <w:wAfter w:w="28" w:type="pct"/>
        </w:trPr>
        <w:tc>
          <w:tcPr>
            <w:tcW w:w="241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10. Страна покупателя/продавца</w:t>
            </w:r>
          </w:p>
        </w:tc>
        <w:tc>
          <w:tcPr>
            <w:tcW w:w="2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11. Страна конечного использования</w:t>
            </w:r>
          </w:p>
        </w:tc>
      </w:tr>
      <w:tr w:rsidR="00652C3E" w:rsidRPr="00273763" w:rsidTr="002758F0">
        <w:trPr>
          <w:gridAfter w:val="3"/>
          <w:wAfter w:w="28" w:type="pct"/>
        </w:trPr>
        <w:tc>
          <w:tcPr>
            <w:tcW w:w="2411"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12. Наименование и код ТН ВЭД ЕАЭС</w:t>
            </w:r>
          </w:p>
        </w:tc>
        <w:tc>
          <w:tcPr>
            <w:tcW w:w="1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13. Единица измерения</w:t>
            </w:r>
          </w:p>
        </w:tc>
        <w:tc>
          <w:tcPr>
            <w:tcW w:w="140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14. Количество</w:t>
            </w:r>
          </w:p>
        </w:tc>
      </w:tr>
      <w:tr w:rsidR="00652C3E" w:rsidRPr="00273763" w:rsidTr="002758F0">
        <w:trPr>
          <w:gridAfter w:val="3"/>
          <w:wAfter w:w="28" w:type="pct"/>
        </w:trPr>
        <w:tc>
          <w:tcPr>
            <w:tcW w:w="2411" w:type="pct"/>
            <w:gridSpan w:val="3"/>
            <w:vMerge/>
            <w:tcBorders>
              <w:top w:val="nil"/>
              <w:left w:val="single" w:sz="8" w:space="0" w:color="auto"/>
              <w:bottom w:val="single" w:sz="8" w:space="0" w:color="auto"/>
              <w:right w:val="single" w:sz="8" w:space="0" w:color="auto"/>
            </w:tcBorders>
            <w:vAlign w:val="center"/>
            <w:hideMark/>
          </w:tcPr>
          <w:p w:rsidR="00652C3E" w:rsidRPr="00273763" w:rsidRDefault="00652C3E" w:rsidP="002758F0">
            <w:pPr>
              <w:rPr>
                <w:b/>
                <w:bCs/>
                <w:i/>
                <w:iCs/>
                <w:sz w:val="28"/>
                <w:szCs w:val="28"/>
              </w:rPr>
            </w:pPr>
          </w:p>
        </w:tc>
        <w:tc>
          <w:tcPr>
            <w:tcW w:w="1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15. Валюта платежа</w:t>
            </w:r>
          </w:p>
        </w:tc>
        <w:tc>
          <w:tcPr>
            <w:tcW w:w="140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16. Стоимость</w:t>
            </w:r>
          </w:p>
        </w:tc>
      </w:tr>
      <w:tr w:rsidR="00652C3E" w:rsidRPr="00273763" w:rsidTr="002758F0">
        <w:trPr>
          <w:gridAfter w:val="3"/>
          <w:wAfter w:w="28" w:type="pct"/>
        </w:trPr>
        <w:tc>
          <w:tcPr>
            <w:tcW w:w="4972"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17. Основание для выдачи лицензии</w:t>
            </w:r>
          </w:p>
        </w:tc>
      </w:tr>
      <w:tr w:rsidR="00652C3E" w:rsidRPr="00273763" w:rsidTr="002758F0">
        <w:trPr>
          <w:gridAfter w:val="3"/>
          <w:wAfter w:w="28" w:type="pct"/>
        </w:trPr>
        <w:tc>
          <w:tcPr>
            <w:tcW w:w="4972"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18. Дополнительная информация</w:t>
            </w:r>
          </w:p>
        </w:tc>
      </w:tr>
      <w:tr w:rsidR="00652C3E" w:rsidRPr="00273763" w:rsidTr="002758F0">
        <w:trPr>
          <w:gridAfter w:val="3"/>
          <w:wAfter w:w="28" w:type="pct"/>
        </w:trPr>
        <w:tc>
          <w:tcPr>
            <w:tcW w:w="23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19. Организация-эксперт</w:t>
            </w:r>
          </w:p>
        </w:tc>
        <w:tc>
          <w:tcPr>
            <w:tcW w:w="265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52C3E"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20. Уполномоченное лицо, выдавшее лицензию</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ФИО ___________________________________</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Должность ______________________________</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Подпись ________________________________</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Печать _________________________________</w:t>
            </w:r>
          </w:p>
          <w:p w:rsidR="00652C3E"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 xml:space="preserve">Дата </w:t>
            </w:r>
          </w:p>
          <w:p w:rsidR="00652C3E" w:rsidRPr="00273763" w:rsidRDefault="00652C3E" w:rsidP="002758F0">
            <w:pPr>
              <w:pStyle w:val="tkTablica"/>
              <w:spacing w:after="0" w:line="240" w:lineRule="auto"/>
              <w:jc w:val="left"/>
              <w:rPr>
                <w:rFonts w:ascii="Times New Roman" w:hAnsi="Times New Roman" w:cs="Times New Roman"/>
                <w:sz w:val="28"/>
                <w:szCs w:val="28"/>
              </w:rPr>
            </w:pPr>
          </w:p>
        </w:tc>
      </w:tr>
      <w:tr w:rsidR="00652C3E" w:rsidRPr="00273763" w:rsidTr="002758F0">
        <w:tc>
          <w:tcPr>
            <w:tcW w:w="4956" w:type="pct"/>
            <w:gridSpan w:val="6"/>
            <w:vAlign w:val="center"/>
            <w:hideMark/>
          </w:tcPr>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p>
          <w:p w:rsidR="00652C3E" w:rsidRDefault="00652C3E" w:rsidP="002758F0">
            <w:pPr>
              <w:pStyle w:val="tkTekst"/>
              <w:spacing w:after="0" w:line="240" w:lineRule="auto"/>
              <w:ind w:firstLine="5954"/>
              <w:rPr>
                <w:rFonts w:ascii="Times New Roman" w:hAnsi="Times New Roman" w:cs="Times New Roman"/>
                <w:sz w:val="28"/>
                <w:szCs w:val="28"/>
              </w:rPr>
            </w:pPr>
            <w:r w:rsidRPr="00273763">
              <w:rPr>
                <w:rFonts w:ascii="Times New Roman" w:hAnsi="Times New Roman" w:cs="Times New Roman"/>
                <w:sz w:val="28"/>
                <w:szCs w:val="28"/>
              </w:rPr>
              <w:t> </w:t>
            </w:r>
            <w:r>
              <w:rPr>
                <w:rFonts w:ascii="Times New Roman" w:hAnsi="Times New Roman" w:cs="Times New Roman"/>
                <w:sz w:val="28"/>
                <w:szCs w:val="28"/>
              </w:rPr>
              <w:t>Приложение 2</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лицензирования импорта,</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экспорта вооружений и</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военной техники, а также</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 xml:space="preserve">иной продукции </w:t>
            </w:r>
          </w:p>
          <w:p w:rsidR="00652C3E" w:rsidRDefault="00652C3E" w:rsidP="002758F0">
            <w:pPr>
              <w:pStyle w:val="tkTekst"/>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военного назначения</w:t>
            </w:r>
          </w:p>
          <w:p w:rsidR="00652C3E" w:rsidRDefault="00652C3E" w:rsidP="002758F0">
            <w:pPr>
              <w:pStyle w:val="tkNazvanie"/>
              <w:spacing w:before="0" w:after="0" w:line="240" w:lineRule="auto"/>
              <w:ind w:left="0"/>
              <w:rPr>
                <w:rFonts w:ascii="Times New Roman" w:hAnsi="Times New Roman" w:cs="Times New Roman"/>
                <w:sz w:val="28"/>
                <w:szCs w:val="28"/>
              </w:rPr>
            </w:pPr>
          </w:p>
          <w:p w:rsidR="00652C3E" w:rsidRDefault="00652C3E" w:rsidP="002758F0">
            <w:pPr>
              <w:pStyle w:val="tkNazvanie"/>
              <w:spacing w:before="0" w:after="0" w:line="240" w:lineRule="auto"/>
              <w:ind w:left="0"/>
              <w:rPr>
                <w:rFonts w:ascii="Times New Roman" w:hAnsi="Times New Roman" w:cs="Times New Roman"/>
                <w:sz w:val="28"/>
                <w:szCs w:val="28"/>
              </w:rPr>
            </w:pPr>
            <w:r w:rsidRPr="00D84AE4">
              <w:rPr>
                <w:rFonts w:ascii="Times New Roman" w:hAnsi="Times New Roman" w:cs="Times New Roman"/>
                <w:sz w:val="28"/>
                <w:szCs w:val="28"/>
              </w:rPr>
              <w:t xml:space="preserve">           ЗАЯВЛЕНИЕ</w:t>
            </w:r>
          </w:p>
          <w:p w:rsidR="00652C3E" w:rsidRPr="00D84AE4" w:rsidRDefault="00652C3E" w:rsidP="002758F0">
            <w:pPr>
              <w:pStyle w:val="tkNazvanie"/>
              <w:pBdr>
                <w:bottom w:val="single" w:sz="12" w:space="1" w:color="auto"/>
              </w:pBdr>
              <w:spacing w:before="0" w:after="0" w:line="240" w:lineRule="auto"/>
              <w:ind w:left="0"/>
              <w:rPr>
                <w:rFonts w:ascii="Times New Roman" w:hAnsi="Times New Roman" w:cs="Times New Roman"/>
                <w:sz w:val="28"/>
                <w:szCs w:val="28"/>
              </w:rPr>
            </w:pPr>
          </w:p>
          <w:p w:rsidR="00652C3E" w:rsidRPr="00D84AE4" w:rsidRDefault="00652C3E" w:rsidP="002758F0">
            <w:pPr>
              <w:pStyle w:val="tkNazvanie"/>
              <w:spacing w:before="0" w:after="0" w:line="240" w:lineRule="auto"/>
              <w:rPr>
                <w:rFonts w:ascii="Times New Roman" w:hAnsi="Times New Roman" w:cs="Times New Roman"/>
                <w:b w:val="0"/>
                <w:bCs w:val="0"/>
                <w:sz w:val="28"/>
                <w:szCs w:val="28"/>
              </w:rPr>
            </w:pPr>
            <w:r w:rsidRPr="00D84AE4">
              <w:rPr>
                <w:rFonts w:ascii="Times New Roman" w:hAnsi="Times New Roman" w:cs="Times New Roman"/>
                <w:b w:val="0"/>
                <w:bCs w:val="0"/>
                <w:sz w:val="28"/>
                <w:szCs w:val="28"/>
              </w:rPr>
              <w:t>Наименование лицензиара</w:t>
            </w:r>
          </w:p>
          <w:p w:rsidR="00652C3E" w:rsidRDefault="00652C3E" w:rsidP="002758F0">
            <w:pPr>
              <w:pStyle w:val="tkNazvanie"/>
              <w:spacing w:before="0" w:after="0" w:line="240" w:lineRule="auto"/>
              <w:rPr>
                <w:rFonts w:ascii="Times New Roman" w:hAnsi="Times New Roman" w:cs="Times New Roman"/>
                <w:b w:val="0"/>
                <w:bCs w:val="0"/>
                <w:sz w:val="28"/>
                <w:szCs w:val="28"/>
              </w:rPr>
            </w:pPr>
            <w:r w:rsidRPr="00D84AE4">
              <w:rPr>
                <w:rFonts w:ascii="Times New Roman" w:hAnsi="Times New Roman" w:cs="Times New Roman"/>
                <w:b w:val="0"/>
                <w:bCs w:val="0"/>
                <w:sz w:val="28"/>
                <w:szCs w:val="28"/>
              </w:rPr>
              <w:t>__________________________________________________</w:t>
            </w:r>
            <w:r w:rsidRPr="00D84AE4">
              <w:rPr>
                <w:rFonts w:ascii="Times New Roman" w:hAnsi="Times New Roman" w:cs="Times New Roman"/>
                <w:b w:val="0"/>
                <w:bCs w:val="0"/>
                <w:sz w:val="28"/>
                <w:szCs w:val="28"/>
              </w:rPr>
              <w:br/>
              <w:t>Наименование юридического лица</w:t>
            </w:r>
          </w:p>
          <w:p w:rsidR="00652C3E" w:rsidRPr="00D84AE4" w:rsidRDefault="00652C3E" w:rsidP="002758F0">
            <w:pPr>
              <w:pStyle w:val="tkNazvanie"/>
              <w:spacing w:before="0" w:after="0" w:line="240" w:lineRule="auto"/>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5281"/>
              <w:gridCol w:w="4000"/>
            </w:tblGrid>
            <w:tr w:rsidR="00652C3E" w:rsidRPr="00D84AE4" w:rsidTr="002758F0">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spacing w:after="0" w:line="240" w:lineRule="auto"/>
                    <w:ind w:firstLine="0"/>
                    <w:rPr>
                      <w:rFonts w:ascii="Times New Roman" w:hAnsi="Times New Roman" w:cs="Times New Roman"/>
                      <w:i/>
                      <w:sz w:val="28"/>
                      <w:szCs w:val="28"/>
                    </w:rPr>
                  </w:pPr>
                  <w:r w:rsidRPr="00D84AE4">
                    <w:rPr>
                      <w:rFonts w:ascii="Times New Roman" w:hAnsi="Times New Roman" w:cs="Times New Roman"/>
                      <w:sz w:val="28"/>
                      <w:szCs w:val="28"/>
                    </w:rPr>
                    <w:t>Прошу выдать лицензию на импорт/</w:t>
                  </w:r>
                  <w:proofErr w:type="gramStart"/>
                  <w:r w:rsidRPr="00D84AE4">
                    <w:rPr>
                      <w:rFonts w:ascii="Times New Roman" w:hAnsi="Times New Roman" w:cs="Times New Roman"/>
                      <w:sz w:val="28"/>
                      <w:szCs w:val="28"/>
                    </w:rPr>
                    <w:t xml:space="preserve">экспорт </w:t>
                  </w:r>
                  <w:r>
                    <w:rPr>
                      <w:rFonts w:ascii="Times New Roman" w:hAnsi="Times New Roman" w:cs="Times New Roman"/>
                      <w:sz w:val="28"/>
                      <w:szCs w:val="28"/>
                    </w:rPr>
                    <w:t xml:space="preserve"> (</w:t>
                  </w:r>
                  <w:proofErr w:type="gramEnd"/>
                  <w:r w:rsidRPr="00616A4D">
                    <w:rPr>
                      <w:rFonts w:ascii="Times New Roman" w:hAnsi="Times New Roman" w:cs="Times New Roman"/>
                      <w:sz w:val="28"/>
                      <w:szCs w:val="28"/>
                    </w:rPr>
                    <w:t>подчеркнуть)</w:t>
                  </w:r>
                </w:p>
                <w:p w:rsidR="00652C3E" w:rsidRPr="00D84AE4" w:rsidRDefault="00652C3E" w:rsidP="002758F0">
                  <w:pPr>
                    <w:pStyle w:val="tkTekst"/>
                    <w:spacing w:after="0" w:line="240" w:lineRule="auto"/>
                    <w:ind w:firstLine="0"/>
                    <w:rPr>
                      <w:rFonts w:ascii="Times New Roman" w:hAnsi="Times New Roman" w:cs="Times New Roman"/>
                      <w:sz w:val="28"/>
                      <w:szCs w:val="28"/>
                    </w:rPr>
                  </w:pPr>
                  <w:r w:rsidRPr="00D84AE4">
                    <w:rPr>
                      <w:rFonts w:ascii="Times New Roman" w:hAnsi="Times New Roman" w:cs="Times New Roman"/>
                      <w:sz w:val="28"/>
                      <w:szCs w:val="28"/>
                    </w:rPr>
                    <w:t xml:space="preserve">                        </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spacing w:after="0" w:line="240" w:lineRule="auto"/>
                    <w:ind w:firstLine="0"/>
                    <w:jc w:val="left"/>
                    <w:rPr>
                      <w:rFonts w:ascii="Times New Roman" w:hAnsi="Times New Roman" w:cs="Times New Roman"/>
                      <w:sz w:val="28"/>
                      <w:szCs w:val="28"/>
                    </w:rPr>
                  </w:pPr>
                </w:p>
              </w:tc>
            </w:tr>
            <w:tr w:rsidR="00652C3E" w:rsidRPr="00D84AE4" w:rsidTr="002758F0">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spacing w:after="0" w:line="240" w:lineRule="auto"/>
                    <w:ind w:firstLine="0"/>
                    <w:jc w:val="left"/>
                    <w:rPr>
                      <w:rFonts w:ascii="Times New Roman" w:hAnsi="Times New Roman" w:cs="Times New Roman"/>
                      <w:sz w:val="28"/>
                      <w:szCs w:val="28"/>
                    </w:rPr>
                  </w:pPr>
                  <w:r w:rsidRPr="00D84AE4">
                    <w:rPr>
                      <w:rFonts w:ascii="Times New Roman" w:hAnsi="Times New Roman" w:cs="Times New Roman"/>
                      <w:sz w:val="28"/>
                      <w:szCs w:val="28"/>
                    </w:rPr>
                    <w:t>Свидетельство о государственной регистрации юридического лица серия</w:t>
                  </w:r>
                </w:p>
                <w:p w:rsidR="00652C3E" w:rsidRPr="00D84AE4" w:rsidRDefault="00652C3E" w:rsidP="002758F0">
                  <w:pPr>
                    <w:pStyle w:val="tkTekst"/>
                    <w:spacing w:after="0" w:line="240" w:lineRule="auto"/>
                    <w:ind w:firstLine="0"/>
                    <w:jc w:val="left"/>
                    <w:rPr>
                      <w:rFonts w:ascii="Times New Roman" w:hAnsi="Times New Roman" w:cs="Times New Roman"/>
                      <w:sz w:val="28"/>
                      <w:szCs w:val="28"/>
                    </w:rPr>
                  </w:pPr>
                  <w:r w:rsidRPr="00D84AE4">
                    <w:rPr>
                      <w:rFonts w:ascii="Times New Roman" w:hAnsi="Times New Roman" w:cs="Times New Roman"/>
                      <w:sz w:val="28"/>
                      <w:szCs w:val="28"/>
                    </w:rPr>
                    <w:t>№ ___выдано___ (кем, когда)</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spacing w:after="0" w:line="240" w:lineRule="auto"/>
                    <w:ind w:firstLine="0"/>
                    <w:jc w:val="left"/>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tabs>
                      <w:tab w:val="left" w:pos="0"/>
                    </w:tabs>
                    <w:spacing w:after="0" w:line="240" w:lineRule="auto"/>
                    <w:ind w:right="123" w:firstLine="0"/>
                    <w:rPr>
                      <w:rFonts w:ascii="Times New Roman" w:hAnsi="Times New Roman" w:cs="Times New Roman"/>
                      <w:sz w:val="28"/>
                      <w:szCs w:val="28"/>
                    </w:rPr>
                  </w:pPr>
                  <w:r w:rsidRPr="00D84AE4">
                    <w:rPr>
                      <w:rFonts w:ascii="Times New Roman" w:hAnsi="Times New Roman" w:cs="Times New Roman"/>
                      <w:sz w:val="28"/>
                      <w:szCs w:val="28"/>
                    </w:rPr>
                    <w:t>Место нахождения</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spacing w:after="0" w:line="240" w:lineRule="auto"/>
                    <w:ind w:firstLine="0"/>
                    <w:jc w:val="left"/>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Код ОКПО</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tabs>
                      <w:tab w:val="left" w:pos="0"/>
                    </w:tabs>
                    <w:spacing w:after="0" w:line="240" w:lineRule="auto"/>
                    <w:ind w:right="123" w:firstLine="0"/>
                    <w:rPr>
                      <w:rFonts w:ascii="Times New Roman" w:hAnsi="Times New Roman" w:cs="Times New Roman"/>
                      <w:sz w:val="28"/>
                      <w:szCs w:val="28"/>
                    </w:rPr>
                  </w:pPr>
                  <w:r w:rsidRPr="00D84AE4">
                    <w:rPr>
                      <w:rFonts w:ascii="Times New Roman" w:hAnsi="Times New Roman" w:cs="Times New Roman"/>
                      <w:sz w:val="28"/>
                      <w:szCs w:val="28"/>
                    </w:rPr>
                    <w:t>Адрес, телефон</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Идентификационный налоговый код (ИНН)</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Организационно-правовая форма</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ekst"/>
                    <w:tabs>
                      <w:tab w:val="left" w:pos="0"/>
                    </w:tabs>
                    <w:spacing w:after="0" w:line="240" w:lineRule="auto"/>
                    <w:ind w:right="123" w:firstLine="0"/>
                    <w:rPr>
                      <w:rFonts w:ascii="Times New Roman" w:hAnsi="Times New Roman" w:cs="Times New Roman"/>
                      <w:sz w:val="28"/>
                      <w:szCs w:val="28"/>
                    </w:rPr>
                  </w:pPr>
                  <w:r w:rsidRPr="00D84AE4">
                    <w:rPr>
                      <w:rFonts w:ascii="Times New Roman" w:hAnsi="Times New Roman" w:cs="Times New Roman"/>
                      <w:sz w:val="28"/>
                      <w:szCs w:val="28"/>
                    </w:rPr>
                    <w:t xml:space="preserve">Паспортные данные индивидуального предпринимателя </w:t>
                  </w:r>
                </w:p>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Серия__ № __  выдан__ (кем, когда)</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Другие сведения</w:t>
                  </w:r>
                </w:p>
                <w:p w:rsidR="00652C3E" w:rsidRPr="00D84AE4" w:rsidRDefault="00652C3E" w:rsidP="002758F0">
                  <w:pPr>
                    <w:pStyle w:val="tkTekst"/>
                    <w:tabs>
                      <w:tab w:val="left" w:pos="0"/>
                    </w:tabs>
                    <w:spacing w:after="0" w:line="240" w:lineRule="auto"/>
                    <w:ind w:right="123" w:firstLine="0"/>
                    <w:rPr>
                      <w:rFonts w:ascii="Times New Roman" w:hAnsi="Times New Roman" w:cs="Times New Roman"/>
                      <w:sz w:val="28"/>
                      <w:szCs w:val="28"/>
                    </w:rPr>
                  </w:pPr>
                  <w:r w:rsidRPr="00D84AE4">
                    <w:rPr>
                      <w:rFonts w:ascii="Times New Roman" w:hAnsi="Times New Roman" w:cs="Times New Roman"/>
                      <w:sz w:val="28"/>
                      <w:szCs w:val="28"/>
                    </w:rPr>
                    <w:t>(указываются сведения, необходимые для рассмотрения заявления)</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Код продукции ТН ВЭД ЕАЭС</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Наименование продукции</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Срок действия лицензии</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2155" w:type="pct"/>
                  <w:tcBorders>
                    <w:top w:val="nil"/>
                    <w:left w:val="nil"/>
                    <w:bottom w:val="single" w:sz="4"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Общая стоимость в тысячах, валюта платежа (сом, доллар США, евро, рубль)</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Импортер, его адрес</w:t>
                  </w:r>
                </w:p>
              </w:tc>
              <w:tc>
                <w:tcPr>
                  <w:tcW w:w="21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Наименование страны-импортера</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Экспортер, его адрес</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lastRenderedPageBreak/>
                    <w:t>Наименование страны-экспортера</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Страна назначения продукции</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Страна происхождения продукции</w:t>
                  </w:r>
                </w:p>
              </w:tc>
              <w:tc>
                <w:tcPr>
                  <w:tcW w:w="215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Цель использования</w:t>
                  </w:r>
                </w:p>
              </w:tc>
              <w:tc>
                <w:tcPr>
                  <w:tcW w:w="2155" w:type="pct"/>
                  <w:tcBorders>
                    <w:top w:val="nil"/>
                    <w:left w:val="nil"/>
                    <w:bottom w:val="single" w:sz="4"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Производитель, его адрес</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Контракт (№ и дата заключения)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284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ФИО уполномоченного лица заявителя</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652C3E" w:rsidRPr="00D84AE4" w:rsidRDefault="00652C3E" w:rsidP="002758F0">
                  <w:pPr>
                    <w:pStyle w:val="tkTablica"/>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c>
            </w:tr>
          </w:tbl>
          <w:p w:rsidR="00652C3E" w:rsidRPr="00D84AE4" w:rsidRDefault="00652C3E" w:rsidP="002758F0">
            <w:pPr>
              <w:pStyle w:val="tkTekst"/>
              <w:spacing w:after="0" w:line="240" w:lineRule="auto"/>
              <w:rPr>
                <w:rFonts w:ascii="Times New Roman" w:hAnsi="Times New Roman" w:cs="Times New Roman"/>
                <w:sz w:val="28"/>
                <w:szCs w:val="28"/>
              </w:rPr>
            </w:pPr>
            <w:r w:rsidRPr="00D84AE4">
              <w:rPr>
                <w:rFonts w:ascii="Times New Roman" w:hAnsi="Times New Roman" w:cs="Times New Roman"/>
                <w:sz w:val="28"/>
                <w:szCs w:val="28"/>
              </w:rPr>
              <w:t> </w:t>
            </w:r>
          </w:p>
          <w:tbl>
            <w:tblPr>
              <w:tblW w:w="0" w:type="auto"/>
              <w:tblLayout w:type="fixed"/>
              <w:tblCellMar>
                <w:left w:w="0" w:type="dxa"/>
                <w:right w:w="0" w:type="dxa"/>
              </w:tblCellMar>
              <w:tblLook w:val="04A0" w:firstRow="1" w:lastRow="0" w:firstColumn="1" w:lastColumn="0" w:noHBand="0" w:noVBand="1"/>
            </w:tblPr>
            <w:tblGrid>
              <w:gridCol w:w="5359"/>
              <w:gridCol w:w="4276"/>
            </w:tblGrid>
            <w:tr w:rsidR="00652C3E" w:rsidRPr="00D84AE4" w:rsidTr="002758F0">
              <w:tc>
                <w:tcPr>
                  <w:tcW w:w="5359" w:type="dxa"/>
                  <w:tcMar>
                    <w:top w:w="0" w:type="dxa"/>
                    <w:left w:w="567" w:type="dxa"/>
                    <w:bottom w:w="0" w:type="dxa"/>
                    <w:right w:w="108" w:type="dxa"/>
                  </w:tcMar>
                  <w:hideMark/>
                </w:tcPr>
                <w:p w:rsidR="00652C3E" w:rsidRPr="00D84AE4" w:rsidRDefault="00652C3E" w:rsidP="002758F0">
                  <w:pPr>
                    <w:pStyle w:val="tkTekst"/>
                    <w:spacing w:after="0" w:line="240" w:lineRule="auto"/>
                    <w:ind w:firstLine="0"/>
                    <w:jc w:val="center"/>
                    <w:rPr>
                      <w:rFonts w:ascii="Times New Roman" w:hAnsi="Times New Roman" w:cs="Times New Roman"/>
                      <w:sz w:val="28"/>
                      <w:szCs w:val="28"/>
                    </w:rPr>
                  </w:pPr>
                  <w:r w:rsidRPr="00D84AE4">
                    <w:rPr>
                      <w:rFonts w:ascii="Times New Roman" w:hAnsi="Times New Roman" w:cs="Times New Roman"/>
                      <w:sz w:val="28"/>
                      <w:szCs w:val="28"/>
                    </w:rPr>
                    <w:t>"___" ______________________ 2021 г.</w:t>
                  </w:r>
                  <w:r w:rsidRPr="00D84AE4">
                    <w:rPr>
                      <w:rFonts w:ascii="Times New Roman" w:hAnsi="Times New Roman" w:cs="Times New Roman"/>
                      <w:sz w:val="28"/>
                      <w:szCs w:val="28"/>
                    </w:rPr>
                    <w:br/>
                    <w:t>(Дата)</w:t>
                  </w:r>
                </w:p>
                <w:p w:rsidR="00652C3E" w:rsidRPr="00D84AE4" w:rsidRDefault="00652C3E" w:rsidP="002758F0">
                  <w:pPr>
                    <w:pStyle w:val="tkTekst"/>
                    <w:spacing w:after="0" w:line="240" w:lineRule="auto"/>
                    <w:ind w:firstLine="0"/>
                    <w:jc w:val="center"/>
                    <w:rPr>
                      <w:rFonts w:ascii="Times New Roman" w:hAnsi="Times New Roman" w:cs="Times New Roman"/>
                      <w:sz w:val="28"/>
                      <w:szCs w:val="28"/>
                    </w:rPr>
                  </w:pPr>
                </w:p>
              </w:tc>
              <w:tc>
                <w:tcPr>
                  <w:tcW w:w="4276" w:type="dxa"/>
                  <w:tcMar>
                    <w:top w:w="0" w:type="dxa"/>
                    <w:left w:w="108" w:type="dxa"/>
                    <w:bottom w:w="0" w:type="dxa"/>
                    <w:right w:w="108" w:type="dxa"/>
                  </w:tcMar>
                  <w:hideMark/>
                </w:tcPr>
                <w:p w:rsidR="00652C3E" w:rsidRPr="00D84AE4" w:rsidRDefault="00652C3E" w:rsidP="002758F0">
                  <w:pPr>
                    <w:pStyle w:val="tkTekst"/>
                    <w:spacing w:after="0" w:line="240" w:lineRule="auto"/>
                    <w:ind w:firstLine="0"/>
                    <w:jc w:val="center"/>
                    <w:rPr>
                      <w:rFonts w:ascii="Times New Roman" w:hAnsi="Times New Roman" w:cs="Times New Roman"/>
                      <w:sz w:val="28"/>
                      <w:szCs w:val="28"/>
                    </w:rPr>
                  </w:pPr>
                  <w:r w:rsidRPr="00D84AE4">
                    <w:rPr>
                      <w:rFonts w:ascii="Times New Roman" w:hAnsi="Times New Roman" w:cs="Times New Roman"/>
                      <w:sz w:val="28"/>
                      <w:szCs w:val="28"/>
                    </w:rPr>
                    <w:t>_____________________________</w:t>
                  </w:r>
                  <w:r w:rsidRPr="00D84AE4">
                    <w:rPr>
                      <w:rFonts w:ascii="Times New Roman" w:hAnsi="Times New Roman" w:cs="Times New Roman"/>
                      <w:sz w:val="28"/>
                      <w:szCs w:val="28"/>
                    </w:rPr>
                    <w:br/>
                    <w:t>(Подпись, М.П.)</w:t>
                  </w:r>
                </w:p>
              </w:tc>
            </w:tr>
          </w:tbl>
          <w:p w:rsidR="00652C3E" w:rsidRDefault="00652C3E" w:rsidP="002758F0">
            <w:pPr>
              <w:pStyle w:val="tkTekst"/>
              <w:spacing w:after="0" w:line="240" w:lineRule="auto"/>
              <w:rPr>
                <w:rFonts w:ascii="Times New Roman" w:hAnsi="Times New Roman" w:cs="Times New Roman"/>
                <w:sz w:val="28"/>
                <w:szCs w:val="28"/>
              </w:rPr>
            </w:pPr>
            <w:r w:rsidRPr="00D84AE4">
              <w:rPr>
                <w:rFonts w:ascii="Times New Roman" w:hAnsi="Times New Roman" w:cs="Times New Roman"/>
                <w:sz w:val="28"/>
                <w:szCs w:val="28"/>
              </w:rPr>
              <w:t> Приложение к заявлению № ______ от _________________________</w:t>
            </w:r>
          </w:p>
          <w:p w:rsidR="00652C3E" w:rsidRDefault="00652C3E" w:rsidP="002758F0">
            <w:pPr>
              <w:pStyle w:val="tkTekst"/>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1568"/>
              <w:gridCol w:w="1912"/>
              <w:gridCol w:w="2133"/>
              <w:gridCol w:w="1236"/>
              <w:gridCol w:w="2432"/>
            </w:tblGrid>
            <w:tr w:rsidR="00652C3E" w:rsidRPr="00D84AE4" w:rsidTr="002758F0">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rPr>
                      <w:rFonts w:ascii="Times New Roman" w:hAnsi="Times New Roman" w:cs="Times New Roman"/>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w:t>
                  </w:r>
                  <w:r w:rsidRPr="00D84AE4">
                    <w:rPr>
                      <w:rFonts w:ascii="Times New Roman" w:hAnsi="Times New Roman" w:cs="Times New Roman"/>
                      <w:sz w:val="28"/>
                      <w:szCs w:val="28"/>
                    </w:rPr>
                    <w:br/>
                    <w:t>п/п</w:t>
                  </w:r>
                </w:p>
              </w:tc>
              <w:tc>
                <w:tcPr>
                  <w:tcW w:w="10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Описание товара</w:t>
                  </w: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Количество</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Единица измерения</w:t>
                  </w:r>
                </w:p>
              </w:tc>
            </w:tr>
            <w:tr w:rsidR="00652C3E" w:rsidRPr="00D84AE4" w:rsidTr="002758F0">
              <w:tc>
                <w:tcPr>
                  <w:tcW w:w="845" w:type="pct"/>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03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Стоимость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1875"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Всего листов</w:t>
                  </w:r>
                </w:p>
              </w:tc>
              <w:tc>
                <w:tcPr>
                  <w:tcW w:w="1815" w:type="pct"/>
                  <w:gridSpan w:val="2"/>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ФИО уполномоченного лица заявителя</w:t>
                  </w:r>
                </w:p>
              </w:tc>
              <w:tc>
                <w:tcPr>
                  <w:tcW w:w="131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 </w:t>
                  </w:r>
                </w:p>
              </w:tc>
            </w:tr>
            <w:tr w:rsidR="00652C3E" w:rsidRPr="00D84AE4" w:rsidTr="002758F0">
              <w:tc>
                <w:tcPr>
                  <w:tcW w:w="1875" w:type="pct"/>
                  <w:gridSpan w:val="2"/>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815" w:type="pct"/>
                  <w:gridSpan w:val="2"/>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Должность</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1875" w:type="pct"/>
                  <w:gridSpan w:val="2"/>
                  <w:vMerge/>
                  <w:tcBorders>
                    <w:top w:val="nil"/>
                    <w:left w:val="single" w:sz="8" w:space="0" w:color="auto"/>
                    <w:bottom w:val="single" w:sz="8" w:space="0" w:color="auto"/>
                    <w:right w:val="single" w:sz="8" w:space="0" w:color="auto"/>
                  </w:tcBorders>
                  <w:vAlign w:val="center"/>
                  <w:hideMark/>
                </w:tcPr>
                <w:p w:rsidR="00652C3E" w:rsidRPr="00D84AE4" w:rsidRDefault="00652C3E" w:rsidP="002758F0">
                  <w:pPr>
                    <w:rPr>
                      <w:b/>
                      <w:bCs/>
                      <w:i/>
                      <w:iCs/>
                      <w:sz w:val="28"/>
                      <w:szCs w:val="28"/>
                    </w:rPr>
                  </w:pPr>
                </w:p>
              </w:tc>
              <w:tc>
                <w:tcPr>
                  <w:tcW w:w="1149" w:type="pct"/>
                  <w:tcBorders>
                    <w:top w:val="nil"/>
                    <w:left w:val="nil"/>
                    <w:bottom w:val="single" w:sz="8" w:space="0" w:color="auto"/>
                    <w:right w:val="nil"/>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Подпись и печать</w:t>
                  </w:r>
                </w:p>
              </w:tc>
              <w:tc>
                <w:tcPr>
                  <w:tcW w:w="666" w:type="pct"/>
                  <w:tcBorders>
                    <w:top w:val="nil"/>
                    <w:left w:val="nil"/>
                    <w:bottom w:val="single" w:sz="8" w:space="0" w:color="auto"/>
                    <w:right w:val="nil"/>
                  </w:tcBorders>
                  <w:tcMar>
                    <w:top w:w="0" w:type="dxa"/>
                    <w:left w:w="108" w:type="dxa"/>
                    <w:bottom w:w="0" w:type="dxa"/>
                    <w:right w:w="108" w:type="dxa"/>
                  </w:tcMar>
                  <w:hideMark/>
                </w:tcPr>
                <w:p w:rsidR="00652C3E" w:rsidRPr="00D84AE4" w:rsidRDefault="00652C3E" w:rsidP="002758F0">
                  <w:pPr>
                    <w:pStyle w:val="tkTablica"/>
                    <w:spacing w:after="0" w:line="240" w:lineRule="auto"/>
                    <w:jc w:val="left"/>
                    <w:rPr>
                      <w:rFonts w:ascii="Times New Roman" w:hAnsi="Times New Roman" w:cs="Times New Roman"/>
                      <w:sz w:val="28"/>
                      <w:szCs w:val="28"/>
                    </w:rPr>
                  </w:pPr>
                  <w:r w:rsidRPr="00D84AE4">
                    <w:rPr>
                      <w:rFonts w:ascii="Times New Roman" w:hAnsi="Times New Roman" w:cs="Times New Roman"/>
                      <w:sz w:val="28"/>
                      <w:szCs w:val="28"/>
                    </w:rPr>
                    <w:t>Дата</w:t>
                  </w:r>
                </w:p>
              </w:tc>
              <w:tc>
                <w:tcPr>
                  <w:tcW w:w="1310" w:type="pct"/>
                  <w:vMerge/>
                  <w:tcBorders>
                    <w:top w:val="nil"/>
                    <w:left w:val="nil"/>
                    <w:bottom w:val="single" w:sz="8" w:space="0" w:color="auto"/>
                    <w:right w:val="single" w:sz="8" w:space="0" w:color="auto"/>
                  </w:tcBorders>
                  <w:vAlign w:val="center"/>
                  <w:hideMark/>
                </w:tcPr>
                <w:p w:rsidR="00652C3E" w:rsidRPr="00D84AE4" w:rsidRDefault="00652C3E" w:rsidP="002758F0">
                  <w:pPr>
                    <w:rPr>
                      <w:b/>
                      <w:bCs/>
                      <w:i/>
                      <w:iCs/>
                      <w:sz w:val="28"/>
                      <w:szCs w:val="28"/>
                    </w:rPr>
                  </w:pPr>
                </w:p>
              </w:tc>
            </w:tr>
            <w:tr w:rsidR="00652C3E" w:rsidRPr="00D84AE4" w:rsidTr="002758F0">
              <w:tc>
                <w:tcPr>
                  <w:tcW w:w="845" w:type="pct"/>
                  <w:vAlign w:val="center"/>
                  <w:hideMark/>
                </w:tcPr>
                <w:p w:rsidR="00652C3E" w:rsidRPr="00D84AE4" w:rsidRDefault="00652C3E" w:rsidP="002758F0">
                  <w:pPr>
                    <w:rPr>
                      <w:b/>
                      <w:bCs/>
                      <w:i/>
                      <w:iCs/>
                      <w:sz w:val="28"/>
                      <w:szCs w:val="28"/>
                    </w:rPr>
                  </w:pPr>
                </w:p>
              </w:tc>
              <w:tc>
                <w:tcPr>
                  <w:tcW w:w="1030" w:type="pct"/>
                  <w:vAlign w:val="center"/>
                  <w:hideMark/>
                </w:tcPr>
                <w:p w:rsidR="00652C3E" w:rsidRPr="00D84AE4" w:rsidRDefault="00652C3E" w:rsidP="002758F0">
                  <w:pPr>
                    <w:rPr>
                      <w:b/>
                      <w:bCs/>
                      <w:i/>
                      <w:iCs/>
                      <w:sz w:val="28"/>
                      <w:szCs w:val="28"/>
                    </w:rPr>
                  </w:pPr>
                </w:p>
              </w:tc>
              <w:tc>
                <w:tcPr>
                  <w:tcW w:w="1149" w:type="pct"/>
                  <w:vAlign w:val="center"/>
                  <w:hideMark/>
                </w:tcPr>
                <w:p w:rsidR="00652C3E" w:rsidRPr="00D84AE4" w:rsidRDefault="00652C3E" w:rsidP="002758F0">
                  <w:pPr>
                    <w:rPr>
                      <w:b/>
                      <w:bCs/>
                      <w:i/>
                      <w:iCs/>
                      <w:sz w:val="28"/>
                      <w:szCs w:val="28"/>
                    </w:rPr>
                  </w:pPr>
                </w:p>
              </w:tc>
              <w:tc>
                <w:tcPr>
                  <w:tcW w:w="666" w:type="pct"/>
                  <w:vAlign w:val="center"/>
                  <w:hideMark/>
                </w:tcPr>
                <w:p w:rsidR="00652C3E" w:rsidRPr="00D84AE4" w:rsidRDefault="00652C3E" w:rsidP="002758F0">
                  <w:pPr>
                    <w:rPr>
                      <w:b/>
                      <w:bCs/>
                      <w:i/>
                      <w:iCs/>
                      <w:sz w:val="28"/>
                      <w:szCs w:val="28"/>
                    </w:rPr>
                  </w:pPr>
                </w:p>
              </w:tc>
              <w:tc>
                <w:tcPr>
                  <w:tcW w:w="1310" w:type="pct"/>
                  <w:vAlign w:val="center"/>
                  <w:hideMark/>
                </w:tcPr>
                <w:p w:rsidR="00652C3E" w:rsidRPr="00D84AE4" w:rsidRDefault="00652C3E" w:rsidP="002758F0">
                  <w:pPr>
                    <w:rPr>
                      <w:b/>
                      <w:bCs/>
                      <w:i/>
                      <w:iCs/>
                      <w:sz w:val="28"/>
                      <w:szCs w:val="28"/>
                    </w:rPr>
                  </w:pPr>
                </w:p>
              </w:tc>
            </w:tr>
          </w:tbl>
          <w:p w:rsidR="00652C3E" w:rsidRPr="00273763" w:rsidRDefault="00652C3E" w:rsidP="002758F0">
            <w:pPr>
              <w:pStyle w:val="tkTekst"/>
              <w:spacing w:after="0" w:line="240" w:lineRule="auto"/>
              <w:rPr>
                <w:rFonts w:ascii="Times New Roman" w:hAnsi="Times New Roman"/>
                <w:b/>
                <w:bCs/>
                <w:i/>
                <w:iCs/>
                <w:sz w:val="28"/>
                <w:szCs w:val="28"/>
              </w:rPr>
            </w:pPr>
          </w:p>
        </w:tc>
        <w:tc>
          <w:tcPr>
            <w:tcW w:w="11" w:type="pct"/>
            <w:vAlign w:val="center"/>
            <w:hideMark/>
          </w:tcPr>
          <w:p w:rsidR="00652C3E" w:rsidRPr="00273763" w:rsidRDefault="00652C3E" w:rsidP="002758F0">
            <w:pPr>
              <w:rPr>
                <w:b/>
                <w:bCs/>
                <w:i/>
                <w:iCs/>
                <w:sz w:val="28"/>
                <w:szCs w:val="28"/>
              </w:rPr>
            </w:pPr>
          </w:p>
        </w:tc>
        <w:tc>
          <w:tcPr>
            <w:tcW w:w="11" w:type="pct"/>
            <w:gridSpan w:val="2"/>
            <w:vAlign w:val="center"/>
            <w:hideMark/>
          </w:tcPr>
          <w:p w:rsidR="00652C3E" w:rsidRPr="00273763" w:rsidRDefault="00652C3E" w:rsidP="002758F0">
            <w:pPr>
              <w:rPr>
                <w:b/>
                <w:bCs/>
                <w:i/>
                <w:iCs/>
                <w:sz w:val="28"/>
                <w:szCs w:val="28"/>
              </w:rPr>
            </w:pPr>
          </w:p>
        </w:tc>
        <w:tc>
          <w:tcPr>
            <w:tcW w:w="11" w:type="pct"/>
            <w:vAlign w:val="center"/>
            <w:hideMark/>
          </w:tcPr>
          <w:p w:rsidR="00652C3E" w:rsidRPr="00273763" w:rsidRDefault="00652C3E" w:rsidP="002758F0">
            <w:pPr>
              <w:rPr>
                <w:b/>
                <w:bCs/>
                <w:i/>
                <w:iCs/>
                <w:sz w:val="28"/>
                <w:szCs w:val="28"/>
              </w:rPr>
            </w:pPr>
          </w:p>
        </w:tc>
        <w:tc>
          <w:tcPr>
            <w:tcW w:w="11" w:type="pct"/>
            <w:vAlign w:val="center"/>
            <w:hideMark/>
          </w:tcPr>
          <w:p w:rsidR="00652C3E" w:rsidRPr="00273763" w:rsidRDefault="00652C3E" w:rsidP="002758F0">
            <w:pPr>
              <w:rPr>
                <w:b/>
                <w:bCs/>
                <w:i/>
                <w:iCs/>
                <w:sz w:val="28"/>
                <w:szCs w:val="28"/>
              </w:rPr>
            </w:pPr>
          </w:p>
        </w:tc>
      </w:tr>
      <w:tr w:rsidR="00652C3E" w:rsidRPr="00273763" w:rsidTr="002758F0">
        <w:trPr>
          <w:gridAfter w:val="3"/>
          <w:wAfter w:w="27" w:type="pct"/>
        </w:trPr>
        <w:tc>
          <w:tcPr>
            <w:tcW w:w="1741" w:type="pct"/>
            <w:tcMar>
              <w:top w:w="0" w:type="dxa"/>
              <w:left w:w="108" w:type="dxa"/>
              <w:bottom w:w="0" w:type="dxa"/>
              <w:right w:w="108" w:type="dxa"/>
            </w:tcMar>
            <w:hideMark/>
          </w:tcPr>
          <w:p w:rsidR="00652C3E" w:rsidRPr="00273763" w:rsidRDefault="00652C3E" w:rsidP="002758F0">
            <w:pPr>
              <w:pStyle w:val="tkTekst"/>
              <w:spacing w:after="0" w:line="240" w:lineRule="auto"/>
              <w:ind w:firstLine="0"/>
              <w:jc w:val="right"/>
              <w:rPr>
                <w:rFonts w:ascii="Times New Roman" w:hAnsi="Times New Roman" w:cs="Times New Roman"/>
                <w:sz w:val="28"/>
                <w:szCs w:val="28"/>
              </w:rPr>
            </w:pPr>
            <w:r w:rsidRPr="00273763">
              <w:rPr>
                <w:rFonts w:ascii="Times New Roman" w:hAnsi="Times New Roman" w:cs="Times New Roman"/>
                <w:sz w:val="28"/>
                <w:szCs w:val="28"/>
              </w:rPr>
              <w:lastRenderedPageBreak/>
              <w:t>  </w:t>
            </w:r>
          </w:p>
        </w:tc>
        <w:tc>
          <w:tcPr>
            <w:tcW w:w="1492" w:type="pct"/>
            <w:gridSpan w:val="3"/>
            <w:tcMar>
              <w:top w:w="0" w:type="dxa"/>
              <w:left w:w="108" w:type="dxa"/>
              <w:bottom w:w="0" w:type="dxa"/>
              <w:right w:w="108" w:type="dxa"/>
            </w:tcMar>
            <w:hideMark/>
          </w:tcPr>
          <w:p w:rsidR="00652C3E" w:rsidRPr="00273763" w:rsidRDefault="00652C3E" w:rsidP="002758F0">
            <w:pPr>
              <w:pStyle w:val="tkTekst"/>
              <w:spacing w:after="0" w:line="240" w:lineRule="auto"/>
              <w:ind w:firstLine="0"/>
              <w:jc w:val="right"/>
              <w:rPr>
                <w:rFonts w:ascii="Times New Roman" w:hAnsi="Times New Roman" w:cs="Times New Roman"/>
                <w:sz w:val="28"/>
                <w:szCs w:val="28"/>
              </w:rPr>
            </w:pPr>
            <w:r w:rsidRPr="00273763">
              <w:rPr>
                <w:rFonts w:ascii="Times New Roman" w:hAnsi="Times New Roman" w:cs="Times New Roman"/>
                <w:sz w:val="28"/>
                <w:szCs w:val="28"/>
              </w:rPr>
              <w:t> </w:t>
            </w:r>
          </w:p>
        </w:tc>
        <w:tc>
          <w:tcPr>
            <w:tcW w:w="1741" w:type="pct"/>
            <w:gridSpan w:val="4"/>
            <w:tcMar>
              <w:top w:w="0" w:type="dxa"/>
              <w:left w:w="108" w:type="dxa"/>
              <w:bottom w:w="0" w:type="dxa"/>
              <w:right w:w="108" w:type="dxa"/>
            </w:tcMar>
            <w:hideMark/>
          </w:tcPr>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Default="00652C3E" w:rsidP="002758F0">
            <w:pPr>
              <w:pStyle w:val="tkGrif"/>
              <w:spacing w:after="0" w:line="240" w:lineRule="auto"/>
              <w:jc w:val="both"/>
              <w:rPr>
                <w:rFonts w:ascii="Times New Roman" w:hAnsi="Times New Roman" w:cs="Times New Roman"/>
                <w:sz w:val="28"/>
                <w:szCs w:val="28"/>
              </w:rPr>
            </w:pPr>
          </w:p>
          <w:p w:rsidR="00652C3E" w:rsidRPr="00273763" w:rsidRDefault="00652C3E" w:rsidP="002758F0">
            <w:pPr>
              <w:pStyle w:val="tkGrif"/>
              <w:spacing w:after="0" w:line="240" w:lineRule="auto"/>
              <w:jc w:val="both"/>
              <w:rPr>
                <w:rFonts w:ascii="Times New Roman" w:hAnsi="Times New Roman" w:cs="Times New Roman"/>
                <w:sz w:val="28"/>
                <w:szCs w:val="28"/>
              </w:rPr>
            </w:pPr>
            <w:r w:rsidRPr="00273763">
              <w:rPr>
                <w:rFonts w:ascii="Times New Roman" w:hAnsi="Times New Roman" w:cs="Times New Roman"/>
                <w:sz w:val="28"/>
                <w:szCs w:val="28"/>
              </w:rPr>
              <w:t>Приложение 3</w:t>
            </w:r>
            <w:r w:rsidRPr="00273763">
              <w:rPr>
                <w:rFonts w:ascii="Times New Roman" w:hAnsi="Times New Roman" w:cs="Times New Roman"/>
                <w:sz w:val="28"/>
                <w:szCs w:val="28"/>
              </w:rPr>
              <w:br/>
              <w:t>к Временному положению о порядке лицензирования импорта, экспорта вооружений и военной техники, а также иной продукции военного назначения</w:t>
            </w:r>
          </w:p>
        </w:tc>
      </w:tr>
    </w:tbl>
    <w:p w:rsidR="00652C3E" w:rsidRDefault="00652C3E" w:rsidP="00652C3E">
      <w:pPr>
        <w:pStyle w:val="tkNazvanie"/>
        <w:spacing w:before="0" w:after="0" w:line="240" w:lineRule="auto"/>
        <w:rPr>
          <w:rFonts w:ascii="Times New Roman" w:hAnsi="Times New Roman" w:cs="Times New Roman"/>
          <w:sz w:val="28"/>
          <w:szCs w:val="28"/>
        </w:rPr>
      </w:pPr>
    </w:p>
    <w:p w:rsidR="00652C3E" w:rsidRDefault="00652C3E" w:rsidP="00652C3E">
      <w:pPr>
        <w:pStyle w:val="tkNazvanie"/>
        <w:spacing w:before="0" w:after="0" w:line="240" w:lineRule="auto"/>
        <w:rPr>
          <w:rFonts w:ascii="Times New Roman" w:hAnsi="Times New Roman" w:cs="Times New Roman"/>
          <w:sz w:val="28"/>
          <w:szCs w:val="28"/>
        </w:rPr>
      </w:pPr>
    </w:p>
    <w:p w:rsidR="00652C3E" w:rsidRPr="00273763" w:rsidRDefault="00652C3E" w:rsidP="00652C3E">
      <w:pPr>
        <w:pStyle w:val="tkNazvanie"/>
        <w:spacing w:before="0" w:after="0" w:line="240" w:lineRule="auto"/>
        <w:rPr>
          <w:rFonts w:ascii="Times New Roman" w:hAnsi="Times New Roman" w:cs="Times New Roman"/>
          <w:sz w:val="28"/>
          <w:szCs w:val="28"/>
        </w:rPr>
      </w:pPr>
      <w:r w:rsidRPr="00273763">
        <w:rPr>
          <w:rFonts w:ascii="Times New Roman" w:hAnsi="Times New Roman" w:cs="Times New Roman"/>
          <w:sz w:val="28"/>
          <w:szCs w:val="28"/>
        </w:rPr>
        <w:t>СЕРТИФИКАТ</w:t>
      </w:r>
      <w:r w:rsidRPr="00273763">
        <w:rPr>
          <w:rFonts w:ascii="Times New Roman" w:hAnsi="Times New Roman" w:cs="Times New Roman"/>
          <w:sz w:val="28"/>
          <w:szCs w:val="28"/>
        </w:rPr>
        <w:br/>
        <w:t>конечного пользователя</w:t>
      </w:r>
    </w:p>
    <w:p w:rsidR="00652C3E" w:rsidRPr="00273763" w:rsidRDefault="00652C3E" w:rsidP="00652C3E">
      <w:pPr>
        <w:pStyle w:val="tkRedakcijaSpisok"/>
        <w:spacing w:after="0" w:line="240" w:lineRule="auto"/>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150"/>
        <w:gridCol w:w="2371"/>
        <w:gridCol w:w="2814"/>
      </w:tblGrid>
      <w:tr w:rsidR="00652C3E" w:rsidRPr="00273763" w:rsidTr="002758F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center"/>
              <w:rPr>
                <w:rFonts w:ascii="Times New Roman" w:hAnsi="Times New Roman" w:cs="Times New Roman"/>
                <w:sz w:val="28"/>
                <w:szCs w:val="28"/>
              </w:rPr>
            </w:pPr>
            <w:r w:rsidRPr="00273763">
              <w:rPr>
                <w:rFonts w:ascii="Times New Roman" w:hAnsi="Times New Roman" w:cs="Times New Roman"/>
                <w:sz w:val="28"/>
                <w:szCs w:val="28"/>
              </w:rPr>
              <w:t>Сертификат №</w:t>
            </w:r>
          </w:p>
        </w:tc>
      </w:tr>
      <w:tr w:rsidR="00652C3E" w:rsidRPr="00273763" w:rsidTr="002758F0">
        <w:tc>
          <w:tcPr>
            <w:tcW w:w="2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 Импортер, его адрес, телефон</w:t>
            </w:r>
          </w:p>
        </w:tc>
        <w:tc>
          <w:tcPr>
            <w:tcW w:w="27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2. Страна импорта</w:t>
            </w:r>
          </w:p>
        </w:tc>
      </w:tr>
      <w:tr w:rsidR="00652C3E" w:rsidRPr="00273763" w:rsidTr="002758F0">
        <w:tc>
          <w:tcPr>
            <w:tcW w:w="2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3. Экспортер, его адрес, телефон</w:t>
            </w:r>
          </w:p>
        </w:tc>
        <w:tc>
          <w:tcPr>
            <w:tcW w:w="27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4. Страна экспорта</w:t>
            </w:r>
          </w:p>
        </w:tc>
      </w:tr>
      <w:tr w:rsidR="00652C3E" w:rsidRPr="00273763"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5. Конечный пользователь, его адрес, телефон и область деятельности</w:t>
            </w:r>
          </w:p>
        </w:tc>
      </w:tr>
      <w:tr w:rsidR="00652C3E" w:rsidRPr="00273763"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6. Конечное пользование</w:t>
            </w:r>
          </w:p>
        </w:tc>
      </w:tr>
      <w:tr w:rsidR="00652C3E" w:rsidRPr="00273763" w:rsidTr="002758F0">
        <w:tc>
          <w:tcPr>
            <w:tcW w:w="2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7. Наименование и полная характеристика продукции</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8. Код продукции по ТН ВЭД</w:t>
            </w:r>
          </w:p>
        </w:tc>
        <w:tc>
          <w:tcPr>
            <w:tcW w:w="1507"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9. Общая стоимость (в тысячах) в:</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валюте платежа</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Сом</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Доллар США</w:t>
            </w:r>
          </w:p>
        </w:tc>
      </w:tr>
      <w:tr w:rsidR="00652C3E" w:rsidRPr="00273763" w:rsidTr="002758F0">
        <w:tc>
          <w:tcPr>
            <w:tcW w:w="2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10. Основание для запроса Сертификата</w:t>
            </w:r>
          </w:p>
        </w:tc>
        <w:tc>
          <w:tcPr>
            <w:tcW w:w="1270"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11. Единица измерения</w:t>
            </w:r>
          </w:p>
        </w:tc>
        <w:tc>
          <w:tcPr>
            <w:tcW w:w="1507"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12. Количество</w:t>
            </w:r>
          </w:p>
        </w:tc>
      </w:tr>
      <w:tr w:rsidR="00652C3E" w:rsidRPr="00273763"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13. Настоящим подтверждается, что продукция, указанная в пункте 7, будет использоваться только для нужд страны и не будет реэкспортироваться без разрешения уполномоченного государственного органа страны-импортера</w:t>
            </w:r>
          </w:p>
        </w:tc>
      </w:tr>
      <w:tr w:rsidR="00652C3E" w:rsidRPr="00273763"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14. Настоящий документ должен быть представлен в уполномоченный государственный орган страны-экспортера в течение шести месяцев с даты его подписания</w:t>
            </w:r>
          </w:p>
        </w:tc>
      </w:tr>
      <w:tr w:rsidR="00652C3E" w:rsidRPr="00273763"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15. Уполномоченный государственный орган</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 </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ФИО</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Должность</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Подпись</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М.П.</w:t>
            </w:r>
          </w:p>
          <w:p w:rsidR="00652C3E" w:rsidRPr="00273763" w:rsidRDefault="00652C3E" w:rsidP="002758F0">
            <w:pPr>
              <w:pStyle w:val="tkTablica"/>
              <w:spacing w:after="0" w:line="240" w:lineRule="auto"/>
              <w:jc w:val="left"/>
              <w:rPr>
                <w:rFonts w:ascii="Times New Roman" w:hAnsi="Times New Roman" w:cs="Times New Roman"/>
                <w:sz w:val="28"/>
                <w:szCs w:val="28"/>
              </w:rPr>
            </w:pPr>
            <w:r w:rsidRPr="00273763">
              <w:rPr>
                <w:rFonts w:ascii="Times New Roman" w:hAnsi="Times New Roman" w:cs="Times New Roman"/>
                <w:sz w:val="28"/>
                <w:szCs w:val="28"/>
              </w:rPr>
              <w:t>Дата</w:t>
            </w:r>
          </w:p>
        </w:tc>
      </w:tr>
    </w:tbl>
    <w:p w:rsidR="00652C3E" w:rsidRDefault="00652C3E" w:rsidP="00652C3E">
      <w:pPr>
        <w:rPr>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Default="00652C3E" w:rsidP="00652C3E">
      <w:pPr>
        <w:jc w:val="center"/>
        <w:rPr>
          <w:b/>
          <w:sz w:val="28"/>
          <w:szCs w:val="28"/>
        </w:rPr>
      </w:pPr>
    </w:p>
    <w:p w:rsidR="00652C3E" w:rsidRPr="007A31FE" w:rsidRDefault="00652C3E" w:rsidP="00652C3E">
      <w:pPr>
        <w:jc w:val="center"/>
        <w:rPr>
          <w:b/>
          <w:sz w:val="28"/>
          <w:szCs w:val="28"/>
        </w:rPr>
      </w:pPr>
      <w:r w:rsidRPr="007A31FE">
        <w:rPr>
          <w:b/>
          <w:sz w:val="28"/>
          <w:szCs w:val="28"/>
        </w:rPr>
        <w:t>СПРАВКА - ОБОСНОВАНИЕ</w:t>
      </w:r>
    </w:p>
    <w:p w:rsidR="00652C3E" w:rsidRPr="007A31FE" w:rsidRDefault="00652C3E" w:rsidP="00652C3E">
      <w:pPr>
        <w:widowControl w:val="0"/>
        <w:autoSpaceDE w:val="0"/>
        <w:autoSpaceDN w:val="0"/>
        <w:adjustRightInd w:val="0"/>
        <w:ind w:firstLine="851"/>
        <w:jc w:val="center"/>
        <w:rPr>
          <w:b/>
          <w:bCs/>
          <w:sz w:val="28"/>
          <w:szCs w:val="28"/>
          <w:lang w:eastAsia="ky-KG"/>
        </w:rPr>
      </w:pPr>
      <w:r w:rsidRPr="007A31FE">
        <w:rPr>
          <w:b/>
          <w:sz w:val="28"/>
          <w:szCs w:val="28"/>
        </w:rPr>
        <w:t xml:space="preserve">к проекту постановления Кабинета Министров </w:t>
      </w:r>
      <w:proofErr w:type="spellStart"/>
      <w:r>
        <w:rPr>
          <w:b/>
          <w:sz w:val="28"/>
          <w:szCs w:val="28"/>
        </w:rPr>
        <w:t>Кыргызской</w:t>
      </w:r>
      <w:proofErr w:type="spellEnd"/>
      <w:r>
        <w:rPr>
          <w:b/>
          <w:sz w:val="28"/>
          <w:szCs w:val="28"/>
        </w:rPr>
        <w:t xml:space="preserve"> </w:t>
      </w:r>
      <w:r w:rsidRPr="007A31FE">
        <w:rPr>
          <w:b/>
          <w:sz w:val="28"/>
          <w:szCs w:val="28"/>
        </w:rPr>
        <w:t xml:space="preserve">Республики «Об утверждении </w:t>
      </w:r>
      <w:r>
        <w:rPr>
          <w:b/>
          <w:sz w:val="28"/>
          <w:szCs w:val="28"/>
        </w:rPr>
        <w:t>П</w:t>
      </w:r>
      <w:r w:rsidRPr="007A31FE">
        <w:rPr>
          <w:b/>
          <w:sz w:val="28"/>
          <w:szCs w:val="28"/>
        </w:rPr>
        <w:t xml:space="preserve">оложения о </w:t>
      </w:r>
      <w:r w:rsidRPr="007A31FE">
        <w:rPr>
          <w:b/>
          <w:bCs/>
          <w:sz w:val="28"/>
          <w:szCs w:val="28"/>
          <w:lang w:eastAsia="ky-KG"/>
        </w:rPr>
        <w:t>порядке лицензирования импорта, экспорта вооружений и военной техники, а также иной продукции военного назначения»</w:t>
      </w:r>
    </w:p>
    <w:p w:rsidR="00652C3E" w:rsidRPr="007A31FE" w:rsidRDefault="00652C3E" w:rsidP="00652C3E">
      <w:pPr>
        <w:widowControl w:val="0"/>
        <w:autoSpaceDE w:val="0"/>
        <w:autoSpaceDN w:val="0"/>
        <w:adjustRightInd w:val="0"/>
        <w:ind w:firstLine="851"/>
        <w:jc w:val="center"/>
        <w:rPr>
          <w:b/>
          <w:bCs/>
          <w:sz w:val="28"/>
          <w:szCs w:val="28"/>
          <w:lang w:eastAsia="ky-KG"/>
        </w:rPr>
      </w:pPr>
    </w:p>
    <w:p w:rsidR="00652C3E" w:rsidRPr="007A31FE" w:rsidRDefault="00652C3E" w:rsidP="00652C3E">
      <w:pPr>
        <w:ind w:firstLine="709"/>
        <w:jc w:val="both"/>
        <w:rPr>
          <w:b/>
          <w:sz w:val="28"/>
          <w:szCs w:val="28"/>
        </w:rPr>
      </w:pPr>
      <w:r w:rsidRPr="007A31FE">
        <w:rPr>
          <w:b/>
          <w:sz w:val="28"/>
          <w:szCs w:val="28"/>
        </w:rPr>
        <w:t>1.Цел</w:t>
      </w:r>
      <w:r>
        <w:rPr>
          <w:b/>
          <w:sz w:val="28"/>
          <w:szCs w:val="28"/>
        </w:rPr>
        <w:t>ь</w:t>
      </w:r>
      <w:r w:rsidRPr="007A31FE">
        <w:rPr>
          <w:b/>
          <w:sz w:val="28"/>
          <w:szCs w:val="28"/>
        </w:rPr>
        <w:t xml:space="preserve"> и задачи</w:t>
      </w:r>
    </w:p>
    <w:p w:rsidR="00652C3E" w:rsidRPr="007A31FE" w:rsidRDefault="00652C3E" w:rsidP="00652C3E">
      <w:pPr>
        <w:ind w:firstLine="709"/>
        <w:jc w:val="both"/>
        <w:rPr>
          <w:sz w:val="28"/>
          <w:szCs w:val="28"/>
          <w:lang w:val="ky-KG"/>
        </w:rPr>
      </w:pPr>
      <w:r w:rsidRPr="007A31FE">
        <w:rPr>
          <w:b/>
          <w:sz w:val="28"/>
          <w:szCs w:val="28"/>
        </w:rPr>
        <w:t xml:space="preserve"> </w:t>
      </w:r>
      <w:r w:rsidRPr="007A31FE">
        <w:rPr>
          <w:sz w:val="28"/>
          <w:szCs w:val="28"/>
          <w:lang w:val="ky-KG"/>
        </w:rPr>
        <w:t>Целью и</w:t>
      </w:r>
      <w:r w:rsidRPr="007A31FE">
        <w:rPr>
          <w:sz w:val="28"/>
          <w:szCs w:val="28"/>
        </w:rPr>
        <w:t xml:space="preserve"> </w:t>
      </w:r>
      <w:r w:rsidRPr="007A31FE">
        <w:rPr>
          <w:sz w:val="28"/>
          <w:szCs w:val="28"/>
          <w:lang w:val="ky-KG"/>
        </w:rPr>
        <w:t>задачей данного проекта постановления является создание эффективной системы контроля за экспортом, импортом вооружения, военной техники и другой продукции военного назначения</w:t>
      </w:r>
      <w:r>
        <w:rPr>
          <w:sz w:val="28"/>
          <w:szCs w:val="28"/>
          <w:lang w:val="ky-KG"/>
        </w:rPr>
        <w:t xml:space="preserve">, а также </w:t>
      </w:r>
      <w:r w:rsidRPr="007A31FE">
        <w:rPr>
          <w:sz w:val="28"/>
          <w:szCs w:val="28"/>
          <w:lang w:val="ky-KG"/>
        </w:rPr>
        <w:t xml:space="preserve">своевременное обеспечение выдачи лицензий на экспорт и импорт товаров </w:t>
      </w:r>
      <w:r w:rsidRPr="007A31FE">
        <w:rPr>
          <w:sz w:val="28"/>
          <w:szCs w:val="28"/>
        </w:rPr>
        <w:t xml:space="preserve">военного назначения  </w:t>
      </w:r>
      <w:r w:rsidRPr="007A31FE">
        <w:rPr>
          <w:sz w:val="28"/>
          <w:szCs w:val="28"/>
          <w:lang w:val="ky-KG"/>
        </w:rPr>
        <w:t>уполномоченными органами Кыргызской Республики.</w:t>
      </w:r>
    </w:p>
    <w:p w:rsidR="00652C3E" w:rsidRPr="007A31FE" w:rsidRDefault="00652C3E" w:rsidP="00652C3E">
      <w:pPr>
        <w:ind w:firstLine="709"/>
        <w:jc w:val="both"/>
        <w:rPr>
          <w:sz w:val="28"/>
          <w:szCs w:val="28"/>
          <w:lang w:val="ky-KG"/>
        </w:rPr>
      </w:pPr>
    </w:p>
    <w:p w:rsidR="00652C3E" w:rsidRPr="007A31FE" w:rsidRDefault="00652C3E" w:rsidP="00652C3E">
      <w:pPr>
        <w:ind w:firstLine="709"/>
        <w:jc w:val="both"/>
        <w:rPr>
          <w:b/>
          <w:sz w:val="28"/>
          <w:szCs w:val="28"/>
        </w:rPr>
      </w:pPr>
      <w:r w:rsidRPr="007A31FE">
        <w:rPr>
          <w:b/>
          <w:sz w:val="28"/>
          <w:szCs w:val="28"/>
        </w:rPr>
        <w:t>2.Описательная часть</w:t>
      </w:r>
    </w:p>
    <w:p w:rsidR="00652C3E" w:rsidRDefault="00652C3E" w:rsidP="00652C3E">
      <w:pPr>
        <w:ind w:firstLine="709"/>
        <w:jc w:val="both"/>
        <w:rPr>
          <w:sz w:val="28"/>
          <w:szCs w:val="28"/>
        </w:rPr>
      </w:pPr>
      <w:r w:rsidRPr="007A31FE">
        <w:rPr>
          <w:sz w:val="28"/>
          <w:szCs w:val="28"/>
        </w:rPr>
        <w:t xml:space="preserve">В целях принятия соответствующих мер по регулированию и контролю за оборотом товаров военного назначения постановлением Правительства </w:t>
      </w:r>
      <w:proofErr w:type="spellStart"/>
      <w:r w:rsidRPr="007A31FE">
        <w:rPr>
          <w:sz w:val="28"/>
          <w:szCs w:val="28"/>
        </w:rPr>
        <w:t>Кыргызской</w:t>
      </w:r>
      <w:proofErr w:type="spellEnd"/>
      <w:r w:rsidRPr="007A31FE">
        <w:rPr>
          <w:sz w:val="28"/>
          <w:szCs w:val="28"/>
        </w:rPr>
        <w:t xml:space="preserve"> Республики </w:t>
      </w:r>
      <w:r w:rsidRPr="007A31FE">
        <w:rPr>
          <w:sz w:val="28"/>
          <w:szCs w:val="28"/>
          <w:lang w:val="ky-KG"/>
        </w:rPr>
        <w:t xml:space="preserve">от </w:t>
      </w:r>
      <w:r w:rsidRPr="007A31FE">
        <w:rPr>
          <w:sz w:val="28"/>
          <w:szCs w:val="28"/>
        </w:rPr>
        <w:t xml:space="preserve">3 февраля 2017 года № 67 было утверждено Временное положение о </w:t>
      </w:r>
      <w:r w:rsidRPr="007A31FE">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7A31FE">
        <w:rPr>
          <w:bCs/>
          <w:sz w:val="28"/>
          <w:szCs w:val="28"/>
          <w:lang w:eastAsia="ky-KG"/>
        </w:rPr>
        <w:tab/>
      </w:r>
      <w:r w:rsidRPr="007A31FE">
        <w:rPr>
          <w:sz w:val="28"/>
          <w:szCs w:val="28"/>
        </w:rPr>
        <w:t>Указанное Положение было разработано в целях реализации Закон</w:t>
      </w:r>
      <w:r>
        <w:rPr>
          <w:sz w:val="28"/>
          <w:szCs w:val="28"/>
        </w:rPr>
        <w:t>а</w:t>
      </w:r>
      <w:r w:rsidRPr="007A31FE">
        <w:rPr>
          <w:sz w:val="28"/>
          <w:szCs w:val="28"/>
        </w:rPr>
        <w:t xml:space="preserve"> </w:t>
      </w:r>
      <w:proofErr w:type="spellStart"/>
      <w:r w:rsidRPr="007A31FE">
        <w:rPr>
          <w:sz w:val="28"/>
          <w:szCs w:val="28"/>
        </w:rPr>
        <w:t>Кыргызской</w:t>
      </w:r>
      <w:proofErr w:type="spellEnd"/>
      <w:r w:rsidRPr="007A31FE">
        <w:rPr>
          <w:sz w:val="28"/>
          <w:szCs w:val="28"/>
        </w:rPr>
        <w:t xml:space="preserve"> Республики «О лицензионно-разрешительной системе в </w:t>
      </w:r>
      <w:proofErr w:type="spellStart"/>
      <w:r w:rsidRPr="007A31FE">
        <w:rPr>
          <w:sz w:val="28"/>
          <w:szCs w:val="28"/>
        </w:rPr>
        <w:t>Кыргызской</w:t>
      </w:r>
      <w:proofErr w:type="spellEnd"/>
      <w:r w:rsidRPr="007A31FE">
        <w:rPr>
          <w:sz w:val="28"/>
          <w:szCs w:val="28"/>
        </w:rPr>
        <w:t xml:space="preserve"> Республике</w:t>
      </w:r>
      <w:proofErr w:type="gramStart"/>
      <w:r w:rsidRPr="007A31FE">
        <w:rPr>
          <w:sz w:val="28"/>
          <w:szCs w:val="28"/>
        </w:rPr>
        <w:t>»</w:t>
      </w:r>
      <w:r>
        <w:rPr>
          <w:sz w:val="28"/>
          <w:szCs w:val="28"/>
        </w:rPr>
        <w:t>,  и</w:t>
      </w:r>
      <w:proofErr w:type="gramEnd"/>
      <w:r>
        <w:rPr>
          <w:sz w:val="28"/>
          <w:szCs w:val="28"/>
        </w:rPr>
        <w:t xml:space="preserve"> </w:t>
      </w:r>
      <w:r w:rsidRPr="007A31FE">
        <w:rPr>
          <w:sz w:val="28"/>
          <w:szCs w:val="28"/>
        </w:rPr>
        <w:t>во избежание пробелов в нормативных правовых актах по лицензированию оборота товаров военного назначения, поскольку в то время отсутствовал подзаконный акт, регулирующий порядок лицензирования отдельных видов деятельности, в том числе порядок ввоза, вывоза товаров военного назначения.</w:t>
      </w:r>
    </w:p>
    <w:p w:rsidR="00652C3E" w:rsidRDefault="00652C3E" w:rsidP="00652C3E">
      <w:pPr>
        <w:ind w:firstLine="708"/>
        <w:jc w:val="both"/>
        <w:rPr>
          <w:sz w:val="28"/>
          <w:szCs w:val="28"/>
          <w:lang w:val="ky-KG"/>
        </w:rPr>
      </w:pPr>
      <w:r w:rsidRPr="00001F1D">
        <w:rPr>
          <w:sz w:val="28"/>
          <w:szCs w:val="28"/>
        </w:rPr>
        <w:t>После принятия З</w:t>
      </w:r>
      <w:r>
        <w:rPr>
          <w:sz w:val="28"/>
          <w:szCs w:val="28"/>
          <w:lang w:val="ky-KG"/>
        </w:rPr>
        <w:t xml:space="preserve">акона </w:t>
      </w:r>
      <w:r w:rsidRPr="00001F1D">
        <w:rPr>
          <w:sz w:val="28"/>
          <w:szCs w:val="28"/>
        </w:rPr>
        <w:t xml:space="preserve">«О лицензионно-разрешительной системе в </w:t>
      </w:r>
      <w:proofErr w:type="spellStart"/>
      <w:r w:rsidRPr="00001F1D">
        <w:rPr>
          <w:sz w:val="28"/>
          <w:szCs w:val="28"/>
        </w:rPr>
        <w:t>Кыргызской</w:t>
      </w:r>
      <w:proofErr w:type="spellEnd"/>
      <w:r w:rsidRPr="00001F1D">
        <w:rPr>
          <w:sz w:val="28"/>
          <w:szCs w:val="28"/>
        </w:rPr>
        <w:t xml:space="preserve"> Республике» Министерством</w:t>
      </w:r>
      <w:r>
        <w:rPr>
          <w:sz w:val="28"/>
          <w:szCs w:val="28"/>
        </w:rPr>
        <w:t>,</w:t>
      </w:r>
      <w:r w:rsidRPr="00001F1D">
        <w:rPr>
          <w:sz w:val="28"/>
          <w:szCs w:val="28"/>
        </w:rPr>
        <w:t xml:space="preserve"> в целях реализации данного Закона был </w:t>
      </w:r>
      <w:proofErr w:type="gramStart"/>
      <w:r w:rsidRPr="00001F1D">
        <w:rPr>
          <w:sz w:val="28"/>
          <w:szCs w:val="28"/>
        </w:rPr>
        <w:t>разработан  проект</w:t>
      </w:r>
      <w:proofErr w:type="gramEnd"/>
      <w:r w:rsidRPr="00001F1D">
        <w:rPr>
          <w:sz w:val="28"/>
          <w:szCs w:val="28"/>
        </w:rPr>
        <w:t xml:space="preserve"> постановления ПКР «О вопросах лицензирования отдельных видов деятельности» </w:t>
      </w:r>
      <w:r>
        <w:rPr>
          <w:sz w:val="28"/>
          <w:szCs w:val="28"/>
        </w:rPr>
        <w:t xml:space="preserve">и </w:t>
      </w:r>
      <w:r w:rsidRPr="00001F1D">
        <w:rPr>
          <w:sz w:val="28"/>
          <w:szCs w:val="28"/>
        </w:rPr>
        <w:t xml:space="preserve">был внесен на рассмотрение Аппарата Правительства </w:t>
      </w:r>
      <w:proofErr w:type="spellStart"/>
      <w:r w:rsidRPr="00001F1D">
        <w:rPr>
          <w:sz w:val="28"/>
          <w:szCs w:val="28"/>
        </w:rPr>
        <w:t>К</w:t>
      </w:r>
      <w:r>
        <w:rPr>
          <w:sz w:val="28"/>
          <w:szCs w:val="28"/>
        </w:rPr>
        <w:t>ыргызской</w:t>
      </w:r>
      <w:proofErr w:type="spellEnd"/>
      <w:r>
        <w:rPr>
          <w:sz w:val="28"/>
          <w:szCs w:val="28"/>
        </w:rPr>
        <w:t xml:space="preserve"> </w:t>
      </w:r>
      <w:r w:rsidRPr="00001F1D">
        <w:rPr>
          <w:sz w:val="28"/>
          <w:szCs w:val="28"/>
        </w:rPr>
        <w:t>Р</w:t>
      </w:r>
      <w:r>
        <w:rPr>
          <w:sz w:val="28"/>
          <w:szCs w:val="28"/>
        </w:rPr>
        <w:t>еспублики</w:t>
      </w:r>
      <w:r w:rsidRPr="00001F1D">
        <w:rPr>
          <w:sz w:val="28"/>
          <w:szCs w:val="28"/>
        </w:rPr>
        <w:t>.</w:t>
      </w:r>
      <w:r>
        <w:rPr>
          <w:sz w:val="28"/>
          <w:szCs w:val="28"/>
          <w:lang w:val="ky-KG"/>
        </w:rPr>
        <w:t xml:space="preserve"> </w:t>
      </w:r>
    </w:p>
    <w:p w:rsidR="00652C3E" w:rsidRPr="001F3945" w:rsidRDefault="00652C3E" w:rsidP="00652C3E">
      <w:pPr>
        <w:ind w:firstLine="426"/>
        <w:jc w:val="both"/>
        <w:rPr>
          <w:sz w:val="28"/>
          <w:szCs w:val="28"/>
          <w:lang w:val="ky-KG"/>
        </w:rPr>
      </w:pPr>
      <w:r>
        <w:rPr>
          <w:sz w:val="28"/>
          <w:szCs w:val="28"/>
          <w:lang w:val="ky-KG"/>
        </w:rPr>
        <w:t>Таким образом предпологалось принятие нормативного акта, устанавливающий исчерпывающий перечень требований лицензируемому виду деятельности.</w:t>
      </w:r>
    </w:p>
    <w:p w:rsidR="00652C3E" w:rsidRPr="00001F1D" w:rsidRDefault="00652C3E" w:rsidP="00652C3E">
      <w:pPr>
        <w:autoSpaceDE w:val="0"/>
        <w:autoSpaceDN w:val="0"/>
        <w:adjustRightInd w:val="0"/>
        <w:ind w:firstLine="426"/>
        <w:jc w:val="both"/>
        <w:rPr>
          <w:sz w:val="28"/>
          <w:szCs w:val="28"/>
        </w:rPr>
      </w:pPr>
      <w:r w:rsidRPr="00001F1D">
        <w:rPr>
          <w:sz w:val="28"/>
          <w:szCs w:val="28"/>
        </w:rPr>
        <w:t xml:space="preserve">Однако в ходе согласования </w:t>
      </w:r>
      <w:r>
        <w:rPr>
          <w:sz w:val="28"/>
          <w:szCs w:val="28"/>
        </w:rPr>
        <w:t xml:space="preserve">с </w:t>
      </w:r>
      <w:r w:rsidRPr="00001F1D">
        <w:rPr>
          <w:sz w:val="28"/>
          <w:szCs w:val="28"/>
        </w:rPr>
        <w:t xml:space="preserve">Аппаратом Правительства </w:t>
      </w:r>
      <w:proofErr w:type="spellStart"/>
      <w:r w:rsidRPr="00001F1D">
        <w:rPr>
          <w:sz w:val="28"/>
          <w:szCs w:val="28"/>
        </w:rPr>
        <w:t>К</w:t>
      </w:r>
      <w:r>
        <w:rPr>
          <w:sz w:val="28"/>
          <w:szCs w:val="28"/>
        </w:rPr>
        <w:t>ыргызской</w:t>
      </w:r>
      <w:proofErr w:type="spellEnd"/>
      <w:r>
        <w:rPr>
          <w:sz w:val="28"/>
          <w:szCs w:val="28"/>
        </w:rPr>
        <w:t xml:space="preserve"> </w:t>
      </w:r>
      <w:r w:rsidRPr="00001F1D">
        <w:rPr>
          <w:sz w:val="28"/>
          <w:szCs w:val="28"/>
        </w:rPr>
        <w:t>Р</w:t>
      </w:r>
      <w:r>
        <w:rPr>
          <w:sz w:val="28"/>
          <w:szCs w:val="28"/>
        </w:rPr>
        <w:t>еспублики</w:t>
      </w:r>
      <w:r w:rsidRPr="00001F1D">
        <w:rPr>
          <w:sz w:val="28"/>
          <w:szCs w:val="28"/>
        </w:rPr>
        <w:t>, проект был возвращен на доработку с замечани</w:t>
      </w:r>
      <w:r>
        <w:rPr>
          <w:sz w:val="28"/>
          <w:szCs w:val="28"/>
        </w:rPr>
        <w:t>ями</w:t>
      </w:r>
      <w:r w:rsidRPr="00001F1D">
        <w:rPr>
          <w:sz w:val="28"/>
          <w:szCs w:val="28"/>
        </w:rPr>
        <w:t xml:space="preserve"> и предложени</w:t>
      </w:r>
      <w:r>
        <w:rPr>
          <w:sz w:val="28"/>
          <w:szCs w:val="28"/>
        </w:rPr>
        <w:t>ями</w:t>
      </w:r>
      <w:r w:rsidRPr="00001F1D">
        <w:rPr>
          <w:sz w:val="28"/>
          <w:szCs w:val="28"/>
        </w:rPr>
        <w:t xml:space="preserve">, в частности, предложение о внесении соответствующих изменений и дополнений в Закон </w:t>
      </w:r>
      <w:proofErr w:type="spellStart"/>
      <w:r w:rsidRPr="00001F1D">
        <w:rPr>
          <w:sz w:val="28"/>
          <w:szCs w:val="28"/>
        </w:rPr>
        <w:t>Кыргызской</w:t>
      </w:r>
      <w:proofErr w:type="spellEnd"/>
      <w:r w:rsidRPr="00001F1D">
        <w:rPr>
          <w:sz w:val="28"/>
          <w:szCs w:val="28"/>
        </w:rPr>
        <w:t xml:space="preserve"> Республики «О лицензионно-разрешительной системе в </w:t>
      </w:r>
      <w:proofErr w:type="spellStart"/>
      <w:r w:rsidRPr="00001F1D">
        <w:rPr>
          <w:sz w:val="28"/>
          <w:szCs w:val="28"/>
        </w:rPr>
        <w:t>Кыргызской</w:t>
      </w:r>
      <w:proofErr w:type="spellEnd"/>
      <w:r w:rsidRPr="00001F1D">
        <w:rPr>
          <w:sz w:val="28"/>
          <w:szCs w:val="28"/>
        </w:rPr>
        <w:t xml:space="preserve"> Республике», вследствие того, что в Законе существуют внутренние противоречия, которые не позволяют урегулировать правоотношения, установленные в проекте постановления.</w:t>
      </w:r>
    </w:p>
    <w:p w:rsidR="00652C3E" w:rsidRPr="00E11CA0" w:rsidRDefault="00652C3E" w:rsidP="00652C3E">
      <w:pPr>
        <w:ind w:firstLine="708"/>
        <w:jc w:val="both"/>
        <w:rPr>
          <w:sz w:val="28"/>
          <w:szCs w:val="28"/>
        </w:rPr>
      </w:pPr>
      <w:r>
        <w:rPr>
          <w:sz w:val="28"/>
          <w:szCs w:val="28"/>
        </w:rPr>
        <w:lastRenderedPageBreak/>
        <w:t xml:space="preserve">  </w:t>
      </w:r>
      <w:r w:rsidRPr="00001F1D">
        <w:rPr>
          <w:sz w:val="28"/>
          <w:szCs w:val="28"/>
        </w:rPr>
        <w:t xml:space="preserve">В связи с этим, возникла необходимость в комплексном рассмотрении вопросов, возникающих в рамках реализации Закона </w:t>
      </w:r>
      <w:proofErr w:type="spellStart"/>
      <w:r w:rsidRPr="00001F1D">
        <w:rPr>
          <w:sz w:val="28"/>
          <w:szCs w:val="28"/>
        </w:rPr>
        <w:t>Кыргызской</w:t>
      </w:r>
      <w:proofErr w:type="spellEnd"/>
      <w:r w:rsidRPr="00001F1D">
        <w:rPr>
          <w:sz w:val="28"/>
          <w:szCs w:val="28"/>
        </w:rPr>
        <w:t xml:space="preserve"> Республики «О лицензионно-разрешительной системе в </w:t>
      </w:r>
      <w:proofErr w:type="spellStart"/>
      <w:r w:rsidRPr="00001F1D">
        <w:rPr>
          <w:sz w:val="28"/>
          <w:szCs w:val="28"/>
        </w:rPr>
        <w:t>Кыргызской</w:t>
      </w:r>
      <w:proofErr w:type="spellEnd"/>
      <w:r w:rsidRPr="00001F1D">
        <w:rPr>
          <w:sz w:val="28"/>
          <w:szCs w:val="28"/>
        </w:rPr>
        <w:t xml:space="preserve"> Республике», требующем глубокого изучения указанного Закона экспертным сообществом, представителями бизнес-ассоциаций и государственных органов.</w:t>
      </w:r>
      <w:r>
        <w:rPr>
          <w:sz w:val="28"/>
          <w:szCs w:val="28"/>
        </w:rPr>
        <w:t xml:space="preserve"> </w:t>
      </w:r>
      <w:r w:rsidRPr="00E11CA0">
        <w:rPr>
          <w:sz w:val="28"/>
          <w:szCs w:val="28"/>
        </w:rPr>
        <w:t xml:space="preserve">Проблемы заключаются в том, что принятие Закона КР «О лицензионно-разрешительной системе в КР», которым сокращалось количество лицензий и разрешений до 101 вида, </w:t>
      </w:r>
      <w:proofErr w:type="gramStart"/>
      <w:r w:rsidRPr="00E11CA0">
        <w:rPr>
          <w:sz w:val="28"/>
          <w:szCs w:val="28"/>
        </w:rPr>
        <w:t>фактически  не</w:t>
      </w:r>
      <w:proofErr w:type="gramEnd"/>
      <w:r w:rsidRPr="00E11CA0">
        <w:rPr>
          <w:sz w:val="28"/>
          <w:szCs w:val="28"/>
        </w:rPr>
        <w:t xml:space="preserve"> сократило количества выдаваемых лицензий и разрешений.</w:t>
      </w:r>
    </w:p>
    <w:p w:rsidR="00652C3E" w:rsidRPr="00E11CA0" w:rsidRDefault="00652C3E" w:rsidP="00652C3E">
      <w:pPr>
        <w:ind w:firstLine="708"/>
        <w:jc w:val="both"/>
        <w:rPr>
          <w:sz w:val="28"/>
          <w:szCs w:val="28"/>
        </w:rPr>
      </w:pPr>
      <w:r w:rsidRPr="00E11CA0">
        <w:rPr>
          <w:sz w:val="28"/>
          <w:szCs w:val="28"/>
        </w:rPr>
        <w:t xml:space="preserve">При этом, в виду различных причин указанные проблемы не были решены, в связи с чем, на сегодняшний </w:t>
      </w:r>
      <w:proofErr w:type="gramStart"/>
      <w:r w:rsidRPr="00E11CA0">
        <w:rPr>
          <w:sz w:val="28"/>
          <w:szCs w:val="28"/>
        </w:rPr>
        <w:t>день  отсутствует</w:t>
      </w:r>
      <w:proofErr w:type="gramEnd"/>
      <w:r w:rsidRPr="00E11CA0">
        <w:rPr>
          <w:sz w:val="28"/>
          <w:szCs w:val="28"/>
        </w:rPr>
        <w:t xml:space="preserve"> единый нормативный акт регламентирующий порядок лицензирования отдельных видов деятельности. </w:t>
      </w:r>
    </w:p>
    <w:p w:rsidR="00652C3E" w:rsidRPr="00E11CA0" w:rsidRDefault="00652C3E" w:rsidP="00652C3E">
      <w:pPr>
        <w:ind w:firstLine="708"/>
        <w:jc w:val="both"/>
        <w:rPr>
          <w:sz w:val="28"/>
          <w:szCs w:val="28"/>
          <w:lang w:val="ky-KG"/>
        </w:rPr>
      </w:pPr>
      <w:r w:rsidRPr="00E11CA0">
        <w:rPr>
          <w:sz w:val="28"/>
          <w:szCs w:val="28"/>
          <w:lang w:val="ky-KG"/>
        </w:rPr>
        <w:t>Отмечаем, что в настоящее</w:t>
      </w:r>
      <w:r w:rsidRPr="00B63A28">
        <w:rPr>
          <w:sz w:val="28"/>
          <w:szCs w:val="28"/>
          <w:lang w:val="ky-KG"/>
        </w:rPr>
        <w:t xml:space="preserve"> время некоторые государственные органы-лицензиары разработали положения, </w:t>
      </w:r>
      <w:r w:rsidRPr="00B63A28">
        <w:rPr>
          <w:sz w:val="28"/>
          <w:szCs w:val="28"/>
        </w:rPr>
        <w:t>регулирующие порядки лицензирования отдельных видов деятельности,</w:t>
      </w:r>
      <w:r w:rsidRPr="00B63A28">
        <w:rPr>
          <w:sz w:val="28"/>
          <w:szCs w:val="28"/>
          <w:lang w:val="ky-KG"/>
        </w:rPr>
        <w:t xml:space="preserve"> </w:t>
      </w:r>
      <w:r w:rsidRPr="00B63A28">
        <w:rPr>
          <w:sz w:val="28"/>
          <w:szCs w:val="28"/>
        </w:rPr>
        <w:t>подлежащих обязательному лицензированию</w:t>
      </w:r>
      <w:r w:rsidRPr="00B63A28">
        <w:rPr>
          <w:sz w:val="28"/>
          <w:szCs w:val="28"/>
          <w:lang w:val="ky-KG"/>
        </w:rPr>
        <w:t xml:space="preserve"> согласно указанному Закону, на основании которых осуществляют выдачу разрешительных документов</w:t>
      </w:r>
      <w:r w:rsidRPr="00E11CA0">
        <w:rPr>
          <w:sz w:val="28"/>
          <w:szCs w:val="28"/>
          <w:lang w:val="ky-KG"/>
        </w:rPr>
        <w:t>, такие как:</w:t>
      </w:r>
    </w:p>
    <w:p w:rsidR="00652C3E" w:rsidRPr="007307D2" w:rsidRDefault="00652C3E" w:rsidP="00652C3E">
      <w:pPr>
        <w:pStyle w:val="a6"/>
        <w:numPr>
          <w:ilvl w:val="0"/>
          <w:numId w:val="2"/>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w:t>
      </w:r>
      <w:r w:rsidRPr="007307D2">
        <w:rPr>
          <w:rFonts w:ascii="Times New Roman" w:hAnsi="Times New Roman"/>
          <w:sz w:val="28"/>
          <w:szCs w:val="28"/>
        </w:rPr>
        <w:t xml:space="preserve">постановление Правительства КР «Об утверждении Положения о лицензировании отдельных видов деятельности в области автомобильного и водного транспорта </w:t>
      </w:r>
      <w:proofErr w:type="spellStart"/>
      <w:r w:rsidRPr="007307D2">
        <w:rPr>
          <w:rFonts w:ascii="Times New Roman" w:hAnsi="Times New Roman"/>
          <w:sz w:val="28"/>
          <w:szCs w:val="28"/>
        </w:rPr>
        <w:t>Кыргызской</w:t>
      </w:r>
      <w:proofErr w:type="spellEnd"/>
      <w:r w:rsidRPr="007307D2">
        <w:rPr>
          <w:rFonts w:ascii="Times New Roman" w:hAnsi="Times New Roman"/>
          <w:sz w:val="28"/>
          <w:szCs w:val="28"/>
        </w:rPr>
        <w:t xml:space="preserve"> Республики» </w:t>
      </w:r>
      <w:proofErr w:type="gramStart"/>
      <w:r w:rsidRPr="007307D2">
        <w:rPr>
          <w:rFonts w:ascii="Times New Roman" w:hAnsi="Times New Roman"/>
          <w:sz w:val="28"/>
          <w:szCs w:val="28"/>
        </w:rPr>
        <w:t>от  17</w:t>
      </w:r>
      <w:proofErr w:type="gramEnd"/>
      <w:r w:rsidRPr="007307D2">
        <w:rPr>
          <w:rFonts w:ascii="Times New Roman" w:hAnsi="Times New Roman"/>
          <w:sz w:val="28"/>
          <w:szCs w:val="28"/>
        </w:rPr>
        <w:t xml:space="preserve"> сентября 2018 года № 430;</w:t>
      </w:r>
    </w:p>
    <w:p w:rsidR="00652C3E" w:rsidRPr="007307D2" w:rsidRDefault="00652C3E" w:rsidP="00652C3E">
      <w:pPr>
        <w:pStyle w:val="a6"/>
        <w:numPr>
          <w:ilvl w:val="0"/>
          <w:numId w:val="2"/>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п</w:t>
      </w:r>
      <w:r w:rsidRPr="007307D2">
        <w:rPr>
          <w:rFonts w:ascii="Times New Roman" w:hAnsi="Times New Roman"/>
          <w:sz w:val="28"/>
          <w:szCs w:val="28"/>
        </w:rPr>
        <w:t xml:space="preserve">остановление Правительства </w:t>
      </w:r>
      <w:proofErr w:type="gramStart"/>
      <w:r w:rsidRPr="007307D2">
        <w:rPr>
          <w:rFonts w:ascii="Times New Roman" w:hAnsi="Times New Roman"/>
          <w:sz w:val="28"/>
          <w:szCs w:val="28"/>
        </w:rPr>
        <w:t xml:space="preserve">КР </w:t>
      </w:r>
      <w:r>
        <w:rPr>
          <w:rFonts w:ascii="Times New Roman" w:hAnsi="Times New Roman"/>
          <w:sz w:val="28"/>
          <w:szCs w:val="28"/>
        </w:rPr>
        <w:t xml:space="preserve"> </w:t>
      </w:r>
      <w:r w:rsidRPr="007307D2">
        <w:rPr>
          <w:rFonts w:ascii="Times New Roman" w:hAnsi="Times New Roman"/>
          <w:sz w:val="28"/>
          <w:szCs w:val="28"/>
        </w:rPr>
        <w:t>«</w:t>
      </w:r>
      <w:proofErr w:type="gramEnd"/>
      <w:r w:rsidRPr="007307D2">
        <w:rPr>
          <w:rFonts w:ascii="Times New Roman" w:hAnsi="Times New Roman"/>
          <w:sz w:val="28"/>
          <w:szCs w:val="28"/>
        </w:rPr>
        <w:t>Об утверждении Положения о лицензировании деятельности в области электрической и почтовой связи» от 31 декабря 2019 года № 746;</w:t>
      </w:r>
    </w:p>
    <w:p w:rsidR="00652C3E" w:rsidRPr="007307D2" w:rsidRDefault="00652C3E" w:rsidP="00652C3E">
      <w:pPr>
        <w:pStyle w:val="a6"/>
        <w:numPr>
          <w:ilvl w:val="0"/>
          <w:numId w:val="2"/>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п</w:t>
      </w:r>
      <w:r w:rsidRPr="007307D2">
        <w:rPr>
          <w:rFonts w:ascii="Times New Roman" w:hAnsi="Times New Roman"/>
          <w:sz w:val="28"/>
          <w:szCs w:val="28"/>
        </w:rPr>
        <w:t xml:space="preserve">остановление Правительства КР «Об утверждении Временного положения о порядке лицензирования частной медицинской деятельности в </w:t>
      </w:r>
      <w:proofErr w:type="spellStart"/>
      <w:r w:rsidRPr="007307D2">
        <w:rPr>
          <w:rFonts w:ascii="Times New Roman" w:hAnsi="Times New Roman"/>
          <w:sz w:val="28"/>
          <w:szCs w:val="28"/>
        </w:rPr>
        <w:t>Кыргызской</w:t>
      </w:r>
      <w:proofErr w:type="spellEnd"/>
      <w:r w:rsidRPr="007307D2">
        <w:rPr>
          <w:rFonts w:ascii="Times New Roman" w:hAnsi="Times New Roman"/>
          <w:sz w:val="28"/>
          <w:szCs w:val="28"/>
        </w:rPr>
        <w:t xml:space="preserve"> Республике»</w:t>
      </w:r>
      <w:r w:rsidRPr="007307D2">
        <w:rPr>
          <w:rFonts w:ascii="Times New Roman" w:hAnsi="Times New Roman"/>
          <w:i/>
          <w:sz w:val="28"/>
          <w:szCs w:val="28"/>
        </w:rPr>
        <w:t xml:space="preserve"> </w:t>
      </w:r>
      <w:r w:rsidRPr="007307D2">
        <w:rPr>
          <w:rFonts w:ascii="Times New Roman" w:hAnsi="Times New Roman"/>
          <w:sz w:val="28"/>
          <w:szCs w:val="28"/>
        </w:rPr>
        <w:t xml:space="preserve">от 4 апреля 2017 года № 203 </w:t>
      </w:r>
      <w:r w:rsidRPr="007307D2">
        <w:rPr>
          <w:rFonts w:ascii="Times New Roman" w:hAnsi="Times New Roman"/>
          <w:i/>
          <w:sz w:val="28"/>
          <w:szCs w:val="28"/>
        </w:rPr>
        <w:t>(срок действия Положения не установлен);</w:t>
      </w:r>
    </w:p>
    <w:p w:rsidR="00652C3E" w:rsidRPr="007307D2" w:rsidRDefault="00652C3E" w:rsidP="00652C3E">
      <w:pPr>
        <w:pStyle w:val="a6"/>
        <w:numPr>
          <w:ilvl w:val="0"/>
          <w:numId w:val="2"/>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 п</w:t>
      </w:r>
      <w:r w:rsidRPr="007307D2">
        <w:rPr>
          <w:rFonts w:ascii="Times New Roman" w:hAnsi="Times New Roman"/>
          <w:sz w:val="28"/>
          <w:szCs w:val="28"/>
        </w:rPr>
        <w:t xml:space="preserve">остановление Правительства КР «Об утверждении Временного положения о порядке выдачи разрешения на закупку шлихового золота и золотосодержащего концентрата в </w:t>
      </w:r>
      <w:proofErr w:type="spellStart"/>
      <w:r w:rsidRPr="007307D2">
        <w:rPr>
          <w:rFonts w:ascii="Times New Roman" w:hAnsi="Times New Roman"/>
          <w:sz w:val="28"/>
          <w:szCs w:val="28"/>
        </w:rPr>
        <w:t>Кыргызской</w:t>
      </w:r>
      <w:proofErr w:type="spellEnd"/>
      <w:r w:rsidRPr="007307D2">
        <w:rPr>
          <w:rFonts w:ascii="Times New Roman" w:hAnsi="Times New Roman"/>
          <w:sz w:val="28"/>
          <w:szCs w:val="28"/>
        </w:rPr>
        <w:t xml:space="preserve"> Республике» от 29 декабря 2015 года № </w:t>
      </w:r>
      <w:proofErr w:type="gramStart"/>
      <w:r w:rsidRPr="007307D2">
        <w:rPr>
          <w:rFonts w:ascii="Times New Roman" w:hAnsi="Times New Roman"/>
          <w:sz w:val="28"/>
          <w:szCs w:val="28"/>
        </w:rPr>
        <w:t>894  (</w:t>
      </w:r>
      <w:proofErr w:type="gramEnd"/>
      <w:r w:rsidRPr="007307D2">
        <w:rPr>
          <w:rFonts w:ascii="Times New Roman" w:hAnsi="Times New Roman"/>
          <w:i/>
          <w:sz w:val="28"/>
          <w:szCs w:val="28"/>
        </w:rPr>
        <w:t>действует до вступления в силу Положения о лицензировании отдельных видов деятельности, утверждаемого Правительством КР</w:t>
      </w:r>
      <w:r w:rsidRPr="007307D2">
        <w:rPr>
          <w:rFonts w:ascii="Times New Roman" w:hAnsi="Times New Roman"/>
          <w:sz w:val="28"/>
          <w:szCs w:val="28"/>
        </w:rPr>
        <w:t>);</w:t>
      </w:r>
    </w:p>
    <w:p w:rsidR="00652C3E" w:rsidRPr="007307D2" w:rsidRDefault="00652C3E" w:rsidP="00652C3E">
      <w:pPr>
        <w:pStyle w:val="a6"/>
        <w:numPr>
          <w:ilvl w:val="0"/>
          <w:numId w:val="2"/>
        </w:numPr>
        <w:spacing w:after="0" w:line="240" w:lineRule="auto"/>
        <w:ind w:left="0" w:right="-1" w:firstLine="425"/>
        <w:jc w:val="both"/>
        <w:rPr>
          <w:rFonts w:ascii="Times New Roman" w:hAnsi="Times New Roman"/>
          <w:sz w:val="28"/>
          <w:szCs w:val="28"/>
        </w:rPr>
      </w:pPr>
      <w:r>
        <w:rPr>
          <w:rFonts w:ascii="Times New Roman" w:hAnsi="Times New Roman"/>
          <w:sz w:val="28"/>
          <w:szCs w:val="28"/>
        </w:rPr>
        <w:t>п</w:t>
      </w:r>
      <w:r w:rsidRPr="007307D2">
        <w:rPr>
          <w:rFonts w:ascii="Times New Roman" w:hAnsi="Times New Roman"/>
          <w:sz w:val="28"/>
          <w:szCs w:val="28"/>
        </w:rPr>
        <w:t>остановление Правительства КР</w:t>
      </w:r>
      <w:r>
        <w:rPr>
          <w:rFonts w:ascii="Times New Roman" w:hAnsi="Times New Roman"/>
          <w:sz w:val="28"/>
          <w:szCs w:val="28"/>
        </w:rPr>
        <w:t xml:space="preserve"> </w:t>
      </w:r>
      <w:r w:rsidRPr="007307D2">
        <w:rPr>
          <w:rFonts w:ascii="Times New Roman" w:hAnsi="Times New Roman"/>
          <w:sz w:val="28"/>
          <w:szCs w:val="28"/>
        </w:rPr>
        <w:t>«О</w:t>
      </w:r>
      <w:r w:rsidRPr="007307D2">
        <w:rPr>
          <w:rFonts w:ascii="Times New Roman" w:hAnsi="Times New Roman"/>
          <w:bCs/>
          <w:sz w:val="28"/>
          <w:szCs w:val="28"/>
        </w:rPr>
        <w:t xml:space="preserve">б утверждении Правил перевозки опасных грузов автомобильным </w:t>
      </w:r>
      <w:proofErr w:type="gramStart"/>
      <w:r w:rsidRPr="007307D2">
        <w:rPr>
          <w:rFonts w:ascii="Times New Roman" w:hAnsi="Times New Roman"/>
          <w:bCs/>
          <w:sz w:val="28"/>
          <w:szCs w:val="28"/>
        </w:rPr>
        <w:t xml:space="preserve">транспортом» </w:t>
      </w:r>
      <w:r>
        <w:rPr>
          <w:rFonts w:ascii="Times New Roman" w:hAnsi="Times New Roman"/>
          <w:bCs/>
          <w:sz w:val="28"/>
          <w:szCs w:val="28"/>
        </w:rPr>
        <w:t xml:space="preserve"> </w:t>
      </w:r>
      <w:r w:rsidRPr="007307D2">
        <w:rPr>
          <w:rFonts w:ascii="Times New Roman" w:hAnsi="Times New Roman"/>
          <w:sz w:val="28"/>
          <w:szCs w:val="28"/>
        </w:rPr>
        <w:t>от</w:t>
      </w:r>
      <w:proofErr w:type="gramEnd"/>
      <w:r w:rsidRPr="007307D2">
        <w:rPr>
          <w:rFonts w:ascii="Times New Roman" w:hAnsi="Times New Roman"/>
          <w:sz w:val="28"/>
          <w:szCs w:val="28"/>
        </w:rPr>
        <w:t xml:space="preserve"> 11 апреля 2016 года № 198</w:t>
      </w:r>
      <w:r w:rsidRPr="007307D2">
        <w:rPr>
          <w:rFonts w:ascii="Times New Roman" w:hAnsi="Times New Roman"/>
          <w:i/>
          <w:sz w:val="28"/>
          <w:szCs w:val="28"/>
        </w:rPr>
        <w:t>.</w:t>
      </w:r>
    </w:p>
    <w:p w:rsidR="00652C3E" w:rsidRPr="007A31FE" w:rsidRDefault="00652C3E" w:rsidP="00652C3E">
      <w:pPr>
        <w:ind w:firstLine="708"/>
        <w:jc w:val="both"/>
        <w:rPr>
          <w:bCs/>
          <w:sz w:val="28"/>
          <w:szCs w:val="28"/>
          <w:lang w:eastAsia="ky-KG"/>
        </w:rPr>
      </w:pPr>
      <w:r w:rsidRPr="00AA04E1">
        <w:rPr>
          <w:sz w:val="28"/>
          <w:szCs w:val="28"/>
          <w:lang w:val="ky-KG"/>
        </w:rPr>
        <w:t>В связи с изложенным и учитывая, что</w:t>
      </w:r>
      <w:r w:rsidRPr="00AA04E1">
        <w:rPr>
          <w:sz w:val="28"/>
          <w:szCs w:val="28"/>
        </w:rPr>
        <w:t xml:space="preserve"> в конце текущего года</w:t>
      </w:r>
      <w:r w:rsidRPr="007A31FE">
        <w:rPr>
          <w:sz w:val="28"/>
          <w:szCs w:val="28"/>
        </w:rPr>
        <w:t xml:space="preserve"> истекает срок действи</w:t>
      </w:r>
      <w:r>
        <w:rPr>
          <w:sz w:val="28"/>
          <w:szCs w:val="28"/>
        </w:rPr>
        <w:t>я</w:t>
      </w:r>
      <w:r w:rsidRPr="007A31FE">
        <w:rPr>
          <w:sz w:val="28"/>
          <w:szCs w:val="28"/>
        </w:rPr>
        <w:t xml:space="preserve"> Временного положения о </w:t>
      </w:r>
      <w:r w:rsidRPr="007A31FE">
        <w:rPr>
          <w:bCs/>
          <w:sz w:val="28"/>
          <w:szCs w:val="28"/>
          <w:lang w:eastAsia="ky-KG"/>
        </w:rPr>
        <w:t>порядке лицензирования импорта, экспорта вооружений и военной техники, а также иной продукции военного назначения, возникл</w:t>
      </w:r>
      <w:r>
        <w:rPr>
          <w:bCs/>
          <w:sz w:val="28"/>
          <w:szCs w:val="28"/>
          <w:lang w:eastAsia="ky-KG"/>
        </w:rPr>
        <w:t>а</w:t>
      </w:r>
      <w:r w:rsidRPr="007A31FE">
        <w:rPr>
          <w:bCs/>
          <w:sz w:val="28"/>
          <w:szCs w:val="28"/>
          <w:lang w:eastAsia="ky-KG"/>
        </w:rPr>
        <w:t xml:space="preserve"> необходимость разработки и принятия П</w:t>
      </w:r>
      <w:r w:rsidRPr="007A31FE">
        <w:rPr>
          <w:sz w:val="28"/>
          <w:szCs w:val="28"/>
        </w:rPr>
        <w:t xml:space="preserve">оложения о </w:t>
      </w:r>
      <w:r w:rsidRPr="007A31FE">
        <w:rPr>
          <w:bCs/>
          <w:sz w:val="28"/>
          <w:szCs w:val="28"/>
          <w:lang w:eastAsia="ky-KG"/>
        </w:rPr>
        <w:t>порядке лицензирования импорта, экспорта вооружений и военной техники, а также иной продукции военного назначения на постоянной основе.</w:t>
      </w:r>
    </w:p>
    <w:p w:rsidR="00652C3E" w:rsidRPr="00617BB3" w:rsidRDefault="00652C3E" w:rsidP="00652C3E">
      <w:pPr>
        <w:ind w:firstLine="709"/>
        <w:jc w:val="both"/>
        <w:rPr>
          <w:sz w:val="28"/>
          <w:szCs w:val="28"/>
          <w:lang w:val="ky-KG"/>
        </w:rPr>
      </w:pPr>
      <w:r>
        <w:rPr>
          <w:sz w:val="28"/>
          <w:szCs w:val="28"/>
          <w:lang w:val="ky-KG"/>
        </w:rPr>
        <w:t>Отмечаем, что д</w:t>
      </w:r>
      <w:proofErr w:type="spellStart"/>
      <w:r w:rsidRPr="007A31FE">
        <w:rPr>
          <w:sz w:val="28"/>
          <w:szCs w:val="28"/>
        </w:rPr>
        <w:t>ействи</w:t>
      </w:r>
      <w:r>
        <w:rPr>
          <w:sz w:val="28"/>
          <w:szCs w:val="28"/>
        </w:rPr>
        <w:t>е</w:t>
      </w:r>
      <w:proofErr w:type="spellEnd"/>
      <w:r w:rsidRPr="007A31FE">
        <w:rPr>
          <w:sz w:val="28"/>
          <w:szCs w:val="28"/>
        </w:rPr>
        <w:t xml:space="preserve"> указанного Положения </w:t>
      </w:r>
      <w:r>
        <w:rPr>
          <w:sz w:val="28"/>
          <w:szCs w:val="28"/>
        </w:rPr>
        <w:t xml:space="preserve">продлевалось </w:t>
      </w:r>
      <w:r w:rsidRPr="007A31FE">
        <w:rPr>
          <w:sz w:val="28"/>
          <w:szCs w:val="28"/>
        </w:rPr>
        <w:t>два раза на два года.</w:t>
      </w:r>
    </w:p>
    <w:p w:rsidR="00652C3E" w:rsidRPr="0086595D" w:rsidRDefault="00652C3E" w:rsidP="00652C3E">
      <w:pPr>
        <w:shd w:val="clear" w:color="auto" w:fill="FFFFFF"/>
        <w:ind w:firstLine="708"/>
        <w:jc w:val="both"/>
        <w:rPr>
          <w:i/>
          <w:sz w:val="28"/>
          <w:szCs w:val="28"/>
        </w:rPr>
      </w:pPr>
      <w:r w:rsidRPr="00767E30">
        <w:rPr>
          <w:sz w:val="28"/>
          <w:szCs w:val="28"/>
          <w:lang w:val="ky-KG"/>
        </w:rPr>
        <w:lastRenderedPageBreak/>
        <w:t>Также необходимо отметить, что</w:t>
      </w:r>
      <w:r w:rsidRPr="00767E30">
        <w:rPr>
          <w:sz w:val="28"/>
          <w:szCs w:val="28"/>
        </w:rPr>
        <w:t xml:space="preserve"> природа лицензирования экспортно-импортных операций отличается от природы </w:t>
      </w:r>
      <w:r w:rsidRPr="00767E30">
        <w:rPr>
          <w:sz w:val="28"/>
          <w:szCs w:val="28"/>
          <w:lang w:val="ky-KG"/>
        </w:rPr>
        <w:t xml:space="preserve">и специфики </w:t>
      </w:r>
      <w:r w:rsidRPr="00767E30">
        <w:rPr>
          <w:sz w:val="28"/>
          <w:szCs w:val="28"/>
        </w:rPr>
        <w:t>лицензирования деятельности</w:t>
      </w:r>
      <w:r w:rsidRPr="00767E30">
        <w:rPr>
          <w:sz w:val="28"/>
          <w:szCs w:val="28"/>
          <w:lang w:val="ky-KG"/>
        </w:rPr>
        <w:t xml:space="preserve">, и включить их в единый нормативный акт считаем не целесообразным </w:t>
      </w:r>
      <w:r>
        <w:rPr>
          <w:sz w:val="28"/>
          <w:szCs w:val="28"/>
          <w:lang w:val="ky-KG"/>
        </w:rPr>
        <w:t xml:space="preserve"> </w:t>
      </w:r>
      <w:r w:rsidRPr="00767E30">
        <w:rPr>
          <w:sz w:val="28"/>
          <w:szCs w:val="28"/>
          <w:lang w:val="ky-KG"/>
        </w:rPr>
        <w:t>(л</w:t>
      </w:r>
      <w:r w:rsidRPr="00767E30">
        <w:rPr>
          <w:i/>
          <w:sz w:val="28"/>
          <w:szCs w:val="28"/>
          <w:lang w:val="ky-KG"/>
        </w:rPr>
        <w:t xml:space="preserve">ицензирование </w:t>
      </w:r>
      <w:r w:rsidRPr="00767E30">
        <w:rPr>
          <w:i/>
          <w:sz w:val="28"/>
          <w:szCs w:val="28"/>
        </w:rPr>
        <w:t xml:space="preserve">внешнеэкономической деятельности -это регулирование уполномоченными  государственными органами </w:t>
      </w:r>
      <w:r w:rsidRPr="002E1A8A">
        <w:rPr>
          <w:i/>
          <w:sz w:val="28"/>
          <w:szCs w:val="28"/>
        </w:rPr>
        <w:t>ввоза и</w:t>
      </w:r>
      <w:r w:rsidRPr="00767E30">
        <w:rPr>
          <w:i/>
          <w:sz w:val="28"/>
          <w:szCs w:val="28"/>
          <w:u w:val="single"/>
        </w:rPr>
        <w:t xml:space="preserve"> </w:t>
      </w:r>
      <w:r w:rsidRPr="0086595D">
        <w:rPr>
          <w:i/>
          <w:sz w:val="28"/>
          <w:szCs w:val="28"/>
        </w:rPr>
        <w:t>вывоза товаров</w:t>
      </w:r>
      <w:r w:rsidRPr="00767E30">
        <w:rPr>
          <w:i/>
          <w:sz w:val="28"/>
          <w:szCs w:val="28"/>
          <w:u w:val="single"/>
        </w:rPr>
        <w:t xml:space="preserve"> </w:t>
      </w:r>
      <w:r w:rsidRPr="00767E30">
        <w:rPr>
          <w:i/>
          <w:sz w:val="28"/>
          <w:szCs w:val="28"/>
        </w:rPr>
        <w:t xml:space="preserve">путем выдачи </w:t>
      </w:r>
      <w:r w:rsidRPr="00767E30">
        <w:rPr>
          <w:bCs/>
          <w:i/>
          <w:sz w:val="28"/>
          <w:szCs w:val="28"/>
        </w:rPr>
        <w:t>лицензий</w:t>
      </w:r>
      <w:r w:rsidRPr="00767E30">
        <w:rPr>
          <w:i/>
          <w:sz w:val="28"/>
          <w:szCs w:val="28"/>
        </w:rPr>
        <w:t xml:space="preserve"> по заявлениям заинтересованных лиц, а лицензирование деятельности вводится государством в целях </w:t>
      </w:r>
      <w:r w:rsidRPr="00BE5350">
        <w:rPr>
          <w:i/>
          <w:sz w:val="28"/>
          <w:szCs w:val="28"/>
        </w:rPr>
        <w:t>регулир</w:t>
      </w:r>
      <w:r w:rsidRPr="00767E30">
        <w:rPr>
          <w:i/>
          <w:sz w:val="28"/>
          <w:szCs w:val="28"/>
        </w:rPr>
        <w:t xml:space="preserve">ования </w:t>
      </w:r>
      <w:r w:rsidRPr="00BE5350">
        <w:rPr>
          <w:i/>
          <w:sz w:val="28"/>
          <w:szCs w:val="28"/>
        </w:rPr>
        <w:t xml:space="preserve">отношения, связанные с осуществлением </w:t>
      </w:r>
      <w:r w:rsidRPr="00767E30">
        <w:rPr>
          <w:i/>
          <w:sz w:val="28"/>
          <w:szCs w:val="28"/>
        </w:rPr>
        <w:t xml:space="preserve">отдельных видов </w:t>
      </w:r>
      <w:r w:rsidRPr="0086595D">
        <w:rPr>
          <w:i/>
          <w:sz w:val="28"/>
          <w:szCs w:val="28"/>
        </w:rPr>
        <w:t>деятельности).</w:t>
      </w:r>
    </w:p>
    <w:p w:rsidR="00652C3E" w:rsidRPr="007A31FE" w:rsidRDefault="00652C3E" w:rsidP="00652C3E">
      <w:pPr>
        <w:autoSpaceDE w:val="0"/>
        <w:autoSpaceDN w:val="0"/>
        <w:adjustRightInd w:val="0"/>
        <w:ind w:firstLine="708"/>
        <w:jc w:val="both"/>
        <w:rPr>
          <w:sz w:val="28"/>
          <w:szCs w:val="28"/>
        </w:rPr>
      </w:pPr>
      <w:r w:rsidRPr="007A31FE">
        <w:rPr>
          <w:sz w:val="28"/>
          <w:szCs w:val="28"/>
        </w:rPr>
        <w:t xml:space="preserve">В этой связи, во избежание пробелов в нормативных правовых актах по лицензированию продукции военного назначения разработан проект постановления Кабинета Министров </w:t>
      </w:r>
      <w:proofErr w:type="spellStart"/>
      <w:r w:rsidRPr="007A31FE">
        <w:rPr>
          <w:sz w:val="28"/>
          <w:szCs w:val="28"/>
        </w:rPr>
        <w:t>Кыргызской</w:t>
      </w:r>
      <w:proofErr w:type="spellEnd"/>
      <w:r w:rsidRPr="007A31FE">
        <w:rPr>
          <w:sz w:val="28"/>
          <w:szCs w:val="28"/>
        </w:rPr>
        <w:t xml:space="preserve"> Республики «Об утверждении Положения о </w:t>
      </w:r>
      <w:r w:rsidRPr="007A31FE">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7A31FE">
        <w:rPr>
          <w:sz w:val="28"/>
          <w:szCs w:val="28"/>
        </w:rPr>
        <w:t>, предусматривающий установление норм лицензирования экспорта и импорта данных товаров.</w:t>
      </w:r>
    </w:p>
    <w:p w:rsidR="00652C3E" w:rsidRPr="007A31FE" w:rsidRDefault="00652C3E" w:rsidP="00652C3E">
      <w:pPr>
        <w:widowControl w:val="0"/>
        <w:tabs>
          <w:tab w:val="left" w:pos="855"/>
        </w:tabs>
        <w:autoSpaceDE w:val="0"/>
        <w:autoSpaceDN w:val="0"/>
        <w:adjustRightInd w:val="0"/>
        <w:ind w:firstLine="709"/>
        <w:jc w:val="both"/>
        <w:rPr>
          <w:color w:val="000000" w:themeColor="text1"/>
          <w:sz w:val="28"/>
          <w:szCs w:val="28"/>
        </w:rPr>
      </w:pPr>
      <w:r w:rsidRPr="007A31FE">
        <w:rPr>
          <w:sz w:val="28"/>
          <w:szCs w:val="28"/>
        </w:rPr>
        <w:t xml:space="preserve">Конечным результатом, который будет, достигнут посредством принятия данного проекта, является </w:t>
      </w:r>
      <w:proofErr w:type="gramStart"/>
      <w:r w:rsidRPr="007A31FE">
        <w:rPr>
          <w:sz w:val="28"/>
          <w:szCs w:val="28"/>
        </w:rPr>
        <w:t>своевременное  обеспечение</w:t>
      </w:r>
      <w:proofErr w:type="gramEnd"/>
      <w:r w:rsidRPr="007A31FE">
        <w:rPr>
          <w:sz w:val="28"/>
          <w:szCs w:val="28"/>
        </w:rPr>
        <w:t xml:space="preserve"> выдачи лицензий на экспорт и импорт товаров  </w:t>
      </w:r>
      <w:r w:rsidRPr="007A31FE">
        <w:rPr>
          <w:color w:val="000000" w:themeColor="text1"/>
          <w:sz w:val="28"/>
          <w:szCs w:val="28"/>
        </w:rPr>
        <w:t xml:space="preserve">военного назначения, в целях регулирования и контроля за оборотом товаров военного назначения.  </w:t>
      </w:r>
    </w:p>
    <w:p w:rsidR="00652C3E" w:rsidRPr="000A146E" w:rsidRDefault="00652C3E" w:rsidP="00652C3E">
      <w:pPr>
        <w:shd w:val="clear" w:color="auto" w:fill="FFFFFF"/>
        <w:tabs>
          <w:tab w:val="left" w:pos="1134"/>
        </w:tabs>
        <w:ind w:firstLine="567"/>
        <w:jc w:val="both"/>
        <w:rPr>
          <w:sz w:val="28"/>
          <w:szCs w:val="28"/>
        </w:rPr>
      </w:pPr>
      <w:r w:rsidRPr="007A31FE">
        <w:rPr>
          <w:sz w:val="28"/>
          <w:szCs w:val="28"/>
        </w:rPr>
        <w:t>Принятие данного проекта связано с решением следующих проблем/рисков</w:t>
      </w:r>
      <w:r w:rsidRPr="00907106">
        <w:rPr>
          <w:sz w:val="28"/>
          <w:szCs w:val="28"/>
        </w:rPr>
        <w:t>:</w:t>
      </w:r>
      <w:r>
        <w:rPr>
          <w:sz w:val="28"/>
          <w:szCs w:val="28"/>
        </w:rPr>
        <w:t xml:space="preserve">  </w:t>
      </w:r>
    </w:p>
    <w:p w:rsidR="00652C3E" w:rsidRPr="00F234D7" w:rsidRDefault="00652C3E" w:rsidP="00652C3E">
      <w:pPr>
        <w:shd w:val="clear" w:color="auto" w:fill="FFFFFF"/>
        <w:tabs>
          <w:tab w:val="left" w:pos="0"/>
        </w:tabs>
        <w:ind w:firstLine="567"/>
        <w:jc w:val="both"/>
        <w:rPr>
          <w:sz w:val="28"/>
          <w:szCs w:val="28"/>
        </w:rPr>
      </w:pPr>
      <w:r>
        <w:rPr>
          <w:sz w:val="28"/>
          <w:szCs w:val="28"/>
        </w:rPr>
        <w:t>- н</w:t>
      </w:r>
      <w:r w:rsidRPr="000A146E">
        <w:rPr>
          <w:sz w:val="28"/>
          <w:szCs w:val="28"/>
        </w:rPr>
        <w:t>аличие пробела в законодательстве, необходимого для осуществления должного контроля оборота продукции военного назначения (ПВН)</w:t>
      </w:r>
      <w:r w:rsidRPr="00907106">
        <w:rPr>
          <w:sz w:val="28"/>
          <w:szCs w:val="28"/>
        </w:rPr>
        <w:t>;</w:t>
      </w:r>
    </w:p>
    <w:p w:rsidR="00652C3E" w:rsidRPr="008A0B8A" w:rsidRDefault="00652C3E" w:rsidP="00652C3E">
      <w:pPr>
        <w:jc w:val="both"/>
        <w:rPr>
          <w:sz w:val="28"/>
          <w:szCs w:val="28"/>
        </w:rPr>
      </w:pPr>
      <w:r>
        <w:rPr>
          <w:sz w:val="28"/>
          <w:szCs w:val="28"/>
        </w:rPr>
        <w:t>- н</w:t>
      </w:r>
      <w:r w:rsidRPr="008A0B8A">
        <w:rPr>
          <w:sz w:val="28"/>
          <w:szCs w:val="28"/>
        </w:rPr>
        <w:t>евозможность своевременного реагирования на нарушения процедур оборота ПВН;</w:t>
      </w:r>
    </w:p>
    <w:p w:rsidR="00652C3E" w:rsidRPr="008A0B8A" w:rsidRDefault="00652C3E" w:rsidP="00652C3E">
      <w:pPr>
        <w:jc w:val="both"/>
        <w:rPr>
          <w:sz w:val="28"/>
          <w:szCs w:val="28"/>
        </w:rPr>
      </w:pPr>
      <w:r>
        <w:rPr>
          <w:sz w:val="28"/>
          <w:szCs w:val="28"/>
        </w:rPr>
        <w:t>- п</w:t>
      </w:r>
      <w:r w:rsidRPr="008A0B8A">
        <w:rPr>
          <w:sz w:val="28"/>
          <w:szCs w:val="28"/>
        </w:rPr>
        <w:t>оявление коррупционных рисков, которые могут привести к незаконному обороту ПВН, вследствие чего могут появиться угрозы национальной безопасности в стране.</w:t>
      </w:r>
    </w:p>
    <w:p w:rsidR="00652C3E" w:rsidRPr="007A31FE" w:rsidRDefault="00652C3E" w:rsidP="00652C3E">
      <w:pPr>
        <w:shd w:val="clear" w:color="auto" w:fill="FFFFFF"/>
        <w:tabs>
          <w:tab w:val="left" w:pos="709"/>
        </w:tabs>
        <w:ind w:firstLine="567"/>
        <w:jc w:val="both"/>
        <w:rPr>
          <w:sz w:val="28"/>
          <w:szCs w:val="28"/>
        </w:rPr>
      </w:pPr>
      <w:r>
        <w:rPr>
          <w:sz w:val="28"/>
          <w:szCs w:val="28"/>
        </w:rPr>
        <w:tab/>
      </w:r>
      <w:r w:rsidRPr="007A31FE">
        <w:rPr>
          <w:sz w:val="28"/>
          <w:szCs w:val="28"/>
        </w:rPr>
        <w:t>Проявление любого из вышеперечисленных рисков может стать причиной возникновения нежелательных событий в сфере экспорта</w:t>
      </w:r>
      <w:r>
        <w:rPr>
          <w:sz w:val="28"/>
          <w:szCs w:val="28"/>
        </w:rPr>
        <w:t xml:space="preserve"> и</w:t>
      </w:r>
      <w:r w:rsidRPr="007A31FE">
        <w:rPr>
          <w:sz w:val="28"/>
          <w:szCs w:val="28"/>
        </w:rPr>
        <w:t xml:space="preserve"> импорта ПВН.</w:t>
      </w:r>
    </w:p>
    <w:p w:rsidR="00652C3E" w:rsidRPr="001501F2" w:rsidRDefault="00652C3E" w:rsidP="00652C3E">
      <w:pPr>
        <w:pStyle w:val="a7"/>
        <w:ind w:firstLine="709"/>
        <w:jc w:val="both"/>
        <w:rPr>
          <w:rFonts w:ascii="Times New Roman" w:hAnsi="Times New Roman" w:cs="Times New Roman"/>
          <w:b/>
          <w:sz w:val="28"/>
          <w:szCs w:val="28"/>
        </w:rPr>
      </w:pPr>
      <w:r w:rsidRPr="001501F2">
        <w:rPr>
          <w:rFonts w:ascii="Times New Roman" w:hAnsi="Times New Roman" w:cs="Times New Roman"/>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652C3E" w:rsidRPr="001501F2" w:rsidRDefault="00652C3E" w:rsidP="00652C3E">
      <w:pPr>
        <w:pStyle w:val="a7"/>
        <w:ind w:firstLine="709"/>
        <w:jc w:val="both"/>
        <w:rPr>
          <w:rFonts w:ascii="Times New Roman" w:hAnsi="Times New Roman" w:cs="Times New Roman"/>
          <w:sz w:val="28"/>
          <w:szCs w:val="28"/>
        </w:rPr>
      </w:pPr>
      <w:r w:rsidRPr="001501F2">
        <w:rPr>
          <w:rFonts w:ascii="Times New Roman" w:hAnsi="Times New Roman" w:cs="Times New Roman"/>
          <w:sz w:val="28"/>
          <w:szCs w:val="28"/>
        </w:rPr>
        <w:t>Принятие обозначенного проекта постановления негативных социальных, экономических, правовых, правозащитных, гендерных, экологических, коррупционных последствий за собой не повлечет.</w:t>
      </w:r>
    </w:p>
    <w:p w:rsidR="00652C3E" w:rsidRPr="008A0B8A" w:rsidRDefault="00652C3E" w:rsidP="00652C3E">
      <w:pPr>
        <w:pStyle w:val="a7"/>
        <w:ind w:firstLine="709"/>
        <w:jc w:val="both"/>
        <w:rPr>
          <w:rFonts w:ascii="Times New Roman" w:hAnsi="Times New Roman" w:cs="Times New Roman"/>
          <w:b/>
          <w:sz w:val="28"/>
          <w:szCs w:val="28"/>
        </w:rPr>
      </w:pPr>
      <w:r w:rsidRPr="008A0B8A">
        <w:rPr>
          <w:rFonts w:ascii="Times New Roman" w:hAnsi="Times New Roman" w:cs="Times New Roman"/>
          <w:b/>
          <w:sz w:val="28"/>
          <w:szCs w:val="28"/>
        </w:rPr>
        <w:t>4. Информация о результатах общественного обсуждения</w:t>
      </w:r>
    </w:p>
    <w:p w:rsidR="00652C3E" w:rsidRDefault="00652C3E" w:rsidP="00652C3E">
      <w:pPr>
        <w:ind w:firstLine="567"/>
        <w:contextualSpacing/>
        <w:jc w:val="both"/>
        <w:rPr>
          <w:sz w:val="28"/>
          <w:szCs w:val="28"/>
        </w:rPr>
      </w:pPr>
      <w:r w:rsidRPr="007A31FE">
        <w:rPr>
          <w:sz w:val="28"/>
          <w:szCs w:val="28"/>
        </w:rPr>
        <w:t xml:space="preserve">Для обеспечения общественного обсуждения и реализации статьи 22 Закона </w:t>
      </w:r>
      <w:proofErr w:type="spellStart"/>
      <w:r w:rsidRPr="007A31FE">
        <w:rPr>
          <w:sz w:val="28"/>
          <w:szCs w:val="28"/>
        </w:rPr>
        <w:t>Кыргызской</w:t>
      </w:r>
      <w:proofErr w:type="spellEnd"/>
      <w:r w:rsidRPr="007A31FE">
        <w:rPr>
          <w:sz w:val="28"/>
          <w:szCs w:val="28"/>
        </w:rPr>
        <w:t xml:space="preserve"> Республики «О нормативных правовых актах </w:t>
      </w:r>
      <w:proofErr w:type="spellStart"/>
      <w:r w:rsidRPr="007A31FE">
        <w:rPr>
          <w:sz w:val="28"/>
          <w:szCs w:val="28"/>
        </w:rPr>
        <w:t>Кыргызской</w:t>
      </w:r>
      <w:proofErr w:type="spellEnd"/>
      <w:r w:rsidRPr="007A31FE">
        <w:rPr>
          <w:sz w:val="28"/>
          <w:szCs w:val="28"/>
        </w:rPr>
        <w:t xml:space="preserve"> Республики»,</w:t>
      </w:r>
      <w:r>
        <w:rPr>
          <w:sz w:val="28"/>
          <w:szCs w:val="28"/>
        </w:rPr>
        <w:t xml:space="preserve"> </w:t>
      </w:r>
      <w:r w:rsidRPr="007A31FE">
        <w:rPr>
          <w:sz w:val="28"/>
          <w:szCs w:val="28"/>
        </w:rPr>
        <w:t xml:space="preserve"> данный проект размещен на сайте </w:t>
      </w:r>
      <w:r>
        <w:rPr>
          <w:sz w:val="28"/>
          <w:szCs w:val="28"/>
        </w:rPr>
        <w:t xml:space="preserve"> </w:t>
      </w:r>
      <w:r w:rsidRPr="007A31FE">
        <w:rPr>
          <w:sz w:val="28"/>
          <w:szCs w:val="28"/>
        </w:rPr>
        <w:t xml:space="preserve">Министерства экономики и финансов </w:t>
      </w:r>
      <w:proofErr w:type="spellStart"/>
      <w:r w:rsidRPr="007A31FE">
        <w:rPr>
          <w:sz w:val="28"/>
          <w:szCs w:val="28"/>
        </w:rPr>
        <w:t>Кыргызской</w:t>
      </w:r>
      <w:proofErr w:type="spellEnd"/>
      <w:r w:rsidRPr="007A31FE">
        <w:rPr>
          <w:sz w:val="28"/>
          <w:szCs w:val="28"/>
        </w:rPr>
        <w:t xml:space="preserve"> Республики </w:t>
      </w:r>
      <w:hyperlink r:id="rId6" w:history="1">
        <w:r w:rsidRPr="007A31FE">
          <w:rPr>
            <w:sz w:val="28"/>
            <w:szCs w:val="28"/>
            <w:u w:val="single"/>
          </w:rPr>
          <w:t>http://.mineconom.gov.kg</w:t>
        </w:r>
      </w:hyperlink>
      <w:r w:rsidRPr="007A31FE">
        <w:rPr>
          <w:sz w:val="28"/>
          <w:szCs w:val="28"/>
        </w:rPr>
        <w:t>,</w:t>
      </w:r>
      <w:r>
        <w:rPr>
          <w:sz w:val="28"/>
          <w:szCs w:val="28"/>
        </w:rPr>
        <w:t xml:space="preserve"> Министерства юстиции </w:t>
      </w:r>
      <w:proofErr w:type="spellStart"/>
      <w:r w:rsidRPr="007A31FE">
        <w:rPr>
          <w:sz w:val="28"/>
          <w:szCs w:val="28"/>
        </w:rPr>
        <w:t>Кыргызской</w:t>
      </w:r>
      <w:proofErr w:type="spellEnd"/>
      <w:r w:rsidRPr="007A31FE">
        <w:rPr>
          <w:sz w:val="28"/>
          <w:szCs w:val="28"/>
        </w:rPr>
        <w:t xml:space="preserve"> Республики</w:t>
      </w:r>
      <w:r>
        <w:rPr>
          <w:sz w:val="28"/>
          <w:szCs w:val="28"/>
        </w:rPr>
        <w:t xml:space="preserve"> </w:t>
      </w:r>
      <w:hyperlink r:id="rId7" w:history="1">
        <w:r w:rsidRPr="00842634">
          <w:rPr>
            <w:rStyle w:val="a5"/>
            <w:sz w:val="28"/>
            <w:szCs w:val="28"/>
          </w:rPr>
          <w:t>http://koomtalkuu.gov.kg/npa-view/672</w:t>
        </w:r>
      </w:hyperlink>
      <w:r>
        <w:rPr>
          <w:rStyle w:val="a5"/>
          <w:sz w:val="28"/>
          <w:szCs w:val="28"/>
        </w:rPr>
        <w:t xml:space="preserve">, </w:t>
      </w:r>
      <w:r w:rsidRPr="007A31FE">
        <w:rPr>
          <w:sz w:val="28"/>
          <w:szCs w:val="28"/>
        </w:rPr>
        <w:t xml:space="preserve">а  также на сайте Кабинета </w:t>
      </w:r>
      <w:r>
        <w:rPr>
          <w:sz w:val="28"/>
          <w:szCs w:val="28"/>
        </w:rPr>
        <w:t>М</w:t>
      </w:r>
      <w:r w:rsidRPr="007A31FE">
        <w:rPr>
          <w:sz w:val="28"/>
          <w:szCs w:val="28"/>
        </w:rPr>
        <w:t xml:space="preserve">инистров </w:t>
      </w:r>
      <w:proofErr w:type="spellStart"/>
      <w:r w:rsidRPr="007A31FE">
        <w:rPr>
          <w:sz w:val="28"/>
          <w:szCs w:val="28"/>
        </w:rPr>
        <w:t>Кыргызской</w:t>
      </w:r>
      <w:proofErr w:type="spellEnd"/>
      <w:r w:rsidRPr="007A31FE">
        <w:rPr>
          <w:sz w:val="28"/>
          <w:szCs w:val="28"/>
        </w:rPr>
        <w:t xml:space="preserve"> Республики </w:t>
      </w:r>
      <w:hyperlink r:id="rId8" w:history="1">
        <w:r w:rsidRPr="007A31FE">
          <w:rPr>
            <w:sz w:val="28"/>
            <w:szCs w:val="28"/>
            <w:u w:val="single"/>
          </w:rPr>
          <w:t>http://www.gov.kg</w:t>
        </w:r>
      </w:hyperlink>
      <w:r w:rsidRPr="007A31FE">
        <w:rPr>
          <w:sz w:val="28"/>
          <w:szCs w:val="28"/>
        </w:rPr>
        <w:t>. По итогам общественного обсуждения, замечания и предложения будут учтены.</w:t>
      </w:r>
    </w:p>
    <w:p w:rsidR="00652C3E" w:rsidRPr="001501F2" w:rsidRDefault="00652C3E" w:rsidP="00652C3E">
      <w:pPr>
        <w:pStyle w:val="a7"/>
        <w:ind w:firstLine="709"/>
        <w:jc w:val="both"/>
        <w:rPr>
          <w:rFonts w:ascii="Times New Roman" w:hAnsi="Times New Roman" w:cs="Times New Roman"/>
          <w:b/>
          <w:sz w:val="28"/>
          <w:szCs w:val="28"/>
        </w:rPr>
      </w:pPr>
      <w:r w:rsidRPr="001501F2">
        <w:rPr>
          <w:rFonts w:ascii="Times New Roman" w:hAnsi="Times New Roman" w:cs="Times New Roman"/>
          <w:b/>
          <w:sz w:val="28"/>
          <w:szCs w:val="28"/>
        </w:rPr>
        <w:lastRenderedPageBreak/>
        <w:t>5. Анализ соответствия проекта законодательству</w:t>
      </w:r>
    </w:p>
    <w:p w:rsidR="00652C3E" w:rsidRDefault="00652C3E" w:rsidP="00652C3E">
      <w:pPr>
        <w:ind w:firstLine="709"/>
        <w:jc w:val="both"/>
        <w:rPr>
          <w:sz w:val="28"/>
          <w:szCs w:val="28"/>
        </w:rPr>
      </w:pPr>
      <w:r>
        <w:rPr>
          <w:sz w:val="28"/>
          <w:szCs w:val="28"/>
        </w:rPr>
        <w:t xml:space="preserve">Представленный проект </w:t>
      </w:r>
      <w:r w:rsidRPr="001501F2">
        <w:rPr>
          <w:sz w:val="28"/>
          <w:szCs w:val="28"/>
        </w:rPr>
        <w:t>не противореч</w:t>
      </w:r>
      <w:r>
        <w:rPr>
          <w:sz w:val="28"/>
          <w:szCs w:val="28"/>
        </w:rPr>
        <w:t>и</w:t>
      </w:r>
      <w:r w:rsidRPr="001501F2">
        <w:rPr>
          <w:sz w:val="28"/>
          <w:szCs w:val="28"/>
        </w:rPr>
        <w:t>т</w:t>
      </w:r>
      <w:r>
        <w:rPr>
          <w:sz w:val="28"/>
          <w:szCs w:val="28"/>
        </w:rPr>
        <w:t xml:space="preserve"> </w:t>
      </w:r>
      <w:proofErr w:type="gramStart"/>
      <w:r>
        <w:rPr>
          <w:sz w:val="28"/>
          <w:szCs w:val="28"/>
        </w:rPr>
        <w:t xml:space="preserve">нормам </w:t>
      </w:r>
      <w:r w:rsidRPr="001501F2">
        <w:rPr>
          <w:sz w:val="28"/>
          <w:szCs w:val="28"/>
        </w:rPr>
        <w:t xml:space="preserve"> действующ</w:t>
      </w:r>
      <w:r>
        <w:rPr>
          <w:sz w:val="28"/>
          <w:szCs w:val="28"/>
        </w:rPr>
        <w:t>его</w:t>
      </w:r>
      <w:proofErr w:type="gramEnd"/>
      <w:r w:rsidRPr="001501F2">
        <w:rPr>
          <w:sz w:val="28"/>
          <w:szCs w:val="28"/>
        </w:rPr>
        <w:t xml:space="preserve"> законодательства</w:t>
      </w:r>
      <w:r>
        <w:rPr>
          <w:sz w:val="28"/>
          <w:szCs w:val="28"/>
        </w:rPr>
        <w:t xml:space="preserve">, а также вступившим в </w:t>
      </w:r>
      <w:r w:rsidRPr="001501F2">
        <w:rPr>
          <w:sz w:val="28"/>
          <w:szCs w:val="28"/>
        </w:rPr>
        <w:t xml:space="preserve"> установлен</w:t>
      </w:r>
      <w:r>
        <w:rPr>
          <w:sz w:val="28"/>
          <w:szCs w:val="28"/>
        </w:rPr>
        <w:t>н</w:t>
      </w:r>
      <w:r w:rsidRPr="001501F2">
        <w:rPr>
          <w:sz w:val="28"/>
          <w:szCs w:val="28"/>
        </w:rPr>
        <w:t>о</w:t>
      </w:r>
      <w:r>
        <w:rPr>
          <w:sz w:val="28"/>
          <w:szCs w:val="28"/>
        </w:rPr>
        <w:t xml:space="preserve">м порядке в силу </w:t>
      </w:r>
      <w:r w:rsidRPr="001501F2">
        <w:rPr>
          <w:sz w:val="28"/>
          <w:szCs w:val="28"/>
        </w:rPr>
        <w:t>международн</w:t>
      </w:r>
      <w:r>
        <w:rPr>
          <w:sz w:val="28"/>
          <w:szCs w:val="28"/>
        </w:rPr>
        <w:t xml:space="preserve">ым договорам, участницей которых является </w:t>
      </w:r>
      <w:proofErr w:type="spellStart"/>
      <w:r>
        <w:rPr>
          <w:sz w:val="28"/>
          <w:szCs w:val="28"/>
        </w:rPr>
        <w:t>Кыргызская</w:t>
      </w:r>
      <w:proofErr w:type="spellEnd"/>
      <w:r>
        <w:rPr>
          <w:sz w:val="28"/>
          <w:szCs w:val="28"/>
        </w:rPr>
        <w:t xml:space="preserve"> Республика.</w:t>
      </w:r>
    </w:p>
    <w:p w:rsidR="00652C3E" w:rsidRDefault="00652C3E" w:rsidP="00652C3E">
      <w:pPr>
        <w:pStyle w:val="a7"/>
        <w:ind w:firstLine="709"/>
        <w:jc w:val="both"/>
        <w:rPr>
          <w:rFonts w:ascii="Times New Roman" w:hAnsi="Times New Roman" w:cs="Times New Roman"/>
          <w:b/>
          <w:sz w:val="28"/>
          <w:szCs w:val="28"/>
        </w:rPr>
      </w:pPr>
      <w:r w:rsidRPr="001501F2">
        <w:rPr>
          <w:rFonts w:ascii="Times New Roman" w:hAnsi="Times New Roman" w:cs="Times New Roman"/>
          <w:b/>
          <w:sz w:val="28"/>
          <w:szCs w:val="28"/>
        </w:rPr>
        <w:t>6. Информация о необходимости и источниках финансирования</w:t>
      </w:r>
    </w:p>
    <w:p w:rsidR="00652C3E" w:rsidRPr="001501F2" w:rsidRDefault="00652C3E" w:rsidP="00652C3E">
      <w:pPr>
        <w:ind w:firstLine="709"/>
        <w:jc w:val="both"/>
        <w:rPr>
          <w:sz w:val="28"/>
          <w:szCs w:val="28"/>
          <w:lang w:val="ky-KG"/>
        </w:rPr>
      </w:pPr>
      <w:r w:rsidRPr="001501F2">
        <w:rPr>
          <w:sz w:val="28"/>
          <w:szCs w:val="28"/>
        </w:rPr>
        <w:t xml:space="preserve">Принятие данного проекта постановления </w:t>
      </w:r>
      <w:r>
        <w:rPr>
          <w:sz w:val="28"/>
          <w:szCs w:val="28"/>
        </w:rPr>
        <w:t>Кабинета Министров</w:t>
      </w:r>
      <w:r w:rsidRPr="001501F2">
        <w:rPr>
          <w:sz w:val="28"/>
          <w:szCs w:val="28"/>
        </w:rPr>
        <w:t xml:space="preserve"> </w:t>
      </w:r>
      <w:proofErr w:type="spellStart"/>
      <w:r w:rsidRPr="001501F2">
        <w:rPr>
          <w:sz w:val="28"/>
          <w:szCs w:val="28"/>
        </w:rPr>
        <w:t>Кыргызской</w:t>
      </w:r>
      <w:proofErr w:type="spellEnd"/>
      <w:r w:rsidRPr="001501F2">
        <w:rPr>
          <w:sz w:val="28"/>
          <w:szCs w:val="28"/>
        </w:rPr>
        <w:t xml:space="preserve"> Республики дополнительных финансовых затрат из </w:t>
      </w:r>
      <w:r>
        <w:rPr>
          <w:sz w:val="28"/>
          <w:szCs w:val="28"/>
        </w:rPr>
        <w:t>республика</w:t>
      </w:r>
      <w:r w:rsidRPr="001501F2">
        <w:rPr>
          <w:sz w:val="28"/>
          <w:szCs w:val="28"/>
        </w:rPr>
        <w:t>н</w:t>
      </w:r>
      <w:r>
        <w:rPr>
          <w:sz w:val="28"/>
          <w:szCs w:val="28"/>
        </w:rPr>
        <w:t>ско</w:t>
      </w:r>
      <w:r w:rsidRPr="001501F2">
        <w:rPr>
          <w:sz w:val="28"/>
          <w:szCs w:val="28"/>
        </w:rPr>
        <w:t>го бюджета не потребует.</w:t>
      </w:r>
    </w:p>
    <w:p w:rsidR="00652C3E" w:rsidRPr="001501F2" w:rsidRDefault="00652C3E" w:rsidP="00652C3E">
      <w:pPr>
        <w:pStyle w:val="a7"/>
        <w:ind w:firstLine="709"/>
        <w:jc w:val="both"/>
        <w:rPr>
          <w:rFonts w:ascii="Times New Roman" w:hAnsi="Times New Roman" w:cs="Times New Roman"/>
          <w:b/>
          <w:sz w:val="28"/>
          <w:szCs w:val="28"/>
        </w:rPr>
      </w:pPr>
      <w:r w:rsidRPr="001501F2">
        <w:rPr>
          <w:rFonts w:ascii="Times New Roman" w:hAnsi="Times New Roman" w:cs="Times New Roman"/>
          <w:b/>
          <w:sz w:val="28"/>
          <w:szCs w:val="28"/>
        </w:rPr>
        <w:t>7. Информация об анализе регулятивного воздействия</w:t>
      </w:r>
    </w:p>
    <w:p w:rsidR="00652C3E" w:rsidRPr="00E11CA0" w:rsidRDefault="00652C3E" w:rsidP="00652C3E">
      <w:pPr>
        <w:ind w:firstLine="709"/>
        <w:jc w:val="both"/>
        <w:rPr>
          <w:sz w:val="28"/>
          <w:szCs w:val="28"/>
        </w:rPr>
      </w:pPr>
      <w:r w:rsidRPr="001501F2">
        <w:rPr>
          <w:sz w:val="28"/>
          <w:szCs w:val="28"/>
        </w:rPr>
        <w:t xml:space="preserve"> </w:t>
      </w:r>
      <w:r>
        <w:rPr>
          <w:sz w:val="28"/>
          <w:szCs w:val="28"/>
        </w:rPr>
        <w:t xml:space="preserve">Проектом не устанавливаются новые нормы регулирования предпринимательской деятельности, а </w:t>
      </w:r>
      <w:proofErr w:type="spellStart"/>
      <w:r>
        <w:rPr>
          <w:sz w:val="28"/>
          <w:szCs w:val="28"/>
        </w:rPr>
        <w:t>переутверждается</w:t>
      </w:r>
      <w:proofErr w:type="spellEnd"/>
      <w:r>
        <w:rPr>
          <w:sz w:val="28"/>
          <w:szCs w:val="28"/>
        </w:rPr>
        <w:t xml:space="preserve"> ранее действующий нормативный акт </w:t>
      </w:r>
      <w:r w:rsidRPr="007A31FE">
        <w:rPr>
          <w:sz w:val="28"/>
          <w:szCs w:val="28"/>
        </w:rPr>
        <w:t>регулирующий порядок лицензирования ввоза, вывоза товаров военного назначения.</w:t>
      </w:r>
      <w:r>
        <w:rPr>
          <w:sz w:val="28"/>
          <w:szCs w:val="28"/>
        </w:rPr>
        <w:t xml:space="preserve"> В этой связи </w:t>
      </w:r>
      <w:r w:rsidRPr="001501F2">
        <w:rPr>
          <w:sz w:val="28"/>
          <w:szCs w:val="28"/>
        </w:rPr>
        <w:t>не требуется проведение анализа</w:t>
      </w:r>
      <w:r>
        <w:rPr>
          <w:sz w:val="28"/>
          <w:szCs w:val="28"/>
        </w:rPr>
        <w:t xml:space="preserve"> </w:t>
      </w:r>
      <w:r w:rsidRPr="00E11CA0">
        <w:rPr>
          <w:sz w:val="28"/>
          <w:szCs w:val="28"/>
        </w:rPr>
        <w:t>регулятивного воздействия.</w:t>
      </w:r>
    </w:p>
    <w:p w:rsidR="00652C3E" w:rsidRPr="001501F2" w:rsidRDefault="00652C3E" w:rsidP="00652C3E">
      <w:pPr>
        <w:widowControl w:val="0"/>
        <w:autoSpaceDE w:val="0"/>
        <w:autoSpaceDN w:val="0"/>
        <w:adjustRightInd w:val="0"/>
        <w:ind w:firstLine="709"/>
        <w:jc w:val="both"/>
        <w:rPr>
          <w:sz w:val="28"/>
          <w:szCs w:val="28"/>
        </w:rPr>
      </w:pPr>
      <w:r w:rsidRPr="001501F2">
        <w:rPr>
          <w:sz w:val="28"/>
          <w:szCs w:val="28"/>
        </w:rPr>
        <w:t xml:space="preserve">На основании вышеизложенного, на рассмотрение представляется проект постановления </w:t>
      </w:r>
      <w:r>
        <w:rPr>
          <w:sz w:val="28"/>
          <w:szCs w:val="28"/>
        </w:rPr>
        <w:t>Кабинета Министров</w:t>
      </w:r>
      <w:r w:rsidRPr="001501F2">
        <w:rPr>
          <w:sz w:val="28"/>
          <w:szCs w:val="28"/>
        </w:rPr>
        <w:t xml:space="preserve"> </w:t>
      </w:r>
      <w:proofErr w:type="spellStart"/>
      <w:r w:rsidRPr="001501F2">
        <w:rPr>
          <w:sz w:val="28"/>
          <w:szCs w:val="28"/>
        </w:rPr>
        <w:t>Кыргызской</w:t>
      </w:r>
      <w:proofErr w:type="spellEnd"/>
      <w:r w:rsidRPr="001501F2">
        <w:rPr>
          <w:sz w:val="28"/>
          <w:szCs w:val="28"/>
        </w:rPr>
        <w:t xml:space="preserve"> Республики «Об утверждении </w:t>
      </w:r>
      <w:r>
        <w:rPr>
          <w:sz w:val="28"/>
          <w:szCs w:val="28"/>
        </w:rPr>
        <w:t>П</w:t>
      </w:r>
      <w:r w:rsidRPr="001501F2">
        <w:rPr>
          <w:sz w:val="28"/>
          <w:szCs w:val="28"/>
        </w:rPr>
        <w:t xml:space="preserve">оложения о </w:t>
      </w:r>
      <w:r w:rsidRPr="001501F2">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1501F2">
        <w:rPr>
          <w:sz w:val="28"/>
          <w:szCs w:val="28"/>
        </w:rPr>
        <w:t>.</w:t>
      </w:r>
    </w:p>
    <w:p w:rsidR="00652C3E" w:rsidRDefault="00652C3E" w:rsidP="00652C3E">
      <w:pPr>
        <w:jc w:val="both"/>
        <w:rPr>
          <w:b/>
          <w:sz w:val="28"/>
          <w:szCs w:val="28"/>
        </w:rPr>
      </w:pPr>
    </w:p>
    <w:p w:rsidR="00652C3E" w:rsidRDefault="00652C3E" w:rsidP="00652C3E">
      <w:pPr>
        <w:jc w:val="both"/>
        <w:rPr>
          <w:b/>
          <w:sz w:val="28"/>
          <w:szCs w:val="28"/>
        </w:rPr>
      </w:pPr>
    </w:p>
    <w:p w:rsidR="00652C3E" w:rsidRPr="006C704D" w:rsidRDefault="00652C3E" w:rsidP="00652C3E">
      <w:pPr>
        <w:ind w:left="426"/>
        <w:jc w:val="both"/>
        <w:rPr>
          <w:b/>
          <w:sz w:val="28"/>
          <w:szCs w:val="28"/>
        </w:rPr>
      </w:pPr>
      <w:r w:rsidRPr="006C704D">
        <w:rPr>
          <w:b/>
          <w:sz w:val="28"/>
          <w:szCs w:val="28"/>
        </w:rPr>
        <w:t xml:space="preserve">Заместитель Председателя  </w:t>
      </w:r>
    </w:p>
    <w:p w:rsidR="00652C3E" w:rsidRDefault="00652C3E" w:rsidP="00652C3E">
      <w:pPr>
        <w:ind w:left="426"/>
        <w:jc w:val="both"/>
        <w:rPr>
          <w:b/>
          <w:sz w:val="28"/>
          <w:szCs w:val="28"/>
        </w:rPr>
      </w:pPr>
      <w:r w:rsidRPr="006C704D">
        <w:rPr>
          <w:b/>
          <w:sz w:val="28"/>
          <w:szCs w:val="28"/>
        </w:rPr>
        <w:t xml:space="preserve">Кабинета </w:t>
      </w:r>
      <w:r>
        <w:rPr>
          <w:b/>
          <w:sz w:val="28"/>
          <w:szCs w:val="28"/>
        </w:rPr>
        <w:t>М</w:t>
      </w:r>
      <w:r w:rsidRPr="006C704D">
        <w:rPr>
          <w:b/>
          <w:sz w:val="28"/>
          <w:szCs w:val="28"/>
        </w:rPr>
        <w:t>инистров</w:t>
      </w:r>
      <w:r>
        <w:rPr>
          <w:b/>
          <w:sz w:val="28"/>
          <w:szCs w:val="28"/>
        </w:rPr>
        <w:t>-</w:t>
      </w:r>
      <w:r w:rsidRPr="006C704D">
        <w:rPr>
          <w:b/>
          <w:sz w:val="28"/>
          <w:szCs w:val="28"/>
        </w:rPr>
        <w:t>министр</w:t>
      </w:r>
    </w:p>
    <w:p w:rsidR="00652C3E" w:rsidRDefault="00652C3E" w:rsidP="00652C3E">
      <w:pPr>
        <w:ind w:left="426"/>
        <w:jc w:val="both"/>
        <w:rPr>
          <w:b/>
          <w:sz w:val="28"/>
          <w:szCs w:val="28"/>
        </w:rPr>
      </w:pPr>
      <w:r>
        <w:rPr>
          <w:b/>
          <w:sz w:val="28"/>
          <w:szCs w:val="28"/>
        </w:rPr>
        <w:t>экономики и финансов</w:t>
      </w:r>
    </w:p>
    <w:p w:rsidR="00652C3E" w:rsidRPr="007D07AF" w:rsidRDefault="00652C3E" w:rsidP="00652C3E">
      <w:pPr>
        <w:ind w:left="426"/>
        <w:jc w:val="both"/>
      </w:pPr>
      <w:proofErr w:type="spellStart"/>
      <w:r>
        <w:rPr>
          <w:b/>
          <w:sz w:val="28"/>
          <w:szCs w:val="28"/>
        </w:rPr>
        <w:t>К</w:t>
      </w:r>
      <w:r w:rsidRPr="006C704D">
        <w:rPr>
          <w:b/>
          <w:sz w:val="28"/>
          <w:szCs w:val="28"/>
        </w:rPr>
        <w:t>ыргызской</w:t>
      </w:r>
      <w:proofErr w:type="spellEnd"/>
      <w:r>
        <w:rPr>
          <w:b/>
          <w:sz w:val="28"/>
          <w:szCs w:val="28"/>
        </w:rPr>
        <w:t xml:space="preserve"> </w:t>
      </w:r>
      <w:r w:rsidRPr="006C704D">
        <w:rPr>
          <w:b/>
          <w:sz w:val="28"/>
          <w:szCs w:val="28"/>
        </w:rPr>
        <w:t>Республики</w:t>
      </w:r>
      <w:r w:rsidRPr="006C704D">
        <w:rPr>
          <w:b/>
          <w:sz w:val="28"/>
          <w:szCs w:val="28"/>
        </w:rPr>
        <w:tab/>
      </w:r>
      <w:r w:rsidRPr="006C704D">
        <w:rPr>
          <w:b/>
          <w:sz w:val="28"/>
          <w:szCs w:val="28"/>
        </w:rPr>
        <w:tab/>
      </w:r>
      <w:r w:rsidRPr="006C704D">
        <w:rPr>
          <w:b/>
          <w:sz w:val="28"/>
          <w:szCs w:val="28"/>
        </w:rPr>
        <w:tab/>
      </w:r>
      <w:r w:rsidRPr="006C704D">
        <w:rPr>
          <w:b/>
          <w:sz w:val="28"/>
          <w:szCs w:val="28"/>
        </w:rPr>
        <w:tab/>
      </w:r>
      <w:r>
        <w:rPr>
          <w:b/>
          <w:sz w:val="28"/>
          <w:szCs w:val="28"/>
        </w:rPr>
        <w:t xml:space="preserve">     </w:t>
      </w:r>
      <w:r>
        <w:rPr>
          <w:b/>
          <w:sz w:val="28"/>
          <w:szCs w:val="28"/>
        </w:rPr>
        <w:tab/>
        <w:t xml:space="preserve">      </w:t>
      </w:r>
      <w:proofErr w:type="spellStart"/>
      <w:r>
        <w:rPr>
          <w:b/>
          <w:sz w:val="28"/>
          <w:szCs w:val="28"/>
        </w:rPr>
        <w:t>А.</w:t>
      </w:r>
      <w:r w:rsidRPr="006C704D">
        <w:rPr>
          <w:b/>
          <w:sz w:val="28"/>
          <w:szCs w:val="28"/>
        </w:rPr>
        <w:t>У.</w:t>
      </w:r>
      <w:r>
        <w:rPr>
          <w:b/>
          <w:sz w:val="28"/>
          <w:szCs w:val="28"/>
        </w:rPr>
        <w:t>Жапаров</w:t>
      </w:r>
      <w:proofErr w:type="spellEnd"/>
    </w:p>
    <w:p w:rsidR="00652C3E" w:rsidRPr="006C704D" w:rsidRDefault="00652C3E" w:rsidP="00652C3E">
      <w:pPr>
        <w:jc w:val="center"/>
        <w:rPr>
          <w:b/>
          <w:color w:val="FF0000"/>
          <w:sz w:val="28"/>
          <w:szCs w:val="28"/>
        </w:rPr>
      </w:pPr>
    </w:p>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Default="00652C3E"/>
    <w:p w:rsidR="00652C3E" w:rsidRPr="00414D74" w:rsidRDefault="00652C3E" w:rsidP="00652C3E">
      <w:pPr>
        <w:pStyle w:val="tkForma"/>
        <w:spacing w:after="0" w:line="240" w:lineRule="auto"/>
        <w:ind w:left="0" w:right="0"/>
        <w:jc w:val="right"/>
        <w:rPr>
          <w:rFonts w:ascii="Times New Roman" w:hAnsi="Times New Roman" w:cs="Times New Roman"/>
          <w:sz w:val="28"/>
          <w:szCs w:val="28"/>
          <w:lang w:val="ky-KG"/>
        </w:rPr>
      </w:pPr>
      <w:r w:rsidRPr="00414D74">
        <w:rPr>
          <w:rFonts w:ascii="Times New Roman" w:hAnsi="Times New Roman" w:cs="Times New Roman"/>
          <w:caps w:val="0"/>
          <w:sz w:val="28"/>
          <w:szCs w:val="28"/>
          <w:lang w:val="ky-KG"/>
        </w:rPr>
        <w:t>Долбоор</w:t>
      </w:r>
    </w:p>
    <w:p w:rsidR="00652C3E" w:rsidRPr="00414D74" w:rsidRDefault="00652C3E" w:rsidP="00652C3E">
      <w:pPr>
        <w:pStyle w:val="tkForma"/>
        <w:spacing w:after="0" w:line="240" w:lineRule="auto"/>
        <w:ind w:left="0" w:right="0"/>
        <w:jc w:val="right"/>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 </w:t>
      </w:r>
    </w:p>
    <w:p w:rsidR="00652C3E" w:rsidRPr="00414D74" w:rsidRDefault="00652C3E" w:rsidP="00652C3E">
      <w:pPr>
        <w:pStyle w:val="tkForma"/>
        <w:spacing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КЫРГЫЗ РЕСПУБЛИКАСЫНЫН </w:t>
      </w:r>
    </w:p>
    <w:p w:rsidR="00652C3E" w:rsidRPr="00414D74" w:rsidRDefault="00652C3E" w:rsidP="00652C3E">
      <w:pPr>
        <w:pStyle w:val="tkForma"/>
        <w:spacing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МИНИСТРЛЕР КАБИНЕТИНИН ТОКТОМУ</w:t>
      </w:r>
    </w:p>
    <w:p w:rsidR="00652C3E" w:rsidRPr="00414D74" w:rsidRDefault="00652C3E" w:rsidP="00652C3E">
      <w:pPr>
        <w:pStyle w:val="tkForma"/>
        <w:spacing w:after="0" w:line="240" w:lineRule="auto"/>
        <w:ind w:left="0" w:right="0"/>
        <w:jc w:val="both"/>
        <w:rPr>
          <w:rFonts w:ascii="Times New Roman" w:hAnsi="Times New Roman" w:cs="Times New Roman"/>
          <w:sz w:val="28"/>
          <w:szCs w:val="28"/>
          <w:lang w:val="ky-KG"/>
        </w:rPr>
      </w:pPr>
    </w:p>
    <w:p w:rsidR="00652C3E" w:rsidRPr="00414D74" w:rsidRDefault="00652C3E" w:rsidP="00652C3E">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Куралдардын жана аскердик техниканын, ошондой эле </w:t>
      </w:r>
    </w:p>
    <w:p w:rsidR="00652C3E" w:rsidRPr="00414D74" w:rsidRDefault="00652C3E" w:rsidP="00652C3E">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аскердик багыттагы башка продукциялардын импортун, </w:t>
      </w:r>
    </w:p>
    <w:p w:rsidR="00652C3E" w:rsidRPr="00414D74" w:rsidRDefault="00652C3E" w:rsidP="00652C3E">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экспортун лицензиялоо тартиби жөнүндө жобону </w:t>
      </w:r>
    </w:p>
    <w:p w:rsidR="00652C3E" w:rsidRPr="00414D74" w:rsidRDefault="00652C3E" w:rsidP="00652C3E">
      <w:pPr>
        <w:pStyle w:val="tkNazvanie"/>
        <w:spacing w:before="0" w:after="0" w:line="240" w:lineRule="auto"/>
        <w:ind w:left="0" w:right="0"/>
        <w:rPr>
          <w:rFonts w:ascii="Times New Roman" w:hAnsi="Times New Roman" w:cs="Times New Roman"/>
          <w:sz w:val="28"/>
          <w:szCs w:val="28"/>
          <w:lang w:val="ky-KG"/>
        </w:rPr>
      </w:pPr>
      <w:r w:rsidRPr="00414D74">
        <w:rPr>
          <w:rFonts w:ascii="Times New Roman" w:hAnsi="Times New Roman" w:cs="Times New Roman"/>
          <w:sz w:val="28"/>
          <w:szCs w:val="28"/>
          <w:lang w:val="ky-KG"/>
        </w:rPr>
        <w:t>бекитүү тууралуу</w:t>
      </w:r>
    </w:p>
    <w:p w:rsidR="00652C3E" w:rsidRPr="00414D74" w:rsidRDefault="00652C3E" w:rsidP="00652C3E">
      <w:pPr>
        <w:pStyle w:val="tkTekst"/>
        <w:spacing w:after="0" w:line="240" w:lineRule="auto"/>
        <w:rPr>
          <w:rFonts w:ascii="Times New Roman" w:hAnsi="Times New Roman" w:cs="Times New Roman"/>
          <w:sz w:val="28"/>
          <w:szCs w:val="28"/>
          <w:lang w:val="ky-KG"/>
        </w:rPr>
      </w:pPr>
    </w:p>
    <w:p w:rsidR="00652C3E" w:rsidRPr="00414D74" w:rsidRDefault="00652C3E" w:rsidP="00652C3E">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Аскер багытындагы товарларды жүгүртүүнү жөнгө салуу жана контролдоо боюнча тийиштүү чараларды көрүү максатында, Кыргыз Республикасынын “Кыргыз Республикасында тышкы соода иштерин мамлекеттик жөнгө салуу жөнүндө” Мыйзамынын 6-беренесине, “Кыргыз Республикасындагы лицензиялык-уруксат берүү тутуму жөнүндө” Мыйзамынын 15-беренесине, “Кыргыз Республикасынын Өкмөтү жөнүндө” Кыргыз Республикасынын конституциялык Мыйзамынын 10 жана 17-беренелерине ылайык Кыргыз Республикасынын Министрлер Кабинети токтом кылат:</w:t>
      </w:r>
    </w:p>
    <w:p w:rsidR="00652C3E" w:rsidRPr="00414D74" w:rsidRDefault="00652C3E" w:rsidP="00652C3E">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1. Куралдардын жана аскердик техниканын, ошондой эле аскердик багыттагы башка продукциялардын импортун, экспортун лицензиялоо тартиби жөнүндө жобо тиркемеге ылайык бекитилсин.</w:t>
      </w:r>
    </w:p>
    <w:p w:rsidR="00652C3E" w:rsidRPr="00414D74" w:rsidRDefault="00652C3E" w:rsidP="00652C3E">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2. Кыргыз Республикасынын Өкмөтүнүн 2017-жылдын 3-февралындагы №67 “Куралдардын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 токтому күчүн жоготту деп таанылсын.</w:t>
      </w:r>
    </w:p>
    <w:p w:rsidR="00652C3E" w:rsidRPr="00414D74" w:rsidRDefault="00652C3E" w:rsidP="00652C3E">
      <w:pPr>
        <w:pStyle w:val="tkTekst"/>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3. Ушул токтом расмий жарыяланган күндөн он беш күн өткөндөн кийин күчүнө кирет.</w:t>
      </w:r>
    </w:p>
    <w:p w:rsidR="00652C3E" w:rsidRPr="00414D74" w:rsidRDefault="00652C3E" w:rsidP="00652C3E">
      <w:pPr>
        <w:pStyle w:val="tkTekst"/>
        <w:spacing w:after="0" w:line="240" w:lineRule="auto"/>
        <w:rPr>
          <w:rFonts w:ascii="Times New Roman" w:hAnsi="Times New Roman" w:cs="Times New Roman"/>
          <w:sz w:val="28"/>
          <w:szCs w:val="28"/>
          <w:lang w:val="ky-KG"/>
        </w:rPr>
      </w:pPr>
    </w:p>
    <w:p w:rsidR="00652C3E" w:rsidRPr="00414D74" w:rsidRDefault="00652C3E" w:rsidP="00652C3E">
      <w:pPr>
        <w:pStyle w:val="tkTekst"/>
        <w:spacing w:after="0" w:line="240" w:lineRule="auto"/>
        <w:rPr>
          <w:rFonts w:ascii="Times New Roman" w:hAnsi="Times New Roman" w:cs="Times New Roman"/>
          <w:sz w:val="28"/>
          <w:szCs w:val="28"/>
          <w:lang w:val="ky-KG"/>
        </w:rPr>
      </w:pPr>
    </w:p>
    <w:p w:rsidR="00652C3E" w:rsidRPr="00414D74" w:rsidRDefault="00652C3E" w:rsidP="00652C3E">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 xml:space="preserve">Кыргыз Республикасынын </w:t>
      </w:r>
    </w:p>
    <w:p w:rsidR="00652C3E" w:rsidRPr="00414D74" w:rsidRDefault="00652C3E" w:rsidP="00652C3E">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 xml:space="preserve">Министрлер Кабинетинин </w:t>
      </w:r>
    </w:p>
    <w:p w:rsidR="00652C3E" w:rsidRPr="00414D74" w:rsidRDefault="00652C3E" w:rsidP="00652C3E">
      <w:pPr>
        <w:pStyle w:val="tkTekst"/>
        <w:spacing w:after="0" w:line="240" w:lineRule="auto"/>
        <w:rPr>
          <w:rFonts w:ascii="Times New Roman" w:hAnsi="Times New Roman" w:cs="Times New Roman"/>
          <w:b/>
          <w:sz w:val="28"/>
          <w:szCs w:val="28"/>
          <w:lang w:val="ky-KG"/>
        </w:rPr>
      </w:pPr>
      <w:r w:rsidRPr="00414D74">
        <w:rPr>
          <w:rFonts w:ascii="Times New Roman" w:hAnsi="Times New Roman" w:cs="Times New Roman"/>
          <w:b/>
          <w:sz w:val="28"/>
          <w:szCs w:val="28"/>
          <w:lang w:val="ky-KG"/>
        </w:rPr>
        <w:t>Төрагасы                                                                         У.А. Марипов</w:t>
      </w:r>
    </w:p>
    <w:p w:rsidR="00652C3E" w:rsidRPr="00414D74" w:rsidRDefault="00652C3E" w:rsidP="00652C3E">
      <w:pPr>
        <w:pStyle w:val="tkTekst"/>
        <w:spacing w:after="0" w:line="240" w:lineRule="auto"/>
        <w:rPr>
          <w:rFonts w:ascii="Times New Roman" w:hAnsi="Times New Roman" w:cs="Times New Roman"/>
          <w:b/>
          <w:sz w:val="28"/>
          <w:szCs w:val="28"/>
          <w:lang w:val="ky-KG"/>
        </w:rPr>
      </w:pPr>
    </w:p>
    <w:p w:rsidR="00652C3E" w:rsidRPr="00414D74" w:rsidRDefault="00652C3E" w:rsidP="00652C3E">
      <w:pPr>
        <w:pStyle w:val="tkTekst"/>
        <w:spacing w:after="0" w:line="240" w:lineRule="auto"/>
        <w:rPr>
          <w:rFonts w:ascii="Times New Roman" w:hAnsi="Times New Roman" w:cs="Times New Roman"/>
          <w:b/>
          <w:sz w:val="28"/>
          <w:szCs w:val="28"/>
          <w:lang w:val="ky-KG"/>
        </w:rPr>
      </w:pPr>
    </w:p>
    <w:p w:rsidR="00652C3E" w:rsidRPr="00414D74" w:rsidRDefault="00652C3E" w:rsidP="00652C3E">
      <w:pPr>
        <w:pStyle w:val="tkTekst"/>
        <w:spacing w:after="0" w:line="240" w:lineRule="auto"/>
        <w:rPr>
          <w:rFonts w:ascii="Times New Roman" w:hAnsi="Times New Roman" w:cs="Times New Roman"/>
          <w:b/>
          <w:sz w:val="28"/>
          <w:szCs w:val="28"/>
          <w:lang w:val="ky-KG"/>
        </w:rPr>
      </w:pPr>
    </w:p>
    <w:p w:rsidR="00652C3E" w:rsidRPr="00414D74" w:rsidRDefault="00652C3E" w:rsidP="00652C3E">
      <w:pPr>
        <w:pStyle w:val="tkTekst"/>
        <w:spacing w:after="0" w:line="240" w:lineRule="auto"/>
        <w:rPr>
          <w:rFonts w:ascii="Times New Roman" w:hAnsi="Times New Roman" w:cs="Times New Roman"/>
          <w:b/>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p>
    <w:p w:rsidR="00652C3E" w:rsidRDefault="00652C3E" w:rsidP="00652C3E">
      <w:pPr>
        <w:jc w:val="right"/>
        <w:rPr>
          <w:sz w:val="28"/>
          <w:szCs w:val="28"/>
          <w:lang w:val="ky-KG"/>
        </w:rPr>
      </w:pPr>
      <w:r w:rsidRPr="00414D74">
        <w:rPr>
          <w:sz w:val="28"/>
          <w:szCs w:val="28"/>
          <w:lang w:val="ky-KG"/>
        </w:rPr>
        <w:t>Тиркеме</w:t>
      </w:r>
    </w:p>
    <w:p w:rsidR="00652C3E" w:rsidRPr="00414D74" w:rsidRDefault="00652C3E" w:rsidP="00652C3E">
      <w:pPr>
        <w:jc w:val="right"/>
        <w:rPr>
          <w:sz w:val="28"/>
          <w:szCs w:val="28"/>
          <w:lang w:val="ky-KG"/>
        </w:rPr>
      </w:pPr>
    </w:p>
    <w:p w:rsidR="00652C3E" w:rsidRPr="00414D74" w:rsidRDefault="00652C3E" w:rsidP="00652C3E">
      <w:pPr>
        <w:jc w:val="both"/>
        <w:rPr>
          <w:sz w:val="28"/>
          <w:szCs w:val="28"/>
          <w:lang w:val="ky-KG"/>
        </w:rPr>
      </w:pPr>
    </w:p>
    <w:p w:rsidR="00652C3E" w:rsidRPr="00414D74" w:rsidRDefault="00652C3E" w:rsidP="00652C3E">
      <w:pPr>
        <w:jc w:val="center"/>
        <w:rPr>
          <w:b/>
          <w:bCs/>
          <w:sz w:val="28"/>
          <w:szCs w:val="28"/>
          <w:lang w:val="ky-KG"/>
        </w:rPr>
      </w:pPr>
      <w:r w:rsidRPr="00414D74">
        <w:rPr>
          <w:b/>
          <w:bCs/>
          <w:sz w:val="28"/>
          <w:szCs w:val="28"/>
          <w:lang w:val="ky-KG"/>
        </w:rPr>
        <w:t xml:space="preserve">Куралдардын жана аскердик техниканын, ошондой эле аскердик багыттагы башка продукциялардын импортун, экспортун </w:t>
      </w:r>
    </w:p>
    <w:p w:rsidR="00652C3E" w:rsidRPr="00414D74" w:rsidRDefault="00652C3E" w:rsidP="00652C3E">
      <w:pPr>
        <w:jc w:val="center"/>
        <w:rPr>
          <w:b/>
          <w:bCs/>
          <w:sz w:val="28"/>
          <w:szCs w:val="28"/>
          <w:lang w:val="ky-KG"/>
        </w:rPr>
      </w:pPr>
      <w:r w:rsidRPr="00414D74">
        <w:rPr>
          <w:b/>
          <w:bCs/>
          <w:sz w:val="28"/>
          <w:szCs w:val="28"/>
          <w:lang w:val="ky-KG"/>
        </w:rPr>
        <w:t>лицензиялоо тартиби жөнүндө жобо</w:t>
      </w:r>
    </w:p>
    <w:p w:rsidR="00652C3E" w:rsidRPr="00414D74" w:rsidRDefault="00652C3E" w:rsidP="00652C3E">
      <w:pPr>
        <w:jc w:val="center"/>
        <w:rPr>
          <w:i/>
          <w:iCs/>
          <w:sz w:val="28"/>
          <w:szCs w:val="28"/>
          <w:lang w:val="ky-KG"/>
        </w:rPr>
      </w:pPr>
    </w:p>
    <w:p w:rsidR="00652C3E" w:rsidRPr="00414D74" w:rsidRDefault="00652C3E" w:rsidP="00652C3E">
      <w:pPr>
        <w:ind w:firstLine="567"/>
        <w:jc w:val="both"/>
        <w:rPr>
          <w:sz w:val="28"/>
          <w:szCs w:val="28"/>
          <w:lang w:val="ky-KG"/>
        </w:rPr>
      </w:pPr>
      <w:r w:rsidRPr="00414D74">
        <w:rPr>
          <w:sz w:val="28"/>
          <w:szCs w:val="28"/>
          <w:lang w:val="ky-KG"/>
        </w:rPr>
        <w:t>1. Куралдардын жана аскердик техниканын, ошондой эле аскердик багыттагы башка продукциялардын импортун, экспортун лицензиялоо тартиби жөнүндө ушул жобо (мындан ары - Жобо) куралдарды жана аскердик техниканы, ошондой эле аскердик багыттагы башка продукцияларды Кыргыз Республикасына импорттоодо, анын ичинде Кыргыз Республикасына убактылуу импорттоодо жана убактылуу экспорттоодо лицензия берүү тартибин белгилейт, алар контролдонууга тийиш, ошондой эле лицензия боюнча ишке ашырылат.</w:t>
      </w:r>
    </w:p>
    <w:p w:rsidR="00652C3E" w:rsidRPr="00414D74" w:rsidRDefault="00652C3E" w:rsidP="00652C3E">
      <w:pPr>
        <w:ind w:firstLine="567"/>
        <w:jc w:val="both"/>
        <w:rPr>
          <w:sz w:val="28"/>
          <w:szCs w:val="28"/>
          <w:lang w:val="ky-KG"/>
        </w:rPr>
      </w:pPr>
      <w:r w:rsidRPr="00414D74">
        <w:rPr>
          <w:sz w:val="28"/>
          <w:szCs w:val="28"/>
          <w:lang w:val="ky-KG"/>
        </w:rPr>
        <w:t>2. Ушул Жободо төмөнкүдөй терминдер жана түшүнүктөр колдонулат:</w:t>
      </w:r>
    </w:p>
    <w:p w:rsidR="00652C3E" w:rsidRPr="00414D74" w:rsidRDefault="00652C3E" w:rsidP="00652C3E">
      <w:pPr>
        <w:ind w:firstLine="567"/>
        <w:jc w:val="both"/>
        <w:rPr>
          <w:sz w:val="28"/>
          <w:szCs w:val="28"/>
          <w:lang w:val="ky-KG"/>
        </w:rPr>
      </w:pPr>
      <w:r w:rsidRPr="00414D74">
        <w:rPr>
          <w:bCs/>
          <w:sz w:val="28"/>
          <w:szCs w:val="28"/>
          <w:lang w:val="ky-KG"/>
        </w:rPr>
        <w:t>билдирүүчү</w:t>
      </w:r>
      <w:r w:rsidRPr="00414D74">
        <w:rPr>
          <w:sz w:val="28"/>
          <w:szCs w:val="28"/>
          <w:lang w:val="ky-KG"/>
        </w:rPr>
        <w:t xml:space="preserve"> - лицензия алуу үчүн лицензиялоочу органга кайрылган юридикалык жак же жеке ишкер;</w:t>
      </w:r>
    </w:p>
    <w:p w:rsidR="00652C3E" w:rsidRPr="00414D74" w:rsidRDefault="00652C3E" w:rsidP="00652C3E">
      <w:pPr>
        <w:ind w:firstLine="567"/>
        <w:jc w:val="both"/>
        <w:rPr>
          <w:sz w:val="28"/>
          <w:szCs w:val="28"/>
          <w:lang w:val="ky-KG"/>
        </w:rPr>
      </w:pPr>
      <w:r w:rsidRPr="00414D74">
        <w:rPr>
          <w:bCs/>
          <w:sz w:val="28"/>
          <w:szCs w:val="28"/>
          <w:lang w:val="ky-KG"/>
        </w:rPr>
        <w:t>акыркы пайдалануучунун сертификаты</w:t>
      </w:r>
      <w:r w:rsidRPr="00414D74">
        <w:rPr>
          <w:sz w:val="28"/>
          <w:szCs w:val="28"/>
          <w:lang w:val="ky-KG"/>
        </w:rPr>
        <w:t xml:space="preserve"> - ташылып келген аскер багытындагы продукция билдирилген максаттарда гана колдонула тургандыгы, ошондой эле экспорттоочу чет элдик мамлекеттин ыйгарым укуктуу органынын уруксатысыз үчүнчү өлкөлөргө экспорттолбой тургандыгы жөнүндө кыргыз импорттоочунун милдеттенмесин ырастаган, Кыргыз Республикасынын коргоо маселелерин тейлеген ыйгарым укуктуу мамлекеттик орган берген документ;</w:t>
      </w:r>
    </w:p>
    <w:p w:rsidR="00652C3E" w:rsidRPr="00414D74" w:rsidRDefault="00652C3E" w:rsidP="00652C3E">
      <w:pPr>
        <w:ind w:firstLine="567"/>
        <w:jc w:val="both"/>
        <w:rPr>
          <w:sz w:val="28"/>
          <w:szCs w:val="28"/>
          <w:lang w:val="ky-KG"/>
        </w:rPr>
      </w:pPr>
      <w:r w:rsidRPr="00414D74">
        <w:rPr>
          <w:bCs/>
          <w:sz w:val="28"/>
          <w:szCs w:val="28"/>
          <w:lang w:val="ky-KG"/>
        </w:rPr>
        <w:t>лицензия</w:t>
      </w:r>
      <w:r w:rsidRPr="00414D74">
        <w:rPr>
          <w:sz w:val="28"/>
          <w:szCs w:val="28"/>
          <w:lang w:val="ky-KG"/>
        </w:rPr>
        <w:t xml:space="preserve"> - расмий документ, аны менен анда көрсөтүлгөн мөөнөттүн ичинде куралдардын, аскердик техникалардын, ошондой эле аскердик багыттагы башка продукциялардын импортуна, экспортуна уруксат берилет.</w:t>
      </w:r>
    </w:p>
    <w:p w:rsidR="00652C3E" w:rsidRPr="00414D74" w:rsidRDefault="00652C3E" w:rsidP="00652C3E">
      <w:pPr>
        <w:ind w:firstLine="567"/>
        <w:jc w:val="both"/>
        <w:rPr>
          <w:sz w:val="28"/>
          <w:szCs w:val="28"/>
          <w:lang w:val="ky-KG"/>
        </w:rPr>
      </w:pPr>
      <w:r w:rsidRPr="00414D74">
        <w:rPr>
          <w:sz w:val="28"/>
          <w:szCs w:val="28"/>
          <w:lang w:val="ky-KG"/>
        </w:rPr>
        <w:t>3. Куралдардын, аскердик техникалардын, ошондой эле аскердик багыттагы башка продукциялардын импортуна жана экспортуна лицензия берүү боюнча Кыргыз Республикасынын ыйгарым укуктуу мамлекеттик органы болуп Кыргыз Республикасынын Экономика жана финансы министрлиги саналат.</w:t>
      </w:r>
    </w:p>
    <w:p w:rsidR="00652C3E" w:rsidRPr="00414D74" w:rsidRDefault="00652C3E" w:rsidP="00652C3E">
      <w:pPr>
        <w:ind w:firstLine="567"/>
        <w:jc w:val="both"/>
        <w:rPr>
          <w:sz w:val="28"/>
          <w:szCs w:val="28"/>
          <w:lang w:val="ky-KG"/>
        </w:rPr>
      </w:pPr>
      <w:r w:rsidRPr="00414D74">
        <w:rPr>
          <w:sz w:val="28"/>
          <w:szCs w:val="28"/>
          <w:lang w:val="ky-KG"/>
        </w:rPr>
        <w:t>4. Лицензия тышкы соода келишиминде (сатып алуу-сатуу контрактында) камтылган санына, алардын аталыштарына карабастан товардын бир түрүнө берилет.</w:t>
      </w:r>
    </w:p>
    <w:p w:rsidR="00652C3E" w:rsidRPr="00414D74" w:rsidRDefault="00652C3E" w:rsidP="00652C3E">
      <w:pPr>
        <w:ind w:firstLine="567"/>
        <w:jc w:val="both"/>
        <w:rPr>
          <w:sz w:val="28"/>
          <w:szCs w:val="28"/>
          <w:lang w:val="ky-KG"/>
        </w:rPr>
      </w:pPr>
      <w:r w:rsidRPr="00414D74">
        <w:rPr>
          <w:sz w:val="28"/>
          <w:szCs w:val="28"/>
          <w:lang w:val="ky-KG"/>
        </w:rPr>
        <w:t xml:space="preserve">5. Лицензия берүү үчүн Кыргыз Республикасынын экономикалык кызыкчылыктарынан, улуттук коопсуздугунан улам, куралдардын, аскердик техникалардын,  ошондой  эле  аскердик   багыттагы    башка  продукциялардын </w:t>
      </w:r>
    </w:p>
    <w:p w:rsidR="00652C3E" w:rsidRPr="00414D74" w:rsidRDefault="00652C3E" w:rsidP="00652C3E">
      <w:pPr>
        <w:jc w:val="both"/>
        <w:rPr>
          <w:sz w:val="28"/>
          <w:szCs w:val="28"/>
          <w:lang w:val="ky-KG"/>
        </w:rPr>
      </w:pPr>
    </w:p>
    <w:p w:rsidR="00652C3E" w:rsidRPr="00414D74" w:rsidRDefault="00652C3E" w:rsidP="00652C3E">
      <w:pPr>
        <w:ind w:left="170" w:right="113"/>
        <w:jc w:val="both"/>
        <w:rPr>
          <w:sz w:val="28"/>
          <w:szCs w:val="28"/>
          <w:lang w:val="ky-KG"/>
        </w:rPr>
      </w:pPr>
      <w:r w:rsidRPr="00414D74">
        <w:rPr>
          <w:sz w:val="28"/>
          <w:szCs w:val="28"/>
          <w:lang w:val="ky-KG"/>
        </w:rPr>
        <w:lastRenderedPageBreak/>
        <w:t>экспортунун же импортунун мүмкүндүгү жана максатка ылайыктуулугу жөнүндө коргоо маселесин тейлеген ыйгарым укуктуу мамлекеттик органдын бүтүмү негиз болуп эсептелет.</w:t>
      </w:r>
    </w:p>
    <w:p w:rsidR="00652C3E" w:rsidRPr="00414D74" w:rsidRDefault="00652C3E" w:rsidP="00652C3E">
      <w:pPr>
        <w:ind w:firstLine="567"/>
        <w:jc w:val="both"/>
        <w:rPr>
          <w:sz w:val="28"/>
          <w:szCs w:val="28"/>
          <w:lang w:val="ky-KG"/>
        </w:rPr>
      </w:pPr>
      <w:r w:rsidRPr="00414D74">
        <w:rPr>
          <w:sz w:val="28"/>
          <w:szCs w:val="28"/>
          <w:lang w:val="ky-KG"/>
        </w:rPr>
        <w:t>Коргоо маселесин тейлеген ыйгарым укуктуу мамлекеттик орган билдирүү келип түшкөн күндөн тартып беш иш күндүн ичинде куралдардын, аскердик техникалардын, ошондой эле аскердик багыттагы башка продукциялардын экспортунун же импортунун мүмкүндүгү жана максатка ылайыктуулугу жөнүндө билдирүүнү карайт.</w:t>
      </w:r>
    </w:p>
    <w:p w:rsidR="00652C3E" w:rsidRPr="00414D74" w:rsidRDefault="00652C3E" w:rsidP="00652C3E">
      <w:pPr>
        <w:ind w:firstLine="567"/>
        <w:jc w:val="both"/>
        <w:rPr>
          <w:sz w:val="28"/>
          <w:szCs w:val="28"/>
        </w:rPr>
      </w:pPr>
      <w:r w:rsidRPr="00414D74">
        <w:rPr>
          <w:sz w:val="28"/>
          <w:szCs w:val="28"/>
          <w:lang w:val="ky-KG"/>
        </w:rPr>
        <w:t>6. Лицензиялардын бланктары типографиялык ыкма менен даярдалып, коргоо даражасы, эсептик сериясы жана номери болууга тийиш. Лицензиялардын бланктары так эсептеги документтер болуп эсептелет жана ушул Жобонун 1-тиркемесине ылайык формада таризделет.</w:t>
      </w:r>
    </w:p>
    <w:p w:rsidR="00652C3E" w:rsidRPr="00414D74" w:rsidRDefault="00652C3E" w:rsidP="00652C3E">
      <w:pPr>
        <w:ind w:firstLine="567"/>
        <w:jc w:val="both"/>
        <w:rPr>
          <w:sz w:val="28"/>
          <w:szCs w:val="28"/>
        </w:rPr>
      </w:pPr>
      <w:r w:rsidRPr="00414D74">
        <w:rPr>
          <w:sz w:val="28"/>
          <w:szCs w:val="28"/>
          <w:lang w:val="ky-KG"/>
        </w:rPr>
        <w:t>7. Куралдардын, аскердик техникалардын, ошондой эле аскердик багыттагы башка продукциялардын импортуна жана экспортуна лицензия алуу үчүн төмөнкүдөй документтер тапшырылууга тийиш:</w:t>
      </w:r>
    </w:p>
    <w:p w:rsidR="00652C3E" w:rsidRPr="00414D74" w:rsidRDefault="00652C3E" w:rsidP="00652C3E">
      <w:pPr>
        <w:ind w:firstLine="567"/>
        <w:jc w:val="both"/>
        <w:rPr>
          <w:sz w:val="28"/>
          <w:szCs w:val="28"/>
        </w:rPr>
      </w:pPr>
      <w:r w:rsidRPr="00414D74">
        <w:rPr>
          <w:sz w:val="28"/>
          <w:szCs w:val="28"/>
          <w:lang w:val="ky-KG"/>
        </w:rPr>
        <w:t>1) ушул Жобонун 2- тиркемесине ылайык белгиленген формадагы билдирүү;</w:t>
      </w:r>
    </w:p>
    <w:p w:rsidR="00652C3E" w:rsidRPr="00414D74" w:rsidRDefault="00652C3E" w:rsidP="00652C3E">
      <w:pPr>
        <w:ind w:firstLine="567"/>
        <w:jc w:val="both"/>
        <w:rPr>
          <w:sz w:val="28"/>
          <w:szCs w:val="28"/>
        </w:rPr>
      </w:pPr>
      <w:r w:rsidRPr="00414D74">
        <w:rPr>
          <w:sz w:val="28"/>
          <w:szCs w:val="28"/>
          <w:lang w:val="ky-KG"/>
        </w:rPr>
        <w:t>2) тышкы соода келишими жана (же) ага кошумча тиркеме, эгерде тышкы соода келишими жок болсо, тараптардын ниеттерин тастыктаган башка документтер;</w:t>
      </w:r>
    </w:p>
    <w:p w:rsidR="00652C3E" w:rsidRPr="00414D74" w:rsidRDefault="00652C3E" w:rsidP="00652C3E">
      <w:pPr>
        <w:ind w:firstLine="567"/>
        <w:jc w:val="both"/>
        <w:rPr>
          <w:sz w:val="28"/>
          <w:szCs w:val="28"/>
        </w:rPr>
      </w:pPr>
      <w:r w:rsidRPr="00414D74">
        <w:rPr>
          <w:sz w:val="28"/>
          <w:szCs w:val="28"/>
          <w:lang w:val="ky-KG"/>
        </w:rPr>
        <w:t>3) салык органына эсепке турганы жөнүндө документтин көчүрмөсү;</w:t>
      </w:r>
    </w:p>
    <w:p w:rsidR="00652C3E" w:rsidRPr="00414D74" w:rsidRDefault="00652C3E" w:rsidP="00652C3E">
      <w:pPr>
        <w:ind w:firstLine="567"/>
        <w:jc w:val="both"/>
        <w:rPr>
          <w:sz w:val="28"/>
          <w:szCs w:val="28"/>
        </w:rPr>
      </w:pPr>
      <w:r w:rsidRPr="00414D74">
        <w:rPr>
          <w:sz w:val="28"/>
          <w:szCs w:val="28"/>
          <w:lang w:val="ky-KG"/>
        </w:rPr>
        <w:t>4) ишкердиктин лицензиялануучу түрүн жүргүзүүгө лицензиянын көчүрмөсү, эгерде иштин мындай түрү Кыргыз Республикасынын аймагында аларга карата лицензиялоо киргизилген товарларды жүгүртүү менен байланышта болсо;</w:t>
      </w:r>
    </w:p>
    <w:p w:rsidR="00652C3E" w:rsidRPr="00414D74" w:rsidRDefault="00652C3E" w:rsidP="00652C3E">
      <w:pPr>
        <w:ind w:firstLine="567"/>
        <w:jc w:val="both"/>
        <w:rPr>
          <w:sz w:val="28"/>
          <w:szCs w:val="28"/>
        </w:rPr>
      </w:pPr>
      <w:r w:rsidRPr="00414D74">
        <w:rPr>
          <w:sz w:val="28"/>
          <w:szCs w:val="28"/>
          <w:lang w:val="ky-KG"/>
        </w:rPr>
        <w:t>5) товардын келип чыгышын тастыктаган документтин көчүрмөсү;</w:t>
      </w:r>
    </w:p>
    <w:p w:rsidR="00652C3E" w:rsidRPr="00414D74" w:rsidRDefault="00652C3E" w:rsidP="00652C3E">
      <w:pPr>
        <w:ind w:firstLine="567"/>
        <w:jc w:val="both"/>
        <w:rPr>
          <w:sz w:val="28"/>
          <w:szCs w:val="28"/>
        </w:rPr>
      </w:pPr>
      <w:r w:rsidRPr="00414D74">
        <w:rPr>
          <w:sz w:val="28"/>
          <w:szCs w:val="28"/>
          <w:lang w:val="ky-KG"/>
        </w:rPr>
        <w:t>6) акыркы колдонуучунун сертификаты (экспорттоодо) - Кыргыз Республикасынан экспорттолгон аскердик багыттагы продукцияларды билдирилген максаттарда гана колдонууга жана аларды Кыргыз Республикасынын макулдугусуз реэкспортторго же үчүнчү өлкөгө берүүгө жол бербөөгө чет мамлекеттин ыйгарым укуктуу органынын милдеттенмелери камтылган, белгиленген тартипте мыйзамдаштырылган документ;</w:t>
      </w:r>
    </w:p>
    <w:p w:rsidR="00652C3E" w:rsidRPr="00414D74" w:rsidRDefault="00652C3E" w:rsidP="00652C3E">
      <w:pPr>
        <w:ind w:firstLine="567"/>
        <w:jc w:val="both"/>
        <w:rPr>
          <w:sz w:val="28"/>
          <w:szCs w:val="28"/>
        </w:rPr>
      </w:pPr>
      <w:r w:rsidRPr="00414D74">
        <w:rPr>
          <w:sz w:val="28"/>
          <w:szCs w:val="28"/>
          <w:lang w:val="ky-KG"/>
        </w:rPr>
        <w:t>7) билдирүүнү карап чыгуу жана лицензия берүү үчүн лицензиялык жыйымды төлөгөнүн тастыктаган документ;</w:t>
      </w:r>
    </w:p>
    <w:p w:rsidR="00652C3E" w:rsidRPr="00414D74" w:rsidRDefault="00652C3E" w:rsidP="00652C3E">
      <w:pPr>
        <w:ind w:firstLine="567"/>
        <w:jc w:val="both"/>
        <w:rPr>
          <w:sz w:val="28"/>
          <w:szCs w:val="28"/>
        </w:rPr>
      </w:pPr>
      <w:r w:rsidRPr="00414D74">
        <w:rPr>
          <w:sz w:val="28"/>
          <w:szCs w:val="28"/>
          <w:lang w:val="ky-KG"/>
        </w:rPr>
        <w:t>8) юридикалык жактар жана жеке ишкерлер үчүн - мамлекеттик каттоо жөнүндө күбөлүктүн көчүрмөсү.</w:t>
      </w: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r w:rsidRPr="00414D74">
        <w:rPr>
          <w:sz w:val="28"/>
          <w:szCs w:val="28"/>
          <w:lang w:val="ky-KG"/>
        </w:rPr>
        <w:t>Берилген документтердин көчүрмөлөрүнүн ар бир барагы билдирүүчүнүн колу жана мөөрү менен күбөлөндүрүлүшү керек.</w:t>
      </w:r>
    </w:p>
    <w:p w:rsidR="00652C3E" w:rsidRPr="00414D74" w:rsidRDefault="00652C3E" w:rsidP="00652C3E">
      <w:pPr>
        <w:ind w:firstLine="567"/>
        <w:jc w:val="both"/>
        <w:rPr>
          <w:sz w:val="28"/>
          <w:szCs w:val="28"/>
        </w:rPr>
      </w:pPr>
      <w:r w:rsidRPr="00414D74">
        <w:rPr>
          <w:sz w:val="28"/>
          <w:szCs w:val="28"/>
          <w:lang w:val="ky-KG"/>
        </w:rPr>
        <w:t>Документтер чет тилде болсо, документтин тексти Кыргыз Республикасынын мамлекеттик же расмий тилине которулуп, нотариалдык күбөлөндүрүлүшү керек.</w:t>
      </w:r>
    </w:p>
    <w:p w:rsidR="00652C3E" w:rsidRPr="00414D74" w:rsidRDefault="00652C3E" w:rsidP="00652C3E">
      <w:pPr>
        <w:ind w:firstLine="567"/>
        <w:jc w:val="both"/>
        <w:rPr>
          <w:sz w:val="28"/>
          <w:szCs w:val="28"/>
        </w:rPr>
      </w:pPr>
      <w:r w:rsidRPr="00414D74">
        <w:rPr>
          <w:sz w:val="28"/>
          <w:szCs w:val="28"/>
          <w:lang w:val="ky-KG"/>
        </w:rPr>
        <w:t xml:space="preserve">7-1. Акыркы пайдалануучунун сертификатын алуу үчүн тышкы экономикалык иштин катышуучусу Кыргыз Республикасынын коргоо </w:t>
      </w:r>
      <w:r w:rsidRPr="00414D74">
        <w:rPr>
          <w:sz w:val="28"/>
          <w:szCs w:val="28"/>
          <w:lang w:val="ky-KG"/>
        </w:rPr>
        <w:lastRenderedPageBreak/>
        <w:t>маселелерин тейлеген ыйгарым укуктуу мамлекеттик органына төмөнкүдөй документтерди берет:</w:t>
      </w:r>
    </w:p>
    <w:p w:rsidR="00652C3E" w:rsidRPr="00414D74" w:rsidRDefault="00652C3E" w:rsidP="00652C3E">
      <w:pPr>
        <w:ind w:firstLine="567"/>
        <w:jc w:val="both"/>
        <w:rPr>
          <w:sz w:val="28"/>
          <w:szCs w:val="28"/>
        </w:rPr>
      </w:pPr>
      <w:r w:rsidRPr="00414D74">
        <w:rPr>
          <w:sz w:val="28"/>
          <w:szCs w:val="28"/>
          <w:lang w:val="ky-KG"/>
        </w:rPr>
        <w:t>1) акыркы пайдалануучунун сертификатын алууга арызды;</w:t>
      </w:r>
    </w:p>
    <w:p w:rsidR="00652C3E" w:rsidRPr="00414D74" w:rsidRDefault="00652C3E" w:rsidP="00652C3E">
      <w:pPr>
        <w:ind w:firstLine="567"/>
        <w:jc w:val="both"/>
        <w:rPr>
          <w:sz w:val="28"/>
          <w:szCs w:val="28"/>
        </w:rPr>
      </w:pPr>
      <w:r w:rsidRPr="00414D74">
        <w:rPr>
          <w:sz w:val="28"/>
          <w:szCs w:val="28"/>
          <w:lang w:val="ky-KG"/>
        </w:rPr>
        <w:t>2) экспорттоочу жана/же акыркы пайдалануучу менен контракттын көчүрмөсүн жана аларды идентификациялоо үчүн түп нускасын;</w:t>
      </w:r>
    </w:p>
    <w:p w:rsidR="00652C3E" w:rsidRPr="00414D74" w:rsidRDefault="00652C3E" w:rsidP="00652C3E">
      <w:pPr>
        <w:ind w:firstLine="567"/>
        <w:jc w:val="both"/>
        <w:rPr>
          <w:sz w:val="28"/>
          <w:szCs w:val="28"/>
        </w:rPr>
      </w:pPr>
      <w:r w:rsidRPr="00414D74">
        <w:rPr>
          <w:sz w:val="28"/>
          <w:szCs w:val="28"/>
          <w:lang w:val="ky-KG"/>
        </w:rPr>
        <w:t>3) аскердик багыттагы продукциянын техникалык мүнөздөмөлөрү жана аларды колдонуу чөйрөсү жөнүндө маалыматтарды;</w:t>
      </w:r>
    </w:p>
    <w:p w:rsidR="00652C3E" w:rsidRPr="00414D74" w:rsidRDefault="00652C3E" w:rsidP="00652C3E">
      <w:pPr>
        <w:ind w:firstLine="567"/>
        <w:jc w:val="both"/>
        <w:rPr>
          <w:sz w:val="28"/>
          <w:szCs w:val="28"/>
        </w:rPr>
      </w:pPr>
      <w:r w:rsidRPr="00414D74">
        <w:rPr>
          <w:sz w:val="28"/>
          <w:szCs w:val="28"/>
          <w:lang w:val="ky-KG"/>
        </w:rPr>
        <w:t>4) импорттоочунун кепилдик милдеттенмесин (Кыргыз Республикасында аскер багытындагы продукциянын импорту жөнүндө акыркы пайдалануучунун күбөлөндүрүүсү, ушул продукцияны билдирилген максаттарда колдонуу жөнүндө, Кыргыз Республикасынын коргоо маселелерин тейлеген ыйгарым укуктуу мамлекеттик органдын уруксатысыз аны Кыргыз Республикасынын аймагында чарбалык иштин башка субъектине өткөрүп берүүгө жана/же үчүнчү өлкөлөргө реэкспорттоого жол бербөө жөнүндө).</w:t>
      </w:r>
    </w:p>
    <w:p w:rsidR="00652C3E" w:rsidRPr="00414D74" w:rsidRDefault="00652C3E" w:rsidP="00652C3E">
      <w:pPr>
        <w:ind w:firstLine="567"/>
        <w:jc w:val="both"/>
        <w:rPr>
          <w:sz w:val="28"/>
          <w:szCs w:val="28"/>
        </w:rPr>
      </w:pPr>
      <w:r w:rsidRPr="00414D74">
        <w:rPr>
          <w:sz w:val="28"/>
          <w:szCs w:val="28"/>
          <w:lang w:val="ky-KG"/>
        </w:rPr>
        <w:t>Акыркы пайдалануучунун сертификаты ушул Жобонун 3-тиркемесине ылайык форма боюнча таризделет.</w:t>
      </w:r>
    </w:p>
    <w:p w:rsidR="00652C3E" w:rsidRPr="00414D74" w:rsidRDefault="00652C3E" w:rsidP="00652C3E">
      <w:pPr>
        <w:ind w:firstLine="567"/>
        <w:jc w:val="both"/>
        <w:rPr>
          <w:sz w:val="28"/>
          <w:szCs w:val="28"/>
        </w:rPr>
      </w:pPr>
      <w:r w:rsidRPr="00414D74">
        <w:rPr>
          <w:sz w:val="28"/>
          <w:szCs w:val="28"/>
          <w:lang w:val="ky-KG"/>
        </w:rPr>
        <w:t>8. Төмөнкүлөр боюнча лицензия талап кылынбайт:</w:t>
      </w:r>
    </w:p>
    <w:p w:rsidR="00652C3E" w:rsidRPr="00414D74" w:rsidRDefault="00652C3E" w:rsidP="00652C3E">
      <w:pPr>
        <w:ind w:firstLine="567"/>
        <w:jc w:val="both"/>
        <w:rPr>
          <w:sz w:val="28"/>
          <w:szCs w:val="28"/>
        </w:rPr>
      </w:pPr>
      <w:r w:rsidRPr="00414D74">
        <w:rPr>
          <w:sz w:val="28"/>
          <w:szCs w:val="28"/>
          <w:lang w:val="ky-KG"/>
        </w:rPr>
        <w:t>1) кыргыз өндүрүшүнүн аскердик багыттагы продукцияларын эл аралык көргөзмөлөрдө көрсөтүү (иш-аракетте демонстрациялоо) үчүн ташып чыгууда, анда коргоо иштери боюнча ыйгарым укуктуу мамлекеттик орган тарабынан бекитилген көргөзмө экспонаттарынын (көргөзмөдө көрсөтүлө турган аскердик багыттагы продукциялардын үлгүлөрүнүн) номенклатурасы жана саны болушу керек;</w:t>
      </w:r>
    </w:p>
    <w:p w:rsidR="00652C3E" w:rsidRPr="00414D74" w:rsidRDefault="00652C3E" w:rsidP="00652C3E">
      <w:pPr>
        <w:ind w:firstLine="567"/>
        <w:jc w:val="both"/>
        <w:rPr>
          <w:sz w:val="28"/>
          <w:szCs w:val="28"/>
        </w:rPr>
      </w:pPr>
      <w:r w:rsidRPr="00414D74">
        <w:rPr>
          <w:sz w:val="28"/>
          <w:szCs w:val="28"/>
          <w:lang w:val="ky-KG"/>
        </w:rPr>
        <w:t>2) чет өлкөлүк өндүрүштүн аскердик багыттагы продукцияларын эл аралык көргөзмөлөрдө көрсөтүү (иш-аракетте демонстрациялоо) үчүн ташып келүүдө;</w:t>
      </w:r>
    </w:p>
    <w:p w:rsidR="00652C3E" w:rsidRPr="00414D74" w:rsidRDefault="00652C3E" w:rsidP="00652C3E">
      <w:pPr>
        <w:ind w:firstLine="567"/>
        <w:jc w:val="both"/>
        <w:rPr>
          <w:sz w:val="28"/>
          <w:szCs w:val="28"/>
        </w:rPr>
      </w:pPr>
      <w:r w:rsidRPr="00414D74">
        <w:rPr>
          <w:sz w:val="28"/>
          <w:szCs w:val="28"/>
          <w:lang w:val="ky-KG"/>
        </w:rPr>
        <w:t>3) сыноо жүргүзүү, окутуу үчүн аскердик багыттагы продукцияларды ташып чыгууда;</w:t>
      </w:r>
    </w:p>
    <w:p w:rsidR="00652C3E" w:rsidRPr="00414D74" w:rsidRDefault="00652C3E" w:rsidP="00652C3E">
      <w:pPr>
        <w:ind w:firstLine="567"/>
        <w:jc w:val="both"/>
        <w:rPr>
          <w:sz w:val="28"/>
          <w:szCs w:val="28"/>
          <w:lang w:val="ky-KG"/>
        </w:rPr>
      </w:pPr>
      <w:r w:rsidRPr="00414D74">
        <w:rPr>
          <w:sz w:val="28"/>
          <w:szCs w:val="28"/>
          <w:lang w:val="ky-KG"/>
        </w:rPr>
        <w:t>4) Кыргыз Республикасынын Куралдуу Күчтөрүнүн, Кыргыз Республикасынын башка аскердик түзүлүштөрүнүн жана күч органдарынын муктаждыктары үчүн аскердик багыттагы продукцияларды ташып келүүдө (коргоонун жана улуттук коопсуздуктун кызыкчылыгында)</w:t>
      </w:r>
    </w:p>
    <w:p w:rsidR="00652C3E" w:rsidRPr="00414D74" w:rsidRDefault="00652C3E" w:rsidP="00652C3E">
      <w:pPr>
        <w:ind w:firstLine="567"/>
        <w:jc w:val="both"/>
        <w:rPr>
          <w:sz w:val="28"/>
          <w:szCs w:val="28"/>
          <w:lang w:val="ky-KG"/>
        </w:rPr>
      </w:pPr>
      <w:r w:rsidRPr="00414D74">
        <w:rPr>
          <w:sz w:val="28"/>
          <w:szCs w:val="28"/>
          <w:lang w:val="ky-KG"/>
        </w:rPr>
        <w:t>5) Кыргыз Республикасынын Министрлер Кабинетинин чечиминин негизинде, Кыргыз Республикасы катышуучу болуп саналган, аскердик-техникалык кызматташуу чөйрөсүндөгү эл аралык келишимдер белгиленген тартипте күчүнө киргенден кийин сатууда..</w:t>
      </w:r>
    </w:p>
    <w:p w:rsidR="00652C3E" w:rsidRPr="00414D74" w:rsidRDefault="00652C3E" w:rsidP="00652C3E">
      <w:pPr>
        <w:ind w:firstLine="567"/>
        <w:jc w:val="both"/>
        <w:rPr>
          <w:i/>
          <w:iCs/>
          <w:sz w:val="28"/>
          <w:szCs w:val="28"/>
          <w:lang w:val="ky-KG"/>
        </w:rPr>
      </w:pPr>
      <w:r w:rsidRPr="00414D74">
        <w:rPr>
          <w:sz w:val="28"/>
          <w:szCs w:val="28"/>
          <w:lang w:val="ky-KG"/>
        </w:rPr>
        <w:t>Ушул пунктта көрсөтүлгөн аскердик багыттагы продукцияларды ташып келүү жана ташып чыгаруу коргонуу маселелерин тескөөчү ыйгарым укуктуу мамлекеттик органдын тиешелүү корутундусу болгон учурда гана ишке ашырылат.</w:t>
      </w:r>
    </w:p>
    <w:p w:rsidR="00652C3E" w:rsidRPr="00414D74" w:rsidRDefault="00652C3E" w:rsidP="00652C3E">
      <w:pPr>
        <w:ind w:firstLine="567"/>
        <w:jc w:val="both"/>
        <w:rPr>
          <w:sz w:val="28"/>
          <w:szCs w:val="28"/>
          <w:lang w:val="ky-KG"/>
        </w:rPr>
      </w:pPr>
      <w:r w:rsidRPr="00414D74">
        <w:rPr>
          <w:sz w:val="28"/>
          <w:szCs w:val="28"/>
          <w:lang w:val="ky-KG"/>
        </w:rPr>
        <w:t>9. Билдирүүчү берген маалыматтарынын тууралыгы үчүн жоопкерчилик тартат.</w:t>
      </w:r>
    </w:p>
    <w:p w:rsidR="00652C3E" w:rsidRPr="00414D74" w:rsidRDefault="00652C3E" w:rsidP="00652C3E">
      <w:pPr>
        <w:ind w:firstLine="567"/>
        <w:jc w:val="both"/>
        <w:rPr>
          <w:sz w:val="28"/>
          <w:szCs w:val="28"/>
          <w:lang w:val="ky-KG"/>
        </w:rPr>
      </w:pPr>
      <w:r w:rsidRPr="00414D74">
        <w:rPr>
          <w:sz w:val="28"/>
          <w:szCs w:val="28"/>
          <w:lang w:val="ky-KG"/>
        </w:rPr>
        <w:t>10. Лицензия берүү боюнча ыйгарым укуктуу орган төмөнкү негиздер боюнча лицензия берүүдөн баш тартууга укуктуу:</w:t>
      </w:r>
    </w:p>
    <w:p w:rsidR="00652C3E" w:rsidRPr="00414D74" w:rsidRDefault="00652C3E" w:rsidP="00652C3E">
      <w:pPr>
        <w:ind w:firstLine="567"/>
        <w:jc w:val="both"/>
        <w:rPr>
          <w:sz w:val="28"/>
          <w:szCs w:val="28"/>
          <w:lang w:val="ky-KG"/>
        </w:rPr>
      </w:pPr>
      <w:r w:rsidRPr="00414D74">
        <w:rPr>
          <w:sz w:val="28"/>
          <w:szCs w:val="28"/>
          <w:lang w:val="ky-KG"/>
        </w:rPr>
        <w:lastRenderedPageBreak/>
        <w:t>1) бул категориядагы субъекттер үчүн ишкердиктин аныкталган түрүн жүзөгө ашырууга мыйзамда каралган тыюу салуу бар болсо;</w:t>
      </w:r>
    </w:p>
    <w:p w:rsidR="00652C3E" w:rsidRPr="00414D74" w:rsidRDefault="00652C3E" w:rsidP="00652C3E">
      <w:pPr>
        <w:ind w:firstLine="567"/>
        <w:jc w:val="both"/>
        <w:rPr>
          <w:sz w:val="28"/>
          <w:szCs w:val="28"/>
          <w:lang w:val="ky-KG"/>
        </w:rPr>
      </w:pPr>
      <w:r w:rsidRPr="00414D74">
        <w:rPr>
          <w:sz w:val="28"/>
          <w:szCs w:val="28"/>
          <w:lang w:val="ky-KG"/>
        </w:rPr>
        <w:t>2) билдирүүчүгө ишкердиктин бул түрү менен иштөөгө тыюу салынган соттун чечими бар болсо;</w:t>
      </w:r>
    </w:p>
    <w:p w:rsidR="00652C3E" w:rsidRPr="00414D74" w:rsidRDefault="00652C3E" w:rsidP="00652C3E">
      <w:pPr>
        <w:ind w:firstLine="567"/>
        <w:jc w:val="both"/>
        <w:rPr>
          <w:sz w:val="28"/>
          <w:szCs w:val="28"/>
        </w:rPr>
      </w:pPr>
      <w:r w:rsidRPr="00414D74">
        <w:rPr>
          <w:sz w:val="28"/>
          <w:szCs w:val="28"/>
          <w:lang w:val="ky-KG"/>
        </w:rPr>
        <w:t>3) билдирүүчү тарабынан туура эмес же толук эмес маалымат берилсе;</w:t>
      </w:r>
    </w:p>
    <w:p w:rsidR="00652C3E" w:rsidRPr="00414D74" w:rsidRDefault="00652C3E" w:rsidP="00652C3E">
      <w:pPr>
        <w:ind w:firstLine="567"/>
        <w:jc w:val="both"/>
        <w:rPr>
          <w:sz w:val="28"/>
          <w:szCs w:val="28"/>
        </w:rPr>
      </w:pPr>
      <w:r w:rsidRPr="00414D74">
        <w:rPr>
          <w:sz w:val="28"/>
          <w:szCs w:val="28"/>
          <w:lang w:val="ky-KG"/>
        </w:rPr>
        <w:t>4) билдирүүчү тапшырган документтер ушул Жобонун талаптарына туура келбесе;</w:t>
      </w:r>
    </w:p>
    <w:p w:rsidR="00652C3E" w:rsidRPr="00414D74" w:rsidRDefault="00652C3E" w:rsidP="00652C3E">
      <w:pPr>
        <w:ind w:firstLine="567"/>
        <w:jc w:val="both"/>
        <w:rPr>
          <w:sz w:val="28"/>
          <w:szCs w:val="28"/>
        </w:rPr>
      </w:pPr>
      <w:r w:rsidRPr="00414D74">
        <w:rPr>
          <w:sz w:val="28"/>
          <w:szCs w:val="28"/>
          <w:lang w:val="ky-KG"/>
        </w:rPr>
        <w:t>5) карап чыгуу жана лицензия берүү үчүн лицензиялык жыйымдар төлөнбөсө.</w:t>
      </w:r>
    </w:p>
    <w:p w:rsidR="00652C3E" w:rsidRPr="00414D74" w:rsidRDefault="00652C3E" w:rsidP="00652C3E">
      <w:pPr>
        <w:ind w:firstLine="567"/>
        <w:jc w:val="both"/>
        <w:rPr>
          <w:sz w:val="28"/>
          <w:szCs w:val="28"/>
        </w:rPr>
      </w:pPr>
      <w:r w:rsidRPr="00414D74">
        <w:rPr>
          <w:sz w:val="28"/>
          <w:szCs w:val="28"/>
          <w:lang w:val="ky-KG"/>
        </w:rPr>
        <w:t>11. Ушул Жобого ылайык берилген лицензия бажылык жол-жободо жайгаштырууга жана аскердик багыттагы продукцияларга бажылык контролдоо жүргүзүүгө байланыштуу бажылык операцияларды жүргүзүү үчүн зарыл шарт болуп саналат.</w:t>
      </w:r>
    </w:p>
    <w:p w:rsidR="00652C3E" w:rsidRPr="00414D74" w:rsidRDefault="00652C3E" w:rsidP="00652C3E">
      <w:pPr>
        <w:ind w:firstLine="567"/>
        <w:jc w:val="both"/>
        <w:rPr>
          <w:sz w:val="28"/>
          <w:szCs w:val="28"/>
        </w:rPr>
      </w:pPr>
      <w:r w:rsidRPr="00414D74">
        <w:rPr>
          <w:sz w:val="28"/>
          <w:szCs w:val="28"/>
          <w:lang w:val="ky-KG"/>
        </w:rPr>
        <w:t>12. Лицензиянын колдонуу мөөнөтү билдирүүчүнүн кат жүзүндөгү жүйөлүү кайрылуусунун негизинде бир жолу узартылышы мүмкүн.</w:t>
      </w:r>
    </w:p>
    <w:p w:rsidR="00652C3E" w:rsidRPr="00414D74" w:rsidRDefault="00652C3E" w:rsidP="00652C3E">
      <w:pPr>
        <w:ind w:firstLine="567"/>
        <w:jc w:val="both"/>
        <w:rPr>
          <w:sz w:val="28"/>
          <w:szCs w:val="28"/>
        </w:rPr>
      </w:pPr>
      <w:r w:rsidRPr="00414D74">
        <w:rPr>
          <w:sz w:val="28"/>
          <w:szCs w:val="28"/>
          <w:lang w:val="ky-KG"/>
        </w:rPr>
        <w:t>Лицензиянын колдонуу мөөнөтүн узартуу жана (же) ага башка өзгөртүүлөрдү киргизүү лицензиар тарабынан, аталган кайрылуу келип түшкөн күндөн тартып, беш иш күндөн ашпаган мөөнөттө жүзөгө ашырылат.</w:t>
      </w:r>
    </w:p>
    <w:p w:rsidR="00652C3E" w:rsidRPr="00414D74" w:rsidRDefault="00652C3E" w:rsidP="00652C3E">
      <w:pPr>
        <w:ind w:firstLine="567"/>
        <w:jc w:val="both"/>
        <w:rPr>
          <w:sz w:val="28"/>
          <w:szCs w:val="28"/>
          <w:lang w:val="ky-KG"/>
        </w:rPr>
      </w:pPr>
      <w:r w:rsidRPr="00414D74">
        <w:rPr>
          <w:sz w:val="28"/>
          <w:szCs w:val="28"/>
          <w:lang w:val="ky-KG"/>
        </w:rPr>
        <w:t>Колдонуу мөөнөтү аяктаган лицензиялар узартылбайт жана (же) өзгөртүлбөйт, ошондой эле Кыргыз Республикасынын бажы органдарына берүүгө болбойт.</w:t>
      </w:r>
    </w:p>
    <w:p w:rsidR="00652C3E" w:rsidRPr="00414D74" w:rsidRDefault="00652C3E" w:rsidP="00652C3E">
      <w:pPr>
        <w:ind w:firstLine="567"/>
        <w:jc w:val="both"/>
        <w:rPr>
          <w:sz w:val="28"/>
          <w:szCs w:val="28"/>
          <w:lang w:val="ky-KG"/>
        </w:rPr>
      </w:pPr>
      <w:r w:rsidRPr="00414D74">
        <w:rPr>
          <w:sz w:val="28"/>
          <w:szCs w:val="28"/>
          <w:lang w:val="ky-KG"/>
        </w:rPr>
        <w:t>13. Лицензияны берүү (кайрадан тариздөө, узартуу) үчүн салыктык эмес төлөмдөр жөнүндө мыйзамга ылайык бир жолку лицензиялык жыйым алынат.</w:t>
      </w:r>
    </w:p>
    <w:p w:rsidR="00652C3E" w:rsidRPr="00414D74" w:rsidRDefault="00652C3E" w:rsidP="00652C3E">
      <w:pPr>
        <w:ind w:firstLine="567"/>
        <w:jc w:val="both"/>
        <w:rPr>
          <w:sz w:val="28"/>
          <w:szCs w:val="28"/>
          <w:lang w:val="ky-KG"/>
        </w:rPr>
      </w:pPr>
      <w:r w:rsidRPr="00414D74">
        <w:rPr>
          <w:sz w:val="28"/>
          <w:szCs w:val="28"/>
          <w:lang w:val="ky-KG"/>
        </w:rPr>
        <w:t>14. Ушул Жобонун талаптарын бузган жактар Кыргыз Республикасынын Бузуулар жөнүндө кодексине, Кыргыз Республикасынын Жоруктар жөнүндө кодексине жана Кыргыз Республикасынын Жазык кодексине ылайык жоопкерчиликке тартылат.</w:t>
      </w: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ind w:firstLine="567"/>
        <w:jc w:val="both"/>
        <w:rPr>
          <w:sz w:val="28"/>
          <w:szCs w:val="28"/>
          <w:lang w:val="ky-KG"/>
        </w:rPr>
      </w:pPr>
    </w:p>
    <w:p w:rsidR="00652C3E" w:rsidRPr="00414D74" w:rsidRDefault="00652C3E" w:rsidP="00652C3E">
      <w:pPr>
        <w:jc w:val="right"/>
        <w:rPr>
          <w:sz w:val="28"/>
          <w:szCs w:val="28"/>
          <w:lang w:val="ky-KG"/>
        </w:rPr>
      </w:pPr>
      <w:r w:rsidRPr="00414D74">
        <w:rPr>
          <w:sz w:val="28"/>
          <w:szCs w:val="28"/>
          <w:lang w:val="ky-KG"/>
        </w:rPr>
        <w:t xml:space="preserve">Куралдардын жана аскердик техниканын, </w:t>
      </w:r>
    </w:p>
    <w:p w:rsidR="00652C3E" w:rsidRPr="00414D74" w:rsidRDefault="00652C3E" w:rsidP="00652C3E">
      <w:pPr>
        <w:jc w:val="center"/>
        <w:rPr>
          <w:sz w:val="28"/>
          <w:szCs w:val="28"/>
          <w:lang w:val="ky-KG"/>
        </w:rPr>
      </w:pPr>
      <w:r w:rsidRPr="00414D74">
        <w:rPr>
          <w:sz w:val="28"/>
          <w:szCs w:val="28"/>
          <w:lang w:val="ky-KG"/>
        </w:rPr>
        <w:t xml:space="preserve">                                                                 ошондой эле аскердик багыттагы башка </w:t>
      </w:r>
    </w:p>
    <w:p w:rsidR="00652C3E" w:rsidRPr="00414D74" w:rsidRDefault="00652C3E" w:rsidP="00652C3E">
      <w:pPr>
        <w:jc w:val="center"/>
        <w:rPr>
          <w:sz w:val="28"/>
          <w:szCs w:val="28"/>
          <w:lang w:val="ky-KG"/>
        </w:rPr>
      </w:pPr>
      <w:r w:rsidRPr="00414D74">
        <w:rPr>
          <w:sz w:val="28"/>
          <w:szCs w:val="28"/>
          <w:lang w:val="ky-KG"/>
        </w:rPr>
        <w:t xml:space="preserve">                                                                продукциялардын импортун, экспортун </w:t>
      </w:r>
    </w:p>
    <w:p w:rsidR="00652C3E" w:rsidRPr="00414D74" w:rsidRDefault="00652C3E" w:rsidP="00652C3E">
      <w:pPr>
        <w:jc w:val="right"/>
        <w:rPr>
          <w:sz w:val="28"/>
          <w:szCs w:val="28"/>
          <w:lang w:val="ky-KG"/>
        </w:rPr>
      </w:pPr>
      <w:r w:rsidRPr="00414D74">
        <w:rPr>
          <w:sz w:val="28"/>
          <w:szCs w:val="28"/>
          <w:lang w:val="ky-KG"/>
        </w:rPr>
        <w:t>лицензиялоо тартиби жөнүндө убактылуу</w:t>
      </w:r>
    </w:p>
    <w:p w:rsidR="00652C3E" w:rsidRDefault="00652C3E" w:rsidP="00652C3E">
      <w:pPr>
        <w:jc w:val="center"/>
        <w:rPr>
          <w:sz w:val="28"/>
          <w:szCs w:val="28"/>
          <w:lang w:val="ky-KG"/>
        </w:rPr>
      </w:pPr>
      <w:r w:rsidRPr="00414D74">
        <w:rPr>
          <w:sz w:val="28"/>
          <w:szCs w:val="28"/>
          <w:lang w:val="ky-KG"/>
        </w:rPr>
        <w:t xml:space="preserve">                           жобого </w:t>
      </w:r>
      <w:r>
        <w:rPr>
          <w:sz w:val="28"/>
          <w:szCs w:val="28"/>
          <w:lang w:val="ky-KG"/>
        </w:rPr>
        <w:t>1</w:t>
      </w:r>
      <w:r w:rsidRPr="00414D74">
        <w:rPr>
          <w:sz w:val="28"/>
          <w:szCs w:val="28"/>
          <w:lang w:val="ky-KG"/>
        </w:rPr>
        <w:t xml:space="preserve">-тиркеме  </w:t>
      </w:r>
    </w:p>
    <w:p w:rsidR="00652C3E" w:rsidRDefault="00652C3E" w:rsidP="00652C3E">
      <w:pPr>
        <w:jc w:val="center"/>
        <w:rPr>
          <w:sz w:val="28"/>
          <w:szCs w:val="28"/>
          <w:lang w:val="ky-KG"/>
        </w:rPr>
      </w:pPr>
    </w:p>
    <w:p w:rsidR="00652C3E" w:rsidRDefault="00652C3E" w:rsidP="00652C3E">
      <w:pPr>
        <w:jc w:val="center"/>
        <w:rPr>
          <w:sz w:val="28"/>
          <w:szCs w:val="28"/>
          <w:lang w:val="ky-KG"/>
        </w:rPr>
      </w:pPr>
    </w:p>
    <w:p w:rsidR="00652C3E" w:rsidRDefault="00652C3E" w:rsidP="00652C3E">
      <w:pPr>
        <w:jc w:val="center"/>
        <w:rPr>
          <w:sz w:val="28"/>
          <w:szCs w:val="28"/>
          <w:lang w:val="ky-KG"/>
        </w:rPr>
      </w:pPr>
    </w:p>
    <w:p w:rsidR="00652C3E" w:rsidRPr="00414D74" w:rsidRDefault="00652C3E" w:rsidP="00652C3E">
      <w:pPr>
        <w:shd w:val="clear" w:color="auto" w:fill="FFC000"/>
        <w:rPr>
          <w:vanish/>
          <w:color w:val="404040"/>
          <w:sz w:val="28"/>
          <w:szCs w:val="28"/>
          <w:lang w:val="ky-KG"/>
        </w:rPr>
      </w:pPr>
      <w:r w:rsidRPr="00414D74">
        <w:rPr>
          <w:vanish/>
          <w:color w:val="404040"/>
          <w:sz w:val="28"/>
          <w:szCs w:val="28"/>
          <w:lang w:val="ky-KG"/>
        </w:rPr>
        <w:t>Begin_nocompare</w:t>
      </w:r>
    </w:p>
    <w:tbl>
      <w:tblPr>
        <w:tblW w:w="5000" w:type="pct"/>
        <w:tblCellMar>
          <w:left w:w="0" w:type="dxa"/>
          <w:right w:w="0" w:type="dxa"/>
        </w:tblCellMar>
        <w:tblLook w:val="04A0" w:firstRow="1" w:lastRow="0" w:firstColumn="1" w:lastColumn="0" w:noHBand="0" w:noVBand="1"/>
      </w:tblPr>
      <w:tblGrid>
        <w:gridCol w:w="4320"/>
        <w:gridCol w:w="2754"/>
        <w:gridCol w:w="2261"/>
      </w:tblGrid>
      <w:tr w:rsidR="00652C3E" w:rsidRPr="00414D74" w:rsidTr="002758F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jc w:val="center"/>
              <w:rPr>
                <w:sz w:val="28"/>
                <w:szCs w:val="28"/>
              </w:rPr>
            </w:pPr>
            <w:bookmarkStart w:id="0" w:name="pr1"/>
            <w:bookmarkEnd w:id="0"/>
            <w:r w:rsidRPr="00414D74">
              <w:rPr>
                <w:b/>
                <w:bCs/>
                <w:sz w:val="28"/>
                <w:szCs w:val="28"/>
                <w:lang w:val="ky-KG"/>
              </w:rPr>
              <w:t>КЫРГЫЗ РЕСПУБЛИКАСЫНЫН ЭКОНОМИКА ЖАНА ФИНАНСЫ МИНИСТРЛИГИ</w:t>
            </w:r>
          </w:p>
        </w:tc>
      </w:tr>
      <w:tr w:rsidR="00652C3E" w:rsidRPr="00414D74" w:rsidTr="002758F0">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 Билдирүүчү</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2. Лицензиянын №</w:t>
            </w:r>
          </w:p>
        </w:tc>
      </w:tr>
      <w:tr w:rsidR="00652C3E" w:rsidRPr="00414D74" w:rsidTr="002758F0">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3. Экспорт/импорт</w:t>
            </w:r>
            <w:r w:rsidRPr="00414D74">
              <w:rPr>
                <w:sz w:val="28"/>
                <w:szCs w:val="28"/>
                <w:lang w:val="ky-KG"/>
              </w:rPr>
              <w:br/>
              <w:t>(алды чийилет)</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4. Лицензиянын түрү башкы/бир жолку</w:t>
            </w:r>
          </w:p>
        </w:tc>
      </w:tr>
      <w:tr w:rsidR="00652C3E" w:rsidRPr="00414D74" w:rsidTr="002758F0">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5. Сатып алуучу/сатуучу</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6. Лицензиянын колдонуу мөөнөтү</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 xml:space="preserve">7. Контракт (келишим) </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475" w:type="pct"/>
            <w:tcBorders>
              <w:top w:val="nil"/>
              <w:left w:val="nil"/>
              <w:bottom w:val="single" w:sz="8" w:space="0" w:color="auto"/>
              <w:right w:val="nil"/>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дата</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r>
      <w:tr w:rsidR="00652C3E" w:rsidRPr="00414D74" w:rsidTr="002758F0">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8. Акыркы пайдалануучу</w:t>
            </w:r>
            <w:r w:rsidRPr="00414D74">
              <w:rPr>
                <w:sz w:val="28"/>
                <w:szCs w:val="28"/>
                <w:lang w:val="ky-KG"/>
              </w:rPr>
              <w:br/>
              <w:t>(аты-жөнү жана дареги)</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9. Чыгарылган өлкө</w:t>
            </w:r>
          </w:p>
        </w:tc>
      </w:tr>
      <w:tr w:rsidR="00652C3E" w:rsidRPr="00414D74" w:rsidTr="002758F0">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10. Алуучунун/сатуучунун өлкөсү</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11. Акыркы пайдалануучу өлкө</w:t>
            </w:r>
          </w:p>
        </w:tc>
      </w:tr>
      <w:tr w:rsidR="00652C3E" w:rsidRPr="00414D74" w:rsidTr="002758F0">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12. Аты-жөнү жана ЕАЭБ ТЭИ ТН коду</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13. Өлчөө бирдиги</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14. Саны</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15. Төлөм валютасы</w:t>
            </w:r>
          </w:p>
        </w:tc>
        <w:tc>
          <w:tcPr>
            <w:tcW w:w="1211"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16. Баасы</w:t>
            </w:r>
          </w:p>
        </w:tc>
      </w:tr>
      <w:tr w:rsidR="00652C3E" w:rsidRPr="00414D74"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17. Лицензия берүүнүн негизи</w:t>
            </w:r>
          </w:p>
        </w:tc>
      </w:tr>
      <w:tr w:rsidR="00652C3E" w:rsidRPr="00414D74" w:rsidTr="002758F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18. Кошумча маалымат</w:t>
            </w:r>
          </w:p>
        </w:tc>
      </w:tr>
      <w:tr w:rsidR="00652C3E" w:rsidRPr="00414D74" w:rsidTr="002758F0">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19. Эксперт-уюм</w:t>
            </w: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20. Лицензия берген ыйгарым укуктуу адам</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Аты жөнү _________________________</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Кызматы ___________________________</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Колу ________________________________</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Мөөр ________________________________</w:t>
            </w:r>
          </w:p>
        </w:tc>
      </w:tr>
      <w:tr w:rsidR="00652C3E" w:rsidRPr="00414D74" w:rsidTr="002758F0">
        <w:tc>
          <w:tcPr>
            <w:tcW w:w="0" w:type="auto"/>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6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Берилген күн __________________________</w:t>
            </w:r>
          </w:p>
        </w:tc>
      </w:tr>
    </w:tbl>
    <w:p w:rsidR="00652C3E" w:rsidRDefault="00652C3E" w:rsidP="00652C3E">
      <w:pPr>
        <w:ind w:firstLine="567"/>
        <w:jc w:val="both"/>
        <w:rPr>
          <w:sz w:val="28"/>
          <w:szCs w:val="28"/>
        </w:rPr>
      </w:pPr>
      <w:r w:rsidRPr="00414D74">
        <w:rPr>
          <w:sz w:val="28"/>
          <w:szCs w:val="28"/>
        </w:rPr>
        <w:t> </w:t>
      </w:r>
      <w:bookmarkStart w:id="1" w:name="pr2"/>
      <w:bookmarkEnd w:id="1"/>
      <w:r>
        <w:rPr>
          <w:sz w:val="28"/>
          <w:szCs w:val="28"/>
        </w:rPr>
        <w:tab/>
      </w:r>
    </w:p>
    <w:p w:rsidR="00652C3E" w:rsidRDefault="00652C3E" w:rsidP="00652C3E">
      <w:pPr>
        <w:ind w:firstLine="567"/>
        <w:jc w:val="both"/>
        <w:rPr>
          <w:sz w:val="28"/>
          <w:szCs w:val="28"/>
        </w:rPr>
      </w:pPr>
    </w:p>
    <w:p w:rsidR="00652C3E" w:rsidRDefault="00652C3E" w:rsidP="00652C3E">
      <w:pPr>
        <w:ind w:firstLine="567"/>
        <w:jc w:val="both"/>
        <w:rPr>
          <w:sz w:val="28"/>
          <w:szCs w:val="28"/>
        </w:rPr>
      </w:pPr>
    </w:p>
    <w:p w:rsidR="00652C3E" w:rsidRDefault="00652C3E" w:rsidP="00652C3E">
      <w:pPr>
        <w:ind w:firstLine="567"/>
        <w:jc w:val="both"/>
        <w:rPr>
          <w:sz w:val="28"/>
          <w:szCs w:val="28"/>
        </w:rPr>
      </w:pPr>
    </w:p>
    <w:p w:rsidR="00652C3E" w:rsidRDefault="00652C3E" w:rsidP="00652C3E">
      <w:pPr>
        <w:ind w:firstLine="567"/>
        <w:jc w:val="both"/>
        <w:rPr>
          <w:sz w:val="28"/>
          <w:szCs w:val="28"/>
        </w:rPr>
      </w:pPr>
    </w:p>
    <w:p w:rsidR="00652C3E" w:rsidRDefault="00652C3E" w:rsidP="00652C3E">
      <w:pPr>
        <w:ind w:firstLine="567"/>
        <w:jc w:val="both"/>
        <w:rPr>
          <w:sz w:val="28"/>
          <w:szCs w:val="28"/>
        </w:rPr>
      </w:pPr>
    </w:p>
    <w:p w:rsidR="00652C3E" w:rsidRDefault="00652C3E" w:rsidP="00652C3E">
      <w:pPr>
        <w:ind w:firstLine="567"/>
        <w:jc w:val="both"/>
        <w:rPr>
          <w:sz w:val="28"/>
          <w:szCs w:val="28"/>
        </w:rPr>
      </w:pPr>
    </w:p>
    <w:p w:rsidR="00652C3E" w:rsidRDefault="00652C3E" w:rsidP="00652C3E">
      <w:pPr>
        <w:ind w:left="4743"/>
        <w:jc w:val="both"/>
        <w:rPr>
          <w:sz w:val="28"/>
          <w:szCs w:val="28"/>
          <w:lang w:val="ky-KG"/>
        </w:rPr>
      </w:pPr>
    </w:p>
    <w:p w:rsidR="00652C3E" w:rsidRDefault="00652C3E" w:rsidP="00652C3E">
      <w:pPr>
        <w:ind w:left="4743"/>
        <w:jc w:val="both"/>
        <w:rPr>
          <w:sz w:val="28"/>
          <w:szCs w:val="28"/>
          <w:lang w:val="ky-KG"/>
        </w:rPr>
      </w:pPr>
    </w:p>
    <w:p w:rsidR="00652C3E" w:rsidRPr="00414D74" w:rsidRDefault="00652C3E" w:rsidP="00652C3E">
      <w:pPr>
        <w:ind w:left="4743"/>
        <w:jc w:val="both"/>
        <w:rPr>
          <w:sz w:val="28"/>
          <w:szCs w:val="28"/>
          <w:lang w:val="ky-KG"/>
        </w:rPr>
      </w:pPr>
      <w:r w:rsidRPr="00414D74">
        <w:rPr>
          <w:sz w:val="28"/>
          <w:szCs w:val="28"/>
          <w:lang w:val="ky-KG"/>
        </w:rPr>
        <w:t xml:space="preserve">Куралдардын жана аскердик техниканын, </w:t>
      </w:r>
    </w:p>
    <w:p w:rsidR="00652C3E" w:rsidRPr="00414D74" w:rsidRDefault="00652C3E" w:rsidP="00652C3E">
      <w:pPr>
        <w:jc w:val="center"/>
        <w:rPr>
          <w:sz w:val="28"/>
          <w:szCs w:val="28"/>
          <w:lang w:val="ky-KG"/>
        </w:rPr>
      </w:pPr>
      <w:r w:rsidRPr="00414D74">
        <w:rPr>
          <w:sz w:val="28"/>
          <w:szCs w:val="28"/>
          <w:lang w:val="ky-KG"/>
        </w:rPr>
        <w:t xml:space="preserve">                                                                 ошондой эле аскердик багыттагы башка </w:t>
      </w:r>
    </w:p>
    <w:p w:rsidR="00652C3E" w:rsidRPr="00414D74" w:rsidRDefault="00652C3E" w:rsidP="00652C3E">
      <w:pPr>
        <w:jc w:val="center"/>
        <w:rPr>
          <w:sz w:val="28"/>
          <w:szCs w:val="28"/>
          <w:lang w:val="ky-KG"/>
        </w:rPr>
      </w:pPr>
      <w:r w:rsidRPr="00414D74">
        <w:rPr>
          <w:sz w:val="28"/>
          <w:szCs w:val="28"/>
          <w:lang w:val="ky-KG"/>
        </w:rPr>
        <w:t xml:space="preserve">                                                                продукциялардын импортун, экспортун </w:t>
      </w:r>
    </w:p>
    <w:p w:rsidR="00652C3E" w:rsidRPr="00414D74" w:rsidRDefault="00652C3E" w:rsidP="00652C3E">
      <w:pPr>
        <w:jc w:val="right"/>
        <w:rPr>
          <w:sz w:val="28"/>
          <w:szCs w:val="28"/>
          <w:lang w:val="ky-KG"/>
        </w:rPr>
      </w:pPr>
      <w:r w:rsidRPr="00414D74">
        <w:rPr>
          <w:sz w:val="28"/>
          <w:szCs w:val="28"/>
          <w:lang w:val="ky-KG"/>
        </w:rPr>
        <w:t>лицензиялоо тартиби жөнүндө убактылуу</w:t>
      </w:r>
    </w:p>
    <w:p w:rsidR="00652C3E" w:rsidRDefault="00652C3E" w:rsidP="00652C3E">
      <w:pPr>
        <w:jc w:val="center"/>
        <w:rPr>
          <w:sz w:val="28"/>
          <w:szCs w:val="28"/>
          <w:lang w:val="ky-KG"/>
        </w:rPr>
      </w:pPr>
      <w:r w:rsidRPr="00414D74">
        <w:rPr>
          <w:sz w:val="28"/>
          <w:szCs w:val="28"/>
          <w:lang w:val="ky-KG"/>
        </w:rPr>
        <w:t xml:space="preserve">                           жобого 2-тиркеме  </w:t>
      </w:r>
    </w:p>
    <w:p w:rsidR="00652C3E" w:rsidRDefault="00652C3E" w:rsidP="00652C3E">
      <w:pPr>
        <w:jc w:val="center"/>
        <w:rPr>
          <w:sz w:val="28"/>
          <w:szCs w:val="28"/>
          <w:lang w:val="ky-KG"/>
        </w:rPr>
      </w:pPr>
    </w:p>
    <w:p w:rsidR="00652C3E" w:rsidRDefault="00652C3E" w:rsidP="00652C3E">
      <w:pPr>
        <w:jc w:val="center"/>
        <w:rPr>
          <w:sz w:val="28"/>
          <w:szCs w:val="28"/>
          <w:lang w:val="ky-KG"/>
        </w:rPr>
      </w:pPr>
    </w:p>
    <w:p w:rsidR="00652C3E" w:rsidRDefault="00652C3E" w:rsidP="00652C3E">
      <w:pPr>
        <w:jc w:val="center"/>
        <w:rPr>
          <w:sz w:val="28"/>
          <w:szCs w:val="28"/>
          <w:lang w:val="ky-KG"/>
        </w:rPr>
      </w:pPr>
    </w:p>
    <w:p w:rsidR="00652C3E" w:rsidRDefault="00652C3E" w:rsidP="00652C3E">
      <w:pPr>
        <w:ind w:firstLine="567"/>
        <w:jc w:val="center"/>
        <w:rPr>
          <w:b/>
          <w:sz w:val="28"/>
          <w:szCs w:val="28"/>
          <w:lang w:val="ky-KG"/>
        </w:rPr>
      </w:pPr>
      <w:r w:rsidRPr="00414D74">
        <w:rPr>
          <w:b/>
          <w:sz w:val="28"/>
          <w:szCs w:val="28"/>
          <w:lang w:val="ky-KG"/>
        </w:rPr>
        <w:t>АРЫЗ</w:t>
      </w:r>
    </w:p>
    <w:p w:rsidR="00652C3E" w:rsidRPr="00414D74" w:rsidRDefault="00652C3E" w:rsidP="00652C3E">
      <w:pPr>
        <w:ind w:firstLine="567"/>
        <w:jc w:val="center"/>
        <w:rPr>
          <w:sz w:val="28"/>
          <w:szCs w:val="28"/>
          <w:lang w:val="ky-KG"/>
        </w:rPr>
      </w:pPr>
      <w:r w:rsidRPr="00414D74">
        <w:rPr>
          <w:sz w:val="28"/>
          <w:szCs w:val="28"/>
          <w:lang w:val="ky-KG"/>
        </w:rPr>
        <w:t>____________________________________________________</w:t>
      </w:r>
    </w:p>
    <w:p w:rsidR="00652C3E" w:rsidRPr="00414D74" w:rsidRDefault="00652C3E" w:rsidP="00652C3E">
      <w:pPr>
        <w:ind w:firstLine="567"/>
        <w:jc w:val="center"/>
        <w:rPr>
          <w:sz w:val="28"/>
          <w:szCs w:val="28"/>
          <w:lang w:val="ky-KG"/>
        </w:rPr>
      </w:pPr>
      <w:r w:rsidRPr="00414D74">
        <w:rPr>
          <w:sz w:val="28"/>
          <w:szCs w:val="28"/>
          <w:lang w:val="ky-KG"/>
        </w:rPr>
        <w:t>(Лицензиардын аталышы)</w:t>
      </w:r>
    </w:p>
    <w:p w:rsidR="00652C3E" w:rsidRPr="00414D74" w:rsidRDefault="00652C3E" w:rsidP="00652C3E">
      <w:pPr>
        <w:jc w:val="center"/>
        <w:rPr>
          <w:sz w:val="28"/>
          <w:szCs w:val="28"/>
          <w:lang w:val="ky-KG"/>
        </w:rPr>
      </w:pPr>
      <w:r w:rsidRPr="00414D74">
        <w:rPr>
          <w:sz w:val="28"/>
          <w:szCs w:val="28"/>
          <w:lang w:val="ky-KG"/>
        </w:rPr>
        <w:t xml:space="preserve">_________________________________________________________ </w:t>
      </w:r>
    </w:p>
    <w:p w:rsidR="00652C3E" w:rsidRPr="00414D74" w:rsidRDefault="00652C3E" w:rsidP="00652C3E">
      <w:pPr>
        <w:jc w:val="center"/>
        <w:rPr>
          <w:sz w:val="28"/>
          <w:szCs w:val="28"/>
          <w:lang w:val="ky-KG"/>
        </w:rPr>
      </w:pPr>
      <w:r w:rsidRPr="00414D74">
        <w:rPr>
          <w:sz w:val="28"/>
          <w:szCs w:val="28"/>
          <w:lang w:val="ky-KG"/>
        </w:rPr>
        <w:t>(Юридикалык жактын аталышы)</w:t>
      </w:r>
    </w:p>
    <w:tbl>
      <w:tblPr>
        <w:tblStyle w:val="a8"/>
        <w:tblW w:w="0" w:type="auto"/>
        <w:tblLook w:val="04A0" w:firstRow="1" w:lastRow="0" w:firstColumn="1" w:lastColumn="0" w:noHBand="0" w:noVBand="1"/>
      </w:tblPr>
      <w:tblGrid>
        <w:gridCol w:w="5111"/>
        <w:gridCol w:w="4234"/>
      </w:tblGrid>
      <w:tr w:rsidR="00652C3E" w:rsidRPr="00652C3E" w:rsidTr="002758F0">
        <w:tc>
          <w:tcPr>
            <w:tcW w:w="5240" w:type="dxa"/>
          </w:tcPr>
          <w:p w:rsidR="00652C3E" w:rsidRPr="00414D74" w:rsidRDefault="00652C3E" w:rsidP="002758F0">
            <w:pPr>
              <w:jc w:val="both"/>
              <w:rPr>
                <w:sz w:val="28"/>
                <w:szCs w:val="28"/>
                <w:lang w:val="ky-KG"/>
              </w:rPr>
            </w:pPr>
            <w:r w:rsidRPr="00414D74">
              <w:rPr>
                <w:sz w:val="28"/>
                <w:szCs w:val="28"/>
                <w:lang w:val="ky-KG"/>
              </w:rPr>
              <w:t>Импортко/ экспортко лицензия берүүнү өтүнөм (керектүүсүн сызыңыз)</w:t>
            </w:r>
          </w:p>
        </w:tc>
        <w:tc>
          <w:tcPr>
            <w:tcW w:w="4439" w:type="dxa"/>
          </w:tcPr>
          <w:p w:rsidR="00652C3E" w:rsidRPr="00414D74" w:rsidRDefault="00652C3E" w:rsidP="002758F0">
            <w:pPr>
              <w:jc w:val="both"/>
              <w:rPr>
                <w:sz w:val="28"/>
                <w:szCs w:val="28"/>
                <w:lang w:val="ky-KG"/>
              </w:rPr>
            </w:pPr>
          </w:p>
        </w:tc>
      </w:tr>
      <w:tr w:rsidR="00652C3E" w:rsidRPr="00652C3E" w:rsidTr="002758F0">
        <w:tc>
          <w:tcPr>
            <w:tcW w:w="5240" w:type="dxa"/>
          </w:tcPr>
          <w:p w:rsidR="00652C3E" w:rsidRPr="00414D74" w:rsidRDefault="00652C3E" w:rsidP="002758F0">
            <w:pPr>
              <w:jc w:val="both"/>
              <w:rPr>
                <w:sz w:val="28"/>
                <w:szCs w:val="28"/>
                <w:lang w:val="ky-KG"/>
              </w:rPr>
            </w:pPr>
            <w:r w:rsidRPr="00414D74">
              <w:rPr>
                <w:sz w:val="28"/>
                <w:szCs w:val="28"/>
                <w:lang w:val="ky-KG"/>
              </w:rPr>
              <w:t>Юридикалык жакты мамлекеттик каттоо жөнүндө  күбөлүк №____ берилди ___________ (качан жана ким тарабынан)</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 xml:space="preserve">Турган жери </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rPr>
                <w:sz w:val="28"/>
                <w:szCs w:val="28"/>
                <w:lang w:val="ky-KG"/>
              </w:rPr>
            </w:pPr>
            <w:r w:rsidRPr="00414D74">
              <w:rPr>
                <w:sz w:val="28"/>
                <w:szCs w:val="28"/>
                <w:lang w:val="ky-KG"/>
              </w:rPr>
              <w:t>ИУЖК коду</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Дареги, телефон</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Идентификациялык салыктык коду (ИНН)</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Уюштуруу-укуктук формасы</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Жеке ишкердин паспорттук маалыматтары Серия____ №___ _______ (качан жана ким тарабынан)</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Башка маалыматтар (арызды кароо үчүн зарыл болгон маалыматтар көрсөтүлөт)</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Продукциянын ЕАЭБ ТЭИ ТН коду</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Продукциянын аталышы</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Лицензиянын жарактуулук мөөнөтү</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 xml:space="preserve">Саны </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Жалпы наркы (миң), төлөм валютасы (сом, АКШ доллары, евро, рубль)</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Импортер, анын дареги</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Импортер мамлекеттин аталышы</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Экспортер, анын дареги</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Экспортер мамлекеттин аталышы</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Продукция арналган өлкө</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lastRenderedPageBreak/>
              <w:t>Продукция чыгарылган өлкө</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Колдонуу мөөнөтү</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Колдонуучу, анын дареги</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Контракт (№ жана түзүлгөн датасы)</w:t>
            </w:r>
          </w:p>
        </w:tc>
        <w:tc>
          <w:tcPr>
            <w:tcW w:w="4439" w:type="dxa"/>
          </w:tcPr>
          <w:p w:rsidR="00652C3E" w:rsidRPr="00414D74" w:rsidRDefault="00652C3E" w:rsidP="002758F0">
            <w:pPr>
              <w:jc w:val="both"/>
              <w:rPr>
                <w:sz w:val="28"/>
                <w:szCs w:val="28"/>
                <w:lang w:val="ky-KG"/>
              </w:rPr>
            </w:pPr>
          </w:p>
        </w:tc>
      </w:tr>
      <w:tr w:rsidR="00652C3E" w:rsidRPr="00414D74" w:rsidTr="002758F0">
        <w:tc>
          <w:tcPr>
            <w:tcW w:w="5240" w:type="dxa"/>
          </w:tcPr>
          <w:p w:rsidR="00652C3E" w:rsidRPr="00414D74" w:rsidRDefault="00652C3E" w:rsidP="002758F0">
            <w:pPr>
              <w:jc w:val="both"/>
              <w:rPr>
                <w:sz w:val="28"/>
                <w:szCs w:val="28"/>
                <w:lang w:val="ky-KG"/>
              </w:rPr>
            </w:pPr>
            <w:r w:rsidRPr="00414D74">
              <w:rPr>
                <w:sz w:val="28"/>
                <w:szCs w:val="28"/>
                <w:lang w:val="ky-KG"/>
              </w:rPr>
              <w:t>Билдирүүчүнүн ыйгарым укуктуу адамынын колу</w:t>
            </w:r>
          </w:p>
        </w:tc>
        <w:tc>
          <w:tcPr>
            <w:tcW w:w="4439" w:type="dxa"/>
          </w:tcPr>
          <w:p w:rsidR="00652C3E" w:rsidRPr="00414D74" w:rsidRDefault="00652C3E" w:rsidP="002758F0">
            <w:pPr>
              <w:jc w:val="both"/>
              <w:rPr>
                <w:sz w:val="28"/>
                <w:szCs w:val="28"/>
                <w:lang w:val="ky-KG"/>
              </w:rPr>
            </w:pPr>
          </w:p>
        </w:tc>
      </w:tr>
    </w:tbl>
    <w:tbl>
      <w:tblPr>
        <w:tblW w:w="0" w:type="auto"/>
        <w:tblCellMar>
          <w:left w:w="0" w:type="dxa"/>
          <w:right w:w="0" w:type="dxa"/>
        </w:tblCellMar>
        <w:tblLook w:val="04A0" w:firstRow="1" w:lastRow="0" w:firstColumn="1" w:lastColumn="0" w:noHBand="0" w:noVBand="1"/>
      </w:tblPr>
      <w:tblGrid>
        <w:gridCol w:w="3486"/>
        <w:gridCol w:w="5232"/>
        <w:gridCol w:w="637"/>
      </w:tblGrid>
      <w:tr w:rsidR="00652C3E" w:rsidRPr="00414D74" w:rsidTr="002758F0">
        <w:tc>
          <w:tcPr>
            <w:tcW w:w="0" w:type="auto"/>
            <w:tcMar>
              <w:top w:w="0" w:type="dxa"/>
              <w:left w:w="567" w:type="dxa"/>
              <w:bottom w:w="0" w:type="dxa"/>
              <w:right w:w="108" w:type="dxa"/>
            </w:tcMar>
            <w:hideMark/>
          </w:tcPr>
          <w:p w:rsidR="00652C3E" w:rsidRPr="00414D74" w:rsidRDefault="00652C3E" w:rsidP="002758F0">
            <w:pPr>
              <w:jc w:val="center"/>
              <w:rPr>
                <w:sz w:val="28"/>
                <w:szCs w:val="28"/>
                <w:lang w:val="ky-KG"/>
              </w:rPr>
            </w:pPr>
            <w:r w:rsidRPr="00414D74">
              <w:rPr>
                <w:sz w:val="28"/>
                <w:szCs w:val="28"/>
                <w:lang w:val="ky-KG"/>
              </w:rPr>
              <w:t xml:space="preserve"> 2021-ж. “___” ________ </w:t>
            </w:r>
          </w:p>
        </w:tc>
        <w:tc>
          <w:tcPr>
            <w:tcW w:w="0" w:type="auto"/>
            <w:tcMar>
              <w:top w:w="0" w:type="dxa"/>
              <w:left w:w="108" w:type="dxa"/>
              <w:bottom w:w="0" w:type="dxa"/>
              <w:right w:w="108" w:type="dxa"/>
            </w:tcMar>
            <w:hideMark/>
          </w:tcPr>
          <w:p w:rsidR="00652C3E" w:rsidRPr="00414D74" w:rsidRDefault="00652C3E" w:rsidP="002758F0">
            <w:pPr>
              <w:jc w:val="center"/>
              <w:rPr>
                <w:sz w:val="28"/>
                <w:szCs w:val="28"/>
                <w:lang w:val="ky-KG"/>
              </w:rPr>
            </w:pPr>
            <w:r w:rsidRPr="00414D74">
              <w:rPr>
                <w:sz w:val="28"/>
                <w:szCs w:val="28"/>
                <w:lang w:val="ky-KG"/>
              </w:rPr>
              <w:t xml:space="preserve">                       _________________________</w:t>
            </w:r>
          </w:p>
        </w:tc>
        <w:tc>
          <w:tcPr>
            <w:tcW w:w="0" w:type="auto"/>
            <w:tcMar>
              <w:top w:w="0" w:type="dxa"/>
              <w:left w:w="567" w:type="dxa"/>
              <w:bottom w:w="0" w:type="dxa"/>
            </w:tcMar>
            <w:hideMark/>
          </w:tcPr>
          <w:p w:rsidR="00652C3E" w:rsidRPr="00414D74" w:rsidRDefault="00652C3E" w:rsidP="002758F0">
            <w:pPr>
              <w:jc w:val="center"/>
              <w:rPr>
                <w:sz w:val="28"/>
                <w:szCs w:val="28"/>
                <w:lang w:val="ky-KG"/>
              </w:rPr>
            </w:pPr>
            <w:r w:rsidRPr="00414D74">
              <w:rPr>
                <w:sz w:val="28"/>
                <w:szCs w:val="28"/>
                <w:lang w:val="ky-KG"/>
              </w:rPr>
              <w:t> </w:t>
            </w:r>
          </w:p>
        </w:tc>
      </w:tr>
      <w:tr w:rsidR="00652C3E" w:rsidRPr="00414D74" w:rsidTr="002758F0">
        <w:tc>
          <w:tcPr>
            <w:tcW w:w="0" w:type="auto"/>
            <w:tcMar>
              <w:top w:w="0" w:type="dxa"/>
              <w:left w:w="567" w:type="dxa"/>
              <w:bottom w:w="0" w:type="dxa"/>
              <w:right w:w="108" w:type="dxa"/>
            </w:tcMar>
            <w:hideMark/>
          </w:tcPr>
          <w:p w:rsidR="00652C3E" w:rsidRPr="00414D74" w:rsidRDefault="00652C3E" w:rsidP="002758F0">
            <w:pPr>
              <w:jc w:val="center"/>
              <w:rPr>
                <w:sz w:val="28"/>
                <w:szCs w:val="28"/>
                <w:lang w:val="ky-KG"/>
              </w:rPr>
            </w:pPr>
            <w:r w:rsidRPr="00414D74">
              <w:rPr>
                <w:sz w:val="28"/>
                <w:szCs w:val="28"/>
                <w:lang w:val="ky-KG"/>
              </w:rPr>
              <w:t xml:space="preserve">               (дата)</w:t>
            </w:r>
          </w:p>
        </w:tc>
        <w:tc>
          <w:tcPr>
            <w:tcW w:w="0" w:type="auto"/>
            <w:tcMar>
              <w:top w:w="0" w:type="dxa"/>
              <w:left w:w="108" w:type="dxa"/>
              <w:bottom w:w="0" w:type="dxa"/>
              <w:right w:w="108" w:type="dxa"/>
            </w:tcMar>
            <w:hideMark/>
          </w:tcPr>
          <w:p w:rsidR="00652C3E" w:rsidRPr="00414D74" w:rsidRDefault="00652C3E" w:rsidP="002758F0">
            <w:pPr>
              <w:jc w:val="center"/>
              <w:rPr>
                <w:sz w:val="28"/>
                <w:szCs w:val="28"/>
                <w:lang w:val="ky-KG"/>
              </w:rPr>
            </w:pPr>
            <w:r w:rsidRPr="00414D74">
              <w:rPr>
                <w:sz w:val="28"/>
                <w:szCs w:val="28"/>
                <w:lang w:val="ky-KG"/>
              </w:rPr>
              <w:t xml:space="preserve">           (Колу, М.П.)</w:t>
            </w:r>
          </w:p>
        </w:tc>
        <w:tc>
          <w:tcPr>
            <w:tcW w:w="0" w:type="auto"/>
            <w:tcMar>
              <w:top w:w="0" w:type="dxa"/>
              <w:left w:w="567" w:type="dxa"/>
              <w:bottom w:w="0" w:type="dxa"/>
            </w:tcMar>
            <w:hideMark/>
          </w:tcPr>
          <w:p w:rsidR="00652C3E" w:rsidRPr="00414D74" w:rsidRDefault="00652C3E" w:rsidP="002758F0">
            <w:pPr>
              <w:jc w:val="center"/>
              <w:rPr>
                <w:sz w:val="28"/>
                <w:szCs w:val="28"/>
                <w:lang w:val="ky-KG"/>
              </w:rPr>
            </w:pPr>
            <w:r w:rsidRPr="00414D74">
              <w:rPr>
                <w:sz w:val="28"/>
                <w:szCs w:val="28"/>
                <w:lang w:val="ky-KG"/>
              </w:rPr>
              <w:t> </w:t>
            </w:r>
          </w:p>
        </w:tc>
      </w:tr>
    </w:tbl>
    <w:p w:rsidR="00652C3E" w:rsidRPr="00414D74" w:rsidRDefault="00652C3E" w:rsidP="00652C3E">
      <w:pPr>
        <w:ind w:firstLine="567"/>
        <w:jc w:val="both"/>
        <w:rPr>
          <w:sz w:val="28"/>
          <w:szCs w:val="28"/>
          <w:lang w:val="ky-KG"/>
        </w:rPr>
      </w:pPr>
      <w:r w:rsidRPr="00414D74">
        <w:rPr>
          <w:sz w:val="28"/>
          <w:szCs w:val="28"/>
          <w:lang w:val="ky-KG"/>
        </w:rPr>
        <w:t> </w:t>
      </w:r>
    </w:p>
    <w:tbl>
      <w:tblPr>
        <w:tblW w:w="5000" w:type="pct"/>
        <w:tblInd w:w="-10" w:type="dxa"/>
        <w:tblCellMar>
          <w:left w:w="0" w:type="dxa"/>
          <w:right w:w="0" w:type="dxa"/>
        </w:tblCellMar>
        <w:tblLook w:val="04A0" w:firstRow="1" w:lastRow="0" w:firstColumn="1" w:lastColumn="0" w:noHBand="0" w:noVBand="1"/>
      </w:tblPr>
      <w:tblGrid>
        <w:gridCol w:w="9"/>
        <w:gridCol w:w="1182"/>
        <w:gridCol w:w="3323"/>
        <w:gridCol w:w="2748"/>
        <w:gridCol w:w="637"/>
        <w:gridCol w:w="1298"/>
        <w:gridCol w:w="138"/>
      </w:tblGrid>
      <w:tr w:rsidR="00652C3E" w:rsidRPr="00414D74" w:rsidTr="002758F0">
        <w:trPr>
          <w:gridBefore w:val="1"/>
          <w:gridAfter w:val="1"/>
          <w:wBefore w:w="5" w:type="pct"/>
          <w:wAfter w:w="74" w:type="pct"/>
          <w:trHeight w:val="230"/>
        </w:trPr>
        <w:tc>
          <w:tcPr>
            <w:tcW w:w="4921"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lang w:val="ky-KG"/>
              </w:rPr>
            </w:pPr>
            <w:r w:rsidRPr="00414D74">
              <w:rPr>
                <w:sz w:val="28"/>
                <w:szCs w:val="28"/>
                <w:lang w:val="ky-KG"/>
              </w:rPr>
              <w:t>________________ № _____ арызга тиркеме</w:t>
            </w: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lang w:val="ky-KG"/>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lang w:val="ky-KG"/>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lang w:val="ky-KG"/>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13"/>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230"/>
        </w:trPr>
        <w:tc>
          <w:tcPr>
            <w:tcW w:w="63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w:t>
            </w:r>
          </w:p>
        </w:tc>
        <w:tc>
          <w:tcPr>
            <w:tcW w:w="1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Товарды сүрөттөө</w:t>
            </w: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Саны</w:t>
            </w:r>
          </w:p>
        </w:tc>
        <w:tc>
          <w:tcPr>
            <w:tcW w:w="6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Өлчөө бирдиги</w:t>
            </w:r>
          </w:p>
        </w:tc>
      </w:tr>
      <w:tr w:rsidR="00652C3E" w:rsidRPr="00414D74" w:rsidTr="002758F0">
        <w:trPr>
          <w:gridBefore w:val="1"/>
          <w:gridAfter w:val="1"/>
          <w:wBefore w:w="5" w:type="pct"/>
          <w:wAfter w:w="74" w:type="pct"/>
          <w:trHeight w:val="246"/>
        </w:trPr>
        <w:tc>
          <w:tcPr>
            <w:tcW w:w="633" w:type="pct"/>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780"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c>
          <w:tcPr>
            <w:tcW w:w="1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Наркы</w:t>
            </w:r>
          </w:p>
        </w:tc>
        <w:tc>
          <w:tcPr>
            <w:tcW w:w="695" w:type="pct"/>
            <w:vMerge/>
            <w:tcBorders>
              <w:top w:val="nil"/>
              <w:left w:val="nil"/>
              <w:bottom w:val="single" w:sz="8" w:space="0" w:color="auto"/>
              <w:right w:val="single" w:sz="8" w:space="0" w:color="auto"/>
            </w:tcBorders>
            <w:vAlign w:val="center"/>
            <w:hideMark/>
          </w:tcPr>
          <w:p w:rsidR="00652C3E" w:rsidRPr="00414D74" w:rsidRDefault="00652C3E" w:rsidP="002758F0">
            <w:pPr>
              <w:rPr>
                <w:sz w:val="28"/>
                <w:szCs w:val="28"/>
              </w:rPr>
            </w:pPr>
          </w:p>
        </w:tc>
      </w:tr>
      <w:tr w:rsidR="00652C3E" w:rsidRPr="00414D74" w:rsidTr="002758F0">
        <w:trPr>
          <w:gridBefore w:val="1"/>
          <w:gridAfter w:val="1"/>
          <w:wBefore w:w="5" w:type="pct"/>
          <w:wAfter w:w="74" w:type="pct"/>
          <w:trHeight w:val="462"/>
        </w:trPr>
        <w:tc>
          <w:tcPr>
            <w:tcW w:w="2413"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Бардык барактар</w:t>
            </w:r>
          </w:p>
        </w:tc>
        <w:tc>
          <w:tcPr>
            <w:tcW w:w="2508" w:type="pct"/>
            <w:gridSpan w:val="3"/>
            <w:tcBorders>
              <w:top w:val="nil"/>
              <w:left w:val="nil"/>
              <w:bottom w:val="nil"/>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Билдирүүчүнүн ыйгарым укуктуу адамынын аты жөнү</w:t>
            </w:r>
          </w:p>
        </w:tc>
      </w:tr>
      <w:tr w:rsidR="00652C3E" w:rsidRPr="00414D74" w:rsidTr="002758F0">
        <w:trPr>
          <w:gridBefore w:val="1"/>
          <w:gridAfter w:val="1"/>
          <w:wBefore w:w="5" w:type="pct"/>
          <w:wAfter w:w="74" w:type="pct"/>
          <w:trHeight w:val="230"/>
        </w:trPr>
        <w:tc>
          <w:tcPr>
            <w:tcW w:w="2413" w:type="pct"/>
            <w:gridSpan w:val="2"/>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2508" w:type="pct"/>
            <w:gridSpan w:val="3"/>
            <w:tcBorders>
              <w:top w:val="nil"/>
              <w:left w:val="nil"/>
              <w:bottom w:val="nil"/>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Кызматы</w:t>
            </w:r>
          </w:p>
        </w:tc>
      </w:tr>
      <w:tr w:rsidR="00652C3E" w:rsidRPr="00414D74" w:rsidTr="002758F0">
        <w:trPr>
          <w:gridBefore w:val="1"/>
          <w:gridAfter w:val="1"/>
          <w:wBefore w:w="5" w:type="pct"/>
          <w:wAfter w:w="74" w:type="pct"/>
          <w:trHeight w:val="246"/>
        </w:trPr>
        <w:tc>
          <w:tcPr>
            <w:tcW w:w="2413" w:type="pct"/>
            <w:gridSpan w:val="2"/>
            <w:vMerge/>
            <w:tcBorders>
              <w:top w:val="nil"/>
              <w:left w:val="single" w:sz="8" w:space="0" w:color="auto"/>
              <w:bottom w:val="single" w:sz="8" w:space="0" w:color="auto"/>
              <w:right w:val="single" w:sz="8" w:space="0" w:color="auto"/>
            </w:tcBorders>
            <w:vAlign w:val="center"/>
            <w:hideMark/>
          </w:tcPr>
          <w:p w:rsidR="00652C3E" w:rsidRPr="00414D74" w:rsidRDefault="00652C3E" w:rsidP="002758F0">
            <w:pPr>
              <w:rPr>
                <w:sz w:val="28"/>
                <w:szCs w:val="28"/>
              </w:rPr>
            </w:pPr>
          </w:p>
        </w:tc>
        <w:tc>
          <w:tcPr>
            <w:tcW w:w="1472" w:type="pct"/>
            <w:tcBorders>
              <w:top w:val="nil"/>
              <w:left w:val="nil"/>
              <w:bottom w:val="single" w:sz="8" w:space="0" w:color="auto"/>
              <w:right w:val="nil"/>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Колу жана мөөр</w:t>
            </w:r>
          </w:p>
        </w:tc>
        <w:tc>
          <w:tcPr>
            <w:tcW w:w="10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rPr>
                <w:sz w:val="28"/>
                <w:szCs w:val="28"/>
              </w:rPr>
            </w:pPr>
            <w:r w:rsidRPr="00414D74">
              <w:rPr>
                <w:sz w:val="28"/>
                <w:szCs w:val="28"/>
                <w:lang w:val="ky-KG"/>
              </w:rPr>
              <w:t>Берилген күн</w:t>
            </w:r>
          </w:p>
        </w:tc>
      </w:tr>
      <w:tr w:rsidR="00652C3E" w:rsidRPr="00414D74" w:rsidTr="002758F0">
        <w:tc>
          <w:tcPr>
            <w:tcW w:w="5000" w:type="pct"/>
            <w:gridSpan w:val="7"/>
            <w:tcMar>
              <w:top w:w="0" w:type="dxa"/>
              <w:left w:w="108" w:type="dxa"/>
              <w:bottom w:w="0" w:type="dxa"/>
              <w:right w:w="108" w:type="dxa"/>
            </w:tcMar>
            <w:vAlign w:val="bottom"/>
            <w:hideMark/>
          </w:tcPr>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r>
              <w:rPr>
                <w:sz w:val="28"/>
                <w:szCs w:val="28"/>
                <w:lang w:val="ky-KG"/>
              </w:rPr>
              <w:t xml:space="preserve">   </w:t>
            </w: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2758F0">
            <w:pPr>
              <w:ind w:left="170" w:right="113"/>
              <w:jc w:val="right"/>
              <w:rPr>
                <w:sz w:val="28"/>
                <w:szCs w:val="28"/>
                <w:lang w:val="ky-KG"/>
              </w:rPr>
            </w:pPr>
          </w:p>
          <w:p w:rsidR="00652C3E" w:rsidRDefault="00652C3E" w:rsidP="00652C3E">
            <w:pPr>
              <w:ind w:left="4857" w:right="113"/>
              <w:jc w:val="both"/>
              <w:rPr>
                <w:sz w:val="28"/>
                <w:szCs w:val="28"/>
                <w:lang w:val="ky-KG"/>
              </w:rPr>
            </w:pPr>
            <w:r w:rsidRPr="00414D74">
              <w:rPr>
                <w:sz w:val="28"/>
                <w:szCs w:val="28"/>
                <w:lang w:val="ky-KG"/>
              </w:rPr>
              <w:t>Куралдардын жана аскердик техниканын, ошондой эле аскердик багыттагы</w:t>
            </w:r>
            <w:r>
              <w:rPr>
                <w:sz w:val="28"/>
                <w:szCs w:val="28"/>
                <w:lang w:val="ky-KG"/>
              </w:rPr>
              <w:t xml:space="preserve"> </w:t>
            </w:r>
            <w:r w:rsidRPr="00414D74">
              <w:rPr>
                <w:sz w:val="28"/>
                <w:szCs w:val="28"/>
                <w:lang w:val="ky-KG"/>
              </w:rPr>
              <w:t>башка                                                          продукциялардын импортун, экспортун лицензиялоо тартиби жөнүндө</w:t>
            </w:r>
            <w:r>
              <w:rPr>
                <w:sz w:val="28"/>
                <w:szCs w:val="28"/>
                <w:lang w:val="ky-KG"/>
              </w:rPr>
              <w:t xml:space="preserve"> </w:t>
            </w:r>
            <w:r w:rsidRPr="00414D74">
              <w:rPr>
                <w:sz w:val="28"/>
                <w:szCs w:val="28"/>
                <w:lang w:val="ky-KG"/>
              </w:rPr>
              <w:t xml:space="preserve">убактылуу  жобого </w:t>
            </w:r>
            <w:r>
              <w:rPr>
                <w:sz w:val="28"/>
                <w:szCs w:val="28"/>
                <w:lang w:val="ky-KG"/>
              </w:rPr>
              <w:t>3</w:t>
            </w:r>
            <w:r w:rsidRPr="00414D74">
              <w:rPr>
                <w:sz w:val="28"/>
                <w:szCs w:val="28"/>
                <w:lang w:val="ky-KG"/>
              </w:rPr>
              <w:t xml:space="preserve">-тиркеме  </w:t>
            </w:r>
          </w:p>
          <w:p w:rsidR="00652C3E" w:rsidRDefault="00652C3E" w:rsidP="002758F0">
            <w:pPr>
              <w:jc w:val="center"/>
              <w:rPr>
                <w:sz w:val="28"/>
                <w:szCs w:val="28"/>
                <w:lang w:val="ky-KG"/>
              </w:rPr>
            </w:pPr>
          </w:p>
          <w:p w:rsidR="00652C3E" w:rsidRPr="00414D74" w:rsidRDefault="00652C3E" w:rsidP="002758F0">
            <w:pPr>
              <w:pStyle w:val="tkGrif"/>
              <w:jc w:val="right"/>
              <w:rPr>
                <w:rFonts w:ascii="Times New Roman" w:hAnsi="Times New Roman" w:cs="Times New Roman"/>
                <w:sz w:val="28"/>
                <w:szCs w:val="28"/>
                <w:lang w:val="ky-KG"/>
              </w:rPr>
            </w:pPr>
            <w:r>
              <w:rPr>
                <w:rFonts w:ascii="Times New Roman" w:hAnsi="Times New Roman" w:cs="Times New Roman"/>
                <w:sz w:val="28"/>
                <w:szCs w:val="28"/>
                <w:lang w:val="ky-KG"/>
              </w:rPr>
              <w:t xml:space="preserve">  </w:t>
            </w:r>
          </w:p>
        </w:tc>
      </w:tr>
      <w:tr w:rsidR="00652C3E" w:rsidRPr="00414D74" w:rsidTr="002758F0">
        <w:tc>
          <w:tcPr>
            <w:tcW w:w="5000" w:type="pct"/>
            <w:gridSpan w:val="7"/>
            <w:tcMar>
              <w:top w:w="0" w:type="dxa"/>
              <w:left w:w="108" w:type="dxa"/>
              <w:bottom w:w="0" w:type="dxa"/>
              <w:right w:w="108" w:type="dxa"/>
            </w:tcMar>
            <w:vAlign w:val="bottom"/>
          </w:tcPr>
          <w:p w:rsidR="00652C3E" w:rsidRDefault="00652C3E" w:rsidP="002758F0">
            <w:pPr>
              <w:ind w:left="170" w:right="113"/>
              <w:jc w:val="right"/>
              <w:rPr>
                <w:sz w:val="28"/>
                <w:szCs w:val="28"/>
                <w:lang w:val="ky-KG"/>
              </w:rPr>
            </w:pPr>
          </w:p>
        </w:tc>
      </w:tr>
      <w:tr w:rsidR="00652C3E" w:rsidRPr="00414D74" w:rsidTr="002758F0">
        <w:tc>
          <w:tcPr>
            <w:tcW w:w="5000" w:type="pct"/>
            <w:gridSpan w:val="7"/>
            <w:tcMar>
              <w:top w:w="0" w:type="dxa"/>
              <w:left w:w="108" w:type="dxa"/>
              <w:bottom w:w="0" w:type="dxa"/>
              <w:right w:w="108" w:type="dxa"/>
            </w:tcMar>
            <w:vAlign w:val="bottom"/>
          </w:tcPr>
          <w:p w:rsidR="00652C3E" w:rsidRDefault="00652C3E" w:rsidP="002758F0">
            <w:pPr>
              <w:ind w:left="170" w:right="113"/>
              <w:jc w:val="right"/>
              <w:rPr>
                <w:sz w:val="28"/>
                <w:szCs w:val="28"/>
                <w:lang w:val="ky-KG"/>
              </w:rPr>
            </w:pPr>
          </w:p>
        </w:tc>
      </w:tr>
      <w:tr w:rsidR="00652C3E" w:rsidRPr="00414D74" w:rsidTr="002758F0">
        <w:tc>
          <w:tcPr>
            <w:tcW w:w="5000" w:type="pct"/>
            <w:gridSpan w:val="7"/>
            <w:tcMar>
              <w:top w:w="0" w:type="dxa"/>
              <w:left w:w="108" w:type="dxa"/>
              <w:bottom w:w="0" w:type="dxa"/>
              <w:right w:w="108" w:type="dxa"/>
            </w:tcMar>
            <w:vAlign w:val="bottom"/>
          </w:tcPr>
          <w:p w:rsidR="00652C3E" w:rsidRDefault="00652C3E" w:rsidP="002758F0">
            <w:pPr>
              <w:ind w:left="170" w:right="113"/>
              <w:jc w:val="right"/>
              <w:rPr>
                <w:sz w:val="28"/>
                <w:szCs w:val="28"/>
                <w:lang w:val="ky-KG"/>
              </w:rPr>
            </w:pPr>
          </w:p>
        </w:tc>
      </w:tr>
      <w:tr w:rsidR="00652C3E" w:rsidRPr="00414D74" w:rsidTr="002758F0">
        <w:tc>
          <w:tcPr>
            <w:tcW w:w="5000" w:type="pct"/>
            <w:gridSpan w:val="7"/>
            <w:tcMar>
              <w:top w:w="0" w:type="dxa"/>
              <w:left w:w="108" w:type="dxa"/>
              <w:bottom w:w="0" w:type="dxa"/>
              <w:right w:w="108" w:type="dxa"/>
            </w:tcMar>
            <w:vAlign w:val="bottom"/>
          </w:tcPr>
          <w:p w:rsidR="00652C3E" w:rsidRDefault="00652C3E" w:rsidP="002758F0">
            <w:pPr>
              <w:ind w:left="170" w:right="113"/>
              <w:jc w:val="right"/>
              <w:rPr>
                <w:sz w:val="28"/>
                <w:szCs w:val="28"/>
                <w:lang w:val="ky-KG"/>
              </w:rPr>
            </w:pPr>
          </w:p>
        </w:tc>
      </w:tr>
    </w:tbl>
    <w:p w:rsidR="00652C3E" w:rsidRDefault="00652C3E" w:rsidP="00652C3E">
      <w:pPr>
        <w:pStyle w:val="tkNazvanie"/>
        <w:spacing w:before="0"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Акыркы пайдалануучунун</w:t>
      </w:r>
      <w:r w:rsidRPr="00414D74">
        <w:rPr>
          <w:rFonts w:ascii="Times New Roman" w:hAnsi="Times New Roman" w:cs="Times New Roman"/>
          <w:sz w:val="28"/>
          <w:szCs w:val="28"/>
          <w:lang w:val="ky-KG"/>
        </w:rPr>
        <w:br/>
        <w:t>СЕРТИФИКАТЫ</w:t>
      </w:r>
    </w:p>
    <w:p w:rsidR="00652C3E" w:rsidRPr="00414D74" w:rsidRDefault="00652C3E" w:rsidP="00652C3E">
      <w:pPr>
        <w:pStyle w:val="tkNazvanie"/>
        <w:spacing w:before="0" w:after="0" w:line="240" w:lineRule="auto"/>
        <w:rPr>
          <w:rFonts w:ascii="Times New Roman" w:hAnsi="Times New Roman" w:cs="Times New Roman"/>
          <w:sz w:val="28"/>
          <w:szCs w:val="28"/>
        </w:rPr>
      </w:pPr>
    </w:p>
    <w:tbl>
      <w:tblPr>
        <w:tblW w:w="4988" w:type="pct"/>
        <w:tblCellMar>
          <w:left w:w="0" w:type="dxa"/>
          <w:right w:w="0" w:type="dxa"/>
        </w:tblCellMar>
        <w:tblLook w:val="04A0" w:firstRow="1" w:lastRow="0" w:firstColumn="1" w:lastColumn="0" w:noHBand="0" w:noVBand="1"/>
      </w:tblPr>
      <w:tblGrid>
        <w:gridCol w:w="4953"/>
        <w:gridCol w:w="1981"/>
        <w:gridCol w:w="2379"/>
      </w:tblGrid>
      <w:tr w:rsidR="00652C3E" w:rsidRPr="00414D74" w:rsidTr="002758F0">
        <w:trPr>
          <w:trHeight w:val="647"/>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center"/>
              <w:rPr>
                <w:rFonts w:ascii="Times New Roman" w:hAnsi="Times New Roman" w:cs="Times New Roman"/>
                <w:sz w:val="28"/>
                <w:szCs w:val="28"/>
              </w:rPr>
            </w:pPr>
            <w:r w:rsidRPr="00414D74">
              <w:rPr>
                <w:rFonts w:ascii="Times New Roman" w:hAnsi="Times New Roman" w:cs="Times New Roman"/>
                <w:sz w:val="28"/>
                <w:szCs w:val="28"/>
                <w:lang w:val="ky-KG"/>
              </w:rPr>
              <w:t>№ _________ сертификат</w:t>
            </w:r>
          </w:p>
        </w:tc>
      </w:tr>
      <w:tr w:rsidR="00652C3E" w:rsidRPr="00414D74" w:rsidTr="002758F0">
        <w:trPr>
          <w:trHeight w:val="647"/>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 Импорттоочу, анын дареги телефону</w:t>
            </w:r>
          </w:p>
        </w:tc>
        <w:tc>
          <w:tcPr>
            <w:tcW w:w="22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2. Импорттун өлкөсү</w:t>
            </w:r>
          </w:p>
        </w:tc>
      </w:tr>
      <w:tr w:rsidR="00652C3E" w:rsidRPr="00414D74" w:rsidTr="002758F0">
        <w:trPr>
          <w:trHeight w:val="647"/>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3. Экспорттоочу, анын дареги телефону</w:t>
            </w:r>
          </w:p>
        </w:tc>
        <w:tc>
          <w:tcPr>
            <w:tcW w:w="22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4. Экспорттун өлкөсү</w:t>
            </w:r>
          </w:p>
        </w:tc>
      </w:tr>
      <w:tr w:rsidR="00652C3E" w:rsidRPr="00414D74" w:rsidTr="002758F0">
        <w:trPr>
          <w:trHeight w:val="647"/>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5. Акыркы керектөөчү, анын дареги, телефону жана иштөө жааты</w:t>
            </w:r>
          </w:p>
        </w:tc>
      </w:tr>
      <w:tr w:rsidR="00652C3E" w:rsidRPr="00414D74" w:rsidTr="002758F0">
        <w:trPr>
          <w:trHeight w:val="647"/>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6. Акыркы пайдалануу</w:t>
            </w:r>
          </w:p>
        </w:tc>
      </w:tr>
      <w:tr w:rsidR="00652C3E" w:rsidRPr="00414D74" w:rsidTr="002758F0">
        <w:trPr>
          <w:trHeight w:val="1751"/>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7. Продукциянын аталышы жана анын толук мүнөздөмөсү</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8. ТЭИ ТН боюнча продукциянын коду</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rPr>
                <w:rFonts w:ascii="Times New Roman" w:hAnsi="Times New Roman" w:cs="Times New Roman"/>
                <w:sz w:val="28"/>
                <w:szCs w:val="28"/>
              </w:rPr>
            </w:pPr>
            <w:r w:rsidRPr="00414D74">
              <w:rPr>
                <w:rFonts w:ascii="Times New Roman" w:hAnsi="Times New Roman" w:cs="Times New Roman"/>
                <w:sz w:val="28"/>
                <w:szCs w:val="28"/>
                <w:lang w:val="ky-KG"/>
              </w:rPr>
              <w:t>9. Төлөө валютасындагы жалпы наркы (миң):</w:t>
            </w:r>
          </w:p>
          <w:p w:rsidR="00652C3E" w:rsidRPr="00414D74" w:rsidRDefault="00652C3E" w:rsidP="002758F0">
            <w:pPr>
              <w:pStyle w:val="tkTablica"/>
              <w:spacing w:after="0" w:line="240" w:lineRule="auto"/>
              <w:rPr>
                <w:rFonts w:ascii="Times New Roman" w:hAnsi="Times New Roman" w:cs="Times New Roman"/>
                <w:sz w:val="28"/>
                <w:szCs w:val="28"/>
              </w:rPr>
            </w:pPr>
            <w:r w:rsidRPr="00414D74">
              <w:rPr>
                <w:rFonts w:ascii="Times New Roman" w:hAnsi="Times New Roman" w:cs="Times New Roman"/>
                <w:sz w:val="28"/>
                <w:szCs w:val="28"/>
                <w:lang w:val="ky-KG"/>
              </w:rPr>
              <w:t xml:space="preserve">Сом </w:t>
            </w:r>
          </w:p>
          <w:p w:rsidR="00652C3E" w:rsidRDefault="00652C3E" w:rsidP="002758F0">
            <w:pPr>
              <w:pStyle w:val="tkTablica"/>
              <w:spacing w:after="0" w:line="240" w:lineRule="auto"/>
              <w:rPr>
                <w:rFonts w:ascii="Times New Roman" w:hAnsi="Times New Roman" w:cs="Times New Roman"/>
                <w:sz w:val="28"/>
                <w:szCs w:val="28"/>
                <w:lang w:val="ky-KG"/>
              </w:rPr>
            </w:pPr>
            <w:r w:rsidRPr="00414D74">
              <w:rPr>
                <w:rFonts w:ascii="Times New Roman" w:hAnsi="Times New Roman" w:cs="Times New Roman"/>
                <w:sz w:val="28"/>
                <w:szCs w:val="28"/>
                <w:lang w:val="ky-KG"/>
              </w:rPr>
              <w:t>АКШ доллары</w:t>
            </w:r>
          </w:p>
          <w:p w:rsidR="00652C3E" w:rsidRPr="00414D74" w:rsidRDefault="00652C3E" w:rsidP="002758F0">
            <w:pPr>
              <w:pStyle w:val="tkTablica"/>
              <w:spacing w:after="0" w:line="240" w:lineRule="auto"/>
              <w:rPr>
                <w:rFonts w:ascii="Times New Roman" w:hAnsi="Times New Roman" w:cs="Times New Roman"/>
                <w:sz w:val="28"/>
                <w:szCs w:val="28"/>
              </w:rPr>
            </w:pPr>
          </w:p>
        </w:tc>
      </w:tr>
      <w:tr w:rsidR="00652C3E" w:rsidRPr="00414D74" w:rsidTr="002758F0">
        <w:trPr>
          <w:trHeight w:val="826"/>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10. Сертификатты суратуу үчүн негиз</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11. Өлчөө бирдиги</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12. Саны</w:t>
            </w:r>
          </w:p>
        </w:tc>
      </w:tr>
      <w:tr w:rsidR="00652C3E" w:rsidRPr="00414D74" w:rsidTr="002758F0">
        <w:trPr>
          <w:trHeight w:val="140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13. 7-пунктта көрсөтүлгөн продукция өлкөнүн муктаждыгы үчүн гана пайдаланылары жана импорттоочу өлкөнүн ыйгарым укуктуу мамлекеттик органдарынын уруксатысыз кайра экспорттолбой тургандыгы ушуну менен ырасталат</w:t>
            </w:r>
          </w:p>
        </w:tc>
      </w:tr>
      <w:tr w:rsidR="00652C3E" w:rsidRPr="00414D74" w:rsidTr="002758F0">
        <w:trPr>
          <w:trHeight w:val="116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lastRenderedPageBreak/>
              <w:t>14. Ушул документ кол коюлган күндөн тартып алты айдын ичинде экспорттоочу өлкөнүн ыйгарым укуктуу мамлекттик органына берилүүгө тийиш</w:t>
            </w:r>
          </w:p>
        </w:tc>
      </w:tr>
      <w:tr w:rsidR="00652C3E" w:rsidRPr="00414D74" w:rsidTr="002758F0">
        <w:trPr>
          <w:trHeight w:val="3213"/>
        </w:trPr>
        <w:tc>
          <w:tcPr>
            <w:tcW w:w="2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 xml:space="preserve">15. Ыйгарым укуктуу мамлекеттик органы </w:t>
            </w:r>
          </w:p>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p w:rsidR="00652C3E" w:rsidRDefault="00652C3E" w:rsidP="002758F0">
            <w:pPr>
              <w:pStyle w:val="tkTablica"/>
              <w:spacing w:after="0" w:line="240" w:lineRule="auto"/>
              <w:jc w:val="left"/>
              <w:rPr>
                <w:rFonts w:ascii="Times New Roman" w:hAnsi="Times New Roman" w:cs="Times New Roman"/>
                <w:sz w:val="28"/>
                <w:szCs w:val="28"/>
                <w:lang w:val="ky-KG"/>
              </w:rPr>
            </w:pPr>
            <w:r w:rsidRPr="00414D74">
              <w:rPr>
                <w:rFonts w:ascii="Times New Roman" w:hAnsi="Times New Roman" w:cs="Times New Roman"/>
                <w:sz w:val="28"/>
                <w:szCs w:val="28"/>
                <w:lang w:val="ky-KG"/>
              </w:rPr>
              <w:t xml:space="preserve">Аты-жөнү </w:t>
            </w:r>
          </w:p>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 xml:space="preserve">Кызматы </w:t>
            </w:r>
          </w:p>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 xml:space="preserve">Колу </w:t>
            </w:r>
          </w:p>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М.О.</w:t>
            </w:r>
          </w:p>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lang w:val="ky-KG"/>
              </w:rPr>
              <w:t>Датасы</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652C3E" w:rsidRPr="00414D74" w:rsidRDefault="00652C3E" w:rsidP="002758F0">
            <w:pPr>
              <w:pStyle w:val="tkTablica"/>
              <w:spacing w:after="0" w:line="240" w:lineRule="auto"/>
              <w:jc w:val="left"/>
              <w:rPr>
                <w:rFonts w:ascii="Times New Roman" w:hAnsi="Times New Roman" w:cs="Times New Roman"/>
                <w:sz w:val="28"/>
                <w:szCs w:val="28"/>
              </w:rPr>
            </w:pPr>
            <w:r w:rsidRPr="00414D74">
              <w:rPr>
                <w:rFonts w:ascii="Times New Roman" w:hAnsi="Times New Roman" w:cs="Times New Roman"/>
                <w:sz w:val="28"/>
                <w:szCs w:val="28"/>
              </w:rPr>
              <w:t> </w:t>
            </w:r>
          </w:p>
        </w:tc>
      </w:tr>
    </w:tbl>
    <w:p w:rsidR="00652C3E" w:rsidRPr="00414D74" w:rsidRDefault="00652C3E" w:rsidP="00652C3E">
      <w:pPr>
        <w:jc w:val="both"/>
        <w:rPr>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bookmarkStart w:id="2" w:name="_GoBack"/>
      <w:bookmarkEnd w:id="2"/>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Pr>
          <w:rFonts w:ascii="Times New Roman" w:hAnsi="Times New Roman" w:cs="Times New Roman"/>
          <w:sz w:val="28"/>
          <w:szCs w:val="28"/>
          <w:lang w:val="ky-KG"/>
        </w:rPr>
        <w:t>“</w:t>
      </w:r>
      <w:r w:rsidRPr="00D67A79">
        <w:rPr>
          <w:rFonts w:ascii="Times New Roman" w:hAnsi="Times New Roman" w:cs="Times New Roman"/>
          <w:sz w:val="28"/>
          <w:szCs w:val="28"/>
          <w:lang w:val="ky-KG"/>
        </w:rPr>
        <w:t>Куралдардын жана аскердик техниканын, ошондой эле</w:t>
      </w:r>
      <w:r>
        <w:rPr>
          <w:rFonts w:ascii="Times New Roman" w:hAnsi="Times New Roman" w:cs="Times New Roman"/>
          <w:sz w:val="28"/>
          <w:szCs w:val="28"/>
          <w:lang w:val="ky-KG"/>
        </w:rPr>
        <w:t xml:space="preserve"> </w:t>
      </w:r>
      <w:r w:rsidRPr="00D67A79">
        <w:rPr>
          <w:rFonts w:ascii="Times New Roman" w:hAnsi="Times New Roman" w:cs="Times New Roman"/>
          <w:sz w:val="28"/>
          <w:szCs w:val="28"/>
          <w:lang w:val="ky-KG"/>
        </w:rPr>
        <w:t>аскердик багыттагы башка продукциялардын импортун,</w:t>
      </w:r>
      <w:r>
        <w:rPr>
          <w:rFonts w:ascii="Times New Roman" w:hAnsi="Times New Roman" w:cs="Times New Roman"/>
          <w:sz w:val="28"/>
          <w:szCs w:val="28"/>
          <w:lang w:val="ky-KG"/>
        </w:rPr>
        <w:t xml:space="preserve"> </w:t>
      </w:r>
      <w:r w:rsidRPr="00D67A79">
        <w:rPr>
          <w:rFonts w:ascii="Times New Roman" w:hAnsi="Times New Roman" w:cs="Times New Roman"/>
          <w:sz w:val="28"/>
          <w:szCs w:val="28"/>
          <w:lang w:val="ky-KG"/>
        </w:rPr>
        <w:t>экспортун лицензиялоо тартиби жөнүндө жобону бекитүү тууралуу</w:t>
      </w:r>
      <w:r>
        <w:rPr>
          <w:rFonts w:ascii="Times New Roman" w:hAnsi="Times New Roman" w:cs="Times New Roman"/>
          <w:sz w:val="28"/>
          <w:szCs w:val="28"/>
          <w:lang w:val="ky-KG"/>
        </w:rPr>
        <w:t xml:space="preserve">” Кыргыз Республикасынын </w:t>
      </w: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 xml:space="preserve">Министрлер Кабинетинин токтом долбооруна </w:t>
      </w:r>
    </w:p>
    <w:p w:rsidR="00652C3E" w:rsidRDefault="00652C3E" w:rsidP="00652C3E">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негиздеме маалымкат</w:t>
      </w:r>
    </w:p>
    <w:p w:rsidR="00652C3E" w:rsidRPr="00952DAC" w:rsidRDefault="00652C3E" w:rsidP="00652C3E">
      <w:pPr>
        <w:pStyle w:val="tkTekst"/>
        <w:spacing w:after="0" w:line="240" w:lineRule="auto"/>
        <w:rPr>
          <w:b/>
        </w:rPr>
      </w:pP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Долбоордун максаты жана милдети</w:t>
      </w:r>
    </w:p>
    <w:p w:rsidR="00652C3E" w:rsidRPr="00723F43" w:rsidRDefault="00652C3E" w:rsidP="00652C3E">
      <w:pPr>
        <w:pStyle w:val="tkNazvanie"/>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Ушул токтомдун долбоорунун максаты жана милдети</w:t>
      </w:r>
      <w:r w:rsidRPr="00C86F49">
        <w:rPr>
          <w:rFonts w:ascii="Times New Roman" w:hAnsi="Times New Roman" w:cs="Times New Roman"/>
          <w:sz w:val="28"/>
          <w:szCs w:val="28"/>
          <w:lang w:val="ky-KG"/>
        </w:rPr>
        <w:t xml:space="preserve"> </w:t>
      </w:r>
      <w:r w:rsidRPr="00723F43">
        <w:rPr>
          <w:rFonts w:ascii="Times New Roman" w:hAnsi="Times New Roman" w:cs="Times New Roman"/>
          <w:b w:val="0"/>
          <w:sz w:val="28"/>
          <w:szCs w:val="28"/>
          <w:lang w:val="ky-KG"/>
        </w:rPr>
        <w:t>куралдардын жана аскердик техниканын, ошондой эле аскердик багыттагы башка продукциялардын импортун</w:t>
      </w:r>
      <w:r>
        <w:rPr>
          <w:rFonts w:ascii="Times New Roman" w:hAnsi="Times New Roman" w:cs="Times New Roman"/>
          <w:b w:val="0"/>
          <w:sz w:val="28"/>
          <w:szCs w:val="28"/>
          <w:lang w:val="ky-KG"/>
        </w:rPr>
        <w:t xml:space="preserve"> жана</w:t>
      </w:r>
      <w:r w:rsidRPr="00723F43">
        <w:rPr>
          <w:rFonts w:ascii="Times New Roman" w:hAnsi="Times New Roman" w:cs="Times New Roman"/>
          <w:b w:val="0"/>
          <w:sz w:val="28"/>
          <w:szCs w:val="28"/>
          <w:lang w:val="ky-KG"/>
        </w:rPr>
        <w:t xml:space="preserve"> экспортун</w:t>
      </w:r>
      <w:r>
        <w:rPr>
          <w:rFonts w:ascii="Times New Roman" w:hAnsi="Times New Roman" w:cs="Times New Roman"/>
          <w:b w:val="0"/>
          <w:sz w:val="28"/>
          <w:szCs w:val="28"/>
          <w:lang w:val="ky-KG"/>
        </w:rPr>
        <w:t xml:space="preserve"> контролдоонун натыйжалуу системасын түзүү, ошондой эле Кыргыз Республикасынын ыйгарым укуктуу органдары тарабынан </w:t>
      </w:r>
      <w:r w:rsidRPr="00723F43">
        <w:rPr>
          <w:rFonts w:ascii="Times New Roman" w:hAnsi="Times New Roman" w:cs="Times New Roman"/>
          <w:b w:val="0"/>
          <w:sz w:val="28"/>
          <w:szCs w:val="28"/>
          <w:lang w:val="ky-KG"/>
        </w:rPr>
        <w:t>аскердик багыттагы</w:t>
      </w:r>
      <w:r>
        <w:rPr>
          <w:rFonts w:ascii="Times New Roman" w:hAnsi="Times New Roman" w:cs="Times New Roman"/>
          <w:b w:val="0"/>
          <w:sz w:val="28"/>
          <w:szCs w:val="28"/>
          <w:lang w:val="ky-KG"/>
        </w:rPr>
        <w:t xml:space="preserve"> товарлардын экспортуна жана импортуна лицензия берүүнү өз учурунда камсыздоо болуп саналат</w:t>
      </w:r>
      <w:r w:rsidRPr="00723F43">
        <w:rPr>
          <w:rFonts w:ascii="Times New Roman" w:hAnsi="Times New Roman" w:cs="Times New Roman"/>
          <w:b w:val="0"/>
          <w:sz w:val="28"/>
          <w:szCs w:val="28"/>
          <w:lang w:val="ky-KG"/>
        </w:rPr>
        <w:t>.</w:t>
      </w: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Баяндоочу бөлүгү</w:t>
      </w:r>
    </w:p>
    <w:p w:rsidR="00652C3E" w:rsidRDefault="00652C3E" w:rsidP="00652C3E">
      <w:pPr>
        <w:ind w:firstLine="709"/>
        <w:jc w:val="both"/>
        <w:rPr>
          <w:sz w:val="28"/>
          <w:szCs w:val="28"/>
          <w:lang w:val="ky-KG"/>
        </w:rPr>
      </w:pPr>
      <w:r>
        <w:rPr>
          <w:sz w:val="28"/>
          <w:szCs w:val="28"/>
          <w:lang w:val="ky-KG"/>
        </w:rPr>
        <w:t xml:space="preserve">Аскер багытындагы товарлардын жүгүртүлүшүн жөнгө салуу жана контролдоо үчүн тиешелүү чараларды көрүү максатында Кыргыз Республикасынын Өкмөтүнүн 2017-жылдын 3-февралындагы №67 токтому менен </w:t>
      </w:r>
      <w:r w:rsidRPr="00E87247">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w:t>
      </w:r>
      <w:r>
        <w:rPr>
          <w:sz w:val="28"/>
          <w:szCs w:val="28"/>
          <w:lang w:val="ky-KG"/>
        </w:rPr>
        <w:t xml:space="preserve"> бекитилген.</w:t>
      </w:r>
    </w:p>
    <w:p w:rsidR="00652C3E" w:rsidRDefault="00652C3E" w:rsidP="00652C3E">
      <w:pPr>
        <w:ind w:firstLine="709"/>
        <w:jc w:val="both"/>
        <w:rPr>
          <w:sz w:val="28"/>
          <w:szCs w:val="28"/>
          <w:lang w:val="ky-KG"/>
        </w:rPr>
      </w:pPr>
      <w:r>
        <w:rPr>
          <w:sz w:val="28"/>
          <w:szCs w:val="28"/>
          <w:lang w:val="ky-KG"/>
        </w:rPr>
        <w:t>Аталган Жобо “</w:t>
      </w:r>
      <w:r w:rsidRPr="00D67A79">
        <w:rPr>
          <w:sz w:val="28"/>
          <w:szCs w:val="28"/>
          <w:lang w:val="ky-KG"/>
        </w:rPr>
        <w:t>Кыргыз Республикасындагы лицензиялык-уруксат берүү тутуму жөнүндө</w:t>
      </w:r>
      <w:r>
        <w:rPr>
          <w:sz w:val="28"/>
          <w:szCs w:val="28"/>
          <w:lang w:val="ky-KG"/>
        </w:rPr>
        <w:t>”</w:t>
      </w:r>
      <w:r w:rsidRPr="00D67A79">
        <w:rPr>
          <w:sz w:val="28"/>
          <w:szCs w:val="28"/>
          <w:lang w:val="ky-KG"/>
        </w:rPr>
        <w:t xml:space="preserve"> </w:t>
      </w:r>
      <w:r>
        <w:rPr>
          <w:sz w:val="28"/>
          <w:szCs w:val="28"/>
          <w:lang w:val="ky-KG"/>
        </w:rPr>
        <w:t xml:space="preserve">Кыргыз Республикасынын </w:t>
      </w:r>
      <w:r w:rsidRPr="00D67A79">
        <w:rPr>
          <w:sz w:val="28"/>
          <w:szCs w:val="28"/>
          <w:lang w:val="ky-KG"/>
        </w:rPr>
        <w:t>Мыйзам</w:t>
      </w:r>
      <w:r>
        <w:rPr>
          <w:sz w:val="28"/>
          <w:szCs w:val="28"/>
          <w:lang w:val="ky-KG"/>
        </w:rPr>
        <w:t>ын ишке ашыруу жана аскердик багыттагы товарлардын жүгүртүлүшүн лицензиялоо боюнча ченемдик укуктук актылардагы боштуктардан качуу максатында иштелип чыкты, анткени ошол учурда ишкердиктин айрым түрлөрүн лицензиялоо, анын ичинде аскердик багыттагы товарларды ташып чыгуу, ташып киргизүү тартибин жөнгө салуучу мыйзамдык актылар жок болгон.</w:t>
      </w:r>
    </w:p>
    <w:p w:rsidR="00652C3E" w:rsidRDefault="00652C3E" w:rsidP="00652C3E">
      <w:pPr>
        <w:ind w:firstLine="709"/>
        <w:jc w:val="both"/>
        <w:rPr>
          <w:sz w:val="28"/>
          <w:szCs w:val="28"/>
          <w:lang w:val="ky-KG"/>
        </w:rPr>
      </w:pPr>
      <w:r>
        <w:rPr>
          <w:sz w:val="28"/>
          <w:szCs w:val="28"/>
          <w:lang w:val="ky-KG"/>
        </w:rPr>
        <w:t xml:space="preserve"> “</w:t>
      </w:r>
      <w:r w:rsidRPr="00D67A79">
        <w:rPr>
          <w:sz w:val="28"/>
          <w:szCs w:val="28"/>
          <w:lang w:val="ky-KG"/>
        </w:rPr>
        <w:t>Кыргыз Республикасындагы лицензиялык-уруксат берүү тутуму жөнүндө</w:t>
      </w:r>
      <w:r>
        <w:rPr>
          <w:sz w:val="28"/>
          <w:szCs w:val="28"/>
          <w:lang w:val="ky-KG"/>
        </w:rPr>
        <w:t>”</w:t>
      </w:r>
      <w:r w:rsidRPr="00D67A79">
        <w:rPr>
          <w:sz w:val="28"/>
          <w:szCs w:val="28"/>
          <w:lang w:val="ky-KG"/>
        </w:rPr>
        <w:t xml:space="preserve"> </w:t>
      </w:r>
      <w:r>
        <w:rPr>
          <w:sz w:val="28"/>
          <w:szCs w:val="28"/>
          <w:lang w:val="ky-KG"/>
        </w:rPr>
        <w:t xml:space="preserve">Кыргыз Республикасынын </w:t>
      </w:r>
      <w:r w:rsidRPr="00D67A79">
        <w:rPr>
          <w:sz w:val="28"/>
          <w:szCs w:val="28"/>
          <w:lang w:val="ky-KG"/>
        </w:rPr>
        <w:t>Мыйзам</w:t>
      </w:r>
      <w:r>
        <w:rPr>
          <w:sz w:val="28"/>
          <w:szCs w:val="28"/>
          <w:lang w:val="ky-KG"/>
        </w:rPr>
        <w:t xml:space="preserve">ы кабыл алынгандан кийин, Министрлик аталган Мыйзамды ишке ашыруу үчүн Кыргыз Республикасынын Өкмөтүнүн “Ишкердиктин айрым түрлөрүн лицензиялоо маселелери жөнүндө” токтомунун долбоорун иштеп чыккан жана Кыргыз Республикасынын Өкмөтүнүн Аппаратынын кароосуна киргизген. </w:t>
      </w:r>
    </w:p>
    <w:p w:rsidR="00652C3E" w:rsidRDefault="00652C3E" w:rsidP="00652C3E">
      <w:pPr>
        <w:ind w:firstLine="709"/>
        <w:jc w:val="both"/>
        <w:rPr>
          <w:sz w:val="28"/>
          <w:szCs w:val="28"/>
          <w:lang w:val="ky-KG"/>
        </w:rPr>
      </w:pPr>
      <w:r>
        <w:rPr>
          <w:sz w:val="28"/>
          <w:szCs w:val="28"/>
          <w:lang w:val="ky-KG"/>
        </w:rPr>
        <w:t>Ошентип, лицензиялоону талап кылган иштердин түрлөрүнүн толук тизмеси белгиленген ченемдик укуктук актына кабыл алуу мерчемделген.</w:t>
      </w:r>
    </w:p>
    <w:p w:rsidR="00652C3E" w:rsidRDefault="00652C3E" w:rsidP="00652C3E">
      <w:pPr>
        <w:ind w:firstLine="709"/>
        <w:jc w:val="both"/>
        <w:rPr>
          <w:sz w:val="28"/>
          <w:szCs w:val="28"/>
          <w:lang w:val="ky-KG"/>
        </w:rPr>
      </w:pPr>
      <w:r>
        <w:rPr>
          <w:sz w:val="28"/>
          <w:szCs w:val="28"/>
          <w:lang w:val="ky-KG"/>
        </w:rPr>
        <w:t>Бирок, Кыргыз Республикасынын Өкмөтүнүн Аппараты менен макулдашууда долбоор “</w:t>
      </w:r>
      <w:r w:rsidRPr="00D67A79">
        <w:rPr>
          <w:sz w:val="28"/>
          <w:szCs w:val="28"/>
          <w:lang w:val="ky-KG"/>
        </w:rPr>
        <w:t>Кыргыз Республикасындагы лицензиялык-уруксат берүү тутуму жөнүндө</w:t>
      </w:r>
      <w:r>
        <w:rPr>
          <w:sz w:val="28"/>
          <w:szCs w:val="28"/>
          <w:lang w:val="ky-KG"/>
        </w:rPr>
        <w:t>”</w:t>
      </w:r>
      <w:r w:rsidRPr="00D67A79">
        <w:rPr>
          <w:sz w:val="28"/>
          <w:szCs w:val="28"/>
          <w:lang w:val="ky-KG"/>
        </w:rPr>
        <w:t xml:space="preserve"> </w:t>
      </w:r>
      <w:r>
        <w:rPr>
          <w:sz w:val="28"/>
          <w:szCs w:val="28"/>
          <w:lang w:val="ky-KG"/>
        </w:rPr>
        <w:t xml:space="preserve">Кыргыз Республикасынын </w:t>
      </w:r>
      <w:r w:rsidRPr="00D67A79">
        <w:rPr>
          <w:sz w:val="28"/>
          <w:szCs w:val="28"/>
          <w:lang w:val="ky-KG"/>
        </w:rPr>
        <w:t>Мыйзам</w:t>
      </w:r>
      <w:r>
        <w:rPr>
          <w:sz w:val="28"/>
          <w:szCs w:val="28"/>
          <w:lang w:val="ky-KG"/>
        </w:rPr>
        <w:t xml:space="preserve">ына тиешелүү өзгөртүүлөрдү жана толуктоолорду киргизүү тууралуу сунушу менен кайра иштеп чыгуу үчүн кайтарылып берилген, анын үстүнө Мыйзамдын өзүндө токтомдун долбоору менен белгиленүүчү укуктук мамилелерди жөнгө салууга жол бербеген ички карама-каршылыктар болгон. </w:t>
      </w:r>
    </w:p>
    <w:p w:rsidR="00652C3E" w:rsidRDefault="00652C3E" w:rsidP="00652C3E">
      <w:pPr>
        <w:ind w:firstLine="709"/>
        <w:jc w:val="both"/>
        <w:rPr>
          <w:sz w:val="28"/>
          <w:szCs w:val="28"/>
          <w:lang w:val="ky-KG"/>
        </w:rPr>
      </w:pPr>
      <w:r>
        <w:rPr>
          <w:sz w:val="28"/>
          <w:szCs w:val="28"/>
          <w:lang w:val="ky-KG"/>
        </w:rPr>
        <w:lastRenderedPageBreak/>
        <w:t>Ушуларга байланыштуу, “</w:t>
      </w:r>
      <w:r w:rsidRPr="00D67A79">
        <w:rPr>
          <w:sz w:val="28"/>
          <w:szCs w:val="28"/>
          <w:lang w:val="ky-KG"/>
        </w:rPr>
        <w:t>Кыргыз Республикасындагы лицензиялык-уруксат берүү тутуму жөнүндө</w:t>
      </w:r>
      <w:r>
        <w:rPr>
          <w:sz w:val="28"/>
          <w:szCs w:val="28"/>
          <w:lang w:val="ky-KG"/>
        </w:rPr>
        <w:t>”</w:t>
      </w:r>
      <w:r w:rsidRPr="00D67A79">
        <w:rPr>
          <w:sz w:val="28"/>
          <w:szCs w:val="28"/>
          <w:lang w:val="ky-KG"/>
        </w:rPr>
        <w:t xml:space="preserve"> </w:t>
      </w:r>
      <w:r>
        <w:rPr>
          <w:sz w:val="28"/>
          <w:szCs w:val="28"/>
          <w:lang w:val="ky-KG"/>
        </w:rPr>
        <w:t xml:space="preserve">Кыргыз Республикасынын </w:t>
      </w:r>
      <w:r w:rsidRPr="00D67A79">
        <w:rPr>
          <w:sz w:val="28"/>
          <w:szCs w:val="28"/>
          <w:lang w:val="ky-KG"/>
        </w:rPr>
        <w:t>Мыйзам</w:t>
      </w:r>
      <w:r>
        <w:rPr>
          <w:sz w:val="28"/>
          <w:szCs w:val="28"/>
          <w:lang w:val="ky-KG"/>
        </w:rPr>
        <w:t xml:space="preserve">ын ишке ашыруунун чегинде пайда болгон маселелерди комплекстүү карап чыгуу, бул Мыйзамды эксперттик коомдоштуктар, бизнес-ассоциациянын жана мамлекеттик органдардын өкүлдөрү тарабынан терең изилдеп чыгуу зарылдыгы келип чыккан. </w:t>
      </w:r>
      <w:r w:rsidRPr="00D67A79">
        <w:rPr>
          <w:sz w:val="28"/>
          <w:szCs w:val="28"/>
          <w:lang w:val="ky-KG"/>
        </w:rPr>
        <w:t>Кыргыз Республикасындагы лицензиялык-уруксат берүү тутуму жөнүндө</w:t>
      </w:r>
      <w:r>
        <w:rPr>
          <w:sz w:val="28"/>
          <w:szCs w:val="28"/>
          <w:lang w:val="ky-KG"/>
        </w:rPr>
        <w:t>”</w:t>
      </w:r>
      <w:r w:rsidRPr="00D67A79">
        <w:rPr>
          <w:sz w:val="28"/>
          <w:szCs w:val="28"/>
          <w:lang w:val="ky-KG"/>
        </w:rPr>
        <w:t xml:space="preserve"> </w:t>
      </w:r>
      <w:r>
        <w:rPr>
          <w:sz w:val="28"/>
          <w:szCs w:val="28"/>
          <w:lang w:val="ky-KG"/>
        </w:rPr>
        <w:t xml:space="preserve">Кыргыз Республикасынын </w:t>
      </w:r>
      <w:r w:rsidRPr="00D67A79">
        <w:rPr>
          <w:sz w:val="28"/>
          <w:szCs w:val="28"/>
          <w:lang w:val="ky-KG"/>
        </w:rPr>
        <w:t>Мыйзам</w:t>
      </w:r>
      <w:r>
        <w:rPr>
          <w:sz w:val="28"/>
          <w:szCs w:val="28"/>
          <w:lang w:val="ky-KG"/>
        </w:rPr>
        <w:t>ынын кабыл алынышы менен лицензияларды жана уруксат берүүлөрдүн саны 101ге чейин кыскарды деген менен, иш жүзүндө алардын саны кыскарбаганы көйгөй жараткан.</w:t>
      </w:r>
    </w:p>
    <w:p w:rsidR="00652C3E" w:rsidRDefault="00652C3E" w:rsidP="00652C3E">
      <w:pPr>
        <w:ind w:firstLine="709"/>
        <w:jc w:val="both"/>
        <w:rPr>
          <w:sz w:val="28"/>
          <w:szCs w:val="28"/>
          <w:lang w:val="ky-KG"/>
        </w:rPr>
      </w:pPr>
      <w:r>
        <w:rPr>
          <w:sz w:val="28"/>
          <w:szCs w:val="28"/>
          <w:lang w:val="ky-KG"/>
        </w:rPr>
        <w:t>Ошону менен, ар кандай себептерден улам, аталган көйгөйлөр чечилген эмес, бүгүнкү күндө ишкердиктин айрым түрлөрүн лицензиялоо тартибин жөнгө салуучу бирдиктүү ченемдик акт жок.</w:t>
      </w:r>
    </w:p>
    <w:p w:rsidR="00652C3E" w:rsidRDefault="00652C3E" w:rsidP="00652C3E">
      <w:pPr>
        <w:ind w:firstLine="709"/>
        <w:jc w:val="both"/>
        <w:rPr>
          <w:sz w:val="28"/>
          <w:szCs w:val="28"/>
          <w:lang w:val="ky-KG"/>
        </w:rPr>
      </w:pPr>
      <w:r>
        <w:rPr>
          <w:sz w:val="28"/>
          <w:szCs w:val="28"/>
          <w:lang w:val="ky-KG"/>
        </w:rPr>
        <w:t>Белгилей кетчү нерсе, азыркы учурда айрым мамлекеттик органдар аталган Мыйзамга ылайык милдеттүү түрдө лицензияланууга тийиш болгон ишкердиктин айрым түрлөрүн лицензиялоо тартибин жөнгө салуучу жобону иштеп чыгышкан, анын негизинде уруксат берүүчү документтерди берип жатышат, мисалы:</w:t>
      </w:r>
    </w:p>
    <w:p w:rsidR="00652C3E" w:rsidRPr="00A102A2" w:rsidRDefault="00652C3E" w:rsidP="00652C3E">
      <w:pPr>
        <w:ind w:firstLine="709"/>
        <w:jc w:val="both"/>
        <w:rPr>
          <w:sz w:val="28"/>
          <w:szCs w:val="28"/>
          <w:lang w:val="ky-KG"/>
        </w:rPr>
      </w:pPr>
      <w:r w:rsidRPr="00A102A2">
        <w:rPr>
          <w:sz w:val="28"/>
          <w:szCs w:val="28"/>
          <w:lang w:val="ky-KG"/>
        </w:rPr>
        <w:t>1) Кыргыз Республикасынын Өкмөтүнүн 2018-жылдын 17-сентябрындагы № 430 “Кыргыз Республикасынын автомобиль жана суу транспорту жаатындагы иштин айрым түрлөрүн лицензиялоо жөнүндө жобону бекитүү тууралуу” токтому;</w:t>
      </w:r>
    </w:p>
    <w:p w:rsidR="00652C3E" w:rsidRPr="00A102A2" w:rsidRDefault="00652C3E" w:rsidP="00652C3E">
      <w:pPr>
        <w:ind w:firstLine="709"/>
        <w:jc w:val="both"/>
        <w:rPr>
          <w:sz w:val="28"/>
          <w:szCs w:val="28"/>
          <w:lang w:val="ky-KG"/>
        </w:rPr>
      </w:pPr>
      <w:r w:rsidRPr="00A102A2">
        <w:rPr>
          <w:sz w:val="28"/>
          <w:szCs w:val="28"/>
          <w:lang w:val="ky-KG"/>
        </w:rPr>
        <w:t>2) Кыргыз Республикасынын Өкмөтүнүн 2019-жылдын 31-декабрындагы №746 “Электр жана почта байланышы жаатындагы ишти лицензиялоо жөнүндө жобону бекитүү тууралуу” токтому;</w:t>
      </w:r>
    </w:p>
    <w:p w:rsidR="00652C3E" w:rsidRPr="00A102A2" w:rsidRDefault="00652C3E" w:rsidP="00652C3E">
      <w:pPr>
        <w:ind w:firstLine="709"/>
        <w:jc w:val="both"/>
        <w:rPr>
          <w:sz w:val="28"/>
          <w:szCs w:val="28"/>
          <w:lang w:val="ky-KG"/>
        </w:rPr>
      </w:pPr>
      <w:r w:rsidRPr="00A102A2">
        <w:rPr>
          <w:sz w:val="28"/>
          <w:szCs w:val="28"/>
          <w:lang w:val="ky-KG"/>
        </w:rPr>
        <w:t>3) Кыргыз Республикасынын Өкмөтүнүн 2014-жылдын 4-апрелиндеги №203 “Кыргыз Республикасында жеке медициналык ишти лицензиялоо тартиби жөнүндө убактылуу жобону бекитүү тууралуу” токтому (</w:t>
      </w:r>
      <w:r w:rsidRPr="00A102A2">
        <w:rPr>
          <w:i/>
          <w:sz w:val="28"/>
          <w:szCs w:val="28"/>
          <w:lang w:val="ky-KG"/>
        </w:rPr>
        <w:t>Жобонун колдонуу мөөнөтү белгиленген эмес</w:t>
      </w:r>
      <w:r w:rsidRPr="00A102A2">
        <w:rPr>
          <w:sz w:val="28"/>
          <w:szCs w:val="28"/>
          <w:lang w:val="ky-KG"/>
        </w:rPr>
        <w:t>);</w:t>
      </w:r>
    </w:p>
    <w:p w:rsidR="00652C3E" w:rsidRPr="00A102A2" w:rsidRDefault="00652C3E" w:rsidP="00652C3E">
      <w:pPr>
        <w:ind w:firstLine="709"/>
        <w:jc w:val="both"/>
        <w:rPr>
          <w:sz w:val="28"/>
          <w:szCs w:val="28"/>
          <w:lang w:val="ky-KG"/>
        </w:rPr>
      </w:pPr>
      <w:r w:rsidRPr="00A102A2">
        <w:rPr>
          <w:sz w:val="28"/>
          <w:szCs w:val="28"/>
          <w:lang w:val="ky-KG"/>
        </w:rPr>
        <w:t>4) Кыргыз Республикасынын Өкмөтүнүн 2015-жылдын 29-декабрындагы №894 “Кыргыз Республикасында кум түрүндөгү алтынды жана алтын камтыган концентратты сатып алууга уруксаттарды берүүнүн тартиби жөнүндө убактылуу жобону бекитүү тууралуу” токтому (</w:t>
      </w:r>
      <w:r w:rsidRPr="00A102A2">
        <w:rPr>
          <w:i/>
          <w:sz w:val="28"/>
          <w:szCs w:val="28"/>
          <w:lang w:val="ky-KG"/>
        </w:rPr>
        <w:t>Кыргыз Республикасынын Өкмөтү тарабынан бекитилүүчү, Иштин айрым түрлөрүн лицензиялоо жөнүндө жобо күчүнө киргенге чейин күчүндө болот</w:t>
      </w:r>
      <w:r w:rsidRPr="00A102A2">
        <w:rPr>
          <w:sz w:val="28"/>
          <w:szCs w:val="28"/>
          <w:lang w:val="ky-KG"/>
        </w:rPr>
        <w:t>);</w:t>
      </w:r>
    </w:p>
    <w:p w:rsidR="00652C3E" w:rsidRPr="00A102A2" w:rsidRDefault="00652C3E" w:rsidP="00652C3E">
      <w:pPr>
        <w:ind w:firstLine="709"/>
        <w:jc w:val="both"/>
        <w:rPr>
          <w:sz w:val="28"/>
          <w:szCs w:val="28"/>
          <w:lang w:val="ky-KG"/>
        </w:rPr>
      </w:pPr>
      <w:r w:rsidRPr="00A102A2">
        <w:rPr>
          <w:sz w:val="28"/>
          <w:szCs w:val="28"/>
          <w:lang w:val="ky-KG"/>
        </w:rPr>
        <w:t>5) Кыргыз Республикасынын Өкмөтүнүн 2016-жылдын 11-апрелиндеги №198 “Автомобиль транспорту менен кооптуу жүктөрдү ташуу эрежелерин бекитүү жөнүндө” токтому.</w:t>
      </w:r>
    </w:p>
    <w:p w:rsidR="00652C3E" w:rsidRDefault="00652C3E" w:rsidP="00652C3E">
      <w:pPr>
        <w:ind w:left="170" w:right="113" w:firstLine="709"/>
        <w:jc w:val="both"/>
        <w:rPr>
          <w:sz w:val="28"/>
          <w:szCs w:val="28"/>
          <w:lang w:val="ky-KG"/>
        </w:rPr>
      </w:pPr>
      <w:r>
        <w:rPr>
          <w:sz w:val="28"/>
          <w:szCs w:val="28"/>
          <w:lang w:val="ky-KG"/>
        </w:rPr>
        <w:t xml:space="preserve">Жогоруда айтылгандарга байланыштуу жана ушул жылдын соңунда </w:t>
      </w:r>
      <w:r w:rsidRPr="00E87247">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w:t>
      </w:r>
      <w:r>
        <w:rPr>
          <w:sz w:val="28"/>
          <w:szCs w:val="28"/>
          <w:lang w:val="ky-KG"/>
        </w:rPr>
        <w:t xml:space="preserve">нун колдонуу мөөнөтүнүн аякташын эске алып, </w:t>
      </w:r>
      <w:r w:rsidRPr="00E87247">
        <w:rPr>
          <w:sz w:val="28"/>
          <w:szCs w:val="28"/>
          <w:lang w:val="ky-KG"/>
        </w:rPr>
        <w:t xml:space="preserve">Куралдардын жана аскердик техниканын, ошондой эле аскердик багыттагы башка продукциялардын импортун, экспортун лицензиялоо тартиби </w:t>
      </w:r>
      <w:r w:rsidRPr="00E87247">
        <w:rPr>
          <w:sz w:val="28"/>
          <w:szCs w:val="28"/>
          <w:lang w:val="ky-KG"/>
        </w:rPr>
        <w:lastRenderedPageBreak/>
        <w:t xml:space="preserve">жөнүндө </w:t>
      </w:r>
      <w:r>
        <w:rPr>
          <w:sz w:val="28"/>
          <w:szCs w:val="28"/>
          <w:lang w:val="ky-KG"/>
        </w:rPr>
        <w:t>туруктуу негизде</w:t>
      </w:r>
      <w:r w:rsidRPr="00E87247">
        <w:rPr>
          <w:sz w:val="28"/>
          <w:szCs w:val="28"/>
          <w:lang w:val="ky-KG"/>
        </w:rPr>
        <w:t xml:space="preserve"> жобо</w:t>
      </w:r>
      <w:r>
        <w:rPr>
          <w:sz w:val="28"/>
          <w:szCs w:val="28"/>
          <w:lang w:val="ky-KG"/>
        </w:rPr>
        <w:t>ну иштер чыгуу жана кабыл алуу зарылдыгы пайда болду.</w:t>
      </w:r>
    </w:p>
    <w:p w:rsidR="00652C3E" w:rsidRDefault="00652C3E" w:rsidP="00652C3E">
      <w:pPr>
        <w:ind w:firstLine="709"/>
        <w:jc w:val="both"/>
        <w:rPr>
          <w:sz w:val="28"/>
          <w:szCs w:val="28"/>
          <w:lang w:val="ky-KG"/>
        </w:rPr>
      </w:pPr>
      <w:r>
        <w:rPr>
          <w:sz w:val="28"/>
          <w:szCs w:val="28"/>
          <w:lang w:val="ky-KG"/>
        </w:rPr>
        <w:t>Аталган жобонун колдонуу мөөнөтү эки жолу эки жылга узартылат.</w:t>
      </w:r>
    </w:p>
    <w:p w:rsidR="00652C3E" w:rsidRDefault="00652C3E" w:rsidP="00652C3E">
      <w:pPr>
        <w:ind w:firstLine="709"/>
        <w:jc w:val="both"/>
        <w:rPr>
          <w:sz w:val="28"/>
          <w:szCs w:val="28"/>
          <w:lang w:val="ky-KG"/>
        </w:rPr>
      </w:pPr>
      <w:r>
        <w:rPr>
          <w:sz w:val="28"/>
          <w:szCs w:val="28"/>
          <w:lang w:val="ky-KG"/>
        </w:rPr>
        <w:t>Белгилей кетчү нерсе, экспорттук-импорттук операцияларды лицензиялоо иштерди лицензиялоодон айырмаланып турат жана аларды бирдиктүү ченемдик актыга киргизүү максатка ылайыксыз деп эсептейбиз.</w:t>
      </w:r>
    </w:p>
    <w:p w:rsidR="00652C3E" w:rsidRDefault="00652C3E" w:rsidP="00652C3E">
      <w:pPr>
        <w:pStyle w:val="tkNazvanie"/>
        <w:spacing w:before="0" w:after="0" w:line="240" w:lineRule="auto"/>
        <w:ind w:left="0" w:right="0" w:firstLine="709"/>
        <w:jc w:val="both"/>
        <w:rPr>
          <w:rFonts w:ascii="Times New Roman" w:hAnsi="Times New Roman" w:cs="Times New Roman"/>
          <w:b w:val="0"/>
          <w:sz w:val="28"/>
          <w:szCs w:val="28"/>
          <w:lang w:val="ky-KG"/>
        </w:rPr>
      </w:pPr>
      <w:r w:rsidRPr="00163B4D">
        <w:rPr>
          <w:rFonts w:ascii="Times New Roman" w:hAnsi="Times New Roman" w:cs="Times New Roman"/>
          <w:b w:val="0"/>
          <w:sz w:val="28"/>
          <w:szCs w:val="28"/>
          <w:lang w:val="ky-KG"/>
        </w:rPr>
        <w:t>Ушулардан улам, аске</w:t>
      </w:r>
      <w:r>
        <w:rPr>
          <w:rFonts w:ascii="Times New Roman" w:hAnsi="Times New Roman" w:cs="Times New Roman"/>
          <w:b w:val="0"/>
          <w:sz w:val="28"/>
          <w:szCs w:val="28"/>
          <w:lang w:val="ky-KG"/>
        </w:rPr>
        <w:t>рдик</w:t>
      </w:r>
      <w:r w:rsidRPr="00163B4D">
        <w:rPr>
          <w:rFonts w:ascii="Times New Roman" w:hAnsi="Times New Roman" w:cs="Times New Roman"/>
          <w:b w:val="0"/>
          <w:sz w:val="28"/>
          <w:szCs w:val="28"/>
          <w:lang w:val="ky-KG"/>
        </w:rPr>
        <w:t xml:space="preserve"> багыт</w:t>
      </w:r>
      <w:r>
        <w:rPr>
          <w:rFonts w:ascii="Times New Roman" w:hAnsi="Times New Roman" w:cs="Times New Roman"/>
          <w:b w:val="0"/>
          <w:sz w:val="28"/>
          <w:szCs w:val="28"/>
          <w:lang w:val="ky-KG"/>
        </w:rPr>
        <w:t>та</w:t>
      </w:r>
      <w:r w:rsidRPr="00163B4D">
        <w:rPr>
          <w:rFonts w:ascii="Times New Roman" w:hAnsi="Times New Roman" w:cs="Times New Roman"/>
          <w:b w:val="0"/>
          <w:sz w:val="28"/>
          <w:szCs w:val="28"/>
          <w:lang w:val="ky-KG"/>
        </w:rPr>
        <w:t>гы продукцияларды лицензиялоо боюнча ченемдик укуктук актыларда боштуктарды жок кылуу үчүн “Куралдардын жана аскердик техниканын, ошондой эле аскердик багыттагы башка продукциялардын импортун, экспортун лицензиялоо тартиби жөнүндө жобону бекитүү тууралуу” Кыргыз Республикасынын</w:t>
      </w:r>
      <w:r>
        <w:rPr>
          <w:rFonts w:ascii="Times New Roman" w:hAnsi="Times New Roman" w:cs="Times New Roman"/>
          <w:b w:val="0"/>
          <w:sz w:val="28"/>
          <w:szCs w:val="28"/>
          <w:lang w:val="ky-KG"/>
        </w:rPr>
        <w:t xml:space="preserve"> </w:t>
      </w:r>
      <w:r w:rsidRPr="00163B4D">
        <w:rPr>
          <w:rFonts w:ascii="Times New Roman" w:hAnsi="Times New Roman" w:cs="Times New Roman"/>
          <w:b w:val="0"/>
          <w:sz w:val="28"/>
          <w:szCs w:val="28"/>
          <w:lang w:val="ky-KG"/>
        </w:rPr>
        <w:t>Министрлер Кабинетинин токтом долбоору</w:t>
      </w:r>
      <w:r>
        <w:rPr>
          <w:rFonts w:ascii="Times New Roman" w:hAnsi="Times New Roman" w:cs="Times New Roman"/>
          <w:b w:val="0"/>
          <w:sz w:val="28"/>
          <w:szCs w:val="28"/>
          <w:lang w:val="ky-KG"/>
        </w:rPr>
        <w:t xml:space="preserve"> иштелип чыкты, мында аталган товарлардын импортун жана экспортун лицензиялоо ченемдерин белгилөө каралууда. </w:t>
      </w:r>
    </w:p>
    <w:p w:rsidR="00652C3E" w:rsidRDefault="00652C3E" w:rsidP="00652C3E">
      <w:pPr>
        <w:pStyle w:val="tkNazvanie"/>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 xml:space="preserve">Аталган долбоорду </w:t>
      </w:r>
      <w:r w:rsidRPr="0071172B">
        <w:rPr>
          <w:rFonts w:ascii="Times New Roman" w:hAnsi="Times New Roman" w:cs="Times New Roman"/>
          <w:b w:val="0"/>
          <w:sz w:val="28"/>
          <w:szCs w:val="28"/>
          <w:lang w:val="ky-KG"/>
        </w:rPr>
        <w:t>кабыл алуу аркылуу жетишилген акыркы натыйжа, Аскер багытындагы товарлардын жүгүртүлүшүн жөнгө салуу жана контролдоо максатында аскердик багыттагы</w:t>
      </w:r>
      <w:r>
        <w:rPr>
          <w:rFonts w:ascii="Times New Roman" w:hAnsi="Times New Roman" w:cs="Times New Roman"/>
          <w:b w:val="0"/>
          <w:sz w:val="28"/>
          <w:szCs w:val="28"/>
          <w:lang w:val="ky-KG"/>
        </w:rPr>
        <w:t xml:space="preserve"> товарлардын экспортуна жана импортуна өз убагында лицензиянын берилишин камсыздоо болуп саналат.</w:t>
      </w:r>
    </w:p>
    <w:p w:rsidR="00652C3E" w:rsidRDefault="00652C3E" w:rsidP="00652C3E">
      <w:pPr>
        <w:pStyle w:val="tkNazvanie"/>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Ушул долбоорду кабыл алуу төмөнкүдөй көйгөйлөрдү/ тобокелдиктерди чечүүгө байланыштуу болот:</w:t>
      </w:r>
    </w:p>
    <w:p w:rsidR="00652C3E" w:rsidRDefault="00652C3E" w:rsidP="00652C3E">
      <w:pPr>
        <w:pStyle w:val="tkNazvanie"/>
        <w:numPr>
          <w:ilvl w:val="0"/>
          <w:numId w:val="4"/>
        </w:numPr>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аскердик багыттагы продукциялардын жүгүртүлүшүн тиешелүү деңгээлде контролдоо үчүн зарыл болгон мыйзамда боштуктардын болушу;</w:t>
      </w:r>
    </w:p>
    <w:p w:rsidR="00652C3E" w:rsidRDefault="00652C3E" w:rsidP="00652C3E">
      <w:pPr>
        <w:pStyle w:val="tkNazvanie"/>
        <w:numPr>
          <w:ilvl w:val="0"/>
          <w:numId w:val="4"/>
        </w:numPr>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аскердик багыттагы продукцияларды жүгүртүү жол-жобосу бузулганда өз учурунда чара көрүү мүмкүн эместиги;</w:t>
      </w:r>
    </w:p>
    <w:p w:rsidR="00652C3E" w:rsidRDefault="00652C3E" w:rsidP="00652C3E">
      <w:pPr>
        <w:pStyle w:val="tkNazvanie"/>
        <w:numPr>
          <w:ilvl w:val="0"/>
          <w:numId w:val="4"/>
        </w:numPr>
        <w:spacing w:before="0" w:after="0" w:line="240" w:lineRule="auto"/>
        <w:ind w:left="0" w:right="0"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 xml:space="preserve">аскердик багыттагы продукцияларды мыйзамсыз жүгүртүүгө алып келиши мүмкүн болгон коррупциялык тобокелдиктердин пайда болуусу, натыйжасында өлкөнүн улуттук коопсуздугуна коркунучтардын жаралышы ыктымал.  </w:t>
      </w:r>
    </w:p>
    <w:p w:rsidR="00652C3E" w:rsidRDefault="00652C3E" w:rsidP="00652C3E">
      <w:pPr>
        <w:pStyle w:val="tkNazvanie"/>
        <w:spacing w:before="0" w:after="0" w:line="240" w:lineRule="auto"/>
        <w:ind w:left="0" w:right="0" w:firstLine="709"/>
        <w:jc w:val="both"/>
        <w:rPr>
          <w:rFonts w:ascii="Times New Roman" w:hAnsi="Times New Roman" w:cs="Times New Roman"/>
          <w:sz w:val="28"/>
          <w:szCs w:val="28"/>
          <w:lang w:val="ky-KG"/>
        </w:rPr>
      </w:pPr>
      <w:r>
        <w:rPr>
          <w:rFonts w:ascii="Times New Roman" w:hAnsi="Times New Roman" w:cs="Times New Roman"/>
          <w:b w:val="0"/>
          <w:sz w:val="28"/>
          <w:szCs w:val="28"/>
          <w:lang w:val="ky-KG"/>
        </w:rPr>
        <w:t xml:space="preserve">Бул айтылган тобокелдиктердин ар бири аскердик багыттагы продукциялардын экспортунда жана импортунда жагымсыз жагдайлардын болуп кетүүсүнө себеп болушу мүмкүн. </w:t>
      </w: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Социалдык, экономикалык, укуктук, укук коргоочулук, гендердик, экологиялык, коррупциялык кесепеттеринин болжолу</w:t>
      </w:r>
    </w:p>
    <w:p w:rsidR="00652C3E" w:rsidRDefault="00652C3E" w:rsidP="00652C3E">
      <w:pPr>
        <w:pStyle w:val="a6"/>
        <w:spacing w:after="0" w:line="240" w:lineRule="auto"/>
        <w:ind w:left="0" w:firstLine="709"/>
        <w:jc w:val="both"/>
        <w:rPr>
          <w:rFonts w:ascii="Times New Roman" w:hAnsi="Times New Roman"/>
          <w:sz w:val="28"/>
          <w:szCs w:val="28"/>
          <w:lang w:val="ky-KG"/>
        </w:rPr>
      </w:pPr>
      <w:r w:rsidRPr="007B6553">
        <w:rPr>
          <w:rFonts w:ascii="Times New Roman" w:hAnsi="Times New Roman"/>
          <w:sz w:val="28"/>
          <w:szCs w:val="28"/>
          <w:lang w:val="ky-KG"/>
        </w:rPr>
        <w:t>Аталган долбоорду кабыл алуу кандайдыр-бир социалдык, экономикалык, укуктук, укук коргоочулук, гендердик, экологиялык, коррупциялык кесепеттерге алып келбейт.</w:t>
      </w: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Коомдук талкуулоонун жыйынтыктары жөнүндө маалымат</w:t>
      </w:r>
    </w:p>
    <w:p w:rsidR="00652C3E" w:rsidRDefault="00652C3E" w:rsidP="00652C3E">
      <w:pPr>
        <w:ind w:firstLine="709"/>
        <w:jc w:val="both"/>
        <w:rPr>
          <w:sz w:val="28"/>
          <w:szCs w:val="28"/>
          <w:lang w:val="ky-KG"/>
        </w:rPr>
      </w:pPr>
      <w:r w:rsidRPr="007B6553">
        <w:rPr>
          <w:sz w:val="28"/>
          <w:szCs w:val="28"/>
          <w:lang w:val="ky-KG"/>
        </w:rPr>
        <w:t xml:space="preserve">“Кыргыз Республикасынын ченемдик укуктук актылар жөнүндө” Кыргыз Республикасынын Мыйзамынын 22-беренесине ылайык, аталган долбоор коомдук талкуулоо үчүн </w:t>
      </w:r>
      <w:r>
        <w:rPr>
          <w:sz w:val="28"/>
          <w:szCs w:val="28"/>
          <w:lang w:val="ky-KG"/>
        </w:rPr>
        <w:t>Кыргыз Республикасынын Экономика жана финансы министрлигинин, Кыргыз Республикасынын Юстиция министрлигинин  сайттарына,</w:t>
      </w:r>
      <w:r w:rsidRPr="007B6553">
        <w:rPr>
          <w:sz w:val="28"/>
          <w:szCs w:val="28"/>
          <w:lang w:val="ky-KG"/>
        </w:rPr>
        <w:t xml:space="preserve"> Кыргыз Республикасынын Министрлер Кабинетинин расмий сайтына жайгаштырыл</w:t>
      </w:r>
      <w:r>
        <w:rPr>
          <w:sz w:val="28"/>
          <w:szCs w:val="28"/>
          <w:lang w:val="ky-KG"/>
        </w:rPr>
        <w:t>ат</w:t>
      </w:r>
      <w:r w:rsidRPr="007B6553">
        <w:rPr>
          <w:sz w:val="28"/>
          <w:szCs w:val="28"/>
          <w:lang w:val="ky-KG"/>
        </w:rPr>
        <w:t>.</w:t>
      </w:r>
      <w:r>
        <w:rPr>
          <w:sz w:val="28"/>
          <w:szCs w:val="28"/>
          <w:lang w:val="ky-KG"/>
        </w:rPr>
        <w:t xml:space="preserve"> Коомдук талкуулоонун жыйынтыгы боюнча эскертүүлөр жана сын-пикирлер эске алынат. </w:t>
      </w: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Долбоордун мыйзамдарга шайкештигин талдоо</w:t>
      </w:r>
    </w:p>
    <w:p w:rsidR="00652C3E" w:rsidRDefault="00652C3E" w:rsidP="00652C3E">
      <w:pPr>
        <w:pStyle w:val="a6"/>
        <w:spacing w:after="0" w:line="240" w:lineRule="auto"/>
        <w:ind w:left="0" w:firstLine="709"/>
        <w:jc w:val="both"/>
        <w:rPr>
          <w:rFonts w:ascii="Times New Roman" w:hAnsi="Times New Roman"/>
          <w:sz w:val="28"/>
          <w:szCs w:val="28"/>
          <w:lang w:val="ky-KG"/>
        </w:rPr>
      </w:pPr>
      <w:r w:rsidRPr="007B6553">
        <w:rPr>
          <w:rFonts w:ascii="Times New Roman" w:hAnsi="Times New Roman"/>
          <w:sz w:val="28"/>
          <w:szCs w:val="28"/>
          <w:lang w:val="ky-KG"/>
        </w:rPr>
        <w:lastRenderedPageBreak/>
        <w:t>Сунушталган долбоор колдонуудагы мыйзамдардын ченемдерине, ошондой эле Кыргыз Республикасы катышуучу болуп саналган, белгиленген тартипте күчүнө кирген эл аралык келишимдерге карама-каршы келбейт.</w:t>
      </w:r>
    </w:p>
    <w:p w:rsidR="00652C3E" w:rsidRPr="007B6553" w:rsidRDefault="00652C3E" w:rsidP="00652C3E">
      <w:pPr>
        <w:pStyle w:val="a6"/>
        <w:numPr>
          <w:ilvl w:val="0"/>
          <w:numId w:val="3"/>
        </w:numPr>
        <w:spacing w:after="0" w:line="240" w:lineRule="auto"/>
        <w:ind w:left="0" w:firstLine="709"/>
        <w:jc w:val="both"/>
        <w:rPr>
          <w:rFonts w:ascii="Times New Roman" w:hAnsi="Times New Roman"/>
          <w:sz w:val="28"/>
          <w:szCs w:val="28"/>
          <w:lang w:val="ky-KG"/>
        </w:rPr>
      </w:pPr>
      <w:r w:rsidRPr="007B6553">
        <w:rPr>
          <w:rFonts w:ascii="Times New Roman" w:hAnsi="Times New Roman"/>
          <w:b/>
          <w:sz w:val="28"/>
          <w:szCs w:val="28"/>
          <w:lang w:val="ky-KG"/>
        </w:rPr>
        <w:t>Каржылоо зарылдыгы жөнүндө маалымат</w:t>
      </w:r>
    </w:p>
    <w:p w:rsidR="00652C3E" w:rsidRDefault="00652C3E" w:rsidP="00652C3E">
      <w:pPr>
        <w:pStyle w:val="a6"/>
        <w:spacing w:after="0" w:line="240" w:lineRule="auto"/>
        <w:ind w:left="0" w:firstLine="709"/>
        <w:jc w:val="both"/>
        <w:rPr>
          <w:rFonts w:ascii="Times New Roman" w:hAnsi="Times New Roman"/>
          <w:sz w:val="28"/>
          <w:szCs w:val="28"/>
          <w:lang w:val="ky-KG"/>
        </w:rPr>
      </w:pPr>
      <w:r>
        <w:rPr>
          <w:rFonts w:ascii="Times New Roman" w:hAnsi="Times New Roman"/>
          <w:sz w:val="28"/>
          <w:szCs w:val="28"/>
          <w:lang w:val="ky-KG"/>
        </w:rPr>
        <w:t>Кыргыз Республикасынын Министрлер Кабинетинин у</w:t>
      </w:r>
      <w:r w:rsidRPr="007B6553">
        <w:rPr>
          <w:rFonts w:ascii="Times New Roman" w:hAnsi="Times New Roman"/>
          <w:sz w:val="28"/>
          <w:szCs w:val="28"/>
          <w:lang w:val="ky-KG"/>
        </w:rPr>
        <w:t>шул долбоорду кабыл алуу республикалык бюджеттен кошумча каражаттардын сарпталышын талап кылбайт.</w:t>
      </w:r>
    </w:p>
    <w:p w:rsidR="00652C3E" w:rsidRPr="007B6553" w:rsidRDefault="00652C3E" w:rsidP="00652C3E">
      <w:pPr>
        <w:pStyle w:val="a6"/>
        <w:numPr>
          <w:ilvl w:val="0"/>
          <w:numId w:val="3"/>
        </w:numPr>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Жөнгө салуучу таасирин талдоо жөнүндө маалымат</w:t>
      </w:r>
    </w:p>
    <w:p w:rsidR="00652C3E" w:rsidRDefault="00652C3E" w:rsidP="00652C3E">
      <w:pPr>
        <w:ind w:firstLine="709"/>
        <w:jc w:val="both"/>
        <w:rPr>
          <w:sz w:val="28"/>
          <w:szCs w:val="28"/>
          <w:lang w:val="ky-KG"/>
        </w:rPr>
      </w:pPr>
      <w:r>
        <w:rPr>
          <w:sz w:val="28"/>
          <w:szCs w:val="28"/>
          <w:lang w:val="ky-KG"/>
        </w:rPr>
        <w:t>Долбоор менен ишкердик ишин жөнгө салуучу жаңы ченемдер белгиленбейт, мында мурда иштеп жаткан ченемдик укуктук актыны кайра бекитилүүдө. ошондуктан</w:t>
      </w:r>
      <w:r w:rsidRPr="007B6553">
        <w:rPr>
          <w:sz w:val="28"/>
          <w:szCs w:val="28"/>
          <w:lang w:val="ky-KG"/>
        </w:rPr>
        <w:t xml:space="preserve"> жөнгө салуучу таасирине талдоо жүргүзүүнү талап кылбайт.</w:t>
      </w:r>
    </w:p>
    <w:p w:rsidR="00652C3E" w:rsidRPr="00937D27" w:rsidRDefault="00652C3E" w:rsidP="00652C3E">
      <w:pPr>
        <w:pStyle w:val="tkNazvanie"/>
        <w:spacing w:before="0" w:after="0" w:line="240" w:lineRule="auto"/>
        <w:ind w:left="0" w:right="0" w:firstLine="709"/>
        <w:jc w:val="both"/>
        <w:rPr>
          <w:rFonts w:ascii="Times New Roman" w:hAnsi="Times New Roman" w:cs="Times New Roman"/>
          <w:b w:val="0"/>
          <w:sz w:val="28"/>
          <w:szCs w:val="28"/>
          <w:lang w:val="ky-KG"/>
        </w:rPr>
      </w:pPr>
      <w:r w:rsidRPr="00937D27">
        <w:rPr>
          <w:rFonts w:ascii="Times New Roman" w:hAnsi="Times New Roman" w:cs="Times New Roman"/>
          <w:b w:val="0"/>
          <w:sz w:val="28"/>
          <w:szCs w:val="28"/>
          <w:lang w:val="ky-KG"/>
        </w:rPr>
        <w:t>Жогоруда айтылгандардын негизинде, “Куралдардын жана аскердик техниканын, ошондой эле аскердик багыттагы башка продукциялардын импортун, экспортун лицензиялоо тартиби жөнүндө жобону бекитүү тууралуу” Кыргыз Республикасынын</w:t>
      </w:r>
      <w:r>
        <w:rPr>
          <w:rFonts w:ascii="Times New Roman" w:hAnsi="Times New Roman" w:cs="Times New Roman"/>
          <w:b w:val="0"/>
          <w:sz w:val="28"/>
          <w:szCs w:val="28"/>
          <w:lang w:val="ky-KG"/>
        </w:rPr>
        <w:t xml:space="preserve"> </w:t>
      </w:r>
      <w:r w:rsidRPr="00937D27">
        <w:rPr>
          <w:rFonts w:ascii="Times New Roman" w:hAnsi="Times New Roman" w:cs="Times New Roman"/>
          <w:b w:val="0"/>
          <w:sz w:val="28"/>
          <w:szCs w:val="28"/>
          <w:lang w:val="ky-KG"/>
        </w:rPr>
        <w:t>Министрлер Кабинетинин токтом долбоору</w:t>
      </w:r>
      <w:r>
        <w:rPr>
          <w:rFonts w:ascii="Times New Roman" w:hAnsi="Times New Roman" w:cs="Times New Roman"/>
          <w:b w:val="0"/>
          <w:sz w:val="28"/>
          <w:szCs w:val="28"/>
          <w:lang w:val="ky-KG"/>
        </w:rPr>
        <w:t xml:space="preserve"> кароого киргизилет.</w:t>
      </w:r>
    </w:p>
    <w:p w:rsidR="00652C3E" w:rsidRPr="007B6553" w:rsidRDefault="00652C3E" w:rsidP="00652C3E">
      <w:pPr>
        <w:ind w:firstLine="709"/>
        <w:jc w:val="both"/>
        <w:rPr>
          <w:sz w:val="28"/>
          <w:szCs w:val="28"/>
          <w:lang w:val="ky-KG"/>
        </w:rPr>
      </w:pPr>
    </w:p>
    <w:p w:rsidR="00652C3E" w:rsidRPr="007B6553" w:rsidRDefault="00652C3E" w:rsidP="00652C3E">
      <w:pPr>
        <w:ind w:firstLine="709"/>
        <w:jc w:val="both"/>
        <w:rPr>
          <w:sz w:val="28"/>
          <w:szCs w:val="28"/>
          <w:lang w:val="ky-KG"/>
        </w:rPr>
      </w:pPr>
    </w:p>
    <w:p w:rsidR="00652C3E" w:rsidRPr="007B6553" w:rsidRDefault="00652C3E" w:rsidP="00652C3E">
      <w:pPr>
        <w:pStyle w:val="a6"/>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 xml:space="preserve">Кыргыз Республикасынын </w:t>
      </w:r>
    </w:p>
    <w:p w:rsidR="00652C3E" w:rsidRPr="007B6553" w:rsidRDefault="00652C3E" w:rsidP="00652C3E">
      <w:pPr>
        <w:pStyle w:val="a6"/>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 xml:space="preserve">Министрлер Кабинетинин </w:t>
      </w:r>
    </w:p>
    <w:p w:rsidR="00652C3E" w:rsidRPr="007B6553" w:rsidRDefault="00652C3E" w:rsidP="00652C3E">
      <w:pPr>
        <w:pStyle w:val="a6"/>
        <w:spacing w:after="0" w:line="240" w:lineRule="auto"/>
        <w:ind w:left="0" w:firstLine="709"/>
        <w:jc w:val="both"/>
        <w:rPr>
          <w:rFonts w:ascii="Times New Roman" w:hAnsi="Times New Roman"/>
          <w:b/>
          <w:sz w:val="28"/>
          <w:szCs w:val="28"/>
          <w:lang w:val="ky-KG"/>
        </w:rPr>
      </w:pPr>
      <w:r w:rsidRPr="007B6553">
        <w:rPr>
          <w:rFonts w:ascii="Times New Roman" w:hAnsi="Times New Roman"/>
          <w:b/>
          <w:sz w:val="28"/>
          <w:szCs w:val="28"/>
          <w:lang w:val="ky-KG"/>
        </w:rPr>
        <w:t xml:space="preserve">Төрагасынын орун басары – </w:t>
      </w:r>
    </w:p>
    <w:p w:rsidR="00652C3E" w:rsidRPr="007B6553" w:rsidRDefault="00652C3E" w:rsidP="00652C3E">
      <w:pPr>
        <w:pStyle w:val="a6"/>
        <w:spacing w:after="0" w:line="240" w:lineRule="auto"/>
        <w:ind w:left="0" w:firstLine="709"/>
        <w:jc w:val="both"/>
        <w:rPr>
          <w:rFonts w:ascii="Times New Roman" w:hAnsi="Times New Roman"/>
          <w:sz w:val="28"/>
          <w:szCs w:val="28"/>
          <w:lang w:val="ky-KG"/>
        </w:rPr>
      </w:pPr>
      <w:r w:rsidRPr="007B6553">
        <w:rPr>
          <w:rFonts w:ascii="Times New Roman" w:hAnsi="Times New Roman"/>
          <w:b/>
          <w:sz w:val="28"/>
          <w:szCs w:val="28"/>
          <w:lang w:val="ky-KG"/>
        </w:rPr>
        <w:t>экономика жана финансы министри                              А.У. Жапаров</w:t>
      </w:r>
    </w:p>
    <w:p w:rsidR="00652C3E" w:rsidRDefault="00652C3E" w:rsidP="00652C3E">
      <w:pPr>
        <w:jc w:val="both"/>
        <w:rPr>
          <w:sz w:val="28"/>
          <w:szCs w:val="28"/>
          <w:lang w:val="ky-KG"/>
        </w:rPr>
      </w:pPr>
    </w:p>
    <w:p w:rsidR="00652C3E" w:rsidRDefault="00652C3E" w:rsidP="00652C3E">
      <w:pPr>
        <w:jc w:val="both"/>
        <w:rPr>
          <w:sz w:val="28"/>
          <w:szCs w:val="28"/>
          <w:lang w:val="ky-KG"/>
        </w:rPr>
      </w:pPr>
    </w:p>
    <w:p w:rsidR="00652C3E" w:rsidRDefault="00652C3E" w:rsidP="00652C3E">
      <w:pPr>
        <w:jc w:val="both"/>
        <w:rPr>
          <w:sz w:val="28"/>
          <w:szCs w:val="28"/>
          <w:lang w:val="ky-KG"/>
        </w:rPr>
      </w:pPr>
    </w:p>
    <w:p w:rsidR="00652C3E" w:rsidRDefault="00652C3E" w:rsidP="00652C3E">
      <w:pPr>
        <w:jc w:val="both"/>
        <w:rPr>
          <w:sz w:val="28"/>
          <w:szCs w:val="28"/>
          <w:lang w:val="ky-KG"/>
        </w:rPr>
      </w:pPr>
    </w:p>
    <w:p w:rsidR="00652C3E" w:rsidRDefault="00652C3E" w:rsidP="00652C3E">
      <w:pPr>
        <w:jc w:val="both"/>
        <w:rPr>
          <w:sz w:val="28"/>
          <w:szCs w:val="28"/>
          <w:lang w:val="ky-KG"/>
        </w:rPr>
      </w:pPr>
    </w:p>
    <w:p w:rsidR="00652C3E" w:rsidRPr="003D2555" w:rsidRDefault="00652C3E" w:rsidP="00652C3E">
      <w:pPr>
        <w:rPr>
          <w:lang w:val="ky-KG"/>
        </w:rPr>
      </w:pPr>
    </w:p>
    <w:p w:rsidR="00652C3E" w:rsidRPr="00652C3E" w:rsidRDefault="00652C3E">
      <w:pPr>
        <w:rPr>
          <w:lang w:val="ky-KG"/>
        </w:rPr>
      </w:pPr>
    </w:p>
    <w:sectPr w:rsidR="00652C3E" w:rsidRPr="00652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31"/>
    <w:multiLevelType w:val="hybridMultilevel"/>
    <w:tmpl w:val="621E7090"/>
    <w:lvl w:ilvl="0" w:tplc="D5ACCB7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FDE0A01"/>
    <w:multiLevelType w:val="hybridMultilevel"/>
    <w:tmpl w:val="DC58BCBC"/>
    <w:lvl w:ilvl="0" w:tplc="16AC32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F7C0BDD"/>
    <w:multiLevelType w:val="hybridMultilevel"/>
    <w:tmpl w:val="6D52591E"/>
    <w:lvl w:ilvl="0" w:tplc="60644C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48C3EEA"/>
    <w:multiLevelType w:val="hybridMultilevel"/>
    <w:tmpl w:val="22383A5A"/>
    <w:lvl w:ilvl="0" w:tplc="B1967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3E"/>
    <w:rsid w:val="002F5324"/>
    <w:rsid w:val="0065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6D3C"/>
  <w15:chartTrackingRefBased/>
  <w15:docId w15:val="{26045AEA-F065-4175-8B02-AFBD1A82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2C3E"/>
    <w:pPr>
      <w:tabs>
        <w:tab w:val="center" w:pos="4677"/>
        <w:tab w:val="right" w:pos="9355"/>
      </w:tabs>
    </w:pPr>
  </w:style>
  <w:style w:type="character" w:customStyle="1" w:styleId="a4">
    <w:name w:val="Нижний колонтитул Знак"/>
    <w:basedOn w:val="a0"/>
    <w:link w:val="a3"/>
    <w:rsid w:val="00652C3E"/>
    <w:rPr>
      <w:rFonts w:ascii="Times New Roman" w:eastAsia="Times New Roman" w:hAnsi="Times New Roman" w:cs="Times New Roman"/>
      <w:sz w:val="24"/>
      <w:szCs w:val="24"/>
      <w:lang w:eastAsia="ru-RU"/>
    </w:rPr>
  </w:style>
  <w:style w:type="character" w:styleId="a5">
    <w:name w:val="Hyperlink"/>
    <w:uiPriority w:val="99"/>
    <w:rsid w:val="00652C3E"/>
    <w:rPr>
      <w:color w:val="0000FF"/>
      <w:u w:val="single"/>
    </w:rPr>
  </w:style>
  <w:style w:type="paragraph" w:styleId="a6">
    <w:name w:val="List Paragraph"/>
    <w:basedOn w:val="a"/>
    <w:uiPriority w:val="34"/>
    <w:qFormat/>
    <w:rsid w:val="00652C3E"/>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652C3E"/>
    <w:pPr>
      <w:spacing w:after="60" w:line="276" w:lineRule="auto"/>
      <w:ind w:firstLine="567"/>
      <w:jc w:val="both"/>
    </w:pPr>
    <w:rPr>
      <w:rFonts w:ascii="Arial" w:hAnsi="Arial" w:cs="Arial"/>
      <w:sz w:val="20"/>
      <w:szCs w:val="20"/>
    </w:rPr>
  </w:style>
  <w:style w:type="paragraph" w:styleId="a7">
    <w:name w:val="No Spacing"/>
    <w:uiPriority w:val="1"/>
    <w:qFormat/>
    <w:rsid w:val="00652C3E"/>
    <w:pPr>
      <w:spacing w:after="0" w:line="240" w:lineRule="auto"/>
    </w:pPr>
    <w:rPr>
      <w:rFonts w:eastAsiaTheme="minorEastAsia"/>
      <w:lang w:eastAsia="ru-RU"/>
    </w:rPr>
  </w:style>
  <w:style w:type="paragraph" w:customStyle="1" w:styleId="tkNazvanie">
    <w:name w:val="_Название (tkNazvanie)"/>
    <w:basedOn w:val="a"/>
    <w:rsid w:val="00652C3E"/>
    <w:pPr>
      <w:spacing w:before="400" w:after="400" w:line="276" w:lineRule="auto"/>
      <w:ind w:left="1134" w:right="1134"/>
      <w:jc w:val="center"/>
    </w:pPr>
    <w:rPr>
      <w:rFonts w:ascii="Arial" w:hAnsi="Arial" w:cs="Arial"/>
      <w:b/>
      <w:bCs/>
    </w:rPr>
  </w:style>
  <w:style w:type="table" w:styleId="a8">
    <w:name w:val="Table Grid"/>
    <w:basedOn w:val="a1"/>
    <w:uiPriority w:val="59"/>
    <w:rsid w:val="00652C3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Forma">
    <w:name w:val="_Форма (tkForma)"/>
    <w:basedOn w:val="a"/>
    <w:rsid w:val="00652C3E"/>
    <w:pPr>
      <w:spacing w:after="200" w:line="276" w:lineRule="auto"/>
      <w:ind w:left="1134" w:right="1134"/>
      <w:jc w:val="center"/>
    </w:pPr>
    <w:rPr>
      <w:rFonts w:ascii="Arial" w:hAnsi="Arial" w:cs="Arial"/>
      <w:b/>
      <w:bCs/>
      <w:caps/>
    </w:rPr>
  </w:style>
  <w:style w:type="paragraph" w:customStyle="1" w:styleId="tkRedakcijaSpisok">
    <w:name w:val="_В редакции список (tkRedakcijaSpisok)"/>
    <w:basedOn w:val="a"/>
    <w:rsid w:val="00652C3E"/>
    <w:pPr>
      <w:spacing w:after="200" w:line="276" w:lineRule="auto"/>
      <w:ind w:left="1134" w:right="1134"/>
      <w:jc w:val="center"/>
    </w:pPr>
    <w:rPr>
      <w:rFonts w:ascii="Arial" w:hAnsi="Arial" w:cs="Arial"/>
      <w:i/>
      <w:iCs/>
      <w:sz w:val="20"/>
      <w:szCs w:val="20"/>
    </w:rPr>
  </w:style>
  <w:style w:type="paragraph" w:customStyle="1" w:styleId="tkGrif">
    <w:name w:val="_Гриф (tkGrif)"/>
    <w:basedOn w:val="a"/>
    <w:rsid w:val="00652C3E"/>
    <w:pPr>
      <w:spacing w:after="60" w:line="276" w:lineRule="auto"/>
      <w:jc w:val="center"/>
    </w:pPr>
    <w:rPr>
      <w:rFonts w:ascii="Arial" w:hAnsi="Arial" w:cs="Arial"/>
      <w:sz w:val="20"/>
      <w:szCs w:val="20"/>
    </w:rPr>
  </w:style>
  <w:style w:type="paragraph" w:customStyle="1" w:styleId="tkTablica">
    <w:name w:val="_Текст таблицы (tkTablica)"/>
    <w:basedOn w:val="a"/>
    <w:rsid w:val="00652C3E"/>
    <w:pPr>
      <w:spacing w:after="60" w:line="276"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g" TargetMode="External"/><Relationship Id="rId3" Type="http://schemas.openxmlformats.org/officeDocument/2006/relationships/styles" Target="styles.xml"/><Relationship Id="rId7" Type="http://schemas.openxmlformats.org/officeDocument/2006/relationships/hyperlink" Target="http://koomtalkuu.gov.kg/npa-view/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econom.gov.k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C5E0-34B8-478B-9BD2-58A20DF2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6755</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Аскат Т. Беков</dc:creator>
  <cp:keywords/>
  <dc:description/>
  <cp:lastModifiedBy>Аскат Т. Беков</cp:lastModifiedBy>
  <cp:revision>1</cp:revision>
  <dcterms:created xsi:type="dcterms:W3CDTF">2021-10-12T09:13:00Z</dcterms:created>
  <dcterms:modified xsi:type="dcterms:W3CDTF">2021-10-12T09:39:00Z</dcterms:modified>
</cp:coreProperties>
</file>