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A1A99" w14:textId="77777777" w:rsidR="00997469" w:rsidRDefault="00997469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СПРАВКА-ОБОСНОВАНИЕ</w:t>
      </w:r>
    </w:p>
    <w:p w14:paraId="188390EA" w14:textId="426BF00E" w:rsidR="001267F8" w:rsidRDefault="001267F8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</w:pPr>
      <w:r w:rsidRPr="00E320E6">
        <w:rPr>
          <w:rFonts w:ascii="Times New Roman" w:hAnsi="Times New Roman" w:cs="Times New Roman"/>
          <w:b/>
          <w:bCs/>
          <w:sz w:val="28"/>
          <w:szCs w:val="28"/>
        </w:rPr>
        <w:t xml:space="preserve"> к проекту постановления Кабинета Министров Кыргызской Республики «Об утверждении Национальной 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  <w:t>экспортной программы «Сделано в Кыргызстане»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  <w:lang w:val="ky-KG"/>
        </w:rPr>
        <w:t xml:space="preserve"> </w:t>
      </w:r>
      <w:r w:rsidRPr="00E320E6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на 202</w:t>
      </w:r>
      <w:r w:rsidR="006179AF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3</w:t>
      </w:r>
      <w:r w:rsidRPr="00E320E6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-2026 годы»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  <w:t>.</w:t>
      </w:r>
    </w:p>
    <w:p w14:paraId="5753EBE0" w14:textId="77777777" w:rsidR="00997469" w:rsidRPr="00E320E6" w:rsidRDefault="00997469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</w:pPr>
    </w:p>
    <w:p w14:paraId="625BD428" w14:textId="5105B2F3" w:rsidR="007639B6" w:rsidRPr="00997469" w:rsidRDefault="00E320E6" w:rsidP="009974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 и задачи</w:t>
      </w:r>
    </w:p>
    <w:p w14:paraId="77E6FC36" w14:textId="73D59152" w:rsidR="00E320E6" w:rsidRPr="00E320E6" w:rsidRDefault="007639B6" w:rsidP="0076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Проект постановления Кабинета Министров Кыргызской Республики «Об утверждении Национальной экспортной программы «Сделано в Кыргызстане» на 202</w:t>
      </w:r>
      <w:r w:rsidR="005A1586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-2026 годы»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(далее 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>–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>Программ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>ы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разработан в</w:t>
      </w:r>
      <w:r w:rsidRPr="00C27A32">
        <w:rPr>
          <w:rFonts w:ascii="Times New Roman" w:hAnsi="Times New Roman" w:cs="Times New Roman"/>
          <w:sz w:val="28"/>
          <w:szCs w:val="28"/>
        </w:rPr>
        <w:t xml:space="preserve"> целях повышения экспортного потенциала страны и конкурентоспособности отечественной продукции на мировом рынке, </w:t>
      </w:r>
      <w:r>
        <w:rPr>
          <w:rFonts w:ascii="Times New Roman" w:hAnsi="Times New Roman" w:cs="Times New Roman"/>
          <w:sz w:val="28"/>
          <w:szCs w:val="28"/>
        </w:rPr>
        <w:t xml:space="preserve">а также в реализацию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Национальной программ</w:t>
      </w:r>
      <w:r w:rsidR="0099746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Кыргызской Республики до 2026 года, принят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Указом Президента Кыргызской Республики от 12 октября 2021 года №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435</w:t>
      </w:r>
      <w:r w:rsidR="006179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</w:t>
      </w:r>
      <w:r w:rsidR="006179AF" w:rsidRPr="0037685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6179AF">
        <w:rPr>
          <w:rFonts w:ascii="Times New Roman" w:eastAsia="Calibri" w:hAnsi="Times New Roman" w:cs="Times New Roman"/>
          <w:sz w:val="28"/>
          <w:szCs w:val="28"/>
        </w:rPr>
        <w:t xml:space="preserve">с пунктом 225 Плана мероприятий по реализации Национальной Программы развития Кыргызской Республики до 2026 года утвержденного постановлением Кабинета Министров Кыргызской Республики от 25 декабря 2021 года № 352. </w:t>
      </w:r>
    </w:p>
    <w:p w14:paraId="7366A338" w14:textId="77777777" w:rsidR="007639B6" w:rsidRDefault="007639B6" w:rsidP="007639B6">
      <w:pPr>
        <w:spacing w:after="0" w:line="240" w:lineRule="auto"/>
        <w:ind w:left="1069"/>
        <w:contextualSpacing/>
        <w:jc w:val="both"/>
        <w:rPr>
          <w:rFonts w:ascii="Times New Roman" w:eastAsia="MS Mincho" w:hAnsi="Times New Roman" w:cs="Times New Roman"/>
          <w:b/>
          <w:sz w:val="28"/>
          <w:szCs w:val="24"/>
          <w:lang w:eastAsia="ru-RU"/>
        </w:rPr>
      </w:pPr>
    </w:p>
    <w:p w14:paraId="43908212" w14:textId="77777777" w:rsidR="00E320E6" w:rsidRPr="0058301A" w:rsidRDefault="00E320E6" w:rsidP="0058301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830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Описательная часть</w:t>
      </w:r>
    </w:p>
    <w:p w14:paraId="19DAC794" w14:textId="37EFE5F3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главе 5 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Национальной программ</w:t>
      </w:r>
      <w:r w:rsidR="00D33D9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Кыргызской Республики до 2026 года, утвержденно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Указом Президента Кыргызской Республики от 12 октября 2021 года № 435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3FDB">
        <w:rPr>
          <w:rFonts w:ascii="Times New Roman" w:eastAsia="Times New Roman" w:hAnsi="Times New Roman"/>
          <w:sz w:val="28"/>
          <w:szCs w:val="28"/>
          <w:lang w:eastAsia="ru-RU"/>
        </w:rPr>
        <w:t>определено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3FD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создани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благоприятных условий для поддержки и продвижения экспорта</w:t>
      </w:r>
      <w:r w:rsidR="009974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469" w:rsidRPr="0058301A">
        <w:rPr>
          <w:rFonts w:ascii="Times New Roman" w:eastAsia="Times New Roman" w:hAnsi="Times New Roman"/>
          <w:sz w:val="28"/>
          <w:szCs w:val="28"/>
          <w:lang w:eastAsia="ru-RU"/>
        </w:rPr>
        <w:t>в развитии экспортного потенциала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, ключевыми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задачами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страны являются:</w:t>
      </w:r>
    </w:p>
    <w:p w14:paraId="792746D6" w14:textId="2D63FE1E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наличие государственного института, предоставляющего экспортерам широкий спектр финансов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ых и нефинансовых мер поддержки;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2D58A48" w14:textId="77777777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оказание комплексной поддержки компаниям, имеющим самый высокий экспортный потенциал, путем обеспечения доступа к длинным и дешевым кредитным ресурсам и торговой информации;</w:t>
      </w:r>
    </w:p>
    <w:p w14:paraId="0526E6D1" w14:textId="4C30A5DB" w:rsid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решение вопросов развития национальной инфраструктуры качества (стандартизация, метрология, подтверждение соответствия, аккредитация) и усиление механизмов поддержки со стороны государства по расширению лабораторной испытательной и эталонной базы путем выделения достаточного количества финансовых средств с государственного бюджета.</w:t>
      </w:r>
    </w:p>
    <w:p w14:paraId="0157ADB6" w14:textId="036FFB50" w:rsidR="00D33D99" w:rsidRPr="0058301A" w:rsidRDefault="00D33D99" w:rsidP="00081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этим, в 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4D5">
        <w:rPr>
          <w:rFonts w:ascii="Times New Roman" w:eastAsia="Calibri" w:hAnsi="Times New Roman" w:cs="Times New Roman"/>
          <w:sz w:val="28"/>
          <w:szCs w:val="28"/>
        </w:rPr>
        <w:t>225 Плана мероприятий по реализации Национальной Программы развития Кыргызской Республики до 2026 года утвержденного постановлением Кабинета Министров Кыргызской Республики от 25 декабря 2021 года № 352,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мероприятие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разработк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национальной экспортной программы «Сделано в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 Кыргызстане» на 2022-2026 годы</w:t>
      </w:r>
      <w:r w:rsidR="009149ED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(далее-проект Программы)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71A0BD" w14:textId="61130950" w:rsidR="0058301A" w:rsidRPr="00BF15F8" w:rsidRDefault="0058301A" w:rsidP="00D33D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К тому же, н</w:t>
      </w:r>
      <w:r w:rsidR="007639B6" w:rsidRP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еобходимость разработки 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Программы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обусловлена</w:t>
      </w:r>
      <w:r w:rsidR="007639B6" w:rsidRP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 тем,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что действующ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ая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 по развитию экспорта Кыргызской Республики</w:t>
      </w:r>
      <w:r w:rsidR="008228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рассчитан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2019-2022 годы, 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соответственно, прекращает свое действие в конце текущего года.</w:t>
      </w:r>
    </w:p>
    <w:p w14:paraId="62305111" w14:textId="46B255E5" w:rsidR="00BF15F8" w:rsidRPr="00BF15F8" w:rsidRDefault="0058301A" w:rsidP="00BF15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связи с </w:t>
      </w:r>
      <w:r w:rsidR="000814D5">
        <w:rPr>
          <w:rFonts w:ascii="Times New Roman" w:eastAsia="Calibri" w:hAnsi="Times New Roman" w:cs="Times New Roman"/>
          <w:sz w:val="28"/>
          <w:szCs w:val="28"/>
          <w:lang w:eastAsia="ru-RU"/>
        </w:rPr>
        <w:t>чем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228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министерством в установленном порядке </w:t>
      </w:r>
      <w:r w:rsidR="00BF15F8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</w:t>
      </w:r>
      <w:r w:rsidR="008228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 Программы</w:t>
      </w:r>
      <w:r w:rsidR="00CC687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456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целью которой </w:t>
      </w:r>
      <w:r w:rsidR="000D59FB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является </w:t>
      </w:r>
      <w:r w:rsidR="000D59FB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объемов экспорта, увеличение финансовых потоков от экспортной деятельности, а также в конечном итоге, достижение положительного сальдо торгового баланса</w:t>
      </w:r>
      <w:r w:rsid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456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по</w:t>
      </w:r>
      <w:r w:rsidR="00CC68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687E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следующей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товарн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экспорта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72A2F448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текстиль и</w:t>
      </w: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швейная продукция, в т.ч. традиционные изделия ручной работы и обувь;</w:t>
      </w:r>
    </w:p>
    <w:p w14:paraId="708258B4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продукци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из фруктов, овощей;</w:t>
      </w:r>
    </w:p>
    <w:p w14:paraId="5391D69E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продукция из орехов и бобов;</w:t>
      </w:r>
    </w:p>
    <w:p w14:paraId="1CE35486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сушеная продукция;</w:t>
      </w:r>
    </w:p>
    <w:p w14:paraId="582E6C73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мед и продукция пчеловодства;</w:t>
      </w:r>
    </w:p>
    <w:p w14:paraId="08035478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молочная продукция;</w:t>
      </w:r>
    </w:p>
    <w:p w14:paraId="02CC2729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мясная и рыбная продукция;</w:t>
      </w:r>
    </w:p>
    <w:p w14:paraId="6D06FFC5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ювелирные изделия;</w:t>
      </w:r>
    </w:p>
    <w:p w14:paraId="408F2B65" w14:textId="77777777" w:rsidR="00BF15F8" w:rsidRPr="00F76256" w:rsidRDefault="00BF15F8" w:rsidP="008228E2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безалкогольные напитки, включая национальные.</w:t>
      </w:r>
    </w:p>
    <w:p w14:paraId="4F8091CA" w14:textId="1C003FE5" w:rsidR="0058301A" w:rsidRDefault="00BF15F8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 xml:space="preserve">проект </w:t>
      </w:r>
      <w:r w:rsidR="0063025D">
        <w:rPr>
          <w:rFonts w:ascii="Times New Roman" w:hAnsi="Times New Roman" w:cs="Times New Roman"/>
          <w:sz w:val="28"/>
          <w:szCs w:val="28"/>
        </w:rPr>
        <w:t>Программ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63025D">
        <w:rPr>
          <w:rFonts w:ascii="Times New Roman" w:hAnsi="Times New Roman" w:cs="Times New Roman"/>
          <w:sz w:val="28"/>
          <w:szCs w:val="28"/>
        </w:rPr>
        <w:t xml:space="preserve"> ориентирована на принятие мер в </w:t>
      </w:r>
      <w:r w:rsidR="008228E2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63025D">
        <w:rPr>
          <w:rFonts w:ascii="Times New Roman" w:hAnsi="Times New Roman" w:cs="Times New Roman"/>
          <w:sz w:val="28"/>
          <w:szCs w:val="28"/>
        </w:rPr>
        <w:t>кросс-секторах как:</w:t>
      </w:r>
    </w:p>
    <w:p w14:paraId="1265D2E5" w14:textId="04ED2270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3025D">
        <w:rPr>
          <w:rFonts w:ascii="Times New Roman" w:hAnsi="Times New Roman" w:cs="Times New Roman"/>
          <w:sz w:val="28"/>
          <w:szCs w:val="28"/>
        </w:rPr>
        <w:t>родвижение экспорта;</w:t>
      </w:r>
    </w:p>
    <w:p w14:paraId="67584CDE" w14:textId="60E51D74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63025D">
        <w:rPr>
          <w:rFonts w:ascii="Times New Roman" w:hAnsi="Times New Roman" w:cs="Times New Roman"/>
          <w:sz w:val="28"/>
          <w:szCs w:val="28"/>
        </w:rPr>
        <w:t>оступ к финансам;</w:t>
      </w:r>
    </w:p>
    <w:p w14:paraId="4189CAE6" w14:textId="75DAFDF3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63025D">
        <w:rPr>
          <w:rFonts w:ascii="Times New Roman" w:hAnsi="Times New Roman" w:cs="Times New Roman"/>
          <w:sz w:val="28"/>
          <w:szCs w:val="28"/>
        </w:rPr>
        <w:t>прощение процедур торговли;</w:t>
      </w:r>
    </w:p>
    <w:p w14:paraId="5E39A2C2" w14:textId="7BDB1E83" w:rsidR="007639B6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63025D">
        <w:rPr>
          <w:rFonts w:ascii="Times New Roman" w:hAnsi="Times New Roman" w:cs="Times New Roman"/>
          <w:sz w:val="28"/>
          <w:szCs w:val="28"/>
        </w:rPr>
        <w:t>лучшение национальной инфраструктуры качества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B29213" w14:textId="00AD8CC3" w:rsidR="00D33D99" w:rsidRDefault="00D33D99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D99">
        <w:rPr>
          <w:rFonts w:ascii="Times New Roman" w:hAnsi="Times New Roman" w:cs="Times New Roman"/>
          <w:sz w:val="28"/>
          <w:szCs w:val="28"/>
        </w:rPr>
        <w:t>В рамках проведенной работы</w:t>
      </w:r>
      <w:r>
        <w:rPr>
          <w:rFonts w:ascii="Times New Roman" w:hAnsi="Times New Roman" w:cs="Times New Roman"/>
          <w:sz w:val="28"/>
          <w:szCs w:val="28"/>
        </w:rPr>
        <w:t xml:space="preserve"> по разработке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проекта 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D33D99">
        <w:rPr>
          <w:rFonts w:ascii="Times New Roman" w:hAnsi="Times New Roman" w:cs="Times New Roman"/>
          <w:sz w:val="28"/>
          <w:szCs w:val="28"/>
        </w:rPr>
        <w:t xml:space="preserve"> были организованы консультации и встречи с широким кругом заинтересованных сторон из государственного и частного секторов. Для обеспечения широкого охвата исследования также был проведен количественный метод опроса среди бизнес-сообщества.</w:t>
      </w:r>
    </w:p>
    <w:p w14:paraId="4144E563" w14:textId="53E3FF0F" w:rsidR="004730EA" w:rsidRDefault="004730EA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проведенных консультаций и встреч, предложения (мероприятия) от </w:t>
      </w:r>
      <w:r w:rsidRPr="004730EA">
        <w:rPr>
          <w:rFonts w:ascii="Times New Roman" w:hAnsi="Times New Roman" w:cs="Times New Roman"/>
          <w:sz w:val="28"/>
          <w:szCs w:val="28"/>
        </w:rPr>
        <w:t>заинтересованных сторон из госу</w:t>
      </w:r>
      <w:r>
        <w:rPr>
          <w:rFonts w:ascii="Times New Roman" w:hAnsi="Times New Roman" w:cs="Times New Roman"/>
          <w:sz w:val="28"/>
          <w:szCs w:val="28"/>
        </w:rPr>
        <w:t>дарственного и частного сектора были включены в проект Программы.</w:t>
      </w:r>
    </w:p>
    <w:p w14:paraId="6CBCC02F" w14:textId="6B90DB71" w:rsidR="000D59FB" w:rsidRPr="004A0E3C" w:rsidRDefault="000D59FB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 плане мероприятий, в некоторых  мероприятиях ответственным исполнителем указан </w:t>
      </w:r>
      <w:r>
        <w:rPr>
          <w:rFonts w:ascii="Times New Roman" w:hAnsi="Times New Roman" w:cs="Times New Roman"/>
          <w:sz w:val="28"/>
          <w:szCs w:val="28"/>
        </w:rPr>
        <w:t xml:space="preserve">«Госорган по продвижению экспорта». Необходимо отметить, что в </w:t>
      </w:r>
      <w:r w:rsidR="00CE6EDB">
        <w:rPr>
          <w:rFonts w:ascii="Times New Roman" w:hAnsi="Times New Roman" w:cs="Times New Roman"/>
          <w:sz w:val="28"/>
          <w:szCs w:val="28"/>
        </w:rPr>
        <w:t xml:space="preserve">настоящее время в Администрации Президента Кыргызской Республики находится проект постановления Кабинета Министров «Об образовании Центра по развитию и продвижению экспорта «Кыргыз экспорт» при Министерстве экономики и коммерции Кыргызской Республики. </w:t>
      </w:r>
      <w:r w:rsidR="00CE6EDB" w:rsidRPr="004A0E3C">
        <w:rPr>
          <w:rFonts w:ascii="Times New Roman" w:hAnsi="Times New Roman" w:cs="Times New Roman"/>
          <w:sz w:val="28"/>
          <w:szCs w:val="28"/>
        </w:rPr>
        <w:t xml:space="preserve"> В </w:t>
      </w:r>
      <w:r w:rsidR="004A0E3C">
        <w:rPr>
          <w:rFonts w:ascii="Times New Roman" w:hAnsi="Times New Roman" w:cs="Times New Roman"/>
          <w:sz w:val="28"/>
          <w:szCs w:val="28"/>
        </w:rPr>
        <w:t xml:space="preserve">связи с чем, исполнение мероприятий будет возлагаться на вышеуказанный Центр, а до его образования ответственность по исполнению мероприятий будут нести государственные органы Кыргызской Республики, осуществляющие </w:t>
      </w:r>
      <w:r w:rsidR="000814D5">
        <w:rPr>
          <w:rFonts w:ascii="Times New Roman" w:hAnsi="Times New Roman" w:cs="Times New Roman"/>
          <w:sz w:val="28"/>
          <w:szCs w:val="28"/>
        </w:rPr>
        <w:t>функции в</w:t>
      </w:r>
      <w:r w:rsidR="004A0E3C">
        <w:rPr>
          <w:rFonts w:ascii="Times New Roman" w:hAnsi="Times New Roman" w:cs="Times New Roman"/>
          <w:sz w:val="28"/>
          <w:szCs w:val="28"/>
        </w:rPr>
        <w:t xml:space="preserve"> сфере экспорта, по </w:t>
      </w:r>
      <w:r w:rsidR="000814D5">
        <w:rPr>
          <w:rFonts w:ascii="Times New Roman" w:hAnsi="Times New Roman" w:cs="Times New Roman"/>
          <w:sz w:val="28"/>
          <w:szCs w:val="28"/>
        </w:rPr>
        <w:t>согласованию.</w:t>
      </w:r>
      <w:r w:rsidR="004A0E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25D812" w14:textId="77777777" w:rsidR="0063025D" w:rsidRPr="00E320E6" w:rsidRDefault="0063025D" w:rsidP="00CC6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DF2473" w14:textId="77777777" w:rsidR="00E320E6" w:rsidRPr="00E320E6" w:rsidRDefault="0063025D" w:rsidP="00D33D99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3.</w:t>
      </w:r>
      <w:r w:rsidR="00E320E6" w:rsidRPr="00E32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7D86178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Принятие данного проекта постановления </w:t>
      </w:r>
      <w:r w:rsidRPr="00E320E6">
        <w:rPr>
          <w:rFonts w:ascii="Times New Roman" w:eastAsia="Calibri" w:hAnsi="Times New Roman" w:cs="Times New Roman"/>
          <w:iCs/>
          <w:sz w:val="28"/>
          <w:szCs w:val="28"/>
          <w:lang w:eastAsia="zh-TW"/>
        </w:rPr>
        <w:t xml:space="preserve">Кабинета Министров </w:t>
      </w: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>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14:paraId="1C42A33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</w:p>
    <w:p w14:paraId="437D305B" w14:textId="06830A52" w:rsidR="00E320E6" w:rsidRPr="00D33D99" w:rsidRDefault="00D33D99" w:rsidP="00D33D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4.</w:t>
      </w:r>
      <w:r w:rsidR="00E320E6"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Информация о результатах общественного обсуждения</w:t>
      </w:r>
    </w:p>
    <w:p w14:paraId="34B4DAB1" w14:textId="382FFCDA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0E6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22 Закона Кыргызской Республики </w:t>
      </w:r>
      <w:r w:rsidRPr="00E320E6">
        <w:rPr>
          <w:rFonts w:ascii="Times New Roman" w:eastAsia="Calibri" w:hAnsi="Times New Roman" w:cs="Times New Roman"/>
          <w:sz w:val="28"/>
          <w:szCs w:val="28"/>
        </w:rPr>
        <w:br/>
        <w:t xml:space="preserve">«О нормативных правовых актах Кыргызской Республики» данный проект </w:t>
      </w:r>
      <w:r w:rsidR="008228E2">
        <w:rPr>
          <w:rFonts w:ascii="Times New Roman" w:eastAsia="Calibri" w:hAnsi="Times New Roman" w:cs="Times New Roman"/>
          <w:sz w:val="28"/>
          <w:szCs w:val="28"/>
        </w:rPr>
        <w:t xml:space="preserve">постановления Кабинета Министров Кыргызской Республики был направлен для </w:t>
      </w:r>
      <w:r w:rsidRPr="00E320E6">
        <w:rPr>
          <w:rFonts w:ascii="Times New Roman" w:eastAsia="Calibri" w:hAnsi="Times New Roman" w:cs="Times New Roman"/>
          <w:sz w:val="28"/>
          <w:szCs w:val="28"/>
        </w:rPr>
        <w:t>размещен</w:t>
      </w:r>
      <w:r w:rsidR="008228E2">
        <w:rPr>
          <w:rFonts w:ascii="Times New Roman" w:eastAsia="Calibri" w:hAnsi="Times New Roman" w:cs="Times New Roman"/>
          <w:sz w:val="28"/>
          <w:szCs w:val="28"/>
        </w:rPr>
        <w:t>ие</w:t>
      </w:r>
      <w:r w:rsidRPr="00E320E6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Кабинета Министров Кыргызской Республики (</w:t>
      </w:r>
      <w:hyperlink r:id="rId5" w:history="1">
        <w:r w:rsidRPr="00E320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https://www.gov.kg/ru/npa/s/3776</w:t>
        </w:r>
      </w:hyperlink>
      <w:r w:rsidRPr="00E320E6">
        <w:rPr>
          <w:rFonts w:ascii="Times New Roman" w:eastAsia="Calibri" w:hAnsi="Times New Roman" w:cs="Times New Roman"/>
          <w:sz w:val="28"/>
          <w:szCs w:val="28"/>
        </w:rPr>
        <w:t>) и Едином портале общественного обсуждения проектов нормативных правовых актов Кыргызской Республики (</w:t>
      </w:r>
      <w:hyperlink r:id="rId6" w:history="1">
        <w:r w:rsidRPr="00E320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http://koomtalkuu.gov.kg/ru/view-npa/1531</w:t>
        </w:r>
      </w:hyperlink>
      <w:r w:rsidRPr="00E320E6">
        <w:rPr>
          <w:rFonts w:ascii="Times New Roman" w:eastAsia="Calibri" w:hAnsi="Times New Roman" w:cs="Times New Roman"/>
          <w:sz w:val="28"/>
          <w:szCs w:val="28"/>
        </w:rPr>
        <w:t xml:space="preserve">) для проведения процедуры общественного обсуждения. </w:t>
      </w:r>
    </w:p>
    <w:p w14:paraId="193684A8" w14:textId="77777777" w:rsidR="00E320E6" w:rsidRPr="00E320E6" w:rsidRDefault="00E320E6" w:rsidP="00E320E6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zh-TW"/>
        </w:rPr>
      </w:pPr>
    </w:p>
    <w:p w14:paraId="5B8BD807" w14:textId="690FE493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Анализ соответствия проекта законодательству</w:t>
      </w:r>
    </w:p>
    <w:p w14:paraId="1EEB6AD3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14:paraId="486DD1C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</w:p>
    <w:p w14:paraId="3816ABAC" w14:textId="4E90A18A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Информация о необходимости и источниках финансирования</w:t>
      </w:r>
    </w:p>
    <w:p w14:paraId="61858731" w14:textId="27A5DD92" w:rsidR="000410EB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u w:color="FFFFFF"/>
          <w:bdr w:val="nil"/>
          <w:lang w:eastAsia="ru-RU"/>
        </w:rPr>
      </w:pPr>
      <w:r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Реализация мер</w:t>
      </w:r>
      <w:r w:rsidR="000410EB"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оприятий</w:t>
      </w:r>
      <w:r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, предусмотренных </w:t>
      </w:r>
      <w:r w:rsidR="000410EB"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проектом,</w:t>
      </w:r>
      <w:r w:rsid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 </w:t>
      </w:r>
      <w:r w:rsidR="000410EB" w:rsidRP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будет проводиться министерствами и ведомствами Кыргызской Республики в пределах средств, предусмотренных на их текущую деятельность, а также за счет привлечения дополнительных бюджетных средств и технической помощи донорских организаций</w:t>
      </w:r>
      <w:r w:rsid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 (матрица бюджета к проекту прилагается)</w:t>
      </w:r>
      <w:r w:rsidR="000410EB" w:rsidRP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.</w:t>
      </w:r>
    </w:p>
    <w:p w14:paraId="5DDD7974" w14:textId="77777777" w:rsidR="00E320E6" w:rsidRPr="00E320E6" w:rsidRDefault="00E320E6" w:rsidP="000410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</w:pPr>
    </w:p>
    <w:p w14:paraId="14894AAF" w14:textId="5BA2AB2A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Информация об анализе регулятивного воздействия </w:t>
      </w:r>
    </w:p>
    <w:p w14:paraId="65A10EE3" w14:textId="1A24293A" w:rsidR="000D59FB" w:rsidRDefault="00E320E6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14:paraId="784E5CB9" w14:textId="7148306C" w:rsidR="000D59FB" w:rsidRDefault="000D59FB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768BF4" w14:textId="77777777" w:rsidR="000D59FB" w:rsidRPr="00E320E6" w:rsidRDefault="000D59FB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3FBE0C" w14:textId="77777777" w:rsidR="00E320E6" w:rsidRPr="00E320E6" w:rsidRDefault="00E320E6" w:rsidP="00E320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Министр экономики и коммерции </w:t>
      </w:r>
    </w:p>
    <w:p w14:paraId="1D6AD842" w14:textId="19DBB78F" w:rsidR="00E320E6" w:rsidRPr="00E320E6" w:rsidRDefault="00E320E6" w:rsidP="00E320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Кыргызской Республики</w:t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proofErr w:type="gramStart"/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</w:t>
      </w:r>
      <w:proofErr w:type="spellStart"/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Д.Дж.Амангельдиев</w:t>
      </w:r>
      <w:proofErr w:type="spellEnd"/>
      <w:proofErr w:type="gramEnd"/>
    </w:p>
    <w:p w14:paraId="26F7263B" w14:textId="77777777" w:rsidR="001267F8" w:rsidRPr="001267F8" w:rsidRDefault="001267F8" w:rsidP="001267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267F8" w:rsidRPr="001267F8" w:rsidSect="000D59FB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079AA"/>
    <w:multiLevelType w:val="hybridMultilevel"/>
    <w:tmpl w:val="CC6E3916"/>
    <w:lvl w:ilvl="0" w:tplc="DFD0C25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730392"/>
    <w:multiLevelType w:val="hybridMultilevel"/>
    <w:tmpl w:val="81C03CBA"/>
    <w:lvl w:ilvl="0" w:tplc="C9A66F4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4041C"/>
    <w:multiLevelType w:val="multilevel"/>
    <w:tmpl w:val="B2A87DCC"/>
    <w:lvl w:ilvl="0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02C3F88"/>
    <w:multiLevelType w:val="hybridMultilevel"/>
    <w:tmpl w:val="4CD4B1DE"/>
    <w:lvl w:ilvl="0" w:tplc="EDEAB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BB617C"/>
    <w:multiLevelType w:val="hybridMultilevel"/>
    <w:tmpl w:val="214CE9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176A"/>
    <w:multiLevelType w:val="hybridMultilevel"/>
    <w:tmpl w:val="FB1043B8"/>
    <w:lvl w:ilvl="0" w:tplc="704EFAB8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7F8"/>
    <w:rsid w:val="000410EB"/>
    <w:rsid w:val="000814D5"/>
    <w:rsid w:val="000D59FB"/>
    <w:rsid w:val="001267F8"/>
    <w:rsid w:val="00143FDB"/>
    <w:rsid w:val="00203CC8"/>
    <w:rsid w:val="00393847"/>
    <w:rsid w:val="004730EA"/>
    <w:rsid w:val="004A0E3C"/>
    <w:rsid w:val="0058301A"/>
    <w:rsid w:val="005A1586"/>
    <w:rsid w:val="006179AF"/>
    <w:rsid w:val="0063025D"/>
    <w:rsid w:val="007639B6"/>
    <w:rsid w:val="008228E2"/>
    <w:rsid w:val="009149ED"/>
    <w:rsid w:val="00997469"/>
    <w:rsid w:val="00A0687C"/>
    <w:rsid w:val="00A75EF1"/>
    <w:rsid w:val="00B74563"/>
    <w:rsid w:val="00B96D1A"/>
    <w:rsid w:val="00BE394E"/>
    <w:rsid w:val="00BF15F8"/>
    <w:rsid w:val="00CC687E"/>
    <w:rsid w:val="00CE6EDB"/>
    <w:rsid w:val="00D33D99"/>
    <w:rsid w:val="00E10775"/>
    <w:rsid w:val="00E3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11B7"/>
  <w15:chartTrackingRefBased/>
  <w15:docId w15:val="{79F7E632-1869-4257-9378-2521AC77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 блок A"/>
    <w:qFormat/>
    <w:rsid w:val="001267F8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76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paragraph" w:styleId="a4">
    <w:name w:val="List Paragraph"/>
    <w:aliases w:val="List Paragraph 1,strich,2nd Tier Header,маркированный,Citation List"/>
    <w:basedOn w:val="a"/>
    <w:link w:val="a5"/>
    <w:uiPriority w:val="34"/>
    <w:qFormat/>
    <w:rsid w:val="00A068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87C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List Paragraph 1 Знак,strich Знак,2nd Tier Header Знак,маркированный Знак,Citation List Знак"/>
    <w:link w:val="a4"/>
    <w:uiPriority w:val="34"/>
    <w:rsid w:val="00BF1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omtalkuu.gov.kg/ru/view-npa/1531" TargetMode="External"/><Relationship Id="rId5" Type="http://schemas.openxmlformats.org/officeDocument/2006/relationships/hyperlink" Target="https://www.gov.kg/ru/npa/s/37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Айпери Сейдибакасова</dc:creator>
  <cp:keywords/>
  <dc:description/>
  <cp:lastModifiedBy>Сейдибакасова Айпери</cp:lastModifiedBy>
  <cp:revision>9</cp:revision>
  <cp:lastPrinted>2022-12-26T11:22:00Z</cp:lastPrinted>
  <dcterms:created xsi:type="dcterms:W3CDTF">2022-12-23T09:34:00Z</dcterms:created>
  <dcterms:modified xsi:type="dcterms:W3CDTF">2022-12-26T11:22:00Z</dcterms:modified>
</cp:coreProperties>
</file>