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3C" w:rsidRPr="0012585E" w:rsidRDefault="0051269A" w:rsidP="00CC1343">
      <w:pPr>
        <w:spacing w:after="0" w:line="240" w:lineRule="auto"/>
        <w:ind w:left="5245"/>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УТВЕРЖДЕН</w:t>
      </w:r>
    </w:p>
    <w:p w:rsidR="0051269A" w:rsidRPr="0012585E" w:rsidRDefault="0051269A" w:rsidP="00CC1343">
      <w:pPr>
        <w:spacing w:after="0" w:line="240" w:lineRule="auto"/>
        <w:ind w:left="5245"/>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постановлением Кабинета</w:t>
      </w:r>
    </w:p>
    <w:p w:rsidR="00FF183C" w:rsidRPr="0012585E" w:rsidRDefault="0051269A" w:rsidP="00CC1343">
      <w:pPr>
        <w:spacing w:after="0" w:line="240" w:lineRule="auto"/>
        <w:ind w:left="5245"/>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Министров</w:t>
      </w:r>
    </w:p>
    <w:p w:rsidR="00FF183C" w:rsidRPr="0012585E" w:rsidRDefault="0051269A" w:rsidP="00CC1343">
      <w:pPr>
        <w:spacing w:after="0" w:line="240" w:lineRule="auto"/>
        <w:ind w:left="5245"/>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Кыргызской Республики</w:t>
      </w:r>
    </w:p>
    <w:p w:rsidR="00FF183C" w:rsidRPr="0012585E" w:rsidRDefault="0051269A" w:rsidP="00CC1343">
      <w:pPr>
        <w:spacing w:after="0" w:line="240" w:lineRule="auto"/>
        <w:ind w:left="5245"/>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от «___»</w:t>
      </w:r>
      <w:r w:rsidR="00CC1343" w:rsidRPr="0012585E">
        <w:rPr>
          <w:rFonts w:ascii="Times New Roman" w:eastAsia="Times New Roman" w:hAnsi="Times New Roman" w:cs="Times New Roman"/>
          <w:sz w:val="24"/>
          <w:szCs w:val="24"/>
        </w:rPr>
        <w:t xml:space="preserve"> </w:t>
      </w:r>
      <w:r w:rsidRPr="0012585E">
        <w:rPr>
          <w:rFonts w:ascii="Times New Roman" w:eastAsia="Times New Roman" w:hAnsi="Times New Roman" w:cs="Times New Roman"/>
          <w:sz w:val="24"/>
          <w:szCs w:val="24"/>
        </w:rPr>
        <w:t xml:space="preserve">________2022 г. </w:t>
      </w:r>
      <w:r w:rsidRPr="0012585E">
        <w:rPr>
          <w:rFonts w:ascii="Times New Roman" w:eastAsia="Segoe UI Symbol" w:hAnsi="Times New Roman" w:cs="Times New Roman"/>
          <w:sz w:val="24"/>
          <w:szCs w:val="24"/>
        </w:rPr>
        <w:t>№</w:t>
      </w:r>
      <w:r w:rsidRPr="0012585E">
        <w:rPr>
          <w:rFonts w:ascii="Times New Roman" w:eastAsia="Times New Roman" w:hAnsi="Times New Roman" w:cs="Times New Roman"/>
          <w:sz w:val="24"/>
          <w:szCs w:val="24"/>
        </w:rPr>
        <w:t xml:space="preserve"> ____</w:t>
      </w:r>
    </w:p>
    <w:p w:rsidR="00FF183C" w:rsidRPr="0012585E" w:rsidRDefault="00FF183C" w:rsidP="00CC1343">
      <w:pPr>
        <w:spacing w:after="0" w:line="240" w:lineRule="auto"/>
        <w:ind w:firstLine="540"/>
        <w:jc w:val="both"/>
        <w:rPr>
          <w:rFonts w:ascii="Times New Roman" w:eastAsia="Times New Roman" w:hAnsi="Times New Roman" w:cs="Times New Roman"/>
          <w:sz w:val="24"/>
          <w:szCs w:val="24"/>
        </w:rPr>
      </w:pPr>
    </w:p>
    <w:p w:rsidR="00FF183C" w:rsidRPr="0012585E" w:rsidRDefault="00FF183C" w:rsidP="00CC1343">
      <w:pPr>
        <w:spacing w:after="0" w:line="240" w:lineRule="auto"/>
        <w:ind w:firstLine="540"/>
        <w:jc w:val="both"/>
        <w:rPr>
          <w:rFonts w:ascii="Times New Roman" w:eastAsia="Times New Roman" w:hAnsi="Times New Roman" w:cs="Times New Roman"/>
          <w:sz w:val="24"/>
          <w:szCs w:val="24"/>
        </w:rPr>
      </w:pPr>
    </w:p>
    <w:p w:rsidR="00FF183C" w:rsidRPr="0012585E" w:rsidRDefault="0051269A" w:rsidP="00440D0D">
      <w:pPr>
        <w:pStyle w:val="a3"/>
        <w:numPr>
          <w:ilvl w:val="0"/>
          <w:numId w:val="13"/>
        </w:numPr>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СПИСОК</w:t>
      </w:r>
    </w:p>
    <w:p w:rsidR="00FF183C" w:rsidRPr="0012585E" w:rsidRDefault="0051269A" w:rsidP="00CC1343">
      <w:pPr>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микроорганизмов, токсинов, оборудования и технологий,</w:t>
      </w:r>
    </w:p>
    <w:p w:rsidR="00FF183C" w:rsidRPr="0012585E" w:rsidRDefault="0051269A" w:rsidP="00CC1343">
      <w:pPr>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 xml:space="preserve"> подлежащих экспортному контролю</w:t>
      </w:r>
    </w:p>
    <w:p w:rsidR="00FF183C" w:rsidRPr="0012585E" w:rsidRDefault="00FF183C" w:rsidP="00CC1343">
      <w:pPr>
        <w:spacing w:after="0" w:line="240" w:lineRule="auto"/>
        <w:jc w:val="center"/>
        <w:rPr>
          <w:rFonts w:ascii="Times New Roman" w:eastAsia="Times New Roman" w:hAnsi="Times New Roman" w:cs="Times New Roman"/>
          <w:b/>
          <w:sz w:val="24"/>
          <w:szCs w:val="24"/>
        </w:rPr>
      </w:pPr>
    </w:p>
    <w:tbl>
      <w:tblPr>
        <w:tblW w:w="9237" w:type="dxa"/>
        <w:jc w:val="center"/>
        <w:tblCellMar>
          <w:left w:w="10" w:type="dxa"/>
          <w:right w:w="10" w:type="dxa"/>
        </w:tblCellMar>
        <w:tblLook w:val="0000" w:firstRow="0" w:lastRow="0" w:firstColumn="0" w:lastColumn="0" w:noHBand="0" w:noVBand="0"/>
      </w:tblPr>
      <w:tblGrid>
        <w:gridCol w:w="1076"/>
        <w:gridCol w:w="50"/>
        <w:gridCol w:w="6470"/>
        <w:gridCol w:w="1641"/>
      </w:tblGrid>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F183C" w:rsidRPr="0012585E" w:rsidRDefault="0051269A" w:rsidP="00CC1343">
            <w:pPr>
              <w:spacing w:after="0" w:line="240" w:lineRule="auto"/>
              <w:jc w:val="center"/>
              <w:rPr>
                <w:rFonts w:ascii="Times New Roman" w:eastAsia="Times New Roman" w:hAnsi="Times New Roman" w:cs="Times New Roman"/>
                <w:b/>
                <w:sz w:val="24"/>
                <w:szCs w:val="24"/>
              </w:rPr>
            </w:pPr>
            <w:r w:rsidRPr="0012585E">
              <w:rPr>
                <w:rFonts w:ascii="Times New Roman" w:eastAsia="Segoe UI Symbol" w:hAnsi="Times New Roman" w:cs="Times New Roman"/>
                <w:b/>
                <w:sz w:val="24"/>
                <w:szCs w:val="24"/>
              </w:rPr>
              <w:t>№</w:t>
            </w:r>
            <w:r w:rsidRPr="0012585E">
              <w:rPr>
                <w:rFonts w:ascii="Times New Roman" w:eastAsia="Times New Roman" w:hAnsi="Times New Roman" w:cs="Times New Roman"/>
                <w:b/>
                <w:sz w:val="24"/>
                <w:szCs w:val="24"/>
              </w:rPr>
              <w:t xml:space="preserve"> </w:t>
            </w:r>
          </w:p>
          <w:p w:rsidR="00FF183C" w:rsidRPr="0012585E" w:rsidRDefault="0051269A" w:rsidP="00CC1343">
            <w:pPr>
              <w:spacing w:after="0" w:line="240" w:lineRule="auto"/>
              <w:jc w:val="center"/>
              <w:rPr>
                <w:rFonts w:ascii="Times New Roman" w:hAnsi="Times New Roman" w:cs="Times New Roman"/>
                <w:b/>
                <w:sz w:val="24"/>
                <w:szCs w:val="24"/>
              </w:rPr>
            </w:pPr>
            <w:r w:rsidRPr="0012585E">
              <w:rPr>
                <w:rFonts w:ascii="Times New Roman" w:eastAsia="Times New Roman" w:hAnsi="Times New Roman" w:cs="Times New Roman"/>
                <w:b/>
                <w:sz w:val="24"/>
                <w:szCs w:val="24"/>
              </w:rPr>
              <w:t>позиции</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F183C" w:rsidRPr="0012585E" w:rsidRDefault="0051269A" w:rsidP="00CC1343">
            <w:pPr>
              <w:keepNext/>
              <w:spacing w:after="0" w:line="240" w:lineRule="auto"/>
              <w:jc w:val="center"/>
              <w:rPr>
                <w:rFonts w:ascii="Times New Roman" w:hAnsi="Times New Roman" w:cs="Times New Roman"/>
                <w:b/>
                <w:sz w:val="24"/>
                <w:szCs w:val="24"/>
              </w:rPr>
            </w:pPr>
            <w:r w:rsidRPr="0012585E">
              <w:rPr>
                <w:rFonts w:ascii="Times New Roman" w:eastAsia="Times New Roman" w:hAnsi="Times New Roman" w:cs="Times New Roman"/>
                <w:b/>
                <w:sz w:val="24"/>
                <w:szCs w:val="24"/>
              </w:rPr>
              <w:t>Наименование</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FF183C" w:rsidRPr="0012585E" w:rsidRDefault="0051269A" w:rsidP="00CC1343">
            <w:pPr>
              <w:spacing w:after="0" w:line="240" w:lineRule="auto"/>
              <w:jc w:val="center"/>
              <w:rPr>
                <w:rFonts w:ascii="Times New Roman" w:hAnsi="Times New Roman" w:cs="Times New Roman"/>
                <w:b/>
                <w:sz w:val="24"/>
                <w:szCs w:val="24"/>
              </w:rPr>
            </w:pPr>
            <w:r w:rsidRPr="0012585E">
              <w:rPr>
                <w:rFonts w:ascii="Times New Roman" w:eastAsia="Times New Roman" w:hAnsi="Times New Roman" w:cs="Times New Roman"/>
                <w:b/>
                <w:sz w:val="24"/>
                <w:szCs w:val="24"/>
              </w:rPr>
              <w:t>Код ТН ВЭД ЕАЭС*</w:t>
            </w:r>
          </w:p>
        </w:tc>
      </w:tr>
      <w:tr w:rsidR="0012585E" w:rsidRPr="0012585E" w:rsidTr="00277CF8">
        <w:trPr>
          <w:cantSplit/>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F183C" w:rsidRPr="0012585E" w:rsidRDefault="0051269A" w:rsidP="00CC1343">
            <w:pPr>
              <w:spacing w:after="0" w:line="240" w:lineRule="auto"/>
              <w:jc w:val="center"/>
              <w:rPr>
                <w:rFonts w:ascii="Times New Roman" w:hAnsi="Times New Roman" w:cs="Times New Roman"/>
                <w:b/>
                <w:sz w:val="24"/>
                <w:szCs w:val="24"/>
              </w:rPr>
            </w:pPr>
            <w:r w:rsidRPr="0012585E">
              <w:rPr>
                <w:rFonts w:ascii="Times New Roman" w:eastAsia="Times New Roman" w:hAnsi="Times New Roman" w:cs="Times New Roman"/>
                <w:b/>
                <w:sz w:val="24"/>
                <w:szCs w:val="24"/>
              </w:rPr>
              <w:t>Раздел 1. Микроорганизмы, патогенные для человека, и токсины</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Природные, усовершенствованные или модифицированные вирусы в виде выделенных живых культур, а также материалы, включая живые, инфицированные этими культурами, такие как:</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FF183C" w:rsidP="00CC1343">
            <w:pPr>
              <w:spacing w:after="0" w:line="240" w:lineRule="auto"/>
              <w:rPr>
                <w:rFonts w:ascii="Times New Roman" w:eastAsia="Calibri" w:hAnsi="Times New Roman" w:cs="Times New Roman"/>
                <w:sz w:val="24"/>
                <w:szCs w:val="24"/>
              </w:rPr>
            </w:pPr>
          </w:p>
        </w:tc>
      </w:tr>
      <w:tr w:rsidR="0012585E" w:rsidRPr="0012585E" w:rsidTr="00B87464">
        <w:trPr>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Чикунгунья (Chikungunya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1.1.2.</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Крымской-Конго геморрагической лихорадки (Crimean-Congo haemorrhagic fever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tabs>
                <w:tab w:val="left" w:pos="3585"/>
              </w:tab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Денге (Dengue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1.1.4.</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Вирус восточного энцефаломиелита лошадей (Eastern equine encephalitis virus)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1.1.5.</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Эбола  (Ebolavirus)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1.1.6.</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Хантаан (Hantaan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1.1.7.</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Хунин (Junin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1.1.8.</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Ласса (Lassa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1.1.9.</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лимфоцитарного хориоменингита (Lymphocytic choriomeningitis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1.1.10.</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Мачупо (Machupo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1.1.11.</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Марбург (Marburgvirus)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1.1.12.</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оспы обезьян (Monkey pox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лихорадки долины Рифт (Rift Valley fever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1.1.14.</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клещевого энцефалита, дальне-восточный подтип (Tick-borne encephalitis virus, Far Eastern subtype)</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1.1.15.</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натуральной оспы (Variola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1.1.16.</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венесуэльского энцефаломиелита лошадей (Venezuelan equine encephalitis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1.1.17.</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западного энцефаломиелита лошадей (Western equine encephalitis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1.1.18.</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оспоподобный, выделенный от диких животных (White pox – Variola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1.1.19.</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желтой лихорадки (Yellow fever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1.1.20.</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японского энцефалита (Japanese encephalitis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1.1.21.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lang w:val="en-US"/>
              </w:rPr>
            </w:pPr>
            <w:r w:rsidRPr="0012585E">
              <w:rPr>
                <w:rFonts w:ascii="Times New Roman" w:eastAsia="Times New Roman" w:hAnsi="Times New Roman" w:cs="Times New Roman"/>
                <w:sz w:val="24"/>
                <w:szCs w:val="24"/>
              </w:rPr>
              <w:t>Вирус</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болезни</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леса</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Киасанур</w:t>
            </w:r>
            <w:r w:rsidRPr="0012585E">
              <w:rPr>
                <w:rFonts w:ascii="Times New Roman" w:eastAsia="Times New Roman" w:hAnsi="Times New Roman" w:cs="Times New Roman"/>
                <w:sz w:val="24"/>
                <w:szCs w:val="24"/>
                <w:lang w:val="en-US"/>
              </w:rPr>
              <w:t xml:space="preserve"> (Kyasanur Forest disease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1.1.22.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шотландского энцефалита овец (Louping ill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1.1.23.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энцефалита долины Муррей(Murray Valley encephalitis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1.1.24.</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омской геморрагической лихорадки (Omsk haemorrhagic fever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1.1.25.</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Оропуч (Oropouche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1.1.26.</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Повассан (Powassan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1.1.27.</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Ильеус (Ilheus virus), включая вирус Росио (Rocio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1.1.28.</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lang w:val="en-US"/>
              </w:rPr>
            </w:pPr>
            <w:r w:rsidRPr="0012585E">
              <w:rPr>
                <w:rFonts w:ascii="Times New Roman" w:eastAsia="Times New Roman" w:hAnsi="Times New Roman" w:cs="Times New Roman"/>
                <w:sz w:val="24"/>
                <w:szCs w:val="24"/>
              </w:rPr>
              <w:t>Вирус</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энцефалита</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Сент</w:t>
            </w:r>
            <w:r w:rsidRPr="0012585E">
              <w:rPr>
                <w:rFonts w:ascii="Times New Roman" w:eastAsia="Times New Roman" w:hAnsi="Times New Roman" w:cs="Times New Roman"/>
                <w:sz w:val="24"/>
                <w:szCs w:val="24"/>
                <w:lang w:val="en-US"/>
              </w:rPr>
              <w:t>-</w:t>
            </w:r>
            <w:r w:rsidRPr="0012585E">
              <w:rPr>
                <w:rFonts w:ascii="Times New Roman" w:eastAsia="Times New Roman" w:hAnsi="Times New Roman" w:cs="Times New Roman"/>
                <w:sz w:val="24"/>
                <w:szCs w:val="24"/>
              </w:rPr>
              <w:t>Луис</w:t>
            </w:r>
            <w:r w:rsidRPr="0012585E">
              <w:rPr>
                <w:rFonts w:ascii="Times New Roman" w:eastAsia="Times New Roman" w:hAnsi="Times New Roman" w:cs="Times New Roman"/>
                <w:sz w:val="24"/>
                <w:szCs w:val="24"/>
                <w:lang w:val="en-US"/>
              </w:rPr>
              <w:t xml:space="preserve"> (St Louis encephalitis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1.1.29.</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Вирус Хендра (Hendra virus)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1.1.30.</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Сэбия (Sabia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1.1.31.</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Флексал (Flexal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1.1.32.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Гуанарито (Guanarito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1.1.33.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Син Номбре (Sin Nombre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1.1.34.</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Сеул (Seoul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1.1.35.</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Добрава-Белград (Dobrava-Belgrade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1.1.36.</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Пуумала (Puumala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ind w:left="-16"/>
              <w:rPr>
                <w:rFonts w:ascii="Times New Roman" w:hAnsi="Times New Roman" w:cs="Times New Roman"/>
                <w:sz w:val="24"/>
                <w:szCs w:val="24"/>
              </w:rPr>
            </w:pPr>
            <w:r w:rsidRPr="0012585E">
              <w:rPr>
                <w:rFonts w:ascii="Times New Roman" w:eastAsia="Times New Roman" w:hAnsi="Times New Roman" w:cs="Times New Roman"/>
                <w:sz w:val="24"/>
                <w:szCs w:val="24"/>
              </w:rPr>
              <w:t>1.1.37.</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Нипах (Nipah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1.1.38.</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Андес (Andes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1.1.39.</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Чапаре (Chapare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1.1.40.</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ind w:left="356" w:hanging="356"/>
              <w:rPr>
                <w:rFonts w:ascii="Times New Roman" w:hAnsi="Times New Roman" w:cs="Times New Roman"/>
                <w:sz w:val="24"/>
                <w:szCs w:val="24"/>
              </w:rPr>
            </w:pPr>
            <w:r w:rsidRPr="0012585E">
              <w:rPr>
                <w:rFonts w:ascii="Times New Roman" w:eastAsia="Times New Roman" w:hAnsi="Times New Roman" w:cs="Times New Roman"/>
                <w:sz w:val="24"/>
                <w:szCs w:val="24"/>
              </w:rPr>
              <w:t>Вирус Чокло (Choclo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1.1.41.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ind w:left="357" w:hanging="357"/>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Вирус Черной Лагуны (Laguna Negra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1.1.42.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Лухо (Lujo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1.1.43.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keepNext/>
              <w:spacing w:after="0" w:line="240" w:lineRule="auto"/>
              <w:rPr>
                <w:rFonts w:ascii="Times New Roman" w:hAnsi="Times New Roman" w:cs="Times New Roman"/>
                <w:sz w:val="24"/>
                <w:szCs w:val="24"/>
                <w:lang w:val="en-US"/>
              </w:rPr>
            </w:pPr>
            <w:r w:rsidRPr="0012585E">
              <w:rPr>
                <w:rFonts w:ascii="Times New Roman" w:eastAsia="Times New Roman" w:hAnsi="Times New Roman" w:cs="Times New Roman"/>
                <w:sz w:val="24"/>
                <w:szCs w:val="24"/>
              </w:rPr>
              <w:t>Реконструированный</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вирус</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гриппа</w:t>
            </w:r>
            <w:r w:rsidRPr="0012585E">
              <w:rPr>
                <w:rFonts w:ascii="Times New Roman" w:eastAsia="Times New Roman" w:hAnsi="Times New Roman" w:cs="Times New Roman"/>
                <w:sz w:val="24"/>
                <w:szCs w:val="24"/>
                <w:lang w:val="en-US"/>
              </w:rPr>
              <w:t xml:space="preserve"> 1918 </w:t>
            </w:r>
            <w:r w:rsidRPr="0012585E">
              <w:rPr>
                <w:rFonts w:ascii="Times New Roman" w:eastAsia="Times New Roman" w:hAnsi="Times New Roman" w:cs="Times New Roman"/>
                <w:sz w:val="24"/>
                <w:szCs w:val="24"/>
              </w:rPr>
              <w:t>г</w:t>
            </w:r>
            <w:r w:rsidRPr="0012585E">
              <w:rPr>
                <w:rFonts w:ascii="Times New Roman" w:eastAsia="Times New Roman" w:hAnsi="Times New Roman" w:cs="Times New Roman"/>
                <w:sz w:val="24"/>
                <w:szCs w:val="24"/>
                <w:lang w:val="en-US"/>
              </w:rPr>
              <w:t>. (Reconstructed 1918 influenza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1.1.44.</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Коронавирус, связанный с тяжелым острым респираторным синдромом (SARS-related coronavirus)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Природные, усовершенствованные или модифицированные риккетсии в виде выделенных живых культур, а также материалы, включая живые, инфицированные этими культурами, такие как:</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FF183C" w:rsidP="00CC1343">
            <w:pPr>
              <w:spacing w:after="0" w:line="240" w:lineRule="auto"/>
              <w:rPr>
                <w:rFonts w:ascii="Times New Roman" w:eastAsia="Calibri" w:hAnsi="Times New Roman" w:cs="Times New Roman"/>
                <w:sz w:val="24"/>
                <w:szCs w:val="24"/>
              </w:rPr>
            </w:pP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1.2.1.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Коксиелла бурнетии (Coxiella burnetii)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1.2.2.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Бартонелла квинтана (Bartonella quintana) (синонимы – Рохалимея квинтана (Rochalimea quintana), Риккетсия квинтана (Rickettsia quintana)</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1.2.3.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Риккетсия Провачека (Rickettsia prowazeki)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1.2.4.</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Риккетсия риккетсии (Rickettsia rickettsii)</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Природные, усовершенствованные или модифицированные бактерии в виде выделенных живых культур, а также материалы, включая живые, инфицированные этими культурами, такие как:</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Бациллус антрацис (Bacillus anthracis)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Бруцелла абортус (Brucella abortus)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Бруцелла мелитензис (Brucella melitensis)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1.3.4.</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Бруцелла суис (Brucella suis)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1.3.5.</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Хламидия пситтаци (Chlamydia psittaci)</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1.3.6.</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Клостридиум ботулинум (Clostridium botulinum)</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1.3.7.</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Франциселла тулярензис (Franciella tularensis)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1.3.8.</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Бурхолдерия маллеи (Burkholderia mallei)  (Псевдомонас маллеи (Pseudomonas mallei)</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1.3.9.</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Бурхолдерия псевдомаллеи (Burkholderia pseudomallei) (синоним – Псевдомонас псевдомаллеи (Pseudomonas pseudomallei)</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1.3.10.</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Сальмонелла тифи (Salmonella typhi)</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1.3.11.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Шигелла дизентериэ (Shigella dysenteriae)</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1.3.12.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Вибрио холерэ (Vibrio cholerae)</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1.3.13.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Иерсиния пестис (Yersinia pestis)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1.3.14.</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Типы Клостридиум перфрингенс(Clostridium perfringens), продуцирующие эпсилон-токсин</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1.3.15.</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Эшерихия коли (Escherichia coli)  серогрупп О26, О45, О103, О104, О111, О121, О145, О157 и других серогрупп, продуцирующие токсин Шига  (Shiga toxin) (синонимы - энтерогеморрагическая  Эшерихия коли (enterohaemorrhagic Escherichia coli), Эшерихия коли (Escherichia coli),  продуцирующая веротоксин или вероцитотоксин)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F6D37" w:rsidRPr="0012585E" w:rsidRDefault="001F6D37"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1.3.16.</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Клостридиум аргентиненс (Clostridium argentinense), ботулинический нейротоксин штаммов-продуцентов</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1.3.17.</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Клостридиум баратти (Clostridium baratti), ботулинический нейротоксин штаммов-продуцентов</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1.3.18.</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Клостридиум бутирикум (Clostridium butyricum), ботулинический нейротоксин штаммов-продуцентов</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1.4.</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Природные, усовершенствованные или модифицированные грибы в виде выделенных живых культур, а также материалы, включая живые, инфицированные этими культурами, такие как:</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FF183C" w:rsidP="00CC1343">
            <w:pPr>
              <w:spacing w:after="0" w:line="240" w:lineRule="auto"/>
              <w:rPr>
                <w:rFonts w:ascii="Times New Roman" w:eastAsia="Calibri" w:hAnsi="Times New Roman" w:cs="Times New Roman"/>
                <w:sz w:val="24"/>
                <w:szCs w:val="24"/>
              </w:rPr>
            </w:pP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1.4.1.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Кокцидиоидес иммитис (Coccidioides immitis)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w:t>
            </w:r>
            <w:r w:rsidR="0016226B" w:rsidRPr="0012585E">
              <w:rPr>
                <w:rFonts w:ascii="Times New Roman" w:eastAsia="Times New Roman" w:hAnsi="Times New Roman" w:cs="Times New Roman"/>
                <w:sz w:val="24"/>
                <w:szCs w:val="24"/>
              </w:rPr>
              <w:t> </w:t>
            </w:r>
            <w:r w:rsidRPr="0012585E">
              <w:rPr>
                <w:rFonts w:ascii="Times New Roman" w:eastAsia="Times New Roman" w:hAnsi="Times New Roman" w:cs="Times New Roman"/>
                <w:sz w:val="24"/>
                <w:szCs w:val="24"/>
              </w:rPr>
              <w:t>000 1</w:t>
            </w:r>
            <w:r w:rsidRPr="0012585E">
              <w:rPr>
                <w:rFonts w:ascii="Times New Roman" w:eastAsia="Times New Roman" w:hAnsi="Times New Roman" w:cs="Times New Roman"/>
                <w:sz w:val="24"/>
                <w:szCs w:val="24"/>
                <w:shd w:val="clear" w:color="auto" w:fill="00FF00"/>
              </w:rPr>
              <w:t xml:space="preserve">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1.4.2.</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Кокцидиоидес посадасии (Coccidioides posadasii)</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Токсины и субъединицы токсинов, такие как:</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FF183C" w:rsidP="00CC1343">
            <w:pPr>
              <w:spacing w:after="0" w:line="240" w:lineRule="auto"/>
              <w:rPr>
                <w:rFonts w:ascii="Times New Roman" w:eastAsia="Calibri" w:hAnsi="Times New Roman" w:cs="Times New Roman"/>
                <w:sz w:val="24"/>
                <w:szCs w:val="24"/>
              </w:rPr>
            </w:pP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Ботулинические токсины</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Токсины Клостридиум перфрингенс альфа, бета-1, бета-2, эпсилон и йота (Clostridium perfringens alpha, beta 1, beta 2, epsilon and iota toxins)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Конотоксин</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1.5.4.</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Рицин</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258"/>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1.5.5.</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Сакситоксин</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1.5.6.</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Токсин Шига (веротоксин, вероцитотоксин и другие шигаподобные токсины)</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1.5.7.</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Токсины Стафилококкус ауреус (Staphylococcus aureus)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1.5.8.</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Тетродотоксин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1.5.9.</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Микроцистин (синоним - циангинозин)</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1.5.10.</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Афлатоксины</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1.5.11.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Абрин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1.5.12.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Холерный токсин</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1.5.13.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Диацетооксисцирпеноловый токсин</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1.5.14.</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Токсин T-2</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1.5.15.</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Токсин HT-2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1.5.16.</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Модексин токсин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1.5.17.</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Волкенсин токсин</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1.5.18.</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Лектин 1 омелы белой (синоним - вискумин)</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1.5.19.</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Альфа-токсин гемолизина</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1.5.20.</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Токсин синдрома токсического шока (синоним - энтеротоксин Стафилококкус F (Staphylococcus enterotoxin F)</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3002 49 000 9</w:t>
            </w:r>
          </w:p>
        </w:tc>
      </w:tr>
      <w:tr w:rsidR="0012585E" w:rsidRPr="0012585E" w:rsidTr="00810816">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277CF8" w:rsidRPr="0012585E" w:rsidRDefault="0051269A" w:rsidP="00CC1343">
            <w:pPr>
              <w:spacing w:after="0" w:line="240" w:lineRule="auto"/>
              <w:jc w:val="both"/>
              <w:rPr>
                <w:rFonts w:ascii="Times New Roman" w:eastAsia="Times New Roman" w:hAnsi="Times New Roman" w:cs="Times New Roman"/>
                <w:sz w:val="24"/>
                <w:szCs w:val="24"/>
                <w:u w:val="single"/>
                <w:shd w:val="clear" w:color="auto" w:fill="FFFF00"/>
              </w:rPr>
            </w:pPr>
            <w:r w:rsidRPr="0012585E">
              <w:rPr>
                <w:rFonts w:ascii="Times New Roman" w:eastAsia="Times New Roman" w:hAnsi="Times New Roman" w:cs="Times New Roman"/>
                <w:sz w:val="24"/>
                <w:szCs w:val="24"/>
                <w:u w:val="single"/>
              </w:rPr>
              <w:t>Примечания:</w:t>
            </w:r>
          </w:p>
          <w:p w:rsidR="00277CF8" w:rsidRPr="0012585E" w:rsidRDefault="00277CF8" w:rsidP="00CC1343">
            <w:pPr>
              <w:spacing w:after="0" w:line="240" w:lineRule="auto"/>
              <w:jc w:val="both"/>
              <w:rPr>
                <w:rFonts w:ascii="Times New Roman" w:eastAsia="Times New Roman" w:hAnsi="Times New Roman" w:cs="Times New Roman"/>
                <w:sz w:val="24"/>
                <w:szCs w:val="24"/>
                <w:shd w:val="clear" w:color="auto" w:fill="FFFF00"/>
              </w:rPr>
            </w:pPr>
          </w:p>
          <w:p w:rsidR="0051269A" w:rsidRPr="0012585E" w:rsidRDefault="0051269A" w:rsidP="00CC1343">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1. По позиции 1.5 не контролируются лекарственные средства </w:t>
            </w:r>
            <w:proofErr w:type="gramStart"/>
            <w:r w:rsidRPr="0012585E">
              <w:rPr>
                <w:rFonts w:ascii="Times New Roman" w:eastAsia="Times New Roman" w:hAnsi="Times New Roman" w:cs="Times New Roman"/>
                <w:sz w:val="24"/>
                <w:szCs w:val="24"/>
              </w:rPr>
              <w:t>или  лекарственные</w:t>
            </w:r>
            <w:proofErr w:type="gramEnd"/>
            <w:r w:rsidRPr="0012585E">
              <w:rPr>
                <w:rFonts w:ascii="Times New Roman" w:eastAsia="Times New Roman" w:hAnsi="Times New Roman" w:cs="Times New Roman"/>
                <w:sz w:val="24"/>
                <w:szCs w:val="24"/>
              </w:rPr>
              <w:t xml:space="preserve"> препараты, разработанные на основе ботулинических токсинов и конотоксина.</w:t>
            </w:r>
            <w:r w:rsidRPr="0012585E">
              <w:rPr>
                <w:rFonts w:ascii="Times New Roman" w:eastAsia="Times New Roman" w:hAnsi="Times New Roman" w:cs="Times New Roman"/>
                <w:sz w:val="24"/>
                <w:szCs w:val="24"/>
                <w:shd w:val="clear" w:color="auto" w:fill="FFFF00"/>
              </w:rPr>
              <w:t xml:space="preserve"> </w:t>
            </w:r>
          </w:p>
          <w:p w:rsidR="0051269A" w:rsidRPr="0012585E" w:rsidRDefault="0051269A" w:rsidP="00CC1343">
            <w:pPr>
              <w:spacing w:after="0" w:line="240" w:lineRule="auto"/>
              <w:jc w:val="both"/>
              <w:rPr>
                <w:rFonts w:ascii="Times New Roman" w:eastAsia="Calibri" w:hAnsi="Times New Roman" w:cs="Times New Roman"/>
                <w:sz w:val="24"/>
                <w:szCs w:val="24"/>
              </w:rPr>
            </w:pPr>
            <w:r w:rsidRPr="0012585E">
              <w:rPr>
                <w:rFonts w:ascii="Times New Roman" w:eastAsia="Times New Roman" w:hAnsi="Times New Roman" w:cs="Times New Roman"/>
                <w:sz w:val="24"/>
                <w:szCs w:val="24"/>
              </w:rPr>
              <w:lastRenderedPageBreak/>
              <w:t>2. По разделу 1 не контролируются вакцины и иммунотоксины.</w:t>
            </w:r>
          </w:p>
        </w:tc>
      </w:tr>
      <w:tr w:rsidR="0012585E" w:rsidRPr="0012585E" w:rsidTr="00810816">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center"/>
              <w:rPr>
                <w:rFonts w:ascii="Times New Roman" w:hAnsi="Times New Roman" w:cs="Times New Roman"/>
                <w:b/>
                <w:sz w:val="24"/>
                <w:szCs w:val="24"/>
              </w:rPr>
            </w:pPr>
            <w:r w:rsidRPr="0012585E">
              <w:rPr>
                <w:rFonts w:ascii="Times New Roman" w:eastAsia="Times New Roman" w:hAnsi="Times New Roman" w:cs="Times New Roman"/>
                <w:b/>
                <w:sz w:val="24"/>
                <w:szCs w:val="24"/>
              </w:rPr>
              <w:lastRenderedPageBreak/>
              <w:t>Раздел 2. Микроорганизмы, патогенные для животных</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Природные, усовершенствованные или модифицированные вирусы в виде выделенных живых культур, а также материалы, включая живые, инфицированные этими культурами, такие как:</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FF183C" w:rsidP="00CC1343">
            <w:pPr>
              <w:spacing w:after="0" w:line="240" w:lineRule="auto"/>
              <w:rPr>
                <w:rFonts w:ascii="Times New Roman" w:eastAsia="Calibri" w:hAnsi="Times New Roman" w:cs="Times New Roman"/>
                <w:sz w:val="24"/>
                <w:szCs w:val="24"/>
              </w:rPr>
            </w:pPr>
          </w:p>
        </w:tc>
      </w:tr>
      <w:tr w:rsidR="0012585E" w:rsidRPr="0012585E" w:rsidTr="00B87464">
        <w:trPr>
          <w:trHeight w:val="276"/>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африканской чумы свиней (African swine fever virus)</w:t>
            </w:r>
            <w:r w:rsidRPr="0012585E">
              <w:rPr>
                <w:rFonts w:ascii="Times New Roman" w:eastAsia="Times New Roman" w:hAnsi="Times New Roman" w:cs="Times New Roman"/>
                <w:sz w:val="24"/>
                <w:szCs w:val="24"/>
                <w:u w:val="single"/>
              </w:rPr>
              <w:t xml:space="preserve">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lang w:val="en-US"/>
              </w:rPr>
            </w:pPr>
            <w:r w:rsidRPr="0012585E">
              <w:rPr>
                <w:rFonts w:ascii="Times New Roman" w:eastAsia="Times New Roman" w:hAnsi="Times New Roman" w:cs="Times New Roman"/>
                <w:sz w:val="24"/>
                <w:szCs w:val="24"/>
              </w:rPr>
              <w:t>Вирус</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гриппа</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птиц</w:t>
            </w:r>
            <w:r w:rsidRPr="0012585E">
              <w:rPr>
                <w:rFonts w:ascii="Times New Roman" w:eastAsia="Times New Roman" w:hAnsi="Times New Roman" w:cs="Times New Roman"/>
                <w:sz w:val="24"/>
                <w:szCs w:val="24"/>
                <w:lang w:val="en-US"/>
              </w:rPr>
              <w:t xml:space="preserve"> (Avian Influenza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синего языка овец (Bluetongue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2.1.4.</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lang w:val="en-US"/>
              </w:rPr>
            </w:pPr>
            <w:r w:rsidRPr="0012585E">
              <w:rPr>
                <w:rFonts w:ascii="Times New Roman" w:eastAsia="Times New Roman" w:hAnsi="Times New Roman" w:cs="Times New Roman"/>
                <w:sz w:val="24"/>
                <w:szCs w:val="24"/>
              </w:rPr>
              <w:t>Вирус</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ящура</w:t>
            </w:r>
            <w:r w:rsidRPr="0012585E">
              <w:rPr>
                <w:rFonts w:ascii="Times New Roman" w:eastAsia="Times New Roman" w:hAnsi="Times New Roman" w:cs="Times New Roman"/>
                <w:sz w:val="24"/>
                <w:szCs w:val="24"/>
                <w:lang w:val="en-US"/>
              </w:rPr>
              <w:t xml:space="preserve"> (Foot-and-mouth disease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2.1.5.</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оспы коз (Goat pox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2.1.6.</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герпеса свиней (Suid herpesvirus 1)  (синонимы - вирус псевдобешенства, болезнь Ауески (Pseudorabies virus; Aujeszky's disease)</w:t>
            </w:r>
            <w:r w:rsidRPr="0012585E">
              <w:rPr>
                <w:rFonts w:ascii="Times New Roman" w:eastAsia="Times New Roman" w:hAnsi="Times New Roman" w:cs="Times New Roman"/>
                <w:b/>
                <w:sz w:val="24"/>
                <w:szCs w:val="24"/>
              </w:rPr>
              <w:t xml:space="preserve">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2.1.7.</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Вирус классической чумы свиней (Classical swine fever virus)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2.1.8.</w:t>
            </w:r>
          </w:p>
        </w:tc>
        <w:tc>
          <w:tcPr>
            <w:tcW w:w="647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Лиссавирус (Lyssavirus) ( Вирус бешенства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2.1.9.</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болезни Ньюкасла (Newcastle disease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2.1.10.</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lang w:val="en-US"/>
              </w:rPr>
            </w:pPr>
            <w:r w:rsidRPr="0012585E">
              <w:rPr>
                <w:rFonts w:ascii="Times New Roman" w:eastAsia="Times New Roman" w:hAnsi="Times New Roman" w:cs="Times New Roman"/>
                <w:sz w:val="24"/>
                <w:szCs w:val="24"/>
              </w:rPr>
              <w:t>Вирус</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чумы</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мелких</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жвачных</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животных</w:t>
            </w:r>
            <w:r w:rsidRPr="0012585E">
              <w:rPr>
                <w:rFonts w:ascii="Times New Roman" w:eastAsia="Times New Roman" w:hAnsi="Times New Roman" w:cs="Times New Roman"/>
                <w:sz w:val="24"/>
                <w:szCs w:val="24"/>
                <w:lang w:val="en-US"/>
              </w:rPr>
              <w:t xml:space="preserve"> (Peste-des-petits-ruminants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2.1.11.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везикулярной болезни свиней (Swine vesicular disease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2.1.12.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чумы крупного рогатого скота (Rinderpest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2.1.13.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оспы овец (Sheep pox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2.1.14.</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lang w:val="en-US"/>
              </w:rPr>
            </w:pPr>
            <w:r w:rsidRPr="0012585E">
              <w:rPr>
                <w:rFonts w:ascii="Times New Roman" w:eastAsia="Times New Roman" w:hAnsi="Times New Roman" w:cs="Times New Roman"/>
                <w:sz w:val="24"/>
                <w:szCs w:val="24"/>
              </w:rPr>
              <w:t>Вирус</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болезни</w:t>
            </w:r>
            <w:r w:rsidRPr="0012585E">
              <w:rPr>
                <w:rFonts w:ascii="Times New Roman" w:eastAsia="Times New Roman" w:hAnsi="Times New Roman" w:cs="Times New Roman"/>
                <w:sz w:val="24"/>
                <w:szCs w:val="24"/>
                <w:lang w:val="en-US"/>
              </w:rPr>
              <w:t xml:space="preserve"> </w:t>
            </w:r>
            <w:r w:rsidRPr="0012585E">
              <w:rPr>
                <w:rFonts w:ascii="Times New Roman" w:eastAsia="Times New Roman" w:hAnsi="Times New Roman" w:cs="Times New Roman"/>
                <w:sz w:val="24"/>
                <w:szCs w:val="24"/>
              </w:rPr>
              <w:t>Тешена</w:t>
            </w:r>
            <w:r w:rsidRPr="0012585E">
              <w:rPr>
                <w:rFonts w:ascii="Times New Roman" w:eastAsia="Times New Roman" w:hAnsi="Times New Roman" w:cs="Times New Roman"/>
                <w:sz w:val="24"/>
                <w:szCs w:val="24"/>
                <w:lang w:val="en-US"/>
              </w:rPr>
              <w:t xml:space="preserve"> (Teschen disease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2.1.15.</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везикулярного стоматита (Vesicular stomatitis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2.1.16.</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нодулярного дерматита (бугорчатки) крупного рогатого скота (Lumpy skin disease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2.1.17.</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Вирус африканской болезни лошадей (African horse sickness 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2.1.18.</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keepNext/>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Тесковирус свиней (Porcine Teschovirus)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Природные, усовершенствованные или модифицированные микоплазмы в виде выделенных живых культур, а также биологические материалы, включая живые, инфицированные этими культурами, такие как:</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FF183C" w:rsidP="00CC1343">
            <w:pPr>
              <w:spacing w:after="0" w:line="240" w:lineRule="auto"/>
              <w:rPr>
                <w:rFonts w:ascii="Times New Roman" w:eastAsia="Calibri" w:hAnsi="Times New Roman" w:cs="Times New Roman"/>
                <w:sz w:val="24"/>
                <w:szCs w:val="24"/>
              </w:rPr>
            </w:pP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2.2.1.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Микоплазма микоидес подвид микоидес ЭсСи (Mycoplasma mycoides subsp. mycoides SC (small colony)</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2.2.2.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Микоплазма каприколум подвид каприпнеумониэ («штамм F38») (Mycoplasma capricolum subsp. capripneumoniae («strain F38»)</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810816">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E0C84" w:rsidRPr="0012585E" w:rsidRDefault="00FE0C84" w:rsidP="00CC1343">
            <w:pPr>
              <w:spacing w:after="0" w:line="240" w:lineRule="auto"/>
              <w:rPr>
                <w:rFonts w:ascii="Times New Roman" w:eastAsia="Times New Roman" w:hAnsi="Times New Roman" w:cs="Times New Roman"/>
                <w:sz w:val="24"/>
                <w:szCs w:val="24"/>
                <w:u w:val="single"/>
                <w:shd w:val="clear" w:color="auto" w:fill="FFFF00"/>
              </w:rPr>
            </w:pPr>
            <w:r w:rsidRPr="0012585E">
              <w:rPr>
                <w:rFonts w:ascii="Times New Roman" w:eastAsia="Times New Roman" w:hAnsi="Times New Roman" w:cs="Times New Roman"/>
                <w:sz w:val="24"/>
                <w:szCs w:val="24"/>
                <w:u w:val="single"/>
              </w:rPr>
              <w:t xml:space="preserve">Примечание:  </w:t>
            </w:r>
            <w:r w:rsidRPr="0012585E">
              <w:rPr>
                <w:rFonts w:ascii="Times New Roman" w:eastAsia="Times New Roman" w:hAnsi="Times New Roman" w:cs="Times New Roman"/>
                <w:sz w:val="24"/>
                <w:szCs w:val="24"/>
                <w:u w:val="single"/>
                <w:shd w:val="clear" w:color="auto" w:fill="FFFF00"/>
              </w:rPr>
              <w:t xml:space="preserve">     </w:t>
            </w:r>
          </w:p>
          <w:p w:rsidR="00FE0C84" w:rsidRPr="0012585E" w:rsidRDefault="00FE0C84" w:rsidP="00CC1343">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00"/>
              </w:rPr>
              <w:t xml:space="preserve">                                                        </w:t>
            </w:r>
          </w:p>
          <w:p w:rsidR="00FE0C84" w:rsidRPr="0012585E" w:rsidRDefault="00FE0C84" w:rsidP="00CC1343">
            <w:pPr>
              <w:spacing w:after="0" w:line="240" w:lineRule="auto"/>
              <w:rPr>
                <w:rFonts w:ascii="Times New Roman" w:eastAsia="Calibri" w:hAnsi="Times New Roman" w:cs="Times New Roman"/>
                <w:sz w:val="24"/>
                <w:szCs w:val="24"/>
              </w:rPr>
            </w:pPr>
            <w:r w:rsidRPr="0012585E">
              <w:rPr>
                <w:rFonts w:ascii="Times New Roman" w:eastAsia="Times New Roman" w:hAnsi="Times New Roman" w:cs="Times New Roman"/>
                <w:sz w:val="24"/>
                <w:szCs w:val="24"/>
              </w:rPr>
              <w:t>По разделу 2 не контролируются вакцины.</w:t>
            </w:r>
          </w:p>
        </w:tc>
      </w:tr>
      <w:tr w:rsidR="0012585E" w:rsidRPr="0012585E" w:rsidTr="00810816">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center"/>
              <w:rPr>
                <w:rFonts w:ascii="Times New Roman" w:hAnsi="Times New Roman" w:cs="Times New Roman"/>
                <w:b/>
                <w:sz w:val="24"/>
                <w:szCs w:val="24"/>
              </w:rPr>
            </w:pPr>
            <w:r w:rsidRPr="0012585E">
              <w:rPr>
                <w:rFonts w:ascii="Times New Roman" w:eastAsia="Times New Roman" w:hAnsi="Times New Roman" w:cs="Times New Roman"/>
                <w:b/>
                <w:sz w:val="24"/>
                <w:szCs w:val="24"/>
              </w:rPr>
              <w:t>Раздел 3. Микроорганизмы, патогенные для растений</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FF183C" w:rsidRPr="0012585E" w:rsidRDefault="0051269A"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51269A"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Природные, усовершенствованные или модифицированные вирусы в виде выделенных живых культур, а также материалы, включая живые, инфицированные этими культурами, такие как:</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F183C" w:rsidRPr="0012585E" w:rsidRDefault="00FF183C" w:rsidP="00CC1343">
            <w:pPr>
              <w:spacing w:after="0" w:line="240" w:lineRule="auto"/>
              <w:rPr>
                <w:rFonts w:ascii="Times New Roman" w:eastAsia="Calibri" w:hAnsi="Times New Roman" w:cs="Times New Roman"/>
                <w:sz w:val="24"/>
                <w:szCs w:val="24"/>
              </w:rPr>
            </w:pP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3.1.1.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Андийский латентный тимовирус картофеля (Potato Andean latent tymovirus)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3.1.2.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Вироид веретеновидности клубней картофеля (Potato spindle tuber viroid)</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3.2.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Природные, усовершенствованные или модифицированные бактерии в виде выделенных живых культур, а также материалы, включая живые, инфицированные этими культурами, такие как:</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3.2.1.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Ксантомонас албилинеанс (Xanthomonas albilineans)</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3.2.2.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Ксантомонас аксоноподис патовар цитри (Xanthomonas axonopodis pv. citri) (синоним - Ксантомонас кампестрис патовар цитри (Xanthomonas campestris pv. citri)</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3.2.3.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Ксантомонас оризэ патовар оризэ (Xanthomonas oryzae pv. oryzae)(синоним - Псевдомонас кампестрис патовар оризэ (Pseudomonas campestris pv. oryzae)</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3.2.4.</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Клавибактер мичиганенсис подвид сепедоникус (Clavibacter michiganensis subsp. Sepedonicus) (синонимы – Коринобактериум мичиганенсис подвид сепедоникум(Corynebacterium michiganensis subsp. Sepedonicum), Коринобактериум сепедоникум (Corynebacterium sepedonicum)</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3.2.5.</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Ралстония соланацеарум расы 2 и 3 (Ralstonia solanacearum races 2 and 3) (синонимы – Псевдомонас соланацеарум расы 2 и 3 (Pseudomonas solanacearum races 2 and 3),Бурхолдерия соланацеарум расы 2 и 3(Burkholderia solanacearum races 2 and 3)</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Природные, усовершенствованные или моди-фицированные грибы в виде выделенных живых культур, а также материалы, включая живые, инфицированные этими культурами, такие как:</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3.3.1.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Коллетотрихум коффеанум вариант вируланс (Colletotrichum coffeanum var virulans) (синоним - Коллетотрихум кахавэ (Colletotrichum  kahawae)</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3.3.2.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Кохлиоболюс миябеанус (Cochliobolus miyabeanus) (синоним - Гельминтоспориум оризэ (Helminthosporium oryzae)</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3.3.3.</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Микроциклюс улеи (Microcyclus ulei) (синоним - Дотиделла улеи (Dothidella ulei)</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3.3.4.</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Пукциния граминис (Puccinia graminis) (синоним – Пукциния граминис форма специалис тритици (Puccinia graminis f. Sp. tritici)</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3.3.5.</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Пукциния стрииформис (Puccinia striiformis) (синоним - Пукциния глумарум (Puccinia glumarum)</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3.3.6.</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Магнапортэ оризэ (Magnaporthe oryzae) (синоним - Пирикулярия оризэ (Pyricularia oryzae)</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jc w:val="right"/>
              <w:rPr>
                <w:rFonts w:ascii="Times New Roman" w:hAnsi="Times New Roman" w:cs="Times New Roman"/>
                <w:sz w:val="24"/>
                <w:szCs w:val="24"/>
              </w:rPr>
            </w:pPr>
            <w:r w:rsidRPr="0012585E">
              <w:rPr>
                <w:rFonts w:ascii="Times New Roman" w:eastAsiaTheme="minorHAnsi" w:hAnsi="Times New Roman" w:cs="Times New Roman"/>
                <w:sz w:val="24"/>
                <w:szCs w:val="24"/>
                <w:lang w:eastAsia="en-US"/>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3.3.7.</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Пероносклероспора филиппиненсис (Peronosclerospora philippinensis) (синоним - Пероносклероспора сакхари (Peronosclerospora sacchari)</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right"/>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3002 49 000 1</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3.3.8.</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Склерофтора райссиэ, вариант зиэ (Sclerophthora rayssiae var. zeae)</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ind w:hanging="23"/>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hAnsi="Times New Roman" w:cs="Times New Roman"/>
                <w:sz w:val="24"/>
                <w:szCs w:val="24"/>
              </w:rPr>
              <w:t>3.3.9.</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hAnsi="Times New Roman" w:cs="Times New Roman"/>
                <w:sz w:val="24"/>
                <w:szCs w:val="24"/>
              </w:rPr>
              <w:t>Синхитриум эндобиотикум (Synchytrium endobioticum)</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ind w:hanging="23"/>
              <w:jc w:val="right"/>
              <w:rPr>
                <w:rFonts w:ascii="Times New Roman" w:hAnsi="Times New Roman" w:cs="Times New Roman"/>
                <w:sz w:val="24"/>
                <w:szCs w:val="24"/>
              </w:rPr>
            </w:pPr>
            <w:r w:rsidRPr="0012585E">
              <w:rPr>
                <w:rFonts w:ascii="Times New Roman" w:hAnsi="Times New Roman" w:cs="Times New Roman"/>
                <w:sz w:val="24"/>
                <w:szCs w:val="24"/>
              </w:rPr>
              <w:t>3002 49 000 1</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3.3.10.</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Тиллетиа индика (Tilletia indica)</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ind w:hanging="23"/>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B87464">
        <w:trPr>
          <w:trHeight w:val="477"/>
          <w:jc w:val="center"/>
        </w:trPr>
        <w:tc>
          <w:tcPr>
            <w:tcW w:w="1126" w:type="dxa"/>
            <w:gridSpan w:val="2"/>
            <w:tcBorders>
              <w:top w:val="single" w:sz="4" w:space="0" w:color="000000"/>
              <w:left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3.3.11.</w:t>
            </w:r>
          </w:p>
        </w:tc>
        <w:tc>
          <w:tcPr>
            <w:tcW w:w="6470" w:type="dxa"/>
            <w:tcBorders>
              <w:top w:val="single" w:sz="4" w:space="0" w:color="000000"/>
              <w:left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Текафора солани (Thecaphora solani)</w:t>
            </w:r>
          </w:p>
        </w:tc>
        <w:tc>
          <w:tcPr>
            <w:tcW w:w="1641" w:type="dxa"/>
            <w:tcBorders>
              <w:top w:val="single" w:sz="4" w:space="0" w:color="000000"/>
              <w:left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ind w:hanging="23"/>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3002 49 000 1 </w:t>
            </w:r>
          </w:p>
        </w:tc>
      </w:tr>
      <w:tr w:rsidR="0012585E" w:rsidRPr="0012585E" w:rsidTr="00810816">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ind w:right="1324"/>
              <w:jc w:val="center"/>
              <w:rPr>
                <w:rFonts w:ascii="Times New Roman" w:hAnsi="Times New Roman" w:cs="Times New Roman"/>
                <w:b/>
                <w:sz w:val="24"/>
                <w:szCs w:val="24"/>
              </w:rPr>
            </w:pPr>
            <w:r w:rsidRPr="0012585E">
              <w:rPr>
                <w:rFonts w:ascii="Times New Roman" w:eastAsia="Times New Roman" w:hAnsi="Times New Roman" w:cs="Times New Roman"/>
                <w:b/>
                <w:sz w:val="24"/>
                <w:szCs w:val="24"/>
              </w:rPr>
              <w:t>Раздел 4. Генетически измененные микроорганизмы  и генетические элементы</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4.1.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Генетически измененные микроорганизмы или генетические элементы, которые содержат последовательности нуклеиновых кислот, связанные с патогенностью микроорганизмов, указанных в позициях 1.1.1 - 1.4.2, в разделах 2 и 3</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226B" w:rsidRPr="0012585E" w:rsidRDefault="0016226B" w:rsidP="00CC1343">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2934; </w:t>
            </w:r>
          </w:p>
          <w:p w:rsidR="0016226B" w:rsidRPr="0012585E" w:rsidRDefault="0016226B"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3002 12 000 9; </w:t>
            </w:r>
          </w:p>
          <w:p w:rsidR="0016226B" w:rsidRPr="0012585E" w:rsidRDefault="0016226B"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3002 13 000 0; </w:t>
            </w:r>
          </w:p>
          <w:p w:rsidR="0016226B" w:rsidRPr="0012585E" w:rsidRDefault="0016226B"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3002 14 000 0; </w:t>
            </w:r>
          </w:p>
          <w:p w:rsidR="00E57999" w:rsidRPr="0012585E" w:rsidRDefault="0016226B" w:rsidP="00CC1343">
            <w:pPr>
              <w:spacing w:after="0" w:line="240" w:lineRule="auto"/>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3002 49 000 1</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Генетически измененные микроорганизмы или генетические элементы, которые содержат последовательности нуклеиновых кислот, кодирующие токсины, указанные в позиции 1.5, или субъединицы токсинов</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16226B" w:rsidP="00CC1343">
            <w:pPr>
              <w:keepNext/>
              <w:spacing w:after="0" w:line="240" w:lineRule="auto"/>
              <w:ind w:right="-34"/>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 xml:space="preserve">    </w:t>
            </w:r>
            <w:r w:rsidR="00E57999" w:rsidRPr="0012585E">
              <w:rPr>
                <w:rFonts w:ascii="Times New Roman" w:eastAsia="Times New Roman" w:hAnsi="Times New Roman" w:cs="Times New Roman"/>
                <w:sz w:val="24"/>
                <w:szCs w:val="24"/>
              </w:rPr>
              <w:t>2934;</w:t>
            </w:r>
          </w:p>
          <w:p w:rsidR="0016226B" w:rsidRPr="0012585E" w:rsidRDefault="0016226B"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3002 12 000 9; </w:t>
            </w:r>
          </w:p>
          <w:p w:rsidR="0016226B" w:rsidRPr="0012585E" w:rsidRDefault="0016226B"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3002 13 000 0; </w:t>
            </w:r>
          </w:p>
          <w:p w:rsidR="0016226B" w:rsidRPr="0012585E" w:rsidRDefault="0016226B"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3002 14 000 0; </w:t>
            </w:r>
          </w:p>
          <w:p w:rsidR="00E57999" w:rsidRPr="0012585E" w:rsidRDefault="00B87464" w:rsidP="00CC1343">
            <w:pPr>
              <w:spacing w:after="0" w:line="240" w:lineRule="auto"/>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w:t>
            </w:r>
            <w:r w:rsidR="0016226B" w:rsidRPr="0012585E">
              <w:rPr>
                <w:rFonts w:ascii="Times New Roman" w:eastAsiaTheme="minorHAnsi" w:hAnsi="Times New Roman" w:cs="Times New Roman"/>
                <w:sz w:val="24"/>
                <w:szCs w:val="24"/>
                <w:lang w:eastAsia="en-US"/>
              </w:rPr>
              <w:t>3002 49 000 1</w:t>
            </w:r>
          </w:p>
        </w:tc>
      </w:tr>
      <w:tr w:rsidR="0012585E" w:rsidRPr="0012585E" w:rsidTr="000A1EB7">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57999" w:rsidRPr="0012585E" w:rsidRDefault="00E57999" w:rsidP="00CC1343">
            <w:pPr>
              <w:spacing w:after="0" w:line="240" w:lineRule="auto"/>
              <w:ind w:right="-28"/>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 xml:space="preserve">Технические примечания:                                                     </w:t>
            </w:r>
          </w:p>
          <w:p w:rsidR="00E57999" w:rsidRPr="0012585E" w:rsidRDefault="00E57999" w:rsidP="00CC1343">
            <w:pPr>
              <w:spacing w:after="0" w:line="240" w:lineRule="auto"/>
              <w:ind w:right="-28"/>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1. Под генетическими элементами в разделе 4 понимаются хромосомы, геномы, плазмиды, транспозоны и векторы независимо от того, модифицированы они генетически или нет, а также полностью или частично химически синтезированные.</w:t>
            </w:r>
          </w:p>
          <w:p w:rsidR="00E57999" w:rsidRPr="0012585E" w:rsidRDefault="00E57999" w:rsidP="00CC1343">
            <w:pPr>
              <w:spacing w:after="0" w:line="240" w:lineRule="auto"/>
              <w:ind w:right="-28"/>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2. Под последовательностями нуклеиновых кислот, связанных с патогенностью микроорганизмов, указанных в позициях  1.1.1 - 1.4.2, в разделах 2</w:t>
            </w:r>
            <w:r w:rsidRPr="0012585E">
              <w:rPr>
                <w:rFonts w:ascii="Times New Roman" w:eastAsia="Calibri" w:hAnsi="Times New Roman" w:cs="Times New Roman"/>
                <w:sz w:val="24"/>
                <w:szCs w:val="24"/>
              </w:rPr>
              <w:t xml:space="preserve"> </w:t>
            </w:r>
            <w:r w:rsidRPr="0012585E">
              <w:rPr>
                <w:rFonts w:ascii="Times New Roman" w:eastAsia="Times New Roman" w:hAnsi="Times New Roman" w:cs="Times New Roman"/>
                <w:sz w:val="24"/>
                <w:szCs w:val="24"/>
              </w:rPr>
              <w:t>и 3, понимаются любые последовательности данных микроорганизмов, если</w:t>
            </w:r>
            <w:r w:rsidRPr="0012585E">
              <w:rPr>
                <w:rFonts w:ascii="Times New Roman" w:eastAsia="Times New Roman" w:hAnsi="Times New Roman" w:cs="Times New Roman"/>
                <w:sz w:val="24"/>
                <w:szCs w:val="24"/>
                <w:shd w:val="clear" w:color="auto" w:fill="FFFF00"/>
              </w:rPr>
              <w:t xml:space="preserve">: </w:t>
            </w:r>
            <w:r w:rsidRPr="0012585E">
              <w:rPr>
                <w:rFonts w:ascii="Times New Roman" w:eastAsia="Times New Roman" w:hAnsi="Times New Roman" w:cs="Times New Roman"/>
                <w:sz w:val="24"/>
                <w:szCs w:val="24"/>
                <w:shd w:val="clear" w:color="auto" w:fill="FFFF00"/>
              </w:rPr>
              <w:br/>
            </w:r>
            <w:r w:rsidRPr="0012585E">
              <w:rPr>
                <w:rFonts w:ascii="Times New Roman" w:eastAsia="Times New Roman" w:hAnsi="Times New Roman" w:cs="Times New Roman"/>
                <w:sz w:val="24"/>
                <w:szCs w:val="24"/>
              </w:rPr>
              <w:t>а) они или их транскрибированные либо транслированные продукты представляют          угрозу жизнеспособности человека,  животных или растений;</w:t>
            </w:r>
          </w:p>
          <w:p w:rsidR="00E57999" w:rsidRPr="0012585E" w:rsidRDefault="00E57999" w:rsidP="00CC1343">
            <w:pPr>
              <w:spacing w:after="0" w:line="240" w:lineRule="auto"/>
              <w:ind w:right="-28"/>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б) известно, что введение или интеграция этих последовательностей любым другим способом в контролируемый микроорганизм либо любой другой организм усиливает их способность представлять угрозу жизнеспособности человека, животных или растений.                                                          </w:t>
            </w:r>
          </w:p>
          <w:p w:rsidR="00E57999" w:rsidRPr="0012585E" w:rsidRDefault="00E57999"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 3. Под генетически измененными микроорганизмами в разделе 4 понимаются микроорганизмы, которые полностью или частично получены искусственным путем и в которых генетический материал (последовательности нуклеиновых кислот) изменен таким </w:t>
            </w:r>
            <w:proofErr w:type="gramStart"/>
            <w:r w:rsidRPr="0012585E">
              <w:rPr>
                <w:rFonts w:ascii="Times New Roman" w:eastAsia="Times New Roman" w:hAnsi="Times New Roman" w:cs="Times New Roman"/>
                <w:sz w:val="24"/>
                <w:szCs w:val="24"/>
              </w:rPr>
              <w:t>способом,  который</w:t>
            </w:r>
            <w:proofErr w:type="gramEnd"/>
            <w:r w:rsidRPr="0012585E">
              <w:rPr>
                <w:rFonts w:ascii="Times New Roman" w:eastAsia="Times New Roman" w:hAnsi="Times New Roman" w:cs="Times New Roman"/>
                <w:sz w:val="24"/>
                <w:szCs w:val="24"/>
              </w:rPr>
              <w:t xml:space="preserve"> не встречается в природе при скрещивании и (или) естественном мутагенезе.</w:t>
            </w:r>
          </w:p>
          <w:p w:rsidR="00E57999" w:rsidRPr="0012585E" w:rsidRDefault="00E57999" w:rsidP="00CC1343">
            <w:pPr>
              <w:spacing w:after="0" w:line="240" w:lineRule="auto"/>
              <w:jc w:val="both"/>
              <w:rPr>
                <w:rFonts w:ascii="Times New Roman" w:eastAsia="Times New Roman" w:hAnsi="Times New Roman" w:cs="Times New Roman"/>
                <w:sz w:val="24"/>
                <w:szCs w:val="24"/>
              </w:rPr>
            </w:pPr>
          </w:p>
          <w:p w:rsidR="00E57999" w:rsidRPr="0012585E" w:rsidRDefault="00E57999" w:rsidP="00CC1343">
            <w:pPr>
              <w:spacing w:after="0" w:line="240" w:lineRule="auto"/>
              <w:rPr>
                <w:rFonts w:ascii="Times New Roman" w:eastAsia="Times New Roman" w:hAnsi="Times New Roman" w:cs="Times New Roman"/>
                <w:sz w:val="24"/>
                <w:szCs w:val="24"/>
                <w:u w:val="single"/>
                <w:shd w:val="clear" w:color="auto" w:fill="FFFF00"/>
              </w:rPr>
            </w:pPr>
            <w:r w:rsidRPr="0012585E">
              <w:rPr>
                <w:rFonts w:ascii="Times New Roman" w:eastAsia="Times New Roman" w:hAnsi="Times New Roman" w:cs="Times New Roman"/>
                <w:sz w:val="24"/>
                <w:szCs w:val="24"/>
                <w:u w:val="single"/>
              </w:rPr>
              <w:t>Примечание:</w:t>
            </w:r>
            <w:r w:rsidRPr="0012585E">
              <w:rPr>
                <w:rFonts w:ascii="Times New Roman" w:eastAsia="Times New Roman" w:hAnsi="Times New Roman" w:cs="Times New Roman"/>
                <w:sz w:val="24"/>
                <w:szCs w:val="24"/>
                <w:u w:val="single"/>
                <w:shd w:val="clear" w:color="auto" w:fill="FFFF00"/>
              </w:rPr>
              <w:t xml:space="preserve">    </w:t>
            </w:r>
          </w:p>
          <w:p w:rsidR="00E57999" w:rsidRPr="0012585E" w:rsidRDefault="00E57999" w:rsidP="00CC1343">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00"/>
              </w:rPr>
              <w:t xml:space="preserve">                                                                     </w:t>
            </w:r>
          </w:p>
          <w:p w:rsidR="00E57999" w:rsidRPr="0012585E" w:rsidRDefault="00E57999" w:rsidP="00CC1343">
            <w:pPr>
              <w:keepNext/>
              <w:spacing w:after="0" w:line="240" w:lineRule="auto"/>
              <w:ind w:right="-34"/>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 xml:space="preserve"> По разделу 4 не контролируются  последовательности нуклеиновых кислот, связанные с патогенностью энтерогеморрагической Эшерихия коли (Escherichia coli) серотипа O157 и  других веротоксин-продуцирующих штаммов, если они не кодируют веротоксин или его субъединицы.</w:t>
            </w:r>
          </w:p>
        </w:tc>
      </w:tr>
      <w:tr w:rsidR="0012585E" w:rsidRPr="0012585E" w:rsidTr="000A1EB7">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57999" w:rsidRPr="0012585E" w:rsidRDefault="00E57999" w:rsidP="00CC1343">
            <w:pPr>
              <w:keepNext/>
              <w:spacing w:after="0" w:line="240" w:lineRule="auto"/>
              <w:ind w:right="-34"/>
              <w:jc w:val="center"/>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b/>
                <w:sz w:val="24"/>
                <w:szCs w:val="24"/>
              </w:rPr>
              <w:t>Раздел 5. Оборудование</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hAnsi="Times New Roman" w:cs="Times New Roman"/>
                <w:sz w:val="24"/>
                <w:szCs w:val="24"/>
              </w:rPr>
              <w:t>5.1.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hAnsi="Times New Roman" w:cs="Times New Roman"/>
                <w:sz w:val="24"/>
                <w:szCs w:val="24"/>
              </w:rPr>
              <w:t>Изолированные лаборатории и специально разработанные для них устройства:</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ind w:right="-34"/>
              <w:rPr>
                <w:rFonts w:ascii="Times New Roman" w:eastAsia="Times New Roman" w:hAnsi="Times New Roman" w:cs="Times New Roman"/>
                <w:sz w:val="24"/>
                <w:szCs w:val="24"/>
                <w:shd w:val="clear" w:color="auto" w:fill="00FF00"/>
              </w:rPr>
            </w:pP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5.1.1.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Изолированные лаборатории уровней биологической безопасности P3 или P4 (BL3, BL4, L3, L4) в соответствии с критериями, определенными Всемирной организацией здравоохранения (Практическое руководство по биологической </w:t>
            </w:r>
            <w:proofErr w:type="gramStart"/>
            <w:r w:rsidRPr="0012585E">
              <w:rPr>
                <w:rFonts w:ascii="Times New Roman" w:eastAsia="Times New Roman" w:hAnsi="Times New Roman" w:cs="Times New Roman"/>
                <w:sz w:val="24"/>
                <w:szCs w:val="24"/>
              </w:rPr>
              <w:t>безопасности  в</w:t>
            </w:r>
            <w:proofErr w:type="gramEnd"/>
            <w:r w:rsidRPr="0012585E">
              <w:rPr>
                <w:rFonts w:ascii="Times New Roman" w:eastAsia="Times New Roman" w:hAnsi="Times New Roman" w:cs="Times New Roman"/>
                <w:sz w:val="24"/>
                <w:szCs w:val="24"/>
              </w:rPr>
              <w:t xml:space="preserve"> лабораторных условиях. 3-е изд. Женева, 2004)</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ind w:right="-33"/>
              <w:rPr>
                <w:rFonts w:ascii="Times New Roman" w:eastAsia="Calibri" w:hAnsi="Times New Roman" w:cs="Times New Roman"/>
                <w:sz w:val="24"/>
                <w:szCs w:val="24"/>
              </w:rPr>
            </w:pP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5.1.2.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Устройства, разработанные для стационарной установки в изолированных лабораториях, такие как:</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ind w:right="-33"/>
              <w:rPr>
                <w:rFonts w:ascii="Times New Roman" w:eastAsia="Calibri" w:hAnsi="Times New Roman" w:cs="Times New Roman"/>
                <w:sz w:val="24"/>
                <w:szCs w:val="24"/>
              </w:rPr>
            </w:pP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5.1.2.1.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Двухдверные обеззараживающие автоклавы</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8419 20 000 0</w:t>
            </w: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5.1.2.2.</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Душевые кабины для обеззараживания изолирующих средств индивидуальной защиты</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ind w:right="-33"/>
              <w:rPr>
                <w:rFonts w:ascii="Times New Roman" w:hAnsi="Times New Roman" w:cs="Times New Roman"/>
                <w:sz w:val="24"/>
                <w:szCs w:val="24"/>
              </w:rPr>
            </w:pPr>
            <w:r w:rsidRPr="0012585E">
              <w:rPr>
                <w:rFonts w:ascii="Times New Roman" w:eastAsia="Times New Roman" w:hAnsi="Times New Roman" w:cs="Times New Roman"/>
                <w:sz w:val="24"/>
                <w:szCs w:val="24"/>
              </w:rPr>
              <w:t>8424 89 000 9</w:t>
            </w: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5.1.2.3.</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Воздушные шлюзы с  воздухонепроницаемыми дверьми</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ind w:right="-33"/>
              <w:rPr>
                <w:rFonts w:ascii="Times New Roman" w:eastAsia="Calibri" w:hAnsi="Times New Roman" w:cs="Times New Roman"/>
                <w:sz w:val="24"/>
                <w:szCs w:val="24"/>
              </w:rPr>
            </w:pP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5.2.</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ind w:right="-90"/>
              <w:rPr>
                <w:rFonts w:ascii="Times New Roman" w:hAnsi="Times New Roman" w:cs="Times New Roman"/>
                <w:sz w:val="24"/>
                <w:szCs w:val="24"/>
              </w:rPr>
            </w:pPr>
            <w:r w:rsidRPr="0012585E">
              <w:rPr>
                <w:rFonts w:ascii="Times New Roman" w:eastAsia="Times New Roman" w:hAnsi="Times New Roman" w:cs="Times New Roman"/>
                <w:sz w:val="24"/>
                <w:szCs w:val="24"/>
              </w:rPr>
              <w:t>Ферментеры объемом 20 л или более, позволяющие размножать возбудителей заболеваний (патогенов) или получать токсины без выхода аэрозоля в рабочую зону</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8200D3" w:rsidRPr="0012585E" w:rsidRDefault="008200D3" w:rsidP="00CC1343">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8419 89 989 0;                          </w:t>
            </w:r>
          </w:p>
          <w:p w:rsidR="008200D3" w:rsidRPr="0012585E" w:rsidRDefault="008200D3" w:rsidP="00CC1343">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8479 82 000 0</w:t>
            </w:r>
          </w:p>
          <w:p w:rsidR="00E57999" w:rsidRPr="0012585E" w:rsidRDefault="00E57999" w:rsidP="00CC1343">
            <w:pPr>
              <w:spacing w:after="0" w:line="240" w:lineRule="auto"/>
              <w:rPr>
                <w:rFonts w:ascii="Times New Roman" w:hAnsi="Times New Roman" w:cs="Times New Roman"/>
                <w:sz w:val="24"/>
                <w:szCs w:val="24"/>
                <w:shd w:val="clear" w:color="auto" w:fill="00FF00"/>
              </w:rPr>
            </w:pP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5.2.1.</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компоненты  для ферментеров, такие как:</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ind w:right="-33"/>
              <w:rPr>
                <w:rFonts w:ascii="Times New Roman" w:eastAsia="Calibri" w:hAnsi="Times New Roman" w:cs="Times New Roman"/>
                <w:sz w:val="24"/>
                <w:szCs w:val="24"/>
              </w:rPr>
            </w:pP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5.2.1.1.</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Культивационные камеры, имеющие возможность стерилизации или дезинфекции без предварительной разборки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8419 40 000 </w:t>
            </w:r>
            <w:proofErr w:type="gramStart"/>
            <w:r w:rsidRPr="0012585E">
              <w:rPr>
                <w:rFonts w:ascii="Times New Roman" w:eastAsia="Times New Roman" w:hAnsi="Times New Roman" w:cs="Times New Roman"/>
                <w:sz w:val="24"/>
                <w:szCs w:val="24"/>
              </w:rPr>
              <w:t>9 ;</w:t>
            </w:r>
            <w:proofErr w:type="gramEnd"/>
            <w:r w:rsidRPr="0012585E">
              <w:rPr>
                <w:rFonts w:ascii="Times New Roman" w:eastAsia="Times New Roman" w:hAnsi="Times New Roman" w:cs="Times New Roman"/>
                <w:sz w:val="24"/>
                <w:szCs w:val="24"/>
              </w:rPr>
              <w:t xml:space="preserve">                       </w:t>
            </w:r>
          </w:p>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8479 89</w:t>
            </w: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5.2.1.2.</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Фиксирующие устройства для культивационных камер</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8302 49 000 9;                           </w:t>
            </w:r>
          </w:p>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8479 90 700 0 </w:t>
            </w: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5.2.1.3.</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keepNext/>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Блоки управления процессом, способные одновременно контролировать и управлять двумя или более параметрами ферментационных систем (например, температурой, pH, питательными веществами, перемешиванием, растворенным кислородом, потоком воздуха, контролем пены)</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8537 10 100 </w:t>
            </w:r>
            <w:proofErr w:type="gramStart"/>
            <w:r w:rsidRPr="0012585E">
              <w:rPr>
                <w:rFonts w:ascii="Times New Roman" w:eastAsia="Times New Roman" w:hAnsi="Times New Roman" w:cs="Times New Roman"/>
                <w:sz w:val="24"/>
                <w:szCs w:val="24"/>
              </w:rPr>
              <w:t xml:space="preserve">0;   </w:t>
            </w:r>
            <w:proofErr w:type="gramEnd"/>
            <w:r w:rsidRPr="0012585E">
              <w:rPr>
                <w:rFonts w:ascii="Times New Roman" w:eastAsia="Times New Roman" w:hAnsi="Times New Roman" w:cs="Times New Roman"/>
                <w:sz w:val="24"/>
                <w:szCs w:val="24"/>
              </w:rPr>
              <w:t xml:space="preserve">                        8537 10 980 0;</w:t>
            </w:r>
          </w:p>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8538 90 990 8; </w:t>
            </w:r>
          </w:p>
        </w:tc>
      </w:tr>
      <w:tr w:rsidR="0012585E" w:rsidRPr="0012585E" w:rsidTr="00423487">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both"/>
              <w:rPr>
                <w:rFonts w:ascii="Times New Roman" w:eastAsia="Times New Roman" w:hAnsi="Times New Roman" w:cs="Times New Roman"/>
                <w:sz w:val="24"/>
                <w:szCs w:val="24"/>
                <w:u w:val="single"/>
                <w:shd w:val="clear" w:color="auto" w:fill="FFFF00"/>
              </w:rPr>
            </w:pPr>
            <w:r w:rsidRPr="0012585E">
              <w:rPr>
                <w:rFonts w:ascii="Times New Roman" w:eastAsia="Times New Roman" w:hAnsi="Times New Roman" w:cs="Times New Roman"/>
                <w:sz w:val="24"/>
                <w:szCs w:val="24"/>
                <w:u w:val="single"/>
              </w:rPr>
              <w:t>Техническое примечание:</w:t>
            </w:r>
            <w:r w:rsidRPr="0012585E">
              <w:rPr>
                <w:rFonts w:ascii="Times New Roman" w:eastAsia="Times New Roman" w:hAnsi="Times New Roman" w:cs="Times New Roman"/>
                <w:sz w:val="24"/>
                <w:szCs w:val="24"/>
                <w:u w:val="single"/>
                <w:shd w:val="clear" w:color="auto" w:fill="FFFF00"/>
              </w:rPr>
              <w:t xml:space="preserve">   </w:t>
            </w:r>
          </w:p>
          <w:p w:rsidR="00E57999" w:rsidRPr="0012585E" w:rsidRDefault="00E57999" w:rsidP="00CC1343">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00"/>
              </w:rPr>
              <w:t xml:space="preserve">                                    </w:t>
            </w:r>
          </w:p>
          <w:p w:rsidR="00E57999" w:rsidRPr="0012585E" w:rsidRDefault="00E57999" w:rsidP="00CC1343">
            <w:pPr>
              <w:spacing w:after="0" w:line="240" w:lineRule="auto"/>
              <w:jc w:val="both"/>
              <w:rPr>
                <w:rFonts w:ascii="Times New Roman" w:eastAsia="Calibri" w:hAnsi="Times New Roman" w:cs="Times New Roman"/>
                <w:sz w:val="24"/>
                <w:szCs w:val="24"/>
              </w:rPr>
            </w:pPr>
            <w:r w:rsidRPr="0012585E">
              <w:rPr>
                <w:rFonts w:ascii="Times New Roman" w:eastAsia="Times New Roman" w:hAnsi="Times New Roman" w:cs="Times New Roman"/>
                <w:sz w:val="24"/>
                <w:szCs w:val="24"/>
              </w:rPr>
              <w:t>Под термином "ферментеры" в позиции 5.2 понимаются все типы биореакторов (в том числе одноразовые), а также хемостаты и проточные системы для периодического или непрерывного культивирования клеток.</w:t>
            </w: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5.3.</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57999" w:rsidRPr="0012585E" w:rsidRDefault="00E57999"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Проточные центрифуги, обеспечивающие разделение</w:t>
            </w:r>
            <w:r w:rsidRPr="0012585E">
              <w:rPr>
                <w:rFonts w:ascii="Times New Roman" w:eastAsia="Times New Roman" w:hAnsi="Times New Roman" w:cs="Times New Roman"/>
                <w:sz w:val="24"/>
                <w:szCs w:val="24"/>
                <w:shd w:val="clear" w:color="auto" w:fill="FFFF00"/>
              </w:rPr>
              <w:t xml:space="preserve"> </w:t>
            </w:r>
            <w:r w:rsidRPr="0012585E">
              <w:rPr>
                <w:rFonts w:ascii="Times New Roman" w:eastAsia="Times New Roman" w:hAnsi="Times New Roman" w:cs="Times New Roman"/>
                <w:sz w:val="24"/>
                <w:szCs w:val="24"/>
              </w:rPr>
              <w:t>патогенных микроорганизмов без выхода аэрозоля  в рабочую зону и обладающие всеми следующими характеристиками: наличие одного или более уплотнительных соединений в зоне, обрабатываемой паром; производительность свыше 100 л/час; составляющие компоненты выполнены из полированной нержавеющей стали или титана; возможность стерилизации паром без предварительной разборки</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8200D3" w:rsidRPr="0012585E" w:rsidRDefault="008200D3" w:rsidP="00CC1343">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8421 19 200 1;                 </w:t>
            </w:r>
          </w:p>
          <w:p w:rsidR="008200D3" w:rsidRPr="0012585E" w:rsidRDefault="008200D3" w:rsidP="00CC1343">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8421 19 200 9;                  </w:t>
            </w:r>
          </w:p>
          <w:p w:rsidR="008200D3" w:rsidRPr="0012585E" w:rsidRDefault="008200D3" w:rsidP="00CC1343">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8421 19 700 1;              </w:t>
            </w:r>
          </w:p>
          <w:p w:rsidR="008200D3" w:rsidRPr="0012585E" w:rsidRDefault="008200D3" w:rsidP="00CC1343">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8421 19 700 9</w:t>
            </w:r>
          </w:p>
          <w:p w:rsidR="00E57999" w:rsidRPr="0012585E" w:rsidRDefault="00E57999" w:rsidP="00CC1343">
            <w:pPr>
              <w:spacing w:after="0" w:line="240" w:lineRule="auto"/>
              <w:rPr>
                <w:rFonts w:ascii="Times New Roman" w:eastAsia="Times New Roman" w:hAnsi="Times New Roman" w:cs="Times New Roman"/>
                <w:sz w:val="24"/>
                <w:szCs w:val="24"/>
              </w:rPr>
            </w:pPr>
          </w:p>
          <w:p w:rsidR="00E57999" w:rsidRPr="0012585E" w:rsidRDefault="00E57999" w:rsidP="00CC1343">
            <w:pPr>
              <w:spacing w:after="0" w:line="240" w:lineRule="auto"/>
              <w:rPr>
                <w:rFonts w:ascii="Times New Roman" w:hAnsi="Times New Roman" w:cs="Times New Roman"/>
                <w:sz w:val="24"/>
                <w:szCs w:val="24"/>
              </w:rPr>
            </w:pPr>
          </w:p>
        </w:tc>
      </w:tr>
      <w:tr w:rsidR="0012585E" w:rsidRPr="0012585E" w:rsidTr="00423487">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u w:val="single"/>
              </w:rPr>
              <w:t>Техническое примечание:</w:t>
            </w:r>
            <w:r w:rsidRPr="0012585E">
              <w:rPr>
                <w:rFonts w:ascii="Times New Roman" w:eastAsia="Times New Roman" w:hAnsi="Times New Roman" w:cs="Times New Roman"/>
                <w:sz w:val="24"/>
                <w:szCs w:val="24"/>
              </w:rPr>
              <w:t xml:space="preserve">  </w:t>
            </w:r>
          </w:p>
          <w:p w:rsidR="00E57999" w:rsidRPr="0012585E" w:rsidRDefault="00E57999" w:rsidP="00CC1343">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00"/>
              </w:rPr>
              <w:t xml:space="preserve">                                 </w:t>
            </w:r>
          </w:p>
          <w:p w:rsidR="00E57999" w:rsidRPr="0012585E" w:rsidRDefault="00E57999" w:rsidP="00CC1343">
            <w:pPr>
              <w:spacing w:after="0" w:line="240" w:lineRule="auto"/>
              <w:rPr>
                <w:rFonts w:ascii="Times New Roman" w:eastAsia="Calibri" w:hAnsi="Times New Roman" w:cs="Times New Roman"/>
                <w:sz w:val="24"/>
                <w:szCs w:val="24"/>
              </w:rPr>
            </w:pPr>
            <w:r w:rsidRPr="0012585E">
              <w:rPr>
                <w:rFonts w:ascii="Times New Roman" w:eastAsia="Times New Roman" w:hAnsi="Times New Roman" w:cs="Times New Roman"/>
                <w:sz w:val="24"/>
                <w:szCs w:val="24"/>
              </w:rPr>
              <w:t>Под термином "проточная центрифуга" в позиции 5.3 понимаются также декантер и сепаратор.</w:t>
            </w: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5.4.</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Оборудование и специально разработанные для него компоненты для проточной (тангенциальной) фильтрации</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both"/>
              <w:rPr>
                <w:rFonts w:ascii="Times New Roman" w:eastAsia="Calibri" w:hAnsi="Times New Roman" w:cs="Times New Roman"/>
                <w:sz w:val="24"/>
                <w:szCs w:val="24"/>
              </w:rPr>
            </w:pP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5.4.1.</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Оборудование для проточной (тангенциальной) фильтрации, обеспечивающее разделение возбудителей заболеваний, токсинов или суспензионных культур клеток и имеющее все следующие характеристики: </w:t>
            </w:r>
          </w:p>
          <w:p w:rsidR="00E57999" w:rsidRPr="0012585E" w:rsidRDefault="00E57999" w:rsidP="00CC1343">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а) площадь фильтрации - 1 </w:t>
            </w:r>
            <w:proofErr w:type="gramStart"/>
            <w:r w:rsidRPr="0012585E">
              <w:rPr>
                <w:rFonts w:ascii="Times New Roman" w:eastAsia="Times New Roman" w:hAnsi="Times New Roman" w:cs="Times New Roman"/>
                <w:sz w:val="24"/>
                <w:szCs w:val="24"/>
              </w:rPr>
              <w:t>кв.м</w:t>
            </w:r>
            <w:proofErr w:type="gramEnd"/>
            <w:r w:rsidRPr="0012585E">
              <w:rPr>
                <w:rFonts w:ascii="Times New Roman" w:eastAsia="Times New Roman" w:hAnsi="Times New Roman" w:cs="Times New Roman"/>
                <w:sz w:val="24"/>
                <w:szCs w:val="24"/>
              </w:rPr>
              <w:t xml:space="preserve"> или более; </w:t>
            </w:r>
          </w:p>
          <w:p w:rsidR="00E57999" w:rsidRPr="0012585E" w:rsidRDefault="00E57999"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б) возможность стерилизации или дезинфекции без предварительной разборки либо использования как многоразовых, так и одноразовых фильтрующих компонентов</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8200D3" w:rsidRPr="0012585E" w:rsidRDefault="008200D3" w:rsidP="00CC1343">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8421 29 000 1;                 </w:t>
            </w:r>
          </w:p>
          <w:p w:rsidR="008200D3" w:rsidRPr="0012585E" w:rsidRDefault="008200D3" w:rsidP="00CC1343">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8421 29 000 9</w:t>
            </w:r>
          </w:p>
          <w:p w:rsidR="00E57999" w:rsidRPr="0012585E" w:rsidRDefault="00E57999" w:rsidP="00CC1343">
            <w:pPr>
              <w:spacing w:after="0" w:line="240" w:lineRule="auto"/>
              <w:jc w:val="both"/>
              <w:rPr>
                <w:rFonts w:ascii="Times New Roman" w:hAnsi="Times New Roman" w:cs="Times New Roman"/>
                <w:sz w:val="24"/>
                <w:szCs w:val="24"/>
              </w:rPr>
            </w:pP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5.4.2.</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компоненты  оборудования для проточной (тангенциальной) фильтрации (например, модули, элементы, кассеты, картриджи), имеющие площадь фильтрации, равную 0,2 кв. м или более на каждый компонент</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8200D3" w:rsidRPr="0012585E" w:rsidRDefault="008200D3" w:rsidP="00CC1343">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8421 99 000 3;</w:t>
            </w:r>
          </w:p>
          <w:p w:rsidR="008200D3" w:rsidRPr="0012585E" w:rsidRDefault="008200D3" w:rsidP="00CC1343">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8421 99 000 7</w:t>
            </w:r>
          </w:p>
          <w:p w:rsidR="00E57999" w:rsidRPr="0012585E" w:rsidRDefault="00E57999" w:rsidP="00CC1343">
            <w:pPr>
              <w:spacing w:after="0" w:line="240" w:lineRule="auto"/>
              <w:ind w:right="-93"/>
              <w:rPr>
                <w:rFonts w:ascii="Times New Roman" w:hAnsi="Times New Roman" w:cs="Times New Roman"/>
                <w:sz w:val="24"/>
                <w:szCs w:val="24"/>
              </w:rPr>
            </w:pPr>
          </w:p>
        </w:tc>
      </w:tr>
      <w:tr w:rsidR="0012585E" w:rsidRPr="0012585E" w:rsidTr="002525F6">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2525F6" w:rsidRPr="0012585E" w:rsidRDefault="002525F6" w:rsidP="00CC1343">
            <w:pPr>
              <w:spacing w:after="0" w:line="240" w:lineRule="auto"/>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2525F6" w:rsidRPr="0012585E" w:rsidRDefault="002525F6" w:rsidP="00CC1343">
            <w:pPr>
              <w:spacing w:after="0" w:line="240" w:lineRule="auto"/>
              <w:rPr>
                <w:rFonts w:ascii="Times New Roman" w:eastAsia="Times New Roman" w:hAnsi="Times New Roman" w:cs="Times New Roman"/>
                <w:sz w:val="24"/>
                <w:szCs w:val="24"/>
                <w:u w:val="single"/>
                <w:shd w:val="clear" w:color="auto" w:fill="FFFF00"/>
              </w:rPr>
            </w:pPr>
          </w:p>
          <w:p w:rsidR="002525F6" w:rsidRPr="0012585E" w:rsidRDefault="002525F6" w:rsidP="00CC1343">
            <w:pPr>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позиции 5.4 не контролируется оборудование для фильтрации, основанное на процессе </w:t>
            </w:r>
            <w:proofErr w:type="gramStart"/>
            <w:r w:rsidRPr="0012585E">
              <w:rPr>
                <w:rFonts w:ascii="Times New Roman" w:eastAsia="Times New Roman" w:hAnsi="Times New Roman" w:cs="Times New Roman"/>
                <w:sz w:val="24"/>
                <w:szCs w:val="24"/>
              </w:rPr>
              <w:t>обратного  осмоса</w:t>
            </w:r>
            <w:proofErr w:type="gramEnd"/>
            <w:r w:rsidRPr="0012585E">
              <w:rPr>
                <w:rFonts w:ascii="Times New Roman" w:eastAsia="Times New Roman" w:hAnsi="Times New Roman" w:cs="Times New Roman"/>
                <w:sz w:val="24"/>
                <w:szCs w:val="24"/>
              </w:rPr>
              <w:t>.</w:t>
            </w:r>
          </w:p>
          <w:p w:rsidR="002525F6" w:rsidRPr="0012585E" w:rsidRDefault="002525F6" w:rsidP="00CC1343">
            <w:pPr>
              <w:spacing w:after="0" w:line="240" w:lineRule="auto"/>
              <w:rPr>
                <w:rFonts w:ascii="Times New Roman" w:eastAsia="Times New Roman" w:hAnsi="Times New Roman" w:cs="Times New Roman"/>
                <w:sz w:val="24"/>
                <w:szCs w:val="24"/>
                <w:shd w:val="clear" w:color="auto" w:fill="FFFF00"/>
              </w:rPr>
            </w:pPr>
          </w:p>
          <w:p w:rsidR="002525F6" w:rsidRPr="0012585E" w:rsidRDefault="002525F6" w:rsidP="00CC1343">
            <w:pPr>
              <w:spacing w:after="0" w:line="240" w:lineRule="auto"/>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Технические примечания:</w:t>
            </w:r>
          </w:p>
          <w:p w:rsidR="002525F6" w:rsidRPr="0012585E" w:rsidRDefault="002525F6" w:rsidP="00CC1343">
            <w:pPr>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Под стерилизацией в позиции 5.4.1 понимается уничтожение живых микроорганизмов</w:t>
            </w:r>
          </w:p>
          <w:p w:rsidR="002525F6" w:rsidRPr="0012585E" w:rsidRDefault="002525F6" w:rsidP="00CC1343">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путем использования физических (например, обработка паром) или химических способов воздействия. </w:t>
            </w:r>
            <w:r w:rsidRPr="0012585E">
              <w:rPr>
                <w:rFonts w:ascii="Times New Roman" w:eastAsia="Times New Roman" w:hAnsi="Times New Roman" w:cs="Times New Roman"/>
                <w:sz w:val="24"/>
                <w:szCs w:val="24"/>
                <w:shd w:val="clear" w:color="auto" w:fill="FFFF00"/>
              </w:rPr>
              <w:t xml:space="preserve">         </w:t>
            </w:r>
          </w:p>
          <w:p w:rsidR="002525F6" w:rsidRPr="0012585E" w:rsidRDefault="002525F6"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Под дезинфекцией в позиции 5.4.1 понимается нарушение способности</w:t>
            </w:r>
          </w:p>
          <w:p w:rsidR="002525F6" w:rsidRPr="0012585E" w:rsidRDefault="002525F6"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микроорганизмов, находящихся в оборудовании для фильтрации, вызывать инфекцию</w:t>
            </w:r>
          </w:p>
          <w:p w:rsidR="002525F6" w:rsidRPr="0012585E" w:rsidRDefault="002525F6"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после воздействия на них химических веществ, обладающих бактерицидным действием.</w:t>
            </w:r>
          </w:p>
          <w:p w:rsidR="00313104" w:rsidRPr="0012585E" w:rsidRDefault="00313104"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 Дезинфекция и стерилизация отличаются от санитарной обработки тем, что последняя</w:t>
            </w:r>
          </w:p>
          <w:p w:rsidR="00313104" w:rsidRPr="0012585E" w:rsidRDefault="00313104"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imes New Roman" w:hAnsi="Times New Roman" w:cs="Times New Roman"/>
                <w:sz w:val="24"/>
                <w:szCs w:val="24"/>
              </w:rPr>
              <w:t>означает снижение содержания микроорганизмов в оборудовании без обязательного достижения потери всеми микроорганизмами инфекционности или  жизнеспособности.</w:t>
            </w: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5.5.</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Стерилизуемое паром или газом оборудование для  лиофильной сушки с производительностью испарителя более 10 кг и менее 1000 кг льда в сутки</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8419 33 000 1;</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8419 33 000 9;</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8419 39 000 3;</w:t>
            </w:r>
          </w:p>
          <w:p w:rsidR="00E57999" w:rsidRPr="0012585E" w:rsidRDefault="008C0F14" w:rsidP="00CC1343">
            <w:pPr>
              <w:spacing w:after="0" w:line="240" w:lineRule="auto"/>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w:t>
            </w:r>
            <w:r w:rsidR="008200D3" w:rsidRPr="0012585E">
              <w:rPr>
                <w:rFonts w:ascii="Times New Roman" w:eastAsiaTheme="minorHAnsi" w:hAnsi="Times New Roman" w:cs="Times New Roman"/>
                <w:sz w:val="24"/>
                <w:szCs w:val="24"/>
                <w:lang w:eastAsia="en-US"/>
              </w:rPr>
              <w:t>8419 39 000 8</w:t>
            </w: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5.6.</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Оборудование для защиты от патогенов и предотвращения их проникновения в окружающую среду и специально разработанные для этого оборудования компоненты, такие как:</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eastAsia="Calibri" w:hAnsi="Times New Roman" w:cs="Times New Roman"/>
                <w:sz w:val="24"/>
                <w:szCs w:val="24"/>
              </w:rPr>
            </w:pP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5.6.1.</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Изолирующие костюмы, куртки или шлемы с принудительной вентиляцией внутренней полости внешним избыточным давлением воздуха</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4015 90 000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6113 00 100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6210 20 000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6210 30 000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6210 40 000 0;                  </w:t>
            </w:r>
          </w:p>
          <w:p w:rsidR="008C0F14"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6210 5</w:t>
            </w:r>
            <w:r w:rsidR="008C0F14" w:rsidRPr="0012585E">
              <w:rPr>
                <w:rFonts w:ascii="Times New Roman" w:eastAsiaTheme="minorHAnsi" w:hAnsi="Times New Roman" w:cs="Times New Roman"/>
                <w:sz w:val="24"/>
                <w:szCs w:val="24"/>
                <w:lang w:eastAsia="en-US"/>
              </w:rPr>
              <w:t xml:space="preserve">0 000 0;                  </w:t>
            </w:r>
          </w:p>
          <w:p w:rsidR="008200D3" w:rsidRPr="0012585E" w:rsidRDefault="008C0F14" w:rsidP="00CC1343">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w:t>
            </w:r>
            <w:r w:rsidR="008200D3" w:rsidRPr="0012585E">
              <w:rPr>
                <w:rFonts w:ascii="Times New Roman" w:eastAsiaTheme="minorHAnsi" w:hAnsi="Times New Roman" w:cs="Times New Roman"/>
                <w:sz w:val="24"/>
                <w:szCs w:val="24"/>
                <w:lang w:eastAsia="en-US"/>
              </w:rPr>
              <w:t xml:space="preserve">6506 10;                                 </w:t>
            </w:r>
          </w:p>
          <w:p w:rsidR="00E57999"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9020 00 000 0</w:t>
            </w:r>
          </w:p>
        </w:tc>
      </w:tr>
      <w:tr w:rsidR="0012585E" w:rsidRPr="0012585E" w:rsidTr="00423487">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eastAsia="Times New Roman" w:hAnsi="Times New Roman" w:cs="Times New Roman"/>
                <w:sz w:val="24"/>
                <w:szCs w:val="24"/>
                <w:u w:val="single"/>
                <w:shd w:val="clear" w:color="auto" w:fill="FFFF00"/>
              </w:rPr>
            </w:pPr>
            <w:r w:rsidRPr="0012585E">
              <w:rPr>
                <w:rFonts w:ascii="Times New Roman" w:eastAsia="Times New Roman" w:hAnsi="Times New Roman" w:cs="Times New Roman"/>
                <w:sz w:val="24"/>
                <w:szCs w:val="24"/>
                <w:u w:val="single"/>
              </w:rPr>
              <w:t>Примечание:</w:t>
            </w:r>
            <w:r w:rsidRPr="0012585E">
              <w:rPr>
                <w:rFonts w:ascii="Times New Roman" w:eastAsia="Times New Roman" w:hAnsi="Times New Roman" w:cs="Times New Roman"/>
                <w:sz w:val="24"/>
                <w:szCs w:val="24"/>
                <w:u w:val="single"/>
                <w:shd w:val="clear" w:color="auto" w:fill="FFFF00"/>
              </w:rPr>
              <w:t xml:space="preserve">  </w:t>
            </w:r>
          </w:p>
          <w:p w:rsidR="00E57999" w:rsidRPr="0012585E" w:rsidRDefault="00E57999" w:rsidP="00CC1343">
            <w:pPr>
              <w:spacing w:after="0" w:line="240" w:lineRule="auto"/>
              <w:rPr>
                <w:rFonts w:ascii="Times New Roman" w:eastAsia="Times New Roman" w:hAnsi="Times New Roman" w:cs="Times New Roman"/>
                <w:sz w:val="24"/>
                <w:szCs w:val="24"/>
                <w:u w:val="single"/>
                <w:shd w:val="clear" w:color="auto" w:fill="FFFF00"/>
              </w:rPr>
            </w:pPr>
            <w:r w:rsidRPr="0012585E">
              <w:rPr>
                <w:rFonts w:ascii="Times New Roman" w:eastAsia="Times New Roman" w:hAnsi="Times New Roman" w:cs="Times New Roman"/>
                <w:sz w:val="24"/>
                <w:szCs w:val="24"/>
                <w:u w:val="single"/>
                <w:shd w:val="clear" w:color="auto" w:fill="FFFF00"/>
              </w:rPr>
              <w:t xml:space="preserve">                                                           </w:t>
            </w:r>
          </w:p>
          <w:p w:rsidR="00E57999" w:rsidRPr="0012585E" w:rsidRDefault="00E57999" w:rsidP="00CC1343">
            <w:pPr>
              <w:spacing w:after="0" w:line="240" w:lineRule="auto"/>
              <w:rPr>
                <w:rFonts w:ascii="Times New Roman" w:eastAsia="Calibri" w:hAnsi="Times New Roman" w:cs="Times New Roman"/>
                <w:sz w:val="24"/>
                <w:szCs w:val="24"/>
              </w:rPr>
            </w:pPr>
            <w:r w:rsidRPr="0012585E">
              <w:rPr>
                <w:rFonts w:ascii="Times New Roman" w:eastAsia="Times New Roman" w:hAnsi="Times New Roman" w:cs="Times New Roman"/>
                <w:sz w:val="24"/>
                <w:szCs w:val="24"/>
              </w:rPr>
              <w:t>По позиции 5.6.1 не подлежат контролю изолирующие костюмы, разработанные для эксплуатации с автономными  дыхательными аппаратами.</w:t>
            </w: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5.6.2.</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Биологические защитные боксы класса III или изолирующие системы с аналогичными стандартными функциями (то есть пленочные изоляторы, сухие боксы, анаэробные камеры, перчаточные боксы или ламинарные проточные вытяжные шкафы), имеющие все следующие характеристики: полностью закрытая рабочая зона, в которой оператор отделен от рабочего места физическим барьером; возможность работы при отрицательном давлении; наличие проточно-вытяжной вентиляции в рабочей зоне с фильтром высокой эффективности (HEPA-фильтр)</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8200D3" w:rsidRPr="0012585E" w:rsidRDefault="008200D3" w:rsidP="00CC1343">
            <w:pPr>
              <w:spacing w:after="0" w:line="240" w:lineRule="auto"/>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8414 60 000;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8414 70 000 0; </w:t>
            </w:r>
          </w:p>
          <w:p w:rsidR="008200D3" w:rsidRPr="0012585E" w:rsidRDefault="008200D3" w:rsidP="00CC1343">
            <w:pPr>
              <w:spacing w:after="0" w:line="240" w:lineRule="auto"/>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8414 80 900 0</w:t>
            </w:r>
          </w:p>
          <w:p w:rsidR="00E57999" w:rsidRPr="0012585E" w:rsidRDefault="00E57999" w:rsidP="00CC1343">
            <w:pPr>
              <w:spacing w:after="0" w:line="240" w:lineRule="auto"/>
              <w:rPr>
                <w:rFonts w:ascii="Times New Roman" w:hAnsi="Times New Roman" w:cs="Times New Roman"/>
                <w:sz w:val="24"/>
                <w:szCs w:val="24"/>
              </w:rPr>
            </w:pPr>
          </w:p>
        </w:tc>
      </w:tr>
      <w:tr w:rsidR="0012585E" w:rsidRPr="0012585E" w:rsidTr="00423487">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E57999" w:rsidRPr="0012585E" w:rsidRDefault="00E57999" w:rsidP="00CC1343">
            <w:pPr>
              <w:spacing w:after="0" w:line="240" w:lineRule="auto"/>
              <w:rPr>
                <w:rFonts w:ascii="Times New Roman" w:eastAsia="Calibri" w:hAnsi="Times New Roman" w:cs="Times New Roman"/>
                <w:sz w:val="24"/>
                <w:szCs w:val="24"/>
              </w:rPr>
            </w:pPr>
            <w:r w:rsidRPr="0012585E">
              <w:rPr>
                <w:rFonts w:ascii="Times New Roman" w:eastAsia="Times New Roman" w:hAnsi="Times New Roman" w:cs="Times New Roman"/>
                <w:sz w:val="24"/>
                <w:szCs w:val="24"/>
              </w:rPr>
              <w:t xml:space="preserve">                                                         </w:t>
            </w:r>
            <w:r w:rsidRPr="0012585E">
              <w:rPr>
                <w:rFonts w:ascii="Times New Roman" w:eastAsia="Times New Roman" w:hAnsi="Times New Roman" w:cs="Times New Roman"/>
                <w:sz w:val="24"/>
                <w:szCs w:val="24"/>
              </w:rPr>
              <w:br/>
              <w:t>По позиции 5.6.2 не подлежат контролю изоляторы, специально разработанные для осуществления ухода за инфицированными пациентами с использованием барьерной защиты или для их транспортировки</w:t>
            </w: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5.7.</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Аэрозольное ингаляционное оборудование, предназначенное для изучения воздействия аэрозолей микроорганизмов или токсинов, такое как</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eastAsia="Calibri" w:hAnsi="Times New Roman" w:cs="Times New Roman"/>
                <w:sz w:val="24"/>
                <w:szCs w:val="24"/>
              </w:rPr>
            </w:pP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5.7.1.</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Камеры для воздействия на весь организм в целом</w:t>
            </w:r>
            <w:r w:rsidRPr="0012585E">
              <w:rPr>
                <w:rFonts w:ascii="Times New Roman" w:eastAsia="Times New Roman" w:hAnsi="Times New Roman" w:cs="Times New Roman"/>
                <w:b/>
                <w:sz w:val="24"/>
                <w:szCs w:val="24"/>
              </w:rPr>
              <w:t xml:space="preserve"> </w:t>
            </w:r>
            <w:r w:rsidRPr="0012585E">
              <w:rPr>
                <w:rFonts w:ascii="Times New Roman" w:eastAsia="Times New Roman" w:hAnsi="Times New Roman" w:cs="Times New Roman"/>
                <w:sz w:val="24"/>
                <w:szCs w:val="24"/>
              </w:rPr>
              <w:t>объемом 1 куб. м или более</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8424 89 000 9</w:t>
            </w: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5.7.2.</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Аппараты для воздействия только на нос животного с применением направленного аэрозольного потока, рассчитанные на обработку 12 и более грызунов или двух и  более других животных, а также устройства закрытого типа для удержания животного, используемые с такими аппаратами</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eastAsia="Calibri" w:hAnsi="Times New Roman" w:cs="Times New Roman"/>
                <w:sz w:val="24"/>
                <w:szCs w:val="24"/>
              </w:rPr>
            </w:pP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5.8.</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57999" w:rsidRPr="0012585E" w:rsidRDefault="00E57999"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Распыливающее или туманообразующее оборудование и специально разработанные для него компоненты, такие как:</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eastAsia="Calibri" w:hAnsi="Times New Roman" w:cs="Times New Roman"/>
                <w:sz w:val="24"/>
                <w:szCs w:val="24"/>
              </w:rPr>
            </w:pP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5.8.1.</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Распыливающее или туманообразующее оборудование, специально сконструированное или модифицированное для установки на самолеты, летательные аппараты легче воздуха или беспилотные летательные аппараты, способное образовывать из жидких суспензий инфекционные  аэрозоли со средним массовым диаметром частиц меньше 50 мкм и имеющее производительность более 2 л/мин.</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89 000 9;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41 900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82 300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49 990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82 990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20 000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30 100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30 900 0;                </w:t>
            </w:r>
          </w:p>
          <w:p w:rsidR="008200D3" w:rsidRPr="0012585E" w:rsidRDefault="008200D3" w:rsidP="00CC1343">
            <w:pPr>
              <w:spacing w:after="0" w:line="240" w:lineRule="auto"/>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8424 90 000 0</w:t>
            </w: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5.8.2.</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Распыливающие штанги или наборы распыливающих узлов, специально сконструированные или модифицированные для установки на самолеты, летательные аппараты легче воздуха или беспилотные летательные аппараты, способные образовывать из жидких суспензий первоначальный аэрозоль со средним массовым диаметром частиц меньше 50 мкм и имеющие производительность более 2 л/мин</w:t>
            </w:r>
            <w:r w:rsidRPr="0012585E">
              <w:rPr>
                <w:rFonts w:ascii="Times New Roman" w:eastAsia="Times New Roman" w:hAnsi="Times New Roman" w:cs="Times New Roman"/>
                <w:sz w:val="24"/>
                <w:szCs w:val="24"/>
                <w:shd w:val="clear" w:color="auto" w:fill="FFFF00"/>
              </w:rPr>
              <w:t>.</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89 000 9;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41 900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82 300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49 990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82 990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20 000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30 100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30 900 0;                 </w:t>
            </w:r>
          </w:p>
          <w:p w:rsidR="00E57999"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8424 90 000 0</w:t>
            </w: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5.8.3.</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Распыливающие узлы для использования в оборудовании и</w:t>
            </w:r>
            <w:r w:rsidRPr="0012585E">
              <w:rPr>
                <w:rFonts w:ascii="Times New Roman" w:eastAsia="Times New Roman" w:hAnsi="Times New Roman" w:cs="Times New Roman"/>
                <w:sz w:val="24"/>
                <w:szCs w:val="24"/>
                <w:shd w:val="clear" w:color="auto" w:fill="FFFF00"/>
              </w:rPr>
              <w:t xml:space="preserve"> </w:t>
            </w:r>
            <w:r w:rsidRPr="0012585E">
              <w:rPr>
                <w:rFonts w:ascii="Times New Roman" w:eastAsia="Times New Roman" w:hAnsi="Times New Roman" w:cs="Times New Roman"/>
                <w:sz w:val="24"/>
                <w:szCs w:val="24"/>
              </w:rPr>
              <w:t>его компонентах, указанных в позициях 5.8.1 и 5.8.2</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89 000 9;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41 900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82 300 0;                        </w:t>
            </w:r>
          </w:p>
          <w:p w:rsidR="008200D3" w:rsidRPr="0012585E" w:rsidRDefault="008200D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8424 49 990 0;                    </w:t>
            </w:r>
          </w:p>
          <w:p w:rsidR="00E57999" w:rsidRPr="0012585E" w:rsidRDefault="008200D3" w:rsidP="00CC1343">
            <w:pPr>
              <w:spacing w:after="0" w:line="240" w:lineRule="auto"/>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8424 82 990 0</w:t>
            </w:r>
          </w:p>
        </w:tc>
      </w:tr>
      <w:tr w:rsidR="0012585E" w:rsidRPr="0012585E" w:rsidTr="00CC1343">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13104" w:rsidRPr="0012585E" w:rsidRDefault="00313104" w:rsidP="00CC1343">
            <w:pPr>
              <w:spacing w:after="0" w:line="240" w:lineRule="auto"/>
              <w:rPr>
                <w:rFonts w:ascii="Times New Roman" w:eastAsia="Times New Roman" w:hAnsi="Times New Roman" w:cs="Times New Roman"/>
                <w:sz w:val="24"/>
                <w:szCs w:val="24"/>
                <w:u w:val="single"/>
                <w:shd w:val="clear" w:color="auto" w:fill="FFFF00"/>
              </w:rPr>
            </w:pPr>
            <w:r w:rsidRPr="0012585E">
              <w:rPr>
                <w:rFonts w:ascii="Times New Roman" w:eastAsia="Times New Roman" w:hAnsi="Times New Roman" w:cs="Times New Roman"/>
                <w:sz w:val="24"/>
                <w:szCs w:val="24"/>
                <w:u w:val="single"/>
              </w:rPr>
              <w:t xml:space="preserve">Примечания: </w:t>
            </w:r>
          </w:p>
          <w:p w:rsidR="00313104" w:rsidRPr="0012585E" w:rsidRDefault="00313104"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imes New Roman" w:hAnsi="Times New Roman" w:cs="Times New Roman"/>
                <w:sz w:val="24"/>
                <w:szCs w:val="24"/>
                <w:u w:val="single"/>
                <w:shd w:val="clear" w:color="auto" w:fill="FFFF00"/>
              </w:rPr>
              <w:br/>
            </w:r>
            <w:r w:rsidRPr="0012585E">
              <w:rPr>
                <w:rFonts w:ascii="Times New Roman" w:eastAsia="Times New Roman" w:hAnsi="Times New Roman" w:cs="Times New Roman"/>
                <w:sz w:val="24"/>
                <w:szCs w:val="24"/>
              </w:rPr>
              <w:t>1.Под термином "распыливающие узлы" в позициях 5.8.2 и 5.8.3 понимаются такие устройства, как форсунки, роторные распылители и другие, специально спроектированные или  мофицированные для установки на летательные аппараты.</w:t>
            </w:r>
            <w:r w:rsidRPr="0012585E">
              <w:rPr>
                <w:rFonts w:ascii="Times New Roman" w:eastAsia="Times New Roman" w:hAnsi="Times New Roman" w:cs="Times New Roman"/>
                <w:sz w:val="24"/>
                <w:szCs w:val="24"/>
              </w:rPr>
              <w:br/>
              <w:t>2. Не контролируются распыливающее или туманообразующее оборудование или его компо-ненты, указанные в позиции 5.8, не приспособ-ленные для образования инфекционных аэрозолей.</w:t>
            </w:r>
          </w:p>
        </w:tc>
      </w:tr>
      <w:tr w:rsidR="0012585E" w:rsidRPr="0012585E" w:rsidTr="00CC1343">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13104" w:rsidRPr="0012585E" w:rsidRDefault="00313104" w:rsidP="00CC1343">
            <w:pPr>
              <w:spacing w:after="0" w:line="240" w:lineRule="auto"/>
              <w:rPr>
                <w:rFonts w:ascii="Times New Roman" w:eastAsia="Times New Roman" w:hAnsi="Times New Roman" w:cs="Times New Roman"/>
                <w:sz w:val="24"/>
                <w:szCs w:val="24"/>
                <w:u w:val="single"/>
                <w:shd w:val="clear" w:color="auto" w:fill="FFFF00"/>
              </w:rPr>
            </w:pPr>
            <w:r w:rsidRPr="0012585E">
              <w:rPr>
                <w:rFonts w:ascii="Times New Roman" w:eastAsia="Times New Roman" w:hAnsi="Times New Roman" w:cs="Times New Roman"/>
                <w:sz w:val="24"/>
                <w:szCs w:val="24"/>
                <w:u w:val="single"/>
              </w:rPr>
              <w:t>Техническое примечание:</w:t>
            </w:r>
          </w:p>
          <w:p w:rsidR="00313104" w:rsidRPr="0012585E" w:rsidRDefault="00313104" w:rsidP="00CC1343">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Размеры частиц, образованных распыливающим оборудованием или распыливающими узлами, предназначенными для использования на           самолетах, летательных аппаратах или беспилотных летательных аппаратах, должны измеряться с использованием:</w:t>
            </w:r>
          </w:p>
          <w:p w:rsidR="00313104" w:rsidRPr="0012585E" w:rsidRDefault="00313104" w:rsidP="00CC1343">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а) лазерного доплеровского метода; </w:t>
            </w:r>
          </w:p>
          <w:p w:rsidR="00313104" w:rsidRPr="0012585E" w:rsidRDefault="00313104" w:rsidP="00CC1343">
            <w:pPr>
              <w:spacing w:after="0" w:line="240" w:lineRule="auto"/>
              <w:rPr>
                <w:rFonts w:ascii="Times New Roman" w:eastAsiaTheme="minorHAnsi" w:hAnsi="Times New Roman" w:cs="Times New Roman"/>
                <w:sz w:val="24"/>
                <w:szCs w:val="24"/>
                <w:lang w:eastAsia="en-US"/>
              </w:rPr>
            </w:pPr>
            <w:r w:rsidRPr="0012585E">
              <w:rPr>
                <w:rFonts w:ascii="Times New Roman" w:eastAsia="Times New Roman" w:hAnsi="Times New Roman" w:cs="Times New Roman"/>
                <w:sz w:val="24"/>
                <w:szCs w:val="24"/>
              </w:rPr>
              <w:t>б)метода прямой лазерной дифракции.</w:t>
            </w:r>
          </w:p>
        </w:tc>
      </w:tr>
      <w:tr w:rsidR="0012585E" w:rsidRPr="0012585E" w:rsidTr="00B87464">
        <w:trPr>
          <w:trHeight w:val="1"/>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13104" w:rsidRPr="0012585E" w:rsidRDefault="00313104" w:rsidP="00CC1343">
            <w:pPr>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5.9.</w:t>
            </w:r>
          </w:p>
        </w:tc>
        <w:tc>
          <w:tcPr>
            <w:tcW w:w="6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13104" w:rsidRPr="0012585E" w:rsidRDefault="00313104" w:rsidP="00CC1343">
            <w:pPr>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Оборудование для распылительной сушки, обеспечивающее высушивание патогенных микроорганизмов или токсинов и имеющее все следующие характеристики: производительность по испаренной влаге от 0,4 кг/ч до  400 кг/ч; способность вырабатывать частицы продукта со средним  типичным размером 10 мкм и менее в штатном оснащении или при  минимальной модификации сушилки распылительными насадками, позволяющими вырабатывать необходимый размер частиц; возможность стерилизации или дезинфекции без предварительной разборки</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313104" w:rsidRPr="0012585E" w:rsidRDefault="00313104" w:rsidP="00CC1343">
            <w:pPr>
              <w:keepNext/>
              <w:spacing w:after="0" w:line="240" w:lineRule="auto"/>
              <w:ind w:hanging="23"/>
              <w:jc w:val="right"/>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33 000;</w:t>
            </w:r>
          </w:p>
          <w:p w:rsidR="00313104" w:rsidRPr="0012585E" w:rsidRDefault="00313104" w:rsidP="00CC1343">
            <w:pPr>
              <w:spacing w:after="0" w:line="240" w:lineRule="auto"/>
              <w:jc w:val="center"/>
              <w:rPr>
                <w:rFonts w:ascii="Times New Roman" w:eastAsiaTheme="minorHAnsi" w:hAnsi="Times New Roman" w:cs="Times New Roman"/>
                <w:sz w:val="24"/>
                <w:szCs w:val="24"/>
                <w:lang w:eastAsia="en-US"/>
              </w:rPr>
            </w:pPr>
            <w:r w:rsidRPr="0012585E">
              <w:rPr>
                <w:rFonts w:ascii="Times New Roman" w:eastAsia="Times New Roman" w:hAnsi="Times New Roman" w:cs="Times New Roman"/>
                <w:sz w:val="24"/>
                <w:szCs w:val="24"/>
              </w:rPr>
              <w:t xml:space="preserve">     8419 39 000</w:t>
            </w:r>
          </w:p>
        </w:tc>
      </w:tr>
      <w:tr w:rsidR="0012585E" w:rsidRPr="0012585E" w:rsidTr="00810816">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center"/>
              <w:rPr>
                <w:rFonts w:ascii="Times New Roman" w:hAnsi="Times New Roman" w:cs="Times New Roman"/>
                <w:b/>
                <w:sz w:val="24"/>
                <w:szCs w:val="24"/>
              </w:rPr>
            </w:pPr>
            <w:r w:rsidRPr="0012585E">
              <w:rPr>
                <w:rFonts w:ascii="Times New Roman" w:eastAsia="Times New Roman" w:hAnsi="Times New Roman" w:cs="Times New Roman"/>
                <w:b/>
                <w:sz w:val="24"/>
                <w:szCs w:val="24"/>
              </w:rPr>
              <w:t>Раздел 6. Технологии</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6.1.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Технологии разработки или производства биологических материалов, указанных в разделах 1 – 5</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eastAsia="Calibri" w:hAnsi="Times New Roman" w:cs="Times New Roman"/>
                <w:sz w:val="24"/>
                <w:szCs w:val="24"/>
              </w:rPr>
            </w:pP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6.2.</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Технологии разработки, производства или использо</w:t>
            </w:r>
            <w:r w:rsidR="000A1EB7" w:rsidRPr="0012585E">
              <w:rPr>
                <w:rFonts w:ascii="Times New Roman" w:eastAsia="Times New Roman" w:hAnsi="Times New Roman" w:cs="Times New Roman"/>
                <w:sz w:val="24"/>
                <w:szCs w:val="24"/>
              </w:rPr>
              <w:t xml:space="preserve">вания оборудования, указанного </w:t>
            </w:r>
            <w:r w:rsidRPr="0012585E">
              <w:rPr>
                <w:rFonts w:ascii="Times New Roman" w:eastAsia="Times New Roman" w:hAnsi="Times New Roman" w:cs="Times New Roman"/>
                <w:sz w:val="24"/>
                <w:szCs w:val="24"/>
              </w:rPr>
              <w:t>в разделе 5</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eastAsia="Calibri" w:hAnsi="Times New Roman" w:cs="Times New Roman"/>
                <w:sz w:val="24"/>
                <w:szCs w:val="24"/>
              </w:rPr>
            </w:pPr>
          </w:p>
        </w:tc>
      </w:tr>
      <w:tr w:rsidR="0012585E" w:rsidRPr="0012585E" w:rsidTr="00810816">
        <w:trPr>
          <w:trHeight w:val="1"/>
          <w:jc w:val="center"/>
        </w:trPr>
        <w:tc>
          <w:tcPr>
            <w:tcW w:w="9237"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center"/>
              <w:rPr>
                <w:rFonts w:ascii="Times New Roman" w:hAnsi="Times New Roman" w:cs="Times New Roman"/>
                <w:b/>
                <w:sz w:val="24"/>
                <w:szCs w:val="24"/>
              </w:rPr>
            </w:pPr>
            <w:r w:rsidRPr="0012585E">
              <w:rPr>
                <w:rFonts w:ascii="Times New Roman" w:eastAsia="Times New Roman" w:hAnsi="Times New Roman" w:cs="Times New Roman"/>
                <w:b/>
                <w:sz w:val="24"/>
                <w:szCs w:val="24"/>
              </w:rPr>
              <w:t>Раздел 7. Программное обеспечение</w:t>
            </w:r>
          </w:p>
        </w:tc>
      </w:tr>
      <w:tr w:rsidR="0012585E" w:rsidRPr="0012585E" w:rsidTr="00B87464">
        <w:trPr>
          <w:trHeight w:val="1"/>
          <w:jc w:val="center"/>
        </w:trPr>
        <w:tc>
          <w:tcPr>
            <w:tcW w:w="1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7.1.</w:t>
            </w:r>
          </w:p>
        </w:tc>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Программное обеспечение, специально разработанное или модифицированное для разработки, производства либо использования оборудования, указанного в позициях 5.2., 5.3., 5.4.1. и 5.5. раздела 5</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57999" w:rsidRPr="0012585E" w:rsidRDefault="00E57999" w:rsidP="00CC1343">
            <w:pPr>
              <w:spacing w:after="0" w:line="240" w:lineRule="auto"/>
              <w:rPr>
                <w:rFonts w:ascii="Times New Roman" w:eastAsia="Calibri" w:hAnsi="Times New Roman" w:cs="Times New Roman"/>
                <w:sz w:val="24"/>
                <w:szCs w:val="24"/>
              </w:rPr>
            </w:pPr>
          </w:p>
        </w:tc>
      </w:tr>
    </w:tbl>
    <w:p w:rsidR="000A1EB7" w:rsidRPr="0012585E" w:rsidRDefault="000A1EB7" w:rsidP="00CC1343">
      <w:pPr>
        <w:spacing w:after="0" w:line="240" w:lineRule="auto"/>
        <w:ind w:firstLine="540"/>
        <w:jc w:val="both"/>
        <w:rPr>
          <w:rFonts w:ascii="Times New Roman" w:eastAsia="Arial" w:hAnsi="Times New Roman" w:cs="Times New Roman"/>
          <w:sz w:val="24"/>
          <w:szCs w:val="24"/>
        </w:rPr>
      </w:pPr>
    </w:p>
    <w:p w:rsidR="00FF183C" w:rsidRPr="0012585E" w:rsidRDefault="0051269A"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w:t>
      </w:r>
      <w:r w:rsidRPr="0012585E">
        <w:rPr>
          <w:rFonts w:ascii="Times New Roman" w:eastAsia="Arial" w:hAnsi="Times New Roman" w:cs="Times New Roman"/>
          <w:sz w:val="24"/>
          <w:szCs w:val="24"/>
        </w:rPr>
        <w:t xml:space="preserve"> </w:t>
      </w:r>
      <w:r w:rsidRPr="0012585E">
        <w:rPr>
          <w:rFonts w:ascii="Times New Roman" w:eastAsia="Times New Roman" w:hAnsi="Times New Roman" w:cs="Times New Roman"/>
          <w:sz w:val="24"/>
          <w:szCs w:val="24"/>
        </w:rPr>
        <w:t xml:space="preserve">Здесь и далее код ТН ВЭД ЕАЭС - код единой Товарной </w:t>
      </w:r>
      <w:hyperlink r:id="rId6">
        <w:r w:rsidRPr="0012585E">
          <w:rPr>
            <w:rFonts w:ascii="Times New Roman" w:eastAsia="Times New Roman" w:hAnsi="Times New Roman" w:cs="Times New Roman"/>
            <w:sz w:val="24"/>
            <w:szCs w:val="24"/>
          </w:rPr>
          <w:t>номенклатуры</w:t>
        </w:r>
      </w:hyperlink>
      <w:r w:rsidRPr="0012585E">
        <w:rPr>
          <w:rFonts w:ascii="Times New Roman" w:eastAsia="Times New Roman" w:hAnsi="Times New Roman" w:cs="Times New Roman"/>
          <w:sz w:val="24"/>
          <w:szCs w:val="24"/>
        </w:rPr>
        <w:t xml:space="preserve"> внешнеэкономической деятельности Евразийского экономического союза.</w:t>
      </w:r>
    </w:p>
    <w:p w:rsidR="00FF183C" w:rsidRPr="0012585E" w:rsidRDefault="0051269A"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00"/>
        </w:rPr>
        <w:t xml:space="preserve">    </w:t>
      </w:r>
    </w:p>
    <w:p w:rsidR="00FF183C" w:rsidRPr="0012585E" w:rsidRDefault="0051269A" w:rsidP="00CC1343">
      <w:pPr>
        <w:spacing w:after="0" w:line="240" w:lineRule="auto"/>
        <w:jc w:val="center"/>
        <w:rPr>
          <w:rFonts w:ascii="Times New Roman" w:eastAsia="Times New Roman" w:hAnsi="Times New Roman" w:cs="Times New Roman"/>
          <w:b/>
          <w:sz w:val="24"/>
          <w:szCs w:val="24"/>
          <w:shd w:val="clear" w:color="auto" w:fill="FFFF00"/>
        </w:rPr>
      </w:pPr>
      <w:r w:rsidRPr="0012585E">
        <w:rPr>
          <w:rFonts w:ascii="Times New Roman" w:eastAsia="Times New Roman" w:hAnsi="Times New Roman" w:cs="Times New Roman"/>
          <w:b/>
          <w:sz w:val="24"/>
          <w:szCs w:val="24"/>
        </w:rPr>
        <w:t>Общие примечания</w:t>
      </w:r>
    </w:p>
    <w:p w:rsidR="000A1EB7" w:rsidRPr="0012585E" w:rsidRDefault="000A1EB7" w:rsidP="00CC1343">
      <w:pPr>
        <w:spacing w:after="0" w:line="240" w:lineRule="auto"/>
        <w:jc w:val="center"/>
        <w:rPr>
          <w:rFonts w:ascii="Times New Roman" w:eastAsia="Times New Roman" w:hAnsi="Times New Roman" w:cs="Times New Roman"/>
          <w:sz w:val="24"/>
          <w:szCs w:val="24"/>
          <w:shd w:val="clear" w:color="auto" w:fill="FFFF00"/>
        </w:rPr>
      </w:pPr>
    </w:p>
    <w:p w:rsidR="00FF183C" w:rsidRPr="0012585E" w:rsidRDefault="0051269A"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1. Таксономические наименования возбудителей заболеваний (на латинском и английском языках) даны в соответствии с номенклатурой, одобренной Международным союзом микробиологических обществ.</w:t>
      </w:r>
    </w:p>
    <w:p w:rsidR="00FF183C" w:rsidRPr="0012585E" w:rsidRDefault="0051269A"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2. Принадлежность микроорганизма, токсина или оборудования к товарам, подлежащим экспортному контролю, определяется соответствием описания микроорганизма, токсина или технических характеристик оборудования описанию или техническим характеристикам, указанным в графе </w:t>
      </w:r>
      <w:r w:rsidR="000A1EB7"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Наименование</w:t>
      </w:r>
      <w:r w:rsidR="000A1EB7"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w:t>
      </w:r>
    </w:p>
    <w:p w:rsidR="00FF183C" w:rsidRPr="0012585E" w:rsidRDefault="0051269A"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Принадлежность конкретной технологии к товарам, подлежащим экспортному контролю, определяется соответствием технических характеристик этой технологии техническим характеристикам, указанным в графе </w:t>
      </w:r>
      <w:r w:rsidR="000A1EB7"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Наименование</w:t>
      </w:r>
      <w:r w:rsidR="000A1EB7"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w:t>
      </w:r>
    </w:p>
    <w:p w:rsidR="00FF183C" w:rsidRPr="0012585E" w:rsidRDefault="0051269A"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Коды </w:t>
      </w:r>
      <w:hyperlink r:id="rId7">
        <w:r w:rsidRPr="0012585E">
          <w:rPr>
            <w:rFonts w:ascii="Times New Roman" w:eastAsia="Times New Roman" w:hAnsi="Times New Roman" w:cs="Times New Roman"/>
            <w:sz w:val="24"/>
            <w:szCs w:val="24"/>
          </w:rPr>
          <w:t>ТН ВЭД</w:t>
        </w:r>
      </w:hyperlink>
      <w:r w:rsidRPr="0012585E">
        <w:rPr>
          <w:rFonts w:ascii="Times New Roman" w:eastAsia="Times New Roman" w:hAnsi="Times New Roman" w:cs="Times New Roman"/>
          <w:sz w:val="24"/>
          <w:szCs w:val="24"/>
          <w:u w:val="single"/>
        </w:rPr>
        <w:t>,</w:t>
      </w:r>
      <w:r w:rsidR="00CC1343" w:rsidRPr="0012585E">
        <w:rPr>
          <w:rFonts w:ascii="Times New Roman" w:eastAsia="Times New Roman" w:hAnsi="Times New Roman" w:cs="Times New Roman"/>
          <w:sz w:val="24"/>
          <w:szCs w:val="24"/>
          <w:u w:val="single"/>
        </w:rPr>
        <w:t xml:space="preserve"> </w:t>
      </w:r>
      <w:r w:rsidRPr="0012585E">
        <w:rPr>
          <w:rFonts w:ascii="Times New Roman" w:eastAsia="Times New Roman" w:hAnsi="Times New Roman" w:cs="Times New Roman"/>
          <w:sz w:val="24"/>
          <w:szCs w:val="24"/>
        </w:rPr>
        <w:t xml:space="preserve"> приведенные в настоящем Списке, носят справочный характер.</w:t>
      </w:r>
    </w:p>
    <w:p w:rsidR="00FF183C" w:rsidRPr="0012585E" w:rsidRDefault="0051269A"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3. Экспортный контроль не распространяется на общедоступную информацию, фундаментальные научные исследования, а также на информацию, необходимую для оформления заявки на патент.</w:t>
      </w:r>
    </w:p>
    <w:p w:rsidR="00FF183C" w:rsidRPr="0012585E" w:rsidRDefault="0051269A"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4. Разрешение на экспорт любого контролируемого оборудования означает также разрешение экспортировать тому же конечному пользователю технологии в объеме, необходимом для монтажа, эксплуатации, обслуживания или ремонта этого оборудования.</w:t>
      </w:r>
    </w:p>
    <w:p w:rsidR="00FF183C" w:rsidRPr="0012585E" w:rsidRDefault="000A1EB7" w:rsidP="00CC1343">
      <w:pPr>
        <w:tabs>
          <w:tab w:val="left" w:pos="567"/>
        </w:tabs>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ab/>
      </w:r>
      <w:r w:rsidR="0051269A" w:rsidRPr="0012585E">
        <w:rPr>
          <w:rFonts w:ascii="Times New Roman" w:eastAsia="Times New Roman" w:hAnsi="Times New Roman" w:cs="Times New Roman"/>
          <w:sz w:val="24"/>
          <w:szCs w:val="24"/>
        </w:rPr>
        <w:t>5. По Списку не контролируется следующее программное обеспечение:</w:t>
      </w:r>
    </w:p>
    <w:p w:rsidR="000A1EB7" w:rsidRPr="0012585E" w:rsidRDefault="000A1EB7" w:rsidP="00CC1343">
      <w:pPr>
        <w:spacing w:after="0" w:line="240" w:lineRule="auto"/>
        <w:ind w:firstLine="567"/>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1) общедоступное:</w:t>
      </w:r>
    </w:p>
    <w:p w:rsidR="000A1EB7" w:rsidRPr="0012585E" w:rsidRDefault="000A1EB7" w:rsidP="00CC1343">
      <w:pPr>
        <w:spacing w:after="0" w:line="240" w:lineRule="auto"/>
        <w:ind w:firstLine="567"/>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а) проданное без ограничения в местах розничной продажи из имеющегося запаса посредством:</w:t>
      </w:r>
    </w:p>
    <w:p w:rsidR="000A1EB7" w:rsidRPr="0012585E" w:rsidRDefault="000A1EB7" w:rsidP="00CC1343">
      <w:pPr>
        <w:spacing w:after="0" w:line="240" w:lineRule="auto"/>
        <w:ind w:firstLine="567"/>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сделок за наличные;</w:t>
      </w:r>
    </w:p>
    <w:p w:rsidR="000A1EB7" w:rsidRPr="0012585E" w:rsidRDefault="000A1EB7" w:rsidP="00CC1343">
      <w:pPr>
        <w:spacing w:after="0" w:line="240" w:lineRule="auto"/>
        <w:ind w:firstLine="567"/>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сделок по почтовым заказам;</w:t>
      </w:r>
    </w:p>
    <w:p w:rsidR="000A1EB7" w:rsidRPr="0012585E" w:rsidRDefault="000A1EB7" w:rsidP="00CC1343">
      <w:pPr>
        <w:spacing w:after="0" w:line="240" w:lineRule="auto"/>
        <w:ind w:firstLine="567"/>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сделок по компьютерной сети; или</w:t>
      </w:r>
    </w:p>
    <w:p w:rsidR="000A1EB7" w:rsidRPr="0012585E" w:rsidRDefault="000A1EB7" w:rsidP="00CC1343">
      <w:pPr>
        <w:spacing w:after="0" w:line="240" w:lineRule="auto"/>
        <w:ind w:firstLine="567"/>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сделок по телефонным заказам; и</w:t>
      </w:r>
    </w:p>
    <w:p w:rsidR="000A1EB7" w:rsidRPr="0012585E" w:rsidRDefault="000A1EB7" w:rsidP="00CC1343">
      <w:pPr>
        <w:spacing w:after="0" w:line="240" w:lineRule="auto"/>
        <w:ind w:firstLine="567"/>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б) спроектированное для установки пользователем без дальнейшей поддержки поставщиком; или</w:t>
      </w:r>
    </w:p>
    <w:p w:rsidR="000A1EB7" w:rsidRPr="0012585E" w:rsidRDefault="000A1EB7" w:rsidP="00CC1343">
      <w:pPr>
        <w:spacing w:after="0" w:line="240" w:lineRule="auto"/>
        <w:ind w:firstLine="567"/>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2) находящееся в общественной сфере.</w:t>
      </w:r>
    </w:p>
    <w:p w:rsidR="000A1EB7" w:rsidRPr="0012585E" w:rsidRDefault="000A1EB7" w:rsidP="00CC1343">
      <w:pPr>
        <w:spacing w:after="0" w:line="240" w:lineRule="auto"/>
        <w:ind w:firstLine="567"/>
        <w:rPr>
          <w:rFonts w:ascii="Times New Roman" w:eastAsiaTheme="minorHAnsi" w:hAnsi="Times New Roman" w:cs="Times New Roman"/>
          <w:sz w:val="24"/>
          <w:szCs w:val="24"/>
          <w:lang w:eastAsia="en-US"/>
        </w:rPr>
      </w:pPr>
    </w:p>
    <w:p w:rsidR="00FF183C" w:rsidRPr="0012585E" w:rsidRDefault="0051269A" w:rsidP="00CC1343">
      <w:pPr>
        <w:spacing w:after="0" w:line="240" w:lineRule="auto"/>
        <w:jc w:val="center"/>
        <w:rPr>
          <w:rFonts w:ascii="Times New Roman" w:eastAsia="Times New Roman" w:hAnsi="Times New Roman" w:cs="Times New Roman"/>
          <w:b/>
          <w:sz w:val="24"/>
          <w:szCs w:val="24"/>
          <w:shd w:val="clear" w:color="auto" w:fill="FFFF00"/>
        </w:rPr>
      </w:pPr>
      <w:r w:rsidRPr="0012585E">
        <w:rPr>
          <w:rFonts w:ascii="Times New Roman" w:eastAsia="Times New Roman" w:hAnsi="Times New Roman" w:cs="Times New Roman"/>
          <w:b/>
          <w:sz w:val="24"/>
          <w:szCs w:val="24"/>
        </w:rPr>
        <w:t>Основные термины</w:t>
      </w:r>
    </w:p>
    <w:p w:rsidR="00DF7BE6" w:rsidRPr="0012585E" w:rsidRDefault="00DF7BE6" w:rsidP="00CC1343">
      <w:pPr>
        <w:spacing w:after="0" w:line="240" w:lineRule="auto"/>
        <w:jc w:val="center"/>
        <w:rPr>
          <w:rFonts w:ascii="Times New Roman" w:eastAsia="Times New Roman" w:hAnsi="Times New Roman" w:cs="Times New Roman"/>
          <w:b/>
          <w:sz w:val="24"/>
          <w:szCs w:val="24"/>
          <w:shd w:val="clear" w:color="auto" w:fill="FFFF00"/>
        </w:rPr>
      </w:pPr>
    </w:p>
    <w:p w:rsidR="00DF7BE6" w:rsidRPr="0012585E" w:rsidRDefault="00DF7BE6" w:rsidP="00CC1343">
      <w:pPr>
        <w:spacing w:after="0" w:line="240" w:lineRule="auto"/>
        <w:ind w:firstLine="540"/>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Для целей настоящего Списка используемые определения означают:</w:t>
      </w:r>
    </w:p>
    <w:p w:rsidR="00DF7BE6" w:rsidRPr="0012585E" w:rsidRDefault="00DF7BE6" w:rsidP="00CC1343">
      <w:pPr>
        <w:spacing w:after="0" w:line="240" w:lineRule="auto"/>
        <w:jc w:val="center"/>
        <w:rPr>
          <w:rFonts w:ascii="Times New Roman" w:eastAsia="Times New Roman" w:hAnsi="Times New Roman" w:cs="Times New Roman"/>
          <w:b/>
          <w:sz w:val="24"/>
          <w:szCs w:val="24"/>
          <w:shd w:val="clear" w:color="auto" w:fill="FFFF00"/>
        </w:rPr>
      </w:pPr>
    </w:p>
    <w:p w:rsidR="00FF183C" w:rsidRPr="0012585E" w:rsidRDefault="00DF7BE6"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1) </w:t>
      </w:r>
      <w:r w:rsidR="0080443B" w:rsidRPr="0012585E">
        <w:rPr>
          <w:rFonts w:ascii="Times New Roman" w:eastAsia="Times New Roman" w:hAnsi="Times New Roman" w:cs="Times New Roman"/>
          <w:sz w:val="24"/>
          <w:szCs w:val="24"/>
        </w:rPr>
        <w:t>«В</w:t>
      </w:r>
      <w:r w:rsidR="0051269A" w:rsidRPr="0012585E">
        <w:rPr>
          <w:rFonts w:ascii="Times New Roman" w:eastAsia="Times New Roman" w:hAnsi="Times New Roman" w:cs="Times New Roman"/>
          <w:sz w:val="24"/>
          <w:szCs w:val="24"/>
        </w:rPr>
        <w:t xml:space="preserve"> общественной сфере</w:t>
      </w:r>
      <w:r w:rsidR="000A1EB7" w:rsidRPr="0012585E">
        <w:rPr>
          <w:rFonts w:ascii="Times New Roman" w:eastAsia="Times New Roman" w:hAnsi="Times New Roman" w:cs="Times New Roman"/>
          <w:sz w:val="24"/>
          <w:szCs w:val="24"/>
        </w:rPr>
        <w:t>» -</w:t>
      </w:r>
      <w:r w:rsidR="0051269A" w:rsidRPr="0012585E">
        <w:rPr>
          <w:rFonts w:ascii="Times New Roman" w:eastAsia="Times New Roman" w:hAnsi="Times New Roman" w:cs="Times New Roman"/>
          <w:sz w:val="24"/>
          <w:szCs w:val="24"/>
        </w:rPr>
        <w:t xml:space="preserve"> применительно к программному обеспечению означает, что оно было сделано доступным без ограничений на дальнейшее распространение (ограничения, накладываемые авторским или издательским правом, не выводят программное обеспечение из нахождения в общественной сфере).</w:t>
      </w:r>
    </w:p>
    <w:p w:rsidR="00FF183C" w:rsidRPr="0012585E" w:rsidRDefault="00DF7BE6"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lastRenderedPageBreak/>
        <w:t xml:space="preserve">2) </w:t>
      </w:r>
      <w:r w:rsidR="000A1EB7" w:rsidRPr="0012585E">
        <w:rPr>
          <w:rFonts w:ascii="Times New Roman" w:eastAsia="Times New Roman" w:hAnsi="Times New Roman" w:cs="Times New Roman"/>
          <w:sz w:val="24"/>
          <w:szCs w:val="24"/>
        </w:rPr>
        <w:t>«В</w:t>
      </w:r>
      <w:r w:rsidR="0051269A" w:rsidRPr="0012585E">
        <w:rPr>
          <w:rFonts w:ascii="Times New Roman" w:eastAsia="Times New Roman" w:hAnsi="Times New Roman" w:cs="Times New Roman"/>
          <w:sz w:val="24"/>
          <w:szCs w:val="24"/>
        </w:rPr>
        <w:t>акцины</w:t>
      </w:r>
      <w:r w:rsidR="000A1EB7" w:rsidRPr="0012585E">
        <w:rPr>
          <w:rFonts w:ascii="Times New Roman" w:eastAsia="Times New Roman" w:hAnsi="Times New Roman" w:cs="Times New Roman"/>
          <w:sz w:val="24"/>
          <w:szCs w:val="24"/>
        </w:rPr>
        <w:t>»</w:t>
      </w:r>
      <w:r w:rsidR="0051269A" w:rsidRPr="0012585E">
        <w:rPr>
          <w:rFonts w:ascii="Times New Roman" w:eastAsia="Times New Roman" w:hAnsi="Times New Roman" w:cs="Times New Roman"/>
          <w:sz w:val="24"/>
          <w:szCs w:val="24"/>
        </w:rPr>
        <w:t xml:space="preserve"> - лекарственные средства или лекарственные препараты, вводимые человеку или животным, предназначенные для стимулирования у них защитного иммунного ответа с целью предотвращения заболевания.</w:t>
      </w:r>
    </w:p>
    <w:p w:rsidR="00FF183C" w:rsidRPr="0012585E" w:rsidRDefault="00DF7BE6"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3) </w:t>
      </w:r>
      <w:r w:rsidR="000A1EB7" w:rsidRPr="0012585E">
        <w:rPr>
          <w:rFonts w:ascii="Times New Roman" w:eastAsia="Times New Roman" w:hAnsi="Times New Roman" w:cs="Times New Roman"/>
          <w:sz w:val="24"/>
          <w:szCs w:val="24"/>
        </w:rPr>
        <w:t>«В</w:t>
      </w:r>
      <w:r w:rsidRPr="0012585E">
        <w:rPr>
          <w:rFonts w:ascii="Times New Roman" w:eastAsia="Times New Roman" w:hAnsi="Times New Roman" w:cs="Times New Roman"/>
          <w:sz w:val="24"/>
          <w:szCs w:val="24"/>
        </w:rPr>
        <w:t>ыделенные живые культуры</w:t>
      </w:r>
      <w:r w:rsidR="000A1EB7" w:rsidRPr="0012585E">
        <w:rPr>
          <w:rFonts w:ascii="Times New Roman" w:eastAsia="Times New Roman" w:hAnsi="Times New Roman" w:cs="Times New Roman"/>
          <w:sz w:val="24"/>
          <w:szCs w:val="24"/>
        </w:rPr>
        <w:t>»</w:t>
      </w:r>
      <w:r w:rsidR="0051269A" w:rsidRPr="0012585E">
        <w:rPr>
          <w:rFonts w:ascii="Times New Roman" w:eastAsia="Times New Roman" w:hAnsi="Times New Roman" w:cs="Times New Roman"/>
          <w:sz w:val="24"/>
          <w:szCs w:val="24"/>
        </w:rPr>
        <w:t xml:space="preserve"> - живые культуры в покоящейся форме или в виде высушенного препарата.</w:t>
      </w:r>
    </w:p>
    <w:p w:rsidR="00FF183C" w:rsidRPr="0012585E" w:rsidRDefault="00DF7BE6"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4) </w:t>
      </w:r>
      <w:r w:rsidR="000A1EB7" w:rsidRPr="0012585E">
        <w:rPr>
          <w:rFonts w:ascii="Times New Roman" w:eastAsia="Times New Roman" w:hAnsi="Times New Roman" w:cs="Times New Roman"/>
          <w:sz w:val="24"/>
          <w:szCs w:val="24"/>
        </w:rPr>
        <w:t>«И</w:t>
      </w:r>
      <w:r w:rsidRPr="0012585E">
        <w:rPr>
          <w:rFonts w:ascii="Times New Roman" w:eastAsia="Times New Roman" w:hAnsi="Times New Roman" w:cs="Times New Roman"/>
          <w:sz w:val="24"/>
          <w:szCs w:val="24"/>
        </w:rPr>
        <w:t>ммунотоксин</w:t>
      </w:r>
      <w:r w:rsidR="000A1EB7" w:rsidRPr="0012585E">
        <w:rPr>
          <w:rFonts w:ascii="Times New Roman" w:eastAsia="Times New Roman" w:hAnsi="Times New Roman" w:cs="Times New Roman"/>
          <w:sz w:val="24"/>
          <w:szCs w:val="24"/>
        </w:rPr>
        <w:t>»</w:t>
      </w:r>
      <w:r w:rsidR="0051269A" w:rsidRPr="0012585E">
        <w:rPr>
          <w:rFonts w:ascii="Times New Roman" w:eastAsia="Times New Roman" w:hAnsi="Times New Roman" w:cs="Times New Roman"/>
          <w:sz w:val="24"/>
          <w:szCs w:val="24"/>
        </w:rPr>
        <w:t xml:space="preserve"> - конъюгат моноклонального антитела, специфичного к клетке, с токсином или субъединицей токсина, который избирательно воздействует на клетки-мишени.</w:t>
      </w:r>
    </w:p>
    <w:p w:rsidR="00FF183C" w:rsidRPr="0012585E" w:rsidRDefault="000A1EB7"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5) «И</w:t>
      </w:r>
      <w:r w:rsidR="0051269A" w:rsidRPr="0012585E">
        <w:rPr>
          <w:rFonts w:ascii="Times New Roman" w:eastAsia="Times New Roman" w:hAnsi="Times New Roman" w:cs="Times New Roman"/>
          <w:sz w:val="24"/>
          <w:szCs w:val="24"/>
        </w:rPr>
        <w:t>спользование</w:t>
      </w:r>
      <w:r w:rsidRPr="0012585E">
        <w:rPr>
          <w:rFonts w:ascii="Times New Roman" w:eastAsia="Times New Roman" w:hAnsi="Times New Roman" w:cs="Times New Roman"/>
          <w:sz w:val="24"/>
          <w:szCs w:val="24"/>
        </w:rPr>
        <w:t>»</w:t>
      </w:r>
      <w:r w:rsidR="00DF7BE6" w:rsidRPr="0012585E">
        <w:rPr>
          <w:rFonts w:ascii="Times New Roman" w:eastAsia="Times New Roman" w:hAnsi="Times New Roman" w:cs="Times New Roman"/>
          <w:sz w:val="24"/>
          <w:szCs w:val="24"/>
        </w:rPr>
        <w:t xml:space="preserve"> </w:t>
      </w:r>
      <w:r w:rsidR="0051269A" w:rsidRPr="0012585E">
        <w:rPr>
          <w:rFonts w:ascii="Times New Roman" w:eastAsia="Times New Roman" w:hAnsi="Times New Roman" w:cs="Times New Roman"/>
          <w:sz w:val="24"/>
          <w:szCs w:val="24"/>
        </w:rPr>
        <w:t>- эксплуатация, установка, в том числе на месте эксплуатации, техническое обслуживание (проверка), ремонт, капитальный ремонт или реконструкция.</w:t>
      </w:r>
    </w:p>
    <w:p w:rsidR="00FF183C" w:rsidRPr="0012585E" w:rsidRDefault="000A1EB7"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6) «Л</w:t>
      </w:r>
      <w:r w:rsidR="0051269A" w:rsidRPr="0012585E">
        <w:rPr>
          <w:rFonts w:ascii="Times New Roman" w:eastAsia="Times New Roman" w:hAnsi="Times New Roman" w:cs="Times New Roman"/>
          <w:sz w:val="24"/>
          <w:szCs w:val="24"/>
        </w:rPr>
        <w:t>екарственные препараты</w:t>
      </w:r>
      <w:r w:rsidRPr="0012585E">
        <w:rPr>
          <w:rFonts w:ascii="Times New Roman" w:eastAsia="Times New Roman" w:hAnsi="Times New Roman" w:cs="Times New Roman"/>
          <w:sz w:val="24"/>
          <w:szCs w:val="24"/>
        </w:rPr>
        <w:t>»</w:t>
      </w:r>
      <w:r w:rsidR="00DF7BE6" w:rsidRPr="0012585E">
        <w:rPr>
          <w:rFonts w:ascii="Times New Roman" w:eastAsia="Times New Roman" w:hAnsi="Times New Roman" w:cs="Times New Roman"/>
          <w:sz w:val="24"/>
          <w:szCs w:val="24"/>
        </w:rPr>
        <w:t xml:space="preserve"> </w:t>
      </w:r>
      <w:r w:rsidR="0051269A" w:rsidRPr="0012585E">
        <w:rPr>
          <w:rFonts w:ascii="Times New Roman" w:eastAsia="Times New Roman" w:hAnsi="Times New Roman" w:cs="Times New Roman"/>
          <w:sz w:val="24"/>
          <w:szCs w:val="24"/>
        </w:rPr>
        <w:t>- дозированные лекарственные средства, готовые к применению.</w:t>
      </w:r>
    </w:p>
    <w:p w:rsidR="00FF183C" w:rsidRPr="0012585E" w:rsidRDefault="00DF7BE6"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7) </w:t>
      </w:r>
      <w:r w:rsidR="000A1EB7" w:rsidRPr="0012585E">
        <w:rPr>
          <w:rFonts w:ascii="Times New Roman" w:eastAsia="Times New Roman" w:hAnsi="Times New Roman" w:cs="Times New Roman"/>
          <w:sz w:val="24"/>
          <w:szCs w:val="24"/>
        </w:rPr>
        <w:t>«Л</w:t>
      </w:r>
      <w:r w:rsidR="0051269A" w:rsidRPr="0012585E">
        <w:rPr>
          <w:rFonts w:ascii="Times New Roman" w:eastAsia="Times New Roman" w:hAnsi="Times New Roman" w:cs="Times New Roman"/>
          <w:sz w:val="24"/>
          <w:szCs w:val="24"/>
        </w:rPr>
        <w:t>екарственные средства</w:t>
      </w:r>
      <w:r w:rsidR="000A1EB7" w:rsidRPr="0012585E">
        <w:rPr>
          <w:rFonts w:ascii="Times New Roman" w:eastAsia="Times New Roman" w:hAnsi="Times New Roman" w:cs="Times New Roman"/>
          <w:sz w:val="24"/>
          <w:szCs w:val="24"/>
        </w:rPr>
        <w:t>»</w:t>
      </w:r>
      <w:r w:rsidR="0051269A" w:rsidRPr="0012585E">
        <w:rPr>
          <w:rFonts w:ascii="Times New Roman" w:eastAsia="Times New Roman" w:hAnsi="Times New Roman" w:cs="Times New Roman"/>
          <w:sz w:val="24"/>
          <w:szCs w:val="24"/>
        </w:rPr>
        <w:t xml:space="preserve"> - вещества, применяемые для профилактики, диагностики и лечения болезней, обладающие фармакологической активностью и разрешенные к клиническим испытаниям, применению или продаже исполнительными органами страны - изготовителя или пользователя.</w:t>
      </w:r>
    </w:p>
    <w:p w:rsidR="00FF183C" w:rsidRPr="0012585E" w:rsidRDefault="000A1EB7"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8) «Л</w:t>
      </w:r>
      <w:r w:rsidR="0051269A" w:rsidRPr="0012585E">
        <w:rPr>
          <w:rFonts w:ascii="Times New Roman" w:eastAsia="Times New Roman" w:hAnsi="Times New Roman" w:cs="Times New Roman"/>
          <w:sz w:val="24"/>
          <w:szCs w:val="24"/>
        </w:rPr>
        <w:t>етательные аппараты легче воздуха</w:t>
      </w:r>
      <w:r w:rsidRPr="0012585E">
        <w:rPr>
          <w:rFonts w:ascii="Times New Roman" w:eastAsia="Times New Roman" w:hAnsi="Times New Roman" w:cs="Times New Roman"/>
          <w:sz w:val="24"/>
          <w:szCs w:val="24"/>
        </w:rPr>
        <w:t>»</w:t>
      </w:r>
      <w:r w:rsidR="0051269A" w:rsidRPr="0012585E">
        <w:rPr>
          <w:rFonts w:ascii="Times New Roman" w:eastAsia="Times New Roman" w:hAnsi="Times New Roman" w:cs="Times New Roman"/>
          <w:sz w:val="24"/>
          <w:szCs w:val="24"/>
        </w:rPr>
        <w:t xml:space="preserve"> - воздушные шары и другие летательные аппараты, подъемная сила которых обеспечивается горячим воздухом или газами легче воздуха, такими как гелий, водород и т.д.</w:t>
      </w:r>
    </w:p>
    <w:p w:rsidR="00FF183C" w:rsidRPr="0012585E" w:rsidRDefault="00DF7BE6"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9)</w:t>
      </w:r>
      <w:r w:rsidR="000A1EB7" w:rsidRPr="0012585E">
        <w:rPr>
          <w:rFonts w:ascii="Times New Roman" w:eastAsia="Times New Roman" w:hAnsi="Times New Roman" w:cs="Times New Roman"/>
          <w:sz w:val="24"/>
          <w:szCs w:val="24"/>
        </w:rPr>
        <w:t xml:space="preserve"> «</w:t>
      </w:r>
      <w:proofErr w:type="gramStart"/>
      <w:r w:rsidR="000A1EB7" w:rsidRPr="0012585E">
        <w:rPr>
          <w:rFonts w:ascii="Times New Roman" w:eastAsia="Times New Roman" w:hAnsi="Times New Roman" w:cs="Times New Roman"/>
          <w:sz w:val="24"/>
          <w:szCs w:val="24"/>
        </w:rPr>
        <w:t>М</w:t>
      </w:r>
      <w:r w:rsidR="0051269A" w:rsidRPr="0012585E">
        <w:rPr>
          <w:rFonts w:ascii="Times New Roman" w:eastAsia="Times New Roman" w:hAnsi="Times New Roman" w:cs="Times New Roman"/>
          <w:sz w:val="24"/>
          <w:szCs w:val="24"/>
        </w:rPr>
        <w:t>икроорганизмы</w:t>
      </w:r>
      <w:r w:rsidR="000A1EB7"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 </w:t>
      </w:r>
      <w:r w:rsidR="0051269A" w:rsidRPr="0012585E">
        <w:rPr>
          <w:rFonts w:ascii="Times New Roman" w:eastAsia="Times New Roman" w:hAnsi="Times New Roman" w:cs="Times New Roman"/>
          <w:sz w:val="24"/>
          <w:szCs w:val="24"/>
        </w:rPr>
        <w:t xml:space="preserve"> -</w:t>
      </w:r>
      <w:proofErr w:type="gramEnd"/>
      <w:r w:rsidR="0051269A" w:rsidRPr="0012585E">
        <w:rPr>
          <w:rFonts w:ascii="Times New Roman" w:eastAsia="Times New Roman" w:hAnsi="Times New Roman" w:cs="Times New Roman"/>
          <w:sz w:val="24"/>
          <w:szCs w:val="24"/>
        </w:rPr>
        <w:t xml:space="preserve"> вирусы, микоплазмы, риккетсии, бактерии, хламидии или грибы природные, усовершенствованные или модифицированные в виде выделенных живых культур или материалов, включая живые материалы, которые сознательно инокулировали или заразили такими культурами.</w:t>
      </w:r>
    </w:p>
    <w:p w:rsidR="00FF183C" w:rsidRPr="0012585E" w:rsidRDefault="00DF7BE6"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10) </w:t>
      </w:r>
      <w:r w:rsidR="000A1EB7" w:rsidRPr="0012585E">
        <w:rPr>
          <w:rFonts w:ascii="Times New Roman" w:eastAsia="Times New Roman" w:hAnsi="Times New Roman" w:cs="Times New Roman"/>
          <w:sz w:val="24"/>
          <w:szCs w:val="24"/>
        </w:rPr>
        <w:t>«</w:t>
      </w:r>
      <w:proofErr w:type="gramStart"/>
      <w:r w:rsidR="000A1EB7" w:rsidRPr="0012585E">
        <w:rPr>
          <w:rFonts w:ascii="Times New Roman" w:eastAsia="Times New Roman" w:hAnsi="Times New Roman" w:cs="Times New Roman"/>
          <w:sz w:val="24"/>
          <w:szCs w:val="24"/>
        </w:rPr>
        <w:t>М</w:t>
      </w:r>
      <w:r w:rsidR="0051269A" w:rsidRPr="0012585E">
        <w:rPr>
          <w:rFonts w:ascii="Times New Roman" w:eastAsia="Times New Roman" w:hAnsi="Times New Roman" w:cs="Times New Roman"/>
          <w:sz w:val="24"/>
          <w:szCs w:val="24"/>
        </w:rPr>
        <w:t>икропрограмма</w:t>
      </w:r>
      <w:r w:rsidR="000A1EB7"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 </w:t>
      </w:r>
      <w:r w:rsidR="0051269A" w:rsidRPr="0012585E">
        <w:rPr>
          <w:rFonts w:ascii="Times New Roman" w:eastAsia="Times New Roman" w:hAnsi="Times New Roman" w:cs="Times New Roman"/>
          <w:sz w:val="24"/>
          <w:szCs w:val="24"/>
        </w:rPr>
        <w:t xml:space="preserve"> -</w:t>
      </w:r>
      <w:proofErr w:type="gramEnd"/>
      <w:r w:rsidR="0051269A" w:rsidRPr="0012585E">
        <w:rPr>
          <w:rFonts w:ascii="Times New Roman" w:eastAsia="Times New Roman" w:hAnsi="Times New Roman" w:cs="Times New Roman"/>
          <w:sz w:val="24"/>
          <w:szCs w:val="24"/>
        </w:rPr>
        <w:t xml:space="preserve"> последовательность элементарных команд, хранящихся в специальной памяти, выполнение которых инициируется запускающей командой, введенной в регистр команд.</w:t>
      </w:r>
    </w:p>
    <w:p w:rsidR="00FF183C" w:rsidRPr="0012585E" w:rsidRDefault="000A1EB7"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11) «О</w:t>
      </w:r>
      <w:r w:rsidR="0051269A" w:rsidRPr="0012585E">
        <w:rPr>
          <w:rFonts w:ascii="Times New Roman" w:eastAsia="Times New Roman" w:hAnsi="Times New Roman" w:cs="Times New Roman"/>
          <w:sz w:val="24"/>
          <w:szCs w:val="24"/>
        </w:rPr>
        <w:t>бщедоступная информация</w:t>
      </w:r>
      <w:r w:rsidRPr="0012585E">
        <w:rPr>
          <w:rFonts w:ascii="Times New Roman" w:eastAsia="Times New Roman" w:hAnsi="Times New Roman" w:cs="Times New Roman"/>
          <w:sz w:val="24"/>
          <w:szCs w:val="24"/>
        </w:rPr>
        <w:t>»</w:t>
      </w:r>
      <w:r w:rsidR="0051269A" w:rsidRPr="0012585E">
        <w:rPr>
          <w:rFonts w:ascii="Times New Roman" w:eastAsia="Times New Roman" w:hAnsi="Times New Roman" w:cs="Times New Roman"/>
          <w:sz w:val="24"/>
          <w:szCs w:val="24"/>
        </w:rPr>
        <w:t xml:space="preserve"> - технологии, на дальнейшее распространение которых не накладывается никаких ограничений (ограничения, связанные с авторскими правами, не исключают технологию из общедоступной информации).</w:t>
      </w:r>
    </w:p>
    <w:p w:rsidR="00FF183C" w:rsidRPr="0012585E" w:rsidRDefault="00DF7BE6" w:rsidP="00CC1343">
      <w:pPr>
        <w:tabs>
          <w:tab w:val="left" w:pos="709"/>
        </w:tabs>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12) </w:t>
      </w:r>
      <w:r w:rsidR="000A1EB7" w:rsidRPr="0012585E">
        <w:rPr>
          <w:rFonts w:ascii="Times New Roman" w:eastAsia="Times New Roman" w:hAnsi="Times New Roman" w:cs="Times New Roman"/>
          <w:sz w:val="24"/>
          <w:szCs w:val="24"/>
        </w:rPr>
        <w:t>«П</w:t>
      </w:r>
      <w:r w:rsidR="0051269A" w:rsidRPr="0012585E">
        <w:rPr>
          <w:rFonts w:ascii="Times New Roman" w:eastAsia="Times New Roman" w:hAnsi="Times New Roman" w:cs="Times New Roman"/>
          <w:sz w:val="24"/>
          <w:szCs w:val="24"/>
        </w:rPr>
        <w:t>рограмма</w:t>
      </w:r>
      <w:r w:rsidR="000A1EB7" w:rsidRPr="0012585E">
        <w:rPr>
          <w:rFonts w:ascii="Times New Roman" w:eastAsia="Times New Roman" w:hAnsi="Times New Roman" w:cs="Times New Roman"/>
          <w:sz w:val="24"/>
          <w:szCs w:val="24"/>
        </w:rPr>
        <w:t>»</w:t>
      </w:r>
      <w:r w:rsidR="0051269A" w:rsidRPr="0012585E">
        <w:rPr>
          <w:rFonts w:ascii="Times New Roman" w:eastAsia="Times New Roman" w:hAnsi="Times New Roman" w:cs="Times New Roman"/>
          <w:sz w:val="24"/>
          <w:szCs w:val="24"/>
        </w:rPr>
        <w:t xml:space="preserve"> - последовательность команд для выполнения или преобразования в форму, подлежащую исполнению компьютером.</w:t>
      </w:r>
    </w:p>
    <w:p w:rsidR="00FF183C" w:rsidRPr="0012585E" w:rsidRDefault="000A1EB7"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13) «П</w:t>
      </w:r>
      <w:r w:rsidR="0051269A" w:rsidRPr="0012585E">
        <w:rPr>
          <w:rFonts w:ascii="Times New Roman" w:eastAsia="Times New Roman" w:hAnsi="Times New Roman" w:cs="Times New Roman"/>
          <w:sz w:val="24"/>
          <w:szCs w:val="24"/>
        </w:rPr>
        <w:t>рограммное обеспечение</w:t>
      </w:r>
      <w:r w:rsidRPr="0012585E">
        <w:rPr>
          <w:rFonts w:ascii="Times New Roman" w:eastAsia="Times New Roman" w:hAnsi="Times New Roman" w:cs="Times New Roman"/>
          <w:sz w:val="24"/>
          <w:szCs w:val="24"/>
        </w:rPr>
        <w:t>»</w:t>
      </w:r>
      <w:r w:rsidR="0051269A" w:rsidRPr="0012585E">
        <w:rPr>
          <w:rFonts w:ascii="Times New Roman" w:eastAsia="Times New Roman" w:hAnsi="Times New Roman" w:cs="Times New Roman"/>
          <w:sz w:val="24"/>
          <w:szCs w:val="24"/>
        </w:rPr>
        <w:t xml:space="preserve"> - набор одной или более </w:t>
      </w:r>
      <w:proofErr w:type="gramStart"/>
      <w:r w:rsidR="0051269A" w:rsidRPr="0012585E">
        <w:rPr>
          <w:rFonts w:ascii="Times New Roman" w:eastAsia="Times New Roman" w:hAnsi="Times New Roman" w:cs="Times New Roman"/>
          <w:sz w:val="24"/>
          <w:szCs w:val="24"/>
        </w:rPr>
        <w:t>программ</w:t>
      </w:r>
      <w:proofErr w:type="gramEnd"/>
      <w:r w:rsidR="0051269A" w:rsidRPr="0012585E">
        <w:rPr>
          <w:rFonts w:ascii="Times New Roman" w:eastAsia="Times New Roman" w:hAnsi="Times New Roman" w:cs="Times New Roman"/>
          <w:sz w:val="24"/>
          <w:szCs w:val="24"/>
        </w:rPr>
        <w:t xml:space="preserve"> или микропрограмм, записанных на носителе любого вида.</w:t>
      </w:r>
    </w:p>
    <w:p w:rsidR="00FF183C" w:rsidRPr="0012585E" w:rsidRDefault="00DF7BE6"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14)</w:t>
      </w:r>
      <w:r w:rsidR="000A1EB7" w:rsidRPr="0012585E">
        <w:rPr>
          <w:rFonts w:ascii="Times New Roman" w:eastAsia="Times New Roman" w:hAnsi="Times New Roman" w:cs="Times New Roman"/>
          <w:sz w:val="24"/>
          <w:szCs w:val="24"/>
        </w:rPr>
        <w:t xml:space="preserve"> «П</w:t>
      </w:r>
      <w:r w:rsidR="0051269A" w:rsidRPr="0012585E">
        <w:rPr>
          <w:rFonts w:ascii="Times New Roman" w:eastAsia="Times New Roman" w:hAnsi="Times New Roman" w:cs="Times New Roman"/>
          <w:sz w:val="24"/>
          <w:szCs w:val="24"/>
        </w:rPr>
        <w:t>роизводство</w:t>
      </w:r>
      <w:r w:rsidR="000A1EB7" w:rsidRPr="0012585E">
        <w:rPr>
          <w:rFonts w:ascii="Times New Roman" w:eastAsia="Times New Roman" w:hAnsi="Times New Roman" w:cs="Times New Roman"/>
          <w:sz w:val="24"/>
          <w:szCs w:val="24"/>
        </w:rPr>
        <w:t>»</w:t>
      </w:r>
      <w:r w:rsidR="0051269A" w:rsidRPr="0012585E">
        <w:rPr>
          <w:rFonts w:ascii="Times New Roman" w:eastAsia="Times New Roman" w:hAnsi="Times New Roman" w:cs="Times New Roman"/>
          <w:sz w:val="24"/>
          <w:szCs w:val="24"/>
        </w:rPr>
        <w:t xml:space="preserve"> - все стадии производства, такие как: строительство, технология производства, изготовление, комплектование, монтаж (сборка), контроль, испытания и обеспечение качества.</w:t>
      </w:r>
    </w:p>
    <w:p w:rsidR="00FF183C" w:rsidRPr="0012585E" w:rsidRDefault="000A1EB7"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15) «Р</w:t>
      </w:r>
      <w:r w:rsidR="0051269A" w:rsidRPr="0012585E">
        <w:rPr>
          <w:rFonts w:ascii="Times New Roman" w:eastAsia="Times New Roman" w:hAnsi="Times New Roman" w:cs="Times New Roman"/>
          <w:sz w:val="24"/>
          <w:szCs w:val="24"/>
        </w:rPr>
        <w:t>азработка</w:t>
      </w:r>
      <w:r w:rsidRPr="0012585E">
        <w:rPr>
          <w:rFonts w:ascii="Times New Roman" w:eastAsia="Times New Roman" w:hAnsi="Times New Roman" w:cs="Times New Roman"/>
          <w:sz w:val="24"/>
          <w:szCs w:val="24"/>
        </w:rPr>
        <w:t>»</w:t>
      </w:r>
      <w:r w:rsidR="0051269A" w:rsidRPr="0012585E">
        <w:rPr>
          <w:rFonts w:ascii="Times New Roman" w:eastAsia="Times New Roman" w:hAnsi="Times New Roman" w:cs="Times New Roman"/>
          <w:sz w:val="24"/>
          <w:szCs w:val="24"/>
        </w:rPr>
        <w:t xml:space="preserve"> - все стадии работ, предшествующие производству продукции, в том числе: выработка концепций проектирования, проектные исследования, анализ проектных вариантов, проектирование, сборка и испытание макетного образца, схемы опытного производства, конструкторская документация и схемы размещения оборудования, последовательность операций по реализации конструкторских разработок в конкретное изделие, комплексное проектирование.</w:t>
      </w:r>
    </w:p>
    <w:p w:rsidR="00FF183C" w:rsidRPr="0012585E" w:rsidRDefault="00DF7BE6" w:rsidP="00CC1343">
      <w:pPr>
        <w:spacing w:after="0" w:line="240" w:lineRule="auto"/>
        <w:ind w:firstLine="539"/>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16) </w:t>
      </w:r>
      <w:r w:rsidR="00F53A50" w:rsidRPr="0012585E">
        <w:rPr>
          <w:rFonts w:ascii="Times New Roman" w:eastAsia="Times New Roman" w:hAnsi="Times New Roman" w:cs="Times New Roman"/>
          <w:sz w:val="24"/>
          <w:szCs w:val="24"/>
        </w:rPr>
        <w:t>«С</w:t>
      </w:r>
      <w:r w:rsidR="0051269A" w:rsidRPr="0012585E">
        <w:rPr>
          <w:rFonts w:ascii="Times New Roman" w:eastAsia="Times New Roman" w:hAnsi="Times New Roman" w:cs="Times New Roman"/>
          <w:sz w:val="24"/>
          <w:szCs w:val="24"/>
        </w:rPr>
        <w:t>убъединица токсина</w:t>
      </w:r>
      <w:r w:rsidR="00F53A50"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 </w:t>
      </w:r>
      <w:r w:rsidR="0051269A" w:rsidRPr="0012585E">
        <w:rPr>
          <w:rFonts w:ascii="Times New Roman" w:eastAsia="Times New Roman" w:hAnsi="Times New Roman" w:cs="Times New Roman"/>
          <w:sz w:val="24"/>
          <w:szCs w:val="24"/>
        </w:rPr>
        <w:t>- структурный и функциональный компонент токсина.</w:t>
      </w:r>
    </w:p>
    <w:p w:rsidR="00FF183C" w:rsidRPr="0012585E" w:rsidRDefault="00DF7BE6" w:rsidP="00CC1343">
      <w:pPr>
        <w:spacing w:after="0" w:line="240" w:lineRule="auto"/>
        <w:ind w:firstLine="539"/>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17</w:t>
      </w:r>
      <w:r w:rsidR="00AD336E" w:rsidRPr="0012585E">
        <w:rPr>
          <w:rFonts w:ascii="Times New Roman" w:eastAsia="Times New Roman" w:hAnsi="Times New Roman" w:cs="Times New Roman"/>
          <w:sz w:val="24"/>
          <w:szCs w:val="24"/>
        </w:rPr>
        <w:t xml:space="preserve">) </w:t>
      </w:r>
      <w:r w:rsidR="00F53A50" w:rsidRPr="0012585E">
        <w:rPr>
          <w:rFonts w:ascii="Times New Roman" w:eastAsia="Times New Roman" w:hAnsi="Times New Roman" w:cs="Times New Roman"/>
          <w:sz w:val="24"/>
          <w:szCs w:val="24"/>
        </w:rPr>
        <w:t>«Т</w:t>
      </w:r>
      <w:r w:rsidR="0051269A" w:rsidRPr="0012585E">
        <w:rPr>
          <w:rFonts w:ascii="Times New Roman" w:eastAsia="Times New Roman" w:hAnsi="Times New Roman" w:cs="Times New Roman"/>
          <w:sz w:val="24"/>
          <w:szCs w:val="24"/>
        </w:rPr>
        <w:t>ехническая помощь</w:t>
      </w:r>
      <w:r w:rsidR="00F53A50" w:rsidRPr="0012585E">
        <w:rPr>
          <w:rFonts w:ascii="Times New Roman" w:eastAsia="Times New Roman" w:hAnsi="Times New Roman" w:cs="Times New Roman"/>
          <w:sz w:val="24"/>
          <w:szCs w:val="24"/>
        </w:rPr>
        <w:t>»</w:t>
      </w:r>
      <w:r w:rsidR="0051269A" w:rsidRPr="0012585E">
        <w:rPr>
          <w:rFonts w:ascii="Times New Roman" w:eastAsia="Times New Roman" w:hAnsi="Times New Roman" w:cs="Times New Roman"/>
          <w:sz w:val="24"/>
          <w:szCs w:val="24"/>
        </w:rPr>
        <w:t xml:space="preserve"> - обучение, повышение квалификации, практическая подготовка, передача практического опыта, консультационные услуги. Техническая помощь может включать передачу технических данных.</w:t>
      </w:r>
    </w:p>
    <w:p w:rsidR="00FF183C" w:rsidRPr="0012585E" w:rsidRDefault="00F53A50" w:rsidP="00CC1343">
      <w:pPr>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18) «Т</w:t>
      </w:r>
      <w:r w:rsidR="0051269A" w:rsidRPr="0012585E">
        <w:rPr>
          <w:rFonts w:ascii="Times New Roman" w:eastAsia="Times New Roman" w:hAnsi="Times New Roman" w:cs="Times New Roman"/>
          <w:sz w:val="24"/>
          <w:szCs w:val="24"/>
        </w:rPr>
        <w:t>ехнические данные</w:t>
      </w:r>
      <w:r w:rsidRPr="0012585E">
        <w:rPr>
          <w:rFonts w:ascii="Times New Roman" w:eastAsia="Times New Roman" w:hAnsi="Times New Roman" w:cs="Times New Roman"/>
          <w:sz w:val="24"/>
          <w:szCs w:val="24"/>
        </w:rPr>
        <w:t>»</w:t>
      </w:r>
      <w:r w:rsidR="0051269A" w:rsidRPr="0012585E">
        <w:rPr>
          <w:rFonts w:ascii="Times New Roman" w:eastAsia="Times New Roman" w:hAnsi="Times New Roman" w:cs="Times New Roman"/>
          <w:sz w:val="24"/>
          <w:szCs w:val="24"/>
        </w:rPr>
        <w:t xml:space="preserve"> - чертежи и их копии, схемы, диаграммы, модели, формулы, таблицы, технические характеристики и спецификации, пособия, инструкции, находящиеся на различных материальных носителях.</w:t>
      </w:r>
    </w:p>
    <w:p w:rsidR="00FF183C" w:rsidRPr="0012585E" w:rsidRDefault="00AD336E"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19)</w:t>
      </w:r>
      <w:r w:rsidR="00F53A50" w:rsidRPr="0012585E">
        <w:rPr>
          <w:rFonts w:ascii="Times New Roman" w:eastAsia="Times New Roman" w:hAnsi="Times New Roman" w:cs="Times New Roman"/>
          <w:sz w:val="24"/>
          <w:szCs w:val="24"/>
        </w:rPr>
        <w:t xml:space="preserve"> «Т</w:t>
      </w:r>
      <w:r w:rsidR="0051269A" w:rsidRPr="0012585E">
        <w:rPr>
          <w:rFonts w:ascii="Times New Roman" w:eastAsia="Times New Roman" w:hAnsi="Times New Roman" w:cs="Times New Roman"/>
          <w:sz w:val="24"/>
          <w:szCs w:val="24"/>
        </w:rPr>
        <w:t>ехнология</w:t>
      </w:r>
      <w:r w:rsidR="00F53A50" w:rsidRPr="0012585E">
        <w:rPr>
          <w:rFonts w:ascii="Times New Roman" w:eastAsia="Times New Roman" w:hAnsi="Times New Roman" w:cs="Times New Roman"/>
          <w:sz w:val="24"/>
          <w:szCs w:val="24"/>
        </w:rPr>
        <w:t>»</w:t>
      </w:r>
      <w:r w:rsidR="0051269A" w:rsidRPr="0012585E">
        <w:rPr>
          <w:rFonts w:ascii="Times New Roman" w:eastAsia="Times New Roman" w:hAnsi="Times New Roman" w:cs="Times New Roman"/>
          <w:sz w:val="24"/>
          <w:szCs w:val="24"/>
        </w:rPr>
        <w:t xml:space="preserve"> - специальная информация, необходимая для разработки, производства или использования контролируемой продукции. Передача специальной </w:t>
      </w:r>
      <w:r w:rsidR="0051269A" w:rsidRPr="0012585E">
        <w:rPr>
          <w:rFonts w:ascii="Times New Roman" w:eastAsia="Times New Roman" w:hAnsi="Times New Roman" w:cs="Times New Roman"/>
          <w:sz w:val="24"/>
          <w:szCs w:val="24"/>
        </w:rPr>
        <w:lastRenderedPageBreak/>
        <w:t>информации может производиться в форме передачи технических данных или оказания технической помощи.</w:t>
      </w:r>
    </w:p>
    <w:p w:rsidR="00FF183C" w:rsidRPr="0012585E" w:rsidRDefault="00F53A50"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20) «Т</w:t>
      </w:r>
      <w:r w:rsidR="0051269A" w:rsidRPr="0012585E">
        <w:rPr>
          <w:rFonts w:ascii="Times New Roman" w:eastAsia="Times New Roman" w:hAnsi="Times New Roman" w:cs="Times New Roman"/>
          <w:sz w:val="24"/>
          <w:szCs w:val="24"/>
        </w:rPr>
        <w:t>оксины</w:t>
      </w:r>
      <w:r w:rsidRPr="0012585E">
        <w:rPr>
          <w:rFonts w:ascii="Times New Roman" w:eastAsia="Times New Roman" w:hAnsi="Times New Roman" w:cs="Times New Roman"/>
          <w:sz w:val="24"/>
          <w:szCs w:val="24"/>
        </w:rPr>
        <w:t>»</w:t>
      </w:r>
      <w:r w:rsidR="0051269A" w:rsidRPr="0012585E">
        <w:rPr>
          <w:rFonts w:ascii="Times New Roman" w:eastAsia="Times New Roman" w:hAnsi="Times New Roman" w:cs="Times New Roman"/>
          <w:sz w:val="24"/>
          <w:szCs w:val="24"/>
        </w:rPr>
        <w:t xml:space="preserve"> - специально выделенные препараты или смеси независимо от способа получения; отличаются от токсинов, которые присутствуют в таких контаминированных микроорганизмами материалах, как патологические образцы, посевные материалы, продукты питания или семенные материалы.</w:t>
      </w:r>
    </w:p>
    <w:p w:rsidR="00FF183C" w:rsidRPr="0012585E" w:rsidRDefault="00AD336E" w:rsidP="00CC1343">
      <w:pPr>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21</w:t>
      </w:r>
      <w:r w:rsidR="00F53A50"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 </w:t>
      </w:r>
      <w:r w:rsidR="00F53A50" w:rsidRPr="0012585E">
        <w:rPr>
          <w:rFonts w:ascii="Times New Roman" w:eastAsia="Times New Roman" w:hAnsi="Times New Roman" w:cs="Times New Roman"/>
          <w:sz w:val="24"/>
          <w:szCs w:val="24"/>
        </w:rPr>
        <w:t>«Ф</w:t>
      </w:r>
      <w:r w:rsidR="0051269A" w:rsidRPr="0012585E">
        <w:rPr>
          <w:rFonts w:ascii="Times New Roman" w:eastAsia="Times New Roman" w:hAnsi="Times New Roman" w:cs="Times New Roman"/>
          <w:sz w:val="24"/>
          <w:szCs w:val="24"/>
        </w:rPr>
        <w:t>ундаментальные научные исследования</w:t>
      </w:r>
      <w:r w:rsidR="00F53A50" w:rsidRPr="0012585E">
        <w:rPr>
          <w:rFonts w:ascii="Times New Roman" w:eastAsia="Times New Roman" w:hAnsi="Times New Roman" w:cs="Times New Roman"/>
          <w:sz w:val="24"/>
          <w:szCs w:val="24"/>
        </w:rPr>
        <w:t>»</w:t>
      </w:r>
      <w:r w:rsidR="0051269A" w:rsidRPr="0012585E">
        <w:rPr>
          <w:rFonts w:ascii="Times New Roman" w:eastAsia="Times New Roman" w:hAnsi="Times New Roman" w:cs="Times New Roman"/>
          <w:sz w:val="24"/>
          <w:szCs w:val="24"/>
        </w:rPr>
        <w:t xml:space="preserve">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 и не направленная на достижение конкретной практической цели или решение конкретной задачи.</w:t>
      </w:r>
    </w:p>
    <w:p w:rsidR="00FF183C" w:rsidRPr="0012585E" w:rsidRDefault="00FF183C" w:rsidP="00CC1343">
      <w:pPr>
        <w:spacing w:after="0" w:line="240" w:lineRule="auto"/>
        <w:jc w:val="both"/>
        <w:rPr>
          <w:rFonts w:ascii="Times New Roman" w:eastAsia="Times New Roman" w:hAnsi="Times New Roman" w:cs="Times New Roman"/>
          <w:sz w:val="24"/>
          <w:szCs w:val="24"/>
        </w:rPr>
      </w:pPr>
    </w:p>
    <w:p w:rsidR="00FF0CE7" w:rsidRPr="0012585E" w:rsidRDefault="00FF0CE7" w:rsidP="00CC1343">
      <w:pPr>
        <w:spacing w:after="0" w:line="240" w:lineRule="auto"/>
        <w:jc w:val="both"/>
        <w:rPr>
          <w:rFonts w:ascii="Times New Roman" w:eastAsia="Times New Roman" w:hAnsi="Times New Roman" w:cs="Times New Roman"/>
          <w:sz w:val="24"/>
          <w:szCs w:val="24"/>
        </w:rPr>
      </w:pPr>
    </w:p>
    <w:p w:rsidR="00CC1343" w:rsidRPr="0012585E" w:rsidRDefault="00CC1343" w:rsidP="00CC1343">
      <w:pPr>
        <w:spacing w:after="0" w:line="240" w:lineRule="auto"/>
        <w:jc w:val="center"/>
        <w:rPr>
          <w:rFonts w:ascii="Times New Roman" w:eastAsia="Times New Roman" w:hAnsi="Times New Roman" w:cs="Times New Roman"/>
          <w:b/>
          <w:sz w:val="24"/>
          <w:szCs w:val="24"/>
          <w:shd w:val="clear" w:color="auto" w:fill="FFFF00"/>
        </w:rPr>
      </w:pPr>
      <w:r w:rsidRPr="0012585E">
        <w:rPr>
          <w:rFonts w:ascii="Times New Roman" w:eastAsia="Times New Roman" w:hAnsi="Times New Roman" w:cs="Times New Roman"/>
          <w:b/>
          <w:sz w:val="24"/>
          <w:szCs w:val="24"/>
          <w:lang w:val="ky-KG"/>
        </w:rPr>
        <w:t xml:space="preserve">2. </w:t>
      </w:r>
      <w:r w:rsidRPr="0012585E">
        <w:rPr>
          <w:rFonts w:ascii="Times New Roman" w:eastAsia="Times New Roman" w:hAnsi="Times New Roman" w:cs="Times New Roman"/>
          <w:b/>
          <w:sz w:val="24"/>
          <w:szCs w:val="24"/>
        </w:rPr>
        <w:t>С П И С О К</w:t>
      </w:r>
    </w:p>
    <w:p w:rsidR="00CC1343" w:rsidRPr="0012585E" w:rsidRDefault="00CC1343" w:rsidP="00CC1343">
      <w:pPr>
        <w:spacing w:after="0" w:line="240" w:lineRule="auto"/>
        <w:ind w:left="142" w:right="396"/>
        <w:jc w:val="center"/>
        <w:rPr>
          <w:rFonts w:ascii="Times New Roman" w:eastAsia="Times New Roman" w:hAnsi="Times New Roman" w:cs="Times New Roman"/>
          <w:b/>
          <w:sz w:val="24"/>
          <w:szCs w:val="24"/>
          <w:shd w:val="clear" w:color="auto" w:fill="FFFF00"/>
        </w:rPr>
      </w:pPr>
      <w:r w:rsidRPr="0012585E">
        <w:rPr>
          <w:rFonts w:ascii="Times New Roman" w:eastAsia="Times New Roman" w:hAnsi="Times New Roman" w:cs="Times New Roman"/>
          <w:b/>
          <w:sz w:val="24"/>
          <w:szCs w:val="24"/>
        </w:rPr>
        <w:t>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w:t>
      </w:r>
    </w:p>
    <w:p w:rsidR="00CC1343" w:rsidRPr="0012585E" w:rsidRDefault="00CC1343" w:rsidP="00CC1343">
      <w:pPr>
        <w:spacing w:after="0" w:line="240" w:lineRule="auto"/>
        <w:jc w:val="center"/>
        <w:rPr>
          <w:rFonts w:ascii="Times New Roman" w:eastAsia="Times New Roman" w:hAnsi="Times New Roman" w:cs="Times New Roman"/>
          <w:sz w:val="24"/>
          <w:szCs w:val="24"/>
        </w:rPr>
      </w:pPr>
    </w:p>
    <w:tbl>
      <w:tblPr>
        <w:tblW w:w="9162" w:type="dxa"/>
        <w:jc w:val="center"/>
        <w:tblLayout w:type="fixed"/>
        <w:tblCellMar>
          <w:left w:w="10" w:type="dxa"/>
          <w:right w:w="10" w:type="dxa"/>
        </w:tblCellMar>
        <w:tblLook w:val="0000" w:firstRow="0" w:lastRow="0" w:firstColumn="0" w:lastColumn="0" w:noHBand="0" w:noVBand="0"/>
      </w:tblPr>
      <w:tblGrid>
        <w:gridCol w:w="1180"/>
        <w:gridCol w:w="5103"/>
        <w:gridCol w:w="1560"/>
        <w:gridCol w:w="1319"/>
      </w:tblGrid>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spacing w:after="0" w:line="240" w:lineRule="auto"/>
              <w:jc w:val="center"/>
              <w:rPr>
                <w:rFonts w:ascii="Times New Roman" w:hAnsi="Times New Roman" w:cs="Times New Roman"/>
                <w:sz w:val="24"/>
                <w:szCs w:val="24"/>
              </w:rPr>
            </w:pPr>
            <w:r w:rsidRPr="0012585E">
              <w:rPr>
                <w:rFonts w:ascii="Times New Roman" w:eastAsia="Segoe UI Symbol" w:hAnsi="Times New Roman" w:cs="Times New Roman"/>
                <w:sz w:val="24"/>
                <w:szCs w:val="24"/>
              </w:rPr>
              <w:t>№</w:t>
            </w:r>
            <w:r w:rsidRPr="0012585E">
              <w:rPr>
                <w:rFonts w:ascii="Times New Roman" w:eastAsia="Times New Roman" w:hAnsi="Times New Roman" w:cs="Times New Roman"/>
                <w:sz w:val="24"/>
                <w:szCs w:val="24"/>
              </w:rPr>
              <w:t xml:space="preserve"> позиции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keepNext/>
              <w:spacing w:after="0" w:line="240" w:lineRule="auto"/>
              <w:jc w:val="center"/>
              <w:rPr>
                <w:rFonts w:ascii="Times New Roman" w:hAnsi="Times New Roman" w:cs="Times New Roman"/>
                <w:sz w:val="24"/>
                <w:szCs w:val="24"/>
              </w:rPr>
            </w:pPr>
            <w:r w:rsidRPr="0012585E">
              <w:rPr>
                <w:rFonts w:ascii="Times New Roman" w:eastAsia="Times New Roman" w:hAnsi="Times New Roman" w:cs="Times New Roman"/>
                <w:sz w:val="24"/>
                <w:szCs w:val="24"/>
              </w:rPr>
              <w:t>Наименование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keepNext/>
              <w:spacing w:after="0" w:line="240" w:lineRule="auto"/>
              <w:ind w:firstLine="31"/>
              <w:jc w:val="center"/>
              <w:rPr>
                <w:rFonts w:ascii="Times New Roman" w:hAnsi="Times New Roman" w:cs="Times New Roman"/>
                <w:sz w:val="24"/>
                <w:szCs w:val="24"/>
              </w:rPr>
            </w:pPr>
            <w:r w:rsidRPr="0012585E">
              <w:rPr>
                <w:rFonts w:ascii="Times New Roman" w:eastAsia="Times New Roman" w:hAnsi="Times New Roman" w:cs="Times New Roman"/>
                <w:sz w:val="24"/>
                <w:szCs w:val="24"/>
              </w:rPr>
              <w:t>Код ТН ВЭД ЕАЭС&lt;*&gt;</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spacing w:after="0" w:line="240" w:lineRule="auto"/>
              <w:jc w:val="center"/>
              <w:rPr>
                <w:rFonts w:ascii="Times New Roman" w:hAnsi="Times New Roman" w:cs="Times New Roman"/>
                <w:sz w:val="24"/>
                <w:szCs w:val="24"/>
              </w:rPr>
            </w:pPr>
            <w:r w:rsidRPr="0012585E">
              <w:rPr>
                <w:rFonts w:ascii="Times New Roman" w:eastAsia="Times New Roman" w:hAnsi="Times New Roman" w:cs="Times New Roman"/>
                <w:sz w:val="24"/>
                <w:szCs w:val="24"/>
              </w:rPr>
              <w:t>Регистрационный</w:t>
            </w:r>
            <w:r w:rsidRPr="0012585E">
              <w:rPr>
                <w:rFonts w:ascii="Times New Roman" w:eastAsia="Times New Roman" w:hAnsi="Times New Roman" w:cs="Times New Roman"/>
                <w:sz w:val="24"/>
                <w:szCs w:val="24"/>
              </w:rPr>
              <w:br/>
              <w:t>номер по КАС</w:t>
            </w:r>
          </w:p>
        </w:tc>
      </w:tr>
      <w:tr w:rsidR="00CC1343" w:rsidRPr="0012585E" w:rsidTr="00CC1343">
        <w:trPr>
          <w:cantSplit/>
          <w:trHeight w:val="1"/>
          <w:jc w:val="center"/>
        </w:trPr>
        <w:tc>
          <w:tcPr>
            <w:tcW w:w="9162"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ind w:right="283"/>
              <w:jc w:val="center"/>
              <w:rPr>
                <w:rFonts w:ascii="Times New Roman" w:eastAsia="Times New Roman" w:hAnsi="Times New Roman" w:cs="Times New Roman"/>
                <w:b/>
                <w:sz w:val="24"/>
                <w:szCs w:val="24"/>
                <w:shd w:val="clear" w:color="auto" w:fill="FFFF00"/>
              </w:rPr>
            </w:pPr>
            <w:r w:rsidRPr="0012585E">
              <w:rPr>
                <w:rFonts w:ascii="Times New Roman" w:eastAsia="Times New Roman" w:hAnsi="Times New Roman" w:cs="Times New Roman"/>
                <w:b/>
                <w:sz w:val="24"/>
                <w:szCs w:val="24"/>
              </w:rPr>
              <w:t>Раздел 1. Химикаты, включенные в Список 1 приложения по химикатам к Конвенции о запрещении разработки, производства, накопления и применения химического оружия и о его уничтожении</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Токсичные химикаты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1.1.1.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О-алкил (</w:t>
            </w:r>
            <w:r w:rsidRPr="0012585E">
              <w:rPr>
                <w:rFonts w:ascii="Times New Roman" w:eastAsia="Cambria Math" w:hAnsi="Times New Roman" w:cs="Times New Roman"/>
                <w:sz w:val="24"/>
                <w:szCs w:val="24"/>
              </w:rPr>
              <w:t>≤</w:t>
            </w:r>
            <w:r w:rsidRPr="0012585E">
              <w:rPr>
                <w:rFonts w:ascii="Times New Roman" w:eastAsia="Times New Roman" w:hAnsi="Times New Roman" w:cs="Times New Roman"/>
                <w:sz w:val="24"/>
                <w:szCs w:val="24"/>
              </w:rPr>
              <w:t xml:space="preserve"> С</w:t>
            </w:r>
            <w:r w:rsidRPr="0012585E">
              <w:rPr>
                <w:rFonts w:ascii="Times New Roman" w:eastAsia="Times New Roman" w:hAnsi="Times New Roman" w:cs="Times New Roman"/>
                <w:sz w:val="24"/>
                <w:szCs w:val="24"/>
                <w:vertAlign w:val="subscript"/>
              </w:rPr>
              <w:t>10</w:t>
            </w:r>
            <w:r w:rsidRPr="0012585E">
              <w:rPr>
                <w:rFonts w:ascii="Times New Roman" w:eastAsia="Times New Roman" w:hAnsi="Times New Roman" w:cs="Times New Roman"/>
                <w:sz w:val="24"/>
                <w:szCs w:val="24"/>
              </w:rPr>
              <w:t>, включая циклоалкил) алкил (метил, этил, пропил или изопропил) фторфосфонаты,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2931</w:t>
            </w:r>
            <w:r w:rsidRPr="0012585E">
              <w:rPr>
                <w:rFonts w:ascii="Times New Roman" w:eastAsia="Times New Roman" w:hAnsi="Times New Roman" w:cs="Times New Roman"/>
                <w:sz w:val="24"/>
                <w:szCs w:val="24"/>
                <w:shd w:val="clear" w:color="auto" w:fill="00FF00"/>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О-изопропилметилфторфосфонат (зарин);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2931 59 000 9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107-44-8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О-пинаколилметилфторфосфонат (зоман)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2931 59 000 9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96-64-0</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О-алкил (</w:t>
            </w:r>
            <w:r w:rsidRPr="0012585E">
              <w:rPr>
                <w:rFonts w:ascii="Times New Roman" w:eastAsia="Cambria Math" w:hAnsi="Times New Roman" w:cs="Times New Roman"/>
                <w:sz w:val="24"/>
                <w:szCs w:val="24"/>
              </w:rPr>
              <w:t>≤</w:t>
            </w:r>
            <w:r w:rsidRPr="0012585E">
              <w:rPr>
                <w:rFonts w:ascii="Times New Roman" w:eastAsia="Times New Roman" w:hAnsi="Times New Roman" w:cs="Times New Roman"/>
                <w:sz w:val="24"/>
                <w:szCs w:val="24"/>
              </w:rPr>
              <w:t xml:space="preserve"> С</w:t>
            </w:r>
            <w:r w:rsidRPr="0012585E">
              <w:rPr>
                <w:rFonts w:ascii="Times New Roman" w:eastAsia="Times New Roman" w:hAnsi="Times New Roman" w:cs="Times New Roman"/>
                <w:sz w:val="24"/>
                <w:szCs w:val="24"/>
                <w:vertAlign w:val="subscript"/>
              </w:rPr>
              <w:t>10</w:t>
            </w:r>
            <w:r w:rsidRPr="0012585E">
              <w:rPr>
                <w:rFonts w:ascii="Times New Roman" w:eastAsia="Times New Roman" w:hAnsi="Times New Roman" w:cs="Times New Roman"/>
                <w:sz w:val="24"/>
                <w:szCs w:val="24"/>
              </w:rPr>
              <w:t>, включая циклоалкил)-N,N-диалкил (метил, этил, пропил или изопропил)- амидоцианфосфаты,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2931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1.1.2.1.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О-этил-N,N-диметиламидоцианфосфат (табун)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2931 49 000 9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77-81-6</w:t>
            </w: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О-алкил (Н или </w:t>
            </w:r>
            <w:r w:rsidRPr="0012585E">
              <w:rPr>
                <w:rFonts w:ascii="Times New Roman" w:eastAsia="Cambria Math" w:hAnsi="Times New Roman" w:cs="Times New Roman"/>
                <w:sz w:val="24"/>
                <w:szCs w:val="24"/>
              </w:rPr>
              <w:t>≤</w:t>
            </w:r>
            <w:r w:rsidRPr="0012585E">
              <w:rPr>
                <w:rFonts w:ascii="Times New Roman" w:eastAsia="Times New Roman" w:hAnsi="Times New Roman" w:cs="Times New Roman"/>
                <w:sz w:val="24"/>
                <w:szCs w:val="24"/>
              </w:rPr>
              <w:t xml:space="preserve"> С</w:t>
            </w:r>
            <w:r w:rsidRPr="0012585E">
              <w:rPr>
                <w:rFonts w:ascii="Times New Roman" w:eastAsia="Times New Roman" w:hAnsi="Times New Roman" w:cs="Times New Roman"/>
                <w:sz w:val="24"/>
                <w:szCs w:val="24"/>
                <w:vertAlign w:val="subscript"/>
              </w:rPr>
              <w:t>10</w:t>
            </w:r>
            <w:r w:rsidRPr="0012585E">
              <w:rPr>
                <w:rFonts w:ascii="Times New Roman" w:eastAsia="Times New Roman" w:hAnsi="Times New Roman" w:cs="Times New Roman"/>
                <w:sz w:val="24"/>
                <w:szCs w:val="24"/>
              </w:rPr>
              <w:t>, включая циклоалкил)-S-2-диалкил (метил, этил, пропил или изопропил)-аминоэтилалкил (метил, этил, пропил или изопропил) тиофосфонаты и соответствующие алкилированные или протонированные соли,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2930;</w:t>
            </w:r>
          </w:p>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2931</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1.1.3.1.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О-этил-S-2 диизопропиламиноэтилметилтио-фосфонат (VX)</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2930 90 950 8</w:t>
            </w:r>
            <w:r w:rsidRPr="0012585E">
              <w:rPr>
                <w:rFonts w:ascii="Times New Roman" w:eastAsia="Times New Roman" w:hAnsi="Times New Roman" w:cs="Times New Roman"/>
                <w:sz w:val="24"/>
                <w:szCs w:val="24"/>
                <w:shd w:val="clear" w:color="auto" w:fill="00FF00"/>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50782-69-9</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Сернистые иприты: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1.1.4.1.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2-хлорэтилхлорметилсульфид;</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2930 90 950 8</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2625-76-5</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1.1.4.2.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Бис(2-хлорэтил)сульфид (иприт);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2930 90 950 8</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505-60-2</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1.1.4.3.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Бис(2-хлорэтилтио)метан;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2930 90 950 8</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63869-13-6</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1.1.4.4.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1,2-бис(2-хлорэтилтио) этан (сесквииприт);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2930 90 950 8</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3563-36-8</w:t>
            </w:r>
          </w:p>
        </w:tc>
      </w:tr>
      <w:tr w:rsidR="00CC1343" w:rsidRPr="0012585E" w:rsidTr="00CC1343">
        <w:trPr>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1.1.4.5.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1,3-бис(2-хлорэтилтио)-n-пропан;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2930 90 950 8</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63905-10-2</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1.1.4.6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1,4-бис(2-хлорэтилтио)-n-бутан;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2930 90 950 8</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142868-93-7</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1.1.4.7.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1,5-бис(2-хлорэтилтио)-n-пентан;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2930 90 950 8</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142868-94-8</w:t>
            </w:r>
          </w:p>
        </w:tc>
      </w:tr>
      <w:tr w:rsidR="00CC1343" w:rsidRPr="0012585E" w:rsidTr="00CC1343">
        <w:trPr>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1.1.4.8.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Бис(2-хлорэтилтиометил)эфир;</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2930 90 950 8</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63918-90-1</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lastRenderedPageBreak/>
              <w:t>1.1.4.9.</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Бис(2-хлорэтилтиоэтил) эфир (О-иприт)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2930 90 950 8</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63918-89-8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Люизиты: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1.1.5.1.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2-хлорвинилдихлорарсин (люизит 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2931 90 000 9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541-25-3</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1.1.5.2.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Бис(2-хлорвинил)хлорарсин (люизит 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2931 90 000 9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40334-69-8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1.1.5.3.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Три(2-хлорвинил)арсин (люизит 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2931 90 000 9</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40334-70-1</w:t>
            </w:r>
          </w:p>
        </w:tc>
      </w:tr>
      <w:tr w:rsidR="00CC1343" w:rsidRPr="0012585E" w:rsidTr="00CC1343">
        <w:trPr>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Азотистые иприты: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1.1.6.1.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Бис(2-хлорэтил)этиламин (HN 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2921 19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538-07-8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1.1.6.2.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Бис(2-хлорэтил)метиламин (HN 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2921 19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51-75-2</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1.1.6.3.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Три(2-хлорэтил)амин (HN 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2921 19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555-77-1</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Сакситоксин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3002 49 000 9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35523-89-8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Рицин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3002 49 000 9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9009-86-3</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1.1.9.</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Р-алкил (Н или </w:t>
            </w:r>
            <w:r w:rsidRPr="0012585E">
              <w:rPr>
                <w:rFonts w:ascii="Times New Roman" w:eastAsia="Cambria Math" w:hAnsi="Times New Roman" w:cs="Times New Roman"/>
                <w:sz w:val="24"/>
                <w:szCs w:val="24"/>
              </w:rPr>
              <w:t>≤</w:t>
            </w:r>
            <w:r w:rsidRPr="0012585E">
              <w:rPr>
                <w:rFonts w:ascii="Times New Roman" w:eastAsia="Times New Roman" w:hAnsi="Times New Roman" w:cs="Times New Roman"/>
                <w:sz w:val="24"/>
                <w:szCs w:val="24"/>
              </w:rPr>
              <w:t>С</w:t>
            </w:r>
            <w:r w:rsidRPr="0012585E">
              <w:rPr>
                <w:rFonts w:ascii="Times New Roman" w:eastAsia="Times New Roman" w:hAnsi="Times New Roman" w:cs="Times New Roman"/>
                <w:sz w:val="24"/>
                <w:szCs w:val="24"/>
                <w:vertAlign w:val="subscript"/>
              </w:rPr>
              <w:t>10</w:t>
            </w:r>
            <w:r w:rsidRPr="0012585E">
              <w:rPr>
                <w:rFonts w:ascii="Times New Roman" w:eastAsia="Times New Roman" w:hAnsi="Times New Roman" w:cs="Times New Roman"/>
                <w:sz w:val="24"/>
                <w:szCs w:val="24"/>
              </w:rPr>
              <w:t>, включая циклоалкил) N-(1-(диалкил(</w:t>
            </w:r>
            <w:r w:rsidRPr="0012585E">
              <w:rPr>
                <w:rFonts w:ascii="Times New Roman" w:eastAsia="Cambria Math" w:hAnsi="Times New Roman" w:cs="Times New Roman"/>
                <w:sz w:val="24"/>
                <w:szCs w:val="24"/>
              </w:rPr>
              <w:t>≤</w:t>
            </w:r>
            <w:r w:rsidRPr="0012585E">
              <w:rPr>
                <w:rFonts w:ascii="Times New Roman" w:eastAsia="Times New Roman" w:hAnsi="Times New Roman" w:cs="Times New Roman"/>
                <w:sz w:val="24"/>
                <w:szCs w:val="24"/>
              </w:rPr>
              <w:t>С</w:t>
            </w:r>
            <w:r w:rsidRPr="0012585E">
              <w:rPr>
                <w:rFonts w:ascii="Times New Roman" w:eastAsia="Times New Roman" w:hAnsi="Times New Roman" w:cs="Times New Roman"/>
                <w:sz w:val="24"/>
                <w:szCs w:val="24"/>
                <w:vertAlign w:val="subscript"/>
              </w:rPr>
              <w:t>10</w:t>
            </w:r>
            <w:r w:rsidRPr="0012585E">
              <w:rPr>
                <w:rFonts w:ascii="Times New Roman" w:eastAsia="Times New Roman" w:hAnsi="Times New Roman" w:cs="Times New Roman"/>
                <w:sz w:val="24"/>
                <w:szCs w:val="24"/>
              </w:rPr>
              <w:t xml:space="preserve">, включая циклоалкил)амино)) алкилиден(Н или </w:t>
            </w:r>
            <w:r w:rsidRPr="0012585E">
              <w:rPr>
                <w:rFonts w:ascii="Times New Roman" w:eastAsia="Cambria Math" w:hAnsi="Times New Roman" w:cs="Times New Roman"/>
                <w:sz w:val="24"/>
                <w:szCs w:val="24"/>
              </w:rPr>
              <w:t>≤</w:t>
            </w:r>
            <w:r w:rsidRPr="0012585E">
              <w:rPr>
                <w:rFonts w:ascii="Times New Roman" w:eastAsia="Times New Roman" w:hAnsi="Times New Roman" w:cs="Times New Roman"/>
                <w:sz w:val="24"/>
                <w:szCs w:val="24"/>
              </w:rPr>
              <w:t>С</w:t>
            </w:r>
            <w:r w:rsidRPr="0012585E">
              <w:rPr>
                <w:rFonts w:ascii="Times New Roman" w:eastAsia="Times New Roman" w:hAnsi="Times New Roman" w:cs="Times New Roman"/>
                <w:sz w:val="24"/>
                <w:szCs w:val="24"/>
                <w:vertAlign w:val="subscript"/>
              </w:rPr>
              <w:t>10</w:t>
            </w:r>
            <w:r w:rsidRPr="0012585E">
              <w:rPr>
                <w:rFonts w:ascii="Times New Roman" w:eastAsia="Times New Roman" w:hAnsi="Times New Roman" w:cs="Times New Roman"/>
                <w:sz w:val="24"/>
                <w:szCs w:val="24"/>
              </w:rPr>
              <w:t>, включая циклоалкил) амидофторфосфонаты и соответствующие алкилированные или протонированные соли,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6"/>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2929 90 000 0; </w:t>
            </w:r>
          </w:p>
          <w:p w:rsidR="00CC1343" w:rsidRPr="0012585E" w:rsidRDefault="00CC1343" w:rsidP="00CC1343">
            <w:pPr>
              <w:suppressAutoHyphens/>
              <w:spacing w:after="0" w:line="240" w:lineRule="auto"/>
              <w:ind w:firstLine="6"/>
              <w:rPr>
                <w:rFonts w:ascii="Times New Roman" w:hAnsi="Times New Roman" w:cs="Times New Roman"/>
                <w:sz w:val="24"/>
                <w:szCs w:val="24"/>
              </w:rPr>
            </w:pPr>
            <w:r w:rsidRPr="0012585E">
              <w:rPr>
                <w:rFonts w:ascii="Times New Roman" w:eastAsia="Times New Roman" w:hAnsi="Times New Roman" w:cs="Times New Roman"/>
                <w:sz w:val="24"/>
                <w:szCs w:val="24"/>
              </w:rPr>
              <w:t>2931</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1.1.9.1.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N-(1-(ди-n-дециламино)-n-децилиден)-Р дециламидофторфосфонат;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6"/>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2931 59 000 9</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r w:rsidRPr="0012585E">
              <w:rPr>
                <w:rFonts w:ascii="Times New Roman" w:eastAsia="Times New Roman" w:hAnsi="Times New Roman" w:cs="Times New Roman"/>
                <w:sz w:val="24"/>
                <w:szCs w:val="24"/>
              </w:rPr>
              <w:t>2387495-99-8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1.1.9.2.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Метил-(1-(диэтиламино)этилиден) амидофторфосфонат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6"/>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2931 59 000 9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2387496-12-8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1.1.10.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О-алкил (Н или </w:t>
            </w:r>
            <w:r w:rsidRPr="0012585E">
              <w:rPr>
                <w:rFonts w:ascii="Times New Roman" w:eastAsia="Cambria Math" w:hAnsi="Times New Roman" w:cs="Times New Roman"/>
                <w:sz w:val="24"/>
                <w:szCs w:val="24"/>
              </w:rPr>
              <w:t>≤</w:t>
            </w:r>
            <w:r w:rsidRPr="0012585E">
              <w:rPr>
                <w:rFonts w:ascii="Times New Roman" w:eastAsia="Times New Roman" w:hAnsi="Times New Roman" w:cs="Times New Roman"/>
                <w:sz w:val="24"/>
                <w:szCs w:val="24"/>
              </w:rPr>
              <w:t>С</w:t>
            </w:r>
            <w:r w:rsidRPr="0012585E">
              <w:rPr>
                <w:rFonts w:ascii="Times New Roman" w:eastAsia="Times New Roman" w:hAnsi="Times New Roman" w:cs="Times New Roman"/>
                <w:sz w:val="24"/>
                <w:szCs w:val="24"/>
                <w:vertAlign w:val="subscript"/>
              </w:rPr>
              <w:t>10</w:t>
            </w:r>
            <w:r w:rsidRPr="0012585E">
              <w:rPr>
                <w:rFonts w:ascii="Times New Roman" w:eastAsia="Times New Roman" w:hAnsi="Times New Roman" w:cs="Times New Roman"/>
                <w:sz w:val="24"/>
                <w:szCs w:val="24"/>
              </w:rPr>
              <w:t>, включая циклоалкил) N-(1-(диалкил(</w:t>
            </w:r>
            <w:r w:rsidRPr="0012585E">
              <w:rPr>
                <w:rFonts w:ascii="Times New Roman" w:eastAsia="Cambria Math" w:hAnsi="Times New Roman" w:cs="Times New Roman"/>
                <w:sz w:val="24"/>
                <w:szCs w:val="24"/>
              </w:rPr>
              <w:t>≤</w:t>
            </w:r>
            <w:r w:rsidRPr="0012585E">
              <w:rPr>
                <w:rFonts w:ascii="Times New Roman" w:eastAsia="Times New Roman" w:hAnsi="Times New Roman" w:cs="Times New Roman"/>
                <w:sz w:val="24"/>
                <w:szCs w:val="24"/>
              </w:rPr>
              <w:t>С</w:t>
            </w:r>
            <w:r w:rsidRPr="0012585E">
              <w:rPr>
                <w:rFonts w:ascii="Times New Roman" w:eastAsia="Times New Roman" w:hAnsi="Times New Roman" w:cs="Times New Roman"/>
                <w:sz w:val="24"/>
                <w:szCs w:val="24"/>
                <w:vertAlign w:val="subscript"/>
              </w:rPr>
              <w:t>10</w:t>
            </w:r>
            <w:r w:rsidRPr="0012585E">
              <w:rPr>
                <w:rFonts w:ascii="Times New Roman" w:eastAsia="Times New Roman" w:hAnsi="Times New Roman" w:cs="Times New Roman"/>
                <w:sz w:val="24"/>
                <w:szCs w:val="24"/>
              </w:rPr>
              <w:t xml:space="preserve">, включая циклоалкил)амино)) алкилиден(Н или </w:t>
            </w:r>
            <w:r w:rsidRPr="0012585E">
              <w:rPr>
                <w:rFonts w:ascii="Times New Roman" w:eastAsia="Cambria Math" w:hAnsi="Times New Roman" w:cs="Times New Roman"/>
                <w:sz w:val="24"/>
                <w:szCs w:val="24"/>
              </w:rPr>
              <w:t>≤</w:t>
            </w:r>
            <w:r w:rsidRPr="0012585E">
              <w:rPr>
                <w:rFonts w:ascii="Times New Roman" w:eastAsia="Times New Roman" w:hAnsi="Times New Roman" w:cs="Times New Roman"/>
                <w:sz w:val="24"/>
                <w:szCs w:val="24"/>
              </w:rPr>
              <w:t>С</w:t>
            </w:r>
            <w:r w:rsidRPr="0012585E">
              <w:rPr>
                <w:rFonts w:ascii="Times New Roman" w:eastAsia="Times New Roman" w:hAnsi="Times New Roman" w:cs="Times New Roman"/>
                <w:sz w:val="24"/>
                <w:szCs w:val="24"/>
                <w:vertAlign w:val="subscript"/>
              </w:rPr>
              <w:t>10</w:t>
            </w:r>
            <w:r w:rsidRPr="0012585E">
              <w:rPr>
                <w:rFonts w:ascii="Times New Roman" w:eastAsia="Times New Roman" w:hAnsi="Times New Roman" w:cs="Times New Roman"/>
                <w:sz w:val="24"/>
                <w:szCs w:val="24"/>
              </w:rPr>
              <w:t>, включая циклоалкил) амидофторфосфаты и соответствующие алкилированные или протонированные соли,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6"/>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2929 90 000 0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1.1.10.1.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О-n-децил N-(1-(ди-n-дециламино)-n-децилиден)амидофторфосфат;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6"/>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2929 90 000 0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2387496-00-4</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1.1.10.2.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Метил (1-(диэтиламино)этилиден) амидофторфосфат;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2929 90 000 0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2387496-04-8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1.1.10.3.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Этил (1-(диэтиламино)этилиден) амидофторфосфат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2929 90 000 0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2387496-06-0</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Метил-(бис(диэтиламино) метилен)амидофторфосфонат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2931 59 000 9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2387496-14-0</w:t>
            </w:r>
          </w:p>
          <w:p w:rsidR="00CC1343" w:rsidRPr="0012585E" w:rsidRDefault="00CC1343" w:rsidP="00CC1343">
            <w:pPr>
              <w:keepNext/>
              <w:spacing w:after="0" w:line="240" w:lineRule="auto"/>
              <w:rPr>
                <w:rFonts w:ascii="Times New Roman" w:eastAsia="Times New Roman"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Карбаматы (четвертичные и бисчетвертичные диметилкарбамоилоксипиридины):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2933</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eastAsia="Times New Roman"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1.1.12.1.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Четвертичные диметилкарбамоил-оксипиридины: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2933</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eastAsia="Times New Roman"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1.1.12.1.1.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1-[N,N-диалкил(</w:t>
            </w:r>
            <w:r w:rsidRPr="0012585E">
              <w:rPr>
                <w:rFonts w:ascii="Times New Roman" w:eastAsia="Cambria Math" w:hAnsi="Times New Roman" w:cs="Times New Roman"/>
                <w:sz w:val="24"/>
                <w:szCs w:val="24"/>
              </w:rPr>
              <w:t>≤</w:t>
            </w:r>
            <w:r w:rsidRPr="0012585E">
              <w:rPr>
                <w:rFonts w:ascii="Times New Roman" w:eastAsia="Times New Roman" w:hAnsi="Times New Roman" w:cs="Times New Roman"/>
                <w:sz w:val="24"/>
                <w:szCs w:val="24"/>
              </w:rPr>
              <w:t>С</w:t>
            </w:r>
            <w:r w:rsidRPr="0012585E">
              <w:rPr>
                <w:rFonts w:ascii="Times New Roman" w:eastAsia="Times New Roman" w:hAnsi="Times New Roman" w:cs="Times New Roman"/>
                <w:sz w:val="24"/>
                <w:szCs w:val="24"/>
                <w:vertAlign w:val="subscript"/>
              </w:rPr>
              <w:t>10</w:t>
            </w:r>
            <w:r w:rsidRPr="0012585E">
              <w:rPr>
                <w:rFonts w:ascii="Times New Roman" w:eastAsia="Times New Roman" w:hAnsi="Times New Roman" w:cs="Times New Roman"/>
                <w:sz w:val="24"/>
                <w:szCs w:val="24"/>
              </w:rPr>
              <w:t>)-N-(n-(гидроксил, циано, ацетокси)алкил(</w:t>
            </w:r>
            <w:r w:rsidRPr="0012585E">
              <w:rPr>
                <w:rFonts w:ascii="Times New Roman" w:eastAsia="Cambria Math" w:hAnsi="Times New Roman" w:cs="Times New Roman"/>
                <w:sz w:val="24"/>
                <w:szCs w:val="24"/>
              </w:rPr>
              <w:t>≤</w:t>
            </w:r>
            <w:r w:rsidRPr="0012585E">
              <w:rPr>
                <w:rFonts w:ascii="Times New Roman" w:eastAsia="Times New Roman" w:hAnsi="Times New Roman" w:cs="Times New Roman"/>
                <w:sz w:val="24"/>
                <w:szCs w:val="24"/>
              </w:rPr>
              <w:t>С</w:t>
            </w:r>
            <w:r w:rsidRPr="0012585E">
              <w:rPr>
                <w:rFonts w:ascii="Times New Roman" w:eastAsia="Times New Roman" w:hAnsi="Times New Roman" w:cs="Times New Roman"/>
                <w:sz w:val="24"/>
                <w:szCs w:val="24"/>
                <w:vertAlign w:val="subscript"/>
              </w:rPr>
              <w:t>10</w:t>
            </w:r>
            <w:r w:rsidRPr="0012585E">
              <w:rPr>
                <w:rFonts w:ascii="Times New Roman" w:eastAsia="Times New Roman" w:hAnsi="Times New Roman" w:cs="Times New Roman"/>
                <w:sz w:val="24"/>
                <w:szCs w:val="24"/>
              </w:rPr>
              <w:t>)) аммонио]-n-[N-(3-диметилкарбамокси-α-пиколинил)-N,N-диалкил(</w:t>
            </w:r>
            <w:r w:rsidRPr="0012585E">
              <w:rPr>
                <w:rFonts w:ascii="Times New Roman" w:eastAsia="Cambria Math" w:hAnsi="Times New Roman" w:cs="Times New Roman"/>
                <w:sz w:val="24"/>
                <w:szCs w:val="24"/>
              </w:rPr>
              <w:t>≤</w:t>
            </w:r>
            <w:r w:rsidRPr="0012585E">
              <w:rPr>
                <w:rFonts w:ascii="Times New Roman" w:eastAsia="Times New Roman" w:hAnsi="Times New Roman" w:cs="Times New Roman"/>
                <w:sz w:val="24"/>
                <w:szCs w:val="24"/>
              </w:rPr>
              <w:t>С</w:t>
            </w:r>
            <w:r w:rsidRPr="0012585E">
              <w:rPr>
                <w:rFonts w:ascii="Times New Roman" w:eastAsia="Times New Roman" w:hAnsi="Times New Roman" w:cs="Times New Roman"/>
                <w:sz w:val="24"/>
                <w:szCs w:val="24"/>
                <w:vertAlign w:val="subscript"/>
              </w:rPr>
              <w:t>10</w:t>
            </w:r>
            <w:r w:rsidRPr="0012585E">
              <w:rPr>
                <w:rFonts w:ascii="Times New Roman" w:eastAsia="Times New Roman" w:hAnsi="Times New Roman" w:cs="Times New Roman"/>
                <w:sz w:val="24"/>
                <w:szCs w:val="24"/>
              </w:rPr>
              <w:t>) аммонио]декан дибромид (n=1-8),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2933 39 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eastAsia="Times New Roman"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ind w:right="-82"/>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1.1.12.1.1.1.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1-[N,N-диметил-N-(2-гидрокси)этиламмонио]-10-[N-(3-диметилкарбамокси-α-пиколинил)-N,N-диметиламмонио]декан дибромид</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2933 39 980 0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77104-62-2</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1.1.12.2.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Бисчетвертичные диметил-</w:t>
            </w:r>
          </w:p>
          <w:p w:rsidR="00CC1343" w:rsidRPr="0012585E" w:rsidRDefault="00CC1343"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карбамоилоксипиридины: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2933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1.1.12.2.1.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1,n-бис[N-(3-диметилкарбамокси-α-пиколил)-N,N-диалкил(</w:t>
            </w:r>
            <w:r w:rsidRPr="0012585E">
              <w:rPr>
                <w:rFonts w:ascii="Times New Roman" w:eastAsia="Cambria Math" w:hAnsi="Times New Roman" w:cs="Times New Roman"/>
                <w:sz w:val="24"/>
                <w:szCs w:val="24"/>
              </w:rPr>
              <w:t>≤</w:t>
            </w:r>
            <w:r w:rsidRPr="0012585E">
              <w:rPr>
                <w:rFonts w:ascii="Times New Roman" w:eastAsia="Times New Roman" w:hAnsi="Times New Roman" w:cs="Times New Roman"/>
                <w:sz w:val="24"/>
                <w:szCs w:val="24"/>
              </w:rPr>
              <w:t>С</w:t>
            </w:r>
            <w:r w:rsidRPr="0012585E">
              <w:rPr>
                <w:rFonts w:ascii="Times New Roman" w:eastAsia="Times New Roman" w:hAnsi="Times New Roman" w:cs="Times New Roman"/>
                <w:sz w:val="24"/>
                <w:szCs w:val="24"/>
                <w:vertAlign w:val="subscript"/>
              </w:rPr>
              <w:t>10</w:t>
            </w:r>
            <w:r w:rsidRPr="0012585E">
              <w:rPr>
                <w:rFonts w:ascii="Times New Roman" w:eastAsia="Times New Roman" w:hAnsi="Times New Roman" w:cs="Times New Roman"/>
                <w:sz w:val="24"/>
                <w:szCs w:val="24"/>
              </w:rPr>
              <w:t>) аммонио]-алкан-(2,(n-1)-дион) дибромид (n=2-12),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2933 39</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ind w:right="-82"/>
              <w:rPr>
                <w:rFonts w:ascii="Times New Roman" w:hAnsi="Times New Roman" w:cs="Times New Roman"/>
                <w:sz w:val="24"/>
                <w:szCs w:val="24"/>
              </w:rPr>
            </w:pPr>
            <w:r w:rsidRPr="0012585E">
              <w:rPr>
                <w:rFonts w:ascii="Times New Roman" w:eastAsia="Times New Roman" w:hAnsi="Times New Roman" w:cs="Times New Roman"/>
                <w:sz w:val="24"/>
                <w:szCs w:val="24"/>
              </w:rPr>
              <w:t>1.1.12.2.1.1.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1,10-бис[N-(3-диметилкарбамокси-α-пиколил)-N-этил-N-метиламмонио]декан-2,9-дион дибромид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2933 39 980 0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77104-00-8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Прекурсоры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1.2.1.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Алкил (метил, этил, пропил или изопропил) фосфонилдифториды,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2931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1.2.1.1.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Метилфосфонилдифторид (DF);</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2931 59 000 1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676-99-3</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1.2.1.2.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Этилфосфонилдифторид</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2931 59 000 9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753-98-0</w:t>
            </w: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1.2.2.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О-алкил (Н или </w:t>
            </w:r>
            <w:r w:rsidRPr="0012585E">
              <w:rPr>
                <w:rFonts w:ascii="Times New Roman" w:eastAsia="Cambria Math" w:hAnsi="Times New Roman" w:cs="Times New Roman"/>
                <w:sz w:val="24"/>
                <w:szCs w:val="24"/>
              </w:rPr>
              <w:t>≤</w:t>
            </w:r>
            <w:r w:rsidRPr="0012585E">
              <w:rPr>
                <w:rFonts w:ascii="Times New Roman" w:eastAsia="Times New Roman" w:hAnsi="Times New Roman" w:cs="Times New Roman"/>
                <w:sz w:val="24"/>
                <w:szCs w:val="24"/>
              </w:rPr>
              <w:t xml:space="preserve"> С</w:t>
            </w:r>
            <w:r w:rsidRPr="0012585E">
              <w:rPr>
                <w:rFonts w:ascii="Times New Roman" w:eastAsia="Times New Roman" w:hAnsi="Times New Roman" w:cs="Times New Roman"/>
                <w:sz w:val="24"/>
                <w:szCs w:val="24"/>
                <w:vertAlign w:val="subscript"/>
              </w:rPr>
              <w:t>10</w:t>
            </w:r>
            <w:r w:rsidRPr="0012585E">
              <w:rPr>
                <w:rFonts w:ascii="Times New Roman" w:eastAsia="Times New Roman" w:hAnsi="Times New Roman" w:cs="Times New Roman"/>
                <w:sz w:val="24"/>
                <w:szCs w:val="24"/>
              </w:rPr>
              <w:t>, включая циклоалкил)-О-2-диалкил (метил, этил, пропил или изопропил)-аминоэтилалкил (метил, этил, пропил или изопропил) фосфониты и соответствующие алкилированные или протонированные соли,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1.2.2.1.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О-этил-О-(2-диизопропиламиноэтил) метилфосфонит (QL)</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2931 49 000 9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57856-11-8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1.2.3.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О-изопропилметилхлорфосфонат (хлорзарин)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2931 59 000 9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1445-76-7</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1.2.4.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О-пинаколилметилхлорфосфонат (хлорзоман)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2931 59 000 9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7040-57-5</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Токсичные химикаты и прекурсоры, указанные в позициях 1.1 – 1.2.4, меченные радиоактивными или стабильными изотопами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2844;</w:t>
            </w:r>
          </w:p>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2844</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Смеси, содержащие любой токсичный химикат и/или прекурсор, указанные в позициях 1.1 - 1.3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Технологии производства, переработки и потребления токсичных химикатов и прекурсоров, указанных в позициях 1.1 - 1.3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cantSplit/>
          <w:trHeight w:val="1"/>
          <w:jc w:val="center"/>
        </w:trPr>
        <w:tc>
          <w:tcPr>
            <w:tcW w:w="9162"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left="497" w:right="212" w:hanging="283"/>
              <w:jc w:val="center"/>
              <w:rPr>
                <w:rFonts w:ascii="Times New Roman" w:eastAsia="Times New Roman" w:hAnsi="Times New Roman" w:cs="Times New Roman"/>
                <w:b/>
                <w:sz w:val="24"/>
                <w:szCs w:val="24"/>
                <w:shd w:val="clear" w:color="auto" w:fill="FFFF00"/>
              </w:rPr>
            </w:pPr>
            <w:r w:rsidRPr="0012585E">
              <w:rPr>
                <w:rFonts w:ascii="Times New Roman" w:eastAsia="Times New Roman" w:hAnsi="Times New Roman" w:cs="Times New Roman"/>
                <w:b/>
                <w:sz w:val="24"/>
                <w:szCs w:val="24"/>
              </w:rPr>
              <w:t>Раздел 2. Химикаты, включенные в Список 2 приложения по химикатам к Конвенции о запрещении разработки, производства, накопления и применения химического оружия и о его уничтожении</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Токсичные химикаты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jc w:val="right"/>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О,О-диэтил-S-[2-(диэтиламино)этил]тиофосфат и соответствующие алкилированные или протонированные соли (амитон)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2930 90 950 8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78-53-5</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1,1,3,3,3-пентафтор-2-(трифторметил) -1-пропен (PFIB)</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2903 59 000 0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382-21-8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3-хинуклидинилбензилат (BZ)</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2933 39 980 0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6581-06-2</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Прекурсоры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Химикаты, кроме указанных в разделе 1 настоящего Списка, содержащие атом фосфора, с которым связана одна метильная, этильная, пропильная или изопропильная группа, но не другие атомы углерода,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2931</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Метилфосфонилдихлорид;</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2931 51 000 0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676-97-1</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lastRenderedPageBreak/>
              <w:t>2.2.1.2.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Этилдихлорфосфонит;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2931 59 000 9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1498-40-4</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Диметил(метил)фосфонат;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2931 41 000 0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756-79-6</w:t>
            </w:r>
          </w:p>
        </w:tc>
      </w:tr>
      <w:tr w:rsidR="00CC1343" w:rsidRPr="0012585E" w:rsidTr="00CC1343">
        <w:trPr>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Диэтил(этил)фосфонат;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2931 43 000 0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78-38-6</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Диметил(этил)фосфонат;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2931 49 000 9</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6163-75-3</w:t>
            </w:r>
          </w:p>
        </w:tc>
      </w:tr>
      <w:tr w:rsidR="00CC1343" w:rsidRPr="0012585E" w:rsidTr="00CC1343">
        <w:trPr>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Диэтил(метил)фосфонит;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2931 49 000 9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15715-41-0</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Метилдихлорфосфонит;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2931 59 000 9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676-83-5</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Метилдифторфосфонит;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2931 59 000 9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753-59-3</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2.2.1.9.</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Этилдихлорфосфонат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2931 59 000 9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1066-50-8</w:t>
            </w:r>
          </w:p>
        </w:tc>
      </w:tr>
      <w:tr w:rsidR="00CC1343" w:rsidRPr="0012585E" w:rsidTr="00CC1343">
        <w:trPr>
          <w:cantSplit/>
          <w:trHeight w:val="1"/>
          <w:jc w:val="center"/>
        </w:trPr>
        <w:tc>
          <w:tcPr>
            <w:tcW w:w="9162"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CC1343" w:rsidRPr="0012585E" w:rsidRDefault="00CC1343" w:rsidP="00CC1343">
            <w:pPr>
              <w:suppressAutoHyphens/>
              <w:spacing w:after="0" w:line="240" w:lineRule="auto"/>
              <w:rPr>
                <w:rFonts w:ascii="Times New Roman" w:eastAsia="Times New Roman" w:hAnsi="Times New Roman" w:cs="Times New Roman"/>
                <w:sz w:val="24"/>
                <w:szCs w:val="24"/>
                <w:u w:val="single"/>
              </w:rPr>
            </w:pPr>
          </w:p>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По позиции 2.2.1 не контролируется О-этил-S- фенилэтилфосфонтиолтионат (фонофос)</w:t>
            </w:r>
            <w:r w:rsidRPr="0012585E">
              <w:rPr>
                <w:rFonts w:ascii="Times New Roman" w:hAnsi="Times New Roman" w:cs="Times New Roman"/>
                <w:sz w:val="24"/>
                <w:szCs w:val="24"/>
              </w:rPr>
              <w:t xml:space="preserve"> </w:t>
            </w:r>
            <w:r w:rsidRPr="0012585E">
              <w:rPr>
                <w:rFonts w:ascii="Times New Roman" w:eastAsia="Times New Roman" w:hAnsi="Times New Roman" w:cs="Times New Roman"/>
                <w:sz w:val="24"/>
                <w:szCs w:val="24"/>
              </w:rPr>
              <w:t>944-22-9</w:t>
            </w: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2.2.1.10.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Этилдифторфосфонит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2931 59 000 9</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430-78-4</w:t>
            </w: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Метилфосфоновая кислота;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 xml:space="preserve">2931 44 000 0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993-13-5</w:t>
            </w: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Этилфосфоновая кислота;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 xml:space="preserve">2931 49 000 9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6779-09-5</w:t>
            </w: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Пропилфосфоновая кислота;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 xml:space="preserve">2931 49 000 9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4672-38-2</w:t>
            </w: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2.2.1.14.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Изопропилфосфоновая кислота;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 xml:space="preserve">2931 49 000 9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4721-37-3</w:t>
            </w: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Алкил (метил, этил, пропил (или изопропил) тиофосфоновые кислоты;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 xml:space="preserve">2931 49 000 9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2.2.1.16.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Соли кислот, указанных в позициях 2.2.1.11 -  2.2.15;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 xml:space="preserve">2931 49 000 9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2.2.1.17.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Диэтиловый эфир  метилфосфоновой кислоты;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 xml:space="preserve">2931 49 000 9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683-08-9  </w:t>
            </w: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2.2.1.18.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Дихлорид  метилтиофосфоновой кислоты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 xml:space="preserve">2931 59 000 9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rPr>
                <w:rFonts w:ascii="Times New Roman" w:hAnsi="Times New Roman" w:cs="Times New Roman"/>
                <w:sz w:val="24"/>
                <w:szCs w:val="24"/>
              </w:rPr>
            </w:pPr>
            <w:r w:rsidRPr="0012585E">
              <w:rPr>
                <w:rFonts w:ascii="Times New Roman" w:hAnsi="Times New Roman" w:cs="Times New Roman"/>
                <w:sz w:val="24"/>
                <w:szCs w:val="24"/>
              </w:rPr>
              <w:t>676-98-2</w:t>
            </w: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N,N-диалкил (метил, этил, пропил или изопропил) амидодигалоидфосфаты,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2929;</w:t>
            </w:r>
          </w:p>
          <w:p w:rsidR="00CC1343" w:rsidRPr="0012585E" w:rsidRDefault="00CC134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2931 59 000 9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2.2.2.1.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N,N-диметиламидодихлорфосфат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2929 90 000 0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677-43-0</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2.2.3.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Диалкил (метил, этил, пропил или изопропил)-N,N-диалкил (метил, этил, пропил или изопропил)-амидофосфаты,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jc w:val="right"/>
              <w:rPr>
                <w:rFonts w:ascii="Times New Roman" w:hAnsi="Times New Roman" w:cs="Times New Roman"/>
                <w:sz w:val="24"/>
                <w:szCs w:val="24"/>
              </w:rPr>
            </w:pPr>
            <w:r w:rsidRPr="0012585E">
              <w:rPr>
                <w:rFonts w:ascii="Times New Roman" w:eastAsia="Times New Roman" w:hAnsi="Times New Roman" w:cs="Times New Roman"/>
                <w:sz w:val="24"/>
                <w:szCs w:val="24"/>
              </w:rPr>
              <w:t>2929 90 000 0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2.2.3.1.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Диэтил-N,N-диметиламидофосфат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2929 90 000 0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2404-03-7</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Треххлористый мышьяк</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2812 19 000 0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7784-34-1</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2,2-дифенил-2-оксиуксусная кислота (бензиловая кислота)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2918 17 000 0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76-93-7</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Хинуклидин-3-ол</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 xml:space="preserve">2933 35 000 0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1619-34-7</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N,N-диалкил (метил, этил, пропил или изопропил) аминоэтил-2-хлориды и соответствующие протонированные соли,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     2921 19</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2.2.7.1.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N,N-диизопропиламиноэтил-2-хлорид;</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center"/>
              <w:rPr>
                <w:rFonts w:ascii="Times New Roman" w:hAnsi="Times New Roman" w:cs="Times New Roman"/>
                <w:sz w:val="24"/>
                <w:szCs w:val="24"/>
              </w:rPr>
            </w:pPr>
            <w:r w:rsidRPr="0012585E">
              <w:rPr>
                <w:rFonts w:ascii="Times New Roman" w:hAnsi="Times New Roman" w:cs="Times New Roman"/>
                <w:sz w:val="24"/>
                <w:szCs w:val="24"/>
              </w:rPr>
              <w:t>2921 19</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96-79-7</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2.2.7.2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N,N-диизопропиламиноэтил-2-хлорид гидрохлорид</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center"/>
              <w:rPr>
                <w:rFonts w:ascii="Times New Roman" w:hAnsi="Times New Roman" w:cs="Times New Roman"/>
                <w:sz w:val="24"/>
                <w:szCs w:val="24"/>
              </w:rPr>
            </w:pPr>
            <w:r w:rsidRPr="0012585E">
              <w:rPr>
                <w:rFonts w:ascii="Times New Roman" w:hAnsi="Times New Roman" w:cs="Times New Roman"/>
                <w:sz w:val="24"/>
                <w:szCs w:val="24"/>
              </w:rPr>
              <w:t>2921 19</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4261-68-1</w:t>
            </w: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2.2.8.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N,N-диалкил (метил, этил, пропил или изопропил) аминоэтан-2-олы и соответствующие протонированные соли,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2921 19;</w:t>
            </w:r>
          </w:p>
          <w:p w:rsidR="00CC1343" w:rsidRPr="0012585E" w:rsidRDefault="00CC134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2922 19 700 0  </w:t>
            </w:r>
          </w:p>
          <w:p w:rsidR="00CC1343" w:rsidRPr="0012585E" w:rsidRDefault="00CC1343" w:rsidP="00CC1343">
            <w:pPr>
              <w:suppressAutoHyphens/>
              <w:spacing w:after="0" w:line="240" w:lineRule="auto"/>
              <w:ind w:firstLine="172"/>
              <w:jc w:val="right"/>
              <w:rPr>
                <w:rFonts w:ascii="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2.2.8.1.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N,N-диизопропиламиноэтан-2-ол</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 xml:space="preserve">2922 18 000 0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96-80-0</w:t>
            </w:r>
          </w:p>
        </w:tc>
      </w:tr>
      <w:tr w:rsidR="00CC1343" w:rsidRPr="0012585E" w:rsidTr="00CC1343">
        <w:trPr>
          <w:trHeight w:val="1"/>
          <w:jc w:val="center"/>
        </w:trPr>
        <w:tc>
          <w:tcPr>
            <w:tcW w:w="9162"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u w:val="single"/>
                <w:lang w:eastAsia="en-US"/>
              </w:rPr>
              <w:t>Примечание:</w:t>
            </w:r>
          </w:p>
          <w:p w:rsidR="00CC1343" w:rsidRPr="0012585E" w:rsidRDefault="00CC1343" w:rsidP="00CC1343">
            <w:pPr>
              <w:spacing w:after="0" w:line="240" w:lineRule="auto"/>
              <w:rPr>
                <w:rFonts w:ascii="Times New Roman" w:eastAsiaTheme="minorHAnsi" w:hAnsi="Times New Roman" w:cs="Times New Roman"/>
                <w:sz w:val="24"/>
                <w:szCs w:val="24"/>
                <w:lang w:eastAsia="en-US"/>
              </w:rPr>
            </w:pP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lastRenderedPageBreak/>
              <w:t>По позиции 2.2.8 не контролируются:</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proofErr w:type="gramStart"/>
            <w:r w:rsidRPr="0012585E">
              <w:rPr>
                <w:rFonts w:ascii="Times New Roman" w:eastAsiaTheme="minorHAnsi" w:hAnsi="Times New Roman" w:cs="Times New Roman"/>
                <w:sz w:val="24"/>
                <w:szCs w:val="24"/>
                <w:lang w:eastAsia="en-US"/>
              </w:rPr>
              <w:t>N,N</w:t>
            </w:r>
            <w:proofErr w:type="gramEnd"/>
            <w:r w:rsidRPr="0012585E">
              <w:rPr>
                <w:rFonts w:ascii="Times New Roman" w:eastAsiaTheme="minorHAnsi" w:hAnsi="Times New Roman" w:cs="Times New Roman"/>
                <w:sz w:val="24"/>
                <w:szCs w:val="24"/>
                <w:lang w:eastAsia="en-US"/>
              </w:rPr>
              <w:t>-диметиламиноэтанол и соответствующие протонированные соли;</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proofErr w:type="gramStart"/>
            <w:r w:rsidRPr="0012585E">
              <w:rPr>
                <w:rFonts w:ascii="Times New Roman" w:eastAsiaTheme="minorHAnsi" w:hAnsi="Times New Roman" w:cs="Times New Roman"/>
                <w:sz w:val="24"/>
                <w:szCs w:val="24"/>
                <w:lang w:eastAsia="en-US"/>
              </w:rPr>
              <w:t>N,N</w:t>
            </w:r>
            <w:proofErr w:type="gramEnd"/>
            <w:r w:rsidRPr="0012585E">
              <w:rPr>
                <w:rFonts w:ascii="Times New Roman" w:eastAsiaTheme="minorHAnsi" w:hAnsi="Times New Roman" w:cs="Times New Roman"/>
                <w:sz w:val="24"/>
                <w:szCs w:val="24"/>
                <w:lang w:eastAsia="en-US"/>
              </w:rPr>
              <w:t>-диэтиламиноэтанол и соответствующие протонированные соли (см. позицию 4.1.18)</w:t>
            </w:r>
          </w:p>
          <w:p w:rsidR="00CC1343" w:rsidRPr="0012585E" w:rsidRDefault="00CC1343" w:rsidP="00CC1343">
            <w:pPr>
              <w:suppressAutoHyphens/>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108-01-0</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100-37-8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2.2.9.</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N,N-диалкил (метил, этил, пропил или изопропил) аминоэтан-2-тиолы и соответствующие протонированные соли, в том числе: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2930 90 950 8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2.2.9.1.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N,N-диизопропиламиноэтан-2-тиол</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2930 90 950 8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5842-07-9</w:t>
            </w:r>
          </w:p>
        </w:tc>
      </w:tr>
      <w:tr w:rsidR="00CC1343" w:rsidRPr="0012585E" w:rsidTr="00CC1343">
        <w:trPr>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2.2.10.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Бис(2-гидроксиэтил)сульфид (тиодигликоль)</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2930 70 000 0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111-48-8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2.2.11.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3,3-диметилбутан-2-ол (пинаколиновый спирт)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2905 19 000 0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464-07-3</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Токсичные химикаты и прекурсоры, указанные в позициях 2.1 – 2.2.11, меченные радиоактивными или стабильными изотопами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w:t>
            </w:r>
          </w:p>
          <w:p w:rsidR="00CC1343" w:rsidRPr="0012585E" w:rsidRDefault="00CC1343" w:rsidP="00CC1343">
            <w:pPr>
              <w:suppressAutoHyphens/>
              <w:spacing w:after="0" w:line="240" w:lineRule="auto"/>
              <w:ind w:firstLine="172"/>
              <w:rPr>
                <w:rFonts w:ascii="Times New Roman" w:hAnsi="Times New Roman" w:cs="Times New Roman"/>
                <w:sz w:val="24"/>
                <w:szCs w:val="24"/>
              </w:rPr>
            </w:pPr>
            <w:r w:rsidRPr="0012585E">
              <w:rPr>
                <w:rFonts w:ascii="Times New Roman" w:eastAsia="Times New Roman" w:hAnsi="Times New Roman" w:cs="Times New Roman"/>
                <w:sz w:val="24"/>
                <w:szCs w:val="24"/>
              </w:rPr>
              <w:t>2845</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Смеси, содержащие 10% и более по массе или объему любого токсичного химиката и/или прекурсора, указанных в позициях 2.1 - 2.3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Технологии производства, переработки и потребления токсичных химикатов и прекурсоров, указанных в позициях 2.1 - 2.4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cantSplit/>
          <w:trHeight w:val="1"/>
          <w:jc w:val="center"/>
        </w:trPr>
        <w:tc>
          <w:tcPr>
            <w:tcW w:w="9162"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left="497" w:right="495"/>
              <w:jc w:val="center"/>
              <w:rPr>
                <w:rFonts w:ascii="Times New Roman" w:hAnsi="Times New Roman" w:cs="Times New Roman"/>
                <w:b/>
                <w:sz w:val="24"/>
                <w:szCs w:val="24"/>
              </w:rPr>
            </w:pPr>
            <w:r w:rsidRPr="0012585E">
              <w:rPr>
                <w:rFonts w:ascii="Times New Roman" w:eastAsia="Times New Roman" w:hAnsi="Times New Roman" w:cs="Times New Roman"/>
                <w:b/>
                <w:sz w:val="24"/>
                <w:szCs w:val="24"/>
              </w:rPr>
              <w:t>Раздел 3. Химикаты, включенные в Список 3 Приложения по химикатам к Конвенции о запрещении разработки, производства, накопления и применения химического оружия и о его уничтожении</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Токсичные химикаты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Дихлорангидрид угольной кислоты (фосген)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2812 11 000 0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75-44-5</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Хлорциан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2853 10 000 0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506-77-4</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Цианистый водород</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2811 12 000 0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74-90-8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3.1.4.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Трихлорнитрометан (хлорпикрин)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2904 91 000 0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76-06-2</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Прекурсоры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3.2.1.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Хлорокись фосфора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2812 12 000 0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10025-87-3</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3.2.2.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Треххлористый фосфор</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2812 13 000 0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7719-12-2</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3.2.3.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Пятихлористый фосфор</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2812 14 000 0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10026-13-8</w:t>
            </w:r>
          </w:p>
        </w:tc>
      </w:tr>
      <w:tr w:rsidR="00CC1343" w:rsidRPr="0012585E" w:rsidTr="00CC1343">
        <w:trPr>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3.2.4.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Триметилфосфит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2920 23 000 0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121-45-9</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3.2.5.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Триэтилфосфит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2920 24 000 0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122-52-1</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3.2.6.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Диметилфосфит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2920 21 000 0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868-85-9</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3.2.7.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Диэтилфосфит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2920 22 000 0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762-04-9</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3.2.8.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Монохлористая сера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2812 15 000 0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10025-67-9</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3.2.9.</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Двухлористая сера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2812 16 000 0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10545-99-0</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3.2.10.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Хлористый тионил</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2812 17 000 0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7719-09-7</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3.2.11.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Этилдиэтаноламин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2922 17 000 0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139-87-7</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3.2.12.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Метилдиэтаноламин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2922 17 000 0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105-59-9</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3.2.13.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Триэтаноламин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2922 15 000 0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102-71-6</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Токсичные химикаты и прекурсоры, указанные в позициях 3.1 – 3.2.13, меченные радиоактивными или стабильными изотопами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w:t>
            </w:r>
          </w:p>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2845</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Смеси, содержащие 30% и более по массе или объему любого токсичного химиката и/или прекурсора, указанных в позициях 3.1 - 3.3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Times New Roman" w:hAnsi="Times New Roman" w:cs="Times New Roman"/>
                <w:sz w:val="24"/>
                <w:szCs w:val="24"/>
                <w:shd w:val="clear" w:color="auto" w:fill="FFFF00"/>
              </w:rPr>
            </w:pPr>
          </w:p>
          <w:p w:rsidR="00CC1343" w:rsidRPr="0012585E" w:rsidRDefault="00CC1343" w:rsidP="00CC1343">
            <w:pPr>
              <w:suppressAutoHyphens/>
              <w:spacing w:after="0" w:line="240" w:lineRule="auto"/>
              <w:ind w:firstLine="172"/>
              <w:rPr>
                <w:rFonts w:ascii="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3.5.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Технологии производства, переработки и потребления токсичных химикатов и прекурсоров, указанных в позициях 3.1 - 3.4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cantSplit/>
          <w:trHeight w:val="1"/>
          <w:jc w:val="center"/>
        </w:trPr>
        <w:tc>
          <w:tcPr>
            <w:tcW w:w="9162"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left="780" w:right="637" w:firstLine="142"/>
              <w:jc w:val="center"/>
              <w:rPr>
                <w:rFonts w:ascii="Times New Roman" w:hAnsi="Times New Roman" w:cs="Times New Roman"/>
                <w:b/>
                <w:sz w:val="24"/>
                <w:szCs w:val="24"/>
              </w:rPr>
            </w:pPr>
            <w:r w:rsidRPr="0012585E">
              <w:rPr>
                <w:rFonts w:ascii="Times New Roman" w:eastAsia="Times New Roman" w:hAnsi="Times New Roman" w:cs="Times New Roman"/>
                <w:b/>
                <w:sz w:val="24"/>
                <w:szCs w:val="24"/>
              </w:rPr>
              <w:t>Раздел 4. Химикаты, которые имеют мирное назначение, но могут быть использованы при создании химического оружия</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Прекурсоры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3-гидрокси-1-метилпиперидин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 xml:space="preserve">2933 39 980 0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3554-74-3</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Фторид калия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2826 19 900 0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7789-23-3</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2-хлорэтанол</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 xml:space="preserve">2905 59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107-07-3</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4.1.4.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Диметиламин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2921 11 000 0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124-40-3</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4.1.5.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Фтористый водород (фтористоводородная (плавиковая) кислота)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2811 11 000 0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7664-39-3</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4.1.6.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Метилбензилат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2918 19 980 0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76-89-1</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4.1.7.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3-хинуклидон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 xml:space="preserve">2933 39 980 0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3731-38-2</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4.1.8.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Пинаколин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2914 19 900 0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75-97-8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4.1.9.</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Цианистый калий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2837 19 000 0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151-50-8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4.1.10.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Бифторид калия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2826 19 900 0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7789-29-9</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4.1.11.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Бифторид аммония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2826 19 100 0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1341-49-7</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4.1.12.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Бифторид натрия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2826 19 100 0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1333-83-1</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4.1.13.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Фторид натрия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2826 19 100 0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7681-49-4</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4.1.14.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Диметиламиногидрохлорид</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2921 11 000 0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506-59-2</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4.1.15.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Цианистый натрий</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2837 11 000 0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143-33-9</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4.1.16.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Пентасульфид фосфора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2813 90 100 0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1314-80-3</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4.1.17.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Диизопропиламин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 xml:space="preserve">  2921 19</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108-18-9</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4.1.18.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Диэтиламиноэтанол</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2922 19 700 0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100-37-8</w:t>
            </w:r>
          </w:p>
        </w:tc>
      </w:tr>
      <w:tr w:rsidR="00CC1343" w:rsidRPr="0012585E" w:rsidTr="00CC1343">
        <w:trPr>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4.1.19.</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Сульфид натрия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2830 10 000 0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1313-82-2</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4.1.20.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Триэтаноламиногидрохлорид</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2922 19 400 0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637-39-8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4.1.21.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Триизопропилфосфит  </w:t>
            </w:r>
            <w:r w:rsidRPr="0012585E">
              <w:rPr>
                <w:rFonts w:ascii="Times New Roman" w:eastAsia="Times New Roman" w:hAnsi="Times New Roman" w:cs="Times New Roman"/>
                <w:sz w:val="24"/>
                <w:szCs w:val="24"/>
                <w:shd w:val="clear" w:color="auto" w:fill="FFFF0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2920 29 000 0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116-17-6</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4.1.22.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Гексафторосиликат натрия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2826 90 800 0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16893-85-9</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4.1.23.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О,О-диэтилтиофосфорная кислота (О,О-диэтилфосфоротиоат)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2920 19 000 0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2465-65-8</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4.1.24.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О,О-диэтилдитиофосфорная кислота                                               (О,О-диэтилфосфородитиоат)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hAnsi="Times New Roman" w:cs="Times New Roman"/>
                <w:sz w:val="24"/>
                <w:szCs w:val="24"/>
              </w:rPr>
            </w:pPr>
            <w:r w:rsidRPr="0012585E">
              <w:rPr>
                <w:rFonts w:ascii="Times New Roman" w:hAnsi="Times New Roman" w:cs="Times New Roman"/>
                <w:sz w:val="24"/>
                <w:szCs w:val="24"/>
              </w:rPr>
              <w:t>2920 19 000 0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hAnsi="Times New Roman" w:cs="Times New Roman"/>
                <w:sz w:val="24"/>
                <w:szCs w:val="24"/>
              </w:rPr>
            </w:pPr>
            <w:r w:rsidRPr="0012585E">
              <w:rPr>
                <w:rFonts w:ascii="Times New Roman" w:hAnsi="Times New Roman" w:cs="Times New Roman"/>
                <w:sz w:val="24"/>
                <w:szCs w:val="24"/>
              </w:rPr>
              <w:t>298-06-6</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4.1.25.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Диэтиламин</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right"/>
              <w:rPr>
                <w:rFonts w:ascii="Times New Roman" w:hAnsi="Times New Roman" w:cs="Times New Roman"/>
                <w:sz w:val="24"/>
                <w:szCs w:val="24"/>
              </w:rPr>
            </w:pPr>
            <w:r w:rsidRPr="0012585E">
              <w:rPr>
                <w:rFonts w:ascii="Times New Roman" w:eastAsia="Times New Roman" w:hAnsi="Times New Roman" w:cs="Times New Roman"/>
                <w:sz w:val="24"/>
                <w:szCs w:val="24"/>
              </w:rPr>
              <w:t>2921 19 500 0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109-89-7</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Прекурсоры, указанные в позициях 4.1.1 – 4.1.24, меченные радиоактивными или стабильными изотопами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  2844;</w:t>
            </w:r>
          </w:p>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 2845</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Смеси, содержащие любой прекурсор, указанный в позициях 4.1.9 и 4.1.15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Смеси, содержащие 30% и более по весу или объему любого прекурсора, указанного в позициях 4.1.1 – 4.1.8, 4.1.10 – 4.1.14, 4.1.16 - 4.1.25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Технологии производства, переработки и потребления прекурсоров, указанных в позициях  4.1 – 4.2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cantSplit/>
          <w:trHeight w:val="1"/>
          <w:jc w:val="center"/>
        </w:trPr>
        <w:tc>
          <w:tcPr>
            <w:tcW w:w="9162"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tabs>
                <w:tab w:val="left" w:pos="4153"/>
                <w:tab w:val="left" w:pos="8306"/>
              </w:tabs>
              <w:suppressAutoHyphens/>
              <w:spacing w:after="0" w:line="240" w:lineRule="auto"/>
              <w:ind w:left="1512" w:right="1652"/>
              <w:jc w:val="center"/>
              <w:rPr>
                <w:rFonts w:ascii="Times New Roman" w:hAnsi="Times New Roman" w:cs="Times New Roman"/>
                <w:b/>
                <w:sz w:val="24"/>
                <w:szCs w:val="24"/>
              </w:rPr>
            </w:pPr>
            <w:r w:rsidRPr="0012585E">
              <w:rPr>
                <w:rFonts w:ascii="Times New Roman" w:eastAsia="Times New Roman" w:hAnsi="Times New Roman" w:cs="Times New Roman"/>
                <w:b/>
                <w:sz w:val="24"/>
                <w:szCs w:val="24"/>
              </w:rPr>
              <w:t>Раздел 5. Оборудование</w:t>
            </w:r>
          </w:p>
        </w:tc>
      </w:tr>
      <w:tr w:rsidR="00CC1343" w:rsidRPr="0012585E" w:rsidTr="00CC1343">
        <w:trPr>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5.1.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Установки для производства химикатов, указанных в разделах  1 - 4 настоящего Списка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Реакционные сосуды, реакторы и смесители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5.2.1.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Реакционные сосуды или реакторы со смесителями либо без них, которые имеют общий внутренний объем свыше 0,1 куб. м (100 л) и менее 20 куб. м (20 000 л) и у которых все поверхности, находящиеся в контакте с химикатами, изготовлены из одного или нескольких нижеуказанных материалов: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никеля или сплавов с более чем</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40-процентным содержанием никеля по весу;</w:t>
            </w:r>
          </w:p>
          <w:p w:rsidR="00CC1343" w:rsidRPr="0012585E" w:rsidRDefault="00CC1343" w:rsidP="00CC1343">
            <w:pPr>
              <w:spacing w:after="0" w:line="240" w:lineRule="auto"/>
              <w:jc w:val="both"/>
              <w:rPr>
                <w:rFonts w:ascii="Times New Roman" w:eastAsiaTheme="minorHAnsi" w:hAnsi="Times New Roman" w:cs="Times New Roman"/>
                <w:i/>
                <w:sz w:val="24"/>
                <w:szCs w:val="24"/>
                <w:lang w:eastAsia="en-US"/>
              </w:rPr>
            </w:pPr>
            <w:r w:rsidRPr="0012585E">
              <w:rPr>
                <w:rFonts w:ascii="Times New Roman" w:eastAsiaTheme="minorHAnsi" w:hAnsi="Times New Roman" w:cs="Times New Roman"/>
                <w:sz w:val="24"/>
                <w:szCs w:val="24"/>
                <w:lang w:eastAsia="en-US"/>
              </w:rPr>
              <w:t>сплавов с более чем 25-процентным содержанием никеля и 20-процентным содержанием хрома по весу;</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тантала или танталовых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титана или титановых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циркония или циркониевых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ниобия или ниобиевых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фторполимеров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стекла или стеклянной облицовки (в том числе стеклообразного или эмалевого покрытия);</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серебра или материалов, плакированных серебром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r w:rsidRPr="0012585E">
              <w:rPr>
                <w:rFonts w:ascii="Times New Roman" w:eastAsia="Calibri" w:hAnsi="Times New Roman" w:cs="Times New Roman"/>
                <w:sz w:val="24"/>
                <w:szCs w:val="24"/>
              </w:rPr>
              <w:t>3926 90 970 9;</w:t>
            </w:r>
          </w:p>
          <w:p w:rsidR="00CC1343" w:rsidRPr="0012585E" w:rsidRDefault="00CC1343" w:rsidP="00CC1343">
            <w:pPr>
              <w:suppressAutoHyphens/>
              <w:spacing w:after="0" w:line="240" w:lineRule="auto"/>
              <w:rPr>
                <w:rFonts w:ascii="Times New Roman" w:eastAsia="Calibri" w:hAnsi="Times New Roman" w:cs="Times New Roman"/>
                <w:sz w:val="24"/>
                <w:szCs w:val="24"/>
              </w:rPr>
            </w:pPr>
            <w:r w:rsidRPr="0012585E">
              <w:rPr>
                <w:rFonts w:ascii="Times New Roman" w:eastAsia="Calibri" w:hAnsi="Times New Roman" w:cs="Times New Roman"/>
                <w:sz w:val="24"/>
                <w:szCs w:val="24"/>
              </w:rPr>
              <w:t xml:space="preserve"> 7020 00;</w:t>
            </w:r>
          </w:p>
          <w:p w:rsidR="00CC1343" w:rsidRPr="0012585E" w:rsidRDefault="00CC1343" w:rsidP="00CC1343">
            <w:pPr>
              <w:suppressAutoHyphens/>
              <w:spacing w:after="0" w:line="240" w:lineRule="auto"/>
              <w:jc w:val="right"/>
              <w:rPr>
                <w:rFonts w:ascii="Times New Roman" w:eastAsia="Calibri" w:hAnsi="Times New Roman" w:cs="Times New Roman"/>
                <w:sz w:val="24"/>
                <w:szCs w:val="24"/>
              </w:rPr>
            </w:pPr>
            <w:r w:rsidRPr="0012585E">
              <w:rPr>
                <w:rFonts w:ascii="Times New Roman" w:eastAsia="Calibri" w:hAnsi="Times New Roman" w:cs="Times New Roman"/>
                <w:sz w:val="24"/>
                <w:szCs w:val="24"/>
              </w:rPr>
              <w:t>7115 90 000 0;</w:t>
            </w:r>
          </w:p>
          <w:p w:rsidR="00CC1343" w:rsidRPr="0012585E" w:rsidRDefault="00CC1343" w:rsidP="00CC1343">
            <w:pPr>
              <w:suppressAutoHyphens/>
              <w:spacing w:after="0" w:line="240" w:lineRule="auto"/>
              <w:jc w:val="right"/>
              <w:rPr>
                <w:rFonts w:ascii="Times New Roman" w:eastAsia="Calibri" w:hAnsi="Times New Roman" w:cs="Times New Roman"/>
                <w:sz w:val="24"/>
                <w:szCs w:val="24"/>
              </w:rPr>
            </w:pPr>
            <w:r w:rsidRPr="0012585E">
              <w:rPr>
                <w:rFonts w:ascii="Times New Roman" w:eastAsia="Calibri" w:hAnsi="Times New Roman" w:cs="Times New Roman"/>
                <w:sz w:val="24"/>
                <w:szCs w:val="24"/>
              </w:rPr>
              <w:t>7309 00 300 0;</w:t>
            </w:r>
          </w:p>
          <w:p w:rsidR="00CC1343" w:rsidRPr="0012585E" w:rsidRDefault="00CC1343" w:rsidP="00CC1343">
            <w:pPr>
              <w:suppressAutoHyphens/>
              <w:spacing w:after="0" w:line="240" w:lineRule="auto"/>
              <w:jc w:val="right"/>
              <w:rPr>
                <w:rFonts w:ascii="Times New Roman" w:eastAsia="Calibri" w:hAnsi="Times New Roman" w:cs="Times New Roman"/>
                <w:sz w:val="24"/>
                <w:szCs w:val="24"/>
              </w:rPr>
            </w:pPr>
            <w:r w:rsidRPr="0012585E">
              <w:rPr>
                <w:rFonts w:ascii="Times New Roman" w:eastAsia="Calibri" w:hAnsi="Times New Roman" w:cs="Times New Roman"/>
                <w:sz w:val="24"/>
                <w:szCs w:val="24"/>
              </w:rPr>
              <w:t>7309 00 590 0;</w:t>
            </w:r>
          </w:p>
          <w:p w:rsidR="00CC1343" w:rsidRPr="0012585E" w:rsidRDefault="00CC1343" w:rsidP="00CC1343">
            <w:pPr>
              <w:suppressAutoHyphens/>
              <w:spacing w:after="0" w:line="240" w:lineRule="auto"/>
              <w:jc w:val="right"/>
              <w:rPr>
                <w:rFonts w:ascii="Times New Roman" w:eastAsia="Calibri" w:hAnsi="Times New Roman" w:cs="Times New Roman"/>
                <w:sz w:val="24"/>
                <w:szCs w:val="24"/>
              </w:rPr>
            </w:pPr>
            <w:r w:rsidRPr="0012585E">
              <w:rPr>
                <w:rFonts w:ascii="Times New Roman" w:eastAsia="Calibri" w:hAnsi="Times New Roman" w:cs="Times New Roman"/>
                <w:sz w:val="24"/>
                <w:szCs w:val="24"/>
              </w:rPr>
              <w:t>7310 10 000 0;</w:t>
            </w:r>
          </w:p>
          <w:p w:rsidR="00CC1343" w:rsidRPr="0012585E" w:rsidRDefault="00CC1343" w:rsidP="00CC1343">
            <w:pPr>
              <w:suppressAutoHyphens/>
              <w:spacing w:after="0" w:line="240" w:lineRule="auto"/>
              <w:jc w:val="right"/>
              <w:rPr>
                <w:rFonts w:ascii="Times New Roman" w:eastAsia="Calibri" w:hAnsi="Times New Roman" w:cs="Times New Roman"/>
                <w:sz w:val="24"/>
                <w:szCs w:val="24"/>
              </w:rPr>
            </w:pPr>
            <w:r w:rsidRPr="0012585E">
              <w:rPr>
                <w:rFonts w:ascii="Times New Roman" w:eastAsia="Calibri" w:hAnsi="Times New Roman" w:cs="Times New Roman"/>
                <w:sz w:val="24"/>
                <w:szCs w:val="24"/>
              </w:rPr>
              <w:t>7508 90 000 9;</w:t>
            </w:r>
          </w:p>
          <w:p w:rsidR="00CC1343" w:rsidRPr="0012585E" w:rsidRDefault="00CC1343" w:rsidP="00CC1343">
            <w:pPr>
              <w:suppressAutoHyphens/>
              <w:spacing w:after="0" w:line="240" w:lineRule="auto"/>
              <w:jc w:val="right"/>
              <w:rPr>
                <w:rFonts w:ascii="Times New Roman" w:eastAsia="Calibri" w:hAnsi="Times New Roman" w:cs="Times New Roman"/>
                <w:sz w:val="24"/>
                <w:szCs w:val="24"/>
              </w:rPr>
            </w:pPr>
            <w:r w:rsidRPr="0012585E">
              <w:rPr>
                <w:rFonts w:ascii="Times New Roman" w:eastAsia="Calibri" w:hAnsi="Times New Roman" w:cs="Times New Roman"/>
                <w:sz w:val="24"/>
                <w:szCs w:val="24"/>
              </w:rPr>
              <w:t xml:space="preserve">8103 91 000 0;  </w:t>
            </w:r>
          </w:p>
          <w:p w:rsidR="00CC1343" w:rsidRPr="0012585E" w:rsidRDefault="00CC1343" w:rsidP="00CC1343">
            <w:pPr>
              <w:suppressAutoHyphens/>
              <w:spacing w:after="0" w:line="240" w:lineRule="auto"/>
              <w:jc w:val="right"/>
              <w:rPr>
                <w:rFonts w:ascii="Times New Roman" w:eastAsia="Calibri" w:hAnsi="Times New Roman" w:cs="Times New Roman"/>
                <w:sz w:val="24"/>
                <w:szCs w:val="24"/>
              </w:rPr>
            </w:pPr>
            <w:r w:rsidRPr="0012585E">
              <w:rPr>
                <w:rFonts w:ascii="Times New Roman" w:eastAsia="Calibri" w:hAnsi="Times New Roman" w:cs="Times New Roman"/>
                <w:sz w:val="24"/>
                <w:szCs w:val="24"/>
              </w:rPr>
              <w:t xml:space="preserve">8108 90 900 8;  </w:t>
            </w:r>
          </w:p>
          <w:p w:rsidR="00CC1343" w:rsidRPr="0012585E" w:rsidRDefault="00CC1343" w:rsidP="00CC1343">
            <w:pPr>
              <w:suppressAutoHyphens/>
              <w:spacing w:after="0" w:line="240" w:lineRule="auto"/>
              <w:jc w:val="right"/>
              <w:rPr>
                <w:rFonts w:ascii="Times New Roman" w:eastAsia="Calibri" w:hAnsi="Times New Roman" w:cs="Times New Roman"/>
                <w:sz w:val="24"/>
                <w:szCs w:val="24"/>
              </w:rPr>
            </w:pPr>
            <w:r w:rsidRPr="0012585E">
              <w:rPr>
                <w:rFonts w:ascii="Times New Roman" w:eastAsia="Calibri" w:hAnsi="Times New Roman" w:cs="Times New Roman"/>
                <w:sz w:val="24"/>
                <w:szCs w:val="24"/>
              </w:rPr>
              <w:t xml:space="preserve">8109 99 000 0;  </w:t>
            </w:r>
          </w:p>
          <w:p w:rsidR="00CC1343" w:rsidRPr="0012585E" w:rsidRDefault="00CC1343" w:rsidP="00CC1343">
            <w:pPr>
              <w:suppressAutoHyphens/>
              <w:spacing w:after="0" w:line="240" w:lineRule="auto"/>
              <w:jc w:val="right"/>
              <w:rPr>
                <w:rFonts w:ascii="Times New Roman" w:eastAsia="Calibri" w:hAnsi="Times New Roman" w:cs="Times New Roman"/>
                <w:sz w:val="24"/>
                <w:szCs w:val="24"/>
              </w:rPr>
            </w:pPr>
            <w:r w:rsidRPr="0012585E">
              <w:rPr>
                <w:rFonts w:ascii="Times New Roman" w:eastAsia="Calibri" w:hAnsi="Times New Roman" w:cs="Times New Roman"/>
                <w:sz w:val="24"/>
                <w:szCs w:val="24"/>
              </w:rPr>
              <w:t>8419 89 989 0;</w:t>
            </w:r>
          </w:p>
          <w:p w:rsidR="00CC1343" w:rsidRPr="0012585E" w:rsidRDefault="00CC1343" w:rsidP="00CC1343">
            <w:pPr>
              <w:suppressAutoHyphens/>
              <w:spacing w:after="0" w:line="240" w:lineRule="auto"/>
              <w:jc w:val="right"/>
              <w:rPr>
                <w:rFonts w:ascii="Times New Roman" w:eastAsia="Calibri" w:hAnsi="Times New Roman" w:cs="Times New Roman"/>
                <w:sz w:val="24"/>
                <w:szCs w:val="24"/>
              </w:rPr>
            </w:pPr>
            <w:r w:rsidRPr="0012585E">
              <w:rPr>
                <w:rFonts w:ascii="Times New Roman" w:eastAsia="Calibri" w:hAnsi="Times New Roman" w:cs="Times New Roman"/>
                <w:sz w:val="24"/>
                <w:szCs w:val="24"/>
              </w:rPr>
              <w:t>8479 82 000 0;</w:t>
            </w:r>
          </w:p>
          <w:p w:rsidR="00CC1343" w:rsidRPr="0012585E" w:rsidRDefault="00CC1343" w:rsidP="00CC1343">
            <w:pPr>
              <w:suppressAutoHyphens/>
              <w:spacing w:after="0" w:line="240" w:lineRule="auto"/>
              <w:jc w:val="right"/>
              <w:rPr>
                <w:rFonts w:ascii="Times New Roman" w:eastAsia="Calibri" w:hAnsi="Times New Roman" w:cs="Times New Roman"/>
                <w:sz w:val="24"/>
                <w:szCs w:val="24"/>
              </w:rPr>
            </w:pPr>
            <w:r w:rsidRPr="0012585E">
              <w:rPr>
                <w:rFonts w:ascii="Times New Roman" w:eastAsia="Calibri" w:hAnsi="Times New Roman" w:cs="Times New Roman"/>
                <w:sz w:val="24"/>
                <w:szCs w:val="24"/>
              </w:rPr>
              <w:t xml:space="preserve">8112 99 400 0;  </w:t>
            </w:r>
          </w:p>
          <w:p w:rsidR="00CC1343" w:rsidRPr="0012585E" w:rsidRDefault="00CC1343" w:rsidP="00CC1343">
            <w:pPr>
              <w:suppressAutoHyphens/>
              <w:spacing w:after="0" w:line="240" w:lineRule="auto"/>
              <w:rPr>
                <w:rFonts w:ascii="Times New Roman" w:hAnsi="Times New Roman" w:cs="Times New Roman"/>
                <w:sz w:val="24"/>
                <w:szCs w:val="24"/>
                <w:shd w:val="clear" w:color="auto" w:fill="00FF00"/>
              </w:rPr>
            </w:pPr>
            <w:r w:rsidRPr="0012585E">
              <w:rPr>
                <w:rFonts w:ascii="Times New Roman" w:eastAsia="Calibri" w:hAnsi="Times New Roman" w:cs="Times New Roman"/>
                <w:sz w:val="24"/>
                <w:szCs w:val="24"/>
              </w:rPr>
              <w:t xml:space="preserve"> 8479 89 970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5.2.2.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Смесители,</w:t>
            </w:r>
            <w:r w:rsidRPr="0012585E">
              <w:rPr>
                <w:rFonts w:ascii="Times New Roman" w:eastAsiaTheme="minorHAnsi" w:hAnsi="Times New Roman" w:cs="Times New Roman"/>
                <w:b/>
                <w:sz w:val="24"/>
                <w:szCs w:val="24"/>
                <w:lang w:eastAsia="en-US"/>
              </w:rPr>
              <w:t xml:space="preserve"> </w:t>
            </w:r>
            <w:r w:rsidRPr="0012585E">
              <w:rPr>
                <w:rFonts w:ascii="Times New Roman" w:eastAsiaTheme="minorHAnsi" w:hAnsi="Times New Roman" w:cs="Times New Roman"/>
                <w:sz w:val="24"/>
                <w:szCs w:val="24"/>
                <w:lang w:eastAsia="en-US"/>
              </w:rPr>
              <w:t>а также лопастные мешалки и валы, специально спроектированные (предназначенные) для использования в реакционных сосудах или реакторах, которые указаны в позиции 5.2.1, и у которых все поверхности, находящиеся в контакте с химикатами, изготовлены из одного или нескольких нижеуказанных материалов: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никеля или сплавов с более чем40-про-центным содержанием никеля по весу;</w:t>
            </w:r>
          </w:p>
          <w:p w:rsidR="00CC1343" w:rsidRPr="0012585E" w:rsidRDefault="00CC1343" w:rsidP="00CC1343">
            <w:pPr>
              <w:spacing w:after="0" w:line="240" w:lineRule="auto"/>
              <w:jc w:val="both"/>
              <w:rPr>
                <w:rFonts w:ascii="Times New Roman" w:eastAsiaTheme="minorHAnsi" w:hAnsi="Times New Roman" w:cs="Times New Roman"/>
                <w:i/>
                <w:sz w:val="24"/>
                <w:szCs w:val="24"/>
                <w:lang w:eastAsia="en-US"/>
              </w:rPr>
            </w:pPr>
            <w:r w:rsidRPr="0012585E">
              <w:rPr>
                <w:rFonts w:ascii="Times New Roman" w:eastAsiaTheme="minorHAnsi" w:hAnsi="Times New Roman" w:cs="Times New Roman"/>
                <w:sz w:val="24"/>
                <w:szCs w:val="24"/>
                <w:lang w:eastAsia="en-US"/>
              </w:rPr>
              <w:t>сплавов с более чем 25-процентным содержанием никеля и 20-процентным содержанием хрома по весу;</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тантала или танталовых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титана или титановых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циркония или циркониевых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ниобия или ниобиевых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фторполимеров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стекла или стеклянной облицовки (в том числе стеклообразного или эмалевого покрытия);</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серебра или материалов, плакированных серебром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7020 00;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8479 82 000 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8112 99 400 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8479 90</w:t>
            </w:r>
          </w:p>
          <w:p w:rsidR="00CC1343" w:rsidRPr="0012585E" w:rsidRDefault="00CC1343" w:rsidP="00CC1343">
            <w:pPr>
              <w:suppressAutoHyphens/>
              <w:spacing w:after="0" w:line="240" w:lineRule="auto"/>
              <w:ind w:firstLine="172"/>
              <w:rPr>
                <w:rFonts w:ascii="Times New Roman" w:hAnsi="Times New Roman" w:cs="Times New Roman"/>
                <w:sz w:val="24"/>
                <w:szCs w:val="24"/>
                <w:shd w:val="clear" w:color="auto" w:fill="00FF00"/>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5.2.3.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Части и детали оборудования, перечисленного в позициях 5.2.1 и 5.2.2, у которых все поверхности, находящиеся в контакте с химикатами, изготовлены из нижеуказанных материалов:</w:t>
            </w:r>
          </w:p>
          <w:p w:rsidR="00CC1343" w:rsidRPr="0012585E" w:rsidRDefault="00CC1343"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тантала или танталовых сплавов; </w:t>
            </w:r>
          </w:p>
          <w:p w:rsidR="00CC1343" w:rsidRPr="0012585E" w:rsidRDefault="00CC1343"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стекла или стеклянной облицовки (в том числе стеклообразного или эмалевого покрытия)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7020 00;</w:t>
            </w:r>
          </w:p>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8103 91 000 0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5.3.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Емкости для хранения, контейнеры или накопители, которые имеют общий внутренний объем свыше 0,1 </w:t>
            </w:r>
            <w:proofErr w:type="gramStart"/>
            <w:r w:rsidRPr="0012585E">
              <w:rPr>
                <w:rFonts w:ascii="Times New Roman" w:eastAsiaTheme="minorHAnsi" w:hAnsi="Times New Roman" w:cs="Times New Roman"/>
                <w:sz w:val="24"/>
                <w:szCs w:val="24"/>
                <w:lang w:eastAsia="en-US"/>
              </w:rPr>
              <w:t>куб.м</w:t>
            </w:r>
            <w:proofErr w:type="gramEnd"/>
            <w:r w:rsidRPr="0012585E">
              <w:rPr>
                <w:rFonts w:ascii="Times New Roman" w:eastAsiaTheme="minorHAnsi" w:hAnsi="Times New Roman" w:cs="Times New Roman"/>
                <w:sz w:val="24"/>
                <w:szCs w:val="24"/>
                <w:lang w:eastAsia="en-US"/>
              </w:rPr>
              <w:t xml:space="preserve"> (100 л) и у которых все поверхности, находящиеся в контакте с химикатами, изготовлены из одного или нескольких нижеуказанных материалов: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никеля или сплавов с более чем</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40-процентным содержанием никеля по весу;</w:t>
            </w:r>
          </w:p>
          <w:p w:rsidR="00CC1343" w:rsidRPr="0012585E" w:rsidRDefault="00CC1343" w:rsidP="00CC1343">
            <w:pPr>
              <w:spacing w:after="0" w:line="240" w:lineRule="auto"/>
              <w:jc w:val="both"/>
              <w:rPr>
                <w:rFonts w:ascii="Times New Roman" w:eastAsiaTheme="minorHAnsi" w:hAnsi="Times New Roman" w:cs="Times New Roman"/>
                <w:i/>
                <w:sz w:val="24"/>
                <w:szCs w:val="24"/>
                <w:lang w:eastAsia="en-US"/>
              </w:rPr>
            </w:pPr>
            <w:r w:rsidRPr="0012585E">
              <w:rPr>
                <w:rFonts w:ascii="Times New Roman" w:eastAsiaTheme="minorHAnsi" w:hAnsi="Times New Roman" w:cs="Times New Roman"/>
                <w:sz w:val="24"/>
                <w:szCs w:val="24"/>
                <w:lang w:eastAsia="en-US"/>
              </w:rPr>
              <w:t>сплавов с более чем 25-процентным содержанием никеля и 20-процентным содержанием хрома по весу;</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тантала или танталовых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титана или титановых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циркония или циркониевых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ниобия или ниобиевых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фторполимеров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стекла или стеклянной облицовки (в том числе стеклообразного или эмалевого покрытия);</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серебра или материалов, плакированных серебром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3923 10 000 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3923 29 900 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3923 30 909 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7010 90 910;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7010 90 990;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7020 00;</w:t>
            </w:r>
            <w:r w:rsidRPr="0012585E">
              <w:rPr>
                <w:rFonts w:ascii="Times New Roman" w:eastAsia="Times New Roman" w:hAnsi="Times New Roman" w:cs="Times New Roman"/>
                <w:sz w:val="24"/>
                <w:szCs w:val="24"/>
                <w:shd w:val="clear" w:color="auto" w:fill="00FF00"/>
              </w:rPr>
              <w:t xml:space="preserve"> </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7115 90 000 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7309 00 300 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7309 00 590 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7310 10 000 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7311 00;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7508 90 000 9;</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8103 91 000 0;</w:t>
            </w:r>
            <w:r w:rsidRPr="0012585E">
              <w:rPr>
                <w:rFonts w:ascii="Times New Roman" w:eastAsia="Times New Roman" w:hAnsi="Times New Roman" w:cs="Times New Roman"/>
                <w:sz w:val="24"/>
                <w:szCs w:val="24"/>
                <w:shd w:val="clear" w:color="auto" w:fill="00FF00"/>
              </w:rPr>
              <w:t xml:space="preserve">  </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8108 90 900 8;</w:t>
            </w:r>
            <w:r w:rsidRPr="0012585E">
              <w:rPr>
                <w:rFonts w:ascii="Times New Roman" w:eastAsia="Times New Roman" w:hAnsi="Times New Roman" w:cs="Times New Roman"/>
                <w:sz w:val="24"/>
                <w:szCs w:val="24"/>
                <w:shd w:val="clear" w:color="auto" w:fill="00FF00"/>
              </w:rPr>
              <w:t xml:space="preserve">  </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8109 99 000 0;</w:t>
            </w:r>
            <w:r w:rsidRPr="0012585E">
              <w:rPr>
                <w:rFonts w:ascii="Times New Roman" w:eastAsia="Times New Roman" w:hAnsi="Times New Roman" w:cs="Times New Roman"/>
                <w:sz w:val="24"/>
                <w:szCs w:val="24"/>
                <w:shd w:val="clear" w:color="auto" w:fill="00FF00"/>
              </w:rPr>
              <w:t xml:space="preserve">  </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8609 00 900 9;</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8112 99 400 0</w:t>
            </w:r>
            <w:r w:rsidRPr="0012585E">
              <w:rPr>
                <w:rFonts w:ascii="Times New Roman" w:eastAsia="Times New Roman" w:hAnsi="Times New Roman" w:cs="Times New Roman"/>
                <w:sz w:val="24"/>
                <w:szCs w:val="24"/>
                <w:shd w:val="clear" w:color="auto" w:fill="00FF00"/>
              </w:rPr>
              <w:t xml:space="preserve">  </w:t>
            </w:r>
          </w:p>
          <w:p w:rsidR="00CC1343" w:rsidRPr="0012585E" w:rsidRDefault="00CC1343" w:rsidP="00CC1343">
            <w:pPr>
              <w:suppressAutoHyphens/>
              <w:spacing w:after="0" w:line="240" w:lineRule="auto"/>
              <w:rPr>
                <w:rFonts w:ascii="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5.3.1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Части и детали оборудования, перечисленного в позиции 5.3, </w:t>
            </w:r>
            <w:r w:rsidRPr="0012585E">
              <w:rPr>
                <w:rFonts w:ascii="Times New Roman" w:eastAsia="Times New Roman" w:hAnsi="Times New Roman" w:cs="Times New Roman"/>
                <w:sz w:val="24"/>
                <w:szCs w:val="24"/>
              </w:rPr>
              <w:br/>
              <w:t>у которых все поверхности, находящиеся в контакте с химикатами, изготовлены из нижеуказанных материалов:</w:t>
            </w:r>
          </w:p>
          <w:p w:rsidR="00CC1343" w:rsidRPr="0012585E" w:rsidRDefault="00CC1343" w:rsidP="00CC1343">
            <w:pPr>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тантала или танталовых сплавов; </w:t>
            </w:r>
          </w:p>
          <w:p w:rsidR="00CC1343" w:rsidRPr="0012585E" w:rsidRDefault="00CC1343" w:rsidP="00CC1343">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стекла или стеклянной облицовки (в том числе стеклообразного или эмалевого покрытия)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keepNext/>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7020 00;</w:t>
            </w:r>
          </w:p>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8103 91 000 0  </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Теплообменники или конденсаторы, которые имеют площадь поверхности теплообмена свыше 0,15 кв. м, но не более 20 кв. м, а также трубы наружным диаметром от 12 до 56 мм и толщиной стенки до 2,5 мм, пластины, змеевики и многоканальные блоки, предназначенные для использования в таких теплообменниках или конденсаторах, и у которых все поверхности, находящиеся в контакте с химикатами, изготовлены из одного или нескольких нижеуказанных материалов: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никеля или сплавов с более чем40-про-центным содержанием никеля по весу;</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сплавов с более чем 25-процентным содержанием никеля и 20-процентным содержанием хрома по весу;</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тантала или танталовых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титана или титановых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циркония или циркониевых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ниобия или ниобиевых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фторполимеров;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карбида кремния или карбида титана;</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lastRenderedPageBreak/>
              <w:t>стекла или стеклянной облицовки (в том числе стеклообразного или эмалевого покрытия);</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графита или углеграфита;</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серебра или материалов, плакированных серебром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lastRenderedPageBreak/>
              <w:t>7020 00;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8419 50 000 0;</w:t>
            </w:r>
          </w:p>
          <w:p w:rsidR="00CC1343" w:rsidRPr="0012585E" w:rsidRDefault="00CC1343" w:rsidP="00CC1343">
            <w:pPr>
              <w:suppressAutoHyphens/>
              <w:spacing w:after="0" w:line="240" w:lineRule="auto"/>
              <w:rPr>
                <w:rFonts w:ascii="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8419 90 850 9</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5.5.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Дистилляционные или абсорбционные колонны, которые имеют внутренний диаметр более 0,1 м, а также каплеуловители, распределительные устройства для жидкости и пара, предназначенные для использования в таких дистилляционных или абсорбционных колоннах, и у которых все поверхности, находящиеся в контакте с химикатами, изготовлены из одного или нескольких нижеуказанных материалов: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никеля или сплавов с более чем40-про-центным содержанием никеля по весу;</w:t>
            </w:r>
          </w:p>
          <w:p w:rsidR="00CC1343" w:rsidRPr="0012585E" w:rsidRDefault="00CC1343" w:rsidP="00CC1343">
            <w:pPr>
              <w:spacing w:after="0" w:line="240" w:lineRule="auto"/>
              <w:jc w:val="both"/>
              <w:rPr>
                <w:rFonts w:ascii="Times New Roman" w:eastAsiaTheme="minorHAnsi" w:hAnsi="Times New Roman" w:cs="Times New Roman"/>
                <w:i/>
                <w:sz w:val="24"/>
                <w:szCs w:val="24"/>
                <w:lang w:eastAsia="en-US"/>
              </w:rPr>
            </w:pPr>
            <w:r w:rsidRPr="0012585E">
              <w:rPr>
                <w:rFonts w:ascii="Times New Roman" w:eastAsiaTheme="minorHAnsi" w:hAnsi="Times New Roman" w:cs="Times New Roman"/>
                <w:sz w:val="24"/>
                <w:szCs w:val="24"/>
                <w:lang w:eastAsia="en-US"/>
              </w:rPr>
              <w:t>сплавов с более чем 25-процентным содержанием никеля и 20-процентным содержанием хрома по весу;</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тантала или танталовых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титана или титановых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циркония или циркониевых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ниобия или ниобиевых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фторполимеров;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стекла или стеклянной облицовки (в том числе стеклообразного или эмалевого покрытия);</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графита или углеграфита;</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серебра или материалов, плакированных серебром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7020 00;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8419 40 000 9;</w:t>
            </w:r>
            <w:r w:rsidRPr="0012585E">
              <w:rPr>
                <w:rFonts w:ascii="Times New Roman" w:eastAsia="Times New Roman" w:hAnsi="Times New Roman" w:cs="Times New Roman"/>
                <w:sz w:val="24"/>
                <w:szCs w:val="24"/>
                <w:shd w:val="clear" w:color="auto" w:fill="00FF00"/>
              </w:rPr>
              <w:t xml:space="preserve"> </w:t>
            </w:r>
          </w:p>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8419 90 850 9</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Снаряжательное (наливное) оборудование, которое имеет дистанционное управление и у которого все поверхности, находящиеся в контакте с химикатами, изготовлены из одного или нескольких нижеуказанных материалов: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никеля или сплавов с более чем40-про-центным содержанием никеля по весу;</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сплавов с более чем 25-процентным содержанием никеля и 20-процентным содержанием хрома по весу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8422 30 000 8</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2116"/>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Трубопроводная арматура с номинальным диаметром условного прохода более 0,01 м (3/8 дюйма), а также корпусы </w:t>
            </w:r>
            <w:proofErr w:type="gramStart"/>
            <w:r w:rsidRPr="0012585E">
              <w:rPr>
                <w:rFonts w:ascii="Times New Roman" w:eastAsiaTheme="minorHAnsi" w:hAnsi="Times New Roman" w:cs="Times New Roman"/>
                <w:sz w:val="24"/>
                <w:szCs w:val="24"/>
                <w:lang w:eastAsia="en-US"/>
              </w:rPr>
              <w:t>арматуры,  заменяемые</w:t>
            </w:r>
            <w:proofErr w:type="gramEnd"/>
            <w:r w:rsidRPr="0012585E">
              <w:rPr>
                <w:rFonts w:ascii="Times New Roman" w:eastAsiaTheme="minorHAnsi" w:hAnsi="Times New Roman" w:cs="Times New Roman"/>
                <w:sz w:val="24"/>
                <w:szCs w:val="24"/>
                <w:lang w:eastAsia="en-US"/>
              </w:rPr>
              <w:t xml:space="preserve"> (сменные) запорные элементы и отформованные вкладыши, предназначенные для использования в такой арматуре, у которых все поверхности, находящиеся в контакте с химикатами, изготовлены из одного или нескольких нижеуказанных материалов: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никеля или сплавов с более чем</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40-процентным содержанием никеля по весу;</w:t>
            </w:r>
          </w:p>
          <w:p w:rsidR="00CC1343" w:rsidRPr="0012585E" w:rsidRDefault="00CC1343" w:rsidP="00CC1343">
            <w:pPr>
              <w:spacing w:after="0" w:line="240" w:lineRule="auto"/>
              <w:jc w:val="both"/>
              <w:rPr>
                <w:rFonts w:ascii="Times New Roman" w:eastAsiaTheme="minorHAnsi" w:hAnsi="Times New Roman" w:cs="Times New Roman"/>
                <w:i/>
                <w:sz w:val="24"/>
                <w:szCs w:val="24"/>
                <w:lang w:eastAsia="en-US"/>
              </w:rPr>
            </w:pPr>
            <w:r w:rsidRPr="0012585E">
              <w:rPr>
                <w:rFonts w:ascii="Times New Roman" w:eastAsiaTheme="minorHAnsi" w:hAnsi="Times New Roman" w:cs="Times New Roman"/>
                <w:sz w:val="24"/>
                <w:szCs w:val="24"/>
                <w:lang w:eastAsia="en-US"/>
              </w:rPr>
              <w:lastRenderedPageBreak/>
              <w:t>сплавов с более чем 25-процентным содержанием никеля и 20-процентным содержанием хрома по весу;</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тантала или танталовых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титана или титановых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циркония или циркониевых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ниобия или ниобиевых сплавов;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фторполимеров;</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стекла или стеклянной облицовки (в том числе стеклообразного или эмалевого покрытия);</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карбида кремния с чистотой 80 процентов или более;</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оксида алюминия с чистотой 99,9 процентов или более;</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диоксида циркония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lastRenderedPageBreak/>
              <w:t>7020 00;</w:t>
            </w:r>
          </w:p>
          <w:p w:rsidR="00CC1343" w:rsidRPr="0012585E" w:rsidRDefault="00CC1343" w:rsidP="00CC1343">
            <w:pPr>
              <w:suppressAutoHyphens/>
              <w:spacing w:after="0" w:line="240" w:lineRule="auto"/>
              <w:ind w:firstLine="172"/>
              <w:rPr>
                <w:rFonts w:ascii="Times New Roman" w:hAnsi="Times New Roman" w:cs="Times New Roman"/>
                <w:sz w:val="24"/>
                <w:szCs w:val="24"/>
              </w:rPr>
            </w:pPr>
            <w:r w:rsidRPr="0012585E">
              <w:rPr>
                <w:rFonts w:ascii="Times New Roman" w:eastAsia="Times New Roman" w:hAnsi="Times New Roman" w:cs="Times New Roman"/>
                <w:sz w:val="24"/>
                <w:szCs w:val="24"/>
              </w:rPr>
              <w:t>8481</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9162"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imes New Roman" w:hAnsi="Times New Roman" w:cs="Times New Roman"/>
                <w:sz w:val="24"/>
                <w:szCs w:val="24"/>
                <w:u w:val="single"/>
                <w:lang w:val="ky-KG"/>
              </w:rPr>
            </w:pPr>
            <w:r w:rsidRPr="0012585E">
              <w:rPr>
                <w:rFonts w:ascii="Times New Roman" w:eastAsia="Times New Roman" w:hAnsi="Times New Roman" w:cs="Times New Roman"/>
                <w:sz w:val="24"/>
                <w:szCs w:val="24"/>
                <w:u w:val="single"/>
              </w:rPr>
              <w:lastRenderedPageBreak/>
              <w:t>Примечание</w:t>
            </w:r>
            <w:r w:rsidRPr="0012585E">
              <w:rPr>
                <w:rFonts w:ascii="Times New Roman" w:eastAsia="Times New Roman" w:hAnsi="Times New Roman" w:cs="Times New Roman"/>
                <w:sz w:val="24"/>
                <w:szCs w:val="24"/>
                <w:u w:val="single"/>
                <w:lang w:val="ky-KG"/>
              </w:rPr>
              <w:t>:</w:t>
            </w:r>
          </w:p>
          <w:p w:rsidR="00CC1343" w:rsidRPr="0012585E" w:rsidRDefault="00CC1343" w:rsidP="00CC1343">
            <w:pPr>
              <w:suppressAutoHyphens/>
              <w:spacing w:after="0" w:line="240" w:lineRule="auto"/>
              <w:jc w:val="both"/>
              <w:rPr>
                <w:rFonts w:ascii="Times New Roman" w:eastAsia="Calibri" w:hAnsi="Times New Roman" w:cs="Times New Roman"/>
                <w:sz w:val="24"/>
                <w:szCs w:val="24"/>
              </w:rPr>
            </w:pPr>
            <w:r w:rsidRPr="0012585E">
              <w:rPr>
                <w:rFonts w:ascii="Times New Roman" w:eastAsia="Times New Roman" w:hAnsi="Times New Roman" w:cs="Times New Roman"/>
                <w:sz w:val="24"/>
                <w:szCs w:val="24"/>
              </w:rPr>
              <w:t>Для трубопроводной арматуры с различными входными и выходными диаметрами параметр номинального прохода относится к наименьшему диаметру</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Многоцелевые коммуникации (двойные и многостенные трубы) типа «труба в трубе», которые имеют отверстие для обнаружения течи и у которых все поверхности внутреннего трубопровода, находящиеся в контакте с химикатами, изготовлены из одного или нескольких нижеуказанных:</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никеля или сплавов с более чем40-про-центным содержанием никеля по весу;</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сплавов с более чем 25-процентным содержанием никеля и 20-процентным содержанием хрома по весу;</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тантала или танталовых сплавов;</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титана или титановых сплавов;</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циркония или циркониевых сплавов;</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ниобия или ниобиевых сплавов;</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фторполимеров;</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стекла или стеклянной облицовки (в том числе стеклообразного или эмалевого покрытия);</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графита или углеграфита;</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-серебра или материалов, плакированных серебром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3917;</w:t>
            </w:r>
          </w:p>
          <w:p w:rsidR="00CC1343" w:rsidRPr="0012585E" w:rsidRDefault="00CC1343" w:rsidP="00CC1343">
            <w:pPr>
              <w:spacing w:after="0"/>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6815 19 000 0;  </w:t>
            </w:r>
          </w:p>
          <w:p w:rsidR="00CC1343" w:rsidRPr="0012585E" w:rsidRDefault="00CC1343" w:rsidP="00CC1343">
            <w:pPr>
              <w:spacing w:after="0"/>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7020 00;</w:t>
            </w:r>
          </w:p>
          <w:p w:rsidR="00CC1343" w:rsidRPr="0012585E" w:rsidRDefault="00CC1343" w:rsidP="00CC1343">
            <w:pPr>
              <w:spacing w:after="0"/>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7115 90 000 0;</w:t>
            </w:r>
          </w:p>
          <w:p w:rsidR="00CC1343" w:rsidRPr="0012585E" w:rsidRDefault="00CC1343" w:rsidP="00CC1343">
            <w:pPr>
              <w:spacing w:after="0"/>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7303 00;</w:t>
            </w:r>
          </w:p>
          <w:p w:rsidR="00CC1343" w:rsidRPr="0012585E" w:rsidRDefault="00CC1343" w:rsidP="00CC1343">
            <w:pPr>
              <w:spacing w:after="0"/>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7304;</w:t>
            </w:r>
          </w:p>
          <w:p w:rsidR="00CC1343" w:rsidRPr="0012585E" w:rsidRDefault="00CC1343" w:rsidP="00CC1343">
            <w:pPr>
              <w:spacing w:after="0"/>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7305;</w:t>
            </w:r>
          </w:p>
          <w:p w:rsidR="00CC1343" w:rsidRPr="0012585E" w:rsidRDefault="00CC1343" w:rsidP="00CC1343">
            <w:pPr>
              <w:spacing w:after="0"/>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7306;</w:t>
            </w:r>
          </w:p>
          <w:p w:rsidR="00CC1343" w:rsidRPr="0012585E" w:rsidRDefault="00CC1343" w:rsidP="00CC1343">
            <w:pPr>
              <w:spacing w:after="0"/>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7508 90 000 9;</w:t>
            </w:r>
          </w:p>
          <w:p w:rsidR="00CC1343" w:rsidRPr="0012585E" w:rsidRDefault="00CC1343" w:rsidP="00CC1343">
            <w:pPr>
              <w:spacing w:after="0"/>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8103 91 000 0;  </w:t>
            </w:r>
          </w:p>
          <w:p w:rsidR="00CC1343" w:rsidRPr="0012585E" w:rsidRDefault="00CC1343" w:rsidP="00CC1343">
            <w:pPr>
              <w:spacing w:after="0"/>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8108 90 900 8;  </w:t>
            </w:r>
          </w:p>
          <w:p w:rsidR="00CC1343" w:rsidRPr="0012585E" w:rsidRDefault="00CC1343" w:rsidP="00CC1343">
            <w:pPr>
              <w:spacing w:after="0"/>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8109 99 000 0;  </w:t>
            </w:r>
          </w:p>
          <w:p w:rsidR="00CC1343" w:rsidRPr="0012585E" w:rsidRDefault="00CC1343" w:rsidP="00CC1343">
            <w:pPr>
              <w:spacing w:after="0"/>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8419 90 850;</w:t>
            </w:r>
          </w:p>
          <w:p w:rsidR="00CC1343" w:rsidRPr="0012585E" w:rsidRDefault="00CC1343" w:rsidP="00CC1343">
            <w:pPr>
              <w:suppressAutoHyphens/>
              <w:spacing w:after="0" w:line="240" w:lineRule="auto"/>
              <w:ind w:firstLine="172"/>
              <w:rPr>
                <w:rFonts w:ascii="Times New Roman" w:hAnsi="Times New Roman" w:cs="Times New Roman"/>
                <w:sz w:val="24"/>
                <w:szCs w:val="24"/>
                <w:shd w:val="clear" w:color="auto" w:fill="00FF00"/>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5.9.</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 xml:space="preserve">Герметичные насосы и насосы с двумя и более уплотнениями приводного вала насоса производительностью более 0,6 куб.м/ч или вакуумные насосы максимальной производительностью более 5 куб.м/ч (при температуре 0°С и давлении 101,30 кПа), а также корпусы насосов, сопла струйных насосов, отформованные вкла-дыши, рабочие колеса и роторы, предназначенные для использования в таких насосах, у которых все поверхности, находящиеся в кон-такте с химикатами, </w:t>
            </w:r>
            <w:r w:rsidRPr="0012585E">
              <w:rPr>
                <w:rFonts w:ascii="Times New Roman" w:hAnsi="Times New Roman" w:cs="Times New Roman"/>
                <w:sz w:val="24"/>
                <w:szCs w:val="24"/>
              </w:rPr>
              <w:lastRenderedPageBreak/>
              <w:t>изготовлены из одного или нескольких нижеуказанных материалов:</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никеля или сплавов с более чем</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40-процентным содержанием никеля по весу;</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сплавов с более чем 25-процентным содержанием никеля и 20-процентным содержанием хрома по весу;</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тантала или танталовых сплавов;</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титана или титановых сплавов;</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циркония или циркониевых сплавов;</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ниобия или ниобиевых сплавов;</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фторполимеров;</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ферросиликона;</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керамики;</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стекла или стеклянной облицовки (в том числе стеклообразного или эмалевого покрытия);</w:t>
            </w:r>
          </w:p>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графита или углеграфита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lastRenderedPageBreak/>
              <w:t xml:space="preserve"> 7020 00;</w:t>
            </w:r>
          </w:p>
          <w:p w:rsidR="00CC1343" w:rsidRPr="0012585E" w:rsidRDefault="00CC1343" w:rsidP="00CC1343">
            <w:pPr>
              <w:spacing w:after="0"/>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8413 81 000 0;   </w:t>
            </w:r>
          </w:p>
          <w:p w:rsidR="00CC1343" w:rsidRPr="0012585E" w:rsidRDefault="00CC1343" w:rsidP="00CC1343">
            <w:pPr>
              <w:spacing w:after="0"/>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8414 10 250 0;</w:t>
            </w:r>
          </w:p>
          <w:p w:rsidR="00CC1343" w:rsidRPr="0012585E" w:rsidRDefault="00CC1343" w:rsidP="00CC1343">
            <w:pPr>
              <w:spacing w:after="0"/>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8414 10 810 0;</w:t>
            </w:r>
          </w:p>
          <w:p w:rsidR="00CC1343" w:rsidRPr="0012585E" w:rsidRDefault="00CC1343" w:rsidP="00CC1343">
            <w:pPr>
              <w:spacing w:after="0"/>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8414 90 000 0</w:t>
            </w:r>
          </w:p>
          <w:p w:rsidR="00CC1343" w:rsidRPr="0012585E" w:rsidRDefault="00CC1343" w:rsidP="00CC1343">
            <w:pPr>
              <w:suppressAutoHyphens/>
              <w:spacing w:after="0" w:line="240" w:lineRule="auto"/>
              <w:ind w:firstLine="172"/>
              <w:rPr>
                <w:rFonts w:ascii="Times New Roman" w:hAnsi="Times New Roman" w:cs="Times New Roman"/>
                <w:sz w:val="24"/>
                <w:szCs w:val="24"/>
                <w:shd w:val="clear" w:color="auto" w:fill="00FF00"/>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5.10.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Печи для сжигания, оборудованные специально сконструированными системами подачи уничтожаемых продуктов, специальными системами проведения процесса, предназначенные для уничтожения боевых отравляющих веществ, контролируемых химикатов или химического снаряжения, со средней температурой в камере сгорания более   1000 ºС, у которых все поверхности в системе подачи отходов, вступающие в контакт с уничтожаемыми продуктами, изготовлены из одного или нескольких нижеуказанных материалов или облицованы ими:</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никеля или сплавов с более чем</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40-процентным содержанием никеля по весу;</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сплавов с более чем 25-процентным -содержанием никеля и 20-процентным содержанием хрома по весу;</w:t>
            </w:r>
          </w:p>
          <w:p w:rsidR="00CC1343" w:rsidRPr="0012585E" w:rsidRDefault="00CC1343" w:rsidP="00CC1343">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керамики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8417 80;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8514 20 800 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8514 31 000 0;</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8514 32 000 0;</w:t>
            </w:r>
            <w:r w:rsidRPr="0012585E">
              <w:rPr>
                <w:rFonts w:ascii="Times New Roman" w:eastAsia="Times New Roman" w:hAnsi="Times New Roman" w:cs="Times New Roman"/>
                <w:sz w:val="24"/>
                <w:szCs w:val="24"/>
                <w:shd w:val="clear" w:color="auto" w:fill="00FF00"/>
              </w:rPr>
              <w:t xml:space="preserve">  </w:t>
            </w:r>
          </w:p>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8514 39 000 0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Системы контроля токсичных газов  и их детектирующие  компоненты (датчики, сенсорные устройства, заменяемые сенсорные картриджи), такие как:</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cantSplit/>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5.11.1.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Спроектированные для непрерывного функционирования и пригодные для обнаружения агентов химического оружия, химикатов, указанных в разделах  1 - 4 настоящего Списка, или органических соединений, содержащих фосфор, серу, фтор или хлор при концентрациях 0,3 мг/куб. м или менее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9027 10 100 0;</w:t>
            </w:r>
          </w:p>
          <w:p w:rsidR="00CC1343" w:rsidRPr="0012585E" w:rsidRDefault="00CC134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9027 10 900 0;</w:t>
            </w:r>
          </w:p>
          <w:p w:rsidR="00CC1343" w:rsidRPr="0012585E" w:rsidRDefault="00CC134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9027 20 000 0;</w:t>
            </w:r>
          </w:p>
          <w:p w:rsidR="00CC1343" w:rsidRPr="0012585E" w:rsidRDefault="00CC134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9027 30 000 0;</w:t>
            </w:r>
          </w:p>
          <w:p w:rsidR="00CC1343" w:rsidRPr="0012585E" w:rsidRDefault="00CC134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9027 50 000 0;</w:t>
            </w:r>
          </w:p>
          <w:p w:rsidR="00CC1343" w:rsidRPr="0012585E" w:rsidRDefault="00CC134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9027 81 000 0;</w:t>
            </w:r>
          </w:p>
          <w:p w:rsidR="00CC1343" w:rsidRPr="0012585E" w:rsidRDefault="00CC134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9027 89 000 0;  </w:t>
            </w:r>
          </w:p>
          <w:p w:rsidR="00CC1343" w:rsidRPr="0012585E" w:rsidRDefault="00CC1343" w:rsidP="00CC1343">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9027 90 500 0;</w:t>
            </w:r>
          </w:p>
          <w:p w:rsidR="00CC1343" w:rsidRPr="0012585E" w:rsidRDefault="00CC1343" w:rsidP="00CC1343">
            <w:pPr>
              <w:spacing w:after="0" w:line="240" w:lineRule="auto"/>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9027 90 800 0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5.11.2.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Спроектированные для обнаружения фосфорорганических соединений при помощи препаратов группы холинестераз</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9027 10 100 0;</w:t>
            </w:r>
          </w:p>
          <w:p w:rsidR="00CC1343" w:rsidRPr="0012585E" w:rsidRDefault="00CC1343" w:rsidP="00CC1343">
            <w:pPr>
              <w:spacing w:after="0"/>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9027 10 900 0;</w:t>
            </w:r>
          </w:p>
          <w:p w:rsidR="00CC1343" w:rsidRPr="0012585E" w:rsidRDefault="00CC1343" w:rsidP="00CC1343">
            <w:pPr>
              <w:spacing w:after="0"/>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9027 89 000 0;    </w:t>
            </w:r>
          </w:p>
          <w:p w:rsidR="00CC1343" w:rsidRPr="0012585E" w:rsidRDefault="00CC1343" w:rsidP="00CC1343">
            <w:pPr>
              <w:spacing w:after="0"/>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lastRenderedPageBreak/>
              <w:t>9027 90 500 0;</w:t>
            </w:r>
          </w:p>
          <w:p w:rsidR="00CC1343" w:rsidRPr="0012585E" w:rsidRDefault="00CC1343" w:rsidP="00CC1343">
            <w:pPr>
              <w:spacing w:after="0"/>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 9027 90 800 0</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5.12.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Любое оборудование, содержащее в качестве составных частей одну или несколько единиц оборудования, указанных в позициях 5.1 – 5.11, которые могут быть отделены в состоянии, пригодном для дальнейшего использования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Технологии разработки, производства или использования оборудования, указанного в позициях 5.1 – 5.11.2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firstLine="172"/>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r w:rsidR="00CC1343" w:rsidRPr="0012585E" w:rsidTr="00CC1343">
        <w:trPr>
          <w:trHeight w:val="1"/>
          <w:jc w:val="center"/>
        </w:trPr>
        <w:tc>
          <w:tcPr>
            <w:tcW w:w="9162"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Times New Roman" w:hAnsi="Times New Roman" w:cs="Times New Roman"/>
                <w:sz w:val="24"/>
                <w:szCs w:val="24"/>
                <w:u w:val="single"/>
                <w:shd w:val="clear" w:color="auto" w:fill="FFFF00"/>
              </w:rPr>
            </w:pPr>
            <w:r w:rsidRPr="0012585E">
              <w:rPr>
                <w:rFonts w:ascii="Times New Roman" w:eastAsia="Times New Roman" w:hAnsi="Times New Roman" w:cs="Times New Roman"/>
                <w:sz w:val="24"/>
                <w:szCs w:val="24"/>
                <w:u w:val="single"/>
              </w:rPr>
              <w:t>Технические примечания:</w:t>
            </w:r>
          </w:p>
          <w:p w:rsidR="00CC1343" w:rsidRPr="0012585E" w:rsidRDefault="00CC1343" w:rsidP="00CC1343">
            <w:pPr>
              <w:tabs>
                <w:tab w:val="left" w:pos="497"/>
              </w:tabs>
              <w:spacing w:after="0" w:line="240" w:lineRule="auto"/>
              <w:ind w:left="76"/>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Углеграфит, указанный в позициях 5.4, 5.5, 5.8, 5.9, представляет собой композицию, состоящую из карбонизованной углеродной массы и графита, массовая доля графита с </w:t>
            </w:r>
            <w:r w:rsidRPr="0012585E">
              <w:rPr>
                <w:rFonts w:ascii="Times New Roman" w:eastAsia="Times New Roman" w:hAnsi="Times New Roman" w:cs="Times New Roman"/>
                <w:sz w:val="24"/>
                <w:szCs w:val="24"/>
              </w:rPr>
              <w:br/>
              <w:t>8-процентным содержанием графита по весу;</w:t>
            </w:r>
          </w:p>
          <w:p w:rsidR="00CC1343" w:rsidRPr="0012585E" w:rsidRDefault="00CC1343" w:rsidP="00CC1343">
            <w:pPr>
              <w:suppressAutoHyphens/>
              <w:spacing w:after="0" w:line="240" w:lineRule="auto"/>
              <w:jc w:val="both"/>
              <w:rPr>
                <w:rFonts w:ascii="Times New Roman" w:eastAsia="Calibri" w:hAnsi="Times New Roman" w:cs="Times New Roman"/>
                <w:sz w:val="24"/>
                <w:szCs w:val="24"/>
              </w:rPr>
            </w:pPr>
            <w:r w:rsidRPr="0012585E">
              <w:rPr>
                <w:rFonts w:ascii="Times New Roman" w:eastAsia="Times New Roman" w:hAnsi="Times New Roman" w:cs="Times New Roman"/>
                <w:sz w:val="24"/>
                <w:szCs w:val="24"/>
              </w:rPr>
              <w:t xml:space="preserve">Сменные прокладки, набивка, резьбовые пробки, заглушки, детали уплотнений, выполняющие функции герметизации оборудования, перечисленного в позициях 5.2.1 – 5.10, изготовленные из материалов, </w:t>
            </w:r>
            <w:r w:rsidRPr="0012585E">
              <w:rPr>
                <w:rFonts w:ascii="Times New Roman" w:eastAsia="Times New Roman" w:hAnsi="Times New Roman" w:cs="Times New Roman"/>
                <w:sz w:val="24"/>
                <w:szCs w:val="24"/>
              </w:rPr>
              <w:br/>
              <w:t>не включенных в эти позиции, не выводят такое оборудование из категории контролируемого.</w:t>
            </w:r>
          </w:p>
        </w:tc>
      </w:tr>
      <w:tr w:rsidR="00CC1343" w:rsidRPr="0012585E" w:rsidTr="00CC1343">
        <w:trPr>
          <w:trHeight w:val="1"/>
          <w:jc w:val="center"/>
        </w:trPr>
        <w:tc>
          <w:tcPr>
            <w:tcW w:w="9162"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ind w:left="1512" w:right="1794"/>
              <w:jc w:val="center"/>
              <w:rPr>
                <w:rFonts w:ascii="Times New Roman" w:hAnsi="Times New Roman" w:cs="Times New Roman"/>
                <w:b/>
                <w:sz w:val="24"/>
                <w:szCs w:val="24"/>
              </w:rPr>
            </w:pPr>
            <w:r w:rsidRPr="0012585E">
              <w:rPr>
                <w:rFonts w:ascii="Times New Roman" w:eastAsia="Times New Roman" w:hAnsi="Times New Roman" w:cs="Times New Roman"/>
                <w:b/>
                <w:sz w:val="24"/>
                <w:szCs w:val="24"/>
              </w:rPr>
              <w:t>Раздел 6. Программное обеспечение</w:t>
            </w:r>
          </w:p>
        </w:tc>
      </w:tr>
      <w:tr w:rsidR="00CC1343" w:rsidRPr="0012585E" w:rsidTr="00CC1343">
        <w:trPr>
          <w:trHeight w:val="1"/>
          <w:jc w:val="center"/>
        </w:trPr>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6.1.</w:t>
            </w:r>
          </w:p>
          <w:p w:rsidR="00CC1343" w:rsidRPr="0012585E" w:rsidRDefault="00CC1343" w:rsidP="00CC1343">
            <w:pPr>
              <w:suppressAutoHyphens/>
              <w:spacing w:after="0" w:line="240" w:lineRule="auto"/>
              <w:rPr>
                <w:rFonts w:ascii="Times New Roman" w:eastAsia="Times New Roman" w:hAnsi="Times New Roman" w:cs="Times New Roman"/>
                <w:sz w:val="24"/>
                <w:szCs w:val="24"/>
                <w:shd w:val="clear" w:color="auto" w:fill="FFFF00"/>
              </w:rPr>
            </w:pPr>
          </w:p>
          <w:p w:rsidR="00CC1343" w:rsidRPr="0012585E" w:rsidRDefault="00CC1343" w:rsidP="00CC1343">
            <w:pPr>
              <w:suppressAutoHyphens/>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Программное обеспечение, специально разработанное или модифицированное для разработки, производства или использования оборудования, указанного в позициях 5.2.1, 5.2.2, 5.6, 5.10, 5.11.1 и 5.11.2 раздела 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C1343" w:rsidRPr="0012585E" w:rsidRDefault="00CC1343" w:rsidP="00CC1343">
            <w:pPr>
              <w:suppressAutoHyphens/>
              <w:spacing w:after="0" w:line="240" w:lineRule="auto"/>
              <w:rPr>
                <w:rFonts w:ascii="Times New Roman" w:eastAsia="Calibri" w:hAnsi="Times New Roman" w:cs="Times New Roman"/>
                <w:sz w:val="24"/>
                <w:szCs w:val="24"/>
              </w:rPr>
            </w:pPr>
          </w:p>
        </w:tc>
      </w:tr>
    </w:tbl>
    <w:p w:rsidR="00CC1343" w:rsidRPr="0012585E" w:rsidRDefault="00CC1343" w:rsidP="00CC1343">
      <w:pPr>
        <w:spacing w:after="0" w:line="240" w:lineRule="auto"/>
        <w:ind w:firstLine="540"/>
        <w:jc w:val="both"/>
        <w:rPr>
          <w:rFonts w:ascii="Times New Roman" w:eastAsia="Arial" w:hAnsi="Times New Roman" w:cs="Times New Roman"/>
          <w:sz w:val="24"/>
          <w:szCs w:val="24"/>
          <w:lang w:val="ky-KG"/>
        </w:rPr>
      </w:pPr>
    </w:p>
    <w:p w:rsidR="00CC1343" w:rsidRPr="0012585E" w:rsidRDefault="00CC1343" w:rsidP="00CC1343">
      <w:pPr>
        <w:keepNext/>
        <w:suppressAutoHyphens/>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&lt;*&gt;</w:t>
      </w:r>
      <w:r w:rsidRPr="0012585E">
        <w:rPr>
          <w:rFonts w:ascii="Times New Roman" w:eastAsia="Arial" w:hAnsi="Times New Roman" w:cs="Times New Roman"/>
          <w:sz w:val="24"/>
          <w:szCs w:val="24"/>
        </w:rPr>
        <w:t xml:space="preserve"> </w:t>
      </w:r>
      <w:r w:rsidRPr="0012585E">
        <w:rPr>
          <w:rFonts w:ascii="Times New Roman" w:eastAsia="Times New Roman" w:hAnsi="Times New Roman" w:cs="Times New Roman"/>
          <w:sz w:val="24"/>
          <w:szCs w:val="24"/>
        </w:rPr>
        <w:t xml:space="preserve">Здесь и далее код ТН ВЭД ЕАЭС - код единой Товарной </w:t>
      </w:r>
      <w:hyperlink r:id="rId8">
        <w:r w:rsidRPr="0012585E">
          <w:rPr>
            <w:rFonts w:ascii="Times New Roman" w:eastAsia="Times New Roman" w:hAnsi="Times New Roman" w:cs="Times New Roman"/>
            <w:sz w:val="24"/>
            <w:szCs w:val="24"/>
          </w:rPr>
          <w:t>номенклатуры</w:t>
        </w:r>
      </w:hyperlink>
      <w:r w:rsidRPr="0012585E">
        <w:rPr>
          <w:rFonts w:ascii="Times New Roman" w:eastAsia="Times New Roman" w:hAnsi="Times New Roman" w:cs="Times New Roman"/>
          <w:sz w:val="24"/>
          <w:szCs w:val="24"/>
        </w:rPr>
        <w:t xml:space="preserve"> внешнеэкономической деятельности Евразийского экономического союза.</w:t>
      </w:r>
    </w:p>
    <w:p w:rsidR="00CC1343" w:rsidRPr="0012585E" w:rsidRDefault="00CC1343" w:rsidP="00CC1343">
      <w:pPr>
        <w:keepNext/>
        <w:suppressAutoHyphens/>
        <w:spacing w:after="0" w:line="240" w:lineRule="auto"/>
        <w:jc w:val="center"/>
        <w:rPr>
          <w:rFonts w:ascii="Times New Roman" w:eastAsia="Times New Roman" w:hAnsi="Times New Roman" w:cs="Times New Roman"/>
          <w:sz w:val="24"/>
          <w:szCs w:val="24"/>
        </w:rPr>
      </w:pPr>
    </w:p>
    <w:p w:rsidR="00CC1343" w:rsidRPr="0012585E" w:rsidRDefault="00CC1343" w:rsidP="00CC1343">
      <w:pPr>
        <w:keepNext/>
        <w:suppressAutoHyphens/>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 xml:space="preserve"> Общие примечание</w:t>
      </w:r>
    </w:p>
    <w:p w:rsidR="00CC1343" w:rsidRPr="0012585E" w:rsidRDefault="00CC1343" w:rsidP="00CC1343">
      <w:pPr>
        <w:keepNext/>
        <w:suppressAutoHyphens/>
        <w:spacing w:after="0" w:line="240" w:lineRule="auto"/>
        <w:jc w:val="center"/>
        <w:rPr>
          <w:rFonts w:ascii="Times New Roman" w:eastAsia="Times New Roman" w:hAnsi="Times New Roman" w:cs="Times New Roman"/>
          <w:sz w:val="24"/>
          <w:szCs w:val="24"/>
        </w:rPr>
      </w:pPr>
    </w:p>
    <w:p w:rsidR="00CC1343" w:rsidRPr="0012585E" w:rsidRDefault="00CC1343" w:rsidP="00CC1343">
      <w:pPr>
        <w:keepNext/>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Принадлежность конкретного химиката к товарам, подлежащим экспортному контролю, определяется соответствием описания химиката описанию, приведенному в графе «Наименование», коду единой Товарной номенклатуры внешнеэкономической деятельности Евразийского экономического союза (далее – код ТН ВЭД ЕАЭС), а также регистрационному номеру по КАС (Chemical Abstracts Service Registry Number).</w:t>
      </w:r>
    </w:p>
    <w:p w:rsidR="00CC1343" w:rsidRPr="0012585E" w:rsidRDefault="00CC1343" w:rsidP="00CC1343">
      <w:pPr>
        <w:keepNext/>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Принадлежность конкретного оборудования к товарам, подлежащим экспортному контролю, определяется соответствием описания и (или) технических характеристик оборудования описанию и (или) техническим характеристикам, приведенным в графе «Наименование», и коду ТН ВЭД ЕАЭС.</w:t>
      </w:r>
    </w:p>
    <w:p w:rsidR="00CC1343" w:rsidRPr="0012585E" w:rsidRDefault="00CC1343" w:rsidP="00CC1343">
      <w:pPr>
        <w:spacing w:after="0" w:line="240" w:lineRule="auto"/>
        <w:ind w:firstLine="540"/>
        <w:jc w:val="both"/>
        <w:rPr>
          <w:rFonts w:ascii="Times New Roman" w:eastAsia="Times New Roman" w:hAnsi="Times New Roman" w:cs="Times New Roman"/>
          <w:sz w:val="24"/>
          <w:szCs w:val="24"/>
        </w:rPr>
      </w:pPr>
    </w:p>
    <w:p w:rsidR="00CC1343" w:rsidRPr="0012585E" w:rsidRDefault="00CC1343" w:rsidP="00CC1343">
      <w:pPr>
        <w:keepNext/>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Принадлежность конкретной технологии к товарам, подлежащим экспортному контролю, определяется соответствием технических характеристик этой технологии техническим характеристикам, приведенным в графе «Наименование».</w:t>
      </w:r>
    </w:p>
    <w:p w:rsidR="00CC1343" w:rsidRPr="0012585E" w:rsidRDefault="00CC1343" w:rsidP="00CC1343">
      <w:pPr>
        <w:keepNext/>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Коды ТН ВЭД ЕАЭС, приведенные в настоящем Списке, носят справочный характер.</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По Списку не контролируется следующее программное обеспечение:</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общедоступное:</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проданное без ограничения в местах розничной продажи из имеющегося запаса посредством:</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сделок за наличные;</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сделок по почтовым заказам;</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сделок по компьютерной сети; или</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сделок по телефонным заказам; и</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спроектированное для установки пользователем без дальнейшей существенной поддержки поставщиком; или</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находящееся в общественной сфере</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p>
    <w:p w:rsidR="00CC1343" w:rsidRPr="0012585E" w:rsidRDefault="00CC1343" w:rsidP="00CC1343">
      <w:pPr>
        <w:suppressAutoHyphens/>
        <w:spacing w:after="0" w:line="240" w:lineRule="auto"/>
        <w:ind w:firstLine="540"/>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Основные термины</w:t>
      </w:r>
    </w:p>
    <w:p w:rsidR="00CC1343" w:rsidRPr="0012585E" w:rsidRDefault="00CC1343" w:rsidP="00CC1343">
      <w:pPr>
        <w:suppressAutoHyphens/>
        <w:spacing w:after="0" w:line="240" w:lineRule="auto"/>
        <w:ind w:firstLine="540"/>
        <w:jc w:val="center"/>
        <w:rPr>
          <w:rFonts w:ascii="Times New Roman" w:eastAsia="Times New Roman" w:hAnsi="Times New Roman" w:cs="Times New Roman"/>
          <w:b/>
          <w:sz w:val="24"/>
          <w:szCs w:val="24"/>
        </w:rPr>
      </w:pPr>
    </w:p>
    <w:p w:rsidR="00CC1343" w:rsidRPr="0012585E" w:rsidRDefault="00CC1343" w:rsidP="00CC1343">
      <w:pPr>
        <w:suppressAutoHyphens/>
        <w:spacing w:after="0" w:line="240" w:lineRule="auto"/>
        <w:ind w:firstLine="540"/>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Для целей настоящего Списка применяемые термины означают:</w:t>
      </w:r>
    </w:p>
    <w:p w:rsidR="00CC1343" w:rsidRPr="0012585E" w:rsidRDefault="00CC1343" w:rsidP="00CC1343">
      <w:pPr>
        <w:suppressAutoHyphens/>
        <w:spacing w:after="0" w:line="240" w:lineRule="auto"/>
        <w:ind w:firstLine="540"/>
        <w:rPr>
          <w:rFonts w:ascii="Times New Roman" w:eastAsia="Times New Roman" w:hAnsi="Times New Roman" w:cs="Times New Roman"/>
          <w:sz w:val="24"/>
          <w:szCs w:val="24"/>
        </w:rPr>
      </w:pP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«Токсичный химикат» - любой химикат, который за счет своего химического воздействия на жизненные процессы может вызвать летальный исход, временный инкапаситирующий эффект или причинить постоянный вред человеку или животным независимо от происхождения такого химиката или способа его производства;</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 «Прекурсор» - любой химический реагент, участвующий в любой стадии производства токсичного химиката каким бы </w:t>
      </w:r>
      <w:proofErr w:type="gramStart"/>
      <w:r w:rsidRPr="0012585E">
        <w:rPr>
          <w:rFonts w:ascii="Times New Roman" w:eastAsia="Times New Roman" w:hAnsi="Times New Roman" w:cs="Times New Roman"/>
          <w:sz w:val="24"/>
          <w:szCs w:val="24"/>
        </w:rPr>
        <w:t>то</w:t>
      </w:r>
      <w:proofErr w:type="gramEnd"/>
      <w:r w:rsidRPr="0012585E">
        <w:rPr>
          <w:rFonts w:ascii="Times New Roman" w:eastAsia="Times New Roman" w:hAnsi="Times New Roman" w:cs="Times New Roman"/>
          <w:sz w:val="24"/>
          <w:szCs w:val="24"/>
        </w:rPr>
        <w:t xml:space="preserve"> ни было способом, играющий весьма важную роль в определении токсичных свойств конечного продукта и быстро реагирующий с другими химикатами в бинарной или многокомпонентной системе;</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 «Установка» - комбинация предметов оборудования, необходимых для производства, переработки или потребления химиката, включая реакционные сосуды и их системы;</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4) «Технология» - специальная информация, необходимая для производства, переработки или потребления химиката либо для разработки, производства или использования оборудования. Передача этой информации может иметь форму передачи технических данных или оказания технической помощи. Настоящее определение не распространяется на общедоступную технологию и на фундаментальные научные исследования, а также на информацию, необходимую для подачи патентной заявки;</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 «Технические данные» - проекты, планы, диаграммы, модели, формулы, таблицы, технические проекты (расчеты) и спецификации, пособия, инструкции и другие формы представления информации, выполненные на различных носителях информации;</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 «Техническая помощь» - инструктаж, повышение квалификации, подготовка кадров, передача опыта и консультационные услуги;</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 «Производство химиката» - образование химиката посредством химической реакции;</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 «Переработка химиката» - физический процесс, в ходе которого химикат не превращается в другой химикат (составление, экстракция, очистка и другие процессы);</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 «Потребление химиката» - превращение химиката в другой химикат посредством химической реакции;</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10) «Разработка оборудования» - проектирование, проектные исследования, анализ проектных вариантов, выработка концепций проектирования, сборка и испытание прототипов (моделирование), схемы опытного производства, техническая документация, процесс передачи технической документации в производство и иные стадии работ, предшествующие производству;</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 «Производство оборудования» - отработка производственного процесса, изготовление, компоновка, сборка (монтаж), контроль и проверка производства, испытания, мероприятия по обеспечению качества и иные стадии производства;</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 «Использование оборудования» - эксплуатация, техническое обслуживание и ремонт оборудования;</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13) «Общедоступная технология» - информация, на дальнейшее распространение которой не накладывается никаких ограничений;</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14) «Фундаментальные научные исследования» - экспериментальные или теоретические работы, которые ведутся главным образом в целях получения новых </w:t>
      </w:r>
      <w:r w:rsidRPr="0012585E">
        <w:rPr>
          <w:rFonts w:ascii="Times New Roman" w:eastAsia="Times New Roman" w:hAnsi="Times New Roman" w:cs="Times New Roman"/>
          <w:sz w:val="24"/>
          <w:szCs w:val="24"/>
        </w:rPr>
        <w:lastRenderedPageBreak/>
        <w:t>знаний об основополагающих принципах или наблюдаемых фактах и не направлены на достижение конкретной практической цели или на решение конкретной задачи;</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15) «Находящееся в общественной сфере» - применительно к программному обеспечению означает, что оно является доступным на законных основаниях для неограниченного круга лиц без ограничений для дальнейшего распространения. Ограничения, налагаемые авторским или издательским правом, не являются основанием для исключения программного обеспечения из категории, находящегося в общественной сфере;</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16) «Микропрограмма» - последовательность элементарных команд, хранящихся в специальной памяти, выполнение которых инициируется запускающей командой, введенной в регистр команд;</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17) «Программа» - последовательность команд для выполнения или преобразования в форму, подлежащую исполнению компьютером;</w:t>
      </w:r>
    </w:p>
    <w:p w:rsidR="00CC1343" w:rsidRPr="0012585E" w:rsidRDefault="00CC1343" w:rsidP="00CC1343">
      <w:pPr>
        <w:suppressAutoHyphens/>
        <w:spacing w:after="0" w:line="240" w:lineRule="auto"/>
        <w:ind w:firstLine="540"/>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18) </w:t>
      </w:r>
      <w:r w:rsidRPr="0012585E">
        <w:rPr>
          <w:rFonts w:ascii="Times New Roman" w:eastAsia="Times New Roman" w:hAnsi="Times New Roman" w:cs="Times New Roman"/>
          <w:sz w:val="24"/>
          <w:szCs w:val="24"/>
          <w:lang w:val="ky-KG"/>
        </w:rPr>
        <w:t>«П</w:t>
      </w:r>
      <w:r w:rsidRPr="0012585E">
        <w:rPr>
          <w:rFonts w:ascii="Times New Roman" w:eastAsia="Times New Roman" w:hAnsi="Times New Roman" w:cs="Times New Roman"/>
          <w:sz w:val="24"/>
          <w:szCs w:val="24"/>
        </w:rPr>
        <w:t xml:space="preserve">рограммное обеспечение» - набор одной или более </w:t>
      </w:r>
      <w:proofErr w:type="gramStart"/>
      <w:r w:rsidRPr="0012585E">
        <w:rPr>
          <w:rFonts w:ascii="Times New Roman" w:eastAsia="Times New Roman" w:hAnsi="Times New Roman" w:cs="Times New Roman"/>
          <w:sz w:val="24"/>
          <w:szCs w:val="24"/>
        </w:rPr>
        <w:t>программ</w:t>
      </w:r>
      <w:proofErr w:type="gramEnd"/>
      <w:r w:rsidRPr="0012585E">
        <w:rPr>
          <w:rFonts w:ascii="Times New Roman" w:eastAsia="Times New Roman" w:hAnsi="Times New Roman" w:cs="Times New Roman"/>
          <w:sz w:val="24"/>
          <w:szCs w:val="24"/>
        </w:rPr>
        <w:t xml:space="preserve"> или микропрограмм, записанных на любом виде носителя.</w:t>
      </w:r>
    </w:p>
    <w:p w:rsidR="00CC1343" w:rsidRPr="0012585E" w:rsidRDefault="00CC1343" w:rsidP="00CC1343">
      <w:pPr>
        <w:spacing w:after="0" w:line="240" w:lineRule="auto"/>
        <w:jc w:val="both"/>
        <w:rPr>
          <w:rFonts w:ascii="Times New Roman" w:eastAsia="Times New Roman" w:hAnsi="Times New Roman" w:cs="Times New Roman"/>
          <w:sz w:val="24"/>
          <w:szCs w:val="24"/>
        </w:rPr>
      </w:pPr>
    </w:p>
    <w:p w:rsidR="002C07F7" w:rsidRPr="0012585E" w:rsidRDefault="002C07F7" w:rsidP="005E4D09">
      <w:pPr>
        <w:widowControl w:val="0"/>
        <w:autoSpaceDE w:val="0"/>
        <w:autoSpaceDN w:val="0"/>
        <w:spacing w:after="0" w:line="240" w:lineRule="auto"/>
        <w:jc w:val="center"/>
        <w:rPr>
          <w:rFonts w:ascii="Times New Roman" w:eastAsia="Times New Roman" w:hAnsi="Times New Roman" w:cs="Times New Roman"/>
          <w:b/>
          <w:sz w:val="24"/>
          <w:szCs w:val="24"/>
        </w:rPr>
      </w:pPr>
      <w:bookmarkStart w:id="0" w:name="P40"/>
      <w:bookmarkEnd w:id="0"/>
    </w:p>
    <w:p w:rsidR="002C07F7" w:rsidRPr="0012585E" w:rsidRDefault="002C07F7" w:rsidP="002C07F7">
      <w:pPr>
        <w:widowControl w:val="0"/>
        <w:autoSpaceDE w:val="0"/>
        <w:autoSpaceDN w:val="0"/>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 xml:space="preserve">3. </w:t>
      </w:r>
      <w:r w:rsidR="005E4D09" w:rsidRPr="0012585E">
        <w:rPr>
          <w:rFonts w:ascii="Times New Roman" w:eastAsia="Times New Roman" w:hAnsi="Times New Roman" w:cs="Times New Roman"/>
          <w:b/>
          <w:sz w:val="24"/>
          <w:szCs w:val="24"/>
        </w:rPr>
        <w:t>С</w:t>
      </w:r>
      <w:r w:rsidRPr="0012585E">
        <w:rPr>
          <w:rFonts w:ascii="Times New Roman" w:eastAsia="Times New Roman" w:hAnsi="Times New Roman" w:cs="Times New Roman"/>
          <w:b/>
          <w:sz w:val="24"/>
          <w:szCs w:val="24"/>
        </w:rPr>
        <w:t xml:space="preserve">ПИСОК </w:t>
      </w:r>
    </w:p>
    <w:p w:rsidR="005E4D09" w:rsidRPr="0012585E" w:rsidRDefault="005E4D09" w:rsidP="002C07F7">
      <w:pPr>
        <w:widowControl w:val="0"/>
        <w:autoSpaceDE w:val="0"/>
        <w:autoSpaceDN w:val="0"/>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ядерных материалов, оборудования, специальных</w:t>
      </w:r>
    </w:p>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неядерных материалов и соответствующих технологий, подпадающих под экспортный контроль</w:t>
      </w:r>
    </w:p>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b/>
          <w:sz w:val="24"/>
          <w:szCs w:val="24"/>
        </w:rPr>
      </w:pP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4"/>
        <w:gridCol w:w="209"/>
        <w:gridCol w:w="5670"/>
        <w:gridCol w:w="8"/>
        <w:gridCol w:w="133"/>
        <w:gridCol w:w="142"/>
        <w:gridCol w:w="1418"/>
        <w:gridCol w:w="78"/>
        <w:gridCol w:w="8"/>
      </w:tblGrid>
      <w:tr w:rsidR="005E4D09" w:rsidRPr="0012585E" w:rsidTr="002C07F7">
        <w:trPr>
          <w:gridAfter w:val="1"/>
          <w:wAfter w:w="8" w:type="dxa"/>
          <w:trHeight w:val="483"/>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пункта</w:t>
            </w:r>
          </w:p>
        </w:tc>
        <w:tc>
          <w:tcPr>
            <w:tcW w:w="5670" w:type="dxa"/>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Наименование &lt;*&gt;</w:t>
            </w:r>
          </w:p>
        </w:tc>
        <w:tc>
          <w:tcPr>
            <w:tcW w:w="1779" w:type="dxa"/>
            <w:gridSpan w:val="5"/>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Код </w:t>
            </w:r>
            <w:hyperlink r:id="rId9" w:history="1">
              <w:r w:rsidRPr="0012585E">
                <w:rPr>
                  <w:rFonts w:ascii="Times New Roman" w:eastAsia="Times New Roman" w:hAnsi="Times New Roman" w:cs="Times New Roman"/>
                  <w:sz w:val="24"/>
                  <w:szCs w:val="24"/>
                </w:rPr>
                <w:t>ТН ВЭД ЕАЭС</w:t>
              </w:r>
            </w:hyperlink>
            <w:r w:rsidRPr="0012585E">
              <w:rPr>
                <w:rFonts w:ascii="Times New Roman" w:eastAsia="Times New Roman" w:hAnsi="Times New Roman" w:cs="Times New Roman"/>
                <w:sz w:val="24"/>
                <w:szCs w:val="24"/>
              </w:rPr>
              <w:t xml:space="preserve"> &lt;**&gt;</w:t>
            </w:r>
          </w:p>
        </w:tc>
      </w:tr>
      <w:tr w:rsidR="005E4D09" w:rsidRPr="0012585E" w:rsidTr="002C07F7">
        <w:trPr>
          <w:trHeight w:val="423"/>
        </w:trPr>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&lt;*&gt; См. раздел «Общие примечания» к настоящему Списку.</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&lt;**&gt; Здесь и далее код ТН ВЭД ЕАЭС - код единой Товарной </w:t>
            </w:r>
            <w:hyperlink r:id="rId10" w:history="1">
              <w:r w:rsidRPr="0012585E">
                <w:rPr>
                  <w:rFonts w:ascii="Times New Roman" w:eastAsia="Times New Roman" w:hAnsi="Times New Roman" w:cs="Times New Roman"/>
                  <w:sz w:val="24"/>
                  <w:szCs w:val="24"/>
                </w:rPr>
                <w:t>номенклатуры</w:t>
              </w:r>
            </w:hyperlink>
            <w:r w:rsidRPr="0012585E">
              <w:rPr>
                <w:rFonts w:ascii="Times New Roman" w:eastAsia="Times New Roman" w:hAnsi="Times New Roman" w:cs="Times New Roman"/>
                <w:sz w:val="24"/>
                <w:szCs w:val="24"/>
              </w:rPr>
              <w:t xml:space="preserve"> внешнеэкономической деятельности Евразийского экономического союза.</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1" w:name="P58"/>
            <w:bookmarkEnd w:id="1"/>
            <w:r w:rsidRPr="0012585E">
              <w:rPr>
                <w:rFonts w:ascii="Times New Roman" w:eastAsia="Times New Roman" w:hAnsi="Times New Roman" w:cs="Times New Roman"/>
                <w:b/>
                <w:sz w:val="24"/>
                <w:szCs w:val="24"/>
              </w:rPr>
              <w:t>Раздел 1. Ядерные материалы</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Исходный материал:</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1.1.1.</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Уран с содержанием изотопов в том отношении, в каком они находятся в природном уране, в виде металла, сплава, химического соединения или концентрата</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2844 10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Уран, обедненный изотопом 235 в виде металла, сплава, химического соединения или концентрата</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30 110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2844 30 190 0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1.1.3.</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Торий в виде металла, сплава, химического соединения или концентрата</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30 510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30 610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2844 30 690 0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Специальный расщепляющий материал:</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2" w:name="P79"/>
            <w:bookmarkEnd w:id="2"/>
            <w:r w:rsidRPr="0012585E">
              <w:rPr>
                <w:rFonts w:ascii="Times New Roman" w:eastAsia="Times New Roman" w:hAnsi="Times New Roman" w:cs="Times New Roman"/>
                <w:sz w:val="24"/>
                <w:szCs w:val="24"/>
              </w:rPr>
              <w:t>1.2.1.</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Плутоний-239</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2844 20 990 0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Уран-233</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2844 43 000 0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3" w:name="P87"/>
            <w:bookmarkEnd w:id="3"/>
            <w:r w:rsidRPr="0012585E">
              <w:rPr>
                <w:rFonts w:ascii="Times New Roman" w:eastAsia="Times New Roman" w:hAnsi="Times New Roman" w:cs="Times New Roman"/>
                <w:sz w:val="24"/>
                <w:szCs w:val="24"/>
              </w:rPr>
              <w:t>1.2.3.</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Уран, обогащенный изотопом 235 или 233</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20 350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2844 43 000 0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Определение:</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Термин «уран, обогащенный изотопом 235 или 233», означает уран, содержащий изотоп 235 или 233, или тот и другой вместе в таком количестве, чтобы отношение суммы этих изотопов к изотопу 238 было больше отношения изотопа 235 к изотопу 238 в природном уране</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1.2.4.</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Любой материал, содержащий одно или несколько веществ, указанных в </w:t>
            </w:r>
            <w:hyperlink w:anchor="P79" w:history="1">
              <w:r w:rsidRPr="0012585E">
                <w:rPr>
                  <w:rFonts w:ascii="Times New Roman" w:eastAsia="Times New Roman" w:hAnsi="Times New Roman" w:cs="Times New Roman"/>
                  <w:sz w:val="24"/>
                  <w:szCs w:val="24"/>
                </w:rPr>
                <w:t>пунктах 1.2.1</w:t>
              </w:r>
            </w:hyperlink>
            <w:r w:rsidRPr="0012585E">
              <w:rPr>
                <w:rFonts w:ascii="Times New Roman" w:eastAsia="Times New Roman" w:hAnsi="Times New Roman" w:cs="Times New Roman"/>
                <w:sz w:val="24"/>
                <w:szCs w:val="24"/>
              </w:rPr>
              <w:t xml:space="preserve"> - </w:t>
            </w:r>
            <w:hyperlink w:anchor="P87" w:history="1">
              <w:r w:rsidRPr="0012585E">
                <w:rPr>
                  <w:rFonts w:ascii="Times New Roman" w:eastAsia="Times New Roman" w:hAnsi="Times New Roman" w:cs="Times New Roman"/>
                  <w:sz w:val="24"/>
                  <w:szCs w:val="24"/>
                </w:rPr>
                <w:t>1.2.3</w:t>
              </w:r>
            </w:hyperlink>
            <w:r w:rsidRPr="0012585E">
              <w:rPr>
                <w:rFonts w:ascii="Times New Roman" w:eastAsia="Times New Roman" w:hAnsi="Times New Roman" w:cs="Times New Roman"/>
                <w:sz w:val="24"/>
                <w:szCs w:val="24"/>
              </w:rPr>
              <w:t xml:space="preserve"> в виде металла, сплава, химического соединения, концентрата, свежего или отработавшего реакторного топлива</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20;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2844 20 350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2844 20 990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2844 43 000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50 000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8401 30 000 0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1.2.5.</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Технологии, связанные со всеми включенными в </w:t>
            </w:r>
            <w:hyperlink w:anchor="P58" w:history="1">
              <w:r w:rsidRPr="0012585E">
                <w:rPr>
                  <w:rFonts w:ascii="Times New Roman" w:eastAsia="Times New Roman" w:hAnsi="Times New Roman" w:cs="Times New Roman"/>
                  <w:sz w:val="24"/>
                  <w:szCs w:val="24"/>
                </w:rPr>
                <w:t>раздел 1</w:t>
              </w:r>
            </w:hyperlink>
            <w:r w:rsidRPr="0012585E">
              <w:rPr>
                <w:rFonts w:ascii="Times New Roman" w:eastAsia="Times New Roman" w:hAnsi="Times New Roman" w:cs="Times New Roman"/>
                <w:sz w:val="24"/>
                <w:szCs w:val="24"/>
              </w:rPr>
              <w:t xml:space="preserve"> настоящего Списка материалами</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1.2.6.</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Программное обеспечение, связанное со всеми включенными в </w:t>
            </w:r>
            <w:hyperlink w:anchor="P58" w:history="1">
              <w:r w:rsidRPr="0012585E">
                <w:rPr>
                  <w:rFonts w:ascii="Times New Roman" w:eastAsia="Times New Roman" w:hAnsi="Times New Roman" w:cs="Times New Roman"/>
                  <w:sz w:val="24"/>
                  <w:szCs w:val="24"/>
                </w:rPr>
                <w:t>раздел 1</w:t>
              </w:r>
            </w:hyperlink>
            <w:r w:rsidRPr="0012585E">
              <w:rPr>
                <w:rFonts w:ascii="Times New Roman" w:eastAsia="Times New Roman" w:hAnsi="Times New Roman" w:cs="Times New Roman"/>
                <w:sz w:val="24"/>
                <w:szCs w:val="24"/>
              </w:rPr>
              <w:t xml:space="preserve"> настоящего Списка материалами</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1.3.</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Нуклиды:</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4" w:name="P115"/>
            <w:bookmarkEnd w:id="4"/>
            <w:r w:rsidRPr="0012585E">
              <w:rPr>
                <w:rFonts w:ascii="Times New Roman" w:eastAsia="Times New Roman" w:hAnsi="Times New Roman" w:cs="Times New Roman"/>
                <w:sz w:val="24"/>
                <w:szCs w:val="24"/>
              </w:rPr>
              <w:t>1.3.1.</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Нептуний-237, а также любой материал или устройство, его содержащее</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2844 43 000 0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1.3.2.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Америций-241, а также любой материал или устройство, его содержащее</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2844 43 000 0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1.3.3.</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Америций-243, а также любой материал или устройство, его содержащее</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2844 43 000 0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5" w:name="P130"/>
            <w:bookmarkEnd w:id="5"/>
            <w:r w:rsidRPr="0012585E">
              <w:rPr>
                <w:rFonts w:ascii="Times New Roman" w:eastAsia="Times New Roman" w:hAnsi="Times New Roman" w:cs="Times New Roman"/>
                <w:sz w:val="24"/>
                <w:szCs w:val="24"/>
              </w:rPr>
              <w:t>1.3.4.</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Калифорний-252, а также любой материал или устройство, его содержащее</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2844 43 000 0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6" w:name="P141"/>
            <w:bookmarkEnd w:id="6"/>
            <w:r w:rsidRPr="0012585E">
              <w:rPr>
                <w:rFonts w:ascii="Times New Roman" w:eastAsia="Times New Roman" w:hAnsi="Times New Roman" w:cs="Times New Roman"/>
                <w:b/>
                <w:sz w:val="24"/>
                <w:szCs w:val="24"/>
              </w:rPr>
              <w:t>Раздел 2. Оборудование и неядерные материалы</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outlineLvl w:val="2"/>
              <w:rPr>
                <w:rFonts w:ascii="Times New Roman" w:eastAsia="Times New Roman" w:hAnsi="Times New Roman" w:cs="Times New Roman"/>
                <w:sz w:val="24"/>
                <w:szCs w:val="24"/>
              </w:rPr>
            </w:pPr>
            <w:bookmarkStart w:id="7" w:name="P142"/>
            <w:bookmarkEnd w:id="7"/>
            <w:r w:rsidRPr="0012585E">
              <w:rPr>
                <w:rFonts w:ascii="Times New Roman" w:eastAsia="Times New Roman" w:hAnsi="Times New Roman" w:cs="Times New Roman"/>
                <w:sz w:val="24"/>
                <w:szCs w:val="24"/>
              </w:rPr>
              <w:t>2.1.</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Ядерные реакторы и специально разработанные или подготовленные оборудование и составные части для них:</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Вводное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Различные ядерные реакторы могут классифицироваться в зависимости от используемого замедлителя (например, графит, тяжелая вода, обычная вода, а также отсутствие замедлителя), энергии спектра нейтронов в нем (например, тепловых, быстрых), используемого вида теплоносителя (например, вода, жидкие металлы, расплавленные соли, газы), их назначения или типа (например, энергетические реакторы, исследовательские реакторы, испытательные реакторы). </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Предполагается, что все указанные типы ядерных реакторов относятся к сфере этого пункта и всех его подпунктов, где это применимо. </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142" w:history="1">
              <w:r w:rsidRPr="0012585E">
                <w:rPr>
                  <w:rFonts w:ascii="Times New Roman" w:eastAsia="Times New Roman" w:hAnsi="Times New Roman" w:cs="Times New Roman"/>
                  <w:sz w:val="24"/>
                  <w:szCs w:val="24"/>
                </w:rPr>
                <w:t>пункту 2.1</w:t>
              </w:r>
            </w:hyperlink>
            <w:r w:rsidRPr="0012585E">
              <w:rPr>
                <w:rFonts w:ascii="Times New Roman" w:eastAsia="Times New Roman" w:hAnsi="Times New Roman" w:cs="Times New Roman"/>
                <w:sz w:val="24"/>
                <w:szCs w:val="24"/>
              </w:rPr>
              <w:t xml:space="preserve"> не подлежат экспортному контролю термоядерные реакторы.</w:t>
            </w:r>
          </w:p>
        </w:tc>
      </w:tr>
      <w:tr w:rsidR="005E4D09" w:rsidRPr="0012585E" w:rsidTr="002C07F7">
        <w:trPr>
          <w:gridAfter w:val="1"/>
          <w:wAfter w:w="8" w:type="dxa"/>
          <w:trHeight w:val="1021"/>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148"/>
            <w:bookmarkEnd w:id="8"/>
            <w:r w:rsidRPr="0012585E">
              <w:rPr>
                <w:rFonts w:ascii="Times New Roman" w:eastAsia="Times New Roman" w:hAnsi="Times New Roman" w:cs="Times New Roman"/>
                <w:sz w:val="24"/>
                <w:szCs w:val="24"/>
              </w:rPr>
              <w:lastRenderedPageBreak/>
              <w:t>2.1.1.</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Комплектные ядерные реакторы</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Ядерные реакторы, способные работать в режиме контролируемой самоподдерживающейся цепной реакции деления</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8401 10 000 0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Ядерный реактор в основном включает узлы, находящиеся внутри реакторного корпуса или непосредственно приданные ему, оборудование, которое контролирует уровень мощности в активной зоне, и их части, которые обычно содержат теплоноситель первого контура реактора, вступают с ним в непосредственный контакт или регулируют его.</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9" w:name="P154"/>
            <w:bookmarkEnd w:id="9"/>
            <w:r w:rsidRPr="0012585E">
              <w:rPr>
                <w:rFonts w:ascii="Times New Roman" w:eastAsia="Times New Roman" w:hAnsi="Times New Roman" w:cs="Times New Roman"/>
                <w:sz w:val="24"/>
                <w:szCs w:val="24"/>
              </w:rPr>
              <w:t>2.1.2.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Корпуса ядерных реакторов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металлические корпуса или основные части заводского изготовления для размещения в них активной зоны ядерных реакторов, как они определены в </w:t>
            </w:r>
            <w:hyperlink w:anchor="P148" w:history="1">
              <w:r w:rsidRPr="0012585E">
                <w:rPr>
                  <w:rFonts w:ascii="Times New Roman" w:eastAsia="Times New Roman" w:hAnsi="Times New Roman" w:cs="Times New Roman"/>
                  <w:sz w:val="24"/>
                  <w:szCs w:val="24"/>
                </w:rPr>
                <w:t>пункте 2.1.1</w:t>
              </w:r>
            </w:hyperlink>
            <w:r w:rsidRPr="0012585E">
              <w:rPr>
                <w:rFonts w:ascii="Times New Roman" w:eastAsia="Times New Roman" w:hAnsi="Times New Roman" w:cs="Times New Roman"/>
                <w:sz w:val="24"/>
                <w:szCs w:val="24"/>
              </w:rPr>
              <w:t xml:space="preserve">, и внутренних частей реакторов, как они определены в </w:t>
            </w:r>
            <w:hyperlink w:anchor="P201" w:history="1">
              <w:r w:rsidRPr="0012585E">
                <w:rPr>
                  <w:rFonts w:ascii="Times New Roman" w:eastAsia="Times New Roman" w:hAnsi="Times New Roman" w:cs="Times New Roman"/>
                  <w:sz w:val="24"/>
                  <w:szCs w:val="24"/>
                </w:rPr>
                <w:t>пункте 2.1.8</w:t>
              </w:r>
            </w:hyperlink>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8401 40 000 0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 xml:space="preserve">Пояснительное замечание: </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5E4D09" w:rsidRPr="0012585E" w:rsidRDefault="00CA307C" w:rsidP="005E4D09">
            <w:pPr>
              <w:widowControl w:val="0"/>
              <w:autoSpaceDE w:val="0"/>
              <w:autoSpaceDN w:val="0"/>
              <w:spacing w:after="0" w:line="240" w:lineRule="auto"/>
              <w:jc w:val="both"/>
              <w:rPr>
                <w:rFonts w:ascii="Times New Roman" w:eastAsia="Times New Roman" w:hAnsi="Times New Roman" w:cs="Times New Roman"/>
                <w:sz w:val="24"/>
                <w:szCs w:val="24"/>
              </w:rPr>
            </w:pPr>
            <w:hyperlink w:anchor="P154" w:history="1">
              <w:r w:rsidR="005E4D09" w:rsidRPr="0012585E">
                <w:rPr>
                  <w:rFonts w:ascii="Times New Roman" w:eastAsia="Times New Roman" w:hAnsi="Times New Roman" w:cs="Times New Roman"/>
                  <w:sz w:val="24"/>
                  <w:szCs w:val="24"/>
                </w:rPr>
                <w:t>Пунктом 2.1.2</w:t>
              </w:r>
            </w:hyperlink>
            <w:r w:rsidR="005E4D09" w:rsidRPr="0012585E">
              <w:rPr>
                <w:rFonts w:ascii="Times New Roman" w:eastAsia="Times New Roman" w:hAnsi="Times New Roman" w:cs="Times New Roman"/>
                <w:sz w:val="24"/>
                <w:szCs w:val="24"/>
              </w:rPr>
              <w:t xml:space="preserve"> охватываются корпуса ядерных реакторов, включающие корпус реактора и каландры, независимо от номинального значения давления. Крышка корпуса реактора охватывается </w:t>
            </w:r>
            <w:hyperlink w:anchor="P154" w:history="1">
              <w:r w:rsidR="005E4D09" w:rsidRPr="0012585E">
                <w:rPr>
                  <w:rFonts w:ascii="Times New Roman" w:eastAsia="Times New Roman" w:hAnsi="Times New Roman" w:cs="Times New Roman"/>
                  <w:sz w:val="24"/>
                  <w:szCs w:val="24"/>
                </w:rPr>
                <w:t>пунктом 2.1.2</w:t>
              </w:r>
            </w:hyperlink>
            <w:r w:rsidR="005E4D09" w:rsidRPr="0012585E">
              <w:rPr>
                <w:rFonts w:ascii="Times New Roman" w:eastAsia="Times New Roman" w:hAnsi="Times New Roman" w:cs="Times New Roman"/>
                <w:sz w:val="24"/>
                <w:szCs w:val="24"/>
              </w:rPr>
              <w:t xml:space="preserve"> как основная часть корпуса реактора заводского изготовления.</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10" w:name="P162"/>
            <w:bookmarkEnd w:id="10"/>
            <w:r w:rsidRPr="0012585E">
              <w:rPr>
                <w:rFonts w:ascii="Times New Roman" w:eastAsia="Times New Roman" w:hAnsi="Times New Roman" w:cs="Times New Roman"/>
                <w:sz w:val="24"/>
                <w:szCs w:val="24"/>
              </w:rPr>
              <w:t>2.1.3.</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Машины для загрузки и выгрузки топлива ядерных реакторов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разработанное или подготовленное манипуляторное оборудование для загрузки или извлечения топлива из ядерных реакторов, как они определены в </w:t>
            </w:r>
            <w:hyperlink w:anchor="P148" w:history="1">
              <w:r w:rsidRPr="0012585E">
                <w:rPr>
                  <w:rFonts w:ascii="Times New Roman" w:eastAsia="Times New Roman" w:hAnsi="Times New Roman" w:cs="Times New Roman"/>
                  <w:sz w:val="24"/>
                  <w:szCs w:val="24"/>
                </w:rPr>
                <w:t>пункте 2.1.1</w:t>
              </w:r>
            </w:hyperlink>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8426 19 000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8426 99 000 0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Машины, определенные в </w:t>
            </w:r>
            <w:hyperlink w:anchor="P162" w:history="1">
              <w:r w:rsidRPr="0012585E">
                <w:rPr>
                  <w:rFonts w:ascii="Times New Roman" w:eastAsia="Times New Roman" w:hAnsi="Times New Roman" w:cs="Times New Roman"/>
                  <w:sz w:val="24"/>
                  <w:szCs w:val="24"/>
                </w:rPr>
                <w:t>пункте 2.1.3,</w:t>
              </w:r>
            </w:hyperlink>
            <w:r w:rsidRPr="0012585E">
              <w:rPr>
                <w:rFonts w:ascii="Times New Roman" w:eastAsia="Times New Roman" w:hAnsi="Times New Roman" w:cs="Times New Roman"/>
                <w:sz w:val="24"/>
                <w:szCs w:val="24"/>
              </w:rPr>
              <w:t xml:space="preserve"> используются, когда реактор находится под нагрузкой, или обладают техническими возможностями для точного позиционирования или ориентирования, позволяющими проводить на остановленном реакторе сложные работы по перегрузке топлива, при которых обычно невозможны непосредственное наблюдение или прямой доступ к топливу.</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2.1.4.</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Управляющие стержни ядерных реакторов и оборудование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стержни, опорные или подвесные конструкции для них, приводы или направляющие трубы для стержней, используемые для управления процессом деления в ядерных реакторах, как они определены в </w:t>
            </w:r>
            <w:hyperlink w:anchor="P148" w:history="1">
              <w:r w:rsidRPr="0012585E">
                <w:rPr>
                  <w:rFonts w:ascii="Times New Roman" w:eastAsia="Times New Roman" w:hAnsi="Times New Roman" w:cs="Times New Roman"/>
                  <w:sz w:val="24"/>
                  <w:szCs w:val="24"/>
                </w:rPr>
                <w:t>пункте 2.1.1</w:t>
              </w:r>
            </w:hyperlink>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8401 40 000 0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11" w:name="P175"/>
            <w:bookmarkEnd w:id="11"/>
            <w:r w:rsidRPr="0012585E">
              <w:rPr>
                <w:rFonts w:ascii="Times New Roman" w:eastAsia="Times New Roman" w:hAnsi="Times New Roman" w:cs="Times New Roman"/>
                <w:sz w:val="24"/>
                <w:szCs w:val="24"/>
              </w:rPr>
              <w:t>2.1.5.</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Трубы высокого давления для ядерных реакторов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w:t>
            </w:r>
            <w:r w:rsidRPr="0012585E">
              <w:rPr>
                <w:rFonts w:ascii="Times New Roman" w:eastAsia="Times New Roman" w:hAnsi="Times New Roman" w:cs="Times New Roman"/>
                <w:sz w:val="24"/>
                <w:szCs w:val="24"/>
              </w:rPr>
              <w:lastRenderedPageBreak/>
              <w:t xml:space="preserve">трубы для размещения в них топливных элементов и теплоносителя первого контура в ядерных реакторах, как они определены в </w:t>
            </w:r>
            <w:hyperlink w:anchor="P148" w:history="1">
              <w:r w:rsidRPr="0012585E">
                <w:rPr>
                  <w:rFonts w:ascii="Times New Roman" w:eastAsia="Times New Roman" w:hAnsi="Times New Roman" w:cs="Times New Roman"/>
                  <w:sz w:val="24"/>
                  <w:szCs w:val="24"/>
                </w:rPr>
                <w:t>пункте 2.1.1</w:t>
              </w:r>
            </w:hyperlink>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7304;</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7507 12 000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7608 20;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8109 91 000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8109 99 000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8401 40 000 0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Указанные в </w:t>
            </w:r>
            <w:hyperlink w:anchor="P175" w:history="1">
              <w:r w:rsidRPr="0012585E">
                <w:rPr>
                  <w:rFonts w:ascii="Times New Roman" w:eastAsia="Times New Roman" w:hAnsi="Times New Roman" w:cs="Times New Roman"/>
                  <w:sz w:val="24"/>
                  <w:szCs w:val="24"/>
                </w:rPr>
                <w:t>пункте 2.1.5</w:t>
              </w:r>
            </w:hyperlink>
            <w:r w:rsidRPr="0012585E">
              <w:rPr>
                <w:rFonts w:ascii="Times New Roman" w:eastAsia="Times New Roman" w:hAnsi="Times New Roman" w:cs="Times New Roman"/>
                <w:sz w:val="24"/>
                <w:szCs w:val="24"/>
              </w:rPr>
              <w:t xml:space="preserve"> трубы высокого давления являются частью каналов для топлива и предназначены для работы при высоких давлениях, иногда превышающих 5 МПа.</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2.1.6.</w:t>
            </w:r>
          </w:p>
        </w:tc>
        <w:tc>
          <w:tcPr>
            <w:tcW w:w="5670" w:type="dxa"/>
          </w:tcPr>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Оболочки ядерного топлива</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трубы из металлического циркония или циркониевых сплавов (или сборки труб) для использования в качестве топливных оболочек в ядерных реакторах, как они определены в </w:t>
            </w:r>
            <w:hyperlink w:anchor="P148" w:history="1">
              <w:r w:rsidRPr="0012585E">
                <w:rPr>
                  <w:rFonts w:ascii="Times New Roman" w:eastAsia="Times New Roman" w:hAnsi="Times New Roman" w:cs="Times New Roman"/>
                  <w:sz w:val="24"/>
                  <w:szCs w:val="24"/>
                </w:rPr>
                <w:t>пункте 2.1.1</w:t>
              </w:r>
            </w:hyperlink>
            <w:r w:rsidRPr="0012585E">
              <w:rPr>
                <w:rFonts w:ascii="Times New Roman" w:eastAsia="Times New Roman" w:hAnsi="Times New Roman" w:cs="Times New Roman"/>
                <w:sz w:val="24"/>
                <w:szCs w:val="24"/>
              </w:rPr>
              <w:t>, в количестве 10 кг и более</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8109 91 000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8109 99 000 0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Трубы из циркония или сплавов циркония, предназначенные для использования в ядерных реакторах в качестве топливных оболочек, состоят из циркония, и в них отношение по весу гафния к цирконию меньше чем 1:500. </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Для циркониевых труб высокого давления применяется </w:t>
            </w:r>
            <w:hyperlink w:anchor="P175" w:history="1">
              <w:r w:rsidRPr="0012585E">
                <w:rPr>
                  <w:rFonts w:ascii="Times New Roman" w:eastAsia="Times New Roman" w:hAnsi="Times New Roman" w:cs="Times New Roman"/>
                  <w:sz w:val="24"/>
                  <w:szCs w:val="24"/>
                </w:rPr>
                <w:t>пункт 2.1.5</w:t>
              </w:r>
            </w:hyperlink>
            <w:r w:rsidRPr="0012585E">
              <w:rPr>
                <w:rFonts w:ascii="Times New Roman" w:eastAsia="Times New Roman" w:hAnsi="Times New Roman" w:cs="Times New Roman"/>
                <w:sz w:val="24"/>
                <w:szCs w:val="24"/>
              </w:rPr>
              <w:t xml:space="preserve">, для труб каландра применяется </w:t>
            </w:r>
            <w:hyperlink w:anchor="P175" w:history="1">
              <w:r w:rsidRPr="0012585E">
                <w:rPr>
                  <w:rFonts w:ascii="Times New Roman" w:eastAsia="Times New Roman" w:hAnsi="Times New Roman" w:cs="Times New Roman"/>
                  <w:sz w:val="24"/>
                  <w:szCs w:val="24"/>
                </w:rPr>
                <w:t>пункт 2.1.8</w:t>
              </w:r>
            </w:hyperlink>
            <w:r w:rsidRPr="0012585E">
              <w:rPr>
                <w:rFonts w:ascii="Times New Roman" w:eastAsia="Times New Roman" w:hAnsi="Times New Roman" w:cs="Times New Roman"/>
                <w:sz w:val="24"/>
                <w:szCs w:val="24"/>
              </w:rPr>
              <w:t>.</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2.1.7.</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Насосы или циркуляторы первого контура теплоносителя</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насосы либо циркуляторы для поддержания циркуляции теплоносителя первого контура ядерных реакторов, как они определены в </w:t>
            </w:r>
            <w:hyperlink w:anchor="P148" w:history="1">
              <w:r w:rsidRPr="0012585E">
                <w:rPr>
                  <w:rFonts w:ascii="Times New Roman" w:eastAsia="Times New Roman" w:hAnsi="Times New Roman" w:cs="Times New Roman"/>
                  <w:sz w:val="24"/>
                  <w:szCs w:val="24"/>
                </w:rPr>
                <w:t>пункте 2.1.1</w:t>
              </w:r>
            </w:hyperlink>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8413 81 000 0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насосы либо циркуляторы включают насосы для водоохлаждаемых реакторов, циркуляторы для газоохлаждаемых реакторов, а также электромагнитные и механические насосы для реакторов с жидкометаллическим теплоносителем. </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Это оборудование может включать насосы со сложными системами уплотнений либо системами многократных уплотнений для предотвращения утечки теплоносителя первого контура, герметичные насосы и насосы с системами инерциальной массы. </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Это определение касается насосов, аттестованных по первому классу компонентов в соответствии с подразделом NB группы I раздела III Кодекса Американского общества инженеров-механиков (ASME) или другим эквивалентным стандартом.</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12" w:name="P201"/>
            <w:bookmarkEnd w:id="12"/>
            <w:r w:rsidRPr="0012585E">
              <w:rPr>
                <w:rFonts w:ascii="Times New Roman" w:eastAsia="Times New Roman" w:hAnsi="Times New Roman" w:cs="Times New Roman"/>
                <w:sz w:val="24"/>
                <w:szCs w:val="24"/>
              </w:rPr>
              <w:t>2.1.8.</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Внутренние части ядерных реакторов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внутренние части для использования в ядерных реакторах, как они определены в </w:t>
            </w:r>
            <w:hyperlink w:anchor="P148" w:history="1">
              <w:r w:rsidRPr="0012585E">
                <w:rPr>
                  <w:rFonts w:ascii="Times New Roman" w:eastAsia="Times New Roman" w:hAnsi="Times New Roman" w:cs="Times New Roman"/>
                  <w:sz w:val="24"/>
                  <w:szCs w:val="24"/>
                </w:rPr>
                <w:t>пункте 2.1.1</w:t>
              </w:r>
            </w:hyperlink>
            <w:r w:rsidRPr="0012585E">
              <w:rPr>
                <w:rFonts w:ascii="Times New Roman" w:eastAsia="Times New Roman" w:hAnsi="Times New Roman" w:cs="Times New Roman"/>
                <w:sz w:val="24"/>
                <w:szCs w:val="24"/>
              </w:rPr>
              <w:t xml:space="preserve">, включающие, например, поддерживающие колонны активной зоны, каналы для топлива, трубы каландра, </w:t>
            </w:r>
            <w:r w:rsidRPr="0012585E">
              <w:rPr>
                <w:rFonts w:ascii="Times New Roman" w:eastAsia="Times New Roman" w:hAnsi="Times New Roman" w:cs="Times New Roman"/>
                <w:sz w:val="24"/>
                <w:szCs w:val="24"/>
              </w:rPr>
              <w:lastRenderedPageBreak/>
              <w:t>тепловые экраны, перегородки, трубные решетки активной зоны и пластины диффузора</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8401 40 000 0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Внутренние части ядерных реакторов являются главными структурными элементами внутри корпусов реакторов и имеют одно или несколько назначений, таких, как поддержка активной зоны, удержание сборок топлива, направление потока теплоносителя первого контура, обеспечение радиационной защиты корпуса реактора и управление оборудованием внутри активной зоны.</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13" w:name="P208"/>
            <w:bookmarkEnd w:id="13"/>
            <w:r w:rsidRPr="0012585E">
              <w:rPr>
                <w:rFonts w:ascii="Times New Roman" w:eastAsia="Times New Roman" w:hAnsi="Times New Roman" w:cs="Times New Roman"/>
                <w:sz w:val="24"/>
                <w:szCs w:val="24"/>
              </w:rPr>
              <w:t>2.1.9.</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Теплообменники:</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2.1.9.1.</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парогенераторы для использования в первом или промежуточном контуре охлаждения ядерных реакторов, как они определены в </w:t>
            </w:r>
            <w:hyperlink w:anchor="P148" w:history="1">
              <w:r w:rsidRPr="0012585E">
                <w:rPr>
                  <w:rFonts w:ascii="Times New Roman" w:eastAsia="Times New Roman" w:hAnsi="Times New Roman" w:cs="Times New Roman"/>
                  <w:sz w:val="24"/>
                  <w:szCs w:val="24"/>
                </w:rPr>
                <w:t>пункте 2.1.1</w:t>
              </w:r>
            </w:hyperlink>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8402 19 900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2.1.9.2.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другие теплообменники для использования в первом контуре охлаждения ядерных реакторов, как они определены в </w:t>
            </w:r>
            <w:hyperlink w:anchor="P148" w:history="1">
              <w:r w:rsidRPr="0012585E">
                <w:rPr>
                  <w:rFonts w:ascii="Times New Roman" w:eastAsia="Times New Roman" w:hAnsi="Times New Roman" w:cs="Times New Roman"/>
                  <w:sz w:val="24"/>
                  <w:szCs w:val="24"/>
                </w:rPr>
                <w:t>пункте 2.1.1</w:t>
              </w:r>
            </w:hyperlink>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8404 20 000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50 000 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парогенераторы для передачи тепла, генерируемого в реакторе, к питательной воде для генерации пара. У быстрых реакторов, в которых также имеется промежуточный контур, парогенератор находится в промежуточном контуре. В газоохлаждаемом реакторе парогенератор может использоваться для передачи тепла к вторичному газовому контуру, приводящему в движение газовую турбину. </w:t>
            </w:r>
            <w:hyperlink w:anchor="P208" w:history="1">
              <w:r w:rsidRPr="0012585E">
                <w:rPr>
                  <w:rFonts w:ascii="Times New Roman" w:eastAsia="Times New Roman" w:hAnsi="Times New Roman" w:cs="Times New Roman"/>
                  <w:sz w:val="24"/>
                  <w:szCs w:val="24"/>
                </w:rPr>
                <w:t>Пунктом 2.1.9</w:t>
              </w:r>
            </w:hyperlink>
            <w:r w:rsidRPr="0012585E">
              <w:rPr>
                <w:rFonts w:ascii="Times New Roman" w:eastAsia="Times New Roman" w:hAnsi="Times New Roman" w:cs="Times New Roman"/>
                <w:sz w:val="24"/>
                <w:szCs w:val="24"/>
              </w:rPr>
              <w:t xml:space="preserve"> не охватываются теплообменники для поддерживающих систем реактора, то есть систем аварийного охлаждения или систем отвода остаточного тепловыделения.</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14" w:name="P224"/>
            <w:bookmarkEnd w:id="14"/>
            <w:r w:rsidRPr="0012585E">
              <w:rPr>
                <w:rFonts w:ascii="Times New Roman" w:eastAsia="Times New Roman" w:hAnsi="Times New Roman" w:cs="Times New Roman"/>
                <w:sz w:val="24"/>
                <w:szCs w:val="24"/>
              </w:rPr>
              <w:t>2.1.10.</w:t>
            </w:r>
          </w:p>
        </w:tc>
        <w:tc>
          <w:tcPr>
            <w:tcW w:w="5670" w:type="dxa"/>
          </w:tcPr>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Детекторы потока нейтронов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детекторы потока нейтронов для измерения уровня потока нейтронов внутри активной зоны реакторов, как они определены в </w:t>
            </w:r>
            <w:hyperlink w:anchor="P148" w:history="1">
              <w:r w:rsidRPr="0012585E">
                <w:rPr>
                  <w:rFonts w:ascii="Times New Roman" w:eastAsia="Times New Roman" w:hAnsi="Times New Roman" w:cs="Times New Roman"/>
                  <w:sz w:val="24"/>
                  <w:szCs w:val="24"/>
                </w:rPr>
                <w:t>пункте 2.1.1</w:t>
              </w:r>
            </w:hyperlink>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9030 10 000 0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CA307C" w:rsidP="005E4D09">
            <w:pPr>
              <w:widowControl w:val="0"/>
              <w:autoSpaceDE w:val="0"/>
              <w:autoSpaceDN w:val="0"/>
              <w:spacing w:after="0" w:line="240" w:lineRule="auto"/>
              <w:jc w:val="both"/>
              <w:rPr>
                <w:rFonts w:ascii="Times New Roman" w:eastAsia="Times New Roman" w:hAnsi="Times New Roman" w:cs="Times New Roman"/>
                <w:sz w:val="24"/>
                <w:szCs w:val="24"/>
              </w:rPr>
            </w:pPr>
            <w:hyperlink w:anchor="P224" w:history="1">
              <w:r w:rsidR="005E4D09" w:rsidRPr="0012585E">
                <w:rPr>
                  <w:rFonts w:ascii="Times New Roman" w:eastAsia="Times New Roman" w:hAnsi="Times New Roman" w:cs="Times New Roman"/>
                  <w:sz w:val="24"/>
                  <w:szCs w:val="24"/>
                </w:rPr>
                <w:t>Пунктом 2.1.10</w:t>
              </w:r>
            </w:hyperlink>
            <w:r w:rsidR="005E4D09" w:rsidRPr="0012585E">
              <w:rPr>
                <w:rFonts w:ascii="Times New Roman" w:eastAsia="Times New Roman" w:hAnsi="Times New Roman" w:cs="Times New Roman"/>
                <w:sz w:val="24"/>
                <w:szCs w:val="24"/>
              </w:rPr>
              <w:t xml:space="preserve"> охватывается оборудование, размещаемое как внутри, так и вне активной зоны, которое пригодно для измерения высоких уровней потоков, обычно от 10</w:t>
            </w:r>
            <w:r w:rsidR="005E4D09" w:rsidRPr="0012585E">
              <w:rPr>
                <w:rFonts w:ascii="Times New Roman" w:eastAsia="Times New Roman" w:hAnsi="Times New Roman" w:cs="Times New Roman"/>
                <w:sz w:val="24"/>
                <w:szCs w:val="24"/>
                <w:vertAlign w:val="superscript"/>
              </w:rPr>
              <w:t>4</w:t>
            </w:r>
            <w:r w:rsidR="005E4D09" w:rsidRPr="0012585E">
              <w:rPr>
                <w:rFonts w:ascii="Times New Roman" w:eastAsia="Times New Roman" w:hAnsi="Times New Roman" w:cs="Times New Roman"/>
                <w:sz w:val="24"/>
                <w:szCs w:val="24"/>
              </w:rPr>
              <w:t xml:space="preserve"> нейтронов на кв. сантиметр в секунду или более. К оборудованию, размещаемому вне активной зоны, относится оборудование, размещаемое вне активной зоны реакторов, как они определены в </w:t>
            </w:r>
            <w:hyperlink w:anchor="P148" w:history="1">
              <w:r w:rsidR="005E4D09" w:rsidRPr="0012585E">
                <w:rPr>
                  <w:rFonts w:ascii="Times New Roman" w:eastAsia="Times New Roman" w:hAnsi="Times New Roman" w:cs="Times New Roman"/>
                  <w:sz w:val="24"/>
                  <w:szCs w:val="24"/>
                </w:rPr>
                <w:t>пункте 2.1.1</w:t>
              </w:r>
            </w:hyperlink>
            <w:r w:rsidR="005E4D09" w:rsidRPr="0012585E">
              <w:rPr>
                <w:rFonts w:ascii="Times New Roman" w:eastAsia="Times New Roman" w:hAnsi="Times New Roman" w:cs="Times New Roman"/>
                <w:sz w:val="24"/>
                <w:szCs w:val="24"/>
              </w:rPr>
              <w:t>, но внутри их биологической защиты.</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15" w:name="P231"/>
            <w:bookmarkEnd w:id="15"/>
            <w:r w:rsidRPr="0012585E">
              <w:rPr>
                <w:rFonts w:ascii="Times New Roman" w:eastAsia="Times New Roman" w:hAnsi="Times New Roman" w:cs="Times New Roman"/>
                <w:sz w:val="24"/>
                <w:szCs w:val="24"/>
              </w:rPr>
              <w:t>2.1.11.</w:t>
            </w:r>
          </w:p>
        </w:tc>
        <w:tc>
          <w:tcPr>
            <w:tcW w:w="5670" w:type="dxa"/>
          </w:tcPr>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Внешние тепловые экраны</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внешние тепловые экраны для использования в ядерных реакторах, как они определены в </w:t>
            </w:r>
            <w:hyperlink w:anchor="P148" w:history="1">
              <w:r w:rsidRPr="0012585E">
                <w:rPr>
                  <w:rFonts w:ascii="Times New Roman" w:eastAsia="Times New Roman" w:hAnsi="Times New Roman" w:cs="Times New Roman"/>
                  <w:sz w:val="24"/>
                  <w:szCs w:val="24"/>
                </w:rPr>
                <w:t xml:space="preserve">пункте </w:t>
              </w:r>
              <w:r w:rsidRPr="0012585E">
                <w:rPr>
                  <w:rFonts w:ascii="Times New Roman" w:eastAsia="Times New Roman" w:hAnsi="Times New Roman" w:cs="Times New Roman"/>
                  <w:sz w:val="24"/>
                  <w:szCs w:val="24"/>
                </w:rPr>
                <w:lastRenderedPageBreak/>
                <w:t>2.1.1</w:t>
              </w:r>
            </w:hyperlink>
            <w:r w:rsidRPr="0012585E">
              <w:rPr>
                <w:rFonts w:ascii="Times New Roman" w:eastAsia="Times New Roman" w:hAnsi="Times New Roman" w:cs="Times New Roman"/>
                <w:sz w:val="24"/>
                <w:szCs w:val="24"/>
              </w:rPr>
              <w:t>, предназначенные для уменьшения потери тепла, а также для обеспечения безопасности корпуса защитной оболочки реактора</w:t>
            </w:r>
          </w:p>
        </w:tc>
        <w:tc>
          <w:tcPr>
            <w:tcW w:w="1779" w:type="dxa"/>
            <w:gridSpan w:val="5"/>
          </w:tcPr>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7308 90;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7326 90 980 7;</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7806 00 800 9;</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40 000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9620 00 000 9</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Внешние тепловые экраны, указанные в </w:t>
            </w:r>
            <w:hyperlink w:anchor="P231" w:history="1">
              <w:r w:rsidRPr="0012585E">
                <w:rPr>
                  <w:rFonts w:ascii="Times New Roman" w:eastAsia="Times New Roman" w:hAnsi="Times New Roman" w:cs="Times New Roman"/>
                  <w:sz w:val="24"/>
                  <w:szCs w:val="24"/>
                </w:rPr>
                <w:t>пункте 2.1.11</w:t>
              </w:r>
            </w:hyperlink>
            <w:r w:rsidRPr="0012585E">
              <w:rPr>
                <w:rFonts w:ascii="Times New Roman" w:eastAsia="Times New Roman" w:hAnsi="Times New Roman" w:cs="Times New Roman"/>
                <w:sz w:val="24"/>
                <w:szCs w:val="24"/>
              </w:rPr>
              <w:t>, являются основными структурными элементами и находятся над корпусом реактора; уменьшают потери тепла из реактора и снижают температуру внутри защитной оболочки реактора.</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Неядерные материалы для реакторов:</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2.2.1.</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Дейтерий и тяжелая вода</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Дейтерий, тяжелая вода (окись дейтерия) и любое другое соединение дейтерия, в котором отношение атомов дейтерия к атомам водорода превышает 1:5000, предназначенные для использования в ядерных реакторах, как они определены в </w:t>
            </w:r>
            <w:hyperlink w:anchor="P148" w:history="1">
              <w:r w:rsidRPr="0012585E">
                <w:rPr>
                  <w:rFonts w:ascii="Times New Roman" w:eastAsia="Times New Roman" w:hAnsi="Times New Roman" w:cs="Times New Roman"/>
                  <w:sz w:val="24"/>
                  <w:szCs w:val="24"/>
                </w:rPr>
                <w:t>пункте 2.1.1</w:t>
              </w:r>
            </w:hyperlink>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2845 10 000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2845 90 100 0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Ядерно-чистый графит</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Графит, имеющий степень чистоты по борному эквиваленту выше 5 миллионных долей, с плотностью больше, чем 1,50 г на куб. см, предназначенный для использования в ядерных реакторах, как они определены в </w:t>
            </w:r>
            <w:hyperlink w:anchor="P148" w:history="1">
              <w:r w:rsidRPr="0012585E">
                <w:rPr>
                  <w:rFonts w:ascii="Times New Roman" w:eastAsia="Times New Roman" w:hAnsi="Times New Roman" w:cs="Times New Roman"/>
                  <w:sz w:val="24"/>
                  <w:szCs w:val="24"/>
                </w:rPr>
                <w:t>пункте 2.1.1</w:t>
              </w:r>
            </w:hyperlink>
            <w:r w:rsidRPr="0012585E">
              <w:rPr>
                <w:rFonts w:ascii="Times New Roman" w:eastAsia="Times New Roman" w:hAnsi="Times New Roman" w:cs="Times New Roman"/>
                <w:sz w:val="24"/>
                <w:szCs w:val="24"/>
              </w:rPr>
              <w:t xml:space="preserve"> в количестве 1 кг и более</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3801</w:t>
            </w:r>
          </w:p>
        </w:tc>
      </w:tr>
      <w:tr w:rsidR="005E4D09" w:rsidRPr="0012585E" w:rsidTr="005E4D09">
        <w:tc>
          <w:tcPr>
            <w:tcW w:w="8870" w:type="dxa"/>
            <w:gridSpan w:val="9"/>
          </w:tcPr>
          <w:p w:rsidR="005E4D09" w:rsidRPr="0012585E" w:rsidRDefault="005E4D09" w:rsidP="002C07F7">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Пояснительное замечание. Значение борного эквивалента в миллионных долях (БЭ) может быть определено экспериментально или рассчитано как сумма значений борных эквивалентов примесей (БЭ</w:t>
            </w:r>
            <w:r w:rsidRPr="0012585E">
              <w:rPr>
                <w:rFonts w:ascii="Times New Roman" w:eastAsia="Times New Roman" w:hAnsi="Times New Roman" w:cs="Times New Roman"/>
                <w:sz w:val="24"/>
                <w:szCs w:val="24"/>
                <w:vertAlign w:val="subscript"/>
              </w:rPr>
              <w:t>z</w:t>
            </w:r>
            <w:r w:rsidRPr="0012585E">
              <w:rPr>
                <w:rFonts w:ascii="Times New Roman" w:eastAsia="Times New Roman" w:hAnsi="Times New Roman" w:cs="Times New Roman"/>
                <w:sz w:val="24"/>
                <w:szCs w:val="24"/>
              </w:rPr>
              <w:t>), включая бор и исключая БЭ углерода (углерод не рассматривается как примесь), по формуле:</w:t>
            </w:r>
          </w:p>
          <w:p w:rsidR="005E4D09" w:rsidRPr="0012585E" w:rsidRDefault="005E4D09" w:rsidP="002C07F7">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noProof/>
                <w:position w:val="-11"/>
                <w:sz w:val="24"/>
                <w:szCs w:val="24"/>
              </w:rPr>
              <w:drawing>
                <wp:inline distT="0" distB="0" distL="0" distR="0" wp14:anchorId="2DC94E4D" wp14:editId="1ECDB16C">
                  <wp:extent cx="2438400" cy="285750"/>
                  <wp:effectExtent l="0" t="0" r="0" b="0"/>
                  <wp:docPr id="1" name="Рисунок 1" descr="base_1_37472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74729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285750"/>
                          </a:xfrm>
                          <a:prstGeom prst="rect">
                            <a:avLst/>
                          </a:prstGeom>
                          <a:noFill/>
                          <a:ln>
                            <a:noFill/>
                          </a:ln>
                        </pic:spPr>
                      </pic:pic>
                    </a:graphicData>
                  </a:graphic>
                </wp:inline>
              </w:drawing>
            </w:r>
            <w:r w:rsidRPr="0012585E">
              <w:rPr>
                <w:rFonts w:ascii="Times New Roman" w:eastAsia="Times New Roman" w:hAnsi="Times New Roman" w:cs="Times New Roman"/>
                <w:sz w:val="24"/>
                <w:szCs w:val="24"/>
              </w:rPr>
              <w:t>, где:</w:t>
            </w:r>
            <w:r w:rsidRPr="0012585E">
              <w:rPr>
                <w:rFonts w:ascii="Times New Roman" w:eastAsia="Times New Roman" w:hAnsi="Times New Roman" w:cs="Times New Roman"/>
                <w:noProof/>
                <w:position w:val="-8"/>
                <w:sz w:val="24"/>
                <w:szCs w:val="24"/>
              </w:rPr>
              <w:drawing>
                <wp:inline distT="0" distB="0" distL="0" distR="0" wp14:anchorId="541C40B8" wp14:editId="5AEBAD6E">
                  <wp:extent cx="215900" cy="241300"/>
                  <wp:effectExtent l="0" t="0" r="0" b="6350"/>
                  <wp:docPr id="2" name="Рисунок 2" descr="base_1_37472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74729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12585E">
              <w:rPr>
                <w:rFonts w:ascii="Times New Roman" w:eastAsia="Times New Roman" w:hAnsi="Times New Roman" w:cs="Times New Roman"/>
                <w:sz w:val="24"/>
                <w:szCs w:val="24"/>
              </w:rPr>
              <w:t xml:space="preserve"> и </w:t>
            </w:r>
            <w:r w:rsidRPr="0012585E">
              <w:rPr>
                <w:rFonts w:ascii="Times New Roman" w:eastAsia="Times New Roman" w:hAnsi="Times New Roman" w:cs="Times New Roman"/>
                <w:noProof/>
                <w:position w:val="-8"/>
                <w:sz w:val="24"/>
                <w:szCs w:val="24"/>
              </w:rPr>
              <w:drawing>
                <wp:inline distT="0" distB="0" distL="0" distR="0" wp14:anchorId="1E6945F5" wp14:editId="47AD782F">
                  <wp:extent cx="209550" cy="241300"/>
                  <wp:effectExtent l="0" t="0" r="0" b="6350"/>
                  <wp:docPr id="3" name="Рисунок 3" descr="base_1_37472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74729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41300"/>
                          </a:xfrm>
                          <a:prstGeom prst="rect">
                            <a:avLst/>
                          </a:prstGeom>
                          <a:noFill/>
                          <a:ln>
                            <a:noFill/>
                          </a:ln>
                        </pic:spPr>
                      </pic:pic>
                    </a:graphicData>
                  </a:graphic>
                </wp:inline>
              </w:drawing>
            </w:r>
            <w:r w:rsidRPr="0012585E">
              <w:rPr>
                <w:rFonts w:ascii="Times New Roman" w:eastAsia="Times New Roman" w:hAnsi="Times New Roman" w:cs="Times New Roman"/>
                <w:sz w:val="24"/>
                <w:szCs w:val="24"/>
              </w:rPr>
              <w:t xml:space="preserve"> - значения эффективного сечения захвата тепловых нейтронов (в барн) природного бора и элемента Z соответственно;</w:t>
            </w:r>
          </w:p>
          <w:p w:rsidR="005E4D09" w:rsidRPr="0012585E" w:rsidRDefault="005E4D09" w:rsidP="002C07F7">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A</w:t>
            </w:r>
            <w:r w:rsidRPr="0012585E">
              <w:rPr>
                <w:rFonts w:ascii="Times New Roman" w:eastAsia="Times New Roman" w:hAnsi="Times New Roman" w:cs="Times New Roman"/>
                <w:sz w:val="24"/>
                <w:szCs w:val="24"/>
                <w:vertAlign w:val="subscript"/>
              </w:rPr>
              <w:t>B</w:t>
            </w:r>
            <w:r w:rsidRPr="0012585E">
              <w:rPr>
                <w:rFonts w:ascii="Times New Roman" w:eastAsia="Times New Roman" w:hAnsi="Times New Roman" w:cs="Times New Roman"/>
                <w:sz w:val="24"/>
                <w:szCs w:val="24"/>
              </w:rPr>
              <w:t xml:space="preserve"> и A</w:t>
            </w:r>
            <w:r w:rsidRPr="0012585E">
              <w:rPr>
                <w:rFonts w:ascii="Times New Roman" w:eastAsia="Times New Roman" w:hAnsi="Times New Roman" w:cs="Times New Roman"/>
                <w:sz w:val="24"/>
                <w:szCs w:val="24"/>
                <w:vertAlign w:val="subscript"/>
              </w:rPr>
              <w:t>Z</w:t>
            </w:r>
            <w:r w:rsidRPr="0012585E">
              <w:rPr>
                <w:rFonts w:ascii="Times New Roman" w:eastAsia="Times New Roman" w:hAnsi="Times New Roman" w:cs="Times New Roman"/>
                <w:sz w:val="24"/>
                <w:szCs w:val="24"/>
              </w:rPr>
              <w:t xml:space="preserve"> - значения атомных масс природного бора и элемента Z соответственно;</w:t>
            </w:r>
          </w:p>
          <w:p w:rsidR="005E4D09" w:rsidRPr="0012585E" w:rsidRDefault="005E4D09" w:rsidP="002C07F7">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Z</w:t>
            </w:r>
            <w:r w:rsidRPr="0012585E">
              <w:rPr>
                <w:rFonts w:ascii="Times New Roman" w:eastAsia="Times New Roman" w:hAnsi="Times New Roman" w:cs="Times New Roman"/>
                <w:sz w:val="24"/>
                <w:szCs w:val="24"/>
                <w:vertAlign w:val="subscript"/>
              </w:rPr>
              <w:t>ppm</w:t>
            </w:r>
            <w:r w:rsidRPr="0012585E">
              <w:rPr>
                <w:rFonts w:ascii="Times New Roman" w:eastAsia="Times New Roman" w:hAnsi="Times New Roman" w:cs="Times New Roman"/>
                <w:sz w:val="24"/>
                <w:szCs w:val="24"/>
              </w:rPr>
              <w:t xml:space="preserve"> - концентрация элемента Z в долях на миллион.</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Действие данного пункта не распространяется на графит, имеющий степень чистоты по борному эквиваленту выше 5 миллионных долей, с плотностью больше, чем 1,50 г/куб. см, не предназначенный для использования в ядерных реакторах, как они определены в </w:t>
            </w:r>
            <w:hyperlink w:anchor="P148" w:history="1">
              <w:r w:rsidRPr="0012585E">
                <w:rPr>
                  <w:rFonts w:ascii="Times New Roman" w:eastAsia="Times New Roman" w:hAnsi="Times New Roman" w:cs="Times New Roman"/>
                  <w:sz w:val="24"/>
                  <w:szCs w:val="24"/>
                </w:rPr>
                <w:t>пункте 2.1.1</w:t>
              </w:r>
            </w:hyperlink>
            <w:r w:rsidRPr="0012585E">
              <w:rPr>
                <w:rFonts w:ascii="Times New Roman" w:eastAsia="Times New Roman" w:hAnsi="Times New Roman" w:cs="Times New Roman"/>
                <w:sz w:val="24"/>
                <w:szCs w:val="24"/>
              </w:rPr>
              <w:t>.</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установки и оборудование для переработки облученных топливных элементов:</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Вводные замечания:</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При переработке облученного ядерного топлива плутоний и уран отделяются от высокоактивных продуктов деления и других трансурановых элементов. Для такого разделения могут использоваться различные технологические процессы, однако со временем процесс </w:t>
            </w:r>
            <w:r w:rsidR="002C07F7"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Пурекс</w:t>
            </w:r>
            <w:r w:rsidR="002C07F7"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 стал наиболее распространенным и приемлемым. Этот процесс включает растворение облученного ядерного топлива в азотной кислоте с последующим выделением урана, плутония и продуктов деления экстракцией растворителем с помощью трибутилфосфата в органическом разбавителе.</w:t>
            </w:r>
          </w:p>
          <w:p w:rsidR="005E4D09" w:rsidRPr="0012585E" w:rsidRDefault="005E4D09" w:rsidP="002C07F7">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 xml:space="preserve">Технологические процессы на различных установках типа </w:t>
            </w:r>
            <w:r w:rsidR="002C07F7"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Пурекс</w:t>
            </w:r>
            <w:r w:rsidR="002C07F7"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 аналогичны и включают: вскрытие оболочек, измельчение облученных топливных элементов, растворение топлива, экстракцию растворителем и хранение технологической жидкости. Может иметься также оборудование для тепловой денитрации нитрата урана, конверсии нитрата плутония в окись или металл, а также для обработки жидких отходов, содержащих продукты деления, до получения формы, пригодной для продолжительного хранения или захоронения. Однако конкретные типы и конфигурация оборудования, выполняющего эти функции, могут различаться на различных установках типа </w:t>
            </w:r>
            <w:r w:rsidR="002C07F7"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Пурекс</w:t>
            </w:r>
            <w:r w:rsidR="002C07F7"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 по нескольким причинам, включая типы и количество облученного ядерного топлива, подлежащего переработке, и предполагаемый процесс осаждения извлекаемых материалов, а также принципы обеспечения безопасности и технического обслуживания, присущие конструкции данной установки. Эти процессы, включая полные системы для конверсии плутония и производства металлического плутония, могут быть идентифицированы по мерам, принимаемым для предотвращения опасностей в связи с критичностью (например, мерами, связанными с геометрией), облучением (например, путем защиты от облучения) и токсичностью (например, мерами по удержанию).</w:t>
            </w:r>
          </w:p>
        </w:tc>
      </w:tr>
      <w:tr w:rsidR="005E4D09" w:rsidRPr="0012585E" w:rsidTr="005E4D09">
        <w:trPr>
          <w:gridAfter w:val="2"/>
          <w:wAfter w:w="86"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16" w:name="P271"/>
            <w:bookmarkEnd w:id="16"/>
            <w:r w:rsidRPr="0012585E">
              <w:rPr>
                <w:rFonts w:ascii="Times New Roman" w:eastAsia="Times New Roman" w:hAnsi="Times New Roman" w:cs="Times New Roman"/>
                <w:sz w:val="24"/>
                <w:szCs w:val="24"/>
              </w:rPr>
              <w:lastRenderedPageBreak/>
              <w:t>2.3.1.</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Установки для переработки облученных топливных элементов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Установки для переработки облученных топливных элементов включают оборудование и компоненты, которые обычно находятся в прямом контакте с облученным топливом и основными технологическими потоками ядерного материала и продуктов деления и непосредственно управляют ими</w:t>
            </w:r>
          </w:p>
        </w:tc>
        <w:tc>
          <w:tcPr>
            <w:tcW w:w="1701" w:type="dxa"/>
            <w:gridSpan w:val="4"/>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разработанное или подготовленное оборудование для использования на установках для переработки облученных топливных элементов:</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2.3.2.1.</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Оборудование для вскрытия оболочек и машины для измельчения облученных топливных элементов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разработанное или подготовленное дистанционно управляемое оборудование, используемое в установках по переработке, как они определены в </w:t>
            </w:r>
            <w:hyperlink w:anchor="P271" w:history="1">
              <w:r w:rsidRPr="0012585E">
                <w:rPr>
                  <w:rFonts w:ascii="Times New Roman" w:eastAsia="Times New Roman" w:hAnsi="Times New Roman" w:cs="Times New Roman"/>
                  <w:sz w:val="24"/>
                  <w:szCs w:val="24"/>
                </w:rPr>
                <w:t>пункте 2.3.1</w:t>
              </w:r>
            </w:hyperlink>
            <w:r w:rsidRPr="0012585E">
              <w:rPr>
                <w:rFonts w:ascii="Times New Roman" w:eastAsia="Times New Roman" w:hAnsi="Times New Roman" w:cs="Times New Roman"/>
                <w:sz w:val="24"/>
                <w:szCs w:val="24"/>
              </w:rPr>
              <w:t>, и предназначенное для извлечения из оболочки или подготовки к переработке облученного ядерного материала, находящегося в топливных сборках, пучках или стержнях</w:t>
            </w:r>
          </w:p>
        </w:tc>
        <w:tc>
          <w:tcPr>
            <w:tcW w:w="1779" w:type="dxa"/>
            <w:gridSpan w:val="5"/>
          </w:tcPr>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8456;</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32 000 1;</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32 000 9;</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33 000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39 990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51 000 9;</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61 001 9;</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62 001 4;</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63 001 4;</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69 001 4;</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90 001 4;</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8479 82 000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8479 83 000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8479 89 970 7</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 xml:space="preserve">Пояснительное замечание: </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Это оборудование используется для резки, рубки или вскрытия любым другим способом оболочки облученного ядерного топлива в целях его переработки или подготовки к переработке. Обычно используются специально разработанные для резки устройства, хотя может использоваться и более современное оборудование, </w:t>
            </w:r>
            <w:r w:rsidRPr="0012585E">
              <w:rPr>
                <w:rFonts w:ascii="Times New Roman" w:eastAsia="Times New Roman" w:hAnsi="Times New Roman" w:cs="Times New Roman"/>
                <w:sz w:val="24"/>
                <w:szCs w:val="24"/>
              </w:rPr>
              <w:lastRenderedPageBreak/>
              <w:t>такое как лазеры, устройства для отслаивания оболочки или устройства, использующие другие технологии. Вскрытие оболочки также может включать удаление оболочки облученного ядерного топлива перед его растворением.</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2.3.2.2.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Диссольверы</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корпуса диссольверов, а также встроенные в диссольверы механические устройства, используемые в установках по переработке, как они определены в </w:t>
            </w:r>
            <w:hyperlink w:anchor="P271" w:history="1">
              <w:r w:rsidRPr="0012585E">
                <w:rPr>
                  <w:rFonts w:ascii="Times New Roman" w:eastAsia="Times New Roman" w:hAnsi="Times New Roman" w:cs="Times New Roman"/>
                  <w:sz w:val="24"/>
                  <w:szCs w:val="24"/>
                </w:rPr>
                <w:t>пункте 2.3.1</w:t>
              </w:r>
            </w:hyperlink>
            <w:r w:rsidRPr="0012585E">
              <w:rPr>
                <w:rFonts w:ascii="Times New Roman" w:eastAsia="Times New Roman" w:hAnsi="Times New Roman" w:cs="Times New Roman"/>
                <w:sz w:val="24"/>
                <w:szCs w:val="24"/>
              </w:rPr>
              <w:t>, для растворения облученного ядерного топлива, которые устойчивы к воздействию горячей высококоррозионной жидкости и могут дистанционно загружаться, управляться и обслуживаться</w:t>
            </w:r>
          </w:p>
        </w:tc>
        <w:tc>
          <w:tcPr>
            <w:tcW w:w="1779" w:type="dxa"/>
            <w:gridSpan w:val="5"/>
          </w:tcPr>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7309 00 300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7309 00 900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8479 83 000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8479 89 970 7</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 диссольверы обычно поступает твердое облученное ядерное топливо. Ядерное топливо в оболочках из циркония, нержавеющих сталей или сплавов этих материалов должно быть вскрыто, нарезано или нарублено перед тем, как загружаться в диссольвер, для того чтобы кислота достигла топливной матрицы. Облученное ядерное топливо обычно растворяется с помощью сильных неорганических кислот, </w:t>
            </w:r>
            <w:proofErr w:type="gramStart"/>
            <w:r w:rsidRPr="0012585E">
              <w:rPr>
                <w:rFonts w:ascii="Times New Roman" w:eastAsia="Times New Roman" w:hAnsi="Times New Roman" w:cs="Times New Roman"/>
                <w:sz w:val="24"/>
                <w:szCs w:val="24"/>
              </w:rPr>
              <w:t>например</w:t>
            </w:r>
            <w:proofErr w:type="gramEnd"/>
            <w:r w:rsidRPr="0012585E">
              <w:rPr>
                <w:rFonts w:ascii="Times New Roman" w:eastAsia="Times New Roman" w:hAnsi="Times New Roman" w:cs="Times New Roman"/>
                <w:sz w:val="24"/>
                <w:szCs w:val="24"/>
              </w:rPr>
              <w:t xml:space="preserve"> азотной кислоты, а все нерастворенные остатки оболочек удаляются. Такие конструктивные особенности, как малый диаметр, кольцеобразный или плоский бак, применяемые для обеспечения ядерной безопасности с точки зрения достижения критичности, не являются обязательными. Вместо этого могут использоваться организационно-технические мероприятия, такие как уменьшение разовой загрузки или снижение содержания делящихся материалов. Корпуса диссольверов и встроенные в них механические устройства обычно изготавливаются из низкоуглеродистых нержавеющих сталей, титана, циркония или других высококачественных материалов. Диссольверы могут включать системы для удаления оболочек или их остатков, а также системы для контроля и обработки радиоактивных выходящих газов. Такие диссольверы отличаются тем, что обычно устанавливаются, эксплуатируются и дистанционно обслуживаются за толстостенной радиационной защитой.</w:t>
            </w:r>
          </w:p>
        </w:tc>
      </w:tr>
      <w:tr w:rsidR="002C07F7" w:rsidRPr="0012585E" w:rsidTr="00162A8F">
        <w:trPr>
          <w:gridAfter w:val="1"/>
          <w:wAfter w:w="8" w:type="dxa"/>
          <w:trHeight w:val="4692"/>
        </w:trPr>
        <w:tc>
          <w:tcPr>
            <w:tcW w:w="1413" w:type="dxa"/>
            <w:gridSpan w:val="2"/>
          </w:tcPr>
          <w:p w:rsidR="002C07F7" w:rsidRPr="0012585E" w:rsidRDefault="002C07F7"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2.3.2.3.</w:t>
            </w:r>
          </w:p>
        </w:tc>
        <w:tc>
          <w:tcPr>
            <w:tcW w:w="5670" w:type="dxa"/>
          </w:tcPr>
          <w:p w:rsidR="002C07F7" w:rsidRPr="0012585E" w:rsidRDefault="002C07F7"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Экстракторы и оборудование для экстракции растворителем</w:t>
            </w:r>
          </w:p>
          <w:p w:rsidR="002C07F7" w:rsidRPr="0012585E" w:rsidRDefault="002C07F7"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экстракторы с растворителем (такие, как насадочные или пульсационные колонны, смесительно-отстойные аппараты или центробежные контактные аппараты) для использования на установке по переработке облученного топлива</w:t>
            </w:r>
          </w:p>
          <w:p w:rsidR="002C07F7" w:rsidRPr="0012585E" w:rsidRDefault="002C07F7"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Экстракторы с растворителем должны быть устойчивы к коррозионному воздействию азотной кислоты, изготавливаться с соблюдением чрезвычайно высоких требований (включая применение специальных методов сварки, инспекций, обеспечение и контроль качества) из малоуглеродистых нержавеющих сталей, титана, циркония или других высококачественных материалов</w:t>
            </w:r>
          </w:p>
        </w:tc>
        <w:tc>
          <w:tcPr>
            <w:tcW w:w="1779" w:type="dxa"/>
            <w:gridSpan w:val="5"/>
          </w:tcPr>
          <w:p w:rsidR="002C07F7" w:rsidRPr="0012585E" w:rsidRDefault="002C07F7"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40 000 9;</w:t>
            </w:r>
          </w:p>
          <w:p w:rsidR="002C07F7" w:rsidRPr="0012585E" w:rsidRDefault="002C07F7"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50 000 0;</w:t>
            </w:r>
          </w:p>
          <w:p w:rsidR="002C07F7" w:rsidRPr="0012585E" w:rsidRDefault="002C07F7"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89 989 0;</w:t>
            </w:r>
          </w:p>
          <w:p w:rsidR="002C07F7" w:rsidRPr="0012585E" w:rsidRDefault="002C07F7"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8479 89 970 7</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экстракторы с растворителем поступает как раствор облученного топлива из диссольверов, так и органический раствор, с помощью которого разделяются уран, плутоний и продукты деления. Оборудование для экстракции растворителем обычно конструируется таким образом, чтобы оно удовлетворяло жестким эксплуатационным требованиям, таким, как длительный срок службы без технического обслуживания или легкая заменяемость, простота в эксплуатации и управлении, а также гибкость в отношении изменения параметров процесса.</w:t>
            </w:r>
          </w:p>
        </w:tc>
      </w:tr>
      <w:tr w:rsidR="005E4D09" w:rsidRPr="0012585E" w:rsidTr="002C07F7">
        <w:trPr>
          <w:gridAfter w:val="1"/>
          <w:wAfter w:w="8" w:type="dxa"/>
          <w:trHeight w:val="6119"/>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2.3.2.4.</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Химические резервуары для выдерживания или хранения</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резервуары для выдерживания или хранения для использования на установке по переработке облученного топлива устойчивые к коррозионному воздействию азотной кислоты, изготовленные из малоуглеродистых нержавеющих сталей, титана или </w:t>
            </w:r>
            <w:proofErr w:type="gramStart"/>
            <w:r w:rsidRPr="0012585E">
              <w:rPr>
                <w:rFonts w:ascii="Times New Roman" w:eastAsia="Times New Roman" w:hAnsi="Times New Roman" w:cs="Times New Roman"/>
                <w:sz w:val="24"/>
                <w:szCs w:val="24"/>
              </w:rPr>
              <w:t>циркония</w:t>
            </w:r>
            <w:proofErr w:type="gramEnd"/>
            <w:r w:rsidRPr="0012585E">
              <w:rPr>
                <w:rFonts w:ascii="Times New Roman" w:eastAsia="Times New Roman" w:hAnsi="Times New Roman" w:cs="Times New Roman"/>
                <w:sz w:val="24"/>
                <w:szCs w:val="24"/>
              </w:rPr>
              <w:t xml:space="preserve"> или других высококачественных материалов.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Резервуары для выдерживания или хранения могут быть сконструированы таким образом, чтобы их эксплуатация и техническое обслуживание производились дистанционно, и могут иметь следующие особенности с точки зрения контроля за ядерной критичностью:</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борный эквивалент стенок или внутренних конструкций равен или больше 2%;</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цилиндрические резервуары имеют максимальный диаметр 175 мм, либо</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 прямоугольный или кольцевой резервуар имеет максимальную ширину 75 мм</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7309 00 300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7310 10 000 0</w:t>
            </w:r>
          </w:p>
        </w:tc>
      </w:tr>
      <w:tr w:rsidR="002C07F7" w:rsidRPr="0012585E" w:rsidTr="00162A8F">
        <w:trPr>
          <w:gridAfter w:val="1"/>
          <w:wAfter w:w="8" w:type="dxa"/>
          <w:trHeight w:val="3289"/>
        </w:trPr>
        <w:tc>
          <w:tcPr>
            <w:tcW w:w="8862" w:type="dxa"/>
            <w:gridSpan w:val="8"/>
          </w:tcPr>
          <w:p w:rsidR="002C07F7" w:rsidRPr="0012585E" w:rsidRDefault="002C07F7" w:rsidP="002C07F7">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Пояснительные замечания:</w:t>
            </w:r>
          </w:p>
          <w:p w:rsidR="002C07F7" w:rsidRPr="0012585E" w:rsidRDefault="002C07F7" w:rsidP="002C07F7">
            <w:pPr>
              <w:widowControl w:val="0"/>
              <w:autoSpaceDE w:val="0"/>
              <w:autoSpaceDN w:val="0"/>
              <w:spacing w:after="0" w:line="240" w:lineRule="auto"/>
              <w:jc w:val="both"/>
              <w:rPr>
                <w:rFonts w:ascii="Times New Roman" w:eastAsia="Times New Roman" w:hAnsi="Times New Roman" w:cs="Times New Roman"/>
                <w:sz w:val="24"/>
                <w:szCs w:val="24"/>
              </w:rPr>
            </w:pPr>
          </w:p>
          <w:p w:rsidR="002C07F7" w:rsidRPr="0012585E" w:rsidRDefault="002C07F7" w:rsidP="002C07F7">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На этапе экстракции растворителем образуются три основных технологических потока жидкости. Резервуары для выдерживания или хранения используются в дальнейшей обработке всех трех потоков следующим образом:</w:t>
            </w:r>
          </w:p>
          <w:p w:rsidR="002C07F7" w:rsidRPr="0012585E" w:rsidRDefault="002C07F7" w:rsidP="002C07F7">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раствор чистого азотнокислого урана концентрируется выпариванием и происходит процесс денитрации, где он превращается в оксид урана. Этот оксид повторно используется в ядерном топливном цикле;</w:t>
            </w:r>
          </w:p>
          <w:p w:rsidR="002C07F7" w:rsidRPr="0012585E" w:rsidRDefault="002C07F7" w:rsidP="002C07F7">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раствор высокоактивных продуктов деления обычно концентрируется выпариванием и хранится в виде концентрированной жидкости. Этот концентрат может впоследствии пройти выпаривание или быть преобразован в форму, пригодную для хранения или захоронения;</w:t>
            </w:r>
          </w:p>
          <w:p w:rsidR="002C07F7" w:rsidRPr="0012585E" w:rsidRDefault="002C07F7"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 раствор чистого нитрата плутония концентрируется и хранится до поступления на дальнейшие этапы технологического процесса. В частности, резервуары длявыдерживания или хранения растворов плутония конструируются таким образом, чтобы избежать связанных с критичностью проблем, возникающих в результате изменений в концентрации или форме данного потока.</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17" w:name="P326"/>
            <w:bookmarkEnd w:id="17"/>
            <w:r w:rsidRPr="0012585E">
              <w:rPr>
                <w:rFonts w:ascii="Times New Roman" w:eastAsia="Times New Roman" w:hAnsi="Times New Roman" w:cs="Times New Roman"/>
                <w:sz w:val="24"/>
                <w:szCs w:val="24"/>
              </w:rPr>
              <w:t>2.3.2.5.</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Нейтронные измерительные системы</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Специально разработанные или подготовленные нейтронные измерительные системы для интеграции и использования с автоматизированными системами технологического контроля на установке для переработки облученных топливных элементов</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9030 10 000 0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 xml:space="preserve">Пояснительное замечание: </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Эти системы включают в себя возможности измерения и распознавания активных и пассивных нейтронов в целях определения количества и состава делящегося материала. Комплектная система состоит из нейтронного генератора, усилителей и электроники для обработки сигналов. В сферу охвата </w:t>
            </w:r>
            <w:hyperlink w:anchor="P326" w:history="1">
              <w:r w:rsidRPr="0012585E">
                <w:rPr>
                  <w:rFonts w:ascii="Times New Roman" w:eastAsia="Times New Roman" w:hAnsi="Times New Roman" w:cs="Times New Roman"/>
                  <w:sz w:val="24"/>
                  <w:szCs w:val="24"/>
                </w:rPr>
                <w:t>пункта 2.3.2.5</w:t>
              </w:r>
            </w:hyperlink>
            <w:r w:rsidRPr="0012585E">
              <w:rPr>
                <w:rFonts w:ascii="Times New Roman" w:eastAsia="Times New Roman" w:hAnsi="Times New Roman" w:cs="Times New Roman"/>
                <w:sz w:val="24"/>
                <w:szCs w:val="24"/>
              </w:rPr>
              <w:t xml:space="preserve"> не подпадают приборы обнаружения нейтронов и измерительные приборы, разработанные для учета ядерных материалов и для целей гарантий или любого другого применения, не имеющего отношения к интеграции и использованию с автоматизированными системами технологического контроля на установке для переработки облученных топливных элементов.</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2.4.</w:t>
            </w:r>
          </w:p>
        </w:tc>
        <w:tc>
          <w:tcPr>
            <w:tcW w:w="5953" w:type="dxa"/>
            <w:gridSpan w:val="4"/>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Установки для изготовления топливных элементов для ядерных реакторов и специально разработанное или подготовленное оборудование для них</w:t>
            </w:r>
          </w:p>
        </w:tc>
        <w:tc>
          <w:tcPr>
            <w:tcW w:w="1496"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 xml:space="preserve">Вводное замечание: </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Ядерные топливные элементы производят из одного или большего числа исходных или специальных делящихся материалов, поименованных в </w:t>
            </w:r>
            <w:hyperlink w:anchor="P58" w:history="1">
              <w:r w:rsidRPr="0012585E">
                <w:rPr>
                  <w:rFonts w:ascii="Times New Roman" w:eastAsia="Times New Roman" w:hAnsi="Times New Roman" w:cs="Times New Roman"/>
                  <w:sz w:val="24"/>
                  <w:szCs w:val="24"/>
                </w:rPr>
                <w:t>разделе 1</w:t>
              </w:r>
            </w:hyperlink>
            <w:r w:rsidRPr="0012585E">
              <w:rPr>
                <w:rFonts w:ascii="Times New Roman" w:eastAsia="Times New Roman" w:hAnsi="Times New Roman" w:cs="Times New Roman"/>
                <w:sz w:val="24"/>
                <w:szCs w:val="24"/>
              </w:rPr>
              <w:t xml:space="preserve"> данного Списка. Для наиболее типичного оксидного вида топлива установки представлены оборудованием для прессования, спекания, шлифовки и сортировки таблеток. Обращение со смешанным оксидным топливом осуществляют в перчаточных боксах или эквивалентном оборудовании до тех пор, пока оно не заключено в оболочку. Во всех случаях топливо герметически заваривается внутри подходящей оболочки, которая разработана как для первичной упаковки, заключающей в себе топливо, так и для обеспечения пригодных эксплуатационных характеристик и безопасности в течение эксплуатации в реакторе. Также во всех случаях необходим контроль на самом высоком уровне процессов, операций и оборудования, чтобы гарантировать прогнозируемые и безопасные эксплуатационные характеристики топлива.</w:t>
            </w:r>
          </w:p>
          <w:p w:rsidR="002C07F7" w:rsidRPr="0012585E" w:rsidRDefault="002C07F7"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Виды оборудования, которые рассматриваются как подпадающие под значение фразы «и специально разработанное или подготовленное оборудование» для изготовления топливных элементов, включают следующее оборудование, которое: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а) обычно вступает в непосредственный контакт или непосредственно </w:t>
            </w:r>
            <w:proofErr w:type="gramStart"/>
            <w:r w:rsidRPr="0012585E">
              <w:rPr>
                <w:rFonts w:ascii="Times New Roman" w:eastAsia="Times New Roman" w:hAnsi="Times New Roman" w:cs="Times New Roman"/>
                <w:sz w:val="24"/>
                <w:szCs w:val="24"/>
              </w:rPr>
              <w:t>обрабатывает</w:t>
            </w:r>
            <w:proofErr w:type="gramEnd"/>
            <w:r w:rsidRPr="0012585E">
              <w:rPr>
                <w:rFonts w:ascii="Times New Roman" w:eastAsia="Times New Roman" w:hAnsi="Times New Roman" w:cs="Times New Roman"/>
                <w:sz w:val="24"/>
                <w:szCs w:val="24"/>
              </w:rPr>
              <w:t xml:space="preserve"> или управляет технологическим потоком ядерного материала;</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осуществляет сварку оболочки, внутри которой находится ядерный материал;</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контролирует целостность оболочки или сварного шва;</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проверяет характеристики топлива, заключенного в оболочку;</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 используется для сборки тепловыделяющих элементов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Такое оборудование или системы оборудования могут включать:</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специально разработанные или подготовленные полностью автоматизированные установки контроля таблеток для проверки конечных размеров и дефектов поверхности таблеток топлива;</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 специально разработанные или подготовленные сварочные автоматы для наварки концевых заглушек на топливные стержни;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 специально разработанные или подготовленные автоматические установки испытания и контроля для проверки целостности топливных стержней в сборе.</w:t>
            </w:r>
          </w:p>
        </w:tc>
      </w:tr>
      <w:tr w:rsidR="005E4D09" w:rsidRPr="0012585E" w:rsidTr="005E4D09">
        <w:trPr>
          <w:trHeight w:val="2013"/>
        </w:trPr>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bookmarkStart w:id="18" w:name="P335"/>
            <w:bookmarkEnd w:id="18"/>
            <w:r w:rsidRPr="0012585E">
              <w:rPr>
                <w:rFonts w:ascii="Times New Roman" w:eastAsia="Times New Roman" w:hAnsi="Times New Roman" w:cs="Times New Roman"/>
                <w:sz w:val="24"/>
                <w:szCs w:val="24"/>
              </w:rPr>
              <w:lastRenderedPageBreak/>
              <w:t>Данные установки обычно включают оборудование для:</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рентгеновской проверки сварных швов стержней и концевых заглушек;</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определения течи гелия из опрессованных стержней:</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гамма-сканирования стержней для проверки правильного наполнения топливными таблетками;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4) специально разработанные или подготовленные системы для изготовления оболочек тепловыделяющих элементов.</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outlineLvl w:val="2"/>
              <w:rPr>
                <w:rFonts w:ascii="Times New Roman" w:eastAsia="Times New Roman" w:hAnsi="Times New Roman" w:cs="Times New Roman"/>
                <w:sz w:val="24"/>
                <w:szCs w:val="24"/>
              </w:rPr>
            </w:pPr>
            <w:bookmarkStart w:id="19" w:name="P357"/>
            <w:bookmarkEnd w:id="19"/>
            <w:r w:rsidRPr="0012585E">
              <w:rPr>
                <w:rFonts w:ascii="Times New Roman" w:eastAsia="Times New Roman" w:hAnsi="Times New Roman" w:cs="Times New Roman"/>
                <w:sz w:val="24"/>
                <w:szCs w:val="24"/>
              </w:rPr>
              <w:t>2.5.</w:t>
            </w:r>
          </w:p>
        </w:tc>
        <w:tc>
          <w:tcPr>
            <w:tcW w:w="5953" w:type="dxa"/>
            <w:gridSpan w:val="4"/>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установки и оборудование для разделения изотопов природного урана, обедненного урана или специального расщепляющегося материала, кроме аналитических приборов:</w:t>
            </w:r>
          </w:p>
        </w:tc>
        <w:tc>
          <w:tcPr>
            <w:tcW w:w="1496"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2.5.1.</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Установки для разделения изотопов природного урана, обедненного урана или специального расщепляющегося материала</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5E4D09" w:rsidRPr="0012585E" w:rsidTr="005E4D09">
        <w:trPr>
          <w:gridAfter w:val="1"/>
          <w:wAfter w:w="8" w:type="dxa"/>
          <w:trHeight w:val="1349"/>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разработанное или подготовленное оборудование для разделения изотопов природного урана, обедненного урана или специального расщепляющегося материала, кроме аналитических приборов:</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20" w:name="P376"/>
            <w:bookmarkEnd w:id="20"/>
            <w:r w:rsidRPr="0012585E">
              <w:rPr>
                <w:rFonts w:ascii="Times New Roman" w:eastAsia="Times New Roman" w:hAnsi="Times New Roman" w:cs="Times New Roman"/>
                <w:sz w:val="24"/>
                <w:szCs w:val="24"/>
              </w:rPr>
              <w:t>2.5.2.1.</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газовые центрифуги и узлы и компоненты для использования в газовых центрифугах</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Вводное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Газовая центрифуга обычно состоит из тонкостенного цилиндра диаметром от 75 мм до 650 мм с вертикальной центральной осью, который помещен в вакуум и вращается с высокой окружной скоростью порядка 300 м/с или более. Для достижения большой скорости конструкционные материалы вращающихся компонентов должны иметь высокое значение отношения прочности к плотности, а роторная сборка и, следовательно, отдельные ее компоненты должны изготовляться с высокой степенью точности, чтобы разбаланс был минимальным. В отличие от других центрифуг газовая центрифуга для обогащения урана имеет внутри роторной камеры вращающуюся(иеся) перегородку(и) в форме диска и неподвижную систему подачи и отвода газа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состоящую, по меньшей мере, из трех отдельных каналов, два из которых соединены с лопатками, отходящими от оси ротора к периферийной части роторной камеры. В вакууме находится также ряд важных невращающихся элементов, которые, хотя и имеют особую конструкцию, не сложны в изготовлении и не изготавливаются из уникальных материалов. Центрифужная установка требует большого числа этих компонентов, так что их количество может служить важным индикатором конечного использования.</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bookmarkStart w:id="21" w:name="P382"/>
            <w:bookmarkEnd w:id="21"/>
            <w:r w:rsidRPr="0012585E">
              <w:rPr>
                <w:rFonts w:ascii="Times New Roman" w:eastAsia="Times New Roman" w:hAnsi="Times New Roman" w:cs="Times New Roman"/>
                <w:sz w:val="24"/>
                <w:szCs w:val="24"/>
                <w:u w:val="single"/>
              </w:rPr>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Некоторая продукция, перечисленная в </w:t>
            </w:r>
            <w:hyperlink w:anchor="P376" w:history="1">
              <w:r w:rsidRPr="0012585E">
                <w:rPr>
                  <w:rFonts w:ascii="Times New Roman" w:eastAsia="Times New Roman" w:hAnsi="Times New Roman" w:cs="Times New Roman"/>
                  <w:sz w:val="24"/>
                  <w:szCs w:val="24"/>
                </w:rPr>
                <w:t>пункте 2.5.2.1</w:t>
              </w:r>
            </w:hyperlink>
            <w:r w:rsidRPr="0012585E">
              <w:rPr>
                <w:rFonts w:ascii="Times New Roman" w:eastAsia="Times New Roman" w:hAnsi="Times New Roman" w:cs="Times New Roman"/>
                <w:sz w:val="24"/>
                <w:szCs w:val="24"/>
              </w:rPr>
              <w:t>, либо непосредственно соприкасается с технологическим газом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либо непосредственно управляет центрифугами и прохождением газа от центрифуги к центрифуге и от каскада к каскаду. Коррозиестойкие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материалы включают медь, медные сплавы, нержавеющую сталь, алюминий, оксид алюминия, алюминиевые сплавы, никель или сплавы, содержащие 60% или более никеля по весу, и фторированные углеводородные полимеры.</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22" w:name="P385"/>
            <w:bookmarkEnd w:id="22"/>
            <w:r w:rsidRPr="0012585E">
              <w:rPr>
                <w:rFonts w:ascii="Times New Roman" w:eastAsia="Times New Roman" w:hAnsi="Times New Roman" w:cs="Times New Roman"/>
                <w:sz w:val="24"/>
                <w:szCs w:val="24"/>
              </w:rPr>
              <w:lastRenderedPageBreak/>
              <w:t>2.5.2.1.1.</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Вращающиеся компоненты:</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2.5.2.1.1.1.</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Полные роторные сборки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Тонкостенные цилиндры или ряд соединенных между собой тонкостенных цилиндров, изготовленных из одного или более материалов с высоким значением отношения прочности к плотности, указанных в </w:t>
            </w:r>
            <w:hyperlink w:anchor="P414" w:history="1">
              <w:r w:rsidRPr="0012585E">
                <w:rPr>
                  <w:rFonts w:ascii="Times New Roman" w:eastAsia="Times New Roman" w:hAnsi="Times New Roman" w:cs="Times New Roman"/>
                  <w:sz w:val="24"/>
                  <w:szCs w:val="24"/>
                </w:rPr>
                <w:t>пояснительных замечаниях</w:t>
              </w:r>
            </w:hyperlink>
            <w:r w:rsidRPr="0012585E">
              <w:rPr>
                <w:rFonts w:ascii="Times New Roman" w:eastAsia="Times New Roman" w:hAnsi="Times New Roman" w:cs="Times New Roman"/>
                <w:sz w:val="24"/>
                <w:szCs w:val="24"/>
              </w:rPr>
              <w:t xml:space="preserve"> к </w:t>
            </w:r>
            <w:hyperlink w:anchor="P385" w:history="1">
              <w:r w:rsidRPr="0012585E">
                <w:rPr>
                  <w:rFonts w:ascii="Times New Roman" w:eastAsia="Times New Roman" w:hAnsi="Times New Roman" w:cs="Times New Roman"/>
                  <w:sz w:val="24"/>
                  <w:szCs w:val="24"/>
                </w:rPr>
                <w:t>пунктам 2.5.2.1.1</w:t>
              </w:r>
            </w:hyperlink>
            <w:r w:rsidRPr="0012585E">
              <w:rPr>
                <w:rFonts w:ascii="Times New Roman" w:eastAsia="Times New Roman" w:hAnsi="Times New Roman" w:cs="Times New Roman"/>
                <w:sz w:val="24"/>
                <w:szCs w:val="24"/>
              </w:rPr>
              <w:t xml:space="preserve"> - </w:t>
            </w:r>
            <w:hyperlink w:anchor="P409" w:history="1">
              <w:r w:rsidRPr="0012585E">
                <w:rPr>
                  <w:rFonts w:ascii="Times New Roman" w:eastAsia="Times New Roman" w:hAnsi="Times New Roman" w:cs="Times New Roman"/>
                  <w:sz w:val="24"/>
                  <w:szCs w:val="24"/>
                </w:rPr>
                <w:t>2.5.2.1.1.5</w:t>
              </w:r>
            </w:hyperlink>
            <w:r w:rsidRPr="0012585E">
              <w:rPr>
                <w:rFonts w:ascii="Times New Roman" w:eastAsia="Times New Roman" w:hAnsi="Times New Roman" w:cs="Times New Roman"/>
                <w:sz w:val="24"/>
                <w:szCs w:val="24"/>
              </w:rPr>
              <w:t xml:space="preserve">. Соединение цилиндров между собой осуществляется при помощи гибких сильфонов или колец, указанных в </w:t>
            </w:r>
            <w:hyperlink w:anchor="P398" w:history="1">
              <w:r w:rsidRPr="0012585E">
                <w:rPr>
                  <w:rFonts w:ascii="Times New Roman" w:eastAsia="Times New Roman" w:hAnsi="Times New Roman" w:cs="Times New Roman"/>
                  <w:sz w:val="24"/>
                  <w:szCs w:val="24"/>
                </w:rPr>
                <w:t>пункте 2.5.2.1.1.3</w:t>
              </w:r>
            </w:hyperlink>
            <w:r w:rsidRPr="0012585E">
              <w:rPr>
                <w:rFonts w:ascii="Times New Roman" w:eastAsia="Times New Roman" w:hAnsi="Times New Roman" w:cs="Times New Roman"/>
                <w:sz w:val="24"/>
                <w:szCs w:val="24"/>
              </w:rPr>
              <w:t xml:space="preserve">. Собранный ротор имеет внутреннюю(ие) перегородку(и) и концевые узлы, указанные в </w:t>
            </w:r>
            <w:hyperlink w:anchor="P404" w:history="1">
              <w:r w:rsidRPr="0012585E">
                <w:rPr>
                  <w:rFonts w:ascii="Times New Roman" w:eastAsia="Times New Roman" w:hAnsi="Times New Roman" w:cs="Times New Roman"/>
                  <w:sz w:val="24"/>
                  <w:szCs w:val="24"/>
                </w:rPr>
                <w:t>пунктах 2.5.2.1.1.4</w:t>
              </w:r>
            </w:hyperlink>
            <w:r w:rsidRPr="0012585E">
              <w:rPr>
                <w:rFonts w:ascii="Times New Roman" w:eastAsia="Times New Roman" w:hAnsi="Times New Roman" w:cs="Times New Roman"/>
                <w:sz w:val="24"/>
                <w:szCs w:val="24"/>
              </w:rPr>
              <w:t xml:space="preserve"> и </w:t>
            </w:r>
            <w:hyperlink w:anchor="P409" w:history="1">
              <w:r w:rsidRPr="0012585E">
                <w:rPr>
                  <w:rFonts w:ascii="Times New Roman" w:eastAsia="Times New Roman" w:hAnsi="Times New Roman" w:cs="Times New Roman"/>
                  <w:sz w:val="24"/>
                  <w:szCs w:val="24"/>
                </w:rPr>
                <w:t>2.5.2.1.1.5</w:t>
              </w:r>
            </w:hyperlink>
            <w:r w:rsidRPr="0012585E">
              <w:rPr>
                <w:rFonts w:ascii="Times New Roman" w:eastAsia="Times New Roman" w:hAnsi="Times New Roman" w:cs="Times New Roman"/>
                <w:sz w:val="24"/>
                <w:szCs w:val="24"/>
              </w:rPr>
              <w:t>. Однако полная сборка может быть поставлена заказчику в частично собранном виде. Такая поставка также подлежит экспортному контролю</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2.5.2.1.1.2.</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Роторные трубы</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тонкостенные цилиндры с толщиной стенки 12 мм или менее, диаметром от 75 мм до 650 мм, изготовленные из одного или более материалов, имеющих высокое значение отношения прочности к плотности, указанных в </w:t>
            </w:r>
            <w:hyperlink w:anchor="P414" w:history="1">
              <w:r w:rsidRPr="0012585E">
                <w:rPr>
                  <w:rFonts w:ascii="Times New Roman" w:eastAsia="Times New Roman" w:hAnsi="Times New Roman" w:cs="Times New Roman"/>
                  <w:sz w:val="24"/>
                  <w:szCs w:val="24"/>
                </w:rPr>
                <w:t>пояснительных замечаниях</w:t>
              </w:r>
            </w:hyperlink>
            <w:r w:rsidRPr="0012585E">
              <w:rPr>
                <w:rFonts w:ascii="Times New Roman" w:eastAsia="Times New Roman" w:hAnsi="Times New Roman" w:cs="Times New Roman"/>
                <w:sz w:val="24"/>
                <w:szCs w:val="24"/>
              </w:rPr>
              <w:t xml:space="preserve"> к </w:t>
            </w:r>
            <w:hyperlink w:anchor="P385" w:history="1">
              <w:r w:rsidRPr="0012585E">
                <w:rPr>
                  <w:rFonts w:ascii="Times New Roman" w:eastAsia="Times New Roman" w:hAnsi="Times New Roman" w:cs="Times New Roman"/>
                  <w:sz w:val="24"/>
                  <w:szCs w:val="24"/>
                </w:rPr>
                <w:t>пунктам 2.5.2.1.1</w:t>
              </w:r>
            </w:hyperlink>
            <w:r w:rsidRPr="0012585E">
              <w:rPr>
                <w:rFonts w:ascii="Times New Roman" w:eastAsia="Times New Roman" w:hAnsi="Times New Roman" w:cs="Times New Roman"/>
                <w:sz w:val="24"/>
                <w:szCs w:val="24"/>
              </w:rPr>
              <w:t xml:space="preserve"> - </w:t>
            </w:r>
            <w:hyperlink w:anchor="P409" w:history="1">
              <w:r w:rsidRPr="0012585E">
                <w:rPr>
                  <w:rFonts w:ascii="Times New Roman" w:eastAsia="Times New Roman" w:hAnsi="Times New Roman" w:cs="Times New Roman"/>
                  <w:sz w:val="24"/>
                  <w:szCs w:val="24"/>
                </w:rPr>
                <w:t>2.5.2.1.1.5</w:t>
              </w:r>
            </w:hyperlink>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bookmarkStart w:id="23" w:name="P398"/>
            <w:bookmarkEnd w:id="23"/>
            <w:r w:rsidRPr="0012585E">
              <w:rPr>
                <w:rFonts w:ascii="Times New Roman" w:eastAsia="Times New Roman" w:hAnsi="Times New Roman" w:cs="Times New Roman"/>
                <w:sz w:val="24"/>
                <w:szCs w:val="24"/>
              </w:rPr>
              <w:t>2.5.2.1.1.3.</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Кольца или сильфоны</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компоненты для создания местной опоры для роторной трубы или соединения ряда роторных труб. Сильфоны представляют собой короткие цилиндры с толщиной стенки 3 мм или менее, диаметром от 75 мм до 650 мм, имеющих один гофр и изготовленные из одного из материалов, имеющих высокое значение отношения прочности к плотности, указанных в </w:t>
            </w:r>
            <w:hyperlink w:anchor="P414" w:history="1">
              <w:r w:rsidRPr="0012585E">
                <w:rPr>
                  <w:rFonts w:ascii="Times New Roman" w:eastAsia="Times New Roman" w:hAnsi="Times New Roman" w:cs="Times New Roman"/>
                  <w:sz w:val="24"/>
                  <w:szCs w:val="24"/>
                </w:rPr>
                <w:t>пояснительных замечаниях</w:t>
              </w:r>
            </w:hyperlink>
            <w:r w:rsidRPr="0012585E">
              <w:rPr>
                <w:rFonts w:ascii="Times New Roman" w:eastAsia="Times New Roman" w:hAnsi="Times New Roman" w:cs="Times New Roman"/>
                <w:sz w:val="24"/>
                <w:szCs w:val="24"/>
              </w:rPr>
              <w:t xml:space="preserve"> к </w:t>
            </w:r>
            <w:hyperlink w:anchor="P385" w:history="1">
              <w:r w:rsidRPr="0012585E">
                <w:rPr>
                  <w:rFonts w:ascii="Times New Roman" w:eastAsia="Times New Roman" w:hAnsi="Times New Roman" w:cs="Times New Roman"/>
                  <w:sz w:val="24"/>
                  <w:szCs w:val="24"/>
                </w:rPr>
                <w:t>пунктам 2.5.2.1.1</w:t>
              </w:r>
            </w:hyperlink>
            <w:r w:rsidRPr="0012585E">
              <w:rPr>
                <w:rFonts w:ascii="Times New Roman" w:eastAsia="Times New Roman" w:hAnsi="Times New Roman" w:cs="Times New Roman"/>
                <w:sz w:val="24"/>
                <w:szCs w:val="24"/>
              </w:rPr>
              <w:t xml:space="preserve"> - </w:t>
            </w:r>
            <w:hyperlink w:anchor="P409" w:history="1">
              <w:r w:rsidRPr="0012585E">
                <w:rPr>
                  <w:rFonts w:ascii="Times New Roman" w:eastAsia="Times New Roman" w:hAnsi="Times New Roman" w:cs="Times New Roman"/>
                  <w:sz w:val="24"/>
                  <w:szCs w:val="24"/>
                </w:rPr>
                <w:t>2.5.2.1.1.5</w:t>
              </w:r>
            </w:hyperlink>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8307;</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bookmarkStart w:id="24" w:name="P404"/>
            <w:bookmarkEnd w:id="24"/>
            <w:r w:rsidRPr="0012585E">
              <w:rPr>
                <w:rFonts w:ascii="Times New Roman" w:eastAsia="Times New Roman" w:hAnsi="Times New Roman" w:cs="Times New Roman"/>
                <w:sz w:val="24"/>
                <w:szCs w:val="24"/>
              </w:rPr>
              <w:t>2.5.2.1.1.4.</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Перегородки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компоненты в форме диска диаметром от 75 мм до 650 мм для установки внутри роторной трубы центрифуги с целью изолировать выпускную камеру от главной разделительной камеры и в некоторых случаях для улучшения циркуляции газа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внутри главной </w:t>
            </w:r>
            <w:r w:rsidRPr="0012585E">
              <w:rPr>
                <w:rFonts w:ascii="Times New Roman" w:eastAsia="Times New Roman" w:hAnsi="Times New Roman" w:cs="Times New Roman"/>
                <w:sz w:val="24"/>
                <w:szCs w:val="24"/>
              </w:rPr>
              <w:lastRenderedPageBreak/>
              <w:t xml:space="preserve">разделительной камеры роторной трубы и изготовленные из одного из материалов, имеющих высокое значение отношения прочности к плотности, указанных в </w:t>
            </w:r>
            <w:hyperlink w:anchor="P414" w:history="1">
              <w:r w:rsidRPr="0012585E">
                <w:rPr>
                  <w:rFonts w:ascii="Times New Roman" w:eastAsia="Times New Roman" w:hAnsi="Times New Roman" w:cs="Times New Roman"/>
                  <w:sz w:val="24"/>
                  <w:szCs w:val="24"/>
                </w:rPr>
                <w:t>пояснительных замечаниях</w:t>
              </w:r>
            </w:hyperlink>
            <w:r w:rsidRPr="0012585E">
              <w:rPr>
                <w:rFonts w:ascii="Times New Roman" w:eastAsia="Times New Roman" w:hAnsi="Times New Roman" w:cs="Times New Roman"/>
                <w:sz w:val="24"/>
                <w:szCs w:val="24"/>
              </w:rPr>
              <w:t xml:space="preserve"> к </w:t>
            </w:r>
            <w:hyperlink w:anchor="P385" w:history="1">
              <w:r w:rsidRPr="0012585E">
                <w:rPr>
                  <w:rFonts w:ascii="Times New Roman" w:eastAsia="Times New Roman" w:hAnsi="Times New Roman" w:cs="Times New Roman"/>
                  <w:sz w:val="24"/>
                  <w:szCs w:val="24"/>
                </w:rPr>
                <w:t>пунктам 2.5.2.1.1</w:t>
              </w:r>
            </w:hyperlink>
            <w:r w:rsidRPr="0012585E">
              <w:rPr>
                <w:rFonts w:ascii="Times New Roman" w:eastAsia="Times New Roman" w:hAnsi="Times New Roman" w:cs="Times New Roman"/>
                <w:sz w:val="24"/>
                <w:szCs w:val="24"/>
              </w:rPr>
              <w:t xml:space="preserve"> - </w:t>
            </w:r>
            <w:hyperlink w:anchor="P409" w:history="1">
              <w:r w:rsidRPr="0012585E">
                <w:rPr>
                  <w:rFonts w:ascii="Times New Roman" w:eastAsia="Times New Roman" w:hAnsi="Times New Roman" w:cs="Times New Roman"/>
                  <w:sz w:val="24"/>
                  <w:szCs w:val="24"/>
                </w:rPr>
                <w:t>2.5.2.1.1.5</w:t>
              </w:r>
            </w:hyperlink>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8401 20 000 0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bookmarkStart w:id="25" w:name="P409"/>
            <w:bookmarkEnd w:id="25"/>
            <w:r w:rsidRPr="0012585E">
              <w:rPr>
                <w:rFonts w:ascii="Times New Roman" w:eastAsia="Times New Roman" w:hAnsi="Times New Roman" w:cs="Times New Roman"/>
                <w:sz w:val="24"/>
                <w:szCs w:val="24"/>
              </w:rPr>
              <w:lastRenderedPageBreak/>
              <w:t>2.5.2.1.1.5.</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Верхние/нижние крышки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компоненты в форме диска диаметром от 75 мм до 650 мм для точного соответствия диаметру концов роторной трубы и возможности удерживать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внутри ее. Эти компоненты используются для того, чтобы поддерживать, удерживать или содержать в себе как составную часть элементы верхнего подшипника (верхняя крышка) или служить в качестве несущей части вращающихся элементов нижнего подшипника (нижняя крышка), и изготавливаются из одного из материалов, имеющих высокое значение отношения прочности и плотности, указанных в </w:t>
            </w:r>
            <w:hyperlink w:anchor="P414" w:history="1">
              <w:r w:rsidRPr="0012585E">
                <w:rPr>
                  <w:rFonts w:ascii="Times New Roman" w:eastAsia="Times New Roman" w:hAnsi="Times New Roman" w:cs="Times New Roman"/>
                  <w:sz w:val="24"/>
                  <w:szCs w:val="24"/>
                </w:rPr>
                <w:t>пояснительных замечаниях</w:t>
              </w:r>
            </w:hyperlink>
            <w:r w:rsidRPr="0012585E">
              <w:rPr>
                <w:rFonts w:ascii="Times New Roman" w:eastAsia="Times New Roman" w:hAnsi="Times New Roman" w:cs="Times New Roman"/>
                <w:sz w:val="24"/>
                <w:szCs w:val="24"/>
              </w:rPr>
              <w:t xml:space="preserve"> к </w:t>
            </w:r>
            <w:hyperlink w:anchor="P385" w:history="1">
              <w:r w:rsidRPr="0012585E">
                <w:rPr>
                  <w:rFonts w:ascii="Times New Roman" w:eastAsia="Times New Roman" w:hAnsi="Times New Roman" w:cs="Times New Roman"/>
                  <w:sz w:val="24"/>
                  <w:szCs w:val="24"/>
                </w:rPr>
                <w:t>пунктам 2.5.2.1.1</w:t>
              </w:r>
            </w:hyperlink>
            <w:r w:rsidRPr="0012585E">
              <w:rPr>
                <w:rFonts w:ascii="Times New Roman" w:eastAsia="Times New Roman" w:hAnsi="Times New Roman" w:cs="Times New Roman"/>
                <w:sz w:val="24"/>
                <w:szCs w:val="24"/>
              </w:rPr>
              <w:t xml:space="preserve"> - 2.5.2.1.1.5</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Пояснительные замечания:</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(к </w:t>
            </w:r>
            <w:hyperlink w:anchor="P385" w:history="1">
              <w:r w:rsidRPr="0012585E">
                <w:rPr>
                  <w:rFonts w:ascii="Times New Roman" w:eastAsia="Times New Roman" w:hAnsi="Times New Roman" w:cs="Times New Roman"/>
                  <w:sz w:val="24"/>
                  <w:szCs w:val="24"/>
                </w:rPr>
                <w:t>пунктам 2.5.2.1.1</w:t>
              </w:r>
            </w:hyperlink>
            <w:r w:rsidRPr="0012585E">
              <w:rPr>
                <w:rFonts w:ascii="Times New Roman" w:eastAsia="Times New Roman" w:hAnsi="Times New Roman" w:cs="Times New Roman"/>
                <w:sz w:val="24"/>
                <w:szCs w:val="24"/>
              </w:rPr>
              <w:t xml:space="preserve"> - </w:t>
            </w:r>
            <w:hyperlink w:anchor="P409" w:history="1">
              <w:r w:rsidRPr="0012585E">
                <w:rPr>
                  <w:rFonts w:ascii="Times New Roman" w:eastAsia="Times New Roman" w:hAnsi="Times New Roman" w:cs="Times New Roman"/>
                  <w:sz w:val="24"/>
                  <w:szCs w:val="24"/>
                </w:rPr>
                <w:t>2.5.2.1.1.5</w:t>
              </w:r>
            </w:hyperlink>
            <w:r w:rsidRPr="0012585E">
              <w:rPr>
                <w:rFonts w:ascii="Times New Roman" w:eastAsia="Times New Roman" w:hAnsi="Times New Roman" w:cs="Times New Roman"/>
                <w:sz w:val="24"/>
                <w:szCs w:val="24"/>
              </w:rPr>
              <w:t>). Материалы, используемые для вращающихся компонентов центрифуг, включают:</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мартенситностареющие стали, имеющие максимальный предел прочности на разрыв 1,95 ГПа или более;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алюминиевые сплавы, имеющие максимальный предел прочности на разрыв 0,46 ГПа или более;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 волокнистые материалы, пригодные для использования </w:t>
            </w:r>
            <w:r w:rsidRPr="0012585E">
              <w:rPr>
                <w:rFonts w:ascii="Times New Roman" w:eastAsia="Times New Roman" w:hAnsi="Times New Roman" w:cs="Times New Roman"/>
                <w:sz w:val="24"/>
                <w:szCs w:val="24"/>
              </w:rPr>
              <w:br/>
              <w:t xml:space="preserve">в композитных структурах и имеющие значения удельного модуля </w:t>
            </w:r>
            <w:r w:rsidRPr="0012585E">
              <w:rPr>
                <w:rFonts w:ascii="Times New Roman" w:eastAsia="Times New Roman" w:hAnsi="Times New Roman" w:cs="Times New Roman"/>
                <w:sz w:val="24"/>
                <w:szCs w:val="24"/>
              </w:rPr>
              <w:br/>
              <w:t>3,18 x 10</w:t>
            </w:r>
            <w:r w:rsidRPr="0012585E">
              <w:rPr>
                <w:rFonts w:ascii="Times New Roman" w:eastAsia="Times New Roman" w:hAnsi="Times New Roman" w:cs="Times New Roman"/>
                <w:sz w:val="24"/>
                <w:szCs w:val="24"/>
                <w:vertAlign w:val="superscript"/>
              </w:rPr>
              <w:t>6</w:t>
            </w:r>
            <w:r w:rsidRPr="0012585E">
              <w:rPr>
                <w:rFonts w:ascii="Times New Roman" w:eastAsia="Times New Roman" w:hAnsi="Times New Roman" w:cs="Times New Roman"/>
                <w:sz w:val="24"/>
                <w:szCs w:val="24"/>
              </w:rPr>
              <w:t xml:space="preserve"> м или более и максимального удельного предела прочности на разрыв 7,62 x 10</w:t>
            </w:r>
            <w:r w:rsidRPr="0012585E">
              <w:rPr>
                <w:rFonts w:ascii="Times New Roman" w:eastAsia="Times New Roman" w:hAnsi="Times New Roman" w:cs="Times New Roman"/>
                <w:sz w:val="24"/>
                <w:szCs w:val="24"/>
                <w:vertAlign w:val="superscript"/>
              </w:rPr>
              <w:t>6</w:t>
            </w:r>
            <w:r w:rsidRPr="0012585E">
              <w:rPr>
                <w:rFonts w:ascii="Times New Roman" w:eastAsia="Times New Roman" w:hAnsi="Times New Roman" w:cs="Times New Roman"/>
                <w:sz w:val="24"/>
                <w:szCs w:val="24"/>
              </w:rPr>
              <w:t>10</w:t>
            </w:r>
            <w:r w:rsidRPr="0012585E">
              <w:rPr>
                <w:rFonts w:ascii="Times New Roman" w:eastAsia="Times New Roman" w:hAnsi="Times New Roman" w:cs="Times New Roman"/>
                <w:sz w:val="24"/>
                <w:szCs w:val="24"/>
                <w:vertAlign w:val="superscript"/>
              </w:rPr>
              <w:t>4</w:t>
            </w:r>
            <w:r w:rsidRPr="0012585E">
              <w:rPr>
                <w:rFonts w:ascii="Times New Roman" w:eastAsia="Times New Roman" w:hAnsi="Times New Roman" w:cs="Times New Roman"/>
                <w:sz w:val="24"/>
                <w:szCs w:val="24"/>
              </w:rPr>
              <w:t xml:space="preserve"> м или более («удельный модуль» - это модуль Юнга </w:t>
            </w:r>
            <w:r w:rsidRPr="0012585E">
              <w:rPr>
                <w:rFonts w:ascii="Times New Roman" w:eastAsia="Times New Roman" w:hAnsi="Times New Roman" w:cs="Times New Roman"/>
                <w:sz w:val="24"/>
                <w:szCs w:val="24"/>
              </w:rPr>
              <w:br/>
              <w:t>в Н/кв. м, деленный на удельный вес в Н/куб. м; «максимальный удельный предел прочности на разрыв» - это максимальный предел прочности на разрыв в Н/кв. м, деленный на удельный вес в Н/куб. м).</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26" w:name="P414"/>
            <w:bookmarkEnd w:id="26"/>
            <w:r w:rsidRPr="0012585E">
              <w:rPr>
                <w:rFonts w:ascii="Times New Roman" w:eastAsia="Times New Roman" w:hAnsi="Times New Roman" w:cs="Times New Roman"/>
                <w:sz w:val="24"/>
                <w:szCs w:val="24"/>
              </w:rPr>
              <w:t>2.5.2.1.2.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Статические компоненты:</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2.5.2.1.2.1.</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Подшипники с магнитной подвеской:</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2C07F7" w:rsidRPr="0012585E" w:rsidTr="005E4D09">
        <w:trPr>
          <w:gridAfter w:val="1"/>
          <w:wAfter w:w="8" w:type="dxa"/>
        </w:trPr>
        <w:tc>
          <w:tcPr>
            <w:tcW w:w="1413" w:type="dxa"/>
            <w:gridSpan w:val="2"/>
          </w:tcPr>
          <w:p w:rsidR="002C07F7" w:rsidRPr="0012585E" w:rsidRDefault="002C07F7"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2.5.2.1.2.1.1.</w:t>
            </w:r>
          </w:p>
        </w:tc>
        <w:tc>
          <w:tcPr>
            <w:tcW w:w="5670" w:type="dxa"/>
          </w:tcPr>
          <w:p w:rsidR="002C07F7" w:rsidRPr="0012585E" w:rsidRDefault="002C07F7"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подшипниковые узлы, состоящие из кольцевого магнита, подвешенного в обойме, содержащей демпфирующую среду. Обойма изготавливается из стойкого к UF6 материала (см. пояснительное замечание к пункту 2.5.2.1). Магнит соединяется с полюсным наконечником или вторым магнитом, установленным на верхней крышке, указанной в пункте 2.5.2.1.1.5. Магнит может иметь форму кольца с соотношением между внешним и внутренним диаметрами, меньшим или равным 1,6:1, и форму, обеспечивающую:</w:t>
            </w:r>
          </w:p>
        </w:tc>
        <w:tc>
          <w:tcPr>
            <w:tcW w:w="1779" w:type="dxa"/>
            <w:gridSpan w:val="5"/>
          </w:tcPr>
          <w:p w:rsidR="002C07F7" w:rsidRPr="0012585E" w:rsidRDefault="002C07F7"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8483 30 800</w:t>
            </w:r>
          </w:p>
        </w:tc>
      </w:tr>
      <w:tr w:rsidR="005E4D09" w:rsidRPr="0012585E" w:rsidTr="002C07F7">
        <w:trPr>
          <w:gridAfter w:val="1"/>
          <w:wAfter w:w="8" w:type="dxa"/>
          <w:trHeight w:val="2581"/>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начальную проницаемость 0,15 Гн на метр или более, или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остаточную намагниченность 98,5% или более, или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произведение индукции на максимальную напряженность поля более 80 кДж на куб. метр. Кроме обычных свойств материала, необходимым предварительным условием является ограничение очень малыми допусками (менее 0,1 мм) отклонения магнитных осей от геометрических осей или обеспечение особой гомогенности материала магнита</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8483 30 800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2.5.2.1.2.1.2.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активные магнитные подшипники для использования в газовых центрифугах</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8483 30 800</w:t>
            </w:r>
          </w:p>
        </w:tc>
      </w:tr>
      <w:tr w:rsidR="005E4D09" w:rsidRPr="0012585E" w:rsidTr="005E4D09">
        <w:trPr>
          <w:trHeight w:val="2084"/>
        </w:trPr>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Такие активные магнитные подшипники обычно имеют следующие характеристики: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предназначены для центровки ротора, вращающегося с частотой 600 Гц или более, 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обеспечены надежным источником электропитания и/или источником бесперебойного питания (ИБП) для функционирования в течение более одного часа.</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2.5.2.1.2.2.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Подшипники/демпферы</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подшипники, содержащие узел ось/уплотнительное кольцо, смонтированный на демпфере. Ось обычно представляет собой вал из закаленной стали с одним концом в форме полусферы и со средствами подсоединения к нижней крышке, указанной в </w:t>
            </w:r>
            <w:hyperlink w:anchor="P409" w:history="1">
              <w:r w:rsidRPr="0012585E">
                <w:rPr>
                  <w:rFonts w:ascii="Times New Roman" w:eastAsia="Times New Roman" w:hAnsi="Times New Roman" w:cs="Times New Roman"/>
                  <w:sz w:val="24"/>
                  <w:szCs w:val="24"/>
                </w:rPr>
                <w:t>пункте 2.5.2.1.1.5</w:t>
              </w:r>
            </w:hyperlink>
            <w:r w:rsidRPr="0012585E">
              <w:rPr>
                <w:rFonts w:ascii="Times New Roman" w:eastAsia="Times New Roman" w:hAnsi="Times New Roman" w:cs="Times New Roman"/>
                <w:sz w:val="24"/>
                <w:szCs w:val="24"/>
              </w:rPr>
              <w:t>, на другом. Вал, однако, может быть соединен с гидродинамическим подшипником. Кольцо имеет форму таблетки с полусферическим углублением на одной поверхности. Эти компоненты могут поставляться отдельно от демпфера. Такие поставки также подлежат экспортному контролю</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8483 30 800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2.5.2.1.2.3.</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Молекулярные насосы</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цилиндры с выточенными или выдавленными внутри спиральными канавками и с высверленными внутри отверстиями. Типовыми размерами являются следующие: внутренний диаметр от 75 мм до 650 мм, толщина стенки 10 мм или более, длина равна диаметру или больше. Канавки обычно имеют прямоугольное поперечное сечение и глубину 2 мм или более</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8414 10 250 0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2.5.2.1.2.4.</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Статоры двигателей</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статоры кольцевой формы для высокоскоростных многофазных гистерезисных (или реактивных) </w:t>
            </w:r>
            <w:r w:rsidRPr="0012585E">
              <w:rPr>
                <w:rFonts w:ascii="Times New Roman" w:eastAsia="Times New Roman" w:hAnsi="Times New Roman" w:cs="Times New Roman"/>
                <w:sz w:val="24"/>
                <w:szCs w:val="24"/>
              </w:rPr>
              <w:lastRenderedPageBreak/>
              <w:t>электродвигателей переменного тока для синхронной работы в условиях вакуума с частотой 600 Гц и более и мощностью 40 ВА и более. Статоры могут состоять из многофазных обмоток на многослойном железном сердечнике с низкими потерями, составленном из тонких пластин обычно толщиной 2,0 мм или менее</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8503 00 980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11 009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8524 12 009 0; </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8524 19 009 0; </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 xml:space="preserve">8524 91 009 0; </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92 009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8524 99 009 0; </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8529 90 109 0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2.5.2.1.2.5.</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Корпуса/приемники центрифуги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компоненты для размещения в них сборки роторной трубы газовой центрифуги. Корпус состоит из жестокого цилиндра с толщиной стенки до 30 мм с прецизионно обработанными концами для установки подшипников и с одним или несколькими фланцами для монтажа. Обработанные концы параллельны друг другу и перпендикулярны продольной оси цилиндра в пределах 0,05 градуса или менее. Корпус может также представлять собой конструкцию ячеистого типа для размещения в нем нескольких роторных сборок.</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2.5.2.1.2.6.</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Ловушки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трубки для извлечения газа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из роторной трубы по методу трубки Пито (т.е. с отверстием, направленным на круговой поток газа в роторной трубе, например, посредством изгиба конца радиально расположенной трубки), которые можно прикрепить к центральной системе извлечения газа</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bookmarkStart w:id="27" w:name="P469"/>
            <w:bookmarkEnd w:id="27"/>
            <w:r w:rsidRPr="0012585E">
              <w:rPr>
                <w:rFonts w:ascii="Times New Roman" w:eastAsia="Times New Roman" w:hAnsi="Times New Roman" w:cs="Times New Roman"/>
                <w:sz w:val="24"/>
                <w:szCs w:val="24"/>
              </w:rPr>
              <w:t>2.5.2.2.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вспомогательные системы, оборудование и компоненты для использования на газоцентрифужной установке по обогащению:</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u w:val="single"/>
              </w:rPr>
              <w:t>Вводное замечание</w:t>
            </w:r>
            <w:r w:rsidRPr="0012585E">
              <w:rPr>
                <w:rFonts w:ascii="Times New Roman" w:eastAsia="Times New Roman" w:hAnsi="Times New Roman" w:cs="Times New Roman"/>
                <w:sz w:val="24"/>
                <w:szCs w:val="24"/>
              </w:rPr>
              <w:t>:</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Вспомогательные системы, оборудование и компоненты газоцентрифужной установки по обогащению представляют собой системы установки, необходимые для подачи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центрифуги, для связи отдельных центрифуг между собой с целью образования каскадов (или ступеней), чтобы достичь более высокого обогащения и извлечь «продукт» и «хвосты»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из центрифуг, а также оборудование, необходимое для приведения в действие центрифуг или для управления установкой. Обычно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испаряется из твердых веществ, помещенных внутри подогреваемых автоклавов, и подается в газообразной форме к центрифугам через систему коллекторных трубопроводов каскада. «Продукт» и «хвосты»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поступающие из центрифуг в виде газообразных потоков, также проходят через систему коллекторных трубопроводов каскада к холодным ловушкам (работающим при </w:t>
            </w:r>
            <w:r w:rsidR="009C5C91" w:rsidRPr="0012585E">
              <w:rPr>
                <w:rFonts w:ascii="Times New Roman" w:eastAsia="Times New Roman" w:hAnsi="Times New Roman" w:cs="Times New Roman"/>
                <w:sz w:val="24"/>
                <w:szCs w:val="24"/>
              </w:rPr>
              <w:t>температуре около 203 K (-70 °C</w:t>
            </w:r>
            <w:r w:rsidRPr="0012585E">
              <w:rPr>
                <w:rFonts w:ascii="Times New Roman" w:eastAsia="Times New Roman" w:hAnsi="Times New Roman" w:cs="Times New Roman"/>
                <w:sz w:val="24"/>
                <w:szCs w:val="24"/>
              </w:rPr>
              <w:t xml:space="preserve">), где они конденсируются и затем помещаются в соответствующие контейнеры для транспортировки или хранения. Так как установка по обогащению состоит из многих тысяч центрифуг, собранные в каскады, создаются многокилометровые коллекторные трубопроводы каскадов с тысячами сварных швов, причем схема основной части их соединений многократно повторяется. </w:t>
            </w:r>
            <w:r w:rsidRPr="0012585E">
              <w:rPr>
                <w:rFonts w:ascii="Times New Roman" w:eastAsia="Times New Roman" w:hAnsi="Times New Roman" w:cs="Times New Roman"/>
                <w:sz w:val="24"/>
                <w:szCs w:val="24"/>
              </w:rPr>
              <w:lastRenderedPageBreak/>
              <w:t>Оборудование, компоненты и системы трубопроводов изготавливаются с соблюдением высоких требований к вакуум-плотности и чистоте обработки.</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Некоторая продукция, перечисленная в </w:t>
            </w:r>
            <w:hyperlink w:anchor="P469" w:history="1">
              <w:r w:rsidRPr="0012585E">
                <w:rPr>
                  <w:rFonts w:ascii="Times New Roman" w:eastAsia="Times New Roman" w:hAnsi="Times New Roman" w:cs="Times New Roman"/>
                  <w:sz w:val="24"/>
                  <w:szCs w:val="24"/>
                </w:rPr>
                <w:t>пункте 2.5.2.2</w:t>
              </w:r>
            </w:hyperlink>
            <w:r w:rsidRPr="0012585E">
              <w:rPr>
                <w:rFonts w:ascii="Times New Roman" w:eastAsia="Times New Roman" w:hAnsi="Times New Roman" w:cs="Times New Roman"/>
                <w:sz w:val="24"/>
                <w:szCs w:val="24"/>
              </w:rPr>
              <w:t>, либо непосредственно соприкасается с технологическим газом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либо непосредственно управляет центрифугами и прохождением газа от центрифуги к центрифуге и от каскада к каскаду. Коррозиестойкие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материалы включают медь, медные сплавы, нержавеющую сталь, алюминий, оксид алюминия, алюминиевые сплавы, никель или сплавы, содержащие 60% или более никеля по весу, и фторированные углеводородные полимеры.</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2.5.2.2.1.</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подачи/системы отвода «продукта» и «хвостов»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технологические системы или оборудование для обогатительных заводов, изготовленное или защищенное из 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включающие:</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2.5.2.2.1.1.</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Питающие автоклавы (или станции), печи или установки, применяемые для подачи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процессе обогащения</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8417 90 000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8514 19 900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8514 39 000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8514 90 000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11 009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12 009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19 009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91 009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92 009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99 009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8529 90 109 0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2.5.2.2.1.2.</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Десублиматоры, холодные ловушки или насосы, используемые для отвода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процессе обогащения на последующую передачу для нагрева</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70;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10;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2.5.2.2.1.3.</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Установки для кристаллизации или перевода в жидкое состояние, используемые для отвода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процессе обогащения, путем сжатия и перевода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жидкую или твердую форму</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30;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60 000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2.5.2.2.1.4.</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Установки подачи/отвода «продукта» или «хвостов» для перемещения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контейнеры</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70;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8414 10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2.5.2.2.2.</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коллекторных трубопроводов газоцентрифужных каскадов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трубопроводов и коллекторов для удержания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внутри центрифужных каскадов. Эта сеть трубопроводов обычно представляет собой систему с </w:t>
            </w:r>
            <w:r w:rsidRPr="0012585E">
              <w:rPr>
                <w:rFonts w:ascii="Times New Roman" w:eastAsia="Times New Roman" w:hAnsi="Times New Roman" w:cs="Times New Roman"/>
                <w:sz w:val="24"/>
                <w:szCs w:val="24"/>
              </w:rPr>
              <w:lastRenderedPageBreak/>
              <w:t>«тройным» коллектором, и каждая центрифуга соединена с каждым из коллекторов. Следовательно, схема основной части их соединения многократно повторяется. Она полностью изготавливается или защищается из 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с соблюдением высоких требований к вакуум-плотности и чистоте обработки</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8401 20 000 0</w:t>
            </w:r>
          </w:p>
        </w:tc>
      </w:tr>
      <w:tr w:rsidR="005E4D09" w:rsidRPr="0012585E" w:rsidTr="005E4D09">
        <w:trPr>
          <w:gridAfter w:val="1"/>
          <w:wAfter w:w="8" w:type="dxa"/>
          <w:trHeight w:val="4444"/>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2.5.2.2.3.</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Масс-спектрометры/ионные источники для UF</w:t>
            </w:r>
            <w:r w:rsidRPr="0012585E">
              <w:rPr>
                <w:rFonts w:ascii="Times New Roman" w:eastAsia="Times New Roman" w:hAnsi="Times New Roman" w:cs="Times New Roman"/>
                <w:sz w:val="24"/>
                <w:szCs w:val="24"/>
                <w:vertAlign w:val="subscript"/>
              </w:rPr>
              <w:t>6</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масс-спектрометры, способные производить прямой отбор проб из газовых потоков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 обладающие всеми следующими характеристиками: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способные измерять ионы от 320 единиц атомной массы или более и обладающие разрешением лучше, чем 1 доля из 320;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содержат ионные источники, изготовленные из никеля, никелево-медных сплавов с содержанием никеля по весу от 60% или более или никелево-хромовых сплавов либо защищенные покрытием из них;</w:t>
            </w:r>
          </w:p>
          <w:p w:rsidR="005E4D09" w:rsidRPr="0012585E" w:rsidRDefault="005E4D09" w:rsidP="005E4D09">
            <w:pPr>
              <w:widowControl w:val="0"/>
              <w:tabs>
                <w:tab w:val="left" w:pos="226"/>
                <w:tab w:val="left" w:pos="367"/>
              </w:tabs>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содержат ионизационные источники с бомбардировкой электронами;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содержат коллекторную систему, пригодную для изотопного анализа</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9027 89 000 0</w:t>
            </w:r>
          </w:p>
        </w:tc>
      </w:tr>
      <w:tr w:rsidR="005E4D09" w:rsidRPr="0012585E" w:rsidTr="005E4D09">
        <w:trPr>
          <w:gridAfter w:val="1"/>
          <w:wAfter w:w="8" w:type="dxa"/>
          <w:trHeight w:val="3052"/>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bookmarkStart w:id="28" w:name="P521"/>
            <w:bookmarkEnd w:id="28"/>
            <w:r w:rsidRPr="0012585E">
              <w:rPr>
                <w:rFonts w:ascii="Times New Roman" w:eastAsia="Times New Roman" w:hAnsi="Times New Roman" w:cs="Times New Roman"/>
                <w:sz w:val="24"/>
                <w:szCs w:val="24"/>
              </w:rPr>
              <w:t>2.5.2.2.4.</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Преобразователи частоты</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преобразователи частоты (также известные как конвертеры или инверторы) для питания статоров двигателей, указанных в </w:t>
            </w:r>
            <w:hyperlink w:anchor="P521" w:history="1">
              <w:r w:rsidRPr="0012585E">
                <w:rPr>
                  <w:rFonts w:ascii="Times New Roman" w:eastAsia="Times New Roman" w:hAnsi="Times New Roman" w:cs="Times New Roman"/>
                  <w:sz w:val="24"/>
                  <w:szCs w:val="24"/>
                </w:rPr>
                <w:t>пункте 2.5.2.1.2.4</w:t>
              </w:r>
            </w:hyperlink>
            <w:r w:rsidRPr="0012585E">
              <w:rPr>
                <w:rFonts w:ascii="Times New Roman" w:eastAsia="Times New Roman" w:hAnsi="Times New Roman" w:cs="Times New Roman"/>
                <w:sz w:val="24"/>
                <w:szCs w:val="24"/>
              </w:rPr>
              <w:t>, или части, компоненты и подсборки таких преобразователей частоты, обладающие обеими характеристиками: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многофазный частотный выход в диапазоне от 600 Гц и более;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высокая стабильность (со стабилизацией частоты лучше 0,2%)</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8502 39 800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8502 40 000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8504 40 910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trike/>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2.5.2.2.5.</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Специальные стопорные и регулирующие клапаны</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2.5.2.2.5.1.</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стопорные клапаны для обеспечения поступления «продукта» или «хвостов»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виде газовых потоков отдельной центрифуги</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30;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8481 80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2.5.2.2.5.2.</w:t>
            </w:r>
          </w:p>
        </w:tc>
        <w:tc>
          <w:tcPr>
            <w:tcW w:w="5811"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Клапаны сильфононго типа, ручные или автоматические, стопорные или регулирующие, изготовленные из материалов, стойких к коррозии, вызываемой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или защищенные такими материалами, с внутренним диаметром от 10 до 160 мм, специально предназначенные или подготовленные для использования в основных или вспомогательных системах газоцентрифужных установок по обогащению</w:t>
            </w:r>
          </w:p>
        </w:tc>
        <w:tc>
          <w:tcPr>
            <w:tcW w:w="1638"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30;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8481 80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Типовые специально разработанные или подготовленные клапаны включают клапаны сильфонного типа, быстродействующие запорные клапаны, быстродействующие клапаны и другие.</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2.5.2.3.</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сборки и компоненты для использования при газодиффузионном обогащении:</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Вводное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При газодиффузионном методе разделения изотопов природного урана, обедненного урана или специального расщепляющегося материала основной технологической сборкой является специальный пористый газодиффузионный барьер, теплообменник для охлаждения газа (который нагревается в процессе сжатия), уплотнительные клапаны и регулирующие клапаны, а также трубопроводы. Поскольку в газодиффузионной технологии используется газ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все оборудование, трубопроводы и поверхности измерительных приборов (которые вступают в контакт с газом) изготавливаются из материалов, сохраняющих стабильность при контакте с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Газодиффузионная установка состоит из ряда таких сборок, так что их количество может быть важным показателем конечного предназначения.</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2.5.2.3.1.</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Газодиффузионные барьеры и материалы для их изготовления:</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bookmarkStart w:id="29" w:name="P558"/>
            <w:bookmarkEnd w:id="29"/>
            <w:r w:rsidRPr="0012585E">
              <w:rPr>
                <w:rFonts w:ascii="Times New Roman" w:eastAsia="Times New Roman" w:hAnsi="Times New Roman" w:cs="Times New Roman"/>
                <w:sz w:val="24"/>
                <w:szCs w:val="24"/>
              </w:rPr>
              <w:t>2.5.2.3.1.1.</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тонкие пористые фильтры с размером пор 10 - 100 нм, толщиной 5 мм или меньше, а для трубчатых форм диаметром 25 мм или меньше, изготовленные из металлических, полимерных или керамических материалов, стойких к коррозии, вызываемой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(см. </w:t>
            </w:r>
            <w:hyperlink w:anchor="P614" w:history="1">
              <w:r w:rsidRPr="0012585E">
                <w:rPr>
                  <w:rFonts w:ascii="Times New Roman" w:eastAsia="Times New Roman" w:hAnsi="Times New Roman" w:cs="Times New Roman"/>
                  <w:sz w:val="24"/>
                  <w:szCs w:val="24"/>
                </w:rPr>
                <w:t>пояснительное замечание</w:t>
              </w:r>
            </w:hyperlink>
            <w:r w:rsidRPr="0012585E">
              <w:rPr>
                <w:rFonts w:ascii="Times New Roman" w:eastAsia="Times New Roman" w:hAnsi="Times New Roman" w:cs="Times New Roman"/>
                <w:sz w:val="24"/>
                <w:szCs w:val="24"/>
              </w:rPr>
              <w:t xml:space="preserve"> к </w:t>
            </w:r>
            <w:hyperlink w:anchor="P610" w:history="1">
              <w:r w:rsidRPr="0012585E">
                <w:rPr>
                  <w:rFonts w:ascii="Times New Roman" w:eastAsia="Times New Roman" w:hAnsi="Times New Roman" w:cs="Times New Roman"/>
                  <w:sz w:val="24"/>
                  <w:szCs w:val="24"/>
                </w:rPr>
                <w:t>пункту 2.5.2.4</w:t>
              </w:r>
            </w:hyperlink>
            <w:r w:rsidRPr="0012585E">
              <w:rPr>
                <w:rFonts w:ascii="Times New Roman" w:eastAsia="Times New Roman" w:hAnsi="Times New Roman" w:cs="Times New Roman"/>
                <w:sz w:val="24"/>
                <w:szCs w:val="24"/>
              </w:rPr>
              <w:t>)</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8421 39 800 6</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2.5.2.3.1.2.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подготовленные соединения или порошки для изготовления фильтров, указанных в </w:t>
            </w:r>
            <w:hyperlink w:anchor="P558" w:history="1">
              <w:r w:rsidRPr="0012585E">
                <w:rPr>
                  <w:rFonts w:ascii="Times New Roman" w:eastAsia="Times New Roman" w:hAnsi="Times New Roman" w:cs="Times New Roman"/>
                  <w:sz w:val="24"/>
                  <w:szCs w:val="24"/>
                </w:rPr>
                <w:t>пункте 2.5.2.3.1.1</w:t>
              </w:r>
            </w:hyperlink>
            <w:r w:rsidRPr="0012585E">
              <w:rPr>
                <w:rFonts w:ascii="Times New Roman" w:eastAsia="Times New Roman" w:hAnsi="Times New Roman" w:cs="Times New Roman"/>
                <w:sz w:val="24"/>
                <w:szCs w:val="24"/>
              </w:rPr>
              <w:t>, размером частиц менее 10 мкм и высокой однородностью их по крупности, изготовленные из никеля или сплавов, содержащих 60% или более никеля по весу, оксида алюминия, 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полностью фторированных углеводородных полимеров с чистотой по весу 99,9% или более</w:t>
            </w:r>
          </w:p>
        </w:tc>
        <w:tc>
          <w:tcPr>
            <w:tcW w:w="1779" w:type="dxa"/>
            <w:gridSpan w:val="5"/>
          </w:tcPr>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2818 20 000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2903 41 000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2903 42 000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2903 43 000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2903 44 000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2903 45 000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2903 46 000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2903 47 000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2903 48 000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2903 49 000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2903 51 000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2903 59 000 0;</w:t>
            </w:r>
          </w:p>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2903 69 000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7504 00 000 9</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2.5.2.3.2.</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Камеры диффузоров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герметичные сосуды для помещения в них газодиффузионных барьеров, изготовленные из </w:t>
            </w:r>
            <w:r w:rsidRPr="0012585E">
              <w:rPr>
                <w:rFonts w:ascii="Times New Roman" w:eastAsia="Times New Roman" w:hAnsi="Times New Roman" w:cs="Times New Roman"/>
                <w:sz w:val="24"/>
                <w:szCs w:val="24"/>
              </w:rPr>
              <w:lastRenderedPageBreak/>
              <w:t>защищенных от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(см. </w:t>
            </w:r>
            <w:hyperlink w:anchor="P614" w:history="1">
              <w:r w:rsidRPr="0012585E">
                <w:rPr>
                  <w:rFonts w:ascii="Times New Roman" w:eastAsia="Times New Roman" w:hAnsi="Times New Roman" w:cs="Times New Roman"/>
                  <w:sz w:val="24"/>
                  <w:szCs w:val="24"/>
                </w:rPr>
                <w:t>пояснительное замечание</w:t>
              </w:r>
            </w:hyperlink>
            <w:r w:rsidRPr="0012585E">
              <w:rPr>
                <w:rFonts w:ascii="Times New Roman" w:eastAsia="Times New Roman" w:hAnsi="Times New Roman" w:cs="Times New Roman"/>
                <w:sz w:val="24"/>
                <w:szCs w:val="24"/>
              </w:rPr>
              <w:t xml:space="preserve"> к </w:t>
            </w:r>
            <w:hyperlink w:anchor="P610" w:history="1">
              <w:r w:rsidRPr="0012585E">
                <w:rPr>
                  <w:rFonts w:ascii="Times New Roman" w:eastAsia="Times New Roman" w:hAnsi="Times New Roman" w:cs="Times New Roman"/>
                  <w:sz w:val="24"/>
                  <w:szCs w:val="24"/>
                </w:rPr>
                <w:t>пункту 2.5.2.4</w:t>
              </w:r>
            </w:hyperlink>
            <w:r w:rsidRPr="0012585E">
              <w:rPr>
                <w:rFonts w:ascii="Times New Roman" w:eastAsia="Times New Roman" w:hAnsi="Times New Roman" w:cs="Times New Roman"/>
                <w:sz w:val="24"/>
                <w:szCs w:val="24"/>
              </w:rPr>
              <w:t>)</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7310 10 000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7508 90 000 9;</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7611 00 000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7612</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2.5.2.3.3.</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Компрессоры и газодувки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w:t>
            </w:r>
            <w:proofErr w:type="gramStart"/>
            <w:r w:rsidRPr="0012585E">
              <w:rPr>
                <w:rFonts w:ascii="Times New Roman" w:eastAsia="Times New Roman" w:hAnsi="Times New Roman" w:cs="Times New Roman"/>
                <w:sz w:val="24"/>
                <w:szCs w:val="24"/>
              </w:rPr>
              <w:t>компрессоры</w:t>
            </w:r>
            <w:proofErr w:type="gramEnd"/>
            <w:r w:rsidRPr="0012585E">
              <w:rPr>
                <w:rFonts w:ascii="Times New Roman" w:eastAsia="Times New Roman" w:hAnsi="Times New Roman" w:cs="Times New Roman"/>
                <w:sz w:val="24"/>
                <w:szCs w:val="24"/>
              </w:rPr>
              <w:t xml:space="preserve"> или газодувки с производительностью на входе 1 куб. метр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минуту или более и с давлением на выходе до 500 кПа, предназначенные для долговременной эксплуатации в среде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или без него, а также отдельные сборки таких компрессоров и газодувок.</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Эти компрессоры и газодувки имеют перепад давления 10:1 или менее и изготавливаются из 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или защищенных от него (см. </w:t>
            </w:r>
            <w:hyperlink w:anchor="P614" w:history="1">
              <w:r w:rsidRPr="0012585E">
                <w:rPr>
                  <w:rFonts w:ascii="Times New Roman" w:eastAsia="Times New Roman" w:hAnsi="Times New Roman" w:cs="Times New Roman"/>
                  <w:sz w:val="24"/>
                  <w:szCs w:val="24"/>
                </w:rPr>
                <w:t>пояснительное замечание</w:t>
              </w:r>
            </w:hyperlink>
            <w:r w:rsidRPr="0012585E">
              <w:rPr>
                <w:rFonts w:ascii="Times New Roman" w:eastAsia="Times New Roman" w:hAnsi="Times New Roman" w:cs="Times New Roman"/>
                <w:sz w:val="24"/>
                <w:szCs w:val="24"/>
              </w:rPr>
              <w:t xml:space="preserve"> к </w:t>
            </w:r>
            <w:hyperlink w:anchor="P610" w:history="1">
              <w:r w:rsidRPr="0012585E">
                <w:rPr>
                  <w:rFonts w:ascii="Times New Roman" w:eastAsia="Times New Roman" w:hAnsi="Times New Roman" w:cs="Times New Roman"/>
                  <w:sz w:val="24"/>
                  <w:szCs w:val="24"/>
                </w:rPr>
                <w:t>пункту 2.5.2.4</w:t>
              </w:r>
            </w:hyperlink>
            <w:r w:rsidRPr="0012585E">
              <w:rPr>
                <w:rFonts w:ascii="Times New Roman" w:eastAsia="Times New Roman" w:hAnsi="Times New Roman" w:cs="Times New Roman"/>
                <w:sz w:val="24"/>
                <w:szCs w:val="24"/>
              </w:rPr>
              <w:t>)</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8414 80 900 0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2.5.2.3.4.</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Уплотнения вращающихся валов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вакуумные уплотнения, установленные на стороне подачи и на стороне выхода для уплотнения вала, соединяющего ротор компрессора или газодувки с приводным двигателем с тем, чтобы обеспечить надежную герметизацию, предотвращающую натекание воздуха во внутреннюю камеру компрессора или газодувки, которая наполнена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Такие уплотнения обычно проектируются на скорость натекания буферного газа менее 1000 куб. см/мин</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8484 10 000 9;</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8484 90 000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8487 90 900 0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trike/>
                <w:sz w:val="24"/>
                <w:szCs w:val="24"/>
              </w:rPr>
            </w:pP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2.5.2.3.5.</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Теплообменники для охлаждения UF</w:t>
            </w:r>
            <w:r w:rsidRPr="0012585E">
              <w:rPr>
                <w:rFonts w:ascii="Times New Roman" w:eastAsia="Times New Roman" w:hAnsi="Times New Roman" w:cs="Times New Roman"/>
                <w:sz w:val="24"/>
                <w:szCs w:val="24"/>
                <w:vertAlign w:val="subscript"/>
              </w:rPr>
              <w:t>6</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теплообменники, изготовленные или защищенные из 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(см. </w:t>
            </w:r>
            <w:hyperlink w:anchor="P614" w:history="1">
              <w:r w:rsidRPr="0012585E">
                <w:rPr>
                  <w:rFonts w:ascii="Times New Roman" w:eastAsia="Times New Roman" w:hAnsi="Times New Roman" w:cs="Times New Roman"/>
                  <w:sz w:val="24"/>
                  <w:szCs w:val="24"/>
                </w:rPr>
                <w:t>пояснительное замечание</w:t>
              </w:r>
            </w:hyperlink>
            <w:r w:rsidRPr="0012585E">
              <w:rPr>
                <w:rFonts w:ascii="Times New Roman" w:eastAsia="Times New Roman" w:hAnsi="Times New Roman" w:cs="Times New Roman"/>
                <w:sz w:val="24"/>
                <w:szCs w:val="24"/>
              </w:rPr>
              <w:t xml:space="preserve"> к </w:t>
            </w:r>
            <w:hyperlink w:anchor="P610" w:history="1">
              <w:r w:rsidRPr="0012585E">
                <w:rPr>
                  <w:rFonts w:ascii="Times New Roman" w:eastAsia="Times New Roman" w:hAnsi="Times New Roman" w:cs="Times New Roman"/>
                  <w:sz w:val="24"/>
                  <w:szCs w:val="24"/>
                </w:rPr>
                <w:t>пункту 2.5.2.4</w:t>
              </w:r>
            </w:hyperlink>
            <w:r w:rsidRPr="0012585E">
              <w:rPr>
                <w:rFonts w:ascii="Times New Roman" w:eastAsia="Times New Roman" w:hAnsi="Times New Roman" w:cs="Times New Roman"/>
                <w:sz w:val="24"/>
                <w:szCs w:val="24"/>
              </w:rPr>
              <w:t>) и рассчитанные на скорость изменения давления, определяющего утечку, менее 10 Па в час при перепаде давления 100 кПа</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8419 50 000 0</w:t>
            </w:r>
          </w:p>
        </w:tc>
      </w:tr>
      <w:tr w:rsidR="005E4D09" w:rsidRPr="0012585E" w:rsidTr="005E4D09">
        <w:trPr>
          <w:gridAfter w:val="1"/>
          <w:wAfter w:w="8" w:type="dxa"/>
        </w:trPr>
        <w:tc>
          <w:tcPr>
            <w:tcW w:w="1413" w:type="dxa"/>
            <w:gridSpan w:val="2"/>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bookmarkStart w:id="30" w:name="P610"/>
            <w:bookmarkEnd w:id="30"/>
            <w:r w:rsidRPr="0012585E">
              <w:rPr>
                <w:rFonts w:ascii="Times New Roman" w:eastAsia="Times New Roman" w:hAnsi="Times New Roman" w:cs="Times New Roman"/>
                <w:sz w:val="24"/>
                <w:szCs w:val="24"/>
              </w:rPr>
              <w:t>2.5.2.4.</w:t>
            </w:r>
          </w:p>
        </w:tc>
        <w:tc>
          <w:tcPr>
            <w:tcW w:w="5670"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вспомогательные системы, оборудование и компоненты для использования при газодиффузионном обогащении:</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Вводные замечания:</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Вспомогательные системы, оборудование и компоненты для газодиффузионных установок по обогащению представляют собой системы установки, необходимые для подачи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газодиффузионную сборку, для связи отдельных сборок между собой и образования каскадов (или ступеней) с целью постепенного достижения более высокого обогащения и извлечения «продукта» и «хвостов»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из диффузионных каскадов. Ввиду высокоинерционных характеристик диффузионных каскадов любое прерывание их работы, особенно их остановка, приводят к серьезным последствиям. Следовательно, на газодиффузионной установке важное значение имеют строгое и постоянное поддержание вакуума во всех технологических системах, автоматическая защита от аварий и точное автоматическое регулирование потока газа. Все это </w:t>
            </w:r>
            <w:r w:rsidRPr="0012585E">
              <w:rPr>
                <w:rFonts w:ascii="Times New Roman" w:eastAsia="Times New Roman" w:hAnsi="Times New Roman" w:cs="Times New Roman"/>
                <w:sz w:val="24"/>
                <w:szCs w:val="24"/>
              </w:rPr>
              <w:lastRenderedPageBreak/>
              <w:t>приводит к необходимости оснащения установки большим количеством специальных измерительных, регулирующих и управляющих систем. Обычно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испаряется из цилиндров, помещенных внутри автоклавов, и подается в газообразной форме к входным точкам через систему коллекторных трубопроводов каскада. «Продукт» и «хвосты»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поступающие из выходных точек в виде газообразных потоков, проходят через систему коллекторных трубопроводов каскада либо к холодным ловушкам, либо к компрессорным станциям, где газообразный поток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сжижается и затем помещается в соответствующие контейнеры для транспортировки или хранения. Поскольку газодиффузионная установка по обогащению имеет большое количество газодиффузионных сборок, собранных в каскады, создаются многокилометровые коллекторные трубопроводы каскадов с тысячами сварных швов, причем схема основной части их соединений многократно повторяется. Оборудование, компоненты и системы трубопроводов изготавливаются с соблюдением высоких требований к вакуум-плотности и чистоте обработки.</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bookmarkStart w:id="31" w:name="P614"/>
            <w:bookmarkEnd w:id="31"/>
            <w:r w:rsidRPr="0012585E">
              <w:rPr>
                <w:rFonts w:ascii="Times New Roman" w:eastAsia="Times New Roman" w:hAnsi="Times New Roman" w:cs="Times New Roman"/>
                <w:sz w:val="24"/>
                <w:szCs w:val="24"/>
                <w:u w:val="single"/>
              </w:rPr>
              <w:lastRenderedPageBreak/>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Перечисленное оборудование вступает в непосредственный контакт с технологическим газом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или непосредственно регулирует расход газа внутри каскада. Коррозиестойкие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материалы включают медь, медные сплавы, нержавеющую сталь, алюминий, оксид алюминия, алюминиевые сплавы, никель или сплавы, содержащие 60% или более никеля по весу, и фторированные углеводородные полимеры.</w:t>
            </w:r>
          </w:p>
        </w:tc>
      </w:tr>
      <w:tr w:rsidR="005E4D09" w:rsidRPr="0012585E" w:rsidTr="005E4D09">
        <w:tc>
          <w:tcPr>
            <w:tcW w:w="1204"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2.5.2.4.1.</w:t>
            </w:r>
          </w:p>
        </w:tc>
        <w:tc>
          <w:tcPr>
            <w:tcW w:w="5887" w:type="dxa"/>
            <w:gridSpan w:val="3"/>
          </w:tcPr>
          <w:p w:rsidR="005E4D09" w:rsidRPr="0012585E" w:rsidRDefault="009C5C91"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Системы подачи / </w:t>
            </w:r>
            <w:r w:rsidR="005E4D09" w:rsidRPr="0012585E">
              <w:rPr>
                <w:rFonts w:ascii="Times New Roman" w:eastAsia="Times New Roman" w:hAnsi="Times New Roman" w:cs="Times New Roman"/>
                <w:sz w:val="24"/>
                <w:szCs w:val="24"/>
              </w:rPr>
              <w:t>системы отвода «продукта» и «хвостов»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технологические системы или оборудование для обогатительных заводов, изготовленные или защищенные из 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включая:</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5E4D09" w:rsidRPr="0012585E" w:rsidTr="005E4D09">
        <w:tc>
          <w:tcPr>
            <w:tcW w:w="1204"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2.5.2.4.1.1.</w:t>
            </w:r>
          </w:p>
        </w:tc>
        <w:tc>
          <w:tcPr>
            <w:tcW w:w="5887"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Питающие автоклавы, печи или системы, используемые для подачи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процессе обогащения</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8417 90 000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8514 19 900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8514 39 000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8514 90 000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11 009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12 009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19 009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91 009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92 009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99 009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8529 90 109 0</w:t>
            </w:r>
          </w:p>
        </w:tc>
      </w:tr>
      <w:tr w:rsidR="005E4D09" w:rsidRPr="0012585E" w:rsidTr="005E4D09">
        <w:tc>
          <w:tcPr>
            <w:tcW w:w="1204"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2.5.2.4.1.2.</w:t>
            </w:r>
          </w:p>
        </w:tc>
        <w:tc>
          <w:tcPr>
            <w:tcW w:w="5887"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Десублиматоры, холодные ловушки или насосы, используемые для отвода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процессе обогащения на последующую передачу для нагрева</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70;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10;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5E4D09" w:rsidRPr="0012585E" w:rsidTr="005E4D09">
        <w:tc>
          <w:tcPr>
            <w:tcW w:w="1204"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2.5.2.4.1.3.</w:t>
            </w:r>
          </w:p>
        </w:tc>
        <w:tc>
          <w:tcPr>
            <w:tcW w:w="5887"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Установки для кристаллизации и перевода в жидкое состояние, используемые для отвода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процессе обогащения, путем сжатия и перевода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жидкую или твердую форму</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30;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60 000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5E4D09" w:rsidRPr="0012585E" w:rsidTr="005E4D09">
        <w:tc>
          <w:tcPr>
            <w:tcW w:w="1204"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2.5.2.4.1.4.</w:t>
            </w:r>
          </w:p>
        </w:tc>
        <w:tc>
          <w:tcPr>
            <w:tcW w:w="5887" w:type="dxa"/>
            <w:gridSpan w:val="3"/>
          </w:tcPr>
          <w:p w:rsidR="005E4D09" w:rsidRPr="0012585E" w:rsidRDefault="005E4D09"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Установки подачи/отвода </w:t>
            </w:r>
            <w:r w:rsidR="009C5C91"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продукта</w:t>
            </w:r>
            <w:r w:rsidR="009C5C91"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 или</w:t>
            </w:r>
            <w:r w:rsidR="009C5C91" w:rsidRPr="0012585E">
              <w:rPr>
                <w:rFonts w:ascii="Times New Roman" w:eastAsia="Times New Roman" w:hAnsi="Times New Roman" w:cs="Times New Roman"/>
                <w:sz w:val="24"/>
                <w:szCs w:val="24"/>
              </w:rPr>
              <w:t xml:space="preserve"> «</w:t>
            </w:r>
            <w:r w:rsidRPr="0012585E">
              <w:rPr>
                <w:rFonts w:ascii="Times New Roman" w:eastAsia="Times New Roman" w:hAnsi="Times New Roman" w:cs="Times New Roman"/>
                <w:sz w:val="24"/>
                <w:szCs w:val="24"/>
              </w:rPr>
              <w:t>хвостов</w:t>
            </w:r>
            <w:r w:rsidR="009C5C91" w:rsidRPr="0012585E">
              <w:rPr>
                <w:rFonts w:ascii="Times New Roman" w:eastAsia="Times New Roman" w:hAnsi="Times New Roman" w:cs="Times New Roman"/>
                <w:sz w:val="24"/>
                <w:szCs w:val="24"/>
              </w:rPr>
              <w:t xml:space="preserve">» </w:t>
            </w:r>
            <w:r w:rsidRPr="0012585E">
              <w:rPr>
                <w:rFonts w:ascii="Times New Roman" w:eastAsia="Times New Roman" w:hAnsi="Times New Roman" w:cs="Times New Roman"/>
                <w:sz w:val="24"/>
                <w:szCs w:val="24"/>
              </w:rPr>
              <w:t xml:space="preserve"> для транспортировки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контейнеры</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70;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8414 10</w:t>
            </w:r>
          </w:p>
        </w:tc>
      </w:tr>
      <w:tr w:rsidR="005E4D09" w:rsidRPr="0012585E" w:rsidTr="005E4D09">
        <w:tc>
          <w:tcPr>
            <w:tcW w:w="1204"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2.5.2.4.2.</w:t>
            </w:r>
          </w:p>
        </w:tc>
        <w:tc>
          <w:tcPr>
            <w:tcW w:w="5887"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коллекторных трубопроводов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трубопроводов и системы коллекторов для удержания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внутри газодиффузионных каскадов.</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5E4D09" w:rsidRPr="0012585E" w:rsidTr="005E4D09">
        <w:tc>
          <w:tcPr>
            <w:tcW w:w="8870" w:type="dxa"/>
            <w:gridSpan w:val="9"/>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p w:rsidR="005E4D09" w:rsidRPr="0012585E" w:rsidRDefault="005E4D09"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Эта сеть трубопроводов представляет собой систему с </w:t>
            </w:r>
            <w:r w:rsidR="009C5C91"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двойным</w:t>
            </w:r>
            <w:r w:rsidR="009C5C91"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 коллектором, где каждая ячейка соединена с каждым из коллекторов.</w:t>
            </w:r>
          </w:p>
        </w:tc>
      </w:tr>
      <w:tr w:rsidR="005E4D09" w:rsidRPr="0012585E" w:rsidTr="005E4D09">
        <w:tc>
          <w:tcPr>
            <w:tcW w:w="1204"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2.5.2.4.3.</w:t>
            </w:r>
          </w:p>
        </w:tc>
        <w:tc>
          <w:tcPr>
            <w:tcW w:w="5887"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Вакуумные системы:</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p>
        </w:tc>
      </w:tr>
      <w:tr w:rsidR="005E4D09" w:rsidRPr="0012585E" w:rsidTr="005E4D09">
        <w:tc>
          <w:tcPr>
            <w:tcW w:w="1204"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2.5.2.4.3.1.</w:t>
            </w:r>
          </w:p>
        </w:tc>
        <w:tc>
          <w:tcPr>
            <w:tcW w:w="5887"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вакуумные магистрали, вакуумные коллекторы и вакуумные насосы производительностью 5 куб. метров в минуту или более</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5E4D09" w:rsidRPr="0012585E" w:rsidTr="005E4D09">
        <w:tc>
          <w:tcPr>
            <w:tcW w:w="1204"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2.5.2.4.3.2.</w:t>
            </w:r>
          </w:p>
        </w:tc>
        <w:tc>
          <w:tcPr>
            <w:tcW w:w="5887"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Вакуумные насосы, специально разработанные или подготовленные для работы в содержащих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газовых средах и изготовленные из коррозиестойких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или защищенные ими. Эти насосы могут быть или ротационными или поршневыми, иметь вытесняющие и фтористоуглеродные уплотнения, а также в них могут присутствовать специальные рабочие жидкости</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10 250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10 810 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8414 10 890 0</w:t>
            </w:r>
          </w:p>
        </w:tc>
      </w:tr>
      <w:tr w:rsidR="005E4D09" w:rsidRPr="0012585E" w:rsidTr="005E4D09">
        <w:trPr>
          <w:trHeight w:val="1998"/>
        </w:trPr>
        <w:tc>
          <w:tcPr>
            <w:tcW w:w="1204" w:type="dxa"/>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2.5.2.4.4.</w:t>
            </w:r>
          </w:p>
        </w:tc>
        <w:tc>
          <w:tcPr>
            <w:tcW w:w="5887" w:type="dxa"/>
            <w:gridSpan w:val="3"/>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Стопорные и регулирующие клапаны</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сильфонные клапаны, ручные или автоматические, стопорные или регулирующие, изготовленные из 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для установки в основных и вспомогательных системах газодиффузионных установок по обогащению</w:t>
            </w:r>
          </w:p>
        </w:tc>
        <w:tc>
          <w:tcPr>
            <w:tcW w:w="1779" w:type="dxa"/>
            <w:gridSpan w:val="5"/>
          </w:tcPr>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10;</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30 910 8;</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30 990 8;</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8481 80</w:t>
            </w:r>
          </w:p>
        </w:tc>
      </w:tr>
      <w:tr w:rsidR="009C5C91" w:rsidRPr="0012585E" w:rsidTr="00162A8F">
        <w:trPr>
          <w:trHeight w:val="2760"/>
        </w:trPr>
        <w:tc>
          <w:tcPr>
            <w:tcW w:w="1204" w:type="dxa"/>
          </w:tcPr>
          <w:p w:rsidR="009C5C91" w:rsidRPr="0012585E" w:rsidRDefault="009C5C91"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2.5.2.4.5.</w:t>
            </w:r>
          </w:p>
        </w:tc>
        <w:tc>
          <w:tcPr>
            <w:tcW w:w="5887" w:type="dxa"/>
            <w:gridSpan w:val="3"/>
          </w:tcPr>
          <w:p w:rsidR="009C5C91" w:rsidRPr="0012585E" w:rsidRDefault="009C5C91"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Масс-спектрометры/ионные источники для UF6</w:t>
            </w:r>
          </w:p>
          <w:p w:rsidR="009C5C91" w:rsidRPr="0012585E" w:rsidRDefault="009C5C91"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масс-спектрометры, способные производить прямой отбор проб из газовых потоков UF6 и обладающие всеми следующими характеристиками:</w:t>
            </w:r>
          </w:p>
          <w:p w:rsidR="009C5C91" w:rsidRPr="0012585E" w:rsidRDefault="009C5C91"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способные измерять ионы от 320 единиц атомной массы или более и обладающие разрешением лучше, чем 1 доля из 320;</w:t>
            </w:r>
          </w:p>
          <w:p w:rsidR="009C5C91" w:rsidRPr="0012585E" w:rsidRDefault="009C5C91"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содержат ионные источники, изготовленные из никеля, никелево-медных сплавов с содержанием</w:t>
            </w:r>
            <w:r w:rsidRPr="0012585E">
              <w:t xml:space="preserve"> </w:t>
            </w:r>
            <w:r w:rsidRPr="0012585E">
              <w:rPr>
                <w:rFonts w:ascii="Times New Roman" w:eastAsia="Times New Roman" w:hAnsi="Times New Roman" w:cs="Times New Roman"/>
                <w:sz w:val="24"/>
                <w:szCs w:val="24"/>
              </w:rPr>
              <w:t>никеля по весу от 60% или более или никелево-хромовых сплавов либо защищенные покрытием из них;</w:t>
            </w:r>
          </w:p>
          <w:p w:rsidR="009C5C91" w:rsidRPr="0012585E" w:rsidRDefault="009C5C91"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содержат ионизационные источники с бомбардировкой электронами;</w:t>
            </w:r>
          </w:p>
          <w:p w:rsidR="009C5C91" w:rsidRPr="0012585E" w:rsidRDefault="009C5C91"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содержат коллекторную систему, пригодную для изотопного анализа</w:t>
            </w:r>
          </w:p>
        </w:tc>
        <w:tc>
          <w:tcPr>
            <w:tcW w:w="1779" w:type="dxa"/>
            <w:gridSpan w:val="5"/>
          </w:tcPr>
          <w:p w:rsidR="009C5C91" w:rsidRPr="0012585E" w:rsidRDefault="009C5C91"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9027 89 000 0</w:t>
            </w:r>
          </w:p>
        </w:tc>
      </w:tr>
      <w:tr w:rsidR="009C5C91" w:rsidRPr="0012585E" w:rsidTr="005E4D09">
        <w:trPr>
          <w:trHeight w:val="1670"/>
        </w:trPr>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2.5.2.5.</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оборудование и компоненты для использования на установках аэродинамического обогащения:</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 xml:space="preserve">Вводные замечания. </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процессах аэродинамического обогащения смесь газообразного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 легкого газа (водород или гелий) сжимается и затем пропускается через разделяющие элементы, в которых изотопное разделение завершается посредством получения больших центробежных сил по геометрии криволинейной стенки.</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Успешно разработаны два процесса этого типа: процесс соплового разделения и процесс вихревой трубки. Для обоих процессов основными компонентами каскада разделения являются цилиндрические корпуса, в которых размещены специальные разделительные элементы (сопла или вихревые трубки), газовые компрессоры и теплообменники для удаления образующегося при сжатии тепла. Для аэродинамических установок требуется целый ряд таких каскадов, так что их количество может служить важным показателем конечного использования. Поскольку в аэродинамическом процессе используется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поверхности всего оборудования, трубопроводов и измерительных приборов (которые вступают в контакт с газом) должны изготавливаться или быть защищены покрытием из материалов, сохраняющих устойчивость при контакте с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u w:val="single"/>
              </w:rPr>
              <w:t>Пояснительное замечание</w:t>
            </w:r>
            <w:r w:rsidRPr="0012585E">
              <w:rPr>
                <w:rFonts w:ascii="Times New Roman" w:eastAsia="Times New Roman" w:hAnsi="Times New Roman" w:cs="Times New Roman"/>
                <w:sz w:val="24"/>
                <w:szCs w:val="24"/>
              </w:rPr>
              <w:t xml:space="preserve"> (к </w:t>
            </w:r>
            <w:hyperlink w:anchor="P695" w:history="1">
              <w:r w:rsidRPr="0012585E">
                <w:rPr>
                  <w:rFonts w:ascii="Times New Roman" w:eastAsia="Times New Roman" w:hAnsi="Times New Roman" w:cs="Times New Roman"/>
                  <w:sz w:val="24"/>
                  <w:szCs w:val="24"/>
                </w:rPr>
                <w:t>пунктам 2.5.2.5.1</w:t>
              </w:r>
            </w:hyperlink>
            <w:r w:rsidRPr="0012585E">
              <w:rPr>
                <w:rFonts w:ascii="Times New Roman" w:eastAsia="Times New Roman" w:hAnsi="Times New Roman" w:cs="Times New Roman"/>
                <w:sz w:val="24"/>
                <w:szCs w:val="24"/>
              </w:rPr>
              <w:t xml:space="preserve"> - </w:t>
            </w:r>
            <w:hyperlink w:anchor="P788" w:history="1">
              <w:r w:rsidRPr="0012585E">
                <w:rPr>
                  <w:rFonts w:ascii="Times New Roman" w:eastAsia="Times New Roman" w:hAnsi="Times New Roman" w:cs="Times New Roman"/>
                  <w:sz w:val="24"/>
                  <w:szCs w:val="24"/>
                </w:rPr>
                <w:t>2.5.2.5.12</w:t>
              </w:r>
            </w:hyperlink>
            <w:r w:rsidRPr="0012585E">
              <w:rPr>
                <w:rFonts w:ascii="Times New Roman" w:eastAsia="Times New Roman" w:hAnsi="Times New Roman" w:cs="Times New Roman"/>
                <w:sz w:val="24"/>
                <w:szCs w:val="24"/>
              </w:rPr>
              <w:t xml:space="preserve">). </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Элементы, указанные в </w:t>
            </w:r>
            <w:hyperlink w:anchor="P695" w:history="1">
              <w:r w:rsidRPr="0012585E">
                <w:rPr>
                  <w:rFonts w:ascii="Times New Roman" w:eastAsia="Times New Roman" w:hAnsi="Times New Roman" w:cs="Times New Roman"/>
                  <w:sz w:val="24"/>
                  <w:szCs w:val="24"/>
                </w:rPr>
                <w:t>пунктах 2.5.2.5.1</w:t>
              </w:r>
            </w:hyperlink>
            <w:r w:rsidRPr="0012585E">
              <w:rPr>
                <w:rFonts w:ascii="Times New Roman" w:eastAsia="Times New Roman" w:hAnsi="Times New Roman" w:cs="Times New Roman"/>
                <w:sz w:val="24"/>
                <w:szCs w:val="24"/>
              </w:rPr>
              <w:t xml:space="preserve"> - </w:t>
            </w:r>
            <w:hyperlink w:anchor="P788" w:history="1">
              <w:r w:rsidRPr="0012585E">
                <w:rPr>
                  <w:rFonts w:ascii="Times New Roman" w:eastAsia="Times New Roman" w:hAnsi="Times New Roman" w:cs="Times New Roman"/>
                  <w:sz w:val="24"/>
                  <w:szCs w:val="24"/>
                </w:rPr>
                <w:t>2.5.2.5.12</w:t>
              </w:r>
            </w:hyperlink>
            <w:r w:rsidRPr="0012585E">
              <w:rPr>
                <w:rFonts w:ascii="Times New Roman" w:eastAsia="Times New Roman" w:hAnsi="Times New Roman" w:cs="Times New Roman"/>
                <w:sz w:val="24"/>
                <w:szCs w:val="24"/>
              </w:rPr>
              <w:t>, вступают в непосредственный контакт с технологическим газом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либо непосредственно регулируют поток в пределах каскада. Все поверхности, которые вступают в контакт с технологическим газом, целиком изготавливаются из 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или защищаются покрытием из таких материалов. Для целей пунктов, относящихся к элементам аэродинамического обогащения, коррозиестойкие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материалы включают медь, медные сплавы, нержавеющую сталь, алюминий, оксид алюминия, алюминиевые сплавы, никель или сплавы, содержащие 60% или более никеля по весу, а также фторированные углеводородные полимеры.</w:t>
            </w: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bookmarkStart w:id="32" w:name="P695"/>
            <w:bookmarkEnd w:id="32"/>
            <w:r w:rsidRPr="0012585E">
              <w:rPr>
                <w:rFonts w:ascii="Times New Roman" w:eastAsia="Times New Roman" w:hAnsi="Times New Roman" w:cs="Times New Roman"/>
                <w:sz w:val="24"/>
                <w:szCs w:val="24"/>
              </w:rPr>
              <w:t>2.5.2.5.1.</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Разделительные сопла и их сборки</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разделительные сопла, состоящие из щелевидных изогнутых каналов с радиусом изгиба менее 1 мм, коррозиестойких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 имеющих внутреннюю режущую кромку, которая разделяет протекающий через сопло газ на две фракции</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2.5.2.5.2.</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Вихревые трубки и их сборки</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вихревые трубки, имеющие цилиндрическую или конусообразную форму, изготовленные из коррозиестойких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или защищенные покрытием из таких материалов и имеющие одно или более тангенциальное входное отверстие. Трубки могут </w:t>
            </w:r>
            <w:r w:rsidRPr="0012585E">
              <w:rPr>
                <w:rFonts w:ascii="Times New Roman" w:eastAsia="Times New Roman" w:hAnsi="Times New Roman" w:cs="Times New Roman"/>
                <w:sz w:val="24"/>
                <w:szCs w:val="24"/>
              </w:rPr>
              <w:lastRenderedPageBreak/>
              <w:t>быть оснащены отводами соплового типа на одном или на обоих концах</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8401 20 000 0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 xml:space="preserve">Пояснительное замечание. </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Питательный газ поступает в вихревую трубку по касательной с одного конца или через закручивающие лопатки, или через многочисленные тангенциальные входные отверстия вдоль трубки.</w:t>
            </w: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2.5.2.5.3.</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компрессоры или газодувки, изготовленные из коррозиестойких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 несущему газу (водород или гелий) материалов</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8414 80 900 0</w:t>
            </w: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2.5.2.5.4.</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Уплотнения вращающихся валов</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уплотнения вращающихся валов, установленные на стороне подачи и на стороне выхода для уплотнения вала, соединяющего ротор компрессора или ротор газодувки с приводным двигателем с тем, чтобы обеспечить надежную герметизацию, предотвращающую выход технологического газа или натекание воздуха или уплотняющего газа во внутреннюю камеру компрессора или газодувки, которая заполнена смесью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и несущего газа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8484 10 000 9;</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8484 90 000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8487 90 900 0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trike/>
                <w:sz w:val="24"/>
                <w:szCs w:val="24"/>
              </w:rPr>
            </w:pP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2.5.2.5.5.</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Теплообменники для охлаждения газа</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теплообменники, изготовленные из коррозиестойких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или защищенные покрытием из таких материалов</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8419 50 000 0</w:t>
            </w: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2.5.2.5.6.</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Кожухи разделяющих элементов</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кожухи, изготовленные из коррозиестойких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или защищенные покрытием из таких материалов, для помещения в них вихревых трубок или разделительных сопел</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2.5.2.5.7.</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подачи / системы отвода «продукта» и «хвостов»</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технологические системы или оборудование для обогатительных установок, изготовленные из коррозиестойких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или защищенные покрытием из таких материалов, включающие:</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2.5.2.5.7.1.</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Питающие автоклавы, печи или системы, используемые для подачи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для процесса обогащения</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2.5.2.5.7.2.</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Десублиматоры (или холодные ловушки), используемые для выведения нагретого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из процесса обогащения для последующего перемещения</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2.5.2.5.7.3.</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Станции отверждения или ожижения, используемые для выведения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из процесса обогащения путем сжатия и перевода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жидкую или твердую форму</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2.5.2.5.7.4.</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Станции «продукта» или «хвостов», используемые для перемещения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контейнеры</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2.5.2.5.8.</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коллекторных трубопроводов</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коллекторных трубопроводов, изготовленные из коррозиестойких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или защищенные покрытием из таких материалов, для удержания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внутри аэродинамических каскадов. Эта сеть трубопроводов представляет собой систему с «двойным» коллектором, где каждый каскад или группа каскадов соединены с каждым из коллекторов</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2.5.2.5.9.</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Вакуумные системы и насосы:</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2.5.2.5.9.1.</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вакуумные системы, состоящие из вакуумных магистралей, вакуумных коллекторов и вакуумных насосов и предназначенные для работы в содержащих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газовых средах</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2.5.2.5.9.2.</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вакуумные насосы для работы в содержащих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газовых средах и изготовленные из коррозиестойких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или защищенные покрытием из таких материалов. В этих насосах могут использоваться уплотнения из фторзамещенных углеводородов и специальные рабочие жидкости</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10 250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10 810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8414 10 890 0</w:t>
            </w: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2.5.2.5.10.</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Специальные стопорные и регулирующие клапаны</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сильфонные клапаны, ручные или автоматические, стопорные или регулирующие, изготовленные из коррозиестойких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или защищенные покрытием из таких материалов, диаметром от 40 мм и более для монтажа в основных и вспомогательных системах установок аэродинамического обогащения</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10;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30 910 8;</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30 990 8;</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8481 80</w:t>
            </w:r>
          </w:p>
        </w:tc>
      </w:tr>
      <w:tr w:rsidR="009C5C91" w:rsidRPr="0012585E" w:rsidTr="005E4D09">
        <w:trPr>
          <w:trHeight w:val="1860"/>
        </w:trPr>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2.5.2.5.11.</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Масс-спектрометры/ионные источники для UF</w:t>
            </w:r>
            <w:r w:rsidRPr="0012585E">
              <w:rPr>
                <w:rFonts w:ascii="Times New Roman" w:eastAsia="Times New Roman" w:hAnsi="Times New Roman" w:cs="Times New Roman"/>
                <w:sz w:val="24"/>
                <w:szCs w:val="24"/>
                <w:vertAlign w:val="subscript"/>
              </w:rPr>
              <w:t>6</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масс-спектрометры, способные производить прямой отбор проб из газовых потоков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 обладающие всеми следующими характеристиками:</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способные измерять ионы от 320 единиц атомной массы или более и обладающие разрешением лучше, чем 1 доля из 320;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содержат ионные источники, изготовленные из никеля, никелево-медных сплавов с содержанием</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9027 89 000 0</w:t>
            </w:r>
          </w:p>
        </w:tc>
      </w:tr>
      <w:tr w:rsidR="009C5C91" w:rsidRPr="0012585E" w:rsidTr="009C5C91">
        <w:trPr>
          <w:trHeight w:val="1589"/>
        </w:trPr>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никеля по весу от 60% или более или никелево-хромовых сплавов либо защищенные покрытием из них;</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содержат ионизационные источники с бомбардировкой электронами;</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содержат коллекторную систему, пригодную для изотопного анализа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c>
          <w:tcPr>
            <w:tcW w:w="1204"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bookmarkStart w:id="33" w:name="P788"/>
            <w:bookmarkEnd w:id="33"/>
            <w:r w:rsidRPr="0012585E">
              <w:rPr>
                <w:rFonts w:ascii="Times New Roman" w:eastAsia="Times New Roman" w:hAnsi="Times New Roman" w:cs="Times New Roman"/>
                <w:sz w:val="24"/>
                <w:szCs w:val="24"/>
              </w:rPr>
              <w:t>2.5.2.5.12.</w:t>
            </w:r>
          </w:p>
        </w:tc>
        <w:tc>
          <w:tcPr>
            <w:tcW w:w="5887" w:type="dxa"/>
            <w:gridSpan w:val="3"/>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отделения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от несущего газа</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отделения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от несущего газа (водорода или гелия)</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rPr>
          <w:trHeight w:val="3432"/>
        </w:trPr>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Пояснительные замечания: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Системы, указанные в </w:t>
            </w:r>
            <w:hyperlink w:anchor="P788" w:history="1">
              <w:r w:rsidRPr="0012585E">
                <w:rPr>
                  <w:rFonts w:ascii="Times New Roman" w:eastAsia="Times New Roman" w:hAnsi="Times New Roman" w:cs="Times New Roman"/>
                  <w:sz w:val="24"/>
                  <w:szCs w:val="24"/>
                </w:rPr>
                <w:t>пункте 2.5.2.5.12</w:t>
              </w:r>
            </w:hyperlink>
            <w:r w:rsidRPr="0012585E">
              <w:rPr>
                <w:rFonts w:ascii="Times New Roman" w:eastAsia="Times New Roman" w:hAnsi="Times New Roman" w:cs="Times New Roman"/>
                <w:sz w:val="24"/>
                <w:szCs w:val="24"/>
              </w:rPr>
              <w:t>, предназначены для сокращения содержания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vertAlign w:val="superscript"/>
              </w:rPr>
              <w:t xml:space="preserve"> </w:t>
            </w:r>
            <w:r w:rsidRPr="0012585E">
              <w:rPr>
                <w:rFonts w:ascii="Times New Roman" w:eastAsia="Times New Roman" w:hAnsi="Times New Roman" w:cs="Times New Roman"/>
                <w:sz w:val="24"/>
                <w:szCs w:val="24"/>
              </w:rPr>
              <w:t>в несущем газе до одной части на миллион или менее и могут содержать такое оборудование, как:</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криогенные теплообменники и криосепараторы, способные создавать температуру 153 K (-120 °C) или ниже;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блоки криогенного охлаждения, способные создавать температуру 153 K (-120 °C) или ниже;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блоки разделительных сопел или вихревых трубок для отделения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от несущего газа;</w:t>
            </w:r>
          </w:p>
          <w:p w:rsidR="009C5C91" w:rsidRPr="0012585E" w:rsidRDefault="009C5C91" w:rsidP="009C5C91">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холодные ловушки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способные конденсировать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2.5.2.6.</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оборудование и компоненты для использования на установках химического обмена или ионообменного обогащения:</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Вводные замечания: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Незначительное различие изотопов природного урана, обедненного урана или специального расщепляющегося материала по массе приводит к небольшим изменениям в равновесиях химических реакций, которые могут использоваться в качестве основы для разделения изотопов. Успешно разработано два процесса: жидкостно-жидкостный химический обмен и </w:t>
            </w:r>
            <w:proofErr w:type="gramStart"/>
            <w:r w:rsidRPr="0012585E">
              <w:rPr>
                <w:rFonts w:ascii="Times New Roman" w:eastAsia="Times New Roman" w:hAnsi="Times New Roman" w:cs="Times New Roman"/>
                <w:sz w:val="24"/>
                <w:szCs w:val="24"/>
              </w:rPr>
              <w:t>твердо-жидкостный</w:t>
            </w:r>
            <w:proofErr w:type="gramEnd"/>
            <w:r w:rsidRPr="0012585E">
              <w:rPr>
                <w:rFonts w:ascii="Times New Roman" w:eastAsia="Times New Roman" w:hAnsi="Times New Roman" w:cs="Times New Roman"/>
                <w:sz w:val="24"/>
                <w:szCs w:val="24"/>
              </w:rPr>
              <w:t xml:space="preserve"> ионный обмен. </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 процессе жидкостно-жидкостного химического обмена в противотоке происходит взаимодействие несмешивающихся жидких фаз (водных или органических), что приводит к эффекту каскадирования тысяч стадий разделения. Водная фаза состоит из хлорида урана в растворе соляной кислоты; органическая фаза состоит из экстрагента, содержащего хлорид урана в органическом растворителе. Контактными фильтрами в разделительном каскаде могут являться жидкостно-жидкостные обменные колонны (такие, как пульсационные колонны с сетчатыми тарелками) или жидкостные центрифужные контактные фильтры. На обоих концах разделительного каскада в целях обеспечения рефлюкса на каждом конце необходимы химические превращения (окисление и восстановление). Главная задача конструкции состоит в том, чтобы не допустить загрязнения технологических потоков некоторыми ионами металлов. </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 связи с этим используются пластиковые, покрытые пластиком (включая применение фторированных углеводородных полимеров) и (или) покрытые стеклом колонны и трубопроводы. В </w:t>
            </w:r>
            <w:proofErr w:type="gramStart"/>
            <w:r w:rsidRPr="0012585E">
              <w:rPr>
                <w:rFonts w:ascii="Times New Roman" w:eastAsia="Times New Roman" w:hAnsi="Times New Roman" w:cs="Times New Roman"/>
                <w:sz w:val="24"/>
                <w:szCs w:val="24"/>
              </w:rPr>
              <w:t>твердо-жидкостном</w:t>
            </w:r>
            <w:proofErr w:type="gramEnd"/>
            <w:r w:rsidRPr="0012585E">
              <w:rPr>
                <w:rFonts w:ascii="Times New Roman" w:eastAsia="Times New Roman" w:hAnsi="Times New Roman" w:cs="Times New Roman"/>
                <w:sz w:val="24"/>
                <w:szCs w:val="24"/>
              </w:rPr>
              <w:t xml:space="preserve"> ионообменном процессе обогащение </w:t>
            </w:r>
            <w:r w:rsidRPr="0012585E">
              <w:rPr>
                <w:rFonts w:ascii="Times New Roman" w:eastAsia="Times New Roman" w:hAnsi="Times New Roman" w:cs="Times New Roman"/>
                <w:sz w:val="24"/>
                <w:szCs w:val="24"/>
              </w:rPr>
              <w:lastRenderedPageBreak/>
              <w:t>достигается посредством адсорбции/десорбции урана на специальной очень быстродействующей ионообменной смоле или адсорбенте. Раствор урана в соляной кислоте и другие химические реагенты пропускаются через цилиндрические обогатительные колонны, содержащие уплотненные слои адсорбента. Для поддержания непрерывности процесса необходима система рефлюкса в целях высвобождения урана из адсорбента обратно в жидкий поток с тем, чтобы можно было собрать «продукт» и «хвосты». Это достигается путем использования подходящих химических реагентов восстановления/окисления, которые полностью регенерируются в раздельных внешних петлях и которые могут частично регенерироваться в самих изотопных разделительных колоннах. Присутствие в процессе горячих концентрированных растворов соляной кислоты требует, чтобы оборудование было изготовлено из специальных коррозиестойких материалов или защищено покрытием из таких материалов.</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2.5.2.6.1.</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Жидкостно-жидкостные обменные колонны (химический обмен)</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противоточные жидкостно-жидкостные обменные колонны, имеющие механический силовой ввод для уранового обогащения с использованием процесса химического обмена. Для коррозионной устойчивости к концентрированным растворам соляной кислоты эти колонны и их внутренние компоненты обычно изготавливаются из подходящих пластиковых материалов (таких, как фторированные углеводородные полимеры) или стекла или защищены покрытием из таких материалов. Колонны обычно проектируются на время прохождения в каскаде 30 с или менее</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2.5.2.6.2.</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Центрифужные жидкостно-жидкостные контактные фильтры (химический обмен)</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центрифужные жидкостно-жидкостные контактные фильтры для обогащения урана с использованием процесса химического обмена. В таких фильтрах используется вращение для получения и жидких потоков, а затем центробежная сила для разделения фаз. Для коррозионной стойкости к концентрированным растворам соляной кислоты контактные фильтры изготавливаются из соответствующих пластиковых материалов (таких, как фторированные углеводородные полимеры) или защищаются покрытием из них или стекла.</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Центрифужные контактные фильтры обычно проектируются на время прохождения в каскаде 30 с или менее</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2.5.2.6.3.</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и оборудование для восстановления урана (химический обмен):</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2.5.2.6.3.1.</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w:t>
            </w:r>
            <w:r w:rsidRPr="0012585E">
              <w:rPr>
                <w:rFonts w:ascii="Times New Roman" w:eastAsia="Times New Roman" w:hAnsi="Times New Roman" w:cs="Times New Roman"/>
                <w:sz w:val="24"/>
                <w:szCs w:val="24"/>
              </w:rPr>
              <w:lastRenderedPageBreak/>
              <w:t>ячейки электрохимического восстановления для восстановления урана из одного валентного состояния в другое для обогащения урана с использованием процесса химического обмена.</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Материалы ячеек, находящиеся в контакте с технологическими растворами, должны быть коррозиестойкими к концентрированным растворам соляной кислоты</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8401 20 000 0</w:t>
            </w:r>
          </w:p>
        </w:tc>
      </w:tr>
      <w:tr w:rsidR="009C5C91" w:rsidRPr="0012585E" w:rsidTr="005E4D09">
        <w:trPr>
          <w:trHeight w:val="2288"/>
        </w:trPr>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Катодный отсек ячейки должен быть спроектирован таким образом, чтобы предотвратить повторное окисление урана до более высокого валентного состояния. Для удержания урана в катодном отсеке ячейка может иметь непроницаемую диафрагменную мембрану, изготовленную из специального катионно-обменного материала.</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Катод состоит из соответствующего твердого проводника, такого, как графит.</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2.5.2.6.3.2.</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извлечения U</w:t>
            </w:r>
            <w:r w:rsidRPr="0012585E">
              <w:rPr>
                <w:rFonts w:ascii="Times New Roman" w:eastAsia="Times New Roman" w:hAnsi="Times New Roman" w:cs="Times New Roman"/>
                <w:sz w:val="24"/>
                <w:szCs w:val="24"/>
                <w:vertAlign w:val="superscript"/>
              </w:rPr>
              <w:t>+4</w:t>
            </w:r>
            <w:r w:rsidRPr="0012585E">
              <w:rPr>
                <w:rFonts w:ascii="Times New Roman" w:eastAsia="Times New Roman" w:hAnsi="Times New Roman" w:cs="Times New Roman"/>
                <w:sz w:val="24"/>
                <w:szCs w:val="24"/>
              </w:rPr>
              <w:t xml:space="preserve"> из органического потока, регулирования концентрации кислоты и для заполнения ячеек электрохимического восстановления на производственном выходе каскада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70;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10;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Эти схемы состоят из оборудования экстракции растворителем для извлечения U</w:t>
            </w:r>
            <w:r w:rsidRPr="0012585E">
              <w:rPr>
                <w:rFonts w:ascii="Times New Roman" w:eastAsia="Times New Roman" w:hAnsi="Times New Roman" w:cs="Times New Roman"/>
                <w:sz w:val="24"/>
                <w:szCs w:val="24"/>
                <w:vertAlign w:val="superscript"/>
              </w:rPr>
              <w:t>+4</w:t>
            </w:r>
            <w:r w:rsidRPr="0012585E">
              <w:rPr>
                <w:rFonts w:ascii="Times New Roman" w:eastAsia="Times New Roman" w:hAnsi="Times New Roman" w:cs="Times New Roman"/>
                <w:sz w:val="24"/>
                <w:szCs w:val="24"/>
              </w:rPr>
              <w:t xml:space="preserve"> из органического потока в жидкий раствор, оборудования выпаривания и (или) другого оборудования для достижения регулировки и контроля водородного показателя и насосов или других устройств переноса для заполнения ячеек электрохимического восстановления. Основная задача конструкции состоит в том, чтобы избежать загрязнения потока жидкости ионами некоторых металлов. Следовательно, те части оборудования системы, которые находятся в контакте с технологическим потоком, изготовлены из соответствующих материалов (таких, как стекло, фторированные углеводородные полимеры, сульфат полифенила, сульфон полиэфира и пропитанный смолой графит) или защищены покрытием из таких материалов.</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bookmarkStart w:id="34" w:name="P833"/>
            <w:bookmarkEnd w:id="34"/>
            <w:r w:rsidRPr="0012585E">
              <w:rPr>
                <w:rFonts w:ascii="Times New Roman" w:eastAsia="Times New Roman" w:hAnsi="Times New Roman" w:cs="Times New Roman"/>
                <w:sz w:val="24"/>
                <w:szCs w:val="24"/>
              </w:rPr>
              <w:t>2.5.2.6.4.</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подготовки питания (химический обмен)</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производства питательных растворов хлорида урана высокой чистоты для химических обменных установок разделения изотопов природного урана, обедненного урана или специального расщепляющегося материала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Системы, указанные в </w:t>
            </w:r>
            <w:hyperlink w:anchor="P833" w:history="1">
              <w:r w:rsidRPr="0012585E">
                <w:rPr>
                  <w:rFonts w:ascii="Times New Roman" w:eastAsia="Times New Roman" w:hAnsi="Times New Roman" w:cs="Times New Roman"/>
                  <w:sz w:val="24"/>
                  <w:szCs w:val="24"/>
                </w:rPr>
                <w:t>пункте 2.5.2.6.4</w:t>
              </w:r>
            </w:hyperlink>
            <w:r w:rsidRPr="0012585E">
              <w:rPr>
                <w:rFonts w:ascii="Times New Roman" w:eastAsia="Times New Roman" w:hAnsi="Times New Roman" w:cs="Times New Roman"/>
                <w:sz w:val="24"/>
                <w:szCs w:val="24"/>
              </w:rPr>
              <w:t>, состоят из оборудования для растворения, экстракции растворителем и (или) ионообменного оборудования для очистки, а также электролитических ячеек для восстановления U</w:t>
            </w:r>
            <w:r w:rsidRPr="0012585E">
              <w:rPr>
                <w:rFonts w:ascii="Times New Roman" w:eastAsia="Times New Roman" w:hAnsi="Times New Roman" w:cs="Times New Roman"/>
                <w:sz w:val="24"/>
                <w:szCs w:val="24"/>
                <w:vertAlign w:val="superscript"/>
              </w:rPr>
              <w:t>+6</w:t>
            </w:r>
            <w:r w:rsidRPr="0012585E">
              <w:rPr>
                <w:rFonts w:ascii="Times New Roman" w:eastAsia="Times New Roman" w:hAnsi="Times New Roman" w:cs="Times New Roman"/>
                <w:sz w:val="24"/>
                <w:szCs w:val="24"/>
              </w:rPr>
              <w:t xml:space="preserve"> или U</w:t>
            </w:r>
            <w:r w:rsidRPr="0012585E">
              <w:rPr>
                <w:rFonts w:ascii="Times New Roman" w:eastAsia="Times New Roman" w:hAnsi="Times New Roman" w:cs="Times New Roman"/>
                <w:sz w:val="24"/>
                <w:szCs w:val="24"/>
                <w:vertAlign w:val="superscript"/>
              </w:rPr>
              <w:t>+4</w:t>
            </w:r>
            <w:r w:rsidRPr="0012585E">
              <w:rPr>
                <w:rFonts w:ascii="Times New Roman" w:eastAsia="Times New Roman" w:hAnsi="Times New Roman" w:cs="Times New Roman"/>
                <w:sz w:val="24"/>
                <w:szCs w:val="24"/>
              </w:rPr>
              <w:t xml:space="preserve"> в U</w:t>
            </w:r>
            <w:r w:rsidRPr="0012585E">
              <w:rPr>
                <w:rFonts w:ascii="Times New Roman" w:eastAsia="Times New Roman" w:hAnsi="Times New Roman" w:cs="Times New Roman"/>
                <w:sz w:val="24"/>
                <w:szCs w:val="24"/>
                <w:vertAlign w:val="superscript"/>
              </w:rPr>
              <w:t>+3</w:t>
            </w:r>
            <w:r w:rsidRPr="0012585E">
              <w:rPr>
                <w:rFonts w:ascii="Times New Roman" w:eastAsia="Times New Roman" w:hAnsi="Times New Roman" w:cs="Times New Roman"/>
                <w:sz w:val="24"/>
                <w:szCs w:val="24"/>
              </w:rPr>
              <w:t xml:space="preserve">. В этих системах производятся растворы хлорида урана, в которых содержится лишь несколько частей на миллион металлических включений, таких, как хром, железо, ванадий, молибден и </w:t>
            </w:r>
            <w:r w:rsidRPr="0012585E">
              <w:rPr>
                <w:rFonts w:ascii="Times New Roman" w:eastAsia="Times New Roman" w:hAnsi="Times New Roman" w:cs="Times New Roman"/>
                <w:sz w:val="24"/>
                <w:szCs w:val="24"/>
              </w:rPr>
              <w:lastRenderedPageBreak/>
              <w:t>других двухвалентных их катионов или катионов с большей валентностью. Конструкционные материалы для элементов системы, в которой обрабатывается U</w:t>
            </w:r>
            <w:r w:rsidRPr="0012585E">
              <w:rPr>
                <w:rFonts w:ascii="Times New Roman" w:eastAsia="Times New Roman" w:hAnsi="Times New Roman" w:cs="Times New Roman"/>
                <w:sz w:val="24"/>
                <w:szCs w:val="24"/>
                <w:vertAlign w:val="superscript"/>
              </w:rPr>
              <w:t>+3</w:t>
            </w:r>
            <w:r w:rsidRPr="0012585E">
              <w:rPr>
                <w:rFonts w:ascii="Times New Roman" w:eastAsia="Times New Roman" w:hAnsi="Times New Roman" w:cs="Times New Roman"/>
                <w:sz w:val="24"/>
                <w:szCs w:val="24"/>
              </w:rPr>
              <w:t xml:space="preserve"> высокой чистоты, включают стекло, фторированные углеводородные полимеры, графит, покрытый поливинил-сульфатным или полиэфир-сульфонным пластиком и пропитанный смолой.</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bookmarkStart w:id="35" w:name="P840"/>
            <w:bookmarkEnd w:id="35"/>
            <w:r w:rsidRPr="0012585E">
              <w:rPr>
                <w:rFonts w:ascii="Times New Roman" w:eastAsia="Times New Roman" w:hAnsi="Times New Roman" w:cs="Times New Roman"/>
                <w:sz w:val="24"/>
                <w:szCs w:val="24"/>
              </w:rPr>
              <w:lastRenderedPageBreak/>
              <w:t>2.5.2.6.5.</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окисления урана (химический обмен)</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окисления U</w:t>
            </w:r>
            <w:r w:rsidRPr="0012585E">
              <w:rPr>
                <w:rFonts w:ascii="Times New Roman" w:eastAsia="Times New Roman" w:hAnsi="Times New Roman" w:cs="Times New Roman"/>
                <w:sz w:val="24"/>
                <w:szCs w:val="24"/>
                <w:vertAlign w:val="superscript"/>
              </w:rPr>
              <w:t>+3</w:t>
            </w:r>
            <w:r w:rsidRPr="0012585E">
              <w:rPr>
                <w:rFonts w:ascii="Times New Roman" w:eastAsia="Times New Roman" w:hAnsi="Times New Roman" w:cs="Times New Roman"/>
                <w:sz w:val="24"/>
                <w:szCs w:val="24"/>
              </w:rPr>
              <w:t xml:space="preserve"> в U</w:t>
            </w:r>
            <w:r w:rsidRPr="0012585E">
              <w:rPr>
                <w:rFonts w:ascii="Times New Roman" w:eastAsia="Times New Roman" w:hAnsi="Times New Roman" w:cs="Times New Roman"/>
                <w:sz w:val="24"/>
                <w:szCs w:val="24"/>
                <w:vertAlign w:val="superscript"/>
              </w:rPr>
              <w:t>+4</w:t>
            </w:r>
            <w:r w:rsidRPr="0012585E">
              <w:rPr>
                <w:rFonts w:ascii="Times New Roman" w:eastAsia="Times New Roman" w:hAnsi="Times New Roman" w:cs="Times New Roman"/>
                <w:sz w:val="24"/>
                <w:szCs w:val="24"/>
              </w:rPr>
              <w:t xml:space="preserve"> для возвращения в каскад разделения изотопов природного урана, обедненного урана или специального расщепляющегося материала в процессе химического обмена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8421 19 700 9;</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8421 29 000 9;</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8421 99 000 7</w:t>
            </w:r>
          </w:p>
        </w:tc>
      </w:tr>
      <w:tr w:rsidR="009C5C91" w:rsidRPr="0012585E" w:rsidTr="009C5C91">
        <w:trPr>
          <w:trHeight w:val="2519"/>
        </w:trPr>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Пояснительные замечания: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Системы, указанные в </w:t>
            </w:r>
            <w:hyperlink w:anchor="P840" w:history="1">
              <w:r w:rsidRPr="0012585E">
                <w:rPr>
                  <w:rFonts w:ascii="Times New Roman" w:eastAsia="Times New Roman" w:hAnsi="Times New Roman" w:cs="Times New Roman"/>
                  <w:sz w:val="24"/>
                  <w:szCs w:val="24"/>
                </w:rPr>
                <w:t>пункте 2.5.2.6.5</w:t>
              </w:r>
            </w:hyperlink>
            <w:r w:rsidRPr="0012585E">
              <w:rPr>
                <w:rFonts w:ascii="Times New Roman" w:eastAsia="Times New Roman" w:hAnsi="Times New Roman" w:cs="Times New Roman"/>
                <w:sz w:val="24"/>
                <w:szCs w:val="24"/>
              </w:rPr>
              <w:t>, могут включать такие элементы, как:</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оборудование для контактирования хлора и кислорода с водными эффлюентами из оборудования разделения изотопов и экстракции образовавшегося U</w:t>
            </w:r>
            <w:r w:rsidRPr="0012585E">
              <w:rPr>
                <w:rFonts w:ascii="Times New Roman" w:eastAsia="Times New Roman" w:hAnsi="Times New Roman" w:cs="Times New Roman"/>
                <w:sz w:val="24"/>
                <w:szCs w:val="24"/>
                <w:vertAlign w:val="superscript"/>
              </w:rPr>
              <w:t>+4</w:t>
            </w:r>
            <w:r w:rsidRPr="0012585E">
              <w:rPr>
                <w:rFonts w:ascii="Times New Roman" w:eastAsia="Times New Roman" w:hAnsi="Times New Roman" w:cs="Times New Roman"/>
                <w:sz w:val="24"/>
                <w:szCs w:val="24"/>
              </w:rPr>
              <w:t xml:space="preserve"> в обедненный органический поток, возвращающийся из производственного выхода каскада;</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оборудование, которое отделяет воду от соляной кислоты, чтобы вода и концентрированная соляная кислота могли бы быть вновь введены в процесс в нужных местах.</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2.5.2.6.6.</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Быстрореагирующие ионообменные смолы/абсорбенты (ионный обмен)</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быстро реагирующие ионообменные смолы/абсорбенты для обогащения урана с использованием процесса ионного обмена, включая пористые смолы макросетчатой структуры и (или) мембранные структуры, в которых активные группы химического обмена ограничены покрытием на поверхности неактивной пористой вспомогательной структуры, и другие композитные структуры в любой приемлемой форме, включая частицы волокон. Эти ионообменные смолы/абсорбенты имеют диаметры 0,2 мм или менее и должны быть химически стойкими по отношению к растворам концентрированной соляной кислоты, а также достаточно прочны физически с тем, чтобы их свойства не ухудшались в обменных колоннах. Смолы/абсорбенты специально предназначены для получения кинетики очень быстрого обмена изотопов природного урана, обедненного урана или специального расщепляющегося материала (длительность полуобмена менее 10 с) и обладают возможностью работать при температуре в диапазоне от 373 K (100 °C) до 473 K (200 °C)</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3824 99 150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3914 00 000 0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2.5.2.6.7.</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Ионообменные колонны (ионный обмен)</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w:t>
            </w:r>
            <w:r w:rsidRPr="0012585E">
              <w:rPr>
                <w:rFonts w:ascii="Times New Roman" w:eastAsia="Times New Roman" w:hAnsi="Times New Roman" w:cs="Times New Roman"/>
                <w:sz w:val="24"/>
                <w:szCs w:val="24"/>
              </w:rPr>
              <w:lastRenderedPageBreak/>
              <w:t>цилиндрические колонны диаметром более 1000 мм для удержания и поддержания заполненных слоев ионообменных смол/абсорбентов для обогащения урана с использованием ионообменного процесса. Эти колонны изготавливаются из материалов (таких, как титан или фторированные углеводородные полимеры), стойких к коррозии, вызываемой растворами концентрированной соляной кислоты, или защищаются покрытием из таких материалов и способны работать при температуре в диапазоне от 373 K (100 °C) до 473 K (200 °C) и давлении выше 0,7 МПа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8421 29 000 9</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2.5.2.6.8.</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Ионообменные системы рефлюкса (ионный обмен):</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2.5.2.6.8.1.</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химического или электрохимического восстановления для регенерации реагента(ов) химического восстановления, используемого(ых) в каскадах ионообменного обогащения урана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2.5.2.6.8.2.</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химического или электрохимического окисления для регенерации реагента(ов) химического окисления, используемого(ых) в каскадах ионообменного обогащения урана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Пояснительные замечания: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 В процессе ионообменного обогащения в качестве восстанавливающего катиона может использоваться, например, трехвалентный титан (Ti</w:t>
            </w:r>
            <w:r w:rsidRPr="0012585E">
              <w:rPr>
                <w:rFonts w:ascii="Times New Roman" w:eastAsia="Times New Roman" w:hAnsi="Times New Roman" w:cs="Times New Roman"/>
                <w:sz w:val="24"/>
                <w:szCs w:val="24"/>
                <w:vertAlign w:val="superscript"/>
              </w:rPr>
              <w:t>+3</w:t>
            </w:r>
            <w:r w:rsidRPr="0012585E">
              <w:rPr>
                <w:rFonts w:ascii="Times New Roman" w:eastAsia="Times New Roman" w:hAnsi="Times New Roman" w:cs="Times New Roman"/>
                <w:sz w:val="24"/>
                <w:szCs w:val="24"/>
              </w:rPr>
              <w:t>), и в этом случае восстановительная система будет вырабатывать Ti</w:t>
            </w:r>
            <w:r w:rsidRPr="0012585E">
              <w:rPr>
                <w:rFonts w:ascii="Times New Roman" w:eastAsia="Times New Roman" w:hAnsi="Times New Roman" w:cs="Times New Roman"/>
                <w:sz w:val="24"/>
                <w:szCs w:val="24"/>
                <w:vertAlign w:val="superscript"/>
              </w:rPr>
              <w:t>+3</w:t>
            </w:r>
            <w:r w:rsidRPr="0012585E">
              <w:rPr>
                <w:rFonts w:ascii="Times New Roman" w:eastAsia="Times New Roman" w:hAnsi="Times New Roman" w:cs="Times New Roman"/>
                <w:sz w:val="24"/>
                <w:szCs w:val="24"/>
              </w:rPr>
              <w:t xml:space="preserve"> посредством восстановления Ti</w:t>
            </w:r>
            <w:r w:rsidRPr="0012585E">
              <w:rPr>
                <w:rFonts w:ascii="Times New Roman" w:eastAsia="Times New Roman" w:hAnsi="Times New Roman" w:cs="Times New Roman"/>
                <w:sz w:val="24"/>
                <w:szCs w:val="24"/>
                <w:vertAlign w:val="superscript"/>
              </w:rPr>
              <w:t>+4</w:t>
            </w:r>
            <w:r w:rsidRPr="0012585E">
              <w:rPr>
                <w:rFonts w:ascii="Times New Roman" w:eastAsia="Times New Roman" w:hAnsi="Times New Roman" w:cs="Times New Roman"/>
                <w:sz w:val="24"/>
                <w:szCs w:val="24"/>
              </w:rPr>
              <w:t>. В процессе в качестве окислителя может использоваться, например, трехвалентное железо (Fe</w:t>
            </w:r>
            <w:r w:rsidRPr="0012585E">
              <w:rPr>
                <w:rFonts w:ascii="Times New Roman" w:eastAsia="Times New Roman" w:hAnsi="Times New Roman" w:cs="Times New Roman"/>
                <w:sz w:val="24"/>
                <w:szCs w:val="24"/>
                <w:vertAlign w:val="superscript"/>
              </w:rPr>
              <w:t>+3</w:t>
            </w:r>
            <w:r w:rsidRPr="0012585E">
              <w:rPr>
                <w:rFonts w:ascii="Times New Roman" w:eastAsia="Times New Roman" w:hAnsi="Times New Roman" w:cs="Times New Roman"/>
                <w:sz w:val="24"/>
                <w:szCs w:val="24"/>
              </w:rPr>
              <w:t>), и в этом случае система окисления будет вырабатывать Fe</w:t>
            </w:r>
            <w:r w:rsidRPr="0012585E">
              <w:rPr>
                <w:rFonts w:ascii="Times New Roman" w:eastAsia="Times New Roman" w:hAnsi="Times New Roman" w:cs="Times New Roman"/>
                <w:sz w:val="24"/>
                <w:szCs w:val="24"/>
                <w:vertAlign w:val="superscript"/>
              </w:rPr>
              <w:t>+3</w:t>
            </w:r>
            <w:r w:rsidRPr="0012585E">
              <w:rPr>
                <w:rFonts w:ascii="Times New Roman" w:eastAsia="Times New Roman" w:hAnsi="Times New Roman" w:cs="Times New Roman"/>
                <w:sz w:val="24"/>
                <w:szCs w:val="24"/>
              </w:rPr>
              <w:t xml:space="preserve"> посредством окисления Fe</w:t>
            </w:r>
            <w:r w:rsidRPr="0012585E">
              <w:rPr>
                <w:rFonts w:ascii="Times New Roman" w:eastAsia="Times New Roman" w:hAnsi="Times New Roman" w:cs="Times New Roman"/>
                <w:sz w:val="24"/>
                <w:szCs w:val="24"/>
                <w:vertAlign w:val="superscript"/>
              </w:rPr>
              <w:t>+2</w:t>
            </w:r>
            <w:r w:rsidRPr="0012585E">
              <w:rPr>
                <w:rFonts w:ascii="Times New Roman" w:eastAsia="Times New Roman" w:hAnsi="Times New Roman" w:cs="Times New Roman"/>
                <w:sz w:val="24"/>
                <w:szCs w:val="24"/>
              </w:rPr>
              <w:t>.</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bookmarkStart w:id="36" w:name="P875"/>
            <w:bookmarkEnd w:id="36"/>
            <w:r w:rsidRPr="0012585E">
              <w:rPr>
                <w:rFonts w:ascii="Times New Roman" w:eastAsia="Times New Roman" w:hAnsi="Times New Roman" w:cs="Times New Roman"/>
                <w:sz w:val="24"/>
                <w:szCs w:val="24"/>
              </w:rPr>
              <w:t>2.5.2.7.</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оборудование и компоненты для использования в лазерных обогатительных установках:</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rPr>
          <w:trHeight w:val="2721"/>
        </w:trPr>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Вводные замечания: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Существующие системы для обогатительных процессов с использованием лазеров делятся на две категории: те, в которых рабочей средой являются пары атомарного урана, и те, в которых рабочей средой являются пары уранового соединения, иногда смешанные еще с одним газом. Общими названиями для таких процессов являются: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первая категория - лазерное разделение изотопов по методу атомарных паров (технологии разделения атомарных паров);</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вторая категория - молекулярный метод лазерного разделения изотопов (технологии молекулярного разделения) и химическая реакция, включая химическую реакцию посредством избирательной по изотопам лазерной активации. Системы, оборудование и компоненты для установок лазерного обогащения включают: </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 xml:space="preserve">а) устройства для подачи паров металлического урана (для избирательной фотоионизации) или устройства для подачи паров уранового соединения (для избирательной фотодиссоциации или избирательного возбуждения (активации); </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б) устройства </w:t>
            </w:r>
            <w:proofErr w:type="gramStart"/>
            <w:r w:rsidRPr="0012585E">
              <w:rPr>
                <w:rFonts w:ascii="Times New Roman" w:eastAsia="Times New Roman" w:hAnsi="Times New Roman" w:cs="Times New Roman"/>
                <w:sz w:val="24"/>
                <w:szCs w:val="24"/>
              </w:rPr>
              <w:t>для сбора</w:t>
            </w:r>
            <w:proofErr w:type="gramEnd"/>
            <w:r w:rsidRPr="0012585E">
              <w:rPr>
                <w:rFonts w:ascii="Times New Roman" w:eastAsia="Times New Roman" w:hAnsi="Times New Roman" w:cs="Times New Roman"/>
                <w:sz w:val="24"/>
                <w:szCs w:val="24"/>
              </w:rPr>
              <w:t xml:space="preserve"> обогащенного и обедненного металлического урана в качестве «продукта» и «хвостов» в первой категории и устройства для сбора обогащенного и обедненного урана из соединений «продукта» и «хвостов» во второй категории; </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 рабочие лазерные системы для избирательного возбуждения изотопов урана-235;    </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оборудование для подготовки питания и конверсии продукта.</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Вследствие сложности спектроскопии атомов и соединений урана может потребоваться использование любой из ряда имеющихся лазерных и оптических лазерных технологий.</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 xml:space="preserve">Пояснительные замечания: </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Многие из компонентов, указанных в </w:t>
            </w:r>
            <w:hyperlink w:anchor="P875" w:history="1">
              <w:r w:rsidRPr="0012585E">
                <w:rPr>
                  <w:rFonts w:ascii="Times New Roman" w:eastAsia="Times New Roman" w:hAnsi="Times New Roman" w:cs="Times New Roman"/>
                  <w:sz w:val="24"/>
                  <w:szCs w:val="24"/>
                </w:rPr>
                <w:t>пунктах 2.5.2.7</w:t>
              </w:r>
            </w:hyperlink>
            <w:r w:rsidRPr="0012585E">
              <w:rPr>
                <w:rFonts w:ascii="Times New Roman" w:eastAsia="Times New Roman" w:hAnsi="Times New Roman" w:cs="Times New Roman"/>
                <w:sz w:val="24"/>
                <w:szCs w:val="24"/>
              </w:rPr>
              <w:t xml:space="preserve"> - </w:t>
            </w:r>
            <w:hyperlink w:anchor="P998" w:history="1">
              <w:r w:rsidRPr="0012585E">
                <w:rPr>
                  <w:rFonts w:ascii="Times New Roman" w:eastAsia="Times New Roman" w:hAnsi="Times New Roman" w:cs="Times New Roman"/>
                  <w:sz w:val="24"/>
                  <w:szCs w:val="24"/>
                </w:rPr>
                <w:t>2.5.2.7.13</w:t>
              </w:r>
            </w:hyperlink>
            <w:r w:rsidRPr="0012585E">
              <w:rPr>
                <w:rFonts w:ascii="Times New Roman" w:eastAsia="Times New Roman" w:hAnsi="Times New Roman" w:cs="Times New Roman"/>
                <w:sz w:val="24"/>
                <w:szCs w:val="24"/>
              </w:rPr>
              <w:t>, вступают в непосредственный контакт с парами металлического урана или с жидкостью, или с технологическим газом, состоящим из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или смеси из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 других газов. Все поверхности, которые вступают в прямой контакт с ураном или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полностью изготовлены из коррозиестойких материалов или защищены покрытием из таких материалов. Для целей раздела, относящегося к компонентам оборудования для лазерного обогащения, материалы, стойкие к коррозии, вызываемой парами или жидкостями, содержащими металлический уран или урановые сплавы, включают покрытый оксидом иттрия графит и тантал; материалы, стойкие к коррозии, вызываемой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включают медь, медные сплавы нержавеющую сталь, алюминий, оксид алюминия алюминиевые сплавы, никель или сплавы, содержащие 60% никеля по весу и более, и фторированные углеводородные полимеры.</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2.5.2.7.1.</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испарения урана (технологии разделения атомарных паров)</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предназначенные или подготовленные системы выпаривания металлического урана, используемые для лазерного обогащения</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70 800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8543 90 000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9013 20 000 0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trike/>
                <w:sz w:val="24"/>
                <w:szCs w:val="24"/>
              </w:rPr>
            </w:pP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Эти системы могут содержать электронно-лучевые пушки, которые разработаны для достижения подаваемой на мишень мощности (1 кВт или более), достаточной для образования паров металлического урана со скоростью, требующейся для нормального функционирования лазерного обогащения.</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2.5.2.7.2.</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и компоненты для обращения с металлическим ураном в жидкой или парообразной форме (технологии разделения атомарных паров)</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обращения с расплавленным ураном, расплавленными урановыми сплавами или парами металлического урана и их компоненты для использования в лазерном обогащении</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70 800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8543 90 000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9013 20 000 0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trike/>
                <w:sz w:val="24"/>
                <w:szCs w:val="24"/>
              </w:rPr>
            </w:pP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Системы обращения с металлическим ураном в жидкой форме могут состоять из </w:t>
            </w:r>
            <w:r w:rsidRPr="0012585E">
              <w:rPr>
                <w:rFonts w:ascii="Times New Roman" w:eastAsia="Times New Roman" w:hAnsi="Times New Roman" w:cs="Times New Roman"/>
                <w:sz w:val="24"/>
                <w:szCs w:val="24"/>
              </w:rPr>
              <w:lastRenderedPageBreak/>
              <w:t>тиглей и охлаждающего оборудования для тиглей. Тигли и другие компоненты этой системы, которые вступают в контакт с расплавленным ураном, расплавленными урановыми сплавами или парами металлического урана, изготавливаются из коррозиестойких и термостойких материалов или защищены покрытием из таких материалов. Приемлемые материалы включают тантал, покрытый оксидом иттрия графит, графит, покрытый оксидами других редкоземельных элементов или их смесями.</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2.5.2.7.3.</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Агрегаты для сбора «продукта» и «хвостов» металлического урана (технологии разделения атомарных паров)</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агрегаты для сбора «продукта» и «хвостов» металлического урана в жидкой или твердой форме</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Компоненты для этих агрегатов изготовлены из материалов, стойких к нагреву и коррозии, вызываемой парами металлического урана или жидкостью, или защищены покрытием из этих материалов (таких, как покрытый оксидом иттрия графит или тантал) и могут включать в себя трубопроводы, клапаны, штуцера, «желоба», вводы, теплообменники и коллекторные пластины для магнитного, электростатического или других методов разделения.</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2.5.2.7.4.</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Кожухи разделительного модуля (технологии разделения атомарных паров)</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цилиндрические или прямоугольные камеры для помещения в них источника паров металлического урана, электронно-лучевой пушки и коллекторов «продукта» и «хвостов»</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Эти кожухи имеют множество входных</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отверстий для подачи электропитания и воды, окна для лазерных пучков, соединений вакуумных насосов, а также для диагностики и контроля контрольно-измерительных приборов. Они имеют приспособления для открытия и закрытия, чтобы обеспечить обслуживание внутренних компонентов.</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2.5.2.7.5.</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Сверхзвуковые расширительные сопла (технологии молекулярного разделения)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сверхзвуковые расширительные сопла для охлаждения смесей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 несущего газа до 150 K </w:t>
            </w:r>
            <w:r w:rsidRPr="0012585E">
              <w:rPr>
                <w:rFonts w:ascii="Times New Roman" w:eastAsia="Times New Roman" w:hAnsi="Times New Roman" w:cs="Times New Roman"/>
                <w:sz w:val="24"/>
                <w:szCs w:val="24"/>
              </w:rPr>
              <w:br/>
              <w:t>(- 123 °C) или ниже и коррозиестойкие к UF</w:t>
            </w:r>
            <w:r w:rsidRPr="0012585E">
              <w:rPr>
                <w:rFonts w:ascii="Times New Roman" w:eastAsia="Times New Roman" w:hAnsi="Times New Roman" w:cs="Times New Roman"/>
                <w:sz w:val="24"/>
                <w:szCs w:val="24"/>
                <w:vertAlign w:val="subscript"/>
              </w:rPr>
              <w:t>6</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2.5.2.7.6.</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Коллекторы «продукта» или «хвостов» (методы лазерного обогащения)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компоненты или устройства сбора уранового «продукта» и «хвостов» в результате воздействия лазерного излучения</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8421 19 700 9;</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8421 29 000 9;</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8421 99 000 7</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 одном из примеров молекулярного лазерного разделения изотопов коллектор предназначен </w:t>
            </w:r>
            <w:proofErr w:type="gramStart"/>
            <w:r w:rsidRPr="0012585E">
              <w:rPr>
                <w:rFonts w:ascii="Times New Roman" w:eastAsia="Times New Roman" w:hAnsi="Times New Roman" w:cs="Times New Roman"/>
                <w:sz w:val="24"/>
                <w:szCs w:val="24"/>
              </w:rPr>
              <w:t>для сбора</w:t>
            </w:r>
            <w:proofErr w:type="gramEnd"/>
            <w:r w:rsidRPr="0012585E">
              <w:rPr>
                <w:rFonts w:ascii="Times New Roman" w:eastAsia="Times New Roman" w:hAnsi="Times New Roman" w:cs="Times New Roman"/>
                <w:sz w:val="24"/>
                <w:szCs w:val="24"/>
              </w:rPr>
              <w:t xml:space="preserve"> обогащенного пентафторида урана (UF</w:t>
            </w:r>
            <w:r w:rsidRPr="0012585E">
              <w:rPr>
                <w:rFonts w:ascii="Times New Roman" w:eastAsia="Times New Roman" w:hAnsi="Times New Roman" w:cs="Times New Roman"/>
                <w:sz w:val="24"/>
                <w:szCs w:val="24"/>
                <w:vertAlign w:val="subscript"/>
              </w:rPr>
              <w:t>5</w:t>
            </w:r>
            <w:r w:rsidRPr="0012585E">
              <w:rPr>
                <w:rFonts w:ascii="Times New Roman" w:eastAsia="Times New Roman" w:hAnsi="Times New Roman" w:cs="Times New Roman"/>
                <w:sz w:val="24"/>
                <w:szCs w:val="24"/>
              </w:rPr>
              <w:t>) в твердой форме. Коллекторы продукта могут состоять из коллекторов фильтрующего, ударного или циклонного типа или их сочетания и должны быть коррозиестойкими к среде UF</w:t>
            </w:r>
            <w:r w:rsidRPr="0012585E">
              <w:rPr>
                <w:rFonts w:ascii="Times New Roman" w:eastAsia="Times New Roman" w:hAnsi="Times New Roman" w:cs="Times New Roman"/>
                <w:sz w:val="24"/>
                <w:szCs w:val="24"/>
                <w:vertAlign w:val="subscript"/>
              </w:rPr>
              <w:t>5</w:t>
            </w:r>
            <w:r w:rsidRPr="0012585E">
              <w:rPr>
                <w:rFonts w:ascii="Times New Roman" w:eastAsia="Times New Roman" w:hAnsi="Times New Roman" w:cs="Times New Roman"/>
                <w:sz w:val="24"/>
                <w:szCs w:val="24"/>
              </w:rPr>
              <w:t xml:space="preserve"> /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2.5.2.7.7.</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Компрессоры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/несущего газа (технологии молекулярного разделения)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компрессоры для смесей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 несущего газа для длительной эксплуатации в среде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Компоненты этих компрессоров, которые вступают в контакт с несущим газом, изготавливаются из коррозиестойких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или защищаются покрытием из таких материалов</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80 900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8414 90 000 0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2.5.2.7.8.</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Уплотнения вращающихся валов (технологии молекулярного разделения)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уплотнения вращающихся валов, установленные на стороне подачи и на стороне выхода для уплотнения вала, соединяющего ротор компрессора с приводным двигателем, с тем, чтобы обеспечить надежную герметизацию, предотвращающую выход технологического газа или натекание воздуха или уплотняющего газа во внутреннюю камеру компрессора, которая заполнена смесью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 несущего газа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8484 10 000 9;</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8484 90 000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8487 90 900 0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trike/>
                <w:sz w:val="24"/>
                <w:szCs w:val="24"/>
              </w:rPr>
            </w:pP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bookmarkStart w:id="37" w:name="P951"/>
            <w:bookmarkEnd w:id="37"/>
            <w:r w:rsidRPr="0012585E">
              <w:rPr>
                <w:rFonts w:ascii="Times New Roman" w:eastAsia="Times New Roman" w:hAnsi="Times New Roman" w:cs="Times New Roman"/>
                <w:sz w:val="24"/>
                <w:szCs w:val="24"/>
              </w:rPr>
              <w:t>2.5.2.7.9.</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фторирования (технологии молекулярного разделения)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фторирования UF</w:t>
            </w:r>
            <w:r w:rsidRPr="0012585E">
              <w:rPr>
                <w:rFonts w:ascii="Times New Roman" w:eastAsia="Times New Roman" w:hAnsi="Times New Roman" w:cs="Times New Roman"/>
                <w:sz w:val="24"/>
                <w:szCs w:val="24"/>
                <w:vertAlign w:val="subscript"/>
              </w:rPr>
              <w:t>5</w:t>
            </w:r>
            <w:r w:rsidRPr="0012585E">
              <w:rPr>
                <w:rFonts w:ascii="Times New Roman" w:eastAsia="Times New Roman" w:hAnsi="Times New Roman" w:cs="Times New Roman"/>
                <w:sz w:val="24"/>
                <w:szCs w:val="24"/>
              </w:rPr>
              <w:t xml:space="preserve"> (в твердом состоянии) в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(газ)</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Системы, указанные в </w:t>
            </w:r>
            <w:hyperlink w:anchor="P951" w:history="1">
              <w:r w:rsidRPr="0012585E">
                <w:rPr>
                  <w:rFonts w:ascii="Times New Roman" w:eastAsia="Times New Roman" w:hAnsi="Times New Roman" w:cs="Times New Roman"/>
                  <w:sz w:val="24"/>
                  <w:szCs w:val="24"/>
                </w:rPr>
                <w:t>пункте 2.5.2.7.9</w:t>
              </w:r>
            </w:hyperlink>
            <w:r w:rsidRPr="0012585E">
              <w:rPr>
                <w:rFonts w:ascii="Times New Roman" w:eastAsia="Times New Roman" w:hAnsi="Times New Roman" w:cs="Times New Roman"/>
                <w:sz w:val="24"/>
                <w:szCs w:val="24"/>
              </w:rPr>
              <w:t>, предназначены для фторирования собранного порошка UF</w:t>
            </w:r>
            <w:r w:rsidRPr="0012585E">
              <w:rPr>
                <w:rFonts w:ascii="Times New Roman" w:eastAsia="Times New Roman" w:hAnsi="Times New Roman" w:cs="Times New Roman"/>
                <w:sz w:val="24"/>
                <w:szCs w:val="24"/>
                <w:vertAlign w:val="subscript"/>
              </w:rPr>
              <w:t>5</w:t>
            </w:r>
            <w:r w:rsidRPr="0012585E">
              <w:rPr>
                <w:rFonts w:ascii="Times New Roman" w:eastAsia="Times New Roman" w:hAnsi="Times New Roman" w:cs="Times New Roman"/>
                <w:sz w:val="24"/>
                <w:szCs w:val="24"/>
              </w:rPr>
              <w:t xml:space="preserve"> в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целях последующего сбора в контейнерах продукта или для перемещения в качестве питания в блоки MLIS для дополнительного обогащения. При применении одного подхода реакция фторирования может быть завершена в пределах системы разделения изотопов, где идет реакция и непосредственное извлечение из коллекторов «продукта». При применении другого подхода порошок UF</w:t>
            </w:r>
            <w:r w:rsidRPr="0012585E">
              <w:rPr>
                <w:rFonts w:ascii="Times New Roman" w:eastAsia="Times New Roman" w:hAnsi="Times New Roman" w:cs="Times New Roman"/>
                <w:sz w:val="24"/>
                <w:szCs w:val="24"/>
                <w:vertAlign w:val="subscript"/>
              </w:rPr>
              <w:t>5</w:t>
            </w:r>
            <w:r w:rsidRPr="0012585E">
              <w:rPr>
                <w:rFonts w:ascii="Times New Roman" w:eastAsia="Times New Roman" w:hAnsi="Times New Roman" w:cs="Times New Roman"/>
                <w:sz w:val="24"/>
                <w:szCs w:val="24"/>
              </w:rPr>
              <w:t xml:space="preserve"> может быть извлечен (перемещен) из коллекторов "продукта" в подходящий реактор (например, реактор с псевдоожиженным слоем катализатора, геликоидальный реактор или жаровая башня) в целях фторирования. В обоих случаях используется оборудование для хранения и переноса фтора (или других приемлемых фторирующих реагентов) и для сбора и переноса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w:t>
            </w:r>
          </w:p>
        </w:tc>
      </w:tr>
      <w:tr w:rsidR="009C5C91" w:rsidRPr="0012585E" w:rsidTr="005E4D09">
        <w:trPr>
          <w:gridAfter w:val="1"/>
          <w:wAfter w:w="8" w:type="dxa"/>
          <w:trHeight w:val="4848"/>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2.5.2.7.10.</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Масс-спектрометры/источники ионов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(молекулярные методы)</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масс-спектрометры, способные производить прямой отбор проб из газовых потоков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 обладающие всеми следующими характеристиками:</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а) способные измерять ионы от 320 единиц атомной массы или более и обладающие разрешением </w:t>
            </w:r>
            <w:proofErr w:type="gramStart"/>
            <w:r w:rsidRPr="0012585E">
              <w:rPr>
                <w:rFonts w:ascii="Times New Roman" w:eastAsia="Times New Roman" w:hAnsi="Times New Roman" w:cs="Times New Roman"/>
                <w:sz w:val="24"/>
                <w:szCs w:val="24"/>
              </w:rPr>
              <w:t>лучше</w:t>
            </w:r>
            <w:proofErr w:type="gramEnd"/>
            <w:r w:rsidRPr="0012585E">
              <w:rPr>
                <w:rFonts w:ascii="Times New Roman" w:eastAsia="Times New Roman" w:hAnsi="Times New Roman" w:cs="Times New Roman"/>
                <w:sz w:val="24"/>
                <w:szCs w:val="24"/>
              </w:rPr>
              <w:t xml:space="preserve"> чем 1 доля из 320;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содержат ионные источники, изготовленные из никеля, никелево-медных сплавов с содержанием никеля по весу от 60% или более или никелево-хромовых сплавов либо защищенные покрытием из них;</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содержат ионизационные источники с бомбардировкой электронами;</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содержат коллекторную систему, пригодную для изотопного анализа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9027 89 000 0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2.5.2.7.11.</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подачи/системы отвода «продукта» и «хвостов» (технологии молекулярного разделения)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технологические системы или оборудование для обогатительных установок, изготовленные из коррозиестойких к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материалов или защищенные покрытием из таких материалов, включающие:</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2.5.2.7.11.1.</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Питающие автоклавы, печи или системы, используемые для подачи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для процесса обогащения</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2.5.2.7.11.2.</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Десублиматоры (или холодные ловушки), используемые для выведения нагретого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из процесса обогащения для последующего перемещения</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2.5.2.7.11.3.</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Станции отверждения или ожижения, используемые для выведения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из процесса обогащения путем сжатия и перевода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жидкую или твердую форму</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2.5.2.7.11.4.</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Станции «продукта» или «хвостов», используемые для перемещения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контейнеры</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bookmarkStart w:id="38" w:name="P987"/>
            <w:bookmarkEnd w:id="38"/>
            <w:r w:rsidRPr="0012585E">
              <w:rPr>
                <w:rFonts w:ascii="Times New Roman" w:eastAsia="Times New Roman" w:hAnsi="Times New Roman" w:cs="Times New Roman"/>
                <w:sz w:val="24"/>
                <w:szCs w:val="24"/>
              </w:rPr>
              <w:t>2.5.2.7.12.</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отделения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от несущего газа (технологии молекулярного разделения)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отделения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от несущего газа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Пояснительные замечания: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Системы, указанные в </w:t>
            </w:r>
            <w:hyperlink w:anchor="P987" w:history="1">
              <w:r w:rsidRPr="0012585E">
                <w:rPr>
                  <w:rFonts w:ascii="Times New Roman" w:eastAsia="Times New Roman" w:hAnsi="Times New Roman" w:cs="Times New Roman"/>
                  <w:sz w:val="24"/>
                  <w:szCs w:val="24"/>
                </w:rPr>
                <w:t>пункте 2.5.2.7.12</w:t>
              </w:r>
            </w:hyperlink>
            <w:r w:rsidRPr="0012585E">
              <w:rPr>
                <w:rFonts w:ascii="Times New Roman" w:eastAsia="Times New Roman" w:hAnsi="Times New Roman" w:cs="Times New Roman"/>
                <w:sz w:val="24"/>
                <w:szCs w:val="24"/>
              </w:rPr>
              <w:t xml:space="preserve">, могут включать такое оборудование, как:                а) криогенные теплообменники или криосепараторы, способные создавать температуру 153 K (-120 °C) или ниже; </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 xml:space="preserve">б) блоки криогенного охлаждения, способные создавать температуру 153 K (-120 °C) или ниже; </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холодные ловушки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способные вымораживать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Несущим газом может быть азот, аргон или другой газ.</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bookmarkStart w:id="39" w:name="P998"/>
            <w:bookmarkEnd w:id="39"/>
            <w:r w:rsidRPr="0012585E">
              <w:rPr>
                <w:rFonts w:ascii="Times New Roman" w:eastAsia="Times New Roman" w:hAnsi="Times New Roman" w:cs="Times New Roman"/>
                <w:sz w:val="24"/>
                <w:szCs w:val="24"/>
              </w:rPr>
              <w:lastRenderedPageBreak/>
              <w:t>2.5.2.7.13.</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Лазерные системы</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лазеры или лазерные системы для разделения изотопов природного урана, обедненного урана или специального расщепляющегося материала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9013 20 000 0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2.5.2.8.</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оборудование и компоненты для использования на обогатительных установках с плазменным разделением:</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rPr>
          <w:gridAfter w:val="1"/>
          <w:wAfter w:w="8" w:type="dxa"/>
          <w:trHeight w:val="3005"/>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2.5.2.8.1.</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Микроволновые источники энергии и антенны</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микроволновые источники энергии и антенны для генерации или ускорения ионов и обладающие следующими характеристиками: </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а) частота выше 30 ГГц, и </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средняя выходная мощность для образования ионов более 50 кВт</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51 900 9;</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52 000 1;</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52 000 2;</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52 000 9;</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8540 71 000 9;</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8540 79 000 1;</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8540 79 000 9;</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8543 70 800 0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2.5.2.8.2.</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Соленоиды для возбуждения ионов</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соленоиды для радиочастотного возбуждения ионов в диапазоне частот более 100 гКц и способные работать при средней мощности более 40 кВт</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8504 50 950 0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2.5.2.8.3.</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для производства урановой плазмы</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производства урановой плазмы для использования на заводах плазменного разделения</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8515 80 900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8543 10 000 0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2.5.2.8.4.</w:t>
            </w:r>
          </w:p>
        </w:tc>
        <w:tc>
          <w:tcPr>
            <w:tcW w:w="7449" w:type="dxa"/>
            <w:gridSpan w:val="6"/>
          </w:tcPr>
          <w:p w:rsidR="009C5C91" w:rsidRPr="0012585E" w:rsidRDefault="009C5C91" w:rsidP="009C5C91">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Исключен</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2.5.2.8.5.</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Агрегаты для сбора «продукта» и «хвостов» металлического урана</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агрегаты для сбора «продукта» и «хвостов» для металлического урана в твердой форме.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Эти агрегаты для сбора изготавливаются из материалов, стойких к нагреву и коррозии, вызываемой парами металлического урана, таких, как графит, покрытый оксидом иттрия, или тантал или </w:t>
            </w:r>
            <w:r w:rsidRPr="0012585E">
              <w:rPr>
                <w:rFonts w:ascii="Times New Roman" w:eastAsia="Times New Roman" w:hAnsi="Times New Roman" w:cs="Times New Roman"/>
                <w:sz w:val="24"/>
                <w:szCs w:val="24"/>
              </w:rPr>
              <w:lastRenderedPageBreak/>
              <w:t>защищаются покрытием из таких материалов</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8419 89 98</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bookmarkStart w:id="40" w:name="P1046"/>
            <w:bookmarkEnd w:id="40"/>
            <w:r w:rsidRPr="0012585E">
              <w:rPr>
                <w:rFonts w:ascii="Times New Roman" w:eastAsia="Times New Roman" w:hAnsi="Times New Roman" w:cs="Times New Roman"/>
                <w:sz w:val="24"/>
                <w:szCs w:val="24"/>
              </w:rPr>
              <w:lastRenderedPageBreak/>
              <w:t>2.5.2.8.6.</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Кожухи разделительного модуля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для использования на обогатительных установках с плазменным разделением цилиндрические камеры для помещения в них источника урановой плазмы, энергетического соленоида радиочастоты и коллекторов «продукта» и «хвостов»</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Кожухи, указанные в </w:t>
            </w:r>
            <w:hyperlink w:anchor="P1046" w:history="1">
              <w:r w:rsidRPr="0012585E">
                <w:rPr>
                  <w:rFonts w:ascii="Times New Roman" w:eastAsia="Times New Roman" w:hAnsi="Times New Roman" w:cs="Times New Roman"/>
                  <w:sz w:val="24"/>
                  <w:szCs w:val="24"/>
                </w:rPr>
                <w:t>пункте 2.5.2.8.6</w:t>
              </w:r>
            </w:hyperlink>
            <w:r w:rsidRPr="0012585E">
              <w:rPr>
                <w:rFonts w:ascii="Times New Roman" w:eastAsia="Times New Roman" w:hAnsi="Times New Roman" w:cs="Times New Roman"/>
                <w:sz w:val="24"/>
                <w:szCs w:val="24"/>
              </w:rPr>
              <w:t>, имеют множество входных отверстий для подачи электропитания, соединений диффузионных насосов, а также для диагностики и контроля контрольно-измерительных приборов. Они имеют приспособления для открытия и закрытия, чтобы обеспечить обслуживание внутренних компонентов, и изготовлены из соответствующих немагнитных материалов, таких, как нержавеющая сталь.</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2.5.2.9.</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оборудование и компоненты для использования на установках электромагнитного обогащения:</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Вводные замечания: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При электромагнитном процессе ионы металлического урана, полученные посредством ионизации питающего материала из солей (обычно UCI</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ускоряются и проходят через магнитное поле, которое заставляет ионы различных изотопов проходить по различным направлениям. Основными компонентами электромагнитного изотопного сепаратора являются: магнитное поле для отклонения/разделения изотопов ионного пучка, источник ионов с его системой ускорения и системы сбора отделенных ионов. Вспомогательные системы для этого процесса включают систему снабжения магнитной энергией, системы высоковольтного питания источника ионов, вакуумную систему и обширные системы химической обработки для восстановления продукта и очистки/регенерации компонентов.</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2.5.2.9.1.</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использования на установках электромагнитного обогащения</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2.5.2.9.2.</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разработанное или подготовленное оборудование и компоненты для использования на установках электромагнитного обогащения:</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2.5.2.9.2.1.</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для разделения изотопов природного урана, обедненного урана или специального расщепляющегося материала электромагнитные сепараторы изотопов и оборудование и компоненты, включающие:</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2.5.2.9.2.1.1.</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w:t>
            </w:r>
            <w:r w:rsidRPr="0012585E">
              <w:rPr>
                <w:rFonts w:ascii="Times New Roman" w:eastAsia="Times New Roman" w:hAnsi="Times New Roman" w:cs="Times New Roman"/>
                <w:sz w:val="24"/>
                <w:szCs w:val="24"/>
              </w:rPr>
              <w:lastRenderedPageBreak/>
              <w:t>отдельные или многочисленные источники ионов урана, состоящие из источника пара, ионизатора и пучкового ускорителя, изготовленные из соответствующих материалов, таких, как графит, нержавеющая сталь или медь, и способные обеспечивать общий ток в пучке ионов 50 мА или более</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8543 10 000 0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2.5.2.9.2.1.2.</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Коллекторы ионов</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коллекторные пластины, имеющие две или более щели и паза, для сбора пучков ионов обогащенного и обедненного урана и изготовленные из соответствующих материалов, таких, как графит или нержавеющая сталь</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bookmarkStart w:id="41" w:name="P1076"/>
            <w:bookmarkEnd w:id="41"/>
            <w:r w:rsidRPr="0012585E">
              <w:rPr>
                <w:rFonts w:ascii="Times New Roman" w:eastAsia="Times New Roman" w:hAnsi="Times New Roman" w:cs="Times New Roman"/>
                <w:sz w:val="24"/>
                <w:szCs w:val="24"/>
              </w:rPr>
              <w:t>2.5.2.9.2.1.3.</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Вакуумные кожухи</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вакуумные кожухи для электромагнитных сепараторов урана, изготовленные из соответствующих немагнитных материалов, таких, как нержавеющая сталь и предназначенные для работы при давлениях 0,1 Па или ниже</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Кожухи, указанные в </w:t>
            </w:r>
            <w:hyperlink w:anchor="P1076" w:history="1">
              <w:r w:rsidRPr="0012585E">
                <w:rPr>
                  <w:rFonts w:ascii="Times New Roman" w:eastAsia="Times New Roman" w:hAnsi="Times New Roman" w:cs="Times New Roman"/>
                  <w:sz w:val="24"/>
                  <w:szCs w:val="24"/>
                </w:rPr>
                <w:t>пункте 2.5.2.9.2.1.3</w:t>
              </w:r>
            </w:hyperlink>
            <w:r w:rsidRPr="0012585E">
              <w:rPr>
                <w:rFonts w:ascii="Times New Roman" w:eastAsia="Times New Roman" w:hAnsi="Times New Roman" w:cs="Times New Roman"/>
                <w:sz w:val="24"/>
                <w:szCs w:val="24"/>
              </w:rPr>
              <w:t>, специально предназначены для помещения в них источников ионов, коллекторных пластин и водоохлаждаемых вкладышей и имеют приспособления для соединений диффузионных насосов и приспособления для открытия и закрытия в целях извлечения и замены этих компонентов.</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2.5.2.9.2.1.4.</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Магнитные полюсные наконечники</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магнитные полюсные наконечники, имеющие диаметр более 2 м, используемые для обеспечения постоянного магнитного поля в электромагнитном сепараторе изотопов и для переноса магнитного поля между расположенными рядом сепараторами</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8505 90 200 9</w:t>
            </w:r>
          </w:p>
        </w:tc>
      </w:tr>
      <w:tr w:rsidR="009C5C91" w:rsidRPr="0012585E" w:rsidTr="009C5C91">
        <w:trPr>
          <w:gridAfter w:val="1"/>
          <w:wAfter w:w="8" w:type="dxa"/>
          <w:trHeight w:val="1481"/>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2.5.2.9.2.2.</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Высоковольтные источники питания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высоковольтные источники питания для источников ионов, обладающие всеми следующими характеристиками:</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8504 40 910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tc>
      </w:tr>
      <w:tr w:rsidR="009C5C91" w:rsidRPr="0012585E" w:rsidTr="005E4D09">
        <w:trPr>
          <w:gridAfter w:val="1"/>
          <w:wAfter w:w="8" w:type="dxa"/>
          <w:trHeight w:val="1446"/>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могут работать в непрерывном режиме;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выходное напряжение 20000 В или более;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выходной ток 1 А или более;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стабилизация напряжения менее 0,01% в течение 8 часов</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rPr>
          <w:gridAfter w:val="1"/>
          <w:wAfter w:w="8" w:type="dxa"/>
          <w:trHeight w:val="2487"/>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2.5.2.9.2.3.</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Источники питания электромагнитов</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мощные источники питания постоянного тока для электромагнитов, обладающие всеми следующими характеристиками:</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выходной ток в непрерывном режиме 500 А или более при напряжении 100 В или более;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стабилизация по току или напряжению не хуже 0,01% в течение 8 часов</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8504 40 910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8541 59 000 0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2.6.</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Установки для производства или концентрирования тяжелой воды, дейтерия и соединений дейтерия и специально разработанное или подготовленное оборудование для них:</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Вводные замечания: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Тяжелую воду можно производить, используя различные процессы. Однако коммерчески выгодными являются два процесса: процесс изотопного обмена воды и сероводорода (процесс GC) и процесс изотопного обмена аммиака и водорода. Процесс GC основан на обмене водорода и дейтерия между водой и сероводородом в системе колонн, которые эксплуатируются с холодной верхней секцией и горячей нижней секцией. Вода течет вниз по колоннам, в то время как сероводородный газ циркулирует от дна к вершине колонн. Для содействия смешиванию газа и воды используется ряд дырчатых лотков. Дейтерий перемещается в воду при низких температурах и в сероводород при высоких температурах. Обогащенные дейтерием газ или вода удаляются из колонн первой ступени на стыке горячих и холодных секций, и процесс повторяется в колоннах следующей ступени. Продукт последней фазы - вода, обогащенная дейтерием до 30% по весу, направляется в дистилляционную установку для производства реакторно-чистой тяжелой воды, т.е. 99,75% по весу окиси дейтерия.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 процессе обмена между аммиаком и водородом можно извлекать дейтерий из синтез-газа посредством контакта с жидким аммиаком в присутствии катализатора. Синтез-газ подается в обменные колонны и затем в аммиачный конвертер. Внутри колонн газ поднимается от дна к вершине, в то время как жидкий аммиак течет от вершины ко дну. Дейтерий извлекается из водорода, содержащегося в синтез-газе, и концентрируется в аммиаке. Аммиак поступает затем в установку для крекинга аммиака со дна колонны, тогда как газ собирается в аммиачном конвертере в верхней части колонны. На последующих ступенях происходит дальнейшее обогащение, и путем окончательной дистилляции производится реакторно-чистая тяжелая вода. Подача синтез-газа может быть обеспечена аммиачной установкой, которая в свою очередь может быть сооружена вместе с установкой для производства тяжелой воды путем изотопного обмена аммиака и водорода. В процессе аммиачно-водородного обмена в качестве источника исходного дейтерия может также использоваться обычная вода. Многие предметы ключевого оборудования для установок по производству тяжелой воды, использующих процесс GC или аммиачно-водородного обмена, широко распространены в некоторых отраслях нефтехимической промышленности. Особенно это касается небольших установок, использующих процесс GC. Однако немногие предметы оборудования являются стандартными. Процессы GC и аммиачно-водородного обмена требуют обработки больших количеств воспламеняющихся, коррозионных и токсичных жидкостей при повышенном давлении. Соответственно при разработке стандартов по </w:t>
            </w:r>
            <w:r w:rsidRPr="0012585E">
              <w:rPr>
                <w:rFonts w:ascii="Times New Roman" w:eastAsia="Times New Roman" w:hAnsi="Times New Roman" w:cs="Times New Roman"/>
                <w:sz w:val="24"/>
                <w:szCs w:val="24"/>
              </w:rPr>
              <w:lastRenderedPageBreak/>
              <w:t>проектированию и эксплуатации для установок и оборудования, использующих эти процессы, уделяется большое внимание подбору материалов и их характеристикам с тем, чтобы обеспечить длительный срок службы при сохранении высокой безопасности и надежности. Определение масштабов обусловливается главным образом соображениями экономики и необходимости. Таким образом, большая часть предметов оборудования изготавливается в соответствии с требованиями заказчика. Следует отметить, что как в процессе GC, так и в процессе аммиачно-водородного обмена предметы оборудования, которые по отдельности не разработаны или не подготовлены специально для производства тяжелой воды, могут собираться в системы, специально разработанные или подготовленные для производства тяжелой воды. Примерами таких систем, применяемых в обоих процессах, являются система каталитического крекинга, используемая в процессе обмена аммиака и водорода, и дистилляционные системы, используемые в процессе окончательного концентрирования тяжелой воды, доводящей ее до уровня реакторно-чистой.</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2.6.1.</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Установки для производства тяжелой воды, дейтерия и дейтериевых соединений</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2.6.2.</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разработанное или подготовленное оборудование для производства тяжелой воды путем использования либо процесса обмена воды и сероводорода, либо процесса обмена аммиака и водорода: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2.6.2.1.</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Водо-сероводородные обменные колонны</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для производства тяжелой воды путем использования процесса изотопного обмена воды и сероводорода обменные колонны диаметром 1,5 м и более, которые могут эксплуатироваться при давлениях свыше или равных 2 МПа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2.6.2.2.</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Газодувки и компрессоры</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для производства тяжелой воды путем использования процесса обмена воды и сероводорода одноступенчатые малонапорные (т.е. 0,2 МПа) центробежные газодувки или компрессоры для циркуляции сероводородного газа (т.е. газа, содержащего H</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S более 70% по весу), имеющие производительность, превышающую или равную 56 куб. м/с при эксплуатации под давлением, превышающим или равным 1,8 МПа на входе, и снабженные сальниками, устойчивыми к воздействию H</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S</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8414 80 900 0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2.6.2.3.</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Аммиачно-водородные обменные колонны</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для производства тяжелой воды путем использования процесса обмена аммиака и водорода аммиачно-водородные обменные колонны высотой более или равной 35 м, диаметром от 1,5 м до 2,5 м, которые могут эксплуатироваться под давлением, </w:t>
            </w:r>
            <w:r w:rsidRPr="0012585E">
              <w:rPr>
                <w:rFonts w:ascii="Times New Roman" w:eastAsia="Times New Roman" w:hAnsi="Times New Roman" w:cs="Times New Roman"/>
                <w:sz w:val="24"/>
                <w:szCs w:val="24"/>
              </w:rPr>
              <w:lastRenderedPageBreak/>
              <w:t>превышающим 15 МПа. Эти колонны имеют также по меньшей мере одно отбортованное осевое отверстие того же диаметра, что и цилиндрическая часть, через которую могут вставляться или выниматься внутренние части колонны</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8401 20 000 0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2.6.2.4.</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Внутренние части колонны и ступенчатые насосы</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внутренние части колонны и ступенчатые насосы для колонн для производства тяжелой воды путем использования процесса аммиачно-водородного обмена.</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Внутренние части колонны включают специально разработанные контакторы между ступенями, содействующие тесному контакту газа и жидкости.</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Ступенчатые насосы включают специально разработанные погружаемые в жидкость насосы для циркуляции жидкого аммиака в пределах объема контакторов, находящихся внутри ступеней колонн</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8413 70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2.6.2.5.</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Установки для крекинга аммиака, эксплуатируемые под давлением, превышающим или равным 3 МПа, специально разработанные или подготовленные для производства тяжелой воды путем использования процесса изотопного обмена аммиака и водорода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2.6.2.6.</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Инфракрасные анализаторы поглощения, способные осуществлять анализ соотношения между водородом и дейтерием в реальном масштабе времени, когда концентрации дейтерия равны или превышают 90% по весу</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9027 30 000 0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2.6.2.7.</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Каталитические печи для переработки обогащенного дейтериевого газа в тяжелую воду, специально разработанные или подготовленные для производства тяжелой воды путем использования процесса изотопного обмена аммиака и водорода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8514 39 000 0</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2.6.2.8.</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Комплектные системы обогащения тяжелой воды и колонны для них</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комплектные системы обогащения тяжелой воды и колонны для них для обогащения тяжелой воды до концентрации дейтерия, применяемой в реакторах</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которые обычно используют дистилляцию воды для разделения тяжелой и легкой воды, специально разработаны или подготовлены для производства тяжелой воды, применяемой в реакторах (обычно с содержанием оксида дейтерия 99,75% по весу) из питающей их тяжелой воды меньшей концентрации.</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bookmarkStart w:id="42" w:name="P1168"/>
            <w:bookmarkEnd w:id="42"/>
            <w:r w:rsidRPr="0012585E">
              <w:rPr>
                <w:rFonts w:ascii="Times New Roman" w:eastAsia="Times New Roman" w:hAnsi="Times New Roman" w:cs="Times New Roman"/>
                <w:sz w:val="24"/>
                <w:szCs w:val="24"/>
              </w:rPr>
              <w:t>2.6.2.9.</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w:t>
            </w:r>
            <w:r w:rsidRPr="0012585E">
              <w:rPr>
                <w:rFonts w:ascii="Times New Roman" w:eastAsia="Times New Roman" w:hAnsi="Times New Roman" w:cs="Times New Roman"/>
                <w:sz w:val="24"/>
                <w:szCs w:val="24"/>
              </w:rPr>
              <w:lastRenderedPageBreak/>
              <w:t>аммиачные синтезирующие конвертеры или аммиачные синтезирующие секции для производства тяжелой воды по технологии изотопного обмена аммиака и водорода</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8401 20 000 0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Конвертеры или секции, указанные в </w:t>
            </w:r>
            <w:hyperlink w:anchor="P1168" w:history="1">
              <w:r w:rsidRPr="0012585E">
                <w:rPr>
                  <w:rFonts w:ascii="Times New Roman" w:eastAsia="Times New Roman" w:hAnsi="Times New Roman" w:cs="Times New Roman"/>
                  <w:sz w:val="24"/>
                  <w:szCs w:val="24"/>
                </w:rPr>
                <w:t>пункте 2.6.2.9</w:t>
              </w:r>
            </w:hyperlink>
            <w:r w:rsidRPr="0012585E">
              <w:rPr>
                <w:rFonts w:ascii="Times New Roman" w:eastAsia="Times New Roman" w:hAnsi="Times New Roman" w:cs="Times New Roman"/>
                <w:sz w:val="24"/>
                <w:szCs w:val="24"/>
              </w:rPr>
              <w:t>, принимают синтезированный газ (азот и водород) из аммиачно-водородной обменной колонны (или колонн) высокого давления, а синтезированный аммиак возвращается в ту же колонну (или колонны).</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2.7.</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Установки для конверсии урана и плутония для использования в производстве топливных элементов и разделении изотопов урана и оборудование, специально разработанное или подготовленное для этого</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rPr>
          <w:trHeight w:val="2974"/>
        </w:trPr>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Производство топливных элементов и разделение изотопов урана осуществляется на установках, как они определены в </w:t>
            </w:r>
            <w:hyperlink w:anchor="P335" w:history="1">
              <w:r w:rsidRPr="0012585E">
                <w:rPr>
                  <w:rFonts w:ascii="Times New Roman" w:eastAsia="Times New Roman" w:hAnsi="Times New Roman" w:cs="Times New Roman"/>
                  <w:sz w:val="24"/>
                  <w:szCs w:val="24"/>
                </w:rPr>
                <w:t>пунктах 2.4</w:t>
              </w:r>
            </w:hyperlink>
            <w:r w:rsidRPr="0012585E">
              <w:rPr>
                <w:rFonts w:ascii="Times New Roman" w:eastAsia="Times New Roman" w:hAnsi="Times New Roman" w:cs="Times New Roman"/>
                <w:sz w:val="24"/>
                <w:szCs w:val="24"/>
              </w:rPr>
              <w:t xml:space="preserve"> и </w:t>
            </w:r>
            <w:hyperlink w:anchor="P357" w:history="1">
              <w:r w:rsidRPr="0012585E">
                <w:rPr>
                  <w:rFonts w:ascii="Times New Roman" w:eastAsia="Times New Roman" w:hAnsi="Times New Roman" w:cs="Times New Roman"/>
                  <w:sz w:val="24"/>
                  <w:szCs w:val="24"/>
                </w:rPr>
                <w:t>2.5</w:t>
              </w:r>
            </w:hyperlink>
            <w:r w:rsidRPr="0012585E">
              <w:rPr>
                <w:rFonts w:ascii="Times New Roman" w:eastAsia="Times New Roman" w:hAnsi="Times New Roman" w:cs="Times New Roman"/>
                <w:sz w:val="24"/>
                <w:szCs w:val="24"/>
              </w:rPr>
              <w:t xml:space="preserve"> соответственно.</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Основные компоненты оборудования установок для конверсии урана и плутония для использования в производстве топливных элементов и разделении изотопов урана подлежат экспортному контролю. Все установки, системы и специально разработанное или подготовленное оборудование могут быть использованы для обработки, производства или использования специального расщепляющегося материала.</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2.7.1.</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Установки для конверсии урана и оборудование, специально разработанное или подготовленное для этого</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Вводные замечания: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установках и системах для конверсии урана может осуществляться одно или несколько превращений из одного химического соединения урана в другое, включая: конверсию концентратов урановой руды в UO</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 конверсию UO</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 xml:space="preserve"> в 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конверсию окислов урана в UF</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или UCL</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конверсию UF</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xml:space="preserve"> в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конверсию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UF</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конверсию UF</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xml:space="preserve"> в металлический уран и конверсию фторидов урана в 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Многие ключевые компоненты оборудования установок для конверсии урана характерны для некоторых секторов химической обрабатывающей промышленности. Например, виды оборудования, используемого в этих процессах, могут включать печи, карусельные печи, реакторы с псевдоожиженным слоем катализатора, жаровые реакторные башни, жидкостные центрифуги, дистилляционные колонны и жидкостно-жидкостные экстракционные колонны. Далеко не все компоненты оборудования имеются в "готовом виде", большинство из них должны быть подготовлены согласно требованиям и спецификациям заказчика. В некоторых случаях требуется учитывать специальные проектные и конструкторские особенности для защиты от агрессивных свойств некоторых из обрабатываемых химических веществ (HF, F</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ClF</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 xml:space="preserve"> и фториды урана), а также вопросы ядерной </w:t>
            </w:r>
            <w:r w:rsidRPr="0012585E">
              <w:rPr>
                <w:rFonts w:ascii="Times New Roman" w:eastAsia="Times New Roman" w:hAnsi="Times New Roman" w:cs="Times New Roman"/>
                <w:sz w:val="24"/>
                <w:szCs w:val="24"/>
              </w:rPr>
              <w:lastRenderedPageBreak/>
              <w:t>критичности. Во всех процессах конверсии урана компоненты оборудования, которые отдельно специально не разработаны или не подготовлены для конверсии урана, могут быть объединены в системы, которые специально разработаны или подготовлены для использования в целях конверсии урана.</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2.7.1.1.</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конверсии концентратов урановой руды в UO</w:t>
            </w:r>
            <w:r w:rsidRPr="0012585E">
              <w:rPr>
                <w:rFonts w:ascii="Times New Roman" w:eastAsia="Times New Roman" w:hAnsi="Times New Roman" w:cs="Times New Roman"/>
                <w:sz w:val="24"/>
                <w:szCs w:val="24"/>
                <w:vertAlign w:val="subscript"/>
              </w:rPr>
              <w:t>3</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8419 89 989 0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Конверсия концентратов урановой руды в UO</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 xml:space="preserve"> может осуществляться сначала посредством растворения руды в азотной кислоте и экстракции очищенного гексагидрата уранилдинитрата с помощью такого растворителя, как трибутилфосфат. Затем гексагидрат уранилдинитрата преобразуется в UO</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 xml:space="preserve"> либо посредством концентрирования и денитрации, либо посредством нейтрализации газообразным аммиаком для получения диураната аммония с последующей фильтрацией, сушкой и кальцинированием.</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2.7.1.2.</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конверсии UO</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 xml:space="preserve"> в UF</w:t>
            </w:r>
            <w:r w:rsidRPr="0012585E">
              <w:rPr>
                <w:rFonts w:ascii="Times New Roman" w:eastAsia="Times New Roman" w:hAnsi="Times New Roman" w:cs="Times New Roman"/>
                <w:sz w:val="24"/>
                <w:szCs w:val="24"/>
                <w:vertAlign w:val="subscript"/>
              </w:rPr>
              <w:t>6</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8419 89 989 0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u w:val="single"/>
              </w:rPr>
              <w:t>Пояснительное замечание</w:t>
            </w:r>
            <w:r w:rsidRPr="0012585E">
              <w:rPr>
                <w:rFonts w:ascii="Times New Roman" w:eastAsia="Times New Roman" w:hAnsi="Times New Roman" w:cs="Times New Roman"/>
                <w:sz w:val="24"/>
                <w:szCs w:val="24"/>
              </w:rPr>
              <w:t>:</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Конверсия UO</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 xml:space="preserve"> в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может осуществляться непосредственно фторированием. Для процесса требуется источник газообразного фтора или трехфтористого хлора.</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2.7.1.3.</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конверсии UO</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 xml:space="preserve"> в UO</w:t>
            </w:r>
            <w:r w:rsidRPr="0012585E">
              <w:rPr>
                <w:rFonts w:ascii="Times New Roman" w:eastAsia="Times New Roman" w:hAnsi="Times New Roman" w:cs="Times New Roman"/>
                <w:sz w:val="24"/>
                <w:szCs w:val="24"/>
                <w:vertAlign w:val="subscript"/>
              </w:rPr>
              <w:t>2</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8419 89 989 0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Конверсия UO</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 xml:space="preserve"> в 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xml:space="preserve"> может осуществляться посредством восстановления UO</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 xml:space="preserve"> газообразным крекинг-аммиаком или водородом.</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2.7.1.4.</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конверсии 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xml:space="preserve"> в UF</w:t>
            </w:r>
            <w:r w:rsidRPr="0012585E">
              <w:rPr>
                <w:rFonts w:ascii="Times New Roman" w:eastAsia="Times New Roman" w:hAnsi="Times New Roman" w:cs="Times New Roman"/>
                <w:sz w:val="24"/>
                <w:szCs w:val="24"/>
                <w:vertAlign w:val="subscript"/>
              </w:rPr>
              <w:t>4</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8419 89 989 0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Конверсия 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xml:space="preserve"> в UF</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xml:space="preserve"> может осуществляться посредством реакции 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xml:space="preserve"> с газообразным фтористым водородом (HF) при температурах 573 - 773 K (300 - 500 °C).</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2.7.1.5.</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конверсии UF</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xml:space="preserve"> в UF</w:t>
            </w:r>
            <w:r w:rsidRPr="0012585E">
              <w:rPr>
                <w:rFonts w:ascii="Times New Roman" w:eastAsia="Times New Roman" w:hAnsi="Times New Roman" w:cs="Times New Roman"/>
                <w:sz w:val="24"/>
                <w:szCs w:val="24"/>
                <w:vertAlign w:val="subscript"/>
              </w:rPr>
              <w:t>6</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8419 89 989 0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Конверсия UF</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xml:space="preserve"> в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может осуществляться посредством экзотермической реакции с фтором в реакторной башне.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конденсируется из горячих летучих газов посредством пропускания потока газа через холодную ловушку, охлажденную до 263 K (-10 °C). Для процесса требуется источник газообразного фтора.</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2.7.1.6.</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или подготовленные </w:t>
            </w:r>
            <w:r w:rsidRPr="0012585E">
              <w:rPr>
                <w:rFonts w:ascii="Times New Roman" w:eastAsia="Times New Roman" w:hAnsi="Times New Roman" w:cs="Times New Roman"/>
                <w:sz w:val="24"/>
                <w:szCs w:val="24"/>
              </w:rPr>
              <w:lastRenderedPageBreak/>
              <w:t>системы для конверсии UF</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xml:space="preserve"> в металлический уран</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8419 89 989 0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Конверсия UF</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xml:space="preserve"> в металлический уран осуществляется посредством его восстановления магнием (крупные партии) или кальцием (малые партии). Реакция осуществляется при температурах выше точки плавления урана (1403 K (1130 °C).</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2.7.1.7.</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конверсии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UO</w:t>
            </w:r>
            <w:r w:rsidRPr="0012585E">
              <w:rPr>
                <w:rFonts w:ascii="Times New Roman" w:eastAsia="Times New Roman" w:hAnsi="Times New Roman" w:cs="Times New Roman"/>
                <w:sz w:val="24"/>
                <w:szCs w:val="24"/>
                <w:vertAlign w:val="subscript"/>
              </w:rPr>
              <w:t>2</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8419 89 989 0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Конверсия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xml:space="preserve"> может осуществляться посредством одного из трех процессов. В первом процессе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восстанавливается и гидролизуется в 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xml:space="preserve"> с использованием водорода и пара. Во втором процессе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гидролизуется растворением в воде, для осаждения диураната аммония добавляется аммиак, а диуранат восстанавливается в 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xml:space="preserve"> водородом при температуре 1093 K (820 °C). При третьем процессе газообразные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CO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xml:space="preserve"> и NH</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 xml:space="preserve"> смешиваются в воде, осаждая уранилкарбонат аммония. Уранилкарбонат аммония смешивается с паром и водородом при температурах 773 - 873 K (500 - 600 °C) для производства 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Конверсия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xml:space="preserve"> часто осуществляется на первой ступени установки по изготовлению топлива.</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2.7.1.8.</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конверсии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UF</w:t>
            </w:r>
            <w:r w:rsidRPr="0012585E">
              <w:rPr>
                <w:rFonts w:ascii="Times New Roman" w:eastAsia="Times New Roman" w:hAnsi="Times New Roman" w:cs="Times New Roman"/>
                <w:sz w:val="24"/>
                <w:szCs w:val="24"/>
                <w:vertAlign w:val="subscript"/>
              </w:rPr>
              <w:t>4</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8419 89 989 0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Конверсия UF</w:t>
            </w:r>
            <w:r w:rsidRPr="0012585E">
              <w:rPr>
                <w:rFonts w:ascii="Times New Roman" w:eastAsia="Times New Roman" w:hAnsi="Times New Roman" w:cs="Times New Roman"/>
                <w:sz w:val="24"/>
                <w:szCs w:val="24"/>
                <w:vertAlign w:val="subscript"/>
              </w:rPr>
              <w:t>6</w:t>
            </w:r>
            <w:r w:rsidRPr="0012585E">
              <w:rPr>
                <w:rFonts w:ascii="Times New Roman" w:eastAsia="Times New Roman" w:hAnsi="Times New Roman" w:cs="Times New Roman"/>
                <w:sz w:val="24"/>
                <w:szCs w:val="24"/>
              </w:rPr>
              <w:t xml:space="preserve"> в UF</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xml:space="preserve"> может осуществляться посредством восстановления водородом.</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2.7.1.9.</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конверсии 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xml:space="preserve"> в UCl</w:t>
            </w:r>
            <w:r w:rsidRPr="0012585E">
              <w:rPr>
                <w:rFonts w:ascii="Times New Roman" w:eastAsia="Times New Roman" w:hAnsi="Times New Roman" w:cs="Times New Roman"/>
                <w:sz w:val="24"/>
                <w:szCs w:val="24"/>
                <w:vertAlign w:val="subscript"/>
              </w:rPr>
              <w:t>4</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8419 89 989 0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Конверсия 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xml:space="preserve"> в UCl</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xml:space="preserve"> может осуществляться посредством одного из двух процессов. В первом процессе 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xml:space="preserve"> взаимодействует с тетрахлоридом углерода (CCl</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при температуре приблизительно 673 K (400 °C). Во втором процессе 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xml:space="preserve"> взаимодействует при температуре приблизительно 973 K (700 °C) в присутствии сажи, моноксида углерода и хлора для производства UCl</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2.7.2.</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Установки для конверсии плутония и оборудование, специально разработанное или подготовленное для этого</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8419 89 989 0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Вводные замечания:</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установках и системах для конверсии плутония может осуществляться одно или несколько превращений плутония из одного химического соединения в другое, включая: конверсию нитрата плутония в PuO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конверсию PuO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xml:space="preserve"> в PuF</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конверсию PuF</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xml:space="preserve"> в металлический плутоний. Установки для конверсии плутония обычно ассоциируются с устройствами по выделению плутония, но должны также ассоциироваться и с устройствами по производству плутониевого топлива. Многие ключевые компоненты оборудования установок для конверсии плутония характерны </w:t>
            </w:r>
            <w:r w:rsidRPr="0012585E">
              <w:rPr>
                <w:rFonts w:ascii="Times New Roman" w:eastAsia="Times New Roman" w:hAnsi="Times New Roman" w:cs="Times New Roman"/>
                <w:sz w:val="24"/>
                <w:szCs w:val="24"/>
              </w:rPr>
              <w:lastRenderedPageBreak/>
              <w:t>для некоторых секторов химической обрабатывающей промышленности. Например, виды оборудования, используемого в этих процессах, могут включать печи, карусельные печи, реакторы с псевдоожиженным слоем, пламенные реакторные башни, жидкостные центрифуги, дистилляционные колонны и жидкостно-жидкостные экстракционные колонны, а также горячие камеры, перчаточные боксы и манипуляторы. Далеко не все компоненты имеются в «готовом виде», большинство из них должны быть подготовлены согласно требованиям и спецификациям заказчика. Особое внимание при проектировании следует уделять специальным вопросам радиационной и токсичной безопасности, а также вопросам, связанным с критичностью. В некоторых случаях требуется учитывать специальные проектные и конструкторские особенности для защиты от агрессивных свойств некоторых из обрабатываемых химических веществ (например, HF). Во всех процессах конверсии плутония компоненты оборудования, которые специально не разработаны или не подготовлены для конверсии плутония, могут быть объединены в системы, которые специально разработаны или подготовлены для использования в целях конверсии плутония.</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2.7.2.1.</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конверсии нитрата плутония в оксид</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8419 89 989 0</w:t>
            </w:r>
          </w:p>
        </w:tc>
      </w:tr>
      <w:tr w:rsidR="009C5C91" w:rsidRPr="0012585E" w:rsidTr="005E4D09">
        <w:tc>
          <w:tcPr>
            <w:tcW w:w="8870" w:type="dxa"/>
            <w:gridSpan w:val="9"/>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Основные операции, входящие в этот процесс: хранение и корректировка исходного технологического материала, осаждение и разделение твердой и жидкой фазы, прокаливание, обращение с продуктом, вентиляция, обращение с отходами и управление процессом. Системы, применяемые в процессе, являются специально приспособленными таким образом, чтобы избежать критичности и радиационных эффектов, а также свести к минимуму опасности, связанные с токсичностью. На большинстве установок по переработке этот процесс включает конверсию нитрата плутония в диоксид плутония. В других случаях процессы могут включать осаждение оксалата плутония или пероксида плутония.</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2.7.2.2.</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Специально разработанные или подготовленные системы для производства металлического плутония</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8419 89 989 0</w:t>
            </w:r>
          </w:p>
        </w:tc>
      </w:tr>
      <w:tr w:rsidR="009C5C91" w:rsidRPr="0012585E" w:rsidTr="005E4D09">
        <w:tc>
          <w:tcPr>
            <w:tcW w:w="8870" w:type="dxa"/>
            <w:gridSpan w:val="9"/>
          </w:tcPr>
          <w:p w:rsidR="00162A8F" w:rsidRPr="0012585E" w:rsidRDefault="00162A8F" w:rsidP="009C5C9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Пояснительное замечание:</w:t>
            </w:r>
          </w:p>
          <w:p w:rsidR="00162A8F"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 </w:t>
            </w:r>
          </w:p>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Этот процесс обычно включает фторирование диоксида плутония, чаще всего с применением высокоактивного фтористого водорода, с целью получения фторида плутония, который впоследствии восстанавливается с помощью металлического кальция высокой чистоты до получения металлического плутония и фторида кальция в виде шлака. Основные операции, входящие в этот процесс: фторирование (например, с применением оборудования, содержащего благородные металлы или защищенного покрытием из них), восстановление металла (например, с применением керамических тиглей), восстановление шлака, обращение с продуктом, вентиляция, обращение с отходами и управление процессом. Системы, применяемые в процессе, являются специально приспособленными таким образом, чтобы избежать критичности и радиационных эффектов, а также свести к минимуму опасности, связанные с токсичностью. В других случаях процессы могут включать фторирование оксалата плутония или пероксида плутония, за которым следует восстановление металла.</w:t>
            </w: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Технологии, связанные со всеми включенными в </w:t>
            </w:r>
            <w:hyperlink w:anchor="P141" w:history="1">
              <w:r w:rsidRPr="0012585E">
                <w:rPr>
                  <w:rFonts w:ascii="Times New Roman" w:eastAsia="Times New Roman" w:hAnsi="Times New Roman" w:cs="Times New Roman"/>
                  <w:sz w:val="24"/>
                  <w:szCs w:val="24"/>
                </w:rPr>
                <w:t>раздел 2</w:t>
              </w:r>
            </w:hyperlink>
            <w:r w:rsidRPr="0012585E">
              <w:rPr>
                <w:rFonts w:ascii="Times New Roman" w:eastAsia="Times New Roman" w:hAnsi="Times New Roman" w:cs="Times New Roman"/>
                <w:sz w:val="24"/>
                <w:szCs w:val="24"/>
              </w:rPr>
              <w:t xml:space="preserve"> настоящего Списка предметами</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r w:rsidR="009C5C91" w:rsidRPr="0012585E" w:rsidTr="005E4D09">
        <w:trPr>
          <w:gridAfter w:val="1"/>
          <w:wAfter w:w="8" w:type="dxa"/>
        </w:trPr>
        <w:tc>
          <w:tcPr>
            <w:tcW w:w="1413" w:type="dxa"/>
            <w:gridSpan w:val="2"/>
          </w:tcPr>
          <w:p w:rsidR="009C5C91" w:rsidRPr="0012585E" w:rsidRDefault="009C5C91" w:rsidP="009C5C91">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2.9.</w:t>
            </w:r>
          </w:p>
        </w:tc>
        <w:tc>
          <w:tcPr>
            <w:tcW w:w="5670" w:type="dxa"/>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Программное обеспечение, связанное со всеми включенными в </w:t>
            </w:r>
            <w:hyperlink w:anchor="P141" w:history="1">
              <w:r w:rsidRPr="0012585E">
                <w:rPr>
                  <w:rFonts w:ascii="Times New Roman" w:eastAsia="Times New Roman" w:hAnsi="Times New Roman" w:cs="Times New Roman"/>
                  <w:sz w:val="24"/>
                  <w:szCs w:val="24"/>
                </w:rPr>
                <w:t>раздел 2</w:t>
              </w:r>
            </w:hyperlink>
            <w:r w:rsidRPr="0012585E">
              <w:rPr>
                <w:rFonts w:ascii="Times New Roman" w:eastAsia="Times New Roman" w:hAnsi="Times New Roman" w:cs="Times New Roman"/>
                <w:sz w:val="24"/>
                <w:szCs w:val="24"/>
              </w:rPr>
              <w:t xml:space="preserve"> настоящего Списка предметами</w:t>
            </w:r>
          </w:p>
        </w:tc>
        <w:tc>
          <w:tcPr>
            <w:tcW w:w="1779" w:type="dxa"/>
            <w:gridSpan w:val="5"/>
          </w:tcPr>
          <w:p w:rsidR="009C5C91" w:rsidRPr="0012585E" w:rsidRDefault="009C5C91" w:rsidP="009C5C91">
            <w:pPr>
              <w:widowControl w:val="0"/>
              <w:autoSpaceDE w:val="0"/>
              <w:autoSpaceDN w:val="0"/>
              <w:spacing w:after="0" w:line="240" w:lineRule="auto"/>
              <w:jc w:val="both"/>
              <w:rPr>
                <w:rFonts w:ascii="Times New Roman" w:eastAsia="Times New Roman" w:hAnsi="Times New Roman" w:cs="Times New Roman"/>
                <w:sz w:val="24"/>
                <w:szCs w:val="24"/>
              </w:rPr>
            </w:pPr>
          </w:p>
        </w:tc>
      </w:tr>
    </w:tbl>
    <w:p w:rsidR="005E4D09" w:rsidRPr="0012585E" w:rsidRDefault="005E4D09" w:rsidP="005E4D09">
      <w:pPr>
        <w:widowControl w:val="0"/>
        <w:autoSpaceDE w:val="0"/>
        <w:autoSpaceDN w:val="0"/>
        <w:spacing w:after="0" w:line="240" w:lineRule="auto"/>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b/>
          <w:sz w:val="24"/>
          <w:szCs w:val="24"/>
        </w:rPr>
      </w:pPr>
    </w:p>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b/>
          <w:sz w:val="24"/>
          <w:szCs w:val="24"/>
        </w:rPr>
      </w:pPr>
    </w:p>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Основные термины</w:t>
      </w:r>
    </w:p>
    <w:p w:rsidR="005E4D09" w:rsidRPr="0012585E" w:rsidRDefault="005E4D09" w:rsidP="005E4D09">
      <w:pPr>
        <w:widowControl w:val="0"/>
        <w:autoSpaceDE w:val="0"/>
        <w:autoSpaceDN w:val="0"/>
        <w:spacing w:after="0" w:line="240" w:lineRule="auto"/>
        <w:jc w:val="center"/>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«Технология» – специальная информация, которая требуется для разработки, производства или использования любого предмета, включенного в Список. Эта информация может передаваться в виде «технической помощи» или «технических данных».</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Примечание. Настоящее определение технологии не распространяется на технологию, находящуюся «в общественном достоянии», или «фундаментальные научные исследования», а также на информацию, минимально необходимую для оформления патентной заявки;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«Техническая помощь» –  может принимать такие формы, как:</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обучение;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мероприятия по повышению квалификации;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практическая подготовка кадров;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предоставление рабочей информации;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консультативные услуги.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 Техническая </w:t>
      </w:r>
      <w:proofErr w:type="gramStart"/>
      <w:r w:rsidRPr="0012585E">
        <w:rPr>
          <w:rFonts w:ascii="Times New Roman" w:eastAsia="Times New Roman" w:hAnsi="Times New Roman" w:cs="Times New Roman"/>
          <w:sz w:val="24"/>
          <w:szCs w:val="24"/>
        </w:rPr>
        <w:t>помощь  может</w:t>
      </w:r>
      <w:proofErr w:type="gramEnd"/>
      <w:r w:rsidRPr="0012585E">
        <w:rPr>
          <w:rFonts w:ascii="Times New Roman" w:eastAsia="Times New Roman" w:hAnsi="Times New Roman" w:cs="Times New Roman"/>
          <w:sz w:val="24"/>
          <w:szCs w:val="24"/>
        </w:rPr>
        <w:t xml:space="preserve"> включать в себя передачу «технических данных»;</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 «Технические данные» – могут быть представлены в таких формах, как:</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чертежи или их копии;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схемы;</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диаграммы;</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модели;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формулы;</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технические проекты и спецификации;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справочные материалы;</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руководства и инструкции.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Технические данные могут быть представлены (зафиксированы) на бумажных носителях или зафиксированы на любых других материальных носителях либо размещены в удаленных (распределенных) устройствах хранения информации;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4) «В общественном достоянии» – означает технологию или программное обеспечение, предоставляемые без ограничений на их дальнейшее распространение. (Ограничения, связанные с авторскими правами, не исключают технологию или программное обеспечение из разряда находящихся в общественном достоянии.)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 «Фундаментальные научные исследования» – означают экспериментальные или теоретические работы, ведущиеся, главным образом, с целью получения новых знаний об основополагающих принципах явлений и наблюдаемых фактах, не направленные в первую очередь на достижение конкретной практической цели или решение конкретной задачи;</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 «</w:t>
      </w:r>
      <w:proofErr w:type="gramStart"/>
      <w:r w:rsidRPr="0012585E">
        <w:rPr>
          <w:rFonts w:ascii="Times New Roman" w:eastAsia="Times New Roman" w:hAnsi="Times New Roman" w:cs="Times New Roman"/>
          <w:sz w:val="24"/>
          <w:szCs w:val="24"/>
        </w:rPr>
        <w:t>Разработка»  –</w:t>
      </w:r>
      <w:proofErr w:type="gramEnd"/>
      <w:r w:rsidRPr="0012585E">
        <w:rPr>
          <w:rFonts w:ascii="Times New Roman" w:eastAsia="Times New Roman" w:hAnsi="Times New Roman" w:cs="Times New Roman"/>
          <w:sz w:val="24"/>
          <w:szCs w:val="24"/>
        </w:rPr>
        <w:t xml:space="preserve"> включает все стадии до производства, такие, как:</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проектирование;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проектные исследования;</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анализ проектных вариантов;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выработка концепций проектирования;</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 сборка и испытание прототипов (опытных образцов);</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е) схемы опытного производства;</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ж) техническая документация;</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з) процесс реализации проектных данных в изделие;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 структурное проектирование;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 комплексное проектирование;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л) компоновочная схема.</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 «Производство» –  означает все производственные этапы, такие, как:</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сооружение;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технология производства;</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изготовление;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интегрирование;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 монтаж (сборка);</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е) контроль;</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ж) испытания; мероприятия по обеспечению качества.</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 «Использование» – означает эксплуатацию, установку (включая установку на площадке), техническое обслуживание (проверку), текущий ремонт, капитальный ремонт или модернизацию.</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 «Другие элементы» – означают все элементы, за исключением водорода, урана и плутония.</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10) «Программное обеспечение» – означает набор из одной или нескольких </w:t>
      </w:r>
      <w:proofErr w:type="gramStart"/>
      <w:r w:rsidRPr="0012585E">
        <w:rPr>
          <w:rFonts w:ascii="Times New Roman" w:eastAsia="Times New Roman" w:hAnsi="Times New Roman" w:cs="Times New Roman"/>
          <w:sz w:val="24"/>
          <w:szCs w:val="24"/>
        </w:rPr>
        <w:t>"программ"</w:t>
      </w:r>
      <w:proofErr w:type="gramEnd"/>
      <w:r w:rsidRPr="0012585E">
        <w:rPr>
          <w:rFonts w:ascii="Times New Roman" w:eastAsia="Times New Roman" w:hAnsi="Times New Roman" w:cs="Times New Roman"/>
          <w:sz w:val="24"/>
          <w:szCs w:val="24"/>
        </w:rPr>
        <w:t xml:space="preserve"> или "микропрограмм", специально разработанных или подготовленных для разработки, производства или использования любого предмета, включенного в Список, зафиксированных на каком-либо осязаемом носителе.</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 «Микропрограмма» – означает последовательность элементарных команд, хранящихся на специальном запоминающем устройстве, исполнение которых инициируется запускающей командой, введенной в регистр команд.</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 «Программа» – означает последовательность команд для осуществления процесса, представленная в такой форме, что она может быть выполнена электронным компьютером или может быть превращена в такую форму.</w:t>
      </w:r>
    </w:p>
    <w:p w:rsidR="005E4D09" w:rsidRPr="0012585E" w:rsidRDefault="005E4D09" w:rsidP="005E4D09">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5E4D09" w:rsidRPr="0012585E" w:rsidRDefault="005E4D09" w:rsidP="005E4D09">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Общие примечания</w:t>
      </w:r>
    </w:p>
    <w:p w:rsidR="005E4D09" w:rsidRPr="0012585E" w:rsidRDefault="005E4D09" w:rsidP="005E4D09">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 Принадлежность конкретного товара или технологии к товарам и технологиям, подлежащим экспортному контролю, определяется соответствием технических характеристик этого товара или этой технологии техническому описанию, приведенному в графе «Наименование» настоящего Списка. Коды </w:t>
      </w:r>
      <w:hyperlink r:id="rId14" w:history="1">
        <w:r w:rsidRPr="0012585E">
          <w:rPr>
            <w:rFonts w:ascii="Times New Roman" w:eastAsia="Times New Roman" w:hAnsi="Times New Roman" w:cs="Times New Roman"/>
            <w:sz w:val="24"/>
            <w:szCs w:val="24"/>
          </w:rPr>
          <w:t>ТН ВЭД ЕАЭС</w:t>
        </w:r>
      </w:hyperlink>
      <w:r w:rsidRPr="0012585E">
        <w:rPr>
          <w:rFonts w:ascii="Times New Roman" w:eastAsia="Times New Roman" w:hAnsi="Times New Roman" w:cs="Times New Roman"/>
          <w:sz w:val="24"/>
          <w:szCs w:val="24"/>
        </w:rPr>
        <w:t>, приведенные в настоящем Списке, носят справочный характер.</w:t>
      </w:r>
    </w:p>
    <w:p w:rsidR="005E4D09" w:rsidRPr="0012585E" w:rsidRDefault="005E4D09" w:rsidP="005E4D09">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Передача программного обеспечения, специально разработанного или подготовленного для разработки, производства или использования любого предмета в Списке, в такой же степени подлежит экспортному контролю, как и сам этот предмет. Для передачи программного обеспечения применяются такие же принципы, как и для передачи технологии.</w:t>
      </w:r>
    </w:p>
    <w:p w:rsidR="005E4D09" w:rsidRPr="0012585E" w:rsidRDefault="005E4D09" w:rsidP="00CC1343">
      <w:pPr>
        <w:spacing w:after="0" w:line="240" w:lineRule="auto"/>
        <w:jc w:val="both"/>
        <w:rPr>
          <w:rFonts w:ascii="Times New Roman" w:eastAsia="Times New Roman" w:hAnsi="Times New Roman" w:cs="Times New Roman"/>
          <w:sz w:val="24"/>
          <w:szCs w:val="24"/>
        </w:rPr>
      </w:pPr>
    </w:p>
    <w:p w:rsidR="00162A8F" w:rsidRPr="0012585E" w:rsidRDefault="00162A8F" w:rsidP="00162A8F">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162A8F" w:rsidRPr="0012585E" w:rsidRDefault="00162A8F" w:rsidP="00162A8F">
      <w:pPr>
        <w:widowControl w:val="0"/>
        <w:autoSpaceDE w:val="0"/>
        <w:autoSpaceDN w:val="0"/>
        <w:spacing w:after="0" w:line="240" w:lineRule="auto"/>
        <w:jc w:val="center"/>
        <w:rPr>
          <w:rFonts w:ascii="Times New Roman" w:eastAsia="Times New Roman" w:hAnsi="Times New Roman" w:cs="Times New Roman"/>
          <w:b/>
          <w:sz w:val="24"/>
          <w:szCs w:val="24"/>
        </w:rPr>
      </w:pPr>
      <w:bookmarkStart w:id="43" w:name="P44"/>
      <w:bookmarkEnd w:id="43"/>
      <w:r w:rsidRPr="0012585E">
        <w:rPr>
          <w:rFonts w:ascii="Times New Roman" w:eastAsia="Times New Roman" w:hAnsi="Times New Roman" w:cs="Times New Roman"/>
          <w:b/>
          <w:sz w:val="24"/>
          <w:szCs w:val="24"/>
        </w:rPr>
        <w:t>4. СПИСОК</w:t>
      </w:r>
    </w:p>
    <w:p w:rsidR="00162A8F" w:rsidRPr="0012585E" w:rsidRDefault="00162A8F" w:rsidP="00162A8F">
      <w:pPr>
        <w:widowControl w:val="0"/>
        <w:autoSpaceDE w:val="0"/>
        <w:autoSpaceDN w:val="0"/>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 xml:space="preserve"> оборудования и материалов двойного назначения</w:t>
      </w:r>
    </w:p>
    <w:p w:rsidR="00162A8F" w:rsidRPr="0012585E" w:rsidRDefault="00162A8F" w:rsidP="00162A8F">
      <w:pPr>
        <w:widowControl w:val="0"/>
        <w:autoSpaceDE w:val="0"/>
        <w:autoSpaceDN w:val="0"/>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и соответствующих технологий, применяемых в ядерных целях, в отношении которых осуществляется экспортный контроль</w:t>
      </w:r>
    </w:p>
    <w:p w:rsidR="00162A8F" w:rsidRPr="0012585E" w:rsidRDefault="00162A8F" w:rsidP="00162A8F">
      <w:pPr>
        <w:widowControl w:val="0"/>
        <w:autoSpaceDE w:val="0"/>
        <w:autoSpaceDN w:val="0"/>
        <w:spacing w:after="0" w:line="240" w:lineRule="auto"/>
        <w:jc w:val="center"/>
        <w:rPr>
          <w:rFonts w:ascii="Times New Roman" w:eastAsia="Times New Roman" w:hAnsi="Times New Roman" w:cs="Times New Roman"/>
          <w:b/>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5737"/>
        <w:gridCol w:w="1776"/>
      </w:tblGrid>
      <w:tr w:rsidR="00162A8F" w:rsidRPr="0012585E" w:rsidTr="00162A8F">
        <w:trPr>
          <w:tblHeader/>
        </w:trPr>
        <w:tc>
          <w:tcPr>
            <w:tcW w:w="1413" w:type="dxa"/>
          </w:tcPr>
          <w:p w:rsidR="00162A8F" w:rsidRPr="0012585E" w:rsidRDefault="00162A8F" w:rsidP="00162A8F">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 пункта</w:t>
            </w:r>
          </w:p>
        </w:tc>
        <w:tc>
          <w:tcPr>
            <w:tcW w:w="5737" w:type="dxa"/>
          </w:tcPr>
          <w:p w:rsidR="00162A8F" w:rsidRPr="0012585E" w:rsidRDefault="00162A8F" w:rsidP="00162A8F">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Наименование </w:t>
            </w:r>
            <w:hyperlink w:anchor="P1936" w:history="1">
              <w:r w:rsidRPr="0012585E">
                <w:rPr>
                  <w:rFonts w:ascii="Times New Roman" w:eastAsia="Times New Roman" w:hAnsi="Times New Roman" w:cs="Times New Roman"/>
                  <w:sz w:val="24"/>
                  <w:szCs w:val="24"/>
                </w:rPr>
                <w:t>&lt;*&gt;</w:t>
              </w:r>
            </w:hyperlink>
          </w:p>
        </w:tc>
        <w:tc>
          <w:tcPr>
            <w:tcW w:w="1776" w:type="dxa"/>
          </w:tcPr>
          <w:p w:rsidR="00162A8F" w:rsidRPr="0012585E" w:rsidRDefault="00162A8F" w:rsidP="00162A8F">
            <w:pPr>
              <w:widowControl w:val="0"/>
              <w:autoSpaceDE w:val="0"/>
              <w:autoSpaceDN w:val="0"/>
              <w:spacing w:after="0" w:line="240" w:lineRule="auto"/>
              <w:jc w:val="center"/>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Код </w:t>
            </w:r>
            <w:hyperlink r:id="rId15" w:history="1">
              <w:r w:rsidRPr="0012585E">
                <w:rPr>
                  <w:rFonts w:ascii="Times New Roman" w:eastAsia="Times New Roman" w:hAnsi="Times New Roman" w:cs="Times New Roman"/>
                  <w:sz w:val="24"/>
                  <w:szCs w:val="24"/>
                </w:rPr>
                <w:t>ТН ВЭД ЕАЭС</w:t>
              </w:r>
            </w:hyperlink>
            <w:r w:rsidRPr="0012585E">
              <w:rPr>
                <w:rFonts w:ascii="Times New Roman" w:eastAsia="Times New Roman" w:hAnsi="Times New Roman" w:cs="Times New Roman"/>
                <w:sz w:val="24"/>
                <w:szCs w:val="24"/>
              </w:rPr>
              <w:t xml:space="preserve"> </w:t>
            </w:r>
            <w:hyperlink w:anchor="P1937" w:history="1">
              <w:r w:rsidRPr="0012585E">
                <w:rPr>
                  <w:rFonts w:ascii="Times New Roman" w:eastAsia="Times New Roman" w:hAnsi="Times New Roman" w:cs="Times New Roman"/>
                  <w:sz w:val="24"/>
                  <w:szCs w:val="24"/>
                </w:rPr>
                <w:t>&lt;**&gt;</w:t>
              </w:r>
            </w:hyperlink>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Раздел 1. Промышленное оборудование</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Оборудование, составные части и компоненты</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44" w:name="P63"/>
            <w:bookmarkEnd w:id="44"/>
            <w:r w:rsidRPr="0012585E">
              <w:rPr>
                <w:rFonts w:ascii="Times New Roman" w:eastAsia="Times New Roman" w:hAnsi="Times New Roman" w:cs="Times New Roman"/>
                <w:sz w:val="24"/>
                <w:szCs w:val="24"/>
              </w:rPr>
              <w:t>1.1.1.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Высокоплотные (из свинцового стекла или из других материалов) окна радиационной защиты, имеющие все следующие характеристики, и специально разработанные рамы для них:</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площадь по "холодной поверхности" более 0,09 кв. 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плотность свыше 3 г/куб. см;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толщину 100 мм или более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7003 19;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7005 29 800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7006 00;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9022 90 000 0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 </w:t>
            </w:r>
            <w:hyperlink w:anchor="P63" w:history="1">
              <w:r w:rsidRPr="0012585E">
                <w:rPr>
                  <w:rFonts w:ascii="Times New Roman" w:eastAsia="Times New Roman" w:hAnsi="Times New Roman" w:cs="Times New Roman"/>
                  <w:sz w:val="24"/>
                  <w:szCs w:val="24"/>
                </w:rPr>
                <w:t>пункте 1.1.1</w:t>
              </w:r>
            </w:hyperlink>
            <w:r w:rsidRPr="0012585E">
              <w:rPr>
                <w:rFonts w:ascii="Times New Roman" w:eastAsia="Times New Roman" w:hAnsi="Times New Roman" w:cs="Times New Roman"/>
                <w:sz w:val="24"/>
                <w:szCs w:val="24"/>
              </w:rPr>
              <w:t xml:space="preserve"> термин «холодная поверхность» означает видимую поверхность окна, подверженную наименьшему уровню радиации, согласно конструкционному применению</w:t>
            </w:r>
          </w:p>
        </w:tc>
        <w:tc>
          <w:tcPr>
            <w:tcW w:w="1776"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45" w:name="P80"/>
            <w:bookmarkEnd w:id="45"/>
            <w:r w:rsidRPr="0012585E">
              <w:rPr>
                <w:rFonts w:ascii="Times New Roman" w:eastAsia="Times New Roman" w:hAnsi="Times New Roman" w:cs="Times New Roman"/>
                <w:sz w:val="24"/>
                <w:szCs w:val="24"/>
              </w:rPr>
              <w:t>1.1.2.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Радиационно стойкие телевизионные камеры или объективы для них, специально разработанные или нормированные как радиационно стойкие, чтобы выдерживать общую дозу радиации более 5 x 10</w:t>
            </w:r>
            <w:r w:rsidRPr="0012585E">
              <w:rPr>
                <w:rFonts w:ascii="Times New Roman" w:eastAsia="Times New Roman" w:hAnsi="Times New Roman" w:cs="Times New Roman"/>
                <w:sz w:val="24"/>
                <w:szCs w:val="24"/>
                <w:vertAlign w:val="superscript"/>
              </w:rPr>
              <w:t>4</w:t>
            </w:r>
            <w:r w:rsidRPr="0012585E">
              <w:rPr>
                <w:rFonts w:ascii="Times New Roman" w:eastAsia="Times New Roman" w:hAnsi="Times New Roman" w:cs="Times New Roman"/>
                <w:sz w:val="24"/>
                <w:szCs w:val="24"/>
              </w:rPr>
              <w:t xml:space="preserve"> Грей (кремний) без ухудшения рабочих характеристик</w:t>
            </w:r>
          </w:p>
        </w:tc>
        <w:tc>
          <w:tcPr>
            <w:tcW w:w="1776" w:type="dxa"/>
          </w:tcPr>
          <w:p w:rsidR="00162A8F" w:rsidRPr="0012585E" w:rsidRDefault="00162A8F" w:rsidP="00162A8F">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8525 82 110 0;</w:t>
            </w:r>
          </w:p>
          <w:p w:rsidR="00162A8F" w:rsidRPr="0012585E" w:rsidRDefault="00162A8F" w:rsidP="00162A8F">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8525 82 190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8540 20 100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9002 19 000 0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Термин «Грей (кремний)», приведенный в </w:t>
            </w:r>
            <w:hyperlink w:anchor="P80" w:history="1">
              <w:r w:rsidRPr="0012585E">
                <w:rPr>
                  <w:rFonts w:ascii="Times New Roman" w:eastAsia="Times New Roman" w:hAnsi="Times New Roman" w:cs="Times New Roman"/>
                  <w:sz w:val="24"/>
                  <w:szCs w:val="24"/>
                </w:rPr>
                <w:t>пунктах 1.1.2</w:t>
              </w:r>
            </w:hyperlink>
            <w:r w:rsidRPr="0012585E">
              <w:rPr>
                <w:rFonts w:ascii="Times New Roman" w:eastAsia="Times New Roman" w:hAnsi="Times New Roman" w:cs="Times New Roman"/>
                <w:sz w:val="24"/>
                <w:szCs w:val="24"/>
              </w:rPr>
              <w:t xml:space="preserve"> и </w:t>
            </w:r>
            <w:hyperlink w:anchor="P94" w:history="1">
              <w:r w:rsidRPr="0012585E">
                <w:rPr>
                  <w:rFonts w:ascii="Times New Roman" w:eastAsia="Times New Roman" w:hAnsi="Times New Roman" w:cs="Times New Roman"/>
                  <w:sz w:val="24"/>
                  <w:szCs w:val="24"/>
                </w:rPr>
                <w:t>1.1.3.1</w:t>
              </w:r>
            </w:hyperlink>
            <w:r w:rsidRPr="0012585E">
              <w:rPr>
                <w:rFonts w:ascii="Times New Roman" w:eastAsia="Times New Roman" w:hAnsi="Times New Roman" w:cs="Times New Roman"/>
                <w:sz w:val="24"/>
                <w:szCs w:val="24"/>
              </w:rPr>
              <w:t>, относится к энергии, выраженной в джоулях на килограмм, которая была поглощена неэкранированным кремниевым образцом при экспозиции ионизирующей радиацией</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46" w:name="P91"/>
            <w:bookmarkEnd w:id="46"/>
            <w:r w:rsidRPr="0012585E">
              <w:rPr>
                <w:rFonts w:ascii="Times New Roman" w:eastAsia="Times New Roman" w:hAnsi="Times New Roman" w:cs="Times New Roman"/>
                <w:sz w:val="24"/>
                <w:szCs w:val="24"/>
              </w:rPr>
              <w:t>1.1.3.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Роботы, рабочие органы и контроллеры,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47" w:name="P94"/>
            <w:bookmarkEnd w:id="47"/>
            <w:r w:rsidRPr="0012585E">
              <w:rPr>
                <w:rFonts w:ascii="Times New Roman" w:eastAsia="Times New Roman" w:hAnsi="Times New Roman" w:cs="Times New Roman"/>
                <w:sz w:val="24"/>
                <w:szCs w:val="24"/>
              </w:rPr>
              <w:t>1.1.3.1.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Роботы или рабочие органы, имеющие любую из следующих характеристик:</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специально разработанные в соответствии с национальными стандартами безопасности для работ с мощными взрывчатыми веществами во взрывоопасной среде (например, удовлетворяющие ограничениям на параметры электроаппаратуры, предназначенной для работы со взрывчатыми веществами во взрывоопасной среде);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специально разработанные или оцениваемые как радиационно стойкие, чтобы выдерживать общую дозу радиации более 5 x 10</w:t>
            </w:r>
            <w:r w:rsidRPr="0012585E">
              <w:rPr>
                <w:rFonts w:ascii="Times New Roman" w:eastAsia="Times New Roman" w:hAnsi="Times New Roman" w:cs="Times New Roman"/>
                <w:sz w:val="24"/>
                <w:szCs w:val="24"/>
                <w:vertAlign w:val="superscript"/>
              </w:rPr>
              <w:t>4</w:t>
            </w:r>
            <w:r w:rsidRPr="0012585E">
              <w:rPr>
                <w:rFonts w:ascii="Times New Roman" w:eastAsia="Times New Roman" w:hAnsi="Times New Roman" w:cs="Times New Roman"/>
                <w:sz w:val="24"/>
                <w:szCs w:val="24"/>
              </w:rPr>
              <w:t xml:space="preserve"> Грей (кремний) без ухудшения рабочих характеристик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8428 70 000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8428 90 800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8479 50 000 0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1.1.3.2.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Специально разработанные контроллеры для любых роботов или рабочих органов, указанных в </w:t>
            </w:r>
            <w:hyperlink w:anchor="P94" w:history="1">
              <w:r w:rsidRPr="0012585E">
                <w:rPr>
                  <w:rFonts w:ascii="Times New Roman" w:eastAsia="Times New Roman" w:hAnsi="Times New Roman" w:cs="Times New Roman"/>
                  <w:sz w:val="24"/>
                  <w:szCs w:val="24"/>
                </w:rPr>
                <w:t>пункте 1.1.3.1</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8537 10 100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8537 10 910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8537 10 980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lastRenderedPageBreak/>
              <w:t>8541 59 000 0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91" w:history="1">
              <w:r w:rsidRPr="0012585E">
                <w:rPr>
                  <w:rFonts w:ascii="Times New Roman" w:eastAsia="Times New Roman" w:hAnsi="Times New Roman" w:cs="Times New Roman"/>
                  <w:sz w:val="24"/>
                  <w:szCs w:val="24"/>
                </w:rPr>
                <w:t>пункту 1.1.3</w:t>
              </w:r>
            </w:hyperlink>
            <w:r w:rsidRPr="0012585E">
              <w:rPr>
                <w:rFonts w:ascii="Times New Roman" w:eastAsia="Times New Roman" w:hAnsi="Times New Roman" w:cs="Times New Roman"/>
                <w:sz w:val="24"/>
                <w:szCs w:val="24"/>
              </w:rPr>
              <w:t xml:space="preserve"> не подлежат экспортному контролю роботы, специально сконструированные для неядерного промышленного применения, такие, как, например, используемые в покрасочных камерах для автомобилей</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Технические 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 В </w:t>
            </w:r>
            <w:hyperlink w:anchor="P91" w:history="1">
              <w:r w:rsidRPr="0012585E">
                <w:rPr>
                  <w:rFonts w:ascii="Times New Roman" w:eastAsia="Times New Roman" w:hAnsi="Times New Roman" w:cs="Times New Roman"/>
                  <w:sz w:val="24"/>
                  <w:szCs w:val="24"/>
                </w:rPr>
                <w:t>пункте 1.1.3</w:t>
              </w:r>
            </w:hyperlink>
            <w:r w:rsidRPr="0012585E">
              <w:rPr>
                <w:rFonts w:ascii="Times New Roman" w:eastAsia="Times New Roman" w:hAnsi="Times New Roman" w:cs="Times New Roman"/>
                <w:sz w:val="24"/>
                <w:szCs w:val="24"/>
              </w:rPr>
              <w:t xml:space="preserve"> термин «робот» означает манипулятор, который может перемещаться непрерывно или с интервалами, может использовать датчики и обладает всеми следующими характеристиками: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является многофункциональным устройством;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способен устанавливать или ориентировать материал, детали, инструменты или специальные устройства с помощью различных перемещений в трехмерном пространстве;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включает три или более сервоустройства с замкнутым или разомкнутым контуром, которые могут включать в себя шаговые двигатели;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rPr>
              <w:t>г) обладает программируемостью, доступной пользователю с помощью метода обучения / воспроизведения или посредством ЭВМ, которой может быть программируемый логический контроллер, то есть без механического вмешательства</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Особые 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В вышеприведенных технических примечаниях термин «датчики» означает детекторы физического явления, выходной сигнал которого (после преобразования в сигнал, который может быть расшифрован контроллером) способен генерировать программы или модифицировать программные команды или числовые программные данные. Это понятие включает датчики с машинным зрением, инфракрасным или акустическим отображением, сенсорным щупом, измерением внутреннего положения, оптическим или акустическим измерением расстояний или с возможностями измерений усилий или вращательного момента</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В вышеприведенных технических примечаниях термин «программируемость, доступная пользователю» означает средства, позволяющие пользователю вставлять, модифицировать или заменять программы с помощью средств, которые отличны от:</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физического изменения электрической схемы или взаимосвязи электрических систем;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установления функционального управления, включающего ввод параметров</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 В вышеприведенное определение не включаются следующие устройства:</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манипуляторы, управляемые только вручную или телеоператором;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манипуляторы с фиксированной последовательностью действий, которые являются автоматическими движущимися устройствами, действующими в соответствии с механически фиксируемыми запрограммированными движениями. Программа механически ограничивается неподвижными фиксаторами, такими, как штифты или кулачки. Последовательность движений и выбор направлений или углов не меняются или изменяются механическими, электронными или электрическими средствами;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 механически управляемые манипуляторы с переменной последовательностью действий, которые являются автоматически передвигающимися устройствами, </w:t>
            </w:r>
            <w:r w:rsidRPr="0012585E">
              <w:rPr>
                <w:rFonts w:ascii="Times New Roman" w:eastAsia="Times New Roman" w:hAnsi="Times New Roman" w:cs="Times New Roman"/>
                <w:sz w:val="24"/>
                <w:szCs w:val="24"/>
              </w:rPr>
              <w:lastRenderedPageBreak/>
              <w:t>действующими в соответствии с механически фиксируемыми запрограммированными движениями.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Программа механически ограничивается фиксированными, но регулируемыми упорами, такими, как штифты или кулачки. Последовательность движений и выбор направлений или углов могут меняться в рамках заданной программной модели. Вариации или модификации программной модели (например, смена штифтов или кулачков) по одной или нескольким координатам перемещения выполняются только с помощью механических операций;</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несервоуправляемые манипуляторы с переменной последовательностью действий, которые являются автоматически передвигающимися устройствами, действующими в соответствии с механически фиксируемыми запрограммированными движениями. Программа может изменяться, но последовательность команд возобновляется только с помощью двоичного сигнала с механически фиксированных электрических двоичных устройств или регулируемых ограничителей;</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 краны-штабелеры, определяемые как системы / манипуляторы, работающие в декартовых координатах, изготовленные как составные части вертикальной системы складских бункеров и сконструированные для того, чтобы обеспечить складирование и выгрузку содержимого этих бункеров</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rPr>
              <w:lastRenderedPageBreak/>
              <w:t xml:space="preserve">2. В </w:t>
            </w:r>
            <w:hyperlink w:anchor="P91" w:history="1">
              <w:r w:rsidRPr="0012585E">
                <w:rPr>
                  <w:rFonts w:ascii="Times New Roman" w:eastAsia="Times New Roman" w:hAnsi="Times New Roman" w:cs="Times New Roman"/>
                  <w:sz w:val="24"/>
                  <w:szCs w:val="24"/>
                </w:rPr>
                <w:t>пункте 1.1.3</w:t>
              </w:r>
            </w:hyperlink>
            <w:r w:rsidRPr="0012585E">
              <w:rPr>
                <w:rFonts w:ascii="Times New Roman" w:eastAsia="Times New Roman" w:hAnsi="Times New Roman" w:cs="Times New Roman"/>
                <w:sz w:val="24"/>
                <w:szCs w:val="24"/>
              </w:rPr>
              <w:t xml:space="preserve"> термин «рабочие органы» означает зажимы, активные средства механической обработки и любые другие инструменты, которые присоединяются к основанию на конце «руки» манипулятора робота</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Особое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вышеприведенном определении под термином «активные средства механической обработки» понимаются устройства для передачи к обрабатываемой детали энергии движения, обработки или индикации направления</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1.1.4.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Дистанционные манипуляторы, которые могут быть использованы для обеспечения дистанционных действий в операциях радиохимического разделения или в горячих камерах, имеющие любую из следующих характеристик:</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способные передавать действия оператора сквозь стенку горячей камеры толщиной 0,6 м или более (операция «сквозь стенку2);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способные передавать действия оператора через крышку горячей камеры толщиной 0,6 м или более (операция «через крышку2)</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8428 70 000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8428 90 800 0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Дистанционные манипуляторы обеспечивают передачу действий человека-оператора к дистанционно действующей «руке» и терминальному фиксатору. Манипуляторы могут быть типа «хозяин / слуга» (манипуляторы, копирующие движения оператора) или управляться ручкой управления или клавиатурой</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Испытательное и производственное оборудование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48" w:name="P149"/>
            <w:bookmarkEnd w:id="48"/>
            <w:r w:rsidRPr="0012585E">
              <w:rPr>
                <w:rFonts w:ascii="Times New Roman" w:eastAsia="Times New Roman" w:hAnsi="Times New Roman" w:cs="Times New Roman"/>
                <w:sz w:val="24"/>
                <w:szCs w:val="24"/>
              </w:rPr>
              <w:lastRenderedPageBreak/>
              <w:t>1.2.1.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Станки для ротационного выдавливания (вытяжки), обкатные вальцовочные станки, способные исполнять функции ротационного выдавливания (вытяжки), и оправки,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49" w:name="P153"/>
            <w:bookmarkEnd w:id="49"/>
            <w:r w:rsidRPr="0012585E">
              <w:rPr>
                <w:rFonts w:ascii="Times New Roman" w:eastAsia="Times New Roman" w:hAnsi="Times New Roman" w:cs="Times New Roman"/>
                <w:sz w:val="24"/>
                <w:szCs w:val="24"/>
              </w:rPr>
              <w:t>1.2.1.1.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Станки,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три или более валка (активных или направляющих);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которые согласно технической спецификации изготовителя могут быть оборудованы блоками числового программного управления (ЧПУ) или компьютерного управления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25 000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69 001 2;</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69 001 3;</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90 001 2;</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90 001 3;</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8463 90 000 0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CA307C" w:rsidP="00162A8F">
            <w:pPr>
              <w:widowControl w:val="0"/>
              <w:autoSpaceDE w:val="0"/>
              <w:autoSpaceDN w:val="0"/>
              <w:spacing w:after="0" w:line="240" w:lineRule="auto"/>
              <w:rPr>
                <w:rFonts w:ascii="Times New Roman" w:eastAsia="Times New Roman" w:hAnsi="Times New Roman" w:cs="Times New Roman"/>
                <w:sz w:val="24"/>
                <w:szCs w:val="24"/>
              </w:rPr>
            </w:pPr>
            <w:hyperlink w:anchor="P153" w:history="1">
              <w:r w:rsidR="00162A8F" w:rsidRPr="0012585E">
                <w:rPr>
                  <w:rFonts w:ascii="Times New Roman" w:eastAsia="Times New Roman" w:hAnsi="Times New Roman" w:cs="Times New Roman"/>
                  <w:sz w:val="24"/>
                  <w:szCs w:val="24"/>
                </w:rPr>
                <w:t>Пункт 1.2.1.1</w:t>
              </w:r>
            </w:hyperlink>
            <w:r w:rsidR="00162A8F" w:rsidRPr="0012585E">
              <w:rPr>
                <w:rFonts w:ascii="Times New Roman" w:eastAsia="Times New Roman" w:hAnsi="Times New Roman" w:cs="Times New Roman"/>
                <w:sz w:val="24"/>
                <w:szCs w:val="24"/>
              </w:rPr>
              <w:t xml:space="preserve"> включает также станки, имеющие только один валок, предназначенный для деформации металла, и два вспомогательных валка, которые поддерживают оправку, но не участвуют непосредственно в процессе деформации</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1.2.1.2.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Роторно-обкатные оправки, разработанные для формирования цилиндрических роторов с внутренним диаметром от 75 мм до 400 мм</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8466 10 200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8466 20 200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8466 20 980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8486 90 100 0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50" w:name="P172"/>
            <w:bookmarkEnd w:id="50"/>
            <w:r w:rsidRPr="0012585E">
              <w:rPr>
                <w:rFonts w:ascii="Times New Roman" w:eastAsia="Times New Roman" w:hAnsi="Times New Roman" w:cs="Times New Roman"/>
                <w:sz w:val="24"/>
                <w:szCs w:val="24"/>
              </w:rPr>
              <w:t>1.2.2.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Станки, указанные ниже, и любые их сочетания для обработки или резки металлов, керамики или композиционных материалов, которые в соответствии с техническими спецификациями изготовителя могут быть оборудованы электронными устройствами для одновременного контурного управления по двум или более осям:</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Особое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Для блоков ЧПУ и связанного с ними программного обеспечения см. </w:t>
            </w:r>
            <w:hyperlink w:anchor="P502" w:history="1">
              <w:r w:rsidRPr="0012585E">
                <w:rPr>
                  <w:rFonts w:ascii="Times New Roman" w:eastAsia="Times New Roman" w:hAnsi="Times New Roman" w:cs="Times New Roman"/>
                  <w:sz w:val="24"/>
                  <w:szCs w:val="24"/>
                </w:rPr>
                <w:t>пункт 1.4.3</w:t>
              </w:r>
            </w:hyperlink>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51" w:name="P184"/>
            <w:bookmarkEnd w:id="51"/>
            <w:r w:rsidRPr="0012585E">
              <w:rPr>
                <w:rFonts w:ascii="Times New Roman" w:eastAsia="Times New Roman" w:hAnsi="Times New Roman" w:cs="Times New Roman"/>
                <w:sz w:val="24"/>
                <w:szCs w:val="24"/>
              </w:rPr>
              <w:t>1.2.2.1.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Токарные станки, имеющие точность позиционирования со всеми компенсационными возможностями лучше (меньше) 6 мкм в соответствии с международным стандартом ИСО 230/2 (1988) или его национальным эквивалентом вдоль любой линейной оси (общий выбор позиции) для станков, пригодных для обработки деталей диаметром более 35 мм</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8457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8457 30;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8458 11 200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8458 11 490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8458 91 200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8464 90 000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8465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8465 99 000 0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184" w:history="1">
              <w:r w:rsidRPr="0012585E">
                <w:rPr>
                  <w:rFonts w:ascii="Times New Roman" w:eastAsia="Times New Roman" w:hAnsi="Times New Roman" w:cs="Times New Roman"/>
                  <w:sz w:val="24"/>
                  <w:szCs w:val="24"/>
                </w:rPr>
                <w:t>пункту 1.2.2.1</w:t>
              </w:r>
            </w:hyperlink>
            <w:r w:rsidRPr="0012585E">
              <w:rPr>
                <w:rFonts w:ascii="Times New Roman" w:eastAsia="Times New Roman" w:hAnsi="Times New Roman" w:cs="Times New Roman"/>
                <w:sz w:val="24"/>
                <w:szCs w:val="24"/>
              </w:rPr>
              <w:t xml:space="preserve"> не подлежат экспортному контролю станки для обработки стержней, ограниченные только обработкой стержней, подаваемых насквозь, если максимальный диаметр стержня равен или менее 42 мм и отсутствует возможность </w:t>
            </w:r>
            <w:r w:rsidRPr="0012585E">
              <w:rPr>
                <w:rFonts w:ascii="Times New Roman" w:eastAsia="Times New Roman" w:hAnsi="Times New Roman" w:cs="Times New Roman"/>
                <w:sz w:val="24"/>
                <w:szCs w:val="24"/>
              </w:rPr>
              <w:lastRenderedPageBreak/>
              <w:t>установки патронов. Станки могут иметь функции сверления и / или фрезерования для обработки деталей диаметром менее 42 мм</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52" w:name="P198"/>
            <w:bookmarkEnd w:id="52"/>
            <w:r w:rsidRPr="0012585E">
              <w:rPr>
                <w:rFonts w:ascii="Times New Roman" w:eastAsia="Times New Roman" w:hAnsi="Times New Roman" w:cs="Times New Roman"/>
                <w:sz w:val="24"/>
                <w:szCs w:val="24"/>
              </w:rPr>
              <w:lastRenderedPageBreak/>
              <w:t>1.2.2.2.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Фрезерные станки, имеющие любую из следующих характеристик:</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точность позиционирования со всеми компенсационными возможностями лучше (меньше) 6 мкм в соответствии с международным стандартом ИСО 230/2 (1988) или его национальным эквивалентом вдоль любой линейной оси (общий выбор позиции);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две или более горизонтальных поворотных оси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пять или более осей, которые могут быть совместно скоординированы для контурного управления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8457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8457 30;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8459 31 000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8459 39 000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8459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8459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8459 61 100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8459 61 900 1;</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8459 61 900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8459 69;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8464 90 000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8465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8465 92 000 0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198" w:history="1">
              <w:r w:rsidRPr="0012585E">
                <w:rPr>
                  <w:rFonts w:ascii="Times New Roman" w:eastAsia="Times New Roman" w:hAnsi="Times New Roman" w:cs="Times New Roman"/>
                  <w:sz w:val="24"/>
                  <w:szCs w:val="24"/>
                </w:rPr>
                <w:t>пункту 1.2.2.2</w:t>
              </w:r>
            </w:hyperlink>
            <w:r w:rsidRPr="0012585E">
              <w:rPr>
                <w:rFonts w:ascii="Times New Roman" w:eastAsia="Times New Roman" w:hAnsi="Times New Roman" w:cs="Times New Roman"/>
                <w:sz w:val="24"/>
                <w:szCs w:val="24"/>
              </w:rPr>
              <w:t xml:space="preserve"> не подлежат экспортному контролю фрезерные станки,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перемещение по оси x более 2 м;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б) общую точность позиционирования по оси x хуже (более) </w:t>
            </w:r>
            <w:r w:rsidRPr="0012585E">
              <w:rPr>
                <w:rFonts w:ascii="Times New Roman" w:eastAsia="Times New Roman" w:hAnsi="Times New Roman" w:cs="Times New Roman"/>
                <w:strike/>
                <w:sz w:val="24"/>
                <w:szCs w:val="24"/>
              </w:rPr>
              <w:t>3</w:t>
            </w:r>
            <w:r w:rsidRPr="0012585E">
              <w:rPr>
                <w:rFonts w:ascii="Times New Roman" w:eastAsia="Times New Roman" w:hAnsi="Times New Roman" w:cs="Times New Roman"/>
                <w:sz w:val="24"/>
                <w:szCs w:val="24"/>
              </w:rPr>
              <w:t xml:space="preserve"> 30 мкм в соответствии с международным стандартом </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ИСО 230/2 (1988) или его национальным эквивалентом</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53" w:name="P220"/>
            <w:bookmarkEnd w:id="53"/>
            <w:r w:rsidRPr="0012585E">
              <w:rPr>
                <w:rFonts w:ascii="Times New Roman" w:eastAsia="Times New Roman" w:hAnsi="Times New Roman" w:cs="Times New Roman"/>
                <w:sz w:val="24"/>
                <w:szCs w:val="24"/>
              </w:rPr>
              <w:t>1.2.2.3.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Станки шлифовальные, имеющие любую из следующих характеристик:</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точность позиционирования со всеми компенсационными возможностями лучше (меньше) 4 мкм в соответствии с международным стандартом ИСО 230/2 (1988) или его национальным эквивалентом вдоль любой линейной оси (общий выбор позиции);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имеющие две или более горизонтальных поворотных оси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пять или более осей, которые могут быть совместно скоординированы для контурного управления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8457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8457 30;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8460 12 100 1;</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8460 12 100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8460 19 100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8460 22 100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8460 23 100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8460 24 100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8460 29 200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8464 20;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8465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8465 93 000 0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220" w:history="1">
              <w:r w:rsidRPr="0012585E">
                <w:rPr>
                  <w:rFonts w:ascii="Times New Roman" w:eastAsia="Times New Roman" w:hAnsi="Times New Roman" w:cs="Times New Roman"/>
                  <w:sz w:val="24"/>
                  <w:szCs w:val="24"/>
                </w:rPr>
                <w:t>пункту 1.2.2.3</w:t>
              </w:r>
            </w:hyperlink>
            <w:r w:rsidRPr="0012585E">
              <w:rPr>
                <w:rFonts w:ascii="Times New Roman" w:eastAsia="Times New Roman" w:hAnsi="Times New Roman" w:cs="Times New Roman"/>
                <w:sz w:val="24"/>
                <w:szCs w:val="24"/>
              </w:rPr>
              <w:t xml:space="preserve"> не подлежат экспортному контролю следующие шлифовальные станки: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 Станки для наружного, внутреннего и </w:t>
            </w:r>
            <w:proofErr w:type="gramStart"/>
            <w:r w:rsidRPr="0012585E">
              <w:rPr>
                <w:rFonts w:ascii="Times New Roman" w:eastAsia="Times New Roman" w:hAnsi="Times New Roman" w:cs="Times New Roman"/>
                <w:sz w:val="24"/>
                <w:szCs w:val="24"/>
              </w:rPr>
              <w:t>наружно-внутреннего</w:t>
            </w:r>
            <w:proofErr w:type="gramEnd"/>
            <w:r w:rsidRPr="0012585E">
              <w:rPr>
                <w:rFonts w:ascii="Times New Roman" w:eastAsia="Times New Roman" w:hAnsi="Times New Roman" w:cs="Times New Roman"/>
                <w:sz w:val="24"/>
                <w:szCs w:val="24"/>
              </w:rPr>
              <w:t xml:space="preserve"> шлифования,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ограниченные максимальным наружным диаметром или длиной обрабатываемой детали 150 мм;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ограниченные осями x, z и c</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 Координатно-шлифовальные станки, не имеющие z-оси или w-оси с общей точностью позиционирования меньше (лучше) 4 мкм в соответствии с </w:t>
            </w:r>
            <w:r w:rsidRPr="0012585E">
              <w:rPr>
                <w:rFonts w:ascii="Times New Roman" w:eastAsia="Times New Roman" w:hAnsi="Times New Roman" w:cs="Times New Roman"/>
                <w:sz w:val="24"/>
                <w:szCs w:val="24"/>
              </w:rPr>
              <w:lastRenderedPageBreak/>
              <w:t>международным стандартом ИСО 230/2 (1988)</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1.2.2.4.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Беспроволочные станки для электроискровой обработки (СЭО), имеющие две или более горизонтальных оси вращения, которые могут одновременно и согласованно контролироваться для контурного управления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8456 30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Установленные уровни точности позиционирования, полученные в результате измерений, проведенных в соответствии с международным стандартом ИСО 230/2 (1988) или его национальным эквивалентом, могут быть использованы для каждой модели станка, если это предусмотрено и принято национальными положениями, вместо индивидуальных измерений для отдельного станка. Установленная точность позиционирования должна быть получена в результате проведения следующих процедур:</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отбора пяти станков одной модели для испытаний;</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измерения точности по линейным осям координат в соответствии с международным стандартом ИСО 230/2 (1988);</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определения точности значений «А» для каждой оси каждой машины. Метод расчета точности значения «А» описан в международном стандарте ИСО 230/2 (1988);</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определения средней точности значения для каждой оси. Это среднее значение становится установленным значением для каждой оси модели (Аx, А</w:t>
            </w:r>
            <w:proofErr w:type="gramStart"/>
            <w:r w:rsidRPr="0012585E">
              <w:rPr>
                <w:rFonts w:ascii="Times New Roman" w:eastAsia="Times New Roman" w:hAnsi="Times New Roman" w:cs="Times New Roman"/>
                <w:sz w:val="24"/>
                <w:szCs w:val="24"/>
              </w:rPr>
              <w:t>y...</w:t>
            </w:r>
            <w:proofErr w:type="gramEnd"/>
            <w:r w:rsidRPr="0012585E">
              <w:rPr>
                <w:rFonts w:ascii="Times New Roman" w:eastAsia="Times New Roman" w:hAnsi="Times New Roman" w:cs="Times New Roman"/>
                <w:sz w:val="24"/>
                <w:szCs w:val="24"/>
              </w:rPr>
              <w:t>);</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д) поскольку </w:t>
            </w:r>
            <w:hyperlink w:anchor="P172" w:history="1">
              <w:r w:rsidRPr="0012585E">
                <w:rPr>
                  <w:rFonts w:ascii="Times New Roman" w:eastAsia="Times New Roman" w:hAnsi="Times New Roman" w:cs="Times New Roman"/>
                  <w:sz w:val="24"/>
                  <w:szCs w:val="24"/>
                </w:rPr>
                <w:t>пункт 1.2.2</w:t>
              </w:r>
            </w:hyperlink>
            <w:r w:rsidRPr="0012585E">
              <w:rPr>
                <w:rFonts w:ascii="Times New Roman" w:eastAsia="Times New Roman" w:hAnsi="Times New Roman" w:cs="Times New Roman"/>
                <w:sz w:val="24"/>
                <w:szCs w:val="24"/>
              </w:rPr>
              <w:t xml:space="preserve"> имеет ссылки на каждую линейную ось, то должно быть определено столько установленных значений точности позиционирования, сколько имеется линейных осей;</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е) если какая-нибудь из осей станка, не контролируемая по </w:t>
            </w:r>
            <w:hyperlink w:anchor="P184" w:history="1">
              <w:r w:rsidRPr="0012585E">
                <w:rPr>
                  <w:rFonts w:ascii="Times New Roman" w:eastAsia="Times New Roman" w:hAnsi="Times New Roman" w:cs="Times New Roman"/>
                  <w:sz w:val="24"/>
                  <w:szCs w:val="24"/>
                </w:rPr>
                <w:t>пунктам 1.2.2.1</w:t>
              </w:r>
            </w:hyperlink>
            <w:r w:rsidRPr="0012585E">
              <w:rPr>
                <w:rFonts w:ascii="Times New Roman" w:eastAsia="Times New Roman" w:hAnsi="Times New Roman" w:cs="Times New Roman"/>
                <w:sz w:val="24"/>
                <w:szCs w:val="24"/>
              </w:rPr>
              <w:t xml:space="preserve">, </w:t>
            </w:r>
            <w:hyperlink w:anchor="P198" w:history="1">
              <w:r w:rsidRPr="0012585E">
                <w:rPr>
                  <w:rFonts w:ascii="Times New Roman" w:eastAsia="Times New Roman" w:hAnsi="Times New Roman" w:cs="Times New Roman"/>
                  <w:sz w:val="24"/>
                  <w:szCs w:val="24"/>
                </w:rPr>
                <w:t>1.2.2.2</w:t>
              </w:r>
            </w:hyperlink>
            <w:r w:rsidRPr="0012585E">
              <w:rPr>
                <w:rFonts w:ascii="Times New Roman" w:eastAsia="Times New Roman" w:hAnsi="Times New Roman" w:cs="Times New Roman"/>
                <w:sz w:val="24"/>
                <w:szCs w:val="24"/>
              </w:rPr>
              <w:t xml:space="preserve"> или </w:t>
            </w:r>
            <w:hyperlink w:anchor="P220" w:history="1">
              <w:r w:rsidRPr="0012585E">
                <w:rPr>
                  <w:rFonts w:ascii="Times New Roman" w:eastAsia="Times New Roman" w:hAnsi="Times New Roman" w:cs="Times New Roman"/>
                  <w:sz w:val="24"/>
                  <w:szCs w:val="24"/>
                </w:rPr>
                <w:t>1.2.2.3</w:t>
              </w:r>
            </w:hyperlink>
            <w:r w:rsidRPr="0012585E">
              <w:rPr>
                <w:rFonts w:ascii="Times New Roman" w:eastAsia="Times New Roman" w:hAnsi="Times New Roman" w:cs="Times New Roman"/>
                <w:sz w:val="24"/>
                <w:szCs w:val="24"/>
              </w:rPr>
              <w:t>, имеет установленную точность позиционирования 6 мкм или лучше для шлифовальных станков и 8 мкм или лучше для фрезерных и токарных станков, в обоих случаях в соответствии с международным стандартом ИСО 230/2 (1988), то изготовитель станка должен подтверждать уровень точности один раз в восемнадцать месяцев</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 По </w:t>
            </w:r>
            <w:hyperlink w:anchor="P172" w:history="1">
              <w:r w:rsidRPr="0012585E">
                <w:rPr>
                  <w:rFonts w:ascii="Times New Roman" w:eastAsia="Times New Roman" w:hAnsi="Times New Roman" w:cs="Times New Roman"/>
                  <w:sz w:val="24"/>
                  <w:szCs w:val="24"/>
                </w:rPr>
                <w:t>пункту 1.2.2</w:t>
              </w:r>
            </w:hyperlink>
            <w:r w:rsidRPr="0012585E">
              <w:rPr>
                <w:rFonts w:ascii="Times New Roman" w:eastAsia="Times New Roman" w:hAnsi="Times New Roman" w:cs="Times New Roman"/>
                <w:sz w:val="24"/>
                <w:szCs w:val="24"/>
              </w:rPr>
              <w:t xml:space="preserve"> не подлежат экспортному контролю станки специального назначения, ограниченные производством любого из следующих изделий:</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шестерен;</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коленчатых валов или кулачковых валов;</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резцов или режущих инструментов;</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червячных экструдеров</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Технические 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Номенклатура осей должна соответствовать международному стандарту ИСО 841 (2001) "Станки с ЧПУ - обозначение осей координат и направлений движения"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В общем числе горизонтальных осей не учитываются те, которые являются вторичными, параллельными горизонтальным осям (например, w-ось горизонтально-расточного (сверлильного) станка или вторичная ось вращения, центральная линия которой параллельна первичной оси вращения)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3. Оси вращения не обязательно предусматривают поворот более чем на 360 град. Ось </w:t>
            </w:r>
            <w:r w:rsidRPr="0012585E">
              <w:rPr>
                <w:rFonts w:ascii="Times New Roman" w:eastAsia="Times New Roman" w:hAnsi="Times New Roman" w:cs="Times New Roman"/>
                <w:sz w:val="24"/>
                <w:szCs w:val="24"/>
              </w:rPr>
              <w:lastRenderedPageBreak/>
              <w:t xml:space="preserve">вращения может приводиться в движение устройством линейного перемещения, </w:t>
            </w:r>
            <w:proofErr w:type="gramStart"/>
            <w:r w:rsidRPr="0012585E">
              <w:rPr>
                <w:rFonts w:ascii="Times New Roman" w:eastAsia="Times New Roman" w:hAnsi="Times New Roman" w:cs="Times New Roman"/>
                <w:sz w:val="24"/>
                <w:szCs w:val="24"/>
              </w:rPr>
              <w:t>например</w:t>
            </w:r>
            <w:proofErr w:type="gramEnd"/>
            <w:r w:rsidRPr="0012585E">
              <w:rPr>
                <w:rFonts w:ascii="Times New Roman" w:eastAsia="Times New Roman" w:hAnsi="Times New Roman" w:cs="Times New Roman"/>
                <w:sz w:val="24"/>
                <w:szCs w:val="24"/>
              </w:rPr>
              <w:t xml:space="preserve"> винтом или рейкой с шестерней</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4. Для целей </w:t>
            </w:r>
            <w:hyperlink w:anchor="P172" w:history="1">
              <w:r w:rsidRPr="0012585E">
                <w:rPr>
                  <w:rFonts w:ascii="Times New Roman" w:eastAsia="Times New Roman" w:hAnsi="Times New Roman" w:cs="Times New Roman"/>
                  <w:sz w:val="24"/>
                  <w:szCs w:val="24"/>
                </w:rPr>
                <w:t>пункта 1.2.2</w:t>
              </w:r>
            </w:hyperlink>
            <w:r w:rsidRPr="0012585E">
              <w:rPr>
                <w:rFonts w:ascii="Times New Roman" w:eastAsia="Times New Roman" w:hAnsi="Times New Roman" w:cs="Times New Roman"/>
                <w:sz w:val="24"/>
                <w:szCs w:val="24"/>
              </w:rPr>
              <w:t xml:space="preserve"> число осей, которые могут быть совместно скоординированы для контурного управления, является количеством осей, по которым или вокруг которых в процессе обработки заготовки осуществляются одновременные и взаимосвязанные движения между обрабатываемой деталью и инструментом. Это не включает любые дополнительные оси, по которым или вокруг которых осуществляются другие относительные движения в станке.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Такие оси включают:</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оси систем правки шлифовальных кругов в шлифовальных станках;</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параллельные оси вращения, предназначенные для установки отдельных обрабатываемых деталей;</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коллинеарные оси вращения, предназначенные для манипулирования одной обрабатываемой деталью путем закрепления ее в патроне с разных концов</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5. Станок, имеющий по крайней мере две возможности из трех: токарной обработки, фрезерования или шлифования (например, токарный станок с возможностью фрезерования), должен быть оценен по каждому собственному пункту: </w:t>
            </w:r>
            <w:hyperlink w:anchor="P184" w:history="1">
              <w:r w:rsidRPr="0012585E">
                <w:rPr>
                  <w:rFonts w:ascii="Times New Roman" w:eastAsia="Times New Roman" w:hAnsi="Times New Roman" w:cs="Times New Roman"/>
                  <w:sz w:val="24"/>
                  <w:szCs w:val="24"/>
                </w:rPr>
                <w:t>1.2.2.1</w:t>
              </w:r>
            </w:hyperlink>
            <w:r w:rsidRPr="0012585E">
              <w:rPr>
                <w:rFonts w:ascii="Times New Roman" w:eastAsia="Times New Roman" w:hAnsi="Times New Roman" w:cs="Times New Roman"/>
                <w:sz w:val="24"/>
                <w:szCs w:val="24"/>
              </w:rPr>
              <w:t xml:space="preserve">, </w:t>
            </w:r>
            <w:hyperlink w:anchor="P198" w:history="1">
              <w:r w:rsidRPr="0012585E">
                <w:rPr>
                  <w:rFonts w:ascii="Times New Roman" w:eastAsia="Times New Roman" w:hAnsi="Times New Roman" w:cs="Times New Roman"/>
                  <w:sz w:val="24"/>
                  <w:szCs w:val="24"/>
                </w:rPr>
                <w:t>1.2.2.2</w:t>
              </w:r>
            </w:hyperlink>
            <w:r w:rsidRPr="0012585E">
              <w:rPr>
                <w:rFonts w:ascii="Times New Roman" w:eastAsia="Times New Roman" w:hAnsi="Times New Roman" w:cs="Times New Roman"/>
                <w:sz w:val="24"/>
                <w:szCs w:val="24"/>
              </w:rPr>
              <w:t xml:space="preserve"> или </w:t>
            </w:r>
            <w:hyperlink w:anchor="P220" w:history="1">
              <w:r w:rsidRPr="0012585E">
                <w:rPr>
                  <w:rFonts w:ascii="Times New Roman" w:eastAsia="Times New Roman" w:hAnsi="Times New Roman" w:cs="Times New Roman"/>
                  <w:sz w:val="24"/>
                  <w:szCs w:val="24"/>
                </w:rPr>
                <w:t>1.2.2.3</w:t>
              </w:r>
            </w:hyperlink>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6. Подпункт «в» </w:t>
            </w:r>
            <w:hyperlink w:anchor="P198" w:history="1">
              <w:r w:rsidRPr="0012585E">
                <w:rPr>
                  <w:rFonts w:ascii="Times New Roman" w:eastAsia="Times New Roman" w:hAnsi="Times New Roman" w:cs="Times New Roman"/>
                  <w:sz w:val="24"/>
                  <w:szCs w:val="24"/>
                </w:rPr>
                <w:t>пунктов 1.2.2.2</w:t>
              </w:r>
            </w:hyperlink>
            <w:r w:rsidRPr="0012585E">
              <w:rPr>
                <w:rFonts w:ascii="Times New Roman" w:eastAsia="Times New Roman" w:hAnsi="Times New Roman" w:cs="Times New Roman"/>
                <w:sz w:val="24"/>
                <w:szCs w:val="24"/>
              </w:rPr>
              <w:t xml:space="preserve"> и </w:t>
            </w:r>
            <w:hyperlink w:anchor="P220" w:history="1">
              <w:r w:rsidRPr="0012585E">
                <w:rPr>
                  <w:rFonts w:ascii="Times New Roman" w:eastAsia="Times New Roman" w:hAnsi="Times New Roman" w:cs="Times New Roman"/>
                  <w:sz w:val="24"/>
                  <w:szCs w:val="24"/>
                </w:rPr>
                <w:t>1.2.2.3</w:t>
              </w:r>
            </w:hyperlink>
            <w:r w:rsidRPr="0012585E">
              <w:rPr>
                <w:rFonts w:ascii="Times New Roman" w:eastAsia="Times New Roman" w:hAnsi="Times New Roman" w:cs="Times New Roman"/>
                <w:sz w:val="24"/>
                <w:szCs w:val="24"/>
              </w:rPr>
              <w:t xml:space="preserve"> включает станки, основанные на параллельной линейной кинематической конструкции (например, обладающие шестью осями), которые имеют пять или более осей, ни одна из которых не является осью вращения</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54" w:name="P281"/>
            <w:bookmarkEnd w:id="54"/>
            <w:r w:rsidRPr="0012585E">
              <w:rPr>
                <w:rFonts w:ascii="Times New Roman" w:eastAsia="Times New Roman" w:hAnsi="Times New Roman" w:cs="Times New Roman"/>
                <w:sz w:val="24"/>
                <w:szCs w:val="24"/>
              </w:rPr>
              <w:lastRenderedPageBreak/>
              <w:t>1.2.3.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Механизмы, инструменты или системы контроля размеров,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55" w:name="P284"/>
            <w:bookmarkEnd w:id="55"/>
            <w:r w:rsidRPr="0012585E">
              <w:rPr>
                <w:rFonts w:ascii="Times New Roman" w:eastAsia="Times New Roman" w:hAnsi="Times New Roman" w:cs="Times New Roman"/>
                <w:sz w:val="24"/>
                <w:szCs w:val="24"/>
              </w:rPr>
              <w:t>1.2.3.1.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Управляемые компьютером или блоком ЧПУ координатно-измерительные машины (КИМ), имеющие любую из следующих характеристик:</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имеющие только две координатные оси и имеющие одномерную максимально допустимую погрешность измерения длины по любой оси, которая определяется как любая комбинация E</w:t>
            </w:r>
            <w:r w:rsidRPr="0012585E">
              <w:rPr>
                <w:rFonts w:ascii="Times New Roman" w:eastAsia="Times New Roman" w:hAnsi="Times New Roman" w:cs="Times New Roman"/>
                <w:sz w:val="24"/>
                <w:szCs w:val="24"/>
                <w:vertAlign w:val="subscript"/>
              </w:rPr>
              <w:t>0</w:t>
            </w:r>
            <w:proofErr w:type="gramStart"/>
            <w:r w:rsidRPr="0012585E">
              <w:rPr>
                <w:rFonts w:ascii="Times New Roman" w:eastAsia="Times New Roman" w:hAnsi="Times New Roman" w:cs="Times New Roman"/>
                <w:sz w:val="24"/>
                <w:szCs w:val="24"/>
                <w:vertAlign w:val="subscript"/>
              </w:rPr>
              <w:t>x,MPE</w:t>
            </w:r>
            <w:proofErr w:type="gramEnd"/>
            <w:r w:rsidRPr="0012585E">
              <w:rPr>
                <w:rFonts w:ascii="Times New Roman" w:eastAsia="Times New Roman" w:hAnsi="Times New Roman" w:cs="Times New Roman"/>
                <w:sz w:val="24"/>
                <w:szCs w:val="24"/>
              </w:rPr>
              <w:t>, E</w:t>
            </w:r>
            <w:r w:rsidRPr="0012585E">
              <w:rPr>
                <w:rFonts w:ascii="Times New Roman" w:eastAsia="Times New Roman" w:hAnsi="Times New Roman" w:cs="Times New Roman"/>
                <w:sz w:val="24"/>
                <w:szCs w:val="24"/>
                <w:vertAlign w:val="subscript"/>
              </w:rPr>
              <w:t>0y,MPE</w:t>
            </w:r>
            <w:r w:rsidRPr="0012585E">
              <w:rPr>
                <w:rFonts w:ascii="Times New Roman" w:eastAsia="Times New Roman" w:hAnsi="Times New Roman" w:cs="Times New Roman"/>
                <w:sz w:val="24"/>
                <w:szCs w:val="24"/>
              </w:rPr>
              <w:t>, равную или лучше (меньше) (1,25 + L/1000) мкм (L - измеряемая длина в мм) в любой точке в пределах рабочего диапазона устройства (то есть в пределах длины оси), в соответствии с международным стандартом ИСО 10360-2 (2009);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имеющие три или более оси и имеющие трехмерную (объемную) максимально допустимую погрешность измерения длины (E</w:t>
            </w:r>
            <w:r w:rsidRPr="0012585E">
              <w:rPr>
                <w:rFonts w:ascii="Times New Roman" w:eastAsia="Times New Roman" w:hAnsi="Times New Roman" w:cs="Times New Roman"/>
                <w:sz w:val="24"/>
                <w:szCs w:val="24"/>
                <w:vertAlign w:val="subscript"/>
              </w:rPr>
              <w:t>0,MPE</w:t>
            </w:r>
            <w:r w:rsidRPr="0012585E">
              <w:rPr>
                <w:rFonts w:ascii="Times New Roman" w:eastAsia="Times New Roman" w:hAnsi="Times New Roman" w:cs="Times New Roman"/>
                <w:sz w:val="24"/>
                <w:szCs w:val="24"/>
              </w:rPr>
              <w:t xml:space="preserve">), равную или лучше (меньше) </w:t>
            </w:r>
            <w:r w:rsidRPr="0012585E">
              <w:rPr>
                <w:rFonts w:ascii="Times New Roman" w:eastAsia="Times New Roman" w:hAnsi="Times New Roman" w:cs="Times New Roman"/>
                <w:sz w:val="24"/>
                <w:szCs w:val="24"/>
              </w:rPr>
              <w:br/>
              <w:t>(1,7 + L/800) мкм (L - измеряемая длина в мм) в любой точке в пределах рабочего диапазона устройства (то есть в пределах длины оси), в соответствии с международным стандартом ИСО 10360-2 (2009)</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49 900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80 320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9031 80 340 0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 </w:t>
            </w:r>
            <w:hyperlink w:anchor="P284" w:history="1">
              <w:r w:rsidRPr="0012585E">
                <w:rPr>
                  <w:rFonts w:ascii="Times New Roman" w:eastAsia="Times New Roman" w:hAnsi="Times New Roman" w:cs="Times New Roman"/>
                  <w:sz w:val="24"/>
                  <w:szCs w:val="24"/>
                </w:rPr>
                <w:t>пункте 1.2.3.1</w:t>
              </w:r>
            </w:hyperlink>
            <w:r w:rsidRPr="0012585E">
              <w:rPr>
                <w:rFonts w:ascii="Times New Roman" w:eastAsia="Times New Roman" w:hAnsi="Times New Roman" w:cs="Times New Roman"/>
                <w:sz w:val="24"/>
                <w:szCs w:val="24"/>
              </w:rPr>
              <w:t xml:space="preserve"> максимально допустимую погрешность измерения длины (E</w:t>
            </w:r>
            <w:r w:rsidRPr="0012585E">
              <w:rPr>
                <w:rFonts w:ascii="Times New Roman" w:eastAsia="Times New Roman" w:hAnsi="Times New Roman" w:cs="Times New Roman"/>
                <w:sz w:val="24"/>
                <w:szCs w:val="24"/>
                <w:vertAlign w:val="subscript"/>
              </w:rPr>
              <w:t>0,MPE</w:t>
            </w:r>
            <w:r w:rsidRPr="0012585E">
              <w:rPr>
                <w:rFonts w:ascii="Times New Roman" w:eastAsia="Times New Roman" w:hAnsi="Times New Roman" w:cs="Times New Roman"/>
                <w:sz w:val="24"/>
                <w:szCs w:val="24"/>
              </w:rPr>
              <w:t xml:space="preserve">) </w:t>
            </w:r>
            <w:r w:rsidRPr="0012585E">
              <w:rPr>
                <w:rFonts w:ascii="Times New Roman" w:eastAsia="Times New Roman" w:hAnsi="Times New Roman" w:cs="Times New Roman"/>
                <w:sz w:val="24"/>
                <w:szCs w:val="24"/>
              </w:rPr>
              <w:lastRenderedPageBreak/>
              <w:t>наиболее точной конфигурации координатно-измерительной машины (КИМ), определенную в соответствии с международным стандартом ИСО 10360-2 (2009) изготовителем (например, лучшие из следующего: измерительный датчик, длина щупа, параметры перемещения, окружающая среда) с учетом всех компенсационных возможностей, необходимо сравнивать с пороговым значением (1,7 + L/800) мкм</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56" w:name="P297"/>
            <w:bookmarkEnd w:id="56"/>
            <w:r w:rsidRPr="0012585E">
              <w:rPr>
                <w:rFonts w:ascii="Times New Roman" w:eastAsia="Times New Roman" w:hAnsi="Times New Roman" w:cs="Times New Roman"/>
                <w:sz w:val="24"/>
                <w:szCs w:val="24"/>
              </w:rPr>
              <w:lastRenderedPageBreak/>
              <w:t>1.2.3.2.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Инструменты для измерения линейного перемещения,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1.2.3.2.1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бесконтактного типа для измерения линейного перемещения с разрешением, равным или лучше (меньше) 0,2 мкм в диапазоне измерений до 0,2 мм</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49 900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80 320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9031 80 340 0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1.2.3.2.2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с линейным вариационно-дифференциальным преобразователем,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линейность:</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равную или лучше (меньше) 0,1%, измеренную от положения «0» по всему диапазону измерений, для линейного вариационно-дифференциального преобразователя с диапазоном измерений до 5 мм;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равную или лучше (меньше) 0,1%, измеренную от положения "0" до 5 мм, для линейного вариационно-дифференциального преобразователя с диапазоном измерений свыше 5 мм; и</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отклонение, сохраняющееся в течение суток равным или лучше (меньше) 0,1% при отклонениях от стандартной комнатной температуры измерения, равных +/- 1 К  (+/- 1 °C)</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49 900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80 320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9031 80 340 0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57" w:name="P316"/>
            <w:bookmarkEnd w:id="57"/>
            <w:r w:rsidRPr="0012585E">
              <w:rPr>
                <w:rFonts w:ascii="Times New Roman" w:eastAsia="Times New Roman" w:hAnsi="Times New Roman" w:cs="Times New Roman"/>
                <w:sz w:val="24"/>
                <w:szCs w:val="24"/>
              </w:rPr>
              <w:t>1.2.3.2.3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Измерительные системы,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включающие лазер;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обеспечивающие в течение по меньшей мере 12 часов при стандартном давлении и при температуре, отклоняющейся от стандартной не более чем на +/- 1 К (+/- 1 °C):</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точность измерения по всей шкале +/- 0,1 мкм и выше;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погрешность измерения, равную или лучше (меньше) (0,2 + L/2000) мкм (L - измеряемая длина в мм)</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49 900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80 320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9031 80 340 0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316" w:history="1">
              <w:r w:rsidRPr="0012585E">
                <w:rPr>
                  <w:rFonts w:ascii="Times New Roman" w:eastAsia="Times New Roman" w:hAnsi="Times New Roman" w:cs="Times New Roman"/>
                  <w:sz w:val="24"/>
                  <w:szCs w:val="24"/>
                </w:rPr>
                <w:t>пункту 1.2.3.2.3</w:t>
              </w:r>
            </w:hyperlink>
            <w:r w:rsidRPr="0012585E">
              <w:rPr>
                <w:rFonts w:ascii="Times New Roman" w:eastAsia="Times New Roman" w:hAnsi="Times New Roman" w:cs="Times New Roman"/>
                <w:sz w:val="24"/>
                <w:szCs w:val="24"/>
              </w:rPr>
              <w:t xml:space="preserve"> не подлежат экспортному контролю измерительные интерферометрические системы без замкнутой или разомкнутой обратной связи, имеющие лазер для измерения погрешности перемещения подвижных частей станков, средств контроля размеров или подобного оборудования</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 </w:t>
            </w:r>
            <w:hyperlink w:anchor="P297" w:history="1">
              <w:r w:rsidRPr="0012585E">
                <w:rPr>
                  <w:rFonts w:ascii="Times New Roman" w:eastAsia="Times New Roman" w:hAnsi="Times New Roman" w:cs="Times New Roman"/>
                  <w:sz w:val="24"/>
                  <w:szCs w:val="24"/>
                </w:rPr>
                <w:t>пункте 1.2.3.2</w:t>
              </w:r>
            </w:hyperlink>
            <w:r w:rsidRPr="0012585E">
              <w:rPr>
                <w:rFonts w:ascii="Times New Roman" w:eastAsia="Times New Roman" w:hAnsi="Times New Roman" w:cs="Times New Roman"/>
                <w:sz w:val="24"/>
                <w:szCs w:val="24"/>
              </w:rPr>
              <w:t xml:space="preserve"> под термином «линейное перемещение» понимается изменение расстояния между измеряющим датчиком и измеряемым объектом</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58" w:name="P334"/>
            <w:bookmarkEnd w:id="58"/>
            <w:r w:rsidRPr="0012585E">
              <w:rPr>
                <w:rFonts w:ascii="Times New Roman" w:eastAsia="Times New Roman" w:hAnsi="Times New Roman" w:cs="Times New Roman"/>
                <w:sz w:val="24"/>
                <w:szCs w:val="24"/>
              </w:rPr>
              <w:t>1.2.3.3.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Угловые измерительные приборы с отклонением углового положения, равным или лучше (меньше) 0,00025 град. дуги</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49 900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80 320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80 340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9031 80 910 0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334" w:history="1">
              <w:r w:rsidRPr="0012585E">
                <w:rPr>
                  <w:rFonts w:ascii="Times New Roman" w:eastAsia="Times New Roman" w:hAnsi="Times New Roman" w:cs="Times New Roman"/>
                  <w:sz w:val="24"/>
                  <w:szCs w:val="24"/>
                </w:rPr>
                <w:t>пункту 1.2.3.3</w:t>
              </w:r>
            </w:hyperlink>
            <w:r w:rsidRPr="0012585E">
              <w:rPr>
                <w:rFonts w:ascii="Times New Roman" w:eastAsia="Times New Roman" w:hAnsi="Times New Roman" w:cs="Times New Roman"/>
                <w:sz w:val="24"/>
                <w:szCs w:val="24"/>
              </w:rPr>
              <w:t xml:space="preserve"> не подлежат экспортному контролю оптические приборы, такие, как автоколлиматоры, использующие коллимированный свет (например, лазерное излучение) для обнаружения углового смещения зеркала</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59" w:name="P346"/>
            <w:bookmarkEnd w:id="59"/>
            <w:r w:rsidRPr="0012585E">
              <w:rPr>
                <w:rFonts w:ascii="Times New Roman" w:eastAsia="Times New Roman" w:hAnsi="Times New Roman" w:cs="Times New Roman"/>
                <w:sz w:val="24"/>
                <w:szCs w:val="24"/>
              </w:rPr>
              <w:t>1.2.3.4.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для одновременной проверки линейных и угловых параметров полусфер,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а) погрешность измерения вдоль любой линейной оси, равную или лучше (меньше) </w:t>
            </w:r>
            <w:r w:rsidRPr="0012585E">
              <w:rPr>
                <w:rFonts w:ascii="Times New Roman" w:eastAsia="Times New Roman" w:hAnsi="Times New Roman" w:cs="Times New Roman"/>
                <w:sz w:val="24"/>
                <w:szCs w:val="24"/>
              </w:rPr>
              <w:br/>
              <w:t>3,5 мкм на 5 мм;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отклонение углового положения, равное или меньше 0,02 град. дуги</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49 900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80 320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9031 80 340 0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 </w:t>
            </w:r>
            <w:hyperlink w:anchor="P281" w:history="1">
              <w:r w:rsidRPr="0012585E">
                <w:rPr>
                  <w:rFonts w:ascii="Times New Roman" w:eastAsia="Times New Roman" w:hAnsi="Times New Roman" w:cs="Times New Roman"/>
                  <w:sz w:val="24"/>
                  <w:szCs w:val="24"/>
                </w:rPr>
                <w:t>Пункт 1.2.3</w:t>
              </w:r>
            </w:hyperlink>
            <w:r w:rsidRPr="0012585E">
              <w:rPr>
                <w:rFonts w:ascii="Times New Roman" w:eastAsia="Times New Roman" w:hAnsi="Times New Roman" w:cs="Times New Roman"/>
                <w:sz w:val="24"/>
                <w:szCs w:val="24"/>
              </w:rPr>
              <w:t xml:space="preserve"> включает станки, за исключением станков, указанных в </w:t>
            </w:r>
            <w:hyperlink w:anchor="P172" w:history="1">
              <w:r w:rsidRPr="0012585E">
                <w:rPr>
                  <w:rFonts w:ascii="Times New Roman" w:eastAsia="Times New Roman" w:hAnsi="Times New Roman" w:cs="Times New Roman"/>
                  <w:sz w:val="24"/>
                  <w:szCs w:val="24"/>
                </w:rPr>
                <w:t>пункте 1.2.2</w:t>
              </w:r>
            </w:hyperlink>
            <w:r w:rsidRPr="0012585E">
              <w:rPr>
                <w:rFonts w:ascii="Times New Roman" w:eastAsia="Times New Roman" w:hAnsi="Times New Roman" w:cs="Times New Roman"/>
                <w:sz w:val="24"/>
                <w:szCs w:val="24"/>
              </w:rPr>
              <w:t>, которые могут использоваться в качестве средств измерения, если их параметры соответствуют или превосходят характеристики, установленные для измерительных механизмов или устройств</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 Системы, описанные в </w:t>
            </w:r>
            <w:hyperlink w:anchor="P281" w:history="1">
              <w:r w:rsidRPr="0012585E">
                <w:rPr>
                  <w:rFonts w:ascii="Times New Roman" w:eastAsia="Times New Roman" w:hAnsi="Times New Roman" w:cs="Times New Roman"/>
                  <w:sz w:val="24"/>
                  <w:szCs w:val="24"/>
                </w:rPr>
                <w:t>пункте 1.2.3</w:t>
              </w:r>
            </w:hyperlink>
            <w:r w:rsidRPr="0012585E">
              <w:rPr>
                <w:rFonts w:ascii="Times New Roman" w:eastAsia="Times New Roman" w:hAnsi="Times New Roman" w:cs="Times New Roman"/>
                <w:sz w:val="24"/>
                <w:szCs w:val="24"/>
              </w:rPr>
              <w:t>, подлежат экспортному контролю, если они соответствуют установленным контрольным параметрам в любом месте их рабочего диапазона или превосходят их</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Технические 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 Образец, используемый для контроля точности показаний системы измерения размеров, должен соответствовать требованиям, приведенным в стандарте VDI/VDE </w:t>
            </w:r>
            <w:proofErr w:type="gramStart"/>
            <w:r w:rsidRPr="0012585E">
              <w:rPr>
                <w:rFonts w:ascii="Times New Roman" w:eastAsia="Times New Roman" w:hAnsi="Times New Roman" w:cs="Times New Roman"/>
                <w:sz w:val="24"/>
                <w:szCs w:val="24"/>
              </w:rPr>
              <w:t>2617,  частях</w:t>
            </w:r>
            <w:proofErr w:type="gramEnd"/>
            <w:r w:rsidRPr="0012585E">
              <w:rPr>
                <w:rFonts w:ascii="Times New Roman" w:eastAsia="Times New Roman" w:hAnsi="Times New Roman" w:cs="Times New Roman"/>
                <w:sz w:val="24"/>
                <w:szCs w:val="24"/>
              </w:rPr>
              <w:t xml:space="preserve"> 2, 3 и 4 или его национальном эквиваленте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Все параметры измеряемых величин в этом пункте представляют плюс / минус, то есть не общий диапазон</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Индукционные печи с контролируемой атмосферой (вакуум или инертный газ) и источники электропитания для них,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60" w:name="P368"/>
            <w:bookmarkEnd w:id="60"/>
            <w:r w:rsidRPr="0012585E">
              <w:rPr>
                <w:rFonts w:ascii="Times New Roman" w:eastAsia="Times New Roman" w:hAnsi="Times New Roman" w:cs="Times New Roman"/>
                <w:sz w:val="24"/>
                <w:szCs w:val="24"/>
              </w:rPr>
              <w:t>1.2.4.1.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Печи,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пригодные для эксплуатации при температуре более 1123 К (850 град. C);</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б) имеющие индукционные катушки диаметром 600 мм и менее;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сконструированные для входной мощности 5 кВт и более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8514 20 100 0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368" w:history="1">
              <w:r w:rsidRPr="0012585E">
                <w:rPr>
                  <w:rFonts w:ascii="Times New Roman" w:eastAsia="Times New Roman" w:hAnsi="Times New Roman" w:cs="Times New Roman"/>
                  <w:sz w:val="24"/>
                  <w:szCs w:val="24"/>
                </w:rPr>
                <w:t>пункту 1.2.4.1</w:t>
              </w:r>
            </w:hyperlink>
            <w:r w:rsidRPr="0012585E">
              <w:rPr>
                <w:rFonts w:ascii="Times New Roman" w:eastAsia="Times New Roman" w:hAnsi="Times New Roman" w:cs="Times New Roman"/>
                <w:sz w:val="24"/>
                <w:szCs w:val="24"/>
              </w:rPr>
              <w:t xml:space="preserve"> не подлежат экспортному контролю печи, сконструированные для обработки полупроводниковых пластин</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1.2.4.2.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Источники электропитания с номинальной выходной мощностью 5 кВт и более, специально сконструированные для печей, указанных в </w:t>
            </w:r>
            <w:hyperlink w:anchor="P368" w:history="1">
              <w:r w:rsidRPr="0012585E">
                <w:rPr>
                  <w:rFonts w:ascii="Times New Roman" w:eastAsia="Times New Roman" w:hAnsi="Times New Roman" w:cs="Times New Roman"/>
                  <w:sz w:val="24"/>
                  <w:szCs w:val="24"/>
                </w:rPr>
                <w:t>пункте 1.2.4.1</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8504 50 950 0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61" w:name="P381"/>
            <w:bookmarkEnd w:id="61"/>
            <w:r w:rsidRPr="0012585E">
              <w:rPr>
                <w:rFonts w:ascii="Times New Roman" w:eastAsia="Times New Roman" w:hAnsi="Times New Roman" w:cs="Times New Roman"/>
                <w:sz w:val="24"/>
                <w:szCs w:val="24"/>
              </w:rPr>
              <w:t>1.2.5.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Изостатические прессы и относящееся к ним оборудование,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62" w:name="P384"/>
            <w:bookmarkEnd w:id="62"/>
            <w:r w:rsidRPr="0012585E">
              <w:rPr>
                <w:rFonts w:ascii="Times New Roman" w:eastAsia="Times New Roman" w:hAnsi="Times New Roman" w:cs="Times New Roman"/>
                <w:sz w:val="24"/>
                <w:szCs w:val="24"/>
              </w:rPr>
              <w:t>1.2.5.1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Изостатические прессы,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способные развивать максимальное рабочее давление 69 МПа и более;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имеющие внутренний диаметр рабочей камеры более 152 мм</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61 001 4;</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61 009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8477 40 000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8477 59 100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8477 80 980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8514 11 000 0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1.2.5.2.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Пуансоны, матрицы и системы управления, специально разработанные для изостатических прессов, указанных в </w:t>
            </w:r>
            <w:hyperlink w:anchor="P384" w:history="1">
              <w:r w:rsidRPr="0012585E">
                <w:rPr>
                  <w:rFonts w:ascii="Times New Roman" w:eastAsia="Times New Roman" w:hAnsi="Times New Roman" w:cs="Times New Roman"/>
                  <w:sz w:val="24"/>
                  <w:szCs w:val="24"/>
                </w:rPr>
                <w:t>пункте 1.2.5.1</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8466 94 000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8477 90 200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8477 90 900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11 009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12 009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19 009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91 009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92 009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99 009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90 109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Технические 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 В </w:t>
            </w:r>
            <w:hyperlink w:anchor="P381" w:history="1">
              <w:r w:rsidRPr="0012585E">
                <w:rPr>
                  <w:rFonts w:ascii="Times New Roman" w:eastAsia="Times New Roman" w:hAnsi="Times New Roman" w:cs="Times New Roman"/>
                  <w:sz w:val="24"/>
                  <w:szCs w:val="24"/>
                </w:rPr>
                <w:t>пункте 1.2.5</w:t>
              </w:r>
            </w:hyperlink>
            <w:r w:rsidRPr="0012585E">
              <w:rPr>
                <w:rFonts w:ascii="Times New Roman" w:eastAsia="Times New Roman" w:hAnsi="Times New Roman" w:cs="Times New Roman"/>
                <w:sz w:val="24"/>
                <w:szCs w:val="24"/>
              </w:rPr>
              <w:t xml:space="preserve"> термин «изостатические прессы» означает оборудование, способное через различные среды (газ, жидкость, твердые частицы и другие) передавать давление на закрытую камеру для создания равного давления по всем направлениям внутри камеры на обрабатываемую деталь или материал</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 В </w:t>
            </w:r>
            <w:hyperlink w:anchor="P384" w:history="1">
              <w:r w:rsidRPr="0012585E">
                <w:rPr>
                  <w:rFonts w:ascii="Times New Roman" w:eastAsia="Times New Roman" w:hAnsi="Times New Roman" w:cs="Times New Roman"/>
                  <w:sz w:val="24"/>
                  <w:szCs w:val="24"/>
                </w:rPr>
                <w:t>пункте 1.2.5.1</w:t>
              </w:r>
            </w:hyperlink>
            <w:r w:rsidRPr="0012585E">
              <w:rPr>
                <w:rFonts w:ascii="Times New Roman" w:eastAsia="Times New Roman" w:hAnsi="Times New Roman" w:cs="Times New Roman"/>
                <w:sz w:val="24"/>
                <w:szCs w:val="24"/>
              </w:rPr>
              <w:t xml:space="preserve"> параметр «внутренний диаметр рабочей камеры» означает размер той части камеры, в которой достигается как рабочая температура, так и рабочее </w:t>
            </w:r>
            <w:r w:rsidRPr="0012585E">
              <w:rPr>
                <w:rFonts w:ascii="Times New Roman" w:eastAsia="Times New Roman" w:hAnsi="Times New Roman" w:cs="Times New Roman"/>
                <w:sz w:val="24"/>
                <w:szCs w:val="24"/>
              </w:rPr>
              <w:lastRenderedPageBreak/>
              <w:t>давление и которая не включает внутреннюю арматуру.</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Этот размер будет определяться меньшим из двух диаметров: пресс-камеры или изолированной камеры печи, в зависимости от того, какая из двух камер помещается внутри другой</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63" w:name="P411"/>
            <w:bookmarkEnd w:id="63"/>
            <w:r w:rsidRPr="0012585E">
              <w:rPr>
                <w:rFonts w:ascii="Times New Roman" w:eastAsia="Times New Roman" w:hAnsi="Times New Roman" w:cs="Times New Roman"/>
                <w:sz w:val="24"/>
                <w:szCs w:val="24"/>
              </w:rPr>
              <w:lastRenderedPageBreak/>
              <w:t>1.2.6.</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для вибрационных испытаний, оборудование и компоненты,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1.2.6.1.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Электродинамические системы для вибрационных испытаний,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использующие методы управления с обратной связью или с замкнутым контуром и включающие цифровой контроллер;</w:t>
            </w:r>
          </w:p>
          <w:p w:rsidR="00162A8F" w:rsidRPr="0012585E" w:rsidRDefault="00162A8F" w:rsidP="00162A8F">
            <w:pPr>
              <w:widowControl w:val="0"/>
              <w:tabs>
                <w:tab w:val="left" w:pos="209"/>
              </w:tabs>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способные создавать виброперегрузки в 10 g (среднеквадратичное значение) или более в диапазоне частот от 20 Гц до 2000 Гц;</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способные создавать толкающее усилие 50 кН или более, измеренное в режиме "чистого стола"</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9031 80 380 0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64" w:name="P422"/>
            <w:bookmarkEnd w:id="64"/>
            <w:r w:rsidRPr="0012585E">
              <w:rPr>
                <w:rFonts w:ascii="Times New Roman" w:eastAsia="Times New Roman" w:hAnsi="Times New Roman" w:cs="Times New Roman"/>
                <w:sz w:val="24"/>
                <w:szCs w:val="24"/>
              </w:rPr>
              <w:t>1.2.6.2.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Цифровые контроллеры в сочетании со специально разработанным программным обеспечением для вибрационных испытаний, имеющие в реальном масштабе времени ширину полосы частот более 5 кГц, сконструированные для использования в системах, указанных в </w:t>
            </w:r>
            <w:hyperlink w:anchor="P414" w:history="1">
              <w:r w:rsidRPr="0012585E">
                <w:rPr>
                  <w:rFonts w:ascii="Times New Roman" w:eastAsia="Times New Roman" w:hAnsi="Times New Roman" w:cs="Times New Roman"/>
                  <w:sz w:val="24"/>
                  <w:szCs w:val="24"/>
                </w:rPr>
                <w:t>пункте 1.2.6.1</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8537 10 100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8537 10 910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8537 10 980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8537 20 920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8537 20 980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8541 59 000 0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1.2.6.3.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Вибрационные толкатели (блоки) с соответствующими усилителями или без них, способные передавать усилие в 50 кН и более, измеренное в режиме "чистого стола", и пригодные для применения в системах, указанных в </w:t>
            </w:r>
            <w:hyperlink w:anchor="P414" w:history="1">
              <w:r w:rsidRPr="0012585E">
                <w:rPr>
                  <w:rFonts w:ascii="Times New Roman" w:eastAsia="Times New Roman" w:hAnsi="Times New Roman" w:cs="Times New Roman"/>
                  <w:sz w:val="24"/>
                  <w:szCs w:val="24"/>
                </w:rPr>
                <w:t>пункте 1.2.6.1</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9031 90 850 0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65" w:name="P437"/>
            <w:bookmarkEnd w:id="65"/>
            <w:r w:rsidRPr="0012585E">
              <w:rPr>
                <w:rFonts w:ascii="Times New Roman" w:eastAsia="Times New Roman" w:hAnsi="Times New Roman" w:cs="Times New Roman"/>
                <w:sz w:val="24"/>
                <w:szCs w:val="24"/>
              </w:rPr>
              <w:t>1.2.6.4.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Конструкции для крепления испытуемой детали и электронные блоки, разработанные для объединения большого числа блоков вибратора в законченный вибростенд, способный создавать усилие в 50 кН и более, измеренное в режиме "чистого стола", и пригодные для применения в системах, указанных в </w:t>
            </w:r>
            <w:hyperlink w:anchor="P414" w:history="1">
              <w:r w:rsidRPr="0012585E">
                <w:rPr>
                  <w:rFonts w:ascii="Times New Roman" w:eastAsia="Times New Roman" w:hAnsi="Times New Roman" w:cs="Times New Roman"/>
                  <w:sz w:val="24"/>
                  <w:szCs w:val="24"/>
                </w:rPr>
                <w:t>пункте 1.2.6.1</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9031 90 850 0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 </w:t>
            </w:r>
            <w:hyperlink w:anchor="P411" w:history="1">
              <w:r w:rsidRPr="0012585E">
                <w:rPr>
                  <w:rFonts w:ascii="Times New Roman" w:eastAsia="Times New Roman" w:hAnsi="Times New Roman" w:cs="Times New Roman"/>
                  <w:sz w:val="24"/>
                  <w:szCs w:val="24"/>
                </w:rPr>
                <w:t>пункте 1.2.6</w:t>
              </w:r>
            </w:hyperlink>
            <w:r w:rsidRPr="0012585E">
              <w:rPr>
                <w:rFonts w:ascii="Times New Roman" w:eastAsia="Times New Roman" w:hAnsi="Times New Roman" w:cs="Times New Roman"/>
                <w:sz w:val="24"/>
                <w:szCs w:val="24"/>
              </w:rPr>
              <w:t xml:space="preserve"> термин "чистый стол" означает плоский стол или поверхность без деталей крепления и монтажа</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66" w:name="P450"/>
            <w:bookmarkEnd w:id="66"/>
            <w:r w:rsidRPr="0012585E">
              <w:rPr>
                <w:rFonts w:ascii="Times New Roman" w:eastAsia="Times New Roman" w:hAnsi="Times New Roman" w:cs="Times New Roman"/>
                <w:sz w:val="24"/>
                <w:szCs w:val="24"/>
              </w:rPr>
              <w:t>1.2.7.</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Металлургические плавильные и литейные печи, вакуумные или с любой контролируемой средой, и соответствующее оборудование,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67" w:name="P453"/>
            <w:bookmarkEnd w:id="67"/>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1.2.7.1.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Печи электродугового переплава, плавильные электродуговые печи и литейные электродуговые печи,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расходуемые электроды объемом от 1000 куб. см до 20 000 куб. см; и</w:t>
            </w:r>
          </w:p>
          <w:p w:rsidR="00162A8F" w:rsidRPr="0012585E" w:rsidRDefault="00DE485E"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б) </w:t>
            </w:r>
            <w:r w:rsidR="00162A8F" w:rsidRPr="0012585E">
              <w:rPr>
                <w:rFonts w:ascii="Times New Roman" w:eastAsia="Times New Roman" w:hAnsi="Times New Roman" w:cs="Times New Roman"/>
                <w:sz w:val="24"/>
                <w:szCs w:val="24"/>
              </w:rPr>
              <w:t>обеспечивающие процесс при температуре плавления свыше 1973 К (1700 град. C)</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8514 39 000 0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68" w:name="P459"/>
            <w:bookmarkEnd w:id="68"/>
            <w:r w:rsidRPr="0012585E">
              <w:rPr>
                <w:rFonts w:ascii="Times New Roman" w:eastAsia="Times New Roman" w:hAnsi="Times New Roman" w:cs="Times New Roman"/>
                <w:sz w:val="24"/>
                <w:szCs w:val="24"/>
              </w:rPr>
              <w:t>1.2.7.2.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Электронно-лучевые плавильные печи, печи плазменной атомизации и плазменные плавильные печи,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мощность 50 кВт или более;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обеспечивающие процесс при температуре плавления свыше 1473 К (1200 град. C)</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8514 31 000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8514 32 000 0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1.2.7.3.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Системы компьютерного контроля и мониторинга специальной конфигурации для любой печи, указанной в </w:t>
            </w:r>
            <w:hyperlink w:anchor="P453" w:history="1">
              <w:r w:rsidRPr="0012585E">
                <w:rPr>
                  <w:rFonts w:ascii="Times New Roman" w:eastAsia="Times New Roman" w:hAnsi="Times New Roman" w:cs="Times New Roman"/>
                  <w:sz w:val="24"/>
                  <w:szCs w:val="24"/>
                </w:rPr>
                <w:t>пунктах 1.2.7.1</w:t>
              </w:r>
            </w:hyperlink>
            <w:r w:rsidRPr="0012585E">
              <w:rPr>
                <w:rFonts w:ascii="Times New Roman" w:eastAsia="Times New Roman" w:hAnsi="Times New Roman" w:cs="Times New Roman"/>
                <w:sz w:val="24"/>
                <w:szCs w:val="24"/>
              </w:rPr>
              <w:t xml:space="preserve"> или </w:t>
            </w:r>
            <w:hyperlink w:anchor="P459" w:history="1">
              <w:r w:rsidRPr="0012585E">
                <w:rPr>
                  <w:rFonts w:ascii="Times New Roman" w:eastAsia="Times New Roman" w:hAnsi="Times New Roman" w:cs="Times New Roman"/>
                  <w:sz w:val="24"/>
                  <w:szCs w:val="24"/>
                </w:rPr>
                <w:t>1.2.7.2</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1.2.7.4.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Плазмотроны, специально разработанные для печей, указанных в </w:t>
            </w:r>
            <w:hyperlink w:anchor="P459" w:history="1">
              <w:r w:rsidRPr="0012585E">
                <w:rPr>
                  <w:rFonts w:ascii="Times New Roman" w:eastAsia="Times New Roman" w:hAnsi="Times New Roman" w:cs="Times New Roman"/>
                  <w:sz w:val="24"/>
                  <w:szCs w:val="24"/>
                </w:rPr>
                <w:t>пункте 1.2.7.2</w:t>
              </w:r>
            </w:hyperlink>
            <w:r w:rsidRPr="0012585E">
              <w:rPr>
                <w:rFonts w:ascii="Times New Roman" w:eastAsia="Times New Roman" w:hAnsi="Times New Roman" w:cs="Times New Roman"/>
                <w:sz w:val="24"/>
                <w:szCs w:val="24"/>
              </w:rPr>
              <w:t>,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рабочая мощность 50 кВт или более;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способные работать при температуре свыше 1473 К (1200 °C)</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8514 31 000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8514 90 000 0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1.2.7.5.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Электронно-лучевые пушки, специально разработанные для печей, указанных в </w:t>
            </w:r>
            <w:hyperlink w:anchor="P459" w:history="1">
              <w:r w:rsidRPr="0012585E">
                <w:rPr>
                  <w:rFonts w:ascii="Times New Roman" w:eastAsia="Times New Roman" w:hAnsi="Times New Roman" w:cs="Times New Roman"/>
                  <w:sz w:val="24"/>
                  <w:szCs w:val="24"/>
                </w:rPr>
                <w:t>пункте 1.2.7.2</w:t>
              </w:r>
            </w:hyperlink>
            <w:r w:rsidRPr="0012585E">
              <w:rPr>
                <w:rFonts w:ascii="Times New Roman" w:eastAsia="Times New Roman" w:hAnsi="Times New Roman" w:cs="Times New Roman"/>
                <w:sz w:val="24"/>
                <w:szCs w:val="24"/>
              </w:rPr>
              <w:t>, с рабочей мощностью 50 кВт или более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8514 31 000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8514 90 000 0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Материалы - нет</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Программное обеспечение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1.4.1.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Программное обеспечение, специально разработанное или модифицированное для использования оборудования, указанного в </w:t>
            </w:r>
            <w:hyperlink w:anchor="P91" w:history="1">
              <w:r w:rsidRPr="0012585E">
                <w:rPr>
                  <w:rFonts w:ascii="Times New Roman" w:eastAsia="Times New Roman" w:hAnsi="Times New Roman" w:cs="Times New Roman"/>
                  <w:sz w:val="24"/>
                  <w:szCs w:val="24"/>
                </w:rPr>
                <w:t>пунктах 1.1.3</w:t>
              </w:r>
            </w:hyperlink>
            <w:r w:rsidRPr="0012585E">
              <w:rPr>
                <w:rFonts w:ascii="Times New Roman" w:eastAsia="Times New Roman" w:hAnsi="Times New Roman" w:cs="Times New Roman"/>
                <w:sz w:val="24"/>
                <w:szCs w:val="24"/>
              </w:rPr>
              <w:t xml:space="preserve">, </w:t>
            </w:r>
            <w:hyperlink w:anchor="P149" w:history="1">
              <w:r w:rsidRPr="0012585E">
                <w:rPr>
                  <w:rFonts w:ascii="Times New Roman" w:eastAsia="Times New Roman" w:hAnsi="Times New Roman" w:cs="Times New Roman"/>
                  <w:sz w:val="24"/>
                  <w:szCs w:val="24"/>
                </w:rPr>
                <w:t>1.2.1</w:t>
              </w:r>
            </w:hyperlink>
            <w:r w:rsidRPr="0012585E">
              <w:rPr>
                <w:rFonts w:ascii="Times New Roman" w:eastAsia="Times New Roman" w:hAnsi="Times New Roman" w:cs="Times New Roman"/>
                <w:sz w:val="24"/>
                <w:szCs w:val="24"/>
              </w:rPr>
              <w:t xml:space="preserve">, </w:t>
            </w:r>
            <w:hyperlink w:anchor="P281" w:history="1">
              <w:r w:rsidRPr="0012585E">
                <w:rPr>
                  <w:rFonts w:ascii="Times New Roman" w:eastAsia="Times New Roman" w:hAnsi="Times New Roman" w:cs="Times New Roman"/>
                  <w:sz w:val="24"/>
                  <w:szCs w:val="24"/>
                </w:rPr>
                <w:t>1.2.3</w:t>
              </w:r>
            </w:hyperlink>
            <w:r w:rsidRPr="0012585E">
              <w:rPr>
                <w:rFonts w:ascii="Times New Roman" w:eastAsia="Times New Roman" w:hAnsi="Times New Roman" w:cs="Times New Roman"/>
                <w:sz w:val="24"/>
                <w:szCs w:val="24"/>
              </w:rPr>
              <w:t xml:space="preserve">, </w:t>
            </w:r>
            <w:hyperlink w:anchor="P381" w:history="1">
              <w:r w:rsidRPr="0012585E">
                <w:rPr>
                  <w:rFonts w:ascii="Times New Roman" w:eastAsia="Times New Roman" w:hAnsi="Times New Roman" w:cs="Times New Roman"/>
                  <w:sz w:val="24"/>
                  <w:szCs w:val="24"/>
                </w:rPr>
                <w:t>1.2.5</w:t>
              </w:r>
            </w:hyperlink>
            <w:r w:rsidRPr="0012585E">
              <w:rPr>
                <w:rFonts w:ascii="Times New Roman" w:eastAsia="Times New Roman" w:hAnsi="Times New Roman" w:cs="Times New Roman"/>
                <w:sz w:val="24"/>
                <w:szCs w:val="24"/>
              </w:rPr>
              <w:t xml:space="preserve">, </w:t>
            </w:r>
            <w:hyperlink w:anchor="P414" w:history="1">
              <w:r w:rsidRPr="0012585E">
                <w:rPr>
                  <w:rFonts w:ascii="Times New Roman" w:eastAsia="Times New Roman" w:hAnsi="Times New Roman" w:cs="Times New Roman"/>
                  <w:sz w:val="24"/>
                  <w:szCs w:val="24"/>
                </w:rPr>
                <w:t>1.2.6.1</w:t>
              </w:r>
            </w:hyperlink>
            <w:r w:rsidRPr="0012585E">
              <w:rPr>
                <w:rFonts w:ascii="Times New Roman" w:eastAsia="Times New Roman" w:hAnsi="Times New Roman" w:cs="Times New Roman"/>
                <w:sz w:val="24"/>
                <w:szCs w:val="24"/>
              </w:rPr>
              <w:t xml:space="preserve">, </w:t>
            </w:r>
            <w:hyperlink w:anchor="P422" w:history="1">
              <w:r w:rsidRPr="0012585E">
                <w:rPr>
                  <w:rFonts w:ascii="Times New Roman" w:eastAsia="Times New Roman" w:hAnsi="Times New Roman" w:cs="Times New Roman"/>
                  <w:sz w:val="24"/>
                  <w:szCs w:val="24"/>
                </w:rPr>
                <w:t>1.2.6.2</w:t>
              </w:r>
            </w:hyperlink>
            <w:r w:rsidRPr="0012585E">
              <w:rPr>
                <w:rFonts w:ascii="Times New Roman" w:eastAsia="Times New Roman" w:hAnsi="Times New Roman" w:cs="Times New Roman"/>
                <w:sz w:val="24"/>
                <w:szCs w:val="24"/>
              </w:rPr>
              <w:t xml:space="preserve">, </w:t>
            </w:r>
            <w:hyperlink w:anchor="P437" w:history="1">
              <w:r w:rsidRPr="0012585E">
                <w:rPr>
                  <w:rFonts w:ascii="Times New Roman" w:eastAsia="Times New Roman" w:hAnsi="Times New Roman" w:cs="Times New Roman"/>
                  <w:sz w:val="24"/>
                  <w:szCs w:val="24"/>
                </w:rPr>
                <w:t>1.2.6.4</w:t>
              </w:r>
            </w:hyperlink>
            <w:r w:rsidRPr="0012585E">
              <w:rPr>
                <w:rFonts w:ascii="Times New Roman" w:eastAsia="Times New Roman" w:hAnsi="Times New Roman" w:cs="Times New Roman"/>
                <w:sz w:val="24"/>
                <w:szCs w:val="24"/>
              </w:rPr>
              <w:t xml:space="preserve"> или </w:t>
            </w:r>
            <w:hyperlink w:anchor="P450" w:history="1">
              <w:r w:rsidRPr="0012585E">
                <w:rPr>
                  <w:rFonts w:ascii="Times New Roman" w:eastAsia="Times New Roman" w:hAnsi="Times New Roman" w:cs="Times New Roman"/>
                  <w:sz w:val="24"/>
                  <w:szCs w:val="24"/>
                </w:rPr>
                <w:t>1.2.7</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Программное обеспечение, специально разработанное или модифицированное для систем, указанных в </w:t>
            </w:r>
            <w:hyperlink w:anchor="P346" w:history="1">
              <w:r w:rsidRPr="0012585E">
                <w:rPr>
                  <w:rFonts w:ascii="Times New Roman" w:eastAsia="Times New Roman" w:hAnsi="Times New Roman" w:cs="Times New Roman"/>
                  <w:sz w:val="24"/>
                  <w:szCs w:val="24"/>
                </w:rPr>
                <w:t>пункте 1.2.3.4</w:t>
              </w:r>
            </w:hyperlink>
            <w:r w:rsidRPr="0012585E">
              <w:rPr>
                <w:rFonts w:ascii="Times New Roman" w:eastAsia="Times New Roman" w:hAnsi="Times New Roman" w:cs="Times New Roman"/>
                <w:sz w:val="24"/>
                <w:szCs w:val="24"/>
              </w:rPr>
              <w:t>, включает программное обеспечение одновременного измерения толщины и контура оболочки</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69" w:name="P493"/>
            <w:bookmarkEnd w:id="69"/>
            <w:r w:rsidRPr="0012585E">
              <w:rPr>
                <w:rFonts w:ascii="Times New Roman" w:eastAsia="Times New Roman" w:hAnsi="Times New Roman" w:cs="Times New Roman"/>
                <w:sz w:val="24"/>
                <w:szCs w:val="24"/>
              </w:rPr>
              <w:t>1.4.2.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Программное обеспечение, специально разработанное или модифицированное для разработки, производства или использования оборудования, указанного в </w:t>
            </w:r>
            <w:hyperlink w:anchor="P198" w:history="1">
              <w:r w:rsidRPr="0012585E">
                <w:rPr>
                  <w:rFonts w:ascii="Times New Roman" w:eastAsia="Times New Roman" w:hAnsi="Times New Roman" w:cs="Times New Roman"/>
                  <w:sz w:val="24"/>
                  <w:szCs w:val="24"/>
                </w:rPr>
                <w:t>пункте 1.2.2</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Примечание:</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493" w:history="1">
              <w:r w:rsidRPr="0012585E">
                <w:rPr>
                  <w:rFonts w:ascii="Times New Roman" w:eastAsia="Times New Roman" w:hAnsi="Times New Roman" w:cs="Times New Roman"/>
                  <w:sz w:val="24"/>
                  <w:szCs w:val="24"/>
                </w:rPr>
                <w:t>пункту 1.4.2</w:t>
              </w:r>
            </w:hyperlink>
            <w:r w:rsidRPr="0012585E">
              <w:rPr>
                <w:rFonts w:ascii="Times New Roman" w:eastAsia="Times New Roman" w:hAnsi="Times New Roman" w:cs="Times New Roman"/>
                <w:sz w:val="24"/>
                <w:szCs w:val="24"/>
              </w:rPr>
              <w:t xml:space="preserve"> не подлежат экспортному контролю управляющие программы, которые генерируют коды числового управления, но при этом не обеспечивают прямое использование оборудования для обработки различных деталей</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70" w:name="P502"/>
            <w:bookmarkEnd w:id="70"/>
            <w:r w:rsidRPr="0012585E">
              <w:rPr>
                <w:rFonts w:ascii="Times New Roman" w:eastAsia="Times New Roman" w:hAnsi="Times New Roman" w:cs="Times New Roman"/>
                <w:sz w:val="24"/>
                <w:szCs w:val="24"/>
              </w:rPr>
              <w:t>1.4.3.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Программное обеспечение для любой комбинации электронных устройств или систем, обеспечивающее этим устройствам функционирование для станков, способных управлять пятью или более интерполируемыми осями, которые могут одновременно и согласованно контролироваться для контурного управления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Экспортному контролю подлежит программное обеспечение, как экспортируемое отдельно, так и помещенное в блок ЧПУ или любое электронное устройство либо систему</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 По </w:t>
            </w:r>
            <w:hyperlink w:anchor="P502" w:history="1">
              <w:r w:rsidRPr="0012585E">
                <w:rPr>
                  <w:rFonts w:ascii="Times New Roman" w:eastAsia="Times New Roman" w:hAnsi="Times New Roman" w:cs="Times New Roman"/>
                  <w:sz w:val="24"/>
                  <w:szCs w:val="24"/>
                </w:rPr>
                <w:t>пункту 1.4.3</w:t>
              </w:r>
            </w:hyperlink>
            <w:r w:rsidRPr="0012585E">
              <w:rPr>
                <w:rFonts w:ascii="Times New Roman" w:eastAsia="Times New Roman" w:hAnsi="Times New Roman" w:cs="Times New Roman"/>
                <w:sz w:val="24"/>
                <w:szCs w:val="24"/>
              </w:rPr>
              <w:t xml:space="preserve"> не подлежит экспортному контролю программное обеспечение, специально разработанное или модифицированное изготовителем блока управления или станка для управления станками, которые не подлежат экспортному контролю в соответствии с настоящим Списком</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Технология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1.5.1.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Технология согласно </w:t>
            </w:r>
            <w:hyperlink w:anchor="P1944" w:history="1">
              <w:r w:rsidRPr="0012585E">
                <w:rPr>
                  <w:rFonts w:ascii="Times New Roman" w:eastAsia="Times New Roman" w:hAnsi="Times New Roman" w:cs="Times New Roman"/>
                  <w:sz w:val="24"/>
                  <w:szCs w:val="24"/>
                </w:rPr>
                <w:t>приложению</w:t>
              </w:r>
            </w:hyperlink>
            <w:r w:rsidRPr="0012585E">
              <w:rPr>
                <w:rFonts w:ascii="Times New Roman" w:eastAsia="Times New Roman" w:hAnsi="Times New Roman" w:cs="Times New Roman"/>
                <w:sz w:val="24"/>
                <w:szCs w:val="24"/>
              </w:rPr>
              <w:t xml:space="preserve"> к настоящему Списку для разработки, производства или использования оборудования или программного обеспечения, указанных в </w:t>
            </w:r>
            <w:hyperlink w:anchor="P63" w:history="1">
              <w:r w:rsidRPr="0012585E">
                <w:rPr>
                  <w:rFonts w:ascii="Times New Roman" w:eastAsia="Times New Roman" w:hAnsi="Times New Roman" w:cs="Times New Roman"/>
                  <w:sz w:val="24"/>
                  <w:szCs w:val="24"/>
                </w:rPr>
                <w:t>пунктах 1.1.1</w:t>
              </w:r>
            </w:hyperlink>
            <w:r w:rsidRPr="0012585E">
              <w:rPr>
                <w:rFonts w:ascii="Times New Roman" w:eastAsia="Times New Roman" w:hAnsi="Times New Roman" w:cs="Times New Roman"/>
                <w:sz w:val="24"/>
                <w:szCs w:val="24"/>
              </w:rPr>
              <w:t xml:space="preserve"> - </w:t>
            </w:r>
            <w:hyperlink w:anchor="P502" w:history="1">
              <w:r w:rsidRPr="0012585E">
                <w:rPr>
                  <w:rFonts w:ascii="Times New Roman" w:eastAsia="Times New Roman" w:hAnsi="Times New Roman" w:cs="Times New Roman"/>
                  <w:sz w:val="24"/>
                  <w:szCs w:val="24"/>
                </w:rPr>
                <w:t>1.4.3</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Раздел 2. Материалы</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Оборудование, составные части и компоненты</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71" w:name="P524"/>
            <w:bookmarkEnd w:id="71"/>
            <w:r w:rsidRPr="0012585E">
              <w:rPr>
                <w:rFonts w:ascii="Times New Roman" w:eastAsia="Times New Roman" w:hAnsi="Times New Roman" w:cs="Times New Roman"/>
                <w:sz w:val="24"/>
                <w:szCs w:val="24"/>
              </w:rPr>
              <w:t>2.1.1.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Тигли из материалов, устойчивых к воздействию жидких актинидных металлов,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2.1.1.1.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Тигли,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объем от 150 куб. см (150 мл) до 8000 куб. см (8 л);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изготовленные из следующих материалов или комбинации этих материалов, имеющих абсолютную величину загрязнения по весу 2 процента или менее, или облицованные ими: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фторида кальция (CaF</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цирконата кальция (метацирконат) (Ca</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ZrO</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сульфида церия (Ce</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S</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оксида эрбия (Er</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O</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 оксида гафния (HfO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е) оксида магния (MgO);</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ж) нитрида сплава ниобия, титана и вольфрама (содержащего приблизительно 50% Nb, 30% Ti, 20% W);</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з) оксида иттрия (Y</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O</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 оксида циркония (ZrO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6903 90 900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6909 19 000 9</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2.1.1.2.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Тигли,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а) объем от 50 куб. см (50 мл) до 2000 куб. см </w:t>
            </w:r>
            <w:r w:rsidRPr="0012585E">
              <w:rPr>
                <w:rFonts w:ascii="Times New Roman" w:eastAsia="Times New Roman" w:hAnsi="Times New Roman" w:cs="Times New Roman"/>
                <w:sz w:val="24"/>
                <w:szCs w:val="24"/>
              </w:rPr>
              <w:br/>
              <w:t>(2 л);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изготовленные или облицованные танталом, имеющим чистоту 99,9 весового процента и выше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6903 90 900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8103 91 000 0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2.1.1.3.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Тигли,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а) объем от 50 куб. см (50 мл) до 2000 куб. см </w:t>
            </w:r>
            <w:r w:rsidRPr="0012585E">
              <w:rPr>
                <w:rFonts w:ascii="Times New Roman" w:eastAsia="Times New Roman" w:hAnsi="Times New Roman" w:cs="Times New Roman"/>
                <w:sz w:val="24"/>
                <w:szCs w:val="24"/>
              </w:rPr>
              <w:br/>
              <w:t>(2 л);</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изготовленные или облицованные танталом, имеющим чистоту 98 весовых процентов и выше;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покрытые карбидом, нитридом или боридом тантала или любым сочетанием из них</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6903 90 900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8103 91 000 0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2.1.2.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Платинированные катализаторы, специально разработанные или подготовленные для ускорения реакции обмена изотопами водорода между водородом и водой в целях выделения трития из тяжелой воды или для производства тяжелой воды</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3815 12 000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7115</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2.1.3.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Композиционные структуры в форме труб,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внутренний диаметр от 75 мм до 400 мм;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б) изготовленные из любых волокнистых или нитевидных материалов, указанных в </w:t>
            </w:r>
            <w:hyperlink w:anchor="P732" w:history="1">
              <w:r w:rsidRPr="0012585E">
                <w:rPr>
                  <w:rFonts w:ascii="Times New Roman" w:eastAsia="Times New Roman" w:hAnsi="Times New Roman" w:cs="Times New Roman"/>
                  <w:sz w:val="24"/>
                  <w:szCs w:val="24"/>
                </w:rPr>
                <w:t>пункте 2.3.7.1</w:t>
              </w:r>
            </w:hyperlink>
            <w:r w:rsidRPr="0012585E">
              <w:rPr>
                <w:rFonts w:ascii="Times New Roman" w:eastAsia="Times New Roman" w:hAnsi="Times New Roman" w:cs="Times New Roman"/>
                <w:sz w:val="24"/>
                <w:szCs w:val="24"/>
              </w:rPr>
              <w:t xml:space="preserve">, или из углеродных импрегнированных материалов, указанных в </w:t>
            </w:r>
            <w:hyperlink w:anchor="P764" w:history="1">
              <w:r w:rsidRPr="0012585E">
                <w:rPr>
                  <w:rFonts w:ascii="Times New Roman" w:eastAsia="Times New Roman" w:hAnsi="Times New Roman" w:cs="Times New Roman"/>
                  <w:sz w:val="24"/>
                  <w:szCs w:val="24"/>
                </w:rPr>
                <w:t>пункте 2.3.7.3</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6815 13 000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6815 19 000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6815 99 000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7019 13 000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9620 00 000 8</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2.1.4.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Мишенные сборки для производства трития и их компоненты,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72" w:name="P576"/>
            <w:bookmarkEnd w:id="72"/>
            <w:r w:rsidRPr="0012585E">
              <w:rPr>
                <w:rFonts w:ascii="Times New Roman" w:eastAsia="Times New Roman" w:hAnsi="Times New Roman" w:cs="Times New Roman"/>
                <w:sz w:val="24"/>
                <w:szCs w:val="24"/>
              </w:rPr>
              <w:t>2.1.4.1.</w:t>
            </w:r>
          </w:p>
        </w:tc>
        <w:tc>
          <w:tcPr>
            <w:tcW w:w="5737" w:type="dxa"/>
            <w:vAlign w:val="center"/>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Мишенные сборки, изготовленные из лития, обогащенного изотопом литий-6 (</w:t>
            </w:r>
            <w:r w:rsidRPr="0012585E">
              <w:rPr>
                <w:rFonts w:ascii="Times New Roman" w:eastAsia="Times New Roman" w:hAnsi="Times New Roman" w:cs="Times New Roman"/>
                <w:sz w:val="24"/>
                <w:szCs w:val="24"/>
                <w:vertAlign w:val="superscript"/>
              </w:rPr>
              <w:t>6</w:t>
            </w:r>
            <w:r w:rsidRPr="0012585E">
              <w:rPr>
                <w:rFonts w:ascii="Times New Roman" w:eastAsia="Times New Roman" w:hAnsi="Times New Roman" w:cs="Times New Roman"/>
                <w:sz w:val="24"/>
                <w:szCs w:val="24"/>
              </w:rPr>
              <w:t>Li), или содержащие литий, обогащенный изотопом литий-6 (</w:t>
            </w:r>
            <w:r w:rsidRPr="0012585E">
              <w:rPr>
                <w:rFonts w:ascii="Times New Roman" w:eastAsia="Times New Roman" w:hAnsi="Times New Roman" w:cs="Times New Roman"/>
                <w:sz w:val="24"/>
                <w:szCs w:val="24"/>
                <w:vertAlign w:val="superscript"/>
              </w:rPr>
              <w:t>6</w:t>
            </w:r>
            <w:r w:rsidRPr="0012585E">
              <w:rPr>
                <w:rFonts w:ascii="Times New Roman" w:eastAsia="Times New Roman" w:hAnsi="Times New Roman" w:cs="Times New Roman"/>
                <w:sz w:val="24"/>
                <w:szCs w:val="24"/>
              </w:rPr>
              <w:t>Li), специально разработанные для производства трития путем облучения, включая облучение в ядерном реакторе</w:t>
            </w:r>
          </w:p>
        </w:tc>
        <w:tc>
          <w:tcPr>
            <w:tcW w:w="1776"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2.1.4.2.</w:t>
            </w:r>
          </w:p>
        </w:tc>
        <w:tc>
          <w:tcPr>
            <w:tcW w:w="5737"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Компоненты, специально разработанные для мишенных сборок, указанных в </w:t>
            </w:r>
            <w:hyperlink w:anchor="P576" w:history="1">
              <w:r w:rsidRPr="0012585E">
                <w:rPr>
                  <w:rFonts w:ascii="Times New Roman" w:eastAsia="Times New Roman" w:hAnsi="Times New Roman" w:cs="Times New Roman"/>
                  <w:sz w:val="24"/>
                  <w:szCs w:val="24"/>
                </w:rPr>
                <w:t>пункте 2.1.4.1</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2845 30 000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2845 90 800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Компоненты, специально разработанные для мишенных сборок, предназначенных </w:t>
            </w:r>
            <w:r w:rsidRPr="0012585E">
              <w:rPr>
                <w:rFonts w:ascii="Times New Roman" w:eastAsia="Times New Roman" w:hAnsi="Times New Roman" w:cs="Times New Roman"/>
                <w:sz w:val="24"/>
                <w:szCs w:val="24"/>
              </w:rPr>
              <w:lastRenderedPageBreak/>
              <w:t>для производства трития, могут включать литиевые таблетки, поглотители трития и оболочки со специальным покрытием</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Испытательное и производственное оборудование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Заводы или установки по производству трития и оборудование для них,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2.2.1.1.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Заводы или установки по производству, регенерации, выделению, концентрированию трития или обращению с ним</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2.2.1.2.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Оборудование для заводов или установок по производству трития, такое,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2.2.1.2.1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Устройства для охлаждения водородом или гелием, способные охлаждать до 23 К (-250 град. C) или ниже, с мощностью теплоотвода более 150 Вт</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8418 69 000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8418 99 100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50 000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89 989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8421 39 800 6</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2.2.1.2.2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для хранения или очистки изотопов водорода, использующие гидриды металлов в качестве средств накопления или очистки</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8421 39 800 6</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Заводы или установки, а также системы и оборудование для разделения изотопов лития и оборудование для них,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Заводы или установки для разделения изотопов лития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2.2.2.2.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Оборудование для разделения изотопов лития, основанного на литий-амальгамном процессе, такое,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2.2.2.2.1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Колонны для обмена жидкость - жидкость с насадками, специально разработанные для амальгам лития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8479 89 970 7</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2.2.2.2.2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Насосы для ртути или амальгам лития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50 800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60 800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70 810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70 890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8413 81 000 0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2.2.2.2.3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Ячейки для электролиза амальгам лития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8543 30 000 0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2.2.2.2.4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Испарители для концентрированного раствора гидрооксида лития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8419 39 000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8419 89 989 0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2.2.2.3.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ионного обмена, специально разработанные для разделения изотопов лития, и специально разработанные для них составные части</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8421 39 800 6</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2.2.2.4.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химического обмена (использующие краун-эфиры, лариат-эфиры или криптанды), специально разработанные для разделения изотопов лития, и специально разработанные для них составные части</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8421 39 800 6</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Экспортный контроль в отношении определенного оборудования и его компонентов для разделения изотопов лития методом плазменного разделения (МПР), пригодных для разделения изотопов урана, осуществляется в соответствии со Списком ядерных материалов, оборудования, специальных неядерных материалов и соответствующих технологий, подпадающих под экспортный контроль</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Материалы</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73" w:name="P673"/>
            <w:bookmarkEnd w:id="73"/>
            <w:r w:rsidRPr="0012585E">
              <w:rPr>
                <w:rFonts w:ascii="Times New Roman" w:eastAsia="Times New Roman" w:hAnsi="Times New Roman" w:cs="Times New Roman"/>
                <w:sz w:val="24"/>
                <w:szCs w:val="24"/>
              </w:rPr>
              <w:t>2.3.1.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Сплавы алюминия,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предел прочности на растяжение 460 МПа и более при температуре 293 К (20 град. C);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в форме труб или цилиндрических стержней (включая поковки) с внешним диаметром более 75 мм</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7604 29 100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7608 20 810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7608 20 890 7</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673" w:history="1">
              <w:r w:rsidRPr="0012585E">
                <w:rPr>
                  <w:rFonts w:ascii="Times New Roman" w:eastAsia="Times New Roman" w:hAnsi="Times New Roman" w:cs="Times New Roman"/>
                  <w:sz w:val="24"/>
                  <w:szCs w:val="24"/>
                </w:rPr>
                <w:t>пункту 2.3.1</w:t>
              </w:r>
            </w:hyperlink>
            <w:r w:rsidRPr="0012585E">
              <w:rPr>
                <w:rFonts w:ascii="Times New Roman" w:eastAsia="Times New Roman" w:hAnsi="Times New Roman" w:cs="Times New Roman"/>
                <w:sz w:val="24"/>
                <w:szCs w:val="24"/>
              </w:rPr>
              <w:t xml:space="preserve"> экспортному контролю подлежат алюминиевые сплавы, как имеющие указанную величину предела прочности, так и те, у которых такая величина может быть достигнута термообработкой</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74" w:name="P685"/>
            <w:bookmarkEnd w:id="74"/>
            <w:r w:rsidRPr="0012585E">
              <w:rPr>
                <w:rFonts w:ascii="Times New Roman" w:eastAsia="Times New Roman" w:hAnsi="Times New Roman" w:cs="Times New Roman"/>
                <w:sz w:val="24"/>
                <w:szCs w:val="24"/>
              </w:rPr>
              <w:t>2.3.2.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Бериллий металлический, сплавы, содержащие более 50% бериллия по весу, соединения бериллия и изделия из них, а также отходы и лом, содержащие бериллий в вышеописанном виде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2825 90 200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2826 19 900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2827 39 850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2833 29 800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2834 29 200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2836 99 170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8112 12 000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8112 13 000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8112 19 000 0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w:t>
            </w:r>
            <w:r w:rsidR="00DE485E" w:rsidRPr="0012585E">
              <w:rPr>
                <w:rFonts w:ascii="Times New Roman" w:eastAsia="Times New Roman" w:hAnsi="Times New Roman" w:cs="Times New Roman"/>
                <w:sz w:val="24"/>
                <w:szCs w:val="24"/>
                <w:u w:val="single"/>
              </w:rPr>
              <w:t>е</w:t>
            </w:r>
            <w:r w:rsidRPr="0012585E">
              <w:rPr>
                <w:rFonts w:ascii="Times New Roman" w:eastAsia="Times New Roman" w:hAnsi="Times New Roman" w:cs="Times New Roman"/>
                <w:sz w:val="24"/>
                <w:szCs w:val="24"/>
                <w:u w:val="single"/>
              </w:rPr>
              <w:t>:</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685" w:history="1">
              <w:r w:rsidRPr="0012585E">
                <w:rPr>
                  <w:rFonts w:ascii="Times New Roman" w:eastAsia="Times New Roman" w:hAnsi="Times New Roman" w:cs="Times New Roman"/>
                  <w:sz w:val="24"/>
                  <w:szCs w:val="24"/>
                </w:rPr>
                <w:t>пункту 2.3.2</w:t>
              </w:r>
            </w:hyperlink>
            <w:r w:rsidRPr="0012585E">
              <w:rPr>
                <w:rFonts w:ascii="Times New Roman" w:eastAsia="Times New Roman" w:hAnsi="Times New Roman" w:cs="Times New Roman"/>
                <w:sz w:val="24"/>
                <w:szCs w:val="24"/>
              </w:rPr>
              <w:t xml:space="preserve"> не подлежат экспортному контролю:</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Металлические окна для рентгеновских аппаратов или для приборов каротажа скважин</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Профили из оксидов бериллия в готовом виде или полуфабрикаты, специально разработанные для электронных блоков или в качестве подложек для электронных схем</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3. Бериллы (силикат бериллия и алюминия) в виде изумрудов или аквамаринов</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2.3.3.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Висмут, имеющий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чистоту 99,99 весового процента или выше;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 весовым содержанием серебра менее 10 частей на миллион частей висмута</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8106 10 000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8106 90 000 0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75" w:name="P710"/>
            <w:bookmarkEnd w:id="75"/>
            <w:r w:rsidRPr="0012585E">
              <w:rPr>
                <w:rFonts w:ascii="Times New Roman" w:eastAsia="Times New Roman" w:hAnsi="Times New Roman" w:cs="Times New Roman"/>
                <w:sz w:val="24"/>
                <w:szCs w:val="24"/>
              </w:rPr>
              <w:t>2.3.4.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Бор, обогащенный изотопом бор-10 (</w:t>
            </w:r>
            <w:r w:rsidRPr="0012585E">
              <w:rPr>
                <w:rFonts w:ascii="Times New Roman" w:eastAsia="Times New Roman" w:hAnsi="Times New Roman" w:cs="Times New Roman"/>
                <w:sz w:val="24"/>
                <w:szCs w:val="24"/>
                <w:vertAlign w:val="superscript"/>
              </w:rPr>
              <w:t>10</w:t>
            </w:r>
            <w:r w:rsidRPr="0012585E">
              <w:rPr>
                <w:rFonts w:ascii="Times New Roman" w:eastAsia="Times New Roman" w:hAnsi="Times New Roman" w:cs="Times New Roman"/>
                <w:sz w:val="24"/>
                <w:szCs w:val="24"/>
              </w:rPr>
              <w:t>B) более его природной изотопной распространенности, в виде элементарного бора, соединений, смесей, содержащих бор, изделий из них, а также отходов или лома, содержащих бор в вышеописанном виде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2845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2845 90 800 0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 </w:t>
            </w:r>
            <w:hyperlink w:anchor="P710" w:history="1">
              <w:r w:rsidRPr="0012585E">
                <w:rPr>
                  <w:rFonts w:ascii="Times New Roman" w:eastAsia="Times New Roman" w:hAnsi="Times New Roman" w:cs="Times New Roman"/>
                  <w:sz w:val="24"/>
                  <w:szCs w:val="24"/>
                </w:rPr>
                <w:t>пункте 2.3.4</w:t>
              </w:r>
            </w:hyperlink>
            <w:r w:rsidRPr="0012585E">
              <w:rPr>
                <w:rFonts w:ascii="Times New Roman" w:eastAsia="Times New Roman" w:hAnsi="Times New Roman" w:cs="Times New Roman"/>
                <w:sz w:val="24"/>
                <w:szCs w:val="24"/>
              </w:rPr>
              <w:t xml:space="preserve"> смеси, содержащие бор, включают материалы, насыщенные бором</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Природная распространенность изотопа бор-10 составляет приблизительно 18,5 весового процента (20 атомных процентов)</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Кальций, имеющий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содержащий на миллион частей кальция менее 1000 частей любых металлических примесей по весу, за исключением магния;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 содержанием бора по весу менее 10 частей на миллион частей кальция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2805 12 000 0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2.3.6.</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Трифторид хлора (ClF</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2812 90 000 0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76" w:name="P729"/>
            <w:bookmarkEnd w:id="76"/>
            <w:r w:rsidRPr="0012585E">
              <w:rPr>
                <w:rFonts w:ascii="Times New Roman" w:eastAsia="Times New Roman" w:hAnsi="Times New Roman" w:cs="Times New Roman"/>
                <w:sz w:val="24"/>
                <w:szCs w:val="24"/>
              </w:rPr>
              <w:t>2.3.7.</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Волокнистые или нитевидные материалы и препреги,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77" w:name="P732"/>
            <w:bookmarkEnd w:id="77"/>
            <w:r w:rsidRPr="0012585E">
              <w:rPr>
                <w:rFonts w:ascii="Times New Roman" w:eastAsia="Times New Roman" w:hAnsi="Times New Roman" w:cs="Times New Roman"/>
                <w:sz w:val="24"/>
                <w:szCs w:val="24"/>
              </w:rPr>
              <w:t>2.3.7.1.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Углеродные либо арамидные волокнистые или нитевидные материалы, имеющие любую из следующих характеристик:</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удельный модуль упругости, равный 12,7 x 10</w:t>
            </w:r>
            <w:r w:rsidRPr="0012585E">
              <w:rPr>
                <w:rFonts w:ascii="Times New Roman" w:eastAsia="Times New Roman" w:hAnsi="Times New Roman" w:cs="Times New Roman"/>
                <w:sz w:val="24"/>
                <w:szCs w:val="24"/>
                <w:vertAlign w:val="superscript"/>
              </w:rPr>
              <w:t>6</w:t>
            </w:r>
            <w:r w:rsidRPr="0012585E">
              <w:rPr>
                <w:rFonts w:ascii="Times New Roman" w:eastAsia="Times New Roman" w:hAnsi="Times New Roman" w:cs="Times New Roman"/>
                <w:sz w:val="24"/>
                <w:szCs w:val="24"/>
              </w:rPr>
              <w:t xml:space="preserve"> м или более;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удельную прочность на растяжение, равную 23,5 x 10</w:t>
            </w:r>
            <w:r w:rsidRPr="0012585E">
              <w:rPr>
                <w:rFonts w:ascii="Times New Roman" w:eastAsia="Times New Roman" w:hAnsi="Times New Roman" w:cs="Times New Roman"/>
                <w:sz w:val="24"/>
                <w:szCs w:val="24"/>
                <w:vertAlign w:val="superscript"/>
              </w:rPr>
              <w:t>4</w:t>
            </w:r>
            <w:r w:rsidRPr="0012585E">
              <w:rPr>
                <w:rFonts w:ascii="Times New Roman" w:eastAsia="Times New Roman" w:hAnsi="Times New Roman" w:cs="Times New Roman"/>
                <w:sz w:val="24"/>
                <w:szCs w:val="24"/>
              </w:rPr>
              <w:t xml:space="preserve"> м или более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5402 11 000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5404 11 000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5404 12 000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5404 19 000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5404 90 900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5501 11 000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5501 19 000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5503 11 000 1;</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5503 11 000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5509 11 000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5509 12 000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6815 11 000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6815 12 000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6815 13 000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6815 19 000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9620 00 000 8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732" w:history="1">
              <w:r w:rsidRPr="0012585E">
                <w:rPr>
                  <w:rFonts w:ascii="Times New Roman" w:eastAsia="Times New Roman" w:hAnsi="Times New Roman" w:cs="Times New Roman"/>
                  <w:sz w:val="24"/>
                  <w:szCs w:val="24"/>
                </w:rPr>
                <w:t>пункту 2.3.7.1</w:t>
              </w:r>
            </w:hyperlink>
            <w:r w:rsidRPr="0012585E">
              <w:rPr>
                <w:rFonts w:ascii="Times New Roman" w:eastAsia="Times New Roman" w:hAnsi="Times New Roman" w:cs="Times New Roman"/>
                <w:sz w:val="24"/>
                <w:szCs w:val="24"/>
              </w:rPr>
              <w:t xml:space="preserve"> экспортному контролю не подлежат арамидные волокнистые или нитевидные материалы, имеющие 0,25% по весу или более поверхностного модификатора волокон, основанного на сложном эфире</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78" w:name="P753"/>
            <w:bookmarkEnd w:id="78"/>
            <w:r w:rsidRPr="0012585E">
              <w:rPr>
                <w:rFonts w:ascii="Times New Roman" w:eastAsia="Times New Roman" w:hAnsi="Times New Roman" w:cs="Times New Roman"/>
                <w:sz w:val="24"/>
                <w:szCs w:val="24"/>
              </w:rPr>
              <w:t>2.3.7.2.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Стеклянные волокнистые или нитевидные материалы,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удельный модуль упругости, равный 3,18 x 10</w:t>
            </w:r>
            <w:r w:rsidRPr="0012585E">
              <w:rPr>
                <w:rFonts w:ascii="Times New Roman" w:eastAsia="Times New Roman" w:hAnsi="Times New Roman" w:cs="Times New Roman"/>
                <w:sz w:val="24"/>
                <w:szCs w:val="24"/>
                <w:vertAlign w:val="superscript"/>
              </w:rPr>
              <w:t>6</w:t>
            </w:r>
            <w:r w:rsidRPr="0012585E">
              <w:rPr>
                <w:rFonts w:ascii="Times New Roman" w:eastAsia="Times New Roman" w:hAnsi="Times New Roman" w:cs="Times New Roman"/>
                <w:sz w:val="24"/>
                <w:szCs w:val="24"/>
              </w:rPr>
              <w:t xml:space="preserve"> м или более;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б) удельную прочность на растяжение, </w:t>
            </w:r>
            <w:r w:rsidRPr="0012585E">
              <w:rPr>
                <w:rFonts w:ascii="Times New Roman" w:eastAsia="Times New Roman" w:hAnsi="Times New Roman" w:cs="Times New Roman"/>
                <w:sz w:val="24"/>
                <w:szCs w:val="24"/>
              </w:rPr>
              <w:br/>
            </w:r>
            <w:r w:rsidRPr="0012585E">
              <w:rPr>
                <w:rFonts w:ascii="Times New Roman" w:eastAsia="Times New Roman" w:hAnsi="Times New Roman" w:cs="Times New Roman"/>
                <w:strike/>
                <w:sz w:val="24"/>
                <w:szCs w:val="24"/>
              </w:rPr>
              <w:t>4-</w:t>
            </w:r>
            <w:r w:rsidRPr="0012585E">
              <w:rPr>
                <w:rFonts w:ascii="Times New Roman" w:eastAsia="Times New Roman" w:hAnsi="Times New Roman" w:cs="Times New Roman"/>
                <w:sz w:val="24"/>
                <w:szCs w:val="24"/>
              </w:rPr>
              <w:t xml:space="preserve"> равную 7,62 x 10</w:t>
            </w:r>
            <w:r w:rsidRPr="0012585E">
              <w:rPr>
                <w:rFonts w:ascii="Times New Roman" w:eastAsia="Times New Roman" w:hAnsi="Times New Roman" w:cs="Times New Roman"/>
                <w:sz w:val="24"/>
                <w:szCs w:val="24"/>
                <w:vertAlign w:val="superscript"/>
              </w:rPr>
              <w:t>4</w:t>
            </w:r>
            <w:r w:rsidRPr="0012585E">
              <w:rPr>
                <w:rFonts w:ascii="Times New Roman" w:eastAsia="Times New Roman" w:hAnsi="Times New Roman" w:cs="Times New Roman"/>
                <w:sz w:val="24"/>
                <w:szCs w:val="24"/>
              </w:rPr>
              <w:t xml:space="preserve"> м или более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7019 11 000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7019 12 000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7019 13 000 1;</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7019 13 000 9</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79" w:name="P764"/>
            <w:bookmarkEnd w:id="79"/>
            <w:r w:rsidRPr="0012585E">
              <w:rPr>
                <w:rFonts w:ascii="Times New Roman" w:eastAsia="Times New Roman" w:hAnsi="Times New Roman" w:cs="Times New Roman"/>
                <w:sz w:val="24"/>
                <w:szCs w:val="24"/>
              </w:rPr>
              <w:t>2.3.7.3.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Пропитанные термоусадочной смолой непрерывные пряжи, ровницы, пакли или ленты шириной не более 15 мм (препреги), изготовленные из углеродных или стеклянных волокнистых или нитевидных материалов, указанных в </w:t>
            </w:r>
            <w:hyperlink w:anchor="P732" w:history="1">
              <w:r w:rsidRPr="0012585E">
                <w:rPr>
                  <w:rFonts w:ascii="Times New Roman" w:eastAsia="Times New Roman" w:hAnsi="Times New Roman" w:cs="Times New Roman"/>
                  <w:sz w:val="24"/>
                  <w:szCs w:val="24"/>
                </w:rPr>
                <w:t>пунктах 2.3.7.1</w:t>
              </w:r>
            </w:hyperlink>
            <w:r w:rsidRPr="0012585E">
              <w:rPr>
                <w:rFonts w:ascii="Times New Roman" w:eastAsia="Times New Roman" w:hAnsi="Times New Roman" w:cs="Times New Roman"/>
                <w:sz w:val="24"/>
                <w:szCs w:val="24"/>
              </w:rPr>
              <w:t xml:space="preserve"> и </w:t>
            </w:r>
            <w:hyperlink w:anchor="P753" w:history="1">
              <w:r w:rsidRPr="0012585E">
                <w:rPr>
                  <w:rFonts w:ascii="Times New Roman" w:eastAsia="Times New Roman" w:hAnsi="Times New Roman" w:cs="Times New Roman"/>
                  <w:sz w:val="24"/>
                  <w:szCs w:val="24"/>
                </w:rPr>
                <w:t>2.3.7.2</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3916;</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3920;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3921;</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5604 90 100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5604 90 900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5607 50 110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6815 11 000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6815 12 000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6815 13 000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7019 11 000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7019 12 000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7019 13 000 1;</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7019 13 000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9620 00 000 8</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Смола образует матрицу композиционного материала</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 В </w:t>
            </w:r>
            <w:hyperlink w:anchor="P729" w:history="1">
              <w:r w:rsidRPr="0012585E">
                <w:rPr>
                  <w:rFonts w:ascii="Times New Roman" w:eastAsia="Times New Roman" w:hAnsi="Times New Roman" w:cs="Times New Roman"/>
                  <w:sz w:val="24"/>
                  <w:szCs w:val="24"/>
                </w:rPr>
                <w:t>пункте 2.3.7</w:t>
              </w:r>
            </w:hyperlink>
            <w:r w:rsidRPr="0012585E">
              <w:rPr>
                <w:rFonts w:ascii="Times New Roman" w:eastAsia="Times New Roman" w:hAnsi="Times New Roman" w:cs="Times New Roman"/>
                <w:sz w:val="24"/>
                <w:szCs w:val="24"/>
              </w:rPr>
              <w:t xml:space="preserve"> параметр </w:t>
            </w:r>
            <w:r w:rsidR="00DE485E"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удельный модуль упругости</w:t>
            </w:r>
            <w:r w:rsidR="00DE485E"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 означает модуль Юнга в Н/кв. м, деленный на удельный вес в Н/куб. м, измеренные при температуре 296 +/- 2 К (23 +/- 2 град. C) и относительной влажности 50 +/- 5%</w:t>
            </w:r>
          </w:p>
          <w:p w:rsidR="00162A8F" w:rsidRPr="0012585E" w:rsidRDefault="00162A8F" w:rsidP="00DE485E">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 В </w:t>
            </w:r>
            <w:hyperlink w:anchor="P729" w:history="1">
              <w:r w:rsidRPr="0012585E">
                <w:rPr>
                  <w:rFonts w:ascii="Times New Roman" w:eastAsia="Times New Roman" w:hAnsi="Times New Roman" w:cs="Times New Roman"/>
                  <w:sz w:val="24"/>
                  <w:szCs w:val="24"/>
                </w:rPr>
                <w:t>пункте 2.3.7</w:t>
              </w:r>
            </w:hyperlink>
            <w:r w:rsidRPr="0012585E">
              <w:rPr>
                <w:rFonts w:ascii="Times New Roman" w:eastAsia="Times New Roman" w:hAnsi="Times New Roman" w:cs="Times New Roman"/>
                <w:sz w:val="24"/>
                <w:szCs w:val="24"/>
              </w:rPr>
              <w:t xml:space="preserve"> параметр </w:t>
            </w:r>
            <w:r w:rsidR="00DE485E"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удельная прочность на растяжение</w:t>
            </w:r>
            <w:r w:rsidR="00DE485E" w:rsidRPr="0012585E">
              <w:rPr>
                <w:rFonts w:ascii="Times New Roman" w:eastAsia="Times New Roman" w:hAnsi="Times New Roman" w:cs="Times New Roman"/>
                <w:sz w:val="24"/>
                <w:szCs w:val="24"/>
              </w:rPr>
              <w:t xml:space="preserve">» </w:t>
            </w:r>
            <w:r w:rsidRPr="0012585E">
              <w:rPr>
                <w:rFonts w:ascii="Times New Roman" w:eastAsia="Times New Roman" w:hAnsi="Times New Roman" w:cs="Times New Roman"/>
                <w:sz w:val="24"/>
                <w:szCs w:val="24"/>
              </w:rPr>
              <w:t>означает предельную прочность на растяжение в Н/кв. м, деленную на удельный вес в Н/куб. м, измеренные при температуре 296 +/- 2 К (23 +/- 2 град. C) и относительной влажности 50 +/- 5%</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2.3.8.</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Гафний металлический, сплавы и соединения, содержащие более 60% гафния по весу, изделия из них, а также отходы и лом, содержащие гафний в вышеописанном виде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2825 90 850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2826 19 900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2826 90 800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2827 39 850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2827 49 900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2827 60 000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2833 29 800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2834 29 800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2841 90 850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2850 00 200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8112 31 000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8112 39 000 0</w:t>
            </w:r>
          </w:p>
        </w:tc>
      </w:tr>
      <w:tr w:rsidR="00162A8F" w:rsidRPr="0012585E" w:rsidTr="00162A8F">
        <w:trPr>
          <w:trHeight w:val="1647"/>
        </w:trPr>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80" w:name="P804"/>
            <w:bookmarkEnd w:id="80"/>
            <w:r w:rsidRPr="0012585E">
              <w:rPr>
                <w:rFonts w:ascii="Times New Roman" w:eastAsia="Times New Roman" w:hAnsi="Times New Roman" w:cs="Times New Roman"/>
                <w:sz w:val="24"/>
                <w:szCs w:val="24"/>
              </w:rPr>
              <w:lastRenderedPageBreak/>
              <w:t>2.3.9.</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Литий, обогащенный изотопом литий-6 (</w:t>
            </w:r>
            <w:r w:rsidRPr="0012585E">
              <w:rPr>
                <w:rFonts w:ascii="Times New Roman" w:eastAsia="Times New Roman" w:hAnsi="Times New Roman" w:cs="Times New Roman"/>
                <w:sz w:val="24"/>
                <w:szCs w:val="24"/>
                <w:vertAlign w:val="superscript"/>
              </w:rPr>
              <w:t>6</w:t>
            </w:r>
            <w:r w:rsidRPr="0012585E">
              <w:rPr>
                <w:rFonts w:ascii="Times New Roman" w:eastAsia="Times New Roman" w:hAnsi="Times New Roman" w:cs="Times New Roman"/>
                <w:sz w:val="24"/>
                <w:szCs w:val="24"/>
              </w:rPr>
              <w:t>Li) более его природной изотопной распространенности, и продукты или устройства, содержащие обогащенный литий, такие, как элементарный литий, сплавы, соединения, смеси, содержащие литий, изделия из них, а также отходы и лом, содержащие литий в вышеописанном виде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2845 30 000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2845 90 800 0</w:t>
            </w:r>
          </w:p>
        </w:tc>
      </w:tr>
      <w:tr w:rsidR="00162A8F" w:rsidRPr="0012585E" w:rsidTr="00162A8F">
        <w:trPr>
          <w:trHeight w:val="954"/>
        </w:trPr>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804" w:history="1">
              <w:r w:rsidRPr="0012585E">
                <w:rPr>
                  <w:rFonts w:ascii="Times New Roman" w:eastAsia="Times New Roman" w:hAnsi="Times New Roman" w:cs="Times New Roman"/>
                  <w:sz w:val="24"/>
                  <w:szCs w:val="24"/>
                </w:rPr>
                <w:t>пункту 2.3.9</w:t>
              </w:r>
            </w:hyperlink>
            <w:r w:rsidRPr="0012585E">
              <w:rPr>
                <w:rFonts w:ascii="Times New Roman" w:eastAsia="Times New Roman" w:hAnsi="Times New Roman" w:cs="Times New Roman"/>
                <w:sz w:val="24"/>
                <w:szCs w:val="24"/>
              </w:rPr>
              <w:t xml:space="preserve"> экспортному контролю не подлежат термолюминесцентные дозиметры</w:t>
            </w:r>
          </w:p>
        </w:tc>
      </w:tr>
      <w:tr w:rsidR="00162A8F" w:rsidRPr="0012585E" w:rsidTr="00162A8F">
        <w:trPr>
          <w:trHeight w:val="1154"/>
        </w:trPr>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Природная распространенность изотопа литий-6 равна 6,5 весового процента (7,5 атомного процента)</w:t>
            </w:r>
          </w:p>
        </w:tc>
      </w:tr>
      <w:tr w:rsidR="00162A8F" w:rsidRPr="0012585E" w:rsidTr="00162A8F">
        <w:trPr>
          <w:trHeight w:val="1357"/>
        </w:trPr>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2.3.10.</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Магний, имеющий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содержащий менее 200 частей на миллион по весу металлических примесей, за исключением кальция;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 весовым содержанием бора менее 10 частей на миллион частей магния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8104 11 000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8104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8104 30 000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8104 90 000 0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81" w:name="P823"/>
            <w:bookmarkEnd w:id="81"/>
            <w:r w:rsidRPr="0012585E">
              <w:rPr>
                <w:rFonts w:ascii="Times New Roman" w:eastAsia="Times New Roman" w:hAnsi="Times New Roman" w:cs="Times New Roman"/>
                <w:sz w:val="24"/>
                <w:szCs w:val="24"/>
              </w:rPr>
              <w:t>2.3.11.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Мартенситностареющая сталь с пределом прочности на растяжение не менее 1950 МПа при 293 К (20 град. C)</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7218 10 000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7219;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7222;</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7224 10 900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7224 90 070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7224 90 140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7224 90 180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7224 90 380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7224 90 900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7228 30 610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7228 30 690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7228 30 890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7228 40 900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7228 50 610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7228 50 690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7228 50 800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7228 60 800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7304 41 000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7304 49 100 0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823" w:history="1">
              <w:r w:rsidRPr="0012585E">
                <w:rPr>
                  <w:rFonts w:ascii="Times New Roman" w:eastAsia="Times New Roman" w:hAnsi="Times New Roman" w:cs="Times New Roman"/>
                  <w:sz w:val="24"/>
                  <w:szCs w:val="24"/>
                </w:rPr>
                <w:t>пункту 2.3.11</w:t>
              </w:r>
            </w:hyperlink>
            <w:r w:rsidRPr="0012585E">
              <w:rPr>
                <w:rFonts w:ascii="Times New Roman" w:eastAsia="Times New Roman" w:hAnsi="Times New Roman" w:cs="Times New Roman"/>
                <w:sz w:val="24"/>
                <w:szCs w:val="24"/>
              </w:rPr>
              <w:t xml:space="preserve"> не подлежат экспортному контролю изделия, все линейные размеры которых менее 75 мм</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823" w:history="1">
              <w:r w:rsidRPr="0012585E">
                <w:rPr>
                  <w:rFonts w:ascii="Times New Roman" w:eastAsia="Times New Roman" w:hAnsi="Times New Roman" w:cs="Times New Roman"/>
                  <w:sz w:val="24"/>
                  <w:szCs w:val="24"/>
                </w:rPr>
                <w:t>пункту 2.3.11</w:t>
              </w:r>
            </w:hyperlink>
            <w:r w:rsidRPr="0012585E">
              <w:rPr>
                <w:rFonts w:ascii="Times New Roman" w:eastAsia="Times New Roman" w:hAnsi="Times New Roman" w:cs="Times New Roman"/>
                <w:sz w:val="24"/>
                <w:szCs w:val="24"/>
              </w:rPr>
              <w:t xml:space="preserve"> экспортному контролю подлежит мартенситностареющая сталь, как имеющая указанную величину предела прочности после термообработки, так и та, у которой такая величина может быть достигнута термообработкой</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82" w:name="P848"/>
            <w:bookmarkEnd w:id="82"/>
            <w:r w:rsidRPr="0012585E">
              <w:rPr>
                <w:rFonts w:ascii="Times New Roman" w:eastAsia="Times New Roman" w:hAnsi="Times New Roman" w:cs="Times New Roman"/>
                <w:sz w:val="24"/>
                <w:szCs w:val="24"/>
              </w:rPr>
              <w:t>2.3.12.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Радий-226 (</w:t>
            </w:r>
            <w:r w:rsidRPr="0012585E">
              <w:rPr>
                <w:rFonts w:ascii="Times New Roman" w:eastAsia="Times New Roman" w:hAnsi="Times New Roman" w:cs="Times New Roman"/>
                <w:sz w:val="24"/>
                <w:szCs w:val="24"/>
                <w:vertAlign w:val="superscript"/>
              </w:rPr>
              <w:t>226</w:t>
            </w:r>
            <w:r w:rsidRPr="0012585E">
              <w:rPr>
                <w:rFonts w:ascii="Times New Roman" w:eastAsia="Times New Roman" w:hAnsi="Times New Roman" w:cs="Times New Roman"/>
                <w:sz w:val="24"/>
                <w:szCs w:val="24"/>
              </w:rPr>
              <w:t>Ra), сплавы радия-226, соединения радия-226, смеси, содержащие радий-226, изделия из них, а также продукты и устройства, содержащие любое из вышеописанного</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2844 43 000 0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83" w:name="P854"/>
            <w:bookmarkEnd w:id="83"/>
            <w:r w:rsidRPr="0012585E">
              <w:rPr>
                <w:rFonts w:ascii="Times New Roman" w:eastAsia="Times New Roman" w:hAnsi="Times New Roman" w:cs="Times New Roman"/>
                <w:sz w:val="24"/>
                <w:szCs w:val="24"/>
              </w:rPr>
              <w:t>2.3.13.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Титановые сплавы,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 пределом прочности на растяжение не менее 900 МПа при 293 К (20 град. C);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в форме труб или цилиндрических стержней (включая поковки) с внешним диаметром более 75 мм</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8108 90 300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8108 90 600 7</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854" w:history="1">
              <w:r w:rsidRPr="0012585E">
                <w:rPr>
                  <w:rFonts w:ascii="Times New Roman" w:eastAsia="Times New Roman" w:hAnsi="Times New Roman" w:cs="Times New Roman"/>
                  <w:sz w:val="24"/>
                  <w:szCs w:val="24"/>
                </w:rPr>
                <w:t>пункту 2.3.13</w:t>
              </w:r>
            </w:hyperlink>
            <w:r w:rsidRPr="0012585E">
              <w:rPr>
                <w:rFonts w:ascii="Times New Roman" w:eastAsia="Times New Roman" w:hAnsi="Times New Roman" w:cs="Times New Roman"/>
                <w:sz w:val="24"/>
                <w:szCs w:val="24"/>
              </w:rPr>
              <w:t xml:space="preserve"> экспортному контролю подлежат титановые сплавы, как имеющие указанную величину предела прочности, так и те, у которых такая величина может быть достигнута термообработкой</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84" w:name="P866"/>
            <w:bookmarkEnd w:id="84"/>
            <w:r w:rsidRPr="0012585E">
              <w:rPr>
                <w:rFonts w:ascii="Times New Roman" w:eastAsia="Times New Roman" w:hAnsi="Times New Roman" w:cs="Times New Roman"/>
                <w:sz w:val="24"/>
                <w:szCs w:val="24"/>
              </w:rPr>
              <w:t>2.3.14.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Вольфрам, карбид вольфрама и сплавы, содержащие вольфрам более 90% по весу,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в форме полого симметричного цилиндра (включая сегменты цилиндра) с внутренним диаметром от 100 мм до 300 мм;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массой более 20 кг</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2849 90 300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8101 99 900 0</w:t>
            </w:r>
          </w:p>
        </w:tc>
      </w:tr>
      <w:tr w:rsidR="00162A8F" w:rsidRPr="0012585E" w:rsidTr="00162A8F">
        <w:trPr>
          <w:trHeight w:val="1357"/>
        </w:trPr>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866" w:history="1">
              <w:r w:rsidRPr="0012585E">
                <w:rPr>
                  <w:rFonts w:ascii="Times New Roman" w:eastAsia="Times New Roman" w:hAnsi="Times New Roman" w:cs="Times New Roman"/>
                  <w:sz w:val="24"/>
                  <w:szCs w:val="24"/>
                </w:rPr>
                <w:t>пункту 2.3.14</w:t>
              </w:r>
            </w:hyperlink>
            <w:r w:rsidRPr="0012585E">
              <w:rPr>
                <w:rFonts w:ascii="Times New Roman" w:eastAsia="Times New Roman" w:hAnsi="Times New Roman" w:cs="Times New Roman"/>
                <w:sz w:val="24"/>
                <w:szCs w:val="24"/>
              </w:rPr>
              <w:t xml:space="preserve"> экспортному контролю не подлежат изделия, специально разработанные для использования в качестве гирь либо коллиматоров гамма-излучения</w:t>
            </w:r>
          </w:p>
        </w:tc>
      </w:tr>
      <w:tr w:rsidR="00162A8F" w:rsidRPr="0012585E" w:rsidTr="00162A8F">
        <w:trPr>
          <w:trHeight w:val="4379"/>
        </w:trPr>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85" w:name="P878"/>
            <w:bookmarkEnd w:id="85"/>
            <w:r w:rsidRPr="0012585E">
              <w:rPr>
                <w:rFonts w:ascii="Times New Roman" w:eastAsia="Times New Roman" w:hAnsi="Times New Roman" w:cs="Times New Roman"/>
                <w:sz w:val="24"/>
                <w:szCs w:val="24"/>
              </w:rPr>
              <w:lastRenderedPageBreak/>
              <w:t>2.3.15.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Цирконий с содержанием гафния менее чем 1 часть гафния на 500 частей циркония по весу в виде металла, сплавов, содержащих более 50% циркония по весу, соединений, изделий из них, а также отходы и лом, содержащие цирконий в вышеописанном виде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2825 60 000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2825 90 850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2826 19 900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2826 90 100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2827 39 850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2827 49 900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2827 60 000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2829 90 100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2833 29 800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2834 29 800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2835 29 900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2836 99 170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2839 90 000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2841 90 850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2849 90 900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2850 00 200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2850 00 900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2915 29 000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7202 99 800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8109 21 000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8109 31 000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8109 91 000 0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 Действие </w:t>
            </w:r>
            <w:hyperlink w:anchor="P878" w:history="1">
              <w:r w:rsidRPr="0012585E">
                <w:rPr>
                  <w:rFonts w:ascii="Times New Roman" w:eastAsia="Times New Roman" w:hAnsi="Times New Roman" w:cs="Times New Roman"/>
                  <w:sz w:val="24"/>
                  <w:szCs w:val="24"/>
                </w:rPr>
                <w:t>пункта 2.3.15</w:t>
              </w:r>
            </w:hyperlink>
            <w:r w:rsidRPr="0012585E">
              <w:rPr>
                <w:rFonts w:ascii="Times New Roman" w:eastAsia="Times New Roman" w:hAnsi="Times New Roman" w:cs="Times New Roman"/>
                <w:sz w:val="24"/>
                <w:szCs w:val="24"/>
              </w:rPr>
              <w:t xml:space="preserve"> не распространяется на трубы или сборки труб из металлического циркония или его сплавов, которые специально предназначены или подготовлены для использования в ядерном реакторе и в которых соотношение по весу гафния и циркония меньше чем 1:500.</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Экспортный контроль в отношении таких труб или сборок осуществляется в соответствии со Списком ядерных материалов, оборудования, специальных неядерных материалов и соответствующих технологий, подпадающих под экспортный контроль</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 По </w:t>
            </w:r>
            <w:hyperlink w:anchor="P878" w:history="1">
              <w:r w:rsidRPr="0012585E">
                <w:rPr>
                  <w:rFonts w:ascii="Times New Roman" w:eastAsia="Times New Roman" w:hAnsi="Times New Roman" w:cs="Times New Roman"/>
                  <w:sz w:val="24"/>
                  <w:szCs w:val="24"/>
                </w:rPr>
                <w:t>пункту 2.3.15</w:t>
              </w:r>
            </w:hyperlink>
            <w:r w:rsidRPr="0012585E">
              <w:rPr>
                <w:rFonts w:ascii="Times New Roman" w:eastAsia="Times New Roman" w:hAnsi="Times New Roman" w:cs="Times New Roman"/>
                <w:sz w:val="24"/>
                <w:szCs w:val="24"/>
              </w:rPr>
              <w:t xml:space="preserve"> экспортному контролю не подлежат изделия из циркония в форме фольги или ленты толщиной, не превышающей 0,10 мм</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86" w:name="P908"/>
            <w:bookmarkEnd w:id="86"/>
            <w:r w:rsidRPr="0012585E">
              <w:rPr>
                <w:rFonts w:ascii="Times New Roman" w:eastAsia="Times New Roman" w:hAnsi="Times New Roman" w:cs="Times New Roman"/>
                <w:sz w:val="24"/>
                <w:szCs w:val="24"/>
              </w:rPr>
              <w:t>2.3.16.</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Никелевый порошок и пористый металлический никель,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87" w:name="P911"/>
            <w:bookmarkEnd w:id="87"/>
            <w:r w:rsidRPr="0012585E">
              <w:rPr>
                <w:rFonts w:ascii="Times New Roman" w:eastAsia="Times New Roman" w:hAnsi="Times New Roman" w:cs="Times New Roman"/>
                <w:sz w:val="24"/>
                <w:szCs w:val="24"/>
              </w:rPr>
              <w:t>2.3.16.1.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Никелевый порошок, имеющий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чистоту никеля 99% по весу или выше;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средний размер частиц менее 10 мкм, измеренный в соответствии со стандартом ASTM В 330 или его национальным эквивалентом</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7504 00 000 9</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88" w:name="P917"/>
            <w:bookmarkEnd w:id="88"/>
            <w:r w:rsidRPr="0012585E">
              <w:rPr>
                <w:rFonts w:ascii="Times New Roman" w:eastAsia="Times New Roman" w:hAnsi="Times New Roman" w:cs="Times New Roman"/>
                <w:sz w:val="24"/>
                <w:szCs w:val="24"/>
              </w:rPr>
              <w:t>2.3.16.2.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Пористый металлический никель, изготовленный из материалов, указанных в </w:t>
            </w:r>
            <w:hyperlink w:anchor="P911" w:history="1">
              <w:r w:rsidRPr="0012585E">
                <w:rPr>
                  <w:rFonts w:ascii="Times New Roman" w:eastAsia="Times New Roman" w:hAnsi="Times New Roman" w:cs="Times New Roman"/>
                  <w:sz w:val="24"/>
                  <w:szCs w:val="24"/>
                </w:rPr>
                <w:t>пункте 2.3.16.1</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7506 10 000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7508 90 000 9</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917" w:history="1">
              <w:r w:rsidRPr="0012585E">
                <w:rPr>
                  <w:rFonts w:ascii="Times New Roman" w:eastAsia="Times New Roman" w:hAnsi="Times New Roman" w:cs="Times New Roman"/>
                  <w:sz w:val="24"/>
                  <w:szCs w:val="24"/>
                </w:rPr>
                <w:t>пункту 2.3.16.2</w:t>
              </w:r>
            </w:hyperlink>
            <w:r w:rsidRPr="0012585E">
              <w:rPr>
                <w:rFonts w:ascii="Times New Roman" w:eastAsia="Times New Roman" w:hAnsi="Times New Roman" w:cs="Times New Roman"/>
                <w:sz w:val="24"/>
                <w:szCs w:val="24"/>
              </w:rPr>
              <w:t xml:space="preserve"> контролируется пористый металлический никель, изготовленный прессованием и спеканием никелевого порошка, указанного в </w:t>
            </w:r>
            <w:hyperlink w:anchor="P911" w:history="1">
              <w:r w:rsidRPr="0012585E">
                <w:rPr>
                  <w:rFonts w:ascii="Times New Roman" w:eastAsia="Times New Roman" w:hAnsi="Times New Roman" w:cs="Times New Roman"/>
                  <w:sz w:val="24"/>
                  <w:szCs w:val="24"/>
                </w:rPr>
                <w:t>пункте 2.3.16.1</w:t>
              </w:r>
            </w:hyperlink>
            <w:r w:rsidRPr="0012585E">
              <w:rPr>
                <w:rFonts w:ascii="Times New Roman" w:eastAsia="Times New Roman" w:hAnsi="Times New Roman" w:cs="Times New Roman"/>
                <w:sz w:val="24"/>
                <w:szCs w:val="24"/>
              </w:rPr>
              <w:t>, для образования металлического материала с тонкими порами, внутренне связанными по всей структуре</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908" w:history="1">
              <w:r w:rsidRPr="0012585E">
                <w:rPr>
                  <w:rFonts w:ascii="Times New Roman" w:eastAsia="Times New Roman" w:hAnsi="Times New Roman" w:cs="Times New Roman"/>
                  <w:sz w:val="24"/>
                  <w:szCs w:val="24"/>
                </w:rPr>
                <w:t>пункту 2.3.16</w:t>
              </w:r>
            </w:hyperlink>
            <w:r w:rsidRPr="0012585E">
              <w:rPr>
                <w:rFonts w:ascii="Times New Roman" w:eastAsia="Times New Roman" w:hAnsi="Times New Roman" w:cs="Times New Roman"/>
                <w:sz w:val="24"/>
                <w:szCs w:val="24"/>
              </w:rPr>
              <w:t xml:space="preserve"> экспортному контролю не подлежит следующее: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Волокнистые порошки никеля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Отдельные листы пористого металлического никеля, имеющие площадь менее 1000 кв. см на лист.</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Действие </w:t>
            </w:r>
            <w:hyperlink w:anchor="P908" w:history="1">
              <w:r w:rsidRPr="0012585E">
                <w:rPr>
                  <w:rFonts w:ascii="Times New Roman" w:eastAsia="Times New Roman" w:hAnsi="Times New Roman" w:cs="Times New Roman"/>
                  <w:sz w:val="24"/>
                  <w:szCs w:val="24"/>
                </w:rPr>
                <w:t>пункта 2.3.16</w:t>
              </w:r>
            </w:hyperlink>
            <w:r w:rsidRPr="0012585E">
              <w:rPr>
                <w:rFonts w:ascii="Times New Roman" w:eastAsia="Times New Roman" w:hAnsi="Times New Roman" w:cs="Times New Roman"/>
                <w:sz w:val="24"/>
                <w:szCs w:val="24"/>
              </w:rPr>
              <w:t xml:space="preserve"> также не распространяется на никелевые порошки, которые специально подготовлены для изготовления газодиффузионных перегородок. Экспортный контроль в отношении таких никелевых порошков осуществляется в соответствии со Списком ядерных материалов, оборудования, специальных неядерных материалов и соответствующих технологий, подпадающих под экспортный контроль</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89" w:name="P933"/>
            <w:bookmarkEnd w:id="89"/>
            <w:r w:rsidRPr="0012585E">
              <w:rPr>
                <w:rFonts w:ascii="Times New Roman" w:eastAsia="Times New Roman" w:hAnsi="Times New Roman" w:cs="Times New Roman"/>
                <w:sz w:val="24"/>
                <w:szCs w:val="24"/>
              </w:rPr>
              <w:t>2.3.17.</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Тритий, соединения трития, смеси, содержащие тритий, в которых его доля в общем числе атомов водорода превышает 1 на 1000, и продукты или устройства, содержащие тритий в вышеописанном виде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2844 41 000 0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2.3.18.</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Гелий-3 (</w:t>
            </w:r>
            <w:r w:rsidRPr="0012585E">
              <w:rPr>
                <w:rFonts w:ascii="Times New Roman" w:eastAsia="Times New Roman" w:hAnsi="Times New Roman" w:cs="Times New Roman"/>
                <w:sz w:val="24"/>
                <w:szCs w:val="24"/>
                <w:vertAlign w:val="superscript"/>
              </w:rPr>
              <w:t>3</w:t>
            </w:r>
            <w:r w:rsidRPr="0012585E">
              <w:rPr>
                <w:rFonts w:ascii="Times New Roman" w:eastAsia="Times New Roman" w:hAnsi="Times New Roman" w:cs="Times New Roman"/>
                <w:sz w:val="24"/>
                <w:szCs w:val="24"/>
              </w:rPr>
              <w:t>He) или гелий, обогащенный изотопом гелий-3, смеси, содержащие гелий-3, и продукты или устройства, их содержащие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2845 40 000 0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90" w:name="P940"/>
            <w:bookmarkEnd w:id="90"/>
            <w:r w:rsidRPr="0012585E">
              <w:rPr>
                <w:rFonts w:ascii="Times New Roman" w:eastAsia="Times New Roman" w:hAnsi="Times New Roman" w:cs="Times New Roman"/>
                <w:sz w:val="24"/>
                <w:szCs w:val="24"/>
              </w:rPr>
              <w:t>2.3.19.</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Радионуклиды, пригодные для изготовления источников нейтронов, основанных на альфа-нейтронной реакции: актиний-225 (</w:t>
            </w:r>
            <w:r w:rsidRPr="0012585E">
              <w:rPr>
                <w:rFonts w:ascii="Times New Roman" w:eastAsia="Times New Roman" w:hAnsi="Times New Roman" w:cs="Times New Roman"/>
                <w:sz w:val="24"/>
                <w:szCs w:val="24"/>
                <w:vertAlign w:val="superscript"/>
              </w:rPr>
              <w:t>225</w:t>
            </w:r>
            <w:r w:rsidRPr="0012585E">
              <w:rPr>
                <w:rFonts w:ascii="Times New Roman" w:eastAsia="Times New Roman" w:hAnsi="Times New Roman" w:cs="Times New Roman"/>
                <w:sz w:val="24"/>
                <w:szCs w:val="24"/>
              </w:rPr>
              <w:t>Ac), актиний-227 (</w:t>
            </w:r>
            <w:r w:rsidRPr="0012585E">
              <w:rPr>
                <w:rFonts w:ascii="Times New Roman" w:eastAsia="Times New Roman" w:hAnsi="Times New Roman" w:cs="Times New Roman"/>
                <w:sz w:val="24"/>
                <w:szCs w:val="24"/>
                <w:vertAlign w:val="superscript"/>
              </w:rPr>
              <w:t>227</w:t>
            </w:r>
            <w:r w:rsidRPr="0012585E">
              <w:rPr>
                <w:rFonts w:ascii="Times New Roman" w:eastAsia="Times New Roman" w:hAnsi="Times New Roman" w:cs="Times New Roman"/>
                <w:sz w:val="24"/>
                <w:szCs w:val="24"/>
              </w:rPr>
              <w:t>Ac), гадолиний-148 (</w:t>
            </w:r>
            <w:r w:rsidRPr="0012585E">
              <w:rPr>
                <w:rFonts w:ascii="Times New Roman" w:eastAsia="Times New Roman" w:hAnsi="Times New Roman" w:cs="Times New Roman"/>
                <w:sz w:val="24"/>
                <w:szCs w:val="24"/>
                <w:vertAlign w:val="superscript"/>
              </w:rPr>
              <w:t>148</w:t>
            </w:r>
            <w:r w:rsidRPr="0012585E">
              <w:rPr>
                <w:rFonts w:ascii="Times New Roman" w:eastAsia="Times New Roman" w:hAnsi="Times New Roman" w:cs="Times New Roman"/>
                <w:sz w:val="24"/>
                <w:szCs w:val="24"/>
              </w:rPr>
              <w:t>Gd), калифорний-253 (</w:t>
            </w:r>
            <w:r w:rsidRPr="0012585E">
              <w:rPr>
                <w:rFonts w:ascii="Times New Roman" w:eastAsia="Times New Roman" w:hAnsi="Times New Roman" w:cs="Times New Roman"/>
                <w:sz w:val="24"/>
                <w:szCs w:val="24"/>
                <w:vertAlign w:val="superscript"/>
              </w:rPr>
              <w:t>253</w:t>
            </w:r>
            <w:r w:rsidRPr="0012585E">
              <w:rPr>
                <w:rFonts w:ascii="Times New Roman" w:eastAsia="Times New Roman" w:hAnsi="Times New Roman" w:cs="Times New Roman"/>
                <w:sz w:val="24"/>
                <w:szCs w:val="24"/>
              </w:rPr>
              <w:t>Cf), кюрий-240 (</w:t>
            </w:r>
            <w:r w:rsidRPr="0012585E">
              <w:rPr>
                <w:rFonts w:ascii="Times New Roman" w:eastAsia="Times New Roman" w:hAnsi="Times New Roman" w:cs="Times New Roman"/>
                <w:sz w:val="24"/>
                <w:szCs w:val="24"/>
                <w:vertAlign w:val="superscript"/>
              </w:rPr>
              <w:t>240</w:t>
            </w:r>
            <w:r w:rsidRPr="0012585E">
              <w:rPr>
                <w:rFonts w:ascii="Times New Roman" w:eastAsia="Times New Roman" w:hAnsi="Times New Roman" w:cs="Times New Roman"/>
                <w:sz w:val="24"/>
                <w:szCs w:val="24"/>
              </w:rPr>
              <w:t>Cm), кюрий-241 (</w:t>
            </w:r>
            <w:r w:rsidRPr="0012585E">
              <w:rPr>
                <w:rFonts w:ascii="Times New Roman" w:eastAsia="Times New Roman" w:hAnsi="Times New Roman" w:cs="Times New Roman"/>
                <w:sz w:val="24"/>
                <w:szCs w:val="24"/>
                <w:vertAlign w:val="superscript"/>
              </w:rPr>
              <w:t>241</w:t>
            </w:r>
            <w:r w:rsidRPr="0012585E">
              <w:rPr>
                <w:rFonts w:ascii="Times New Roman" w:eastAsia="Times New Roman" w:hAnsi="Times New Roman" w:cs="Times New Roman"/>
                <w:sz w:val="24"/>
                <w:szCs w:val="24"/>
              </w:rPr>
              <w:t>Cm), кюрий-242 (</w:t>
            </w:r>
            <w:r w:rsidRPr="0012585E">
              <w:rPr>
                <w:rFonts w:ascii="Times New Roman" w:eastAsia="Times New Roman" w:hAnsi="Times New Roman" w:cs="Times New Roman"/>
                <w:sz w:val="24"/>
                <w:szCs w:val="24"/>
                <w:vertAlign w:val="superscript"/>
              </w:rPr>
              <w:t>242</w:t>
            </w:r>
            <w:r w:rsidRPr="0012585E">
              <w:rPr>
                <w:rFonts w:ascii="Times New Roman" w:eastAsia="Times New Roman" w:hAnsi="Times New Roman" w:cs="Times New Roman"/>
                <w:sz w:val="24"/>
                <w:szCs w:val="24"/>
              </w:rPr>
              <w:t>Cm), кюрий-243 (</w:t>
            </w:r>
            <w:r w:rsidRPr="0012585E">
              <w:rPr>
                <w:rFonts w:ascii="Times New Roman" w:eastAsia="Times New Roman" w:hAnsi="Times New Roman" w:cs="Times New Roman"/>
                <w:sz w:val="24"/>
                <w:szCs w:val="24"/>
                <w:vertAlign w:val="superscript"/>
              </w:rPr>
              <w:t>243</w:t>
            </w:r>
            <w:r w:rsidRPr="0012585E">
              <w:rPr>
                <w:rFonts w:ascii="Times New Roman" w:eastAsia="Times New Roman" w:hAnsi="Times New Roman" w:cs="Times New Roman"/>
                <w:sz w:val="24"/>
                <w:szCs w:val="24"/>
              </w:rPr>
              <w:t>Cm), кюрий-244 (</w:t>
            </w:r>
            <w:r w:rsidRPr="0012585E">
              <w:rPr>
                <w:rFonts w:ascii="Times New Roman" w:eastAsia="Times New Roman" w:hAnsi="Times New Roman" w:cs="Times New Roman"/>
                <w:sz w:val="24"/>
                <w:szCs w:val="24"/>
                <w:vertAlign w:val="superscript"/>
              </w:rPr>
              <w:t>244</w:t>
            </w:r>
            <w:r w:rsidRPr="0012585E">
              <w:rPr>
                <w:rFonts w:ascii="Times New Roman" w:eastAsia="Times New Roman" w:hAnsi="Times New Roman" w:cs="Times New Roman"/>
                <w:sz w:val="24"/>
                <w:szCs w:val="24"/>
              </w:rPr>
              <w:t>Cm), плутоний-236 (</w:t>
            </w:r>
            <w:r w:rsidRPr="0012585E">
              <w:rPr>
                <w:rFonts w:ascii="Times New Roman" w:eastAsia="Times New Roman" w:hAnsi="Times New Roman" w:cs="Times New Roman"/>
                <w:sz w:val="24"/>
                <w:szCs w:val="24"/>
                <w:vertAlign w:val="superscript"/>
              </w:rPr>
              <w:t>236</w:t>
            </w:r>
            <w:r w:rsidRPr="0012585E">
              <w:rPr>
                <w:rFonts w:ascii="Times New Roman" w:eastAsia="Times New Roman" w:hAnsi="Times New Roman" w:cs="Times New Roman"/>
                <w:sz w:val="24"/>
                <w:szCs w:val="24"/>
              </w:rPr>
              <w:t>Pu), плутоний-238 (</w:t>
            </w:r>
            <w:r w:rsidRPr="0012585E">
              <w:rPr>
                <w:rFonts w:ascii="Times New Roman" w:eastAsia="Times New Roman" w:hAnsi="Times New Roman" w:cs="Times New Roman"/>
                <w:sz w:val="24"/>
                <w:szCs w:val="24"/>
                <w:vertAlign w:val="superscript"/>
              </w:rPr>
              <w:t>238</w:t>
            </w:r>
            <w:r w:rsidRPr="0012585E">
              <w:rPr>
                <w:rFonts w:ascii="Times New Roman" w:eastAsia="Times New Roman" w:hAnsi="Times New Roman" w:cs="Times New Roman"/>
                <w:sz w:val="24"/>
                <w:szCs w:val="24"/>
              </w:rPr>
              <w:t>Pu), полоний-208 (</w:t>
            </w:r>
            <w:r w:rsidRPr="0012585E">
              <w:rPr>
                <w:rFonts w:ascii="Times New Roman" w:eastAsia="Times New Roman" w:hAnsi="Times New Roman" w:cs="Times New Roman"/>
                <w:sz w:val="24"/>
                <w:szCs w:val="24"/>
                <w:vertAlign w:val="superscript"/>
              </w:rPr>
              <w:t>208</w:t>
            </w:r>
            <w:r w:rsidRPr="0012585E">
              <w:rPr>
                <w:rFonts w:ascii="Times New Roman" w:eastAsia="Times New Roman" w:hAnsi="Times New Roman" w:cs="Times New Roman"/>
                <w:sz w:val="24"/>
                <w:szCs w:val="24"/>
              </w:rPr>
              <w:t>Po), полоний-209 (</w:t>
            </w:r>
            <w:r w:rsidRPr="0012585E">
              <w:rPr>
                <w:rFonts w:ascii="Times New Roman" w:eastAsia="Times New Roman" w:hAnsi="Times New Roman" w:cs="Times New Roman"/>
                <w:sz w:val="24"/>
                <w:szCs w:val="24"/>
                <w:vertAlign w:val="superscript"/>
              </w:rPr>
              <w:t>209</w:t>
            </w:r>
            <w:r w:rsidRPr="0012585E">
              <w:rPr>
                <w:rFonts w:ascii="Times New Roman" w:eastAsia="Times New Roman" w:hAnsi="Times New Roman" w:cs="Times New Roman"/>
                <w:sz w:val="24"/>
                <w:szCs w:val="24"/>
              </w:rPr>
              <w:t>Po), полоний-210 (</w:t>
            </w:r>
            <w:r w:rsidRPr="0012585E">
              <w:rPr>
                <w:rFonts w:ascii="Times New Roman" w:eastAsia="Times New Roman" w:hAnsi="Times New Roman" w:cs="Times New Roman"/>
                <w:sz w:val="24"/>
                <w:szCs w:val="24"/>
                <w:vertAlign w:val="superscript"/>
              </w:rPr>
              <w:t>210</w:t>
            </w:r>
            <w:r w:rsidRPr="0012585E">
              <w:rPr>
                <w:rFonts w:ascii="Times New Roman" w:eastAsia="Times New Roman" w:hAnsi="Times New Roman" w:cs="Times New Roman"/>
                <w:sz w:val="24"/>
                <w:szCs w:val="24"/>
              </w:rPr>
              <w:t>Po), радий-223 (</w:t>
            </w:r>
            <w:r w:rsidRPr="0012585E">
              <w:rPr>
                <w:rFonts w:ascii="Times New Roman" w:eastAsia="Times New Roman" w:hAnsi="Times New Roman" w:cs="Times New Roman"/>
                <w:sz w:val="24"/>
                <w:szCs w:val="24"/>
                <w:vertAlign w:val="superscript"/>
              </w:rPr>
              <w:t>223</w:t>
            </w:r>
            <w:r w:rsidRPr="0012585E">
              <w:rPr>
                <w:rFonts w:ascii="Times New Roman" w:eastAsia="Times New Roman" w:hAnsi="Times New Roman" w:cs="Times New Roman"/>
                <w:sz w:val="24"/>
                <w:szCs w:val="24"/>
              </w:rPr>
              <w:t>Ra), торий-227 (</w:t>
            </w:r>
            <w:r w:rsidRPr="0012585E">
              <w:rPr>
                <w:rFonts w:ascii="Times New Roman" w:eastAsia="Times New Roman" w:hAnsi="Times New Roman" w:cs="Times New Roman"/>
                <w:sz w:val="24"/>
                <w:szCs w:val="24"/>
                <w:vertAlign w:val="superscript"/>
              </w:rPr>
              <w:t>227</w:t>
            </w:r>
            <w:r w:rsidRPr="0012585E">
              <w:rPr>
                <w:rFonts w:ascii="Times New Roman" w:eastAsia="Times New Roman" w:hAnsi="Times New Roman" w:cs="Times New Roman"/>
                <w:sz w:val="24"/>
                <w:szCs w:val="24"/>
              </w:rPr>
              <w:t>Th), торий-228 (</w:t>
            </w:r>
            <w:r w:rsidRPr="0012585E">
              <w:rPr>
                <w:rFonts w:ascii="Times New Roman" w:eastAsia="Times New Roman" w:hAnsi="Times New Roman" w:cs="Times New Roman"/>
                <w:sz w:val="24"/>
                <w:szCs w:val="24"/>
                <w:vertAlign w:val="superscript"/>
              </w:rPr>
              <w:t>228</w:t>
            </w:r>
            <w:r w:rsidRPr="0012585E">
              <w:rPr>
                <w:rFonts w:ascii="Times New Roman" w:eastAsia="Times New Roman" w:hAnsi="Times New Roman" w:cs="Times New Roman"/>
                <w:sz w:val="24"/>
                <w:szCs w:val="24"/>
              </w:rPr>
              <w:t>Th), уран-230 (</w:t>
            </w:r>
            <w:r w:rsidRPr="0012585E">
              <w:rPr>
                <w:rFonts w:ascii="Times New Roman" w:eastAsia="Times New Roman" w:hAnsi="Times New Roman" w:cs="Times New Roman"/>
                <w:sz w:val="24"/>
                <w:szCs w:val="24"/>
                <w:vertAlign w:val="superscript"/>
              </w:rPr>
              <w:t>230</w:t>
            </w:r>
            <w:r w:rsidRPr="0012585E">
              <w:rPr>
                <w:rFonts w:ascii="Times New Roman" w:eastAsia="Times New Roman" w:hAnsi="Times New Roman" w:cs="Times New Roman"/>
                <w:sz w:val="24"/>
                <w:szCs w:val="24"/>
              </w:rPr>
              <w:t>U), уран-232 (</w:t>
            </w:r>
            <w:r w:rsidRPr="0012585E">
              <w:rPr>
                <w:rFonts w:ascii="Times New Roman" w:eastAsia="Times New Roman" w:hAnsi="Times New Roman" w:cs="Times New Roman"/>
                <w:sz w:val="24"/>
                <w:szCs w:val="24"/>
                <w:vertAlign w:val="superscript"/>
              </w:rPr>
              <w:t>232</w:t>
            </w:r>
            <w:r w:rsidRPr="0012585E">
              <w:rPr>
                <w:rFonts w:ascii="Times New Roman" w:eastAsia="Times New Roman" w:hAnsi="Times New Roman" w:cs="Times New Roman"/>
                <w:sz w:val="24"/>
                <w:szCs w:val="24"/>
              </w:rPr>
              <w:t>U), эйнштейний-253 (</w:t>
            </w:r>
            <w:r w:rsidRPr="0012585E">
              <w:rPr>
                <w:rFonts w:ascii="Times New Roman" w:eastAsia="Times New Roman" w:hAnsi="Times New Roman" w:cs="Times New Roman"/>
                <w:sz w:val="24"/>
                <w:szCs w:val="24"/>
                <w:vertAlign w:val="superscript"/>
              </w:rPr>
              <w:t>253</w:t>
            </w:r>
            <w:r w:rsidRPr="0012585E">
              <w:rPr>
                <w:rFonts w:ascii="Times New Roman" w:eastAsia="Times New Roman" w:hAnsi="Times New Roman" w:cs="Times New Roman"/>
                <w:sz w:val="24"/>
                <w:szCs w:val="24"/>
              </w:rPr>
              <w:t>Es), эйнштейний-254 (</w:t>
            </w:r>
            <w:r w:rsidRPr="0012585E">
              <w:rPr>
                <w:rFonts w:ascii="Times New Roman" w:eastAsia="Times New Roman" w:hAnsi="Times New Roman" w:cs="Times New Roman"/>
                <w:sz w:val="24"/>
                <w:szCs w:val="24"/>
                <w:vertAlign w:val="superscript"/>
              </w:rPr>
              <w:t>254</w:t>
            </w:r>
            <w:r w:rsidRPr="0012585E">
              <w:rPr>
                <w:rFonts w:ascii="Times New Roman" w:eastAsia="Times New Roman" w:hAnsi="Times New Roman" w:cs="Times New Roman"/>
                <w:sz w:val="24"/>
                <w:szCs w:val="24"/>
              </w:rPr>
              <w:t>Es), их сплавы, соединения и смеси, а также продукты или устройства, содержащие любой из вышеперечисленных радионуклидов</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2844 42 000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9022 29 000 0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Действие </w:t>
            </w:r>
            <w:hyperlink w:anchor="P940" w:history="1">
              <w:r w:rsidRPr="0012585E">
                <w:rPr>
                  <w:rFonts w:ascii="Times New Roman" w:eastAsia="Times New Roman" w:hAnsi="Times New Roman" w:cs="Times New Roman"/>
                  <w:sz w:val="24"/>
                  <w:szCs w:val="24"/>
                </w:rPr>
                <w:t>пункта 2.3.19</w:t>
              </w:r>
            </w:hyperlink>
            <w:r w:rsidRPr="0012585E">
              <w:rPr>
                <w:rFonts w:ascii="Times New Roman" w:eastAsia="Times New Roman" w:hAnsi="Times New Roman" w:cs="Times New Roman"/>
                <w:sz w:val="24"/>
                <w:szCs w:val="24"/>
              </w:rPr>
              <w:t xml:space="preserve"> не распространяется на калифорний-252.</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Экспортный контроль калифорния-252 осуществляется в соответствии со Списком ядерных материалов, оборудования, специальных неядерных материалов и соответствующих технологий, подпадающих под экспортный контроль</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91" w:name="P953"/>
            <w:bookmarkEnd w:id="91"/>
            <w:r w:rsidRPr="0012585E">
              <w:rPr>
                <w:rFonts w:ascii="Times New Roman" w:eastAsia="Times New Roman" w:hAnsi="Times New Roman" w:cs="Times New Roman"/>
                <w:sz w:val="24"/>
                <w:szCs w:val="24"/>
              </w:rPr>
              <w:lastRenderedPageBreak/>
              <w:t>2.3.20.</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Радиоактивные изотопы, имеющие период полураспада 10 дней и более, кроме указанных в </w:t>
            </w:r>
            <w:hyperlink w:anchor="P848" w:history="1">
              <w:r w:rsidRPr="0012585E">
                <w:rPr>
                  <w:rFonts w:ascii="Times New Roman" w:eastAsia="Times New Roman" w:hAnsi="Times New Roman" w:cs="Times New Roman"/>
                  <w:sz w:val="24"/>
                  <w:szCs w:val="24"/>
                </w:rPr>
                <w:t>пунктах 2.3.12</w:t>
              </w:r>
            </w:hyperlink>
            <w:r w:rsidRPr="0012585E">
              <w:rPr>
                <w:rFonts w:ascii="Times New Roman" w:eastAsia="Times New Roman" w:hAnsi="Times New Roman" w:cs="Times New Roman"/>
                <w:sz w:val="24"/>
                <w:szCs w:val="24"/>
              </w:rPr>
              <w:t xml:space="preserve">, </w:t>
            </w:r>
            <w:hyperlink w:anchor="P933" w:history="1">
              <w:r w:rsidRPr="0012585E">
                <w:rPr>
                  <w:rFonts w:ascii="Times New Roman" w:eastAsia="Times New Roman" w:hAnsi="Times New Roman" w:cs="Times New Roman"/>
                  <w:sz w:val="24"/>
                  <w:szCs w:val="24"/>
                </w:rPr>
                <w:t>2.3.17</w:t>
              </w:r>
            </w:hyperlink>
            <w:r w:rsidRPr="0012585E">
              <w:rPr>
                <w:rFonts w:ascii="Times New Roman" w:eastAsia="Times New Roman" w:hAnsi="Times New Roman" w:cs="Times New Roman"/>
                <w:sz w:val="24"/>
                <w:szCs w:val="24"/>
              </w:rPr>
              <w:t xml:space="preserve"> и </w:t>
            </w:r>
            <w:hyperlink w:anchor="P940" w:history="1">
              <w:r w:rsidRPr="0012585E">
                <w:rPr>
                  <w:rFonts w:ascii="Times New Roman" w:eastAsia="Times New Roman" w:hAnsi="Times New Roman" w:cs="Times New Roman"/>
                  <w:sz w:val="24"/>
                  <w:szCs w:val="24"/>
                </w:rPr>
                <w:t>2.3.19</w:t>
              </w:r>
            </w:hyperlink>
            <w:r w:rsidRPr="0012585E">
              <w:rPr>
                <w:rFonts w:ascii="Times New Roman" w:eastAsia="Times New Roman" w:hAnsi="Times New Roman" w:cs="Times New Roman"/>
                <w:sz w:val="24"/>
                <w:szCs w:val="24"/>
              </w:rPr>
              <w:t>, их сплавы, соединения и смеси, а также продукты или устройства, содержащие любое из вышеописанного</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2844 43 000 0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Действие </w:t>
            </w:r>
            <w:hyperlink w:anchor="P953" w:history="1">
              <w:r w:rsidRPr="0012585E">
                <w:rPr>
                  <w:rFonts w:ascii="Times New Roman" w:eastAsia="Times New Roman" w:hAnsi="Times New Roman" w:cs="Times New Roman"/>
                  <w:sz w:val="24"/>
                  <w:szCs w:val="24"/>
                </w:rPr>
                <w:t>пункта 2.3.20</w:t>
              </w:r>
            </w:hyperlink>
            <w:r w:rsidRPr="0012585E">
              <w:rPr>
                <w:rFonts w:ascii="Times New Roman" w:eastAsia="Times New Roman" w:hAnsi="Times New Roman" w:cs="Times New Roman"/>
                <w:sz w:val="24"/>
                <w:szCs w:val="24"/>
              </w:rPr>
              <w:t xml:space="preserve"> не распространяется на америций-241, америций-243 и нептуний-237.</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Экспортный контроль америция-241, америция-243 и нептуния-237 осуществляется в соответствии со Списком ядерных материалов, оборудования, специальных неядерных материалов и соответствующих технологий, подпадающих под экспортный контроль</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highlight w:val="yellow"/>
                <w:u w:val="single"/>
              </w:rPr>
            </w:pPr>
            <w:r w:rsidRPr="0012585E">
              <w:rPr>
                <w:rFonts w:ascii="Times New Roman" w:eastAsia="Times New Roman" w:hAnsi="Times New Roman" w:cs="Times New Roman"/>
                <w:sz w:val="24"/>
                <w:szCs w:val="24"/>
                <w:u w:val="single"/>
              </w:rPr>
              <w:t>Особое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highlight w:val="yellow"/>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848" w:history="1">
              <w:r w:rsidRPr="0012585E">
                <w:rPr>
                  <w:rFonts w:ascii="Times New Roman" w:eastAsia="Times New Roman" w:hAnsi="Times New Roman" w:cs="Times New Roman"/>
                  <w:sz w:val="24"/>
                  <w:szCs w:val="24"/>
                </w:rPr>
                <w:t>пунктам 2.3.12</w:t>
              </w:r>
            </w:hyperlink>
            <w:r w:rsidRPr="0012585E">
              <w:rPr>
                <w:rFonts w:ascii="Times New Roman" w:eastAsia="Times New Roman" w:hAnsi="Times New Roman" w:cs="Times New Roman"/>
                <w:sz w:val="24"/>
                <w:szCs w:val="24"/>
              </w:rPr>
              <w:t xml:space="preserve">, </w:t>
            </w:r>
            <w:hyperlink w:anchor="P933" w:history="1">
              <w:r w:rsidRPr="0012585E">
                <w:rPr>
                  <w:rFonts w:ascii="Times New Roman" w:eastAsia="Times New Roman" w:hAnsi="Times New Roman" w:cs="Times New Roman"/>
                  <w:sz w:val="24"/>
                  <w:szCs w:val="24"/>
                </w:rPr>
                <w:t>2.3.17</w:t>
              </w:r>
            </w:hyperlink>
            <w:r w:rsidRPr="0012585E">
              <w:rPr>
                <w:rFonts w:ascii="Times New Roman" w:eastAsia="Times New Roman" w:hAnsi="Times New Roman" w:cs="Times New Roman"/>
                <w:sz w:val="24"/>
                <w:szCs w:val="24"/>
              </w:rPr>
              <w:t xml:space="preserve">, </w:t>
            </w:r>
            <w:hyperlink w:anchor="P940" w:history="1">
              <w:r w:rsidRPr="0012585E">
                <w:rPr>
                  <w:rFonts w:ascii="Times New Roman" w:eastAsia="Times New Roman" w:hAnsi="Times New Roman" w:cs="Times New Roman"/>
                  <w:sz w:val="24"/>
                  <w:szCs w:val="24"/>
                </w:rPr>
                <w:t>2.3.19</w:t>
              </w:r>
            </w:hyperlink>
            <w:r w:rsidRPr="0012585E">
              <w:rPr>
                <w:rFonts w:ascii="Times New Roman" w:eastAsia="Times New Roman" w:hAnsi="Times New Roman" w:cs="Times New Roman"/>
                <w:sz w:val="24"/>
                <w:szCs w:val="24"/>
              </w:rPr>
              <w:t xml:space="preserve"> и </w:t>
            </w:r>
            <w:hyperlink w:anchor="P953" w:history="1">
              <w:r w:rsidRPr="0012585E">
                <w:rPr>
                  <w:rFonts w:ascii="Times New Roman" w:eastAsia="Times New Roman" w:hAnsi="Times New Roman" w:cs="Times New Roman"/>
                  <w:sz w:val="24"/>
                  <w:szCs w:val="24"/>
                </w:rPr>
                <w:t>2.3.20</w:t>
              </w:r>
            </w:hyperlink>
            <w:r w:rsidRPr="0012585E">
              <w:rPr>
                <w:rFonts w:ascii="Times New Roman" w:eastAsia="Times New Roman" w:hAnsi="Times New Roman" w:cs="Times New Roman"/>
                <w:sz w:val="24"/>
                <w:szCs w:val="24"/>
              </w:rPr>
              <w:t xml:space="preserve"> экспортному контролю не подлежат:</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радиоактивные материалы с активностью, не подпадающей под действие правил безопасности при транспортировании радиоактивных материалов, а также продукты или устройства, их содержащие;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неизвлекаемые остатки радиоактивных газов, содержащиеся в транспортных упаковочных комплектах, если величина их активности в отдельном упаковочном комплекте не превышает допустимого значения, указанного в соответствующем сертификате-разрешении;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rPr>
              <w:t>в) устройства, содержащие радиоизотопную продукцию, входящие в состав штатного оборудования, используемого для обеспечения эксплуатации морских, речных или воздушных судов</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Под радиоактивным источником понимается радиоактивный материал, окончательно запечатанный в капсуле или плотно загерметизированный и находящийся в твердом состоянии</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2.3.21.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Рений и сплавы с содержанием рения по весу 90% или более, а также сплавы рения с вольфрамом с содержанием этих материалов в любой комбинации по весу 90% или более,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симметричная цилиндрическая полая форма (включая цилиндрические сегменты) с внутренним диаметром от 100 до 300 мм; и</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масса более 20 кг</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8112 41 000 1;</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8112 41 000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8112 49 000 0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92" w:name="P985"/>
            <w:bookmarkEnd w:id="92"/>
            <w:r w:rsidRPr="0012585E">
              <w:rPr>
                <w:rFonts w:ascii="Times New Roman" w:eastAsia="Times New Roman" w:hAnsi="Times New Roman" w:cs="Times New Roman"/>
                <w:sz w:val="24"/>
                <w:szCs w:val="24"/>
              </w:rPr>
              <w:t>2.4.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Программное обеспечение - нет</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Технология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2.5.1.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Технология согласно </w:t>
            </w:r>
            <w:hyperlink w:anchor="P1944" w:history="1">
              <w:r w:rsidRPr="0012585E">
                <w:rPr>
                  <w:rFonts w:ascii="Times New Roman" w:eastAsia="Times New Roman" w:hAnsi="Times New Roman" w:cs="Times New Roman"/>
                  <w:sz w:val="24"/>
                  <w:szCs w:val="24"/>
                </w:rPr>
                <w:t>приложению</w:t>
              </w:r>
            </w:hyperlink>
            <w:r w:rsidRPr="0012585E">
              <w:rPr>
                <w:rFonts w:ascii="Times New Roman" w:eastAsia="Times New Roman" w:hAnsi="Times New Roman" w:cs="Times New Roman"/>
                <w:sz w:val="24"/>
                <w:szCs w:val="24"/>
              </w:rPr>
              <w:t xml:space="preserve"> к настоящему </w:t>
            </w:r>
            <w:r w:rsidRPr="0012585E">
              <w:rPr>
                <w:rFonts w:ascii="Times New Roman" w:eastAsia="Times New Roman" w:hAnsi="Times New Roman" w:cs="Times New Roman"/>
                <w:sz w:val="24"/>
                <w:szCs w:val="24"/>
              </w:rPr>
              <w:lastRenderedPageBreak/>
              <w:t xml:space="preserve">Списку для разработки, производства или использования оборудования, материалов или программного обеспечения, указанных в </w:t>
            </w:r>
            <w:hyperlink w:anchor="P524" w:history="1">
              <w:r w:rsidRPr="0012585E">
                <w:rPr>
                  <w:rFonts w:ascii="Times New Roman" w:eastAsia="Times New Roman" w:hAnsi="Times New Roman" w:cs="Times New Roman"/>
                  <w:sz w:val="24"/>
                  <w:szCs w:val="24"/>
                </w:rPr>
                <w:t>пунктах 2.1.1</w:t>
              </w:r>
            </w:hyperlink>
            <w:r w:rsidRPr="0012585E">
              <w:rPr>
                <w:rFonts w:ascii="Times New Roman" w:eastAsia="Times New Roman" w:hAnsi="Times New Roman" w:cs="Times New Roman"/>
                <w:sz w:val="24"/>
                <w:szCs w:val="24"/>
              </w:rPr>
              <w:t xml:space="preserve"> - </w:t>
            </w:r>
            <w:hyperlink w:anchor="P985" w:history="1">
              <w:r w:rsidRPr="0012585E">
                <w:rPr>
                  <w:rFonts w:ascii="Times New Roman" w:eastAsia="Times New Roman" w:hAnsi="Times New Roman" w:cs="Times New Roman"/>
                  <w:sz w:val="24"/>
                  <w:szCs w:val="24"/>
                </w:rPr>
                <w:t>2.4</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lastRenderedPageBreak/>
              <w:t>Раздел 3. Оборудование и его части для разделения изотопов урана</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93" w:name="P997"/>
            <w:bookmarkEnd w:id="93"/>
            <w:r w:rsidRPr="0012585E">
              <w:rPr>
                <w:rFonts w:ascii="Times New Roman" w:eastAsia="Times New Roman" w:hAnsi="Times New Roman" w:cs="Times New Roman"/>
                <w:sz w:val="24"/>
                <w:szCs w:val="24"/>
              </w:rPr>
              <w:t>3.1.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Оборудование, составные части и компоненты</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94" w:name="P1000"/>
            <w:bookmarkEnd w:id="94"/>
            <w:r w:rsidRPr="0012585E">
              <w:rPr>
                <w:rFonts w:ascii="Times New Roman" w:eastAsia="Times New Roman" w:hAnsi="Times New Roman" w:cs="Times New Roman"/>
                <w:sz w:val="24"/>
                <w:szCs w:val="24"/>
              </w:rPr>
              <w:t>3.1.1.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Преобразователи частоты или генераторы, используемые в приводах электродвигателей с переменной или постоянной частотой,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многофазный выход, способный обеспечить мощность 40 ВА или более;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обеспечивающие выходную частоту 600 Гц или более;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обеспечивающие регулировку частоты с точностью лучше (менее), чем 0,2%</w:t>
            </w:r>
          </w:p>
        </w:tc>
        <w:tc>
          <w:tcPr>
            <w:tcW w:w="1776"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8502 39 800 0;</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8502 40 000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8504 40 300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8504 40 850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8504 40 870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8504 40 910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trike/>
                <w:sz w:val="24"/>
                <w:szCs w:val="24"/>
              </w:rPr>
            </w:pP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 По </w:t>
            </w:r>
            <w:hyperlink w:anchor="P1000" w:history="1">
              <w:r w:rsidRPr="0012585E">
                <w:rPr>
                  <w:rFonts w:ascii="Times New Roman" w:eastAsia="Times New Roman" w:hAnsi="Times New Roman" w:cs="Times New Roman"/>
                  <w:sz w:val="24"/>
                  <w:szCs w:val="24"/>
                </w:rPr>
                <w:t>пункту 3.1.1</w:t>
              </w:r>
            </w:hyperlink>
            <w:r w:rsidRPr="0012585E">
              <w:rPr>
                <w:rFonts w:ascii="Times New Roman" w:eastAsia="Times New Roman" w:hAnsi="Times New Roman" w:cs="Times New Roman"/>
                <w:sz w:val="24"/>
                <w:szCs w:val="24"/>
              </w:rPr>
              <w:t xml:space="preserve"> экспортному контролю подлежат только преобразователи частоты, предназначенные для специального промышленного оборудования и потребительских товаров (таких, как станки, транспортные средства и т.д.), в том случае, когда функционирующий отдельно преобразователь частоты имеет указанные характеристики или будет соответствовать указанным характеристикам с учетом их улучшения за счет аппаратных и программных возможностей или подпадает под условия </w:t>
            </w:r>
            <w:hyperlink w:anchor="P2016" w:history="1">
              <w:r w:rsidRPr="0012585E">
                <w:rPr>
                  <w:rFonts w:ascii="Times New Roman" w:eastAsia="Times New Roman" w:hAnsi="Times New Roman" w:cs="Times New Roman"/>
                  <w:sz w:val="24"/>
                  <w:szCs w:val="24"/>
                </w:rPr>
                <w:t>пункта 6</w:t>
              </w:r>
            </w:hyperlink>
            <w:r w:rsidRPr="0012585E">
              <w:rPr>
                <w:rFonts w:ascii="Times New Roman" w:eastAsia="Times New Roman" w:hAnsi="Times New Roman" w:cs="Times New Roman"/>
                <w:sz w:val="24"/>
                <w:szCs w:val="24"/>
              </w:rPr>
              <w:t xml:space="preserve"> раздела "Общие примечания" приложения к настоящему Списку.</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Экспортный контроль в отношении преобразователей частоты и генераторов, специально разработанных или подготовленных для процесса газоцентрифужного обогащения, осуществляется в соответствии со Списком ядерных материалов, оборудования, специальных неядерных материалов и соответствующих технологий, подпадающих под экспортный контроль.</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3. Программное обеспечение, специально разработанное для улучшения эксплуатационных характеристик преобразователей частоты или генераторов с целью их доведения до соответствия приведенным характеристикам, подлежит экспортному контролю по </w:t>
            </w:r>
            <w:hyperlink w:anchor="P1357" w:history="1">
              <w:r w:rsidRPr="0012585E">
                <w:rPr>
                  <w:rFonts w:ascii="Times New Roman" w:eastAsia="Times New Roman" w:hAnsi="Times New Roman" w:cs="Times New Roman"/>
                  <w:sz w:val="24"/>
                  <w:szCs w:val="24"/>
                </w:rPr>
                <w:t>пунктам 3.4.2</w:t>
              </w:r>
            </w:hyperlink>
            <w:r w:rsidRPr="0012585E">
              <w:rPr>
                <w:rFonts w:ascii="Times New Roman" w:eastAsia="Times New Roman" w:hAnsi="Times New Roman" w:cs="Times New Roman"/>
                <w:sz w:val="24"/>
                <w:szCs w:val="24"/>
              </w:rPr>
              <w:t xml:space="preserve"> и </w:t>
            </w:r>
            <w:hyperlink w:anchor="P1361" w:history="1">
              <w:r w:rsidRPr="0012585E">
                <w:rPr>
                  <w:rFonts w:ascii="Times New Roman" w:eastAsia="Times New Roman" w:hAnsi="Times New Roman" w:cs="Times New Roman"/>
                  <w:sz w:val="24"/>
                  <w:szCs w:val="24"/>
                </w:rPr>
                <w:t>3.4.3</w:t>
              </w:r>
            </w:hyperlink>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Технические примечания:</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 Преобразователи частоты, указанные в </w:t>
            </w:r>
            <w:hyperlink w:anchor="P1000" w:history="1">
              <w:r w:rsidRPr="0012585E">
                <w:rPr>
                  <w:rFonts w:ascii="Times New Roman" w:eastAsia="Times New Roman" w:hAnsi="Times New Roman" w:cs="Times New Roman"/>
                  <w:sz w:val="24"/>
                  <w:szCs w:val="24"/>
                </w:rPr>
                <w:t>пункте 3.1.1</w:t>
              </w:r>
            </w:hyperlink>
            <w:r w:rsidRPr="0012585E">
              <w:rPr>
                <w:rFonts w:ascii="Times New Roman" w:eastAsia="Times New Roman" w:hAnsi="Times New Roman" w:cs="Times New Roman"/>
                <w:sz w:val="24"/>
                <w:szCs w:val="24"/>
              </w:rPr>
              <w:t>, также известны под наименованием "конвертеры" или "инверторы".</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 Характеристикам, указанным в </w:t>
            </w:r>
            <w:hyperlink w:anchor="P1000" w:history="1">
              <w:r w:rsidRPr="0012585E">
                <w:rPr>
                  <w:rFonts w:ascii="Times New Roman" w:eastAsia="Times New Roman" w:hAnsi="Times New Roman" w:cs="Times New Roman"/>
                  <w:sz w:val="24"/>
                  <w:szCs w:val="24"/>
                </w:rPr>
                <w:t>пункте 3.1.1</w:t>
              </w:r>
            </w:hyperlink>
            <w:r w:rsidRPr="0012585E">
              <w:rPr>
                <w:rFonts w:ascii="Times New Roman" w:eastAsia="Times New Roman" w:hAnsi="Times New Roman" w:cs="Times New Roman"/>
                <w:sz w:val="24"/>
                <w:szCs w:val="24"/>
              </w:rPr>
              <w:t>, может соответствовать определенное оборудование, поставляемое на рынок как генераторы, электронное испытательное оборудование, источники переменного тока, регулируемые приводы (VSD), частотно-регулируемые приводы (VFD), приводы с регулируемой частотой (AFD) или приводы с регулируемой скоростью (ASD)</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3.1.2.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Лазеры, лазерные усилители и генераторы,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3.1.2.1.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Лазеры на парах меди,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работающие в диапазоне волн 500 - 600 нм;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среднюю выходную мощность свыше 30 Вт</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9013 20 000 0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3.1.2.2.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Аргоновые ионные лазеры,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работающие в диапазоне волн 400 - 515 нм;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среднюю выходную мощность свыше 40 Вт</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9013 20 000 0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3.1.2.3.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Лазеры на основе ионов неодима (кроме стеклянных) с выходной длиной волны от 1000 до 1100 нм, имеющие любую из следующих характеристик:</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импульсное возбуждение и модуляцию добротности с длительностью импульса более 1 нс и имеющие любую из следующих характеристик:</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выходной сигнал с одной поперечной модой и среднюю выходную мощность, превышающую 40 Вт;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выходной сигнал с несколькими поперечными модами и среднюю выходную мощность, превышающую 50 Вт;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включающие удвоение частоты для обеспечения длины волны выходного излучения от 500 нм до 550 нм со средней мощностью более 40 Вт</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9013 20 000 0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3.1.2.4.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Перестраиваемые одномодовые импульсные лазеры на красителях,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длину волны от 300 нм до 800 нм;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среднюю выходную мощность более 1 Вт;</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частоту следования импульсов более 1 кГц;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длительность импульса менее 100 нс</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9013 20 000 0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95" w:name="P1050"/>
            <w:bookmarkEnd w:id="95"/>
            <w:r w:rsidRPr="0012585E">
              <w:rPr>
                <w:rFonts w:ascii="Times New Roman" w:eastAsia="Times New Roman" w:hAnsi="Times New Roman" w:cs="Times New Roman"/>
                <w:sz w:val="24"/>
                <w:szCs w:val="24"/>
              </w:rPr>
              <w:t>3.1.2.5.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Перестраиваемые импульсные лазерные усилители и генераторы на красителях,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длину волны от 300 нм до 800 нм;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среднюю выходную мощностью более 30 Вт;</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частоту следования импульсов более 1 кГц;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длительность импульса менее 100 нс</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9013 20 000 0</w:t>
            </w:r>
          </w:p>
        </w:tc>
      </w:tr>
      <w:tr w:rsidR="00162A8F" w:rsidRPr="0012585E" w:rsidTr="00162A8F">
        <w:trPr>
          <w:trHeight w:val="750"/>
        </w:trPr>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По </w:t>
            </w:r>
            <w:hyperlink w:anchor="P1050" w:history="1">
              <w:r w:rsidRPr="0012585E">
                <w:rPr>
                  <w:rFonts w:ascii="Times New Roman" w:eastAsiaTheme="minorHAnsi" w:hAnsi="Times New Roman" w:cs="Times New Roman"/>
                  <w:sz w:val="24"/>
                  <w:szCs w:val="24"/>
                  <w:lang w:eastAsia="en-US"/>
                </w:rPr>
                <w:t>пункту 3.1.2.5</w:t>
              </w:r>
            </w:hyperlink>
            <w:r w:rsidRPr="0012585E">
              <w:rPr>
                <w:rFonts w:ascii="Times New Roman" w:eastAsiaTheme="minorHAnsi" w:hAnsi="Times New Roman" w:cs="Times New Roman"/>
                <w:sz w:val="24"/>
                <w:szCs w:val="24"/>
                <w:lang w:eastAsia="en-US"/>
              </w:rPr>
              <w:t xml:space="preserve"> экспортному контролю не подлежат одномодовые генераторы</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3.1.2.6.</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Александритовые лазеры,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длину волны от 720 нм до 800 нм;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б) ширину полосы не более 0,005 нм;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частоту следования импульсов более 125 Гц;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среднюю выходную мощность свыше 30 Вт</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9013 20 000 0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96" w:name="P1066"/>
            <w:bookmarkEnd w:id="96"/>
            <w:r w:rsidRPr="0012585E">
              <w:rPr>
                <w:rFonts w:ascii="Times New Roman" w:eastAsia="Times New Roman" w:hAnsi="Times New Roman" w:cs="Times New Roman"/>
                <w:sz w:val="24"/>
                <w:szCs w:val="24"/>
              </w:rPr>
              <w:lastRenderedPageBreak/>
              <w:t>3.1.2.7.</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Импульсные лазеры, работающие на диоксиде углерода (CO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и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длину волны от 9000 нм до 11000 нм;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частоту следования импульсов свыше 250 Гц;</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среднюю выходную мощность свыше 500 Вт;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длительность импульса менее 200 нс</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9013 20 000 0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1066" w:history="1">
              <w:r w:rsidRPr="0012585E">
                <w:rPr>
                  <w:rFonts w:ascii="Times New Roman" w:eastAsia="Times New Roman" w:hAnsi="Times New Roman" w:cs="Times New Roman"/>
                  <w:sz w:val="24"/>
                  <w:szCs w:val="24"/>
                </w:rPr>
                <w:t>пункту 3.1.2.7</w:t>
              </w:r>
            </w:hyperlink>
            <w:r w:rsidRPr="0012585E">
              <w:rPr>
                <w:rFonts w:ascii="Times New Roman" w:eastAsia="Times New Roman" w:hAnsi="Times New Roman" w:cs="Times New Roman"/>
                <w:sz w:val="24"/>
                <w:szCs w:val="24"/>
              </w:rPr>
              <w:t xml:space="preserve"> не подлежат экспортному контролю более мощные (как правило, мощностью 1 - 5 кВт) промышленные лазеры, работающие на CO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которые используются для резки и сварки, так как эти лазеры работают либо в непрерывном режиме, либо в импульсном режиме с длительностью импульса свыше 200 нс</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3.1.2.8.</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Импульсные эксимерные лазеры (XeF, XeCl, KrF),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длину волны от 240 нм до 360 нм;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частоту следования импульсов более 250 Гц;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среднюю выходную мощность свыше 500 Вт</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9013 20 000 0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3.1.2.9.</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Параводородные Рамановские фазовращатели, сконструированные для работы на выходной длине волны 16 мкм и с частотой повторения более 250 Гц</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9013 80 000 0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97" w:name="P1087"/>
            <w:bookmarkEnd w:id="97"/>
            <w:r w:rsidRPr="0012585E">
              <w:rPr>
                <w:rFonts w:ascii="Times New Roman" w:eastAsia="Times New Roman" w:hAnsi="Times New Roman" w:cs="Times New Roman"/>
                <w:sz w:val="24"/>
                <w:szCs w:val="24"/>
              </w:rPr>
              <w:t>3.1.2.10.</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Импульсные лазеры, работающие на оксиде углерода (CO) и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длину волны от 5000 нм до 6000 нм;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частоту следования импульсов свыше 250 Гц;</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среднюю выходную мощность свыше 200 Вт;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длительность импульса менее 200 нс</w:t>
            </w:r>
          </w:p>
        </w:tc>
        <w:tc>
          <w:tcPr>
            <w:tcW w:w="1776"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9013 20 000 0</w:t>
            </w:r>
          </w:p>
        </w:tc>
      </w:tr>
      <w:tr w:rsidR="00162A8F" w:rsidRPr="0012585E" w:rsidTr="00162A8F">
        <w:trPr>
          <w:trHeight w:val="1894"/>
        </w:trPr>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1087" w:history="1">
              <w:r w:rsidRPr="0012585E">
                <w:rPr>
                  <w:rFonts w:ascii="Times New Roman" w:eastAsia="Times New Roman" w:hAnsi="Times New Roman" w:cs="Times New Roman"/>
                  <w:sz w:val="24"/>
                  <w:szCs w:val="24"/>
                </w:rPr>
                <w:t>пункту 3.1.2.10</w:t>
              </w:r>
            </w:hyperlink>
            <w:r w:rsidRPr="0012585E">
              <w:rPr>
                <w:rFonts w:ascii="Times New Roman" w:eastAsia="Times New Roman" w:hAnsi="Times New Roman" w:cs="Times New Roman"/>
                <w:sz w:val="24"/>
                <w:szCs w:val="24"/>
              </w:rPr>
              <w:t xml:space="preserve"> не подлежат экспортному контролю более мощные (как правило, мощностью от 1 до 5 кВт) промышленные лазеры, работающие на оксиде углерода (CO), которые используются для резки и сварки, поскольку эти лазеры работают либо в непрерывном режиме, либо в импульсном режиме с длительностью импульса свыше 200 нс</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3.1.3.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Клапаны,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номинальный диаметр прохода более 5 мм;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сильфонное уплотнение;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полностью изготовленные или с покрытием из алюминия, алюминиевого сплава, никеля или сплава, содержащего не менее 60% никеля по весу</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10 990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30 990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40 900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80 639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80 690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80 739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8481 80 790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80 819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8481 80 990 7</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Для клапанов с различными входным и выходным диаметрами параметр номинального прохода относится к наименьшему диаметру</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98" w:name="P1119"/>
            <w:bookmarkEnd w:id="98"/>
            <w:r w:rsidRPr="0012585E">
              <w:rPr>
                <w:rFonts w:ascii="Times New Roman" w:eastAsia="Times New Roman" w:hAnsi="Times New Roman" w:cs="Times New Roman"/>
                <w:sz w:val="24"/>
                <w:szCs w:val="24"/>
              </w:rPr>
              <w:t>3.1.4.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Сверхпроводящие соленоидальные электромагниты,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способность создавать магнитные поля свыше 2 Т;</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отношение длины к внутреннему диаметру более 2;</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внутренний диаметр более 300 мм;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однородность магнитного поля лучше 1% в пределах 50% внутреннего объема по центру</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8505 90 200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1119" w:history="1">
              <w:r w:rsidRPr="0012585E">
                <w:rPr>
                  <w:rFonts w:ascii="Times New Roman" w:eastAsia="Times New Roman" w:hAnsi="Times New Roman" w:cs="Times New Roman"/>
                  <w:sz w:val="24"/>
                  <w:szCs w:val="24"/>
                </w:rPr>
                <w:t>пункту 3.1.4</w:t>
              </w:r>
            </w:hyperlink>
            <w:r w:rsidRPr="0012585E">
              <w:rPr>
                <w:rFonts w:ascii="Times New Roman" w:eastAsia="Times New Roman" w:hAnsi="Times New Roman" w:cs="Times New Roman"/>
                <w:sz w:val="24"/>
                <w:szCs w:val="24"/>
              </w:rPr>
              <w:t xml:space="preserve"> не подлежат экспортному контролю магниты, специально разработанные для медицинских ядерных магнитно-резонансных (ЯМР) систем отображения и экспортируемые как их составные части при условии, что в соответствующих документах на поставку четко указана их принадлежность к таким системам</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3.1.5.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Мощные источники постоянного тока,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а) способные непрерывно в течение более 8 часов создавать напряжение 100 </w:t>
            </w:r>
            <w:proofErr w:type="gramStart"/>
            <w:r w:rsidRPr="0012585E">
              <w:rPr>
                <w:rFonts w:ascii="Times New Roman" w:eastAsia="Times New Roman" w:hAnsi="Times New Roman" w:cs="Times New Roman"/>
                <w:sz w:val="24"/>
                <w:szCs w:val="24"/>
              </w:rPr>
              <w:t>В</w:t>
            </w:r>
            <w:proofErr w:type="gramEnd"/>
            <w:r w:rsidRPr="0012585E">
              <w:rPr>
                <w:rFonts w:ascii="Times New Roman" w:eastAsia="Times New Roman" w:hAnsi="Times New Roman" w:cs="Times New Roman"/>
                <w:sz w:val="24"/>
                <w:szCs w:val="24"/>
              </w:rPr>
              <w:t xml:space="preserve"> с выходным током более 500 А;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со стабильностью тока или напряжения лучше 0,1% в течение более 8 часов</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8504 40 830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8504 40 910 0; 8541 59 000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3.1.6.</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Высоковольтные источники постоянного тока,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способные непрерывно в течение более 8 часов создавать напряжение 20 кВ и более с выходным током 1 А и более;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со стабильностью тока или напряжения лучше 0,1% в течение более 8 часов</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8501 32 000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8501 33 000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8501 34 000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8501 72 000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8504 40 830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99" w:name="P1147"/>
            <w:bookmarkEnd w:id="99"/>
            <w:r w:rsidRPr="0012585E">
              <w:rPr>
                <w:rFonts w:ascii="Times New Roman" w:eastAsia="Times New Roman" w:hAnsi="Times New Roman" w:cs="Times New Roman"/>
                <w:sz w:val="24"/>
                <w:szCs w:val="24"/>
              </w:rPr>
              <w:t>3.1.7.</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Все типы датчиков давления, способные измерять абсолютное давление и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чувствительные к давлению элементы, изготовленные из алюминия, сплавов алюминия, оксида алюминия (окиси алюминия (глинозема) или сапфира), никеля, сплавов никеля с содержанием более 60% никеля по весу, полностью фторированных углеводородных полимеров, или защищенные ими;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2) уплотнения, если таковые имеются, необходимые для датчика давления и вступающие в прямой контакт с рабочей (измеряемой) средой, изготовленные из алюминия, сплавов алюминия, оксида алюминия (окиси алюминия (глинозема) или сапфира), никеля или сплавов никеля с содержанием более 60% никеля по весу, полностью фторированных углеводородных полимеров, или защищенные ими;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 имеющие любую из следующих характеристик:</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полную шкалу до 13 кПа и точность лучше 1 процента полной шкалы;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полную шкалу более 13 кПа или больше и точность лучше 130 Па, когда измеряемое давление равно 13 кПа</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70 800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9026 20 200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9026 90 000 0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Технические 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 В </w:t>
            </w:r>
            <w:hyperlink w:anchor="P1147" w:history="1">
              <w:r w:rsidRPr="0012585E">
                <w:rPr>
                  <w:rFonts w:ascii="Times New Roman" w:eastAsia="Times New Roman" w:hAnsi="Times New Roman" w:cs="Times New Roman"/>
                  <w:sz w:val="24"/>
                  <w:szCs w:val="24"/>
                </w:rPr>
                <w:t>пункте 3.1.7</w:t>
              </w:r>
            </w:hyperlink>
            <w:r w:rsidRPr="0012585E">
              <w:rPr>
                <w:rFonts w:ascii="Times New Roman" w:eastAsia="Times New Roman" w:hAnsi="Times New Roman" w:cs="Times New Roman"/>
                <w:sz w:val="24"/>
                <w:szCs w:val="24"/>
              </w:rPr>
              <w:t xml:space="preserve"> под </w:t>
            </w:r>
            <w:r w:rsidR="00E70438"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датчиками давления</w:t>
            </w:r>
            <w:r w:rsidR="00E70438"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 понимаются приборы, преобразующие измеряемое давление в сигнал</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 По </w:t>
            </w:r>
            <w:hyperlink w:anchor="P1147" w:history="1">
              <w:r w:rsidRPr="0012585E">
                <w:rPr>
                  <w:rFonts w:ascii="Times New Roman" w:eastAsia="Times New Roman" w:hAnsi="Times New Roman" w:cs="Times New Roman"/>
                  <w:sz w:val="24"/>
                  <w:szCs w:val="24"/>
                </w:rPr>
                <w:t>пункту 3.1.7</w:t>
              </w:r>
            </w:hyperlink>
            <w:r w:rsidRPr="0012585E">
              <w:rPr>
                <w:rFonts w:ascii="Times New Roman" w:eastAsia="Times New Roman" w:hAnsi="Times New Roman" w:cs="Times New Roman"/>
                <w:sz w:val="24"/>
                <w:szCs w:val="24"/>
              </w:rPr>
              <w:t xml:space="preserve"> "точность" включает нелинейность, гистерезис и воспроизводимость при температуре окружающей среды</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3.1.8.</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Вакуумные насосы,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диаметр входа не менее 380 мм;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скорость откачки 15 куб. м/с или более;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способность создавать предельный вакуум с величиной разрежения менее 13,3 мПа</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10 250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10 810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8414 10 890 0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Технические 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Скорость откачки определяется в точке измерения с использованием газообразного азота или воздуха</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Предельный вакуум определяется в точке измерения на входе насоса в состоянии, когда вход насоса закрыт</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3.1.9.</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Спиральные компрессоры с сильфонным уплотнением и спиральные вакуумные насосы с сильфонным уплотнением,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способные обеспечить объемную скорость входного потока на уровне 50 куб. метров в час или более;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способные выдерживать перепад давления 2:1 или более;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 все поверхности, вступающие в контакт с технологическим газом, сделаны из любого из следующих материалов:</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алюминия или алюминиевого сплава;</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оксида алюминия;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нержавеющей стали;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г) никеля или никелевого сплава;</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 фосфористой бронзы;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е) фторполимеров</w:t>
            </w:r>
          </w:p>
        </w:tc>
        <w:tc>
          <w:tcPr>
            <w:tcW w:w="1776"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8414 10 250 0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Технические 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В спиральных компрессорах или вакуумных насосах серповидные порции газа захватываются между одной или более парами сцепленных спиральных лопаток или спиралей, одна из которых двигается, в то время как вторая находится в стационарном положении. Двигающаяся спиральная камера вращается внутри стационарной спирали. По мере вращения порции газа уменьшаются в размере (то есть сжимаются) и при этом перемещаются к выпускному каналу машины.</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В спиральных компрессорах или вакуумных насосах с сильфонным уплотнением технологический газ полностью изолирован от смазанных частей насоса и от внешней среды металлическим сильфоном. Один конец сильфона прикреплен к движущейся спиральной камере, а другой конец прикреплен к стационарному кожуху насоса.</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 Фторполимеры включают, но не ограничены следующими материалами: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политетрафторэтилен (PTFE);</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фторированный этиленпропилен (FEP);</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перфторалкид (PFA);</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полихлортрифторэтилен (PCTFE);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 сополимер винилиденфторида и гексафторопропилена</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Испытательное и производственное оборудование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Электролизеры для производства фтора производительностью более 250 г фтора в час</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8543 30 000 0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3.2.2.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Оборудование для изготовления или сборки роторов, оборудование для юстировки роторов, а также оправки и штампы для сильфонов,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00" w:name="P1218"/>
            <w:bookmarkEnd w:id="100"/>
            <w:r w:rsidRPr="0012585E">
              <w:rPr>
                <w:rFonts w:ascii="Times New Roman" w:eastAsia="Times New Roman" w:hAnsi="Times New Roman" w:cs="Times New Roman"/>
                <w:sz w:val="24"/>
                <w:szCs w:val="24"/>
              </w:rPr>
              <w:t>3.2.2.1.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Монтажное оборудование для сборки трубных секций ротора газовой центрифуги, диафрагм и крышек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8207 90 990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29 000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69 001 3;</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69 001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90 001 3;</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90 001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8462 90 009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8466 20;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8479 89 970 7</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CA307C" w:rsidP="00162A8F">
            <w:pPr>
              <w:widowControl w:val="0"/>
              <w:autoSpaceDE w:val="0"/>
              <w:autoSpaceDN w:val="0"/>
              <w:spacing w:after="0" w:line="240" w:lineRule="auto"/>
              <w:rPr>
                <w:rFonts w:ascii="Times New Roman" w:eastAsia="Times New Roman" w:hAnsi="Times New Roman" w:cs="Times New Roman"/>
                <w:sz w:val="24"/>
                <w:szCs w:val="24"/>
              </w:rPr>
            </w:pPr>
            <w:hyperlink w:anchor="P1218" w:history="1">
              <w:r w:rsidR="00162A8F" w:rsidRPr="0012585E">
                <w:rPr>
                  <w:rFonts w:ascii="Times New Roman" w:eastAsia="Times New Roman" w:hAnsi="Times New Roman" w:cs="Times New Roman"/>
                  <w:sz w:val="24"/>
                  <w:szCs w:val="24"/>
                </w:rPr>
                <w:t>Пункт 3.2.2.1</w:t>
              </w:r>
            </w:hyperlink>
            <w:r w:rsidR="00162A8F" w:rsidRPr="0012585E">
              <w:rPr>
                <w:rFonts w:ascii="Times New Roman" w:eastAsia="Times New Roman" w:hAnsi="Times New Roman" w:cs="Times New Roman"/>
                <w:sz w:val="24"/>
                <w:szCs w:val="24"/>
              </w:rPr>
              <w:t xml:space="preserve"> включает прецизионные оправки, фиксаторы и приспособления для горячей посадки</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01" w:name="P1233"/>
            <w:bookmarkEnd w:id="101"/>
            <w:r w:rsidRPr="0012585E">
              <w:rPr>
                <w:rFonts w:ascii="Times New Roman" w:eastAsia="Times New Roman" w:hAnsi="Times New Roman" w:cs="Times New Roman"/>
                <w:sz w:val="24"/>
                <w:szCs w:val="24"/>
              </w:rPr>
              <w:t>3.2.2.2.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Юстировочное оборудование для центровки трубных секций ротора газовой центрифуги вдоль общей оси</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9031 80 340 0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Оборудование, указанное в </w:t>
            </w:r>
            <w:hyperlink w:anchor="P1233" w:history="1">
              <w:r w:rsidRPr="0012585E">
                <w:rPr>
                  <w:rFonts w:ascii="Times New Roman" w:eastAsia="Times New Roman" w:hAnsi="Times New Roman" w:cs="Times New Roman"/>
                  <w:sz w:val="24"/>
                  <w:szCs w:val="24"/>
                </w:rPr>
                <w:t>пункте 3.2.2.2</w:t>
              </w:r>
            </w:hyperlink>
            <w:r w:rsidRPr="0012585E">
              <w:rPr>
                <w:rFonts w:ascii="Times New Roman" w:eastAsia="Times New Roman" w:hAnsi="Times New Roman" w:cs="Times New Roman"/>
                <w:sz w:val="24"/>
                <w:szCs w:val="24"/>
              </w:rPr>
              <w:t>, обычно состоит из прецизионных измерительных датчиков, связанных с компьютером, который затем контролирует работу, например, пневматических силовых цилиндров, используемых для центровки трубных секций ротора</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02" w:name="P1240"/>
            <w:bookmarkEnd w:id="102"/>
            <w:r w:rsidRPr="0012585E">
              <w:rPr>
                <w:rFonts w:ascii="Times New Roman" w:eastAsia="Times New Roman" w:hAnsi="Times New Roman" w:cs="Times New Roman"/>
                <w:sz w:val="24"/>
                <w:szCs w:val="24"/>
              </w:rPr>
              <w:lastRenderedPageBreak/>
              <w:t>3.2.2.3.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Оправки и штампы для изготовления одновитковых сильфонов</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8466 94 000 0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Сильфоны, изготавливаемые с применением оправок и штампов, подлежащих экспортному контролю по </w:t>
            </w:r>
            <w:hyperlink w:anchor="P1240" w:history="1">
              <w:r w:rsidRPr="0012585E">
                <w:rPr>
                  <w:rFonts w:ascii="Times New Roman" w:eastAsia="Times New Roman" w:hAnsi="Times New Roman" w:cs="Times New Roman"/>
                  <w:sz w:val="24"/>
                  <w:szCs w:val="24"/>
                </w:rPr>
                <w:t>пункту 3.2.2.3</w:t>
              </w:r>
            </w:hyperlink>
            <w:r w:rsidRPr="0012585E">
              <w:rPr>
                <w:rFonts w:ascii="Times New Roman" w:eastAsia="Times New Roman" w:hAnsi="Times New Roman" w:cs="Times New Roman"/>
                <w:sz w:val="24"/>
                <w:szCs w:val="24"/>
              </w:rPr>
              <w:t>, имеют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внутренний диаметр от 75 мм до 400 мм;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длину 12,7 мм или более;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глубину единственного витка гофры более 2 мм; и</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изготовлены из высокопрочных сплавов алюминия, мартенситностареющей стали или высокопрочных нитевидных материалов</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03" w:name="P1256"/>
            <w:bookmarkEnd w:id="103"/>
            <w:r w:rsidRPr="0012585E">
              <w:rPr>
                <w:rFonts w:ascii="Times New Roman" w:eastAsia="Times New Roman" w:hAnsi="Times New Roman" w:cs="Times New Roman"/>
                <w:sz w:val="24"/>
                <w:szCs w:val="24"/>
              </w:rPr>
              <w:t>3.2.3.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Центробежные балансировочные машины с множеством плоскостей измерения, стационарные или передвижные, горизонтальные или вертикальные,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3.2.3.1.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Центробежные балансировочные машины, разработанные для балансировки гибких роторов, имеющих длину 600 мм или более, и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наибольший диаметр или диаметр цапфы 75 мм или более;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способность балансировать изделие массой от 0,9 кг до 23 кг;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способность балансировать со скоростью вращения более 5000 об./мин.</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9031 10 000 0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3.2.3.2.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Центробежные балансировочные машины, сконструированные для балансировки полых цилиндрических частей ротора и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диаметр цапфы 75 мм или более;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способность балансировать изделие массой от 0,9 кг до 23 кг;</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минимально достижимый уровень остаточного дисбаланса, равный 10 г x мм на килограмм массы и менее;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ременный тип привода</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9031 10 000 0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04" w:name="P1275"/>
            <w:bookmarkEnd w:id="104"/>
            <w:r w:rsidRPr="0012585E">
              <w:rPr>
                <w:rFonts w:ascii="Times New Roman" w:eastAsia="Times New Roman" w:hAnsi="Times New Roman" w:cs="Times New Roman"/>
                <w:sz w:val="24"/>
                <w:szCs w:val="24"/>
              </w:rPr>
              <w:t>3.2.4.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Нитенамоточные машины и соответствующее оборудование,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05" w:name="P1278"/>
            <w:bookmarkEnd w:id="105"/>
            <w:r w:rsidRPr="0012585E">
              <w:rPr>
                <w:rFonts w:ascii="Times New Roman" w:eastAsia="Times New Roman" w:hAnsi="Times New Roman" w:cs="Times New Roman"/>
                <w:sz w:val="24"/>
                <w:szCs w:val="24"/>
              </w:rPr>
              <w:lastRenderedPageBreak/>
              <w:t>3.2.4.1.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Нитенамоточные машины,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в которых движения по размещению, обертыванию и наматыванию волокон координируются и программируются по двум осям и более;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специально разработанные для изготовления композитных или слоистых структур из волокнистых и нитевидных материалов;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возможность намотки цилиндрических труб с внутренним диаметром от 75 мм до 650 мм и длиной 300 мм или более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8445 40 000;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8445 90 000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3.2.4.2.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Координирующие и программирующие контрольные устройства для нитенамоточных машин, указанных в </w:t>
            </w:r>
            <w:hyperlink w:anchor="P1278" w:history="1">
              <w:r w:rsidRPr="0012585E">
                <w:rPr>
                  <w:rFonts w:ascii="Times New Roman" w:eastAsia="Times New Roman" w:hAnsi="Times New Roman" w:cs="Times New Roman"/>
                  <w:sz w:val="24"/>
                  <w:szCs w:val="24"/>
                </w:rPr>
                <w:t>пункте 3.2.4.1</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8537 10 980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8541 59 000 0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3.2.4.3.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Прецизионные оправки для нитенамоточных машин, указанных в </w:t>
            </w:r>
            <w:hyperlink w:anchor="P1278" w:history="1">
              <w:r w:rsidRPr="0012585E">
                <w:rPr>
                  <w:rFonts w:ascii="Times New Roman" w:eastAsia="Times New Roman" w:hAnsi="Times New Roman" w:cs="Times New Roman"/>
                  <w:sz w:val="24"/>
                  <w:szCs w:val="24"/>
                </w:rPr>
                <w:t>пункте 3.2.4.1</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8448 39 000 0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06" w:name="P1292"/>
            <w:bookmarkEnd w:id="106"/>
            <w:r w:rsidRPr="0012585E">
              <w:rPr>
                <w:rFonts w:ascii="Times New Roman" w:eastAsia="Times New Roman" w:hAnsi="Times New Roman" w:cs="Times New Roman"/>
                <w:sz w:val="24"/>
                <w:szCs w:val="24"/>
              </w:rPr>
              <w:t>3.2.5.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Электромагнитные сепараторы изотопов, сконструированные для работы с одним или несколькими источниками ионов либо оборудованные ими, способные обеспечивать суммарный ток пучка ионов 50 мА или более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162A8F" w:rsidRPr="0012585E" w:rsidTr="00162A8F">
        <w:trPr>
          <w:trHeight w:val="2941"/>
        </w:trPr>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 </w:t>
            </w:r>
            <w:hyperlink w:anchor="P1292" w:history="1">
              <w:r w:rsidRPr="0012585E">
                <w:rPr>
                  <w:rFonts w:ascii="Times New Roman" w:eastAsia="Times New Roman" w:hAnsi="Times New Roman" w:cs="Times New Roman"/>
                  <w:sz w:val="24"/>
                  <w:szCs w:val="24"/>
                </w:rPr>
                <w:t>Пункт 3.2.5</w:t>
              </w:r>
            </w:hyperlink>
            <w:r w:rsidRPr="0012585E">
              <w:rPr>
                <w:rFonts w:ascii="Times New Roman" w:eastAsia="Times New Roman" w:hAnsi="Times New Roman" w:cs="Times New Roman"/>
                <w:sz w:val="24"/>
                <w:szCs w:val="24"/>
              </w:rPr>
              <w:t xml:space="preserve"> включает сепараторы, обеспечивающие обогащение как стабильных изотопов, так и урана</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Особое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Сепаратор, способный разделять изотопы свинца, различающиеся на одну единицу массы, может обеспечивать обогащение изотопов урана с различием в три единицы массы</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 </w:t>
            </w:r>
            <w:hyperlink w:anchor="P1292" w:history="1">
              <w:r w:rsidRPr="0012585E">
                <w:rPr>
                  <w:rFonts w:ascii="Times New Roman" w:eastAsia="Times New Roman" w:hAnsi="Times New Roman" w:cs="Times New Roman"/>
                  <w:sz w:val="24"/>
                  <w:szCs w:val="24"/>
                </w:rPr>
                <w:t>Пункт 3.2.5</w:t>
              </w:r>
            </w:hyperlink>
            <w:r w:rsidRPr="0012585E">
              <w:rPr>
                <w:rFonts w:ascii="Times New Roman" w:eastAsia="Times New Roman" w:hAnsi="Times New Roman" w:cs="Times New Roman"/>
                <w:sz w:val="24"/>
                <w:szCs w:val="24"/>
              </w:rPr>
              <w:t xml:space="preserve"> включает как сепараторы с источниками ионов и коллекторами, находящимися в магнитном поле, так и конфигурации, при которых они находятся вне поля</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Одиночный источник ионов с током 50 мА позволяет обеспечить выделение менее 3 г высокообогащенного урана в год из сырьевого природного урана</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3.2.6.</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Масс-спектрометры, обеспечивающие измерение ионов массой более 230 дальтон и имеющие разрешение лучше 2 единиц на 230, а также ионные источники для них,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Особое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lastRenderedPageBreak/>
              <w:t>Экспортный контроль в отношении масс-спектрометров, специально разработанных или подготовленных для оперативного анализа образцов гексафторида урана, осуществляется в соответствии со Списком ядерных материалов, оборудования, специальных неядерных материалов и соответствующих технологий, подпадающих под экспортный контроль</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07" w:name="P1312"/>
            <w:bookmarkEnd w:id="107"/>
            <w:r w:rsidRPr="0012585E">
              <w:rPr>
                <w:rFonts w:ascii="Times New Roman" w:eastAsia="Times New Roman" w:hAnsi="Times New Roman" w:cs="Times New Roman"/>
                <w:sz w:val="24"/>
                <w:szCs w:val="24"/>
              </w:rPr>
              <w:lastRenderedPageBreak/>
              <w:t>3.2.6.1.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Масс-спектрометры с индуктивно связанной плазмой (МС / ИСП)</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9027 81 000 0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3.2.6.2.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Масс-спектрометры тлеющего разряда (МСТР)</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9027 81 000 0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3.2.6.3.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Термоионизационные масс-спектрометры (ТИМС)</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9027 81 000 0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08" w:name="P1324"/>
            <w:bookmarkEnd w:id="108"/>
            <w:r w:rsidRPr="0012585E">
              <w:rPr>
                <w:rFonts w:ascii="Times New Roman" w:eastAsia="Times New Roman" w:hAnsi="Times New Roman" w:cs="Times New Roman"/>
                <w:sz w:val="24"/>
                <w:szCs w:val="24"/>
              </w:rPr>
              <w:t>3.2.6.4.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Масс-спектрометры с электронной бомбардировкой,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входную систему молекулярного пучка, которая вводит коллимированный пучок анализируемых молекул в область ионного источника, где молекулы ионизируются электронным пучком;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одну или более охлаждаемую до температуры 193 К (-80 °C) или менее ловушку для захвата анализируемых молекул, которые не были ионизированы электронным пучком</w:t>
            </w:r>
          </w:p>
        </w:tc>
        <w:tc>
          <w:tcPr>
            <w:tcW w:w="1776"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9027 81 000 0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Технические примечания:</w:t>
            </w:r>
          </w:p>
          <w:p w:rsidR="00162A8F" w:rsidRPr="0012585E" w:rsidRDefault="00162A8F" w:rsidP="00E70438">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 В </w:t>
            </w:r>
            <w:hyperlink w:anchor="P1324" w:history="1">
              <w:r w:rsidRPr="0012585E">
                <w:rPr>
                  <w:rFonts w:ascii="Times New Roman" w:eastAsia="Times New Roman" w:hAnsi="Times New Roman" w:cs="Times New Roman"/>
                  <w:sz w:val="24"/>
                  <w:szCs w:val="24"/>
                </w:rPr>
                <w:t>пункте 3.2.6.4</w:t>
              </w:r>
            </w:hyperlink>
            <w:r w:rsidRPr="0012585E">
              <w:rPr>
                <w:rFonts w:ascii="Times New Roman" w:eastAsia="Times New Roman" w:hAnsi="Times New Roman" w:cs="Times New Roman"/>
                <w:sz w:val="24"/>
                <w:szCs w:val="24"/>
              </w:rPr>
              <w:t xml:space="preserve"> описаны масс-спектрометры, обычно используемые для изотопного анализа проб газа UF6.</w:t>
            </w:r>
          </w:p>
          <w:p w:rsidR="00162A8F" w:rsidRPr="0012585E" w:rsidRDefault="00162A8F" w:rsidP="00E70438">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 Масс-спектрометры с электронной бомбардировкой, указанные в </w:t>
            </w:r>
            <w:hyperlink w:anchor="P1324" w:history="1">
              <w:r w:rsidRPr="0012585E">
                <w:rPr>
                  <w:rFonts w:ascii="Times New Roman" w:eastAsia="Times New Roman" w:hAnsi="Times New Roman" w:cs="Times New Roman"/>
                  <w:sz w:val="24"/>
                  <w:szCs w:val="24"/>
                </w:rPr>
                <w:t>пункте 3.2.6.4</w:t>
              </w:r>
            </w:hyperlink>
            <w:r w:rsidRPr="0012585E">
              <w:rPr>
                <w:rFonts w:ascii="Times New Roman" w:eastAsia="Times New Roman" w:hAnsi="Times New Roman" w:cs="Times New Roman"/>
                <w:sz w:val="24"/>
                <w:szCs w:val="24"/>
              </w:rPr>
              <w:t>, также известны как масс-спектрометры с ионизацией электронным ударом или масс-спектрометры с электронной ионизацией.</w:t>
            </w:r>
          </w:p>
          <w:p w:rsidR="00162A8F" w:rsidRPr="0012585E" w:rsidRDefault="00162A8F" w:rsidP="00E70438">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3. В </w:t>
            </w:r>
            <w:hyperlink w:anchor="P1324" w:history="1">
              <w:r w:rsidRPr="0012585E">
                <w:rPr>
                  <w:rFonts w:ascii="Times New Roman" w:eastAsia="Times New Roman" w:hAnsi="Times New Roman" w:cs="Times New Roman"/>
                  <w:sz w:val="24"/>
                  <w:szCs w:val="24"/>
                </w:rPr>
                <w:t>подпункте "б" пункта 3.2.6.4</w:t>
              </w:r>
            </w:hyperlink>
            <w:r w:rsidRPr="0012585E">
              <w:rPr>
                <w:rFonts w:ascii="Times New Roman" w:eastAsia="Times New Roman" w:hAnsi="Times New Roman" w:cs="Times New Roman"/>
                <w:sz w:val="24"/>
                <w:szCs w:val="24"/>
              </w:rPr>
              <w:t xml:space="preserve"> охлаждаемой ловушкой является устройство, которое захватывает молекулы газа путем их конденсирования или замораживания на холодной поверхности. Для целей этого пункта криогенный вакуумный насос газообразного гелия замкнутого типа не относится к охлаждаемой ловушке</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09" w:name="P1339"/>
            <w:bookmarkEnd w:id="109"/>
            <w:r w:rsidRPr="0012585E">
              <w:rPr>
                <w:rFonts w:ascii="Times New Roman" w:eastAsia="Times New Roman" w:hAnsi="Times New Roman" w:cs="Times New Roman"/>
                <w:sz w:val="24"/>
                <w:szCs w:val="24"/>
              </w:rPr>
              <w:t>3.2.6.5.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Масс-спектрометры, оборудованные источником ионов с микрофторированием, разработанные для использования с актинидами или фторидами актинидов</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9027 81 000 0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3.2.6.6.</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Ионные источники для масс-спектрометров, указанных в </w:t>
            </w:r>
            <w:hyperlink w:anchor="P1312" w:history="1">
              <w:r w:rsidRPr="0012585E">
                <w:rPr>
                  <w:rFonts w:ascii="Times New Roman" w:eastAsia="Times New Roman" w:hAnsi="Times New Roman" w:cs="Times New Roman"/>
                  <w:sz w:val="24"/>
                  <w:szCs w:val="24"/>
                </w:rPr>
                <w:t>пунктах 3.2.6.1</w:t>
              </w:r>
            </w:hyperlink>
            <w:r w:rsidRPr="0012585E">
              <w:rPr>
                <w:rFonts w:ascii="Times New Roman" w:eastAsia="Times New Roman" w:hAnsi="Times New Roman" w:cs="Times New Roman"/>
                <w:sz w:val="24"/>
                <w:szCs w:val="24"/>
              </w:rPr>
              <w:t xml:space="preserve"> - </w:t>
            </w:r>
            <w:hyperlink w:anchor="P1339" w:history="1">
              <w:r w:rsidRPr="0012585E">
                <w:rPr>
                  <w:rFonts w:ascii="Times New Roman" w:eastAsia="Times New Roman" w:hAnsi="Times New Roman" w:cs="Times New Roman"/>
                  <w:sz w:val="24"/>
                  <w:szCs w:val="24"/>
                </w:rPr>
                <w:t>3.2.6.5</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9027 90 500 0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Материалы - нет</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10" w:name="P1350"/>
            <w:bookmarkEnd w:id="110"/>
            <w:r w:rsidRPr="0012585E">
              <w:rPr>
                <w:rFonts w:ascii="Times New Roman" w:eastAsia="Times New Roman" w:hAnsi="Times New Roman" w:cs="Times New Roman"/>
                <w:sz w:val="24"/>
                <w:szCs w:val="24"/>
              </w:rPr>
              <w:t>3.4.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Программное обеспечение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3.4.1.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Программное обеспечение, специально разработанное для использования оборудования, указанного в </w:t>
            </w:r>
            <w:hyperlink w:anchor="P1000" w:history="1">
              <w:r w:rsidRPr="0012585E">
                <w:rPr>
                  <w:rFonts w:ascii="Times New Roman" w:eastAsia="Times New Roman" w:hAnsi="Times New Roman" w:cs="Times New Roman"/>
                  <w:sz w:val="24"/>
                  <w:szCs w:val="24"/>
                </w:rPr>
                <w:t>пунктах 3.1.1</w:t>
              </w:r>
            </w:hyperlink>
            <w:r w:rsidRPr="0012585E">
              <w:rPr>
                <w:rFonts w:ascii="Times New Roman" w:eastAsia="Times New Roman" w:hAnsi="Times New Roman" w:cs="Times New Roman"/>
                <w:sz w:val="24"/>
                <w:szCs w:val="24"/>
              </w:rPr>
              <w:t xml:space="preserve">, </w:t>
            </w:r>
            <w:hyperlink w:anchor="P1256" w:history="1">
              <w:r w:rsidRPr="0012585E">
                <w:rPr>
                  <w:rFonts w:ascii="Times New Roman" w:eastAsia="Times New Roman" w:hAnsi="Times New Roman" w:cs="Times New Roman"/>
                  <w:sz w:val="24"/>
                  <w:szCs w:val="24"/>
                </w:rPr>
                <w:t>3.2.3</w:t>
              </w:r>
            </w:hyperlink>
            <w:r w:rsidRPr="0012585E">
              <w:rPr>
                <w:rFonts w:ascii="Times New Roman" w:eastAsia="Times New Roman" w:hAnsi="Times New Roman" w:cs="Times New Roman"/>
                <w:sz w:val="24"/>
                <w:szCs w:val="24"/>
              </w:rPr>
              <w:t xml:space="preserve"> и </w:t>
            </w:r>
            <w:hyperlink w:anchor="P1275" w:history="1">
              <w:r w:rsidRPr="0012585E">
                <w:rPr>
                  <w:rFonts w:ascii="Times New Roman" w:eastAsia="Times New Roman" w:hAnsi="Times New Roman" w:cs="Times New Roman"/>
                  <w:sz w:val="24"/>
                  <w:szCs w:val="24"/>
                </w:rPr>
                <w:t>3.2.4</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11" w:name="P1357"/>
            <w:bookmarkEnd w:id="111"/>
            <w:r w:rsidRPr="0012585E">
              <w:rPr>
                <w:rFonts w:ascii="Times New Roman" w:eastAsia="Times New Roman" w:hAnsi="Times New Roman" w:cs="Times New Roman"/>
                <w:sz w:val="24"/>
                <w:szCs w:val="24"/>
              </w:rPr>
              <w:lastRenderedPageBreak/>
              <w:t>3.4.2.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Программное обеспечение или ключи/коды шифрования, специально разработанные для изменения эксплуатационных характеристик оборудования, не подлежащего экспортному контролю по </w:t>
            </w:r>
            <w:hyperlink w:anchor="P1000" w:history="1">
              <w:r w:rsidRPr="0012585E">
                <w:rPr>
                  <w:rFonts w:ascii="Times New Roman" w:eastAsia="Times New Roman" w:hAnsi="Times New Roman" w:cs="Times New Roman"/>
                  <w:sz w:val="24"/>
                  <w:szCs w:val="24"/>
                </w:rPr>
                <w:t>пункту 3.1.1</w:t>
              </w:r>
            </w:hyperlink>
            <w:r w:rsidRPr="0012585E">
              <w:rPr>
                <w:rFonts w:ascii="Times New Roman" w:eastAsia="Times New Roman" w:hAnsi="Times New Roman" w:cs="Times New Roman"/>
                <w:sz w:val="24"/>
                <w:szCs w:val="24"/>
              </w:rPr>
              <w:t xml:space="preserve">, таким образом, что оно достигает или превосходит характеристики, указанные в </w:t>
            </w:r>
            <w:hyperlink w:anchor="P1000" w:history="1">
              <w:r w:rsidRPr="0012585E">
                <w:rPr>
                  <w:rFonts w:ascii="Times New Roman" w:eastAsia="Times New Roman" w:hAnsi="Times New Roman" w:cs="Times New Roman"/>
                  <w:sz w:val="24"/>
                  <w:szCs w:val="24"/>
                </w:rPr>
                <w:t>пункте 3.1.1</w:t>
              </w:r>
            </w:hyperlink>
          </w:p>
        </w:tc>
        <w:tc>
          <w:tcPr>
            <w:tcW w:w="1776"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12" w:name="P1361"/>
            <w:bookmarkEnd w:id="112"/>
            <w:r w:rsidRPr="0012585E">
              <w:rPr>
                <w:rFonts w:ascii="Times New Roman" w:eastAsia="Times New Roman" w:hAnsi="Times New Roman" w:cs="Times New Roman"/>
                <w:sz w:val="24"/>
                <w:szCs w:val="24"/>
              </w:rPr>
              <w:t>3.4.3.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Программное обеспечение, специально разработанное для достижения или повышения эксплуатационных характеристик оборудования, подлежащего экспортному контролю по </w:t>
            </w:r>
            <w:hyperlink w:anchor="P1000" w:history="1">
              <w:r w:rsidRPr="0012585E">
                <w:rPr>
                  <w:rFonts w:ascii="Times New Roman" w:eastAsia="Times New Roman" w:hAnsi="Times New Roman" w:cs="Times New Roman"/>
                  <w:sz w:val="24"/>
                  <w:szCs w:val="24"/>
                </w:rPr>
                <w:t>пункту 3.1.1</w:t>
              </w:r>
            </w:hyperlink>
          </w:p>
        </w:tc>
        <w:tc>
          <w:tcPr>
            <w:tcW w:w="1776"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Технология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3.5.1.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Технология согласно </w:t>
            </w:r>
            <w:hyperlink w:anchor="P1944" w:history="1">
              <w:r w:rsidRPr="0012585E">
                <w:rPr>
                  <w:rFonts w:ascii="Times New Roman" w:eastAsia="Times New Roman" w:hAnsi="Times New Roman" w:cs="Times New Roman"/>
                  <w:sz w:val="24"/>
                  <w:szCs w:val="24"/>
                </w:rPr>
                <w:t>приложению</w:t>
              </w:r>
            </w:hyperlink>
            <w:r w:rsidRPr="0012585E">
              <w:rPr>
                <w:rFonts w:ascii="Times New Roman" w:eastAsia="Times New Roman" w:hAnsi="Times New Roman" w:cs="Times New Roman"/>
                <w:sz w:val="24"/>
                <w:szCs w:val="24"/>
              </w:rPr>
              <w:t xml:space="preserve"> к настоящему Списку для разработки, производства или использования оборудования или программного обеспечения, указанных в </w:t>
            </w:r>
            <w:hyperlink w:anchor="P997" w:history="1">
              <w:r w:rsidRPr="0012585E">
                <w:rPr>
                  <w:rFonts w:ascii="Times New Roman" w:eastAsia="Times New Roman" w:hAnsi="Times New Roman" w:cs="Times New Roman"/>
                  <w:sz w:val="24"/>
                  <w:szCs w:val="24"/>
                </w:rPr>
                <w:t>пунктах 3.1</w:t>
              </w:r>
            </w:hyperlink>
            <w:r w:rsidRPr="0012585E">
              <w:rPr>
                <w:rFonts w:ascii="Times New Roman" w:eastAsia="Times New Roman" w:hAnsi="Times New Roman" w:cs="Times New Roman"/>
                <w:sz w:val="24"/>
                <w:szCs w:val="24"/>
              </w:rPr>
              <w:t xml:space="preserve"> - </w:t>
            </w:r>
            <w:hyperlink w:anchor="P1350" w:history="1">
              <w:r w:rsidRPr="0012585E">
                <w:rPr>
                  <w:rFonts w:ascii="Times New Roman" w:eastAsia="Times New Roman" w:hAnsi="Times New Roman" w:cs="Times New Roman"/>
                  <w:sz w:val="24"/>
                  <w:szCs w:val="24"/>
                </w:rPr>
                <w:t>3.4</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Раздел 4. Оборудование, связанное с установками по производству тяжелой воды</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13" w:name="P1374"/>
            <w:bookmarkEnd w:id="113"/>
            <w:r w:rsidRPr="0012585E">
              <w:rPr>
                <w:rFonts w:ascii="Times New Roman" w:eastAsia="Times New Roman" w:hAnsi="Times New Roman" w:cs="Times New Roman"/>
                <w:sz w:val="24"/>
                <w:szCs w:val="24"/>
              </w:rPr>
              <w:t xml:space="preserve">  4.1.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Оборудование, составные части и компоненты</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4.1.1.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Специализированные сборки, которые могут быть использованы для отделения тяжелой воды от обычной,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изготовленные из сетки из фосфористой бронзы, химически обработанной с целью улучшения смачиваемости;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разработанные для применения в вакуумных дистилляционных колоннах</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4.1.2.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Насосы для перекачки растворов катализатора из разбавленного или концентрированного амида калия в жидком аммиаке (KNH</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 xml:space="preserve"> / NH</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 имеющие: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воздухонепроницаемые (то есть герметически уплотненные);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производительность свыше 8,5 куб. м/ч;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любую из следующих характеристик:</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для концентрированных растворов амида калия (более 1%) - с рабочим давлением 1,5 - 60 МПа;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для разбавленных растворов амида калия (менее 1%) - с рабочим давлением 20 - 60 МПа</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50;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60;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70;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8413 81 000 0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4.1.3.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Турборасширители или агрегаты типа </w:t>
            </w:r>
            <w:r w:rsidR="00E70438"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турборасширитель </w:t>
            </w:r>
            <w:r w:rsidR="00E70438"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 компрессор</w:t>
            </w:r>
            <w:r w:rsidR="00E70438"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а) сконструированные для эксплуатации при </w:t>
            </w:r>
            <w:r w:rsidRPr="0012585E">
              <w:rPr>
                <w:rFonts w:ascii="Times New Roman" w:eastAsia="Times New Roman" w:hAnsi="Times New Roman" w:cs="Times New Roman"/>
                <w:sz w:val="24"/>
                <w:szCs w:val="24"/>
              </w:rPr>
              <w:lastRenderedPageBreak/>
              <w:t>температуре на выходе 35 К (-238 град. C) или ниже;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разработанные с пропускной способностью по газообразному водороду 1000 кг/ч или более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8411 81 000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8411 82 200 1;</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8411 82 200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8414 80 110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8414 80 190 0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4.2.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Испытательное и производственное оборудование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14" w:name="P1417"/>
            <w:bookmarkEnd w:id="114"/>
            <w:r w:rsidRPr="0012585E">
              <w:rPr>
                <w:rFonts w:ascii="Times New Roman" w:eastAsia="Times New Roman" w:hAnsi="Times New Roman" w:cs="Times New Roman"/>
                <w:sz w:val="24"/>
                <w:szCs w:val="24"/>
              </w:rPr>
              <w:t>4.2.1.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Водородные криогенные дистилляционные колонны,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внутреннюю температуру от 35 К (-238 град. C) и ниже;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разработанные для эксплуатации при внутреннем давлении от 0,5 МПа до 5 МПа;</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 изготовленные из:</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нержавеющей стали серии 300 с низким содержанием серы и имеющей размер аустенитного зерна номер 5 и более, определенный по стандарту ASTM или его национальному эквиваленту;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эквивалентных материалов, как пригодных для применения в криогенной технике, так и совместимых с водородом;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4) имеющие внутренний диаметр не менее 30 см и эффективную длину не менее 4 м</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8401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8419 40 000 9</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p w:rsidR="00162A8F" w:rsidRPr="0012585E" w:rsidRDefault="00162A8F" w:rsidP="00E70438">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 </w:t>
            </w:r>
            <w:hyperlink w:anchor="P1417" w:history="1">
              <w:r w:rsidRPr="0012585E">
                <w:rPr>
                  <w:rFonts w:ascii="Times New Roman" w:eastAsia="Times New Roman" w:hAnsi="Times New Roman" w:cs="Times New Roman"/>
                  <w:sz w:val="24"/>
                  <w:szCs w:val="24"/>
                </w:rPr>
                <w:t>пункте 4.2.1</w:t>
              </w:r>
            </w:hyperlink>
            <w:r w:rsidRPr="0012585E">
              <w:rPr>
                <w:rFonts w:ascii="Times New Roman" w:eastAsia="Times New Roman" w:hAnsi="Times New Roman" w:cs="Times New Roman"/>
                <w:sz w:val="24"/>
                <w:szCs w:val="24"/>
              </w:rPr>
              <w:t xml:space="preserve"> под </w:t>
            </w:r>
            <w:r w:rsidR="00E70438"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эффективной длиной</w:t>
            </w:r>
            <w:r w:rsidR="00E70438"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 понимается рабочая высота материала насадок в колоннах насадочного типа или рабочая высота внутренних контакторных тарелок в колоннах тарельчатого типа</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4.3.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Материалы - нет</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15" w:name="P1438"/>
            <w:bookmarkEnd w:id="115"/>
            <w:r w:rsidRPr="0012585E">
              <w:rPr>
                <w:rFonts w:ascii="Times New Roman" w:eastAsia="Times New Roman" w:hAnsi="Times New Roman" w:cs="Times New Roman"/>
                <w:sz w:val="24"/>
                <w:szCs w:val="24"/>
              </w:rPr>
              <w:t>4.4.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Программное обеспечение - нет</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4.5.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Технология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4.5.1.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Технология согласно </w:t>
            </w:r>
            <w:hyperlink w:anchor="P1944" w:history="1">
              <w:r w:rsidRPr="0012585E">
                <w:rPr>
                  <w:rFonts w:ascii="Times New Roman" w:eastAsia="Times New Roman" w:hAnsi="Times New Roman" w:cs="Times New Roman"/>
                  <w:sz w:val="24"/>
                  <w:szCs w:val="24"/>
                </w:rPr>
                <w:t>приложению</w:t>
              </w:r>
            </w:hyperlink>
            <w:r w:rsidRPr="0012585E">
              <w:rPr>
                <w:rFonts w:ascii="Times New Roman" w:eastAsia="Times New Roman" w:hAnsi="Times New Roman" w:cs="Times New Roman"/>
                <w:sz w:val="24"/>
                <w:szCs w:val="24"/>
              </w:rPr>
              <w:t xml:space="preserve"> к настоящему Списку для разработки, производства или использования оборудования или программного обеспечения, указанных в </w:t>
            </w:r>
            <w:hyperlink w:anchor="P1374" w:history="1">
              <w:r w:rsidRPr="0012585E">
                <w:rPr>
                  <w:rFonts w:ascii="Times New Roman" w:eastAsia="Times New Roman" w:hAnsi="Times New Roman" w:cs="Times New Roman"/>
                  <w:sz w:val="24"/>
                  <w:szCs w:val="24"/>
                </w:rPr>
                <w:t>пунктах 4.1</w:t>
              </w:r>
            </w:hyperlink>
            <w:r w:rsidRPr="0012585E">
              <w:rPr>
                <w:rFonts w:ascii="Times New Roman" w:eastAsia="Times New Roman" w:hAnsi="Times New Roman" w:cs="Times New Roman"/>
                <w:sz w:val="24"/>
                <w:szCs w:val="24"/>
              </w:rPr>
              <w:t xml:space="preserve"> - </w:t>
            </w:r>
            <w:hyperlink w:anchor="P1438" w:history="1">
              <w:r w:rsidRPr="0012585E">
                <w:rPr>
                  <w:rFonts w:ascii="Times New Roman" w:eastAsia="Times New Roman" w:hAnsi="Times New Roman" w:cs="Times New Roman"/>
                  <w:sz w:val="24"/>
                  <w:szCs w:val="24"/>
                </w:rPr>
                <w:t>4.4</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Раздел 5. Испытательное и измерительное оборудование для разработки ядерных взрывных устройств</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16" w:name="P1450"/>
            <w:bookmarkEnd w:id="116"/>
            <w:r w:rsidRPr="0012585E">
              <w:rPr>
                <w:rFonts w:ascii="Times New Roman" w:eastAsia="Times New Roman" w:hAnsi="Times New Roman" w:cs="Times New Roman"/>
                <w:sz w:val="24"/>
                <w:szCs w:val="24"/>
              </w:rPr>
              <w:t>5.1.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Оборудование, составные части и компоненты</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5.1.1.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Фотоумножительные трубки,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площадь фотокатода более 20 кв. см;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б) время нарастания импульса на аноде менее </w:t>
            </w:r>
            <w:r w:rsidRPr="0012585E">
              <w:rPr>
                <w:rFonts w:ascii="Times New Roman" w:eastAsia="Times New Roman" w:hAnsi="Times New Roman" w:cs="Times New Roman"/>
                <w:sz w:val="24"/>
                <w:szCs w:val="24"/>
              </w:rPr>
              <w:br/>
              <w:t>1 нс</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8540 20 800 0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5.2.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Испытательное и производственное оборудование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17" w:name="P1461"/>
            <w:bookmarkEnd w:id="117"/>
            <w:r w:rsidRPr="0012585E">
              <w:rPr>
                <w:rFonts w:ascii="Times New Roman" w:eastAsia="Times New Roman" w:hAnsi="Times New Roman" w:cs="Times New Roman"/>
                <w:sz w:val="24"/>
                <w:szCs w:val="24"/>
              </w:rPr>
              <w:t>5.2.1.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Импульсные рентгеновские генераторы или импульсные электронные ускорители, имеющие любую из следующих пар характеристик:</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пиковую энергию электронов ускорителя от 500 кэВ до 25 МэВ;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добротность (К) 0,25 или более; либо:</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пиковую энергию электронов 25 МэВ или более;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пиковую мощность более 50 МВт</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10 000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9022 19 000 0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E70438">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1461" w:history="1">
              <w:r w:rsidRPr="0012585E">
                <w:rPr>
                  <w:rFonts w:ascii="Times New Roman" w:eastAsia="Times New Roman" w:hAnsi="Times New Roman" w:cs="Times New Roman"/>
                  <w:sz w:val="24"/>
                  <w:szCs w:val="24"/>
                </w:rPr>
                <w:t>пункту 5.2.1</w:t>
              </w:r>
            </w:hyperlink>
            <w:r w:rsidRPr="0012585E">
              <w:rPr>
                <w:rFonts w:ascii="Times New Roman" w:eastAsia="Times New Roman" w:hAnsi="Times New Roman" w:cs="Times New Roman"/>
                <w:sz w:val="24"/>
                <w:szCs w:val="24"/>
              </w:rPr>
              <w:t xml:space="preserve"> не подлежат экспортному контролю ускорители, являющиеся составными частями устройств, предназначенных для целей иных, чем получение электронных пучков или рентгеновского излучения (например, электронная микроскопия), и устройств, которые предназначены для медицинских целей</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Технические 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Значение добротности К определяется: К = 1,7 x 10</w:t>
            </w:r>
            <w:r w:rsidRPr="0012585E">
              <w:rPr>
                <w:rFonts w:ascii="Times New Roman" w:eastAsia="Times New Roman" w:hAnsi="Times New Roman" w:cs="Times New Roman"/>
                <w:sz w:val="24"/>
                <w:szCs w:val="24"/>
                <w:vertAlign w:val="superscript"/>
              </w:rPr>
              <w:t>3</w:t>
            </w:r>
            <w:r w:rsidRPr="0012585E">
              <w:rPr>
                <w:rFonts w:ascii="Times New Roman" w:eastAsia="Times New Roman" w:hAnsi="Times New Roman" w:cs="Times New Roman"/>
                <w:sz w:val="24"/>
                <w:szCs w:val="24"/>
              </w:rPr>
              <w:t>V</w:t>
            </w:r>
            <w:r w:rsidRPr="0012585E">
              <w:rPr>
                <w:rFonts w:ascii="Times New Roman" w:eastAsia="Times New Roman" w:hAnsi="Times New Roman" w:cs="Times New Roman"/>
                <w:sz w:val="24"/>
                <w:szCs w:val="24"/>
                <w:vertAlign w:val="superscript"/>
              </w:rPr>
              <w:t>2,65</w:t>
            </w:r>
            <w:proofErr w:type="gramStart"/>
            <w:r w:rsidRPr="0012585E">
              <w:rPr>
                <w:rFonts w:ascii="Times New Roman" w:eastAsia="Times New Roman" w:hAnsi="Times New Roman" w:cs="Times New Roman"/>
                <w:sz w:val="24"/>
                <w:szCs w:val="24"/>
              </w:rPr>
              <w:t>Q,  где</w:t>
            </w:r>
            <w:proofErr w:type="gramEnd"/>
            <w:r w:rsidRPr="0012585E">
              <w:rPr>
                <w:rFonts w:ascii="Times New Roman" w:eastAsia="Times New Roman" w:hAnsi="Times New Roman" w:cs="Times New Roman"/>
                <w:sz w:val="24"/>
                <w:szCs w:val="24"/>
              </w:rPr>
              <w:t xml:space="preserve"> V - пиковая энергия электронов в мегаэлектронвольтах.</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Если длительность импульса пучка ускорителя менее или равна 1 мкс, тогда Q - суммарный ускоренный заряд в кулонах.</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Если длительность импульса пучка ускорителя более 1 мкс, то Q - максимальный ускоренный заряд за 1 мкс. Q равен интегралу i no t по интервалу, представляющему собой меньшую из двух величин: 1 мкс или продолжительность импульса пучка (Q = интеграл idt), где i - ток пучка в амперах, a t - время в секундах</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Пиковая мощность равна пиковому потенциалу в вольтах, умноженному на пиковый ток пучка в амперах</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 В устройствах, базирующихся на микроволновых ускорительных резонаторах, длительность импульса пучка - это меньшая из двух величин: 1 мкс или длительность сгруппированного пакета импульсов пучка, определяемая длительностью импульса микроволнового модулятора</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4. Пиковый ток пучка в устройствах, базирующихся на микроволновых ускорительных полостях, - это средняя величина тока на протяжении длительности сгруппированного пакета импульсов пучка</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18" w:name="P1486"/>
            <w:bookmarkEnd w:id="118"/>
            <w:r w:rsidRPr="0012585E">
              <w:rPr>
                <w:rFonts w:ascii="Times New Roman" w:eastAsia="Times New Roman" w:hAnsi="Times New Roman" w:cs="Times New Roman"/>
                <w:sz w:val="24"/>
                <w:szCs w:val="24"/>
              </w:rPr>
              <w:t>5.2.2.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Высокоскоростные средства метания (реактивные, газовые, катушечные, электромагнитные, электротермические или другие перспективные системы), способные обеспечить разгон метаемого объекта до скорости 1,5 км в секунду или более</w:t>
            </w:r>
          </w:p>
        </w:tc>
        <w:tc>
          <w:tcPr>
            <w:tcW w:w="1776"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9024 10 900 0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1486" w:history="1">
              <w:r w:rsidRPr="0012585E">
                <w:rPr>
                  <w:rFonts w:ascii="Times New Roman" w:eastAsia="Times New Roman" w:hAnsi="Times New Roman" w:cs="Times New Roman"/>
                  <w:sz w:val="24"/>
                  <w:szCs w:val="24"/>
                </w:rPr>
                <w:t>пункту 5.2.2</w:t>
              </w:r>
            </w:hyperlink>
            <w:r w:rsidRPr="0012585E">
              <w:rPr>
                <w:rFonts w:ascii="Times New Roman" w:eastAsia="Times New Roman" w:hAnsi="Times New Roman" w:cs="Times New Roman"/>
                <w:sz w:val="24"/>
                <w:szCs w:val="24"/>
              </w:rPr>
              <w:t xml:space="preserve"> не подлежат экспортному контролю средства метания, специально разработанные для высокоскоростных систем вооружения</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19" w:name="P1496"/>
            <w:bookmarkEnd w:id="119"/>
            <w:r w:rsidRPr="0012585E">
              <w:rPr>
                <w:rFonts w:ascii="Times New Roman" w:eastAsia="Times New Roman" w:hAnsi="Times New Roman" w:cs="Times New Roman"/>
                <w:sz w:val="24"/>
                <w:szCs w:val="24"/>
              </w:rPr>
              <w:t>5.2.3.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Высокоскоростные камеры и устройства </w:t>
            </w:r>
            <w:r w:rsidRPr="0012585E">
              <w:rPr>
                <w:rFonts w:ascii="Times New Roman" w:eastAsia="Times New Roman" w:hAnsi="Times New Roman" w:cs="Times New Roman"/>
                <w:sz w:val="24"/>
                <w:szCs w:val="24"/>
              </w:rPr>
              <w:lastRenderedPageBreak/>
              <w:t>формирования изображения, а также компоненты для них, такие, как:</w:t>
            </w:r>
          </w:p>
        </w:tc>
        <w:tc>
          <w:tcPr>
            <w:tcW w:w="1776"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5.2.3.1.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Камеры с щелевой разверткой и специально разработанные для них компоненты,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20" w:name="P1504"/>
            <w:bookmarkEnd w:id="120"/>
            <w:r w:rsidRPr="0012585E">
              <w:rPr>
                <w:rFonts w:ascii="Times New Roman" w:eastAsia="Times New Roman" w:hAnsi="Times New Roman" w:cs="Times New Roman"/>
                <w:sz w:val="24"/>
                <w:szCs w:val="24"/>
              </w:rPr>
              <w:t>5.2.3.1.1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Камеры с щелевой разверткой со скоростью записи более 0,5 мм в микросекунду</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9007 10 000 0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21" w:name="P1508"/>
            <w:bookmarkEnd w:id="121"/>
            <w:r w:rsidRPr="0012585E">
              <w:rPr>
                <w:rFonts w:ascii="Times New Roman" w:eastAsia="Times New Roman" w:hAnsi="Times New Roman" w:cs="Times New Roman"/>
                <w:sz w:val="24"/>
                <w:szCs w:val="24"/>
              </w:rPr>
              <w:t>5.2.3.1.2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Электронные камеры с щелевой разверткой с временным разрешением 50 нс или менее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8525 81 190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8525 81 990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9007 10 000 0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5.2.3.1.3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Трубки для камер, указанных в </w:t>
            </w:r>
            <w:hyperlink w:anchor="P1508" w:history="1">
              <w:r w:rsidRPr="0012585E">
                <w:rPr>
                  <w:rFonts w:ascii="Times New Roman" w:eastAsia="Times New Roman" w:hAnsi="Times New Roman" w:cs="Times New Roman"/>
                  <w:sz w:val="24"/>
                  <w:szCs w:val="24"/>
                </w:rPr>
                <w:t>пункте 5.2.3.1.2</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8540 40 000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8540 60 000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9007 91 000 0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5.2.3.1.4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Съемные/сменные блоки (приставки), специально разработанные для использования с камерами с щелевой разверткой (имеющими модульную структуру) и позволяющие достичь рабочие характеристики, указанные в </w:t>
            </w:r>
            <w:hyperlink w:anchor="P1504" w:history="1">
              <w:r w:rsidRPr="0012585E">
                <w:rPr>
                  <w:rFonts w:ascii="Times New Roman" w:eastAsia="Times New Roman" w:hAnsi="Times New Roman" w:cs="Times New Roman"/>
                  <w:sz w:val="24"/>
                  <w:szCs w:val="24"/>
                </w:rPr>
                <w:t>пункте 5.2.3.1.1</w:t>
              </w:r>
            </w:hyperlink>
            <w:r w:rsidRPr="0012585E">
              <w:rPr>
                <w:rFonts w:ascii="Times New Roman" w:eastAsia="Times New Roman" w:hAnsi="Times New Roman" w:cs="Times New Roman"/>
                <w:sz w:val="24"/>
                <w:szCs w:val="24"/>
              </w:rPr>
              <w:t xml:space="preserve"> или </w:t>
            </w:r>
            <w:hyperlink w:anchor="P1508" w:history="1">
              <w:r w:rsidRPr="0012585E">
                <w:rPr>
                  <w:rFonts w:ascii="Times New Roman" w:eastAsia="Times New Roman" w:hAnsi="Times New Roman" w:cs="Times New Roman"/>
                  <w:sz w:val="24"/>
                  <w:szCs w:val="24"/>
                </w:rPr>
                <w:t>5.2.3.1.2</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11 002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11 004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12 002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12 004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19 002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19 004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91 002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91 004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92 002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92 004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99 004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51 900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52 000 1;</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52 000 2;</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52 000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70 800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9001 90 000;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9002 90 000;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9007 91 000 0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5.2.3.1.5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Электронные блоки синхронизации, роторные агрегаты, состоящие из турбин, зеркал и подшипников, специально разработанные для камер, указанных в </w:t>
            </w:r>
            <w:hyperlink w:anchor="P1504" w:history="1">
              <w:r w:rsidRPr="0012585E">
                <w:rPr>
                  <w:rFonts w:ascii="Times New Roman" w:eastAsia="Times New Roman" w:hAnsi="Times New Roman" w:cs="Times New Roman"/>
                  <w:sz w:val="24"/>
                  <w:szCs w:val="24"/>
                </w:rPr>
                <w:t>пункте 5.2.3.1.1</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70 800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9001 90 000;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9002 90 000;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9007 91 000 0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5.2.3.2.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Камеры с покадровой регистрацией и специально разработанные для них компоненты,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22" w:name="P1554"/>
            <w:bookmarkEnd w:id="122"/>
            <w:r w:rsidRPr="0012585E">
              <w:rPr>
                <w:rFonts w:ascii="Times New Roman" w:eastAsia="Times New Roman" w:hAnsi="Times New Roman" w:cs="Times New Roman"/>
                <w:sz w:val="24"/>
                <w:szCs w:val="24"/>
              </w:rPr>
              <w:t>5.2.3.2.1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Камеры с покадровой регистрацией со скоростью регистрации более 225000 кадров в секунду</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8525 81 110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8525 81 300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8525 81 910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8525 89 110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8525 89 300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8525 89 910 1;</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8525 89 910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9006 59 000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9007 10 000 0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23" w:name="P1564"/>
            <w:bookmarkEnd w:id="123"/>
            <w:r w:rsidRPr="0012585E">
              <w:rPr>
                <w:rFonts w:ascii="Times New Roman" w:eastAsia="Times New Roman" w:hAnsi="Times New Roman" w:cs="Times New Roman"/>
                <w:sz w:val="24"/>
                <w:szCs w:val="24"/>
              </w:rPr>
              <w:t>5.2.3.2.2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Камеры с покадровой регистрацией с временем экспозиции 50 нс или менее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8525 81 110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8525 89 110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8525 81 300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8525 89 300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9006 59 000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9007 10 000 0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5.2.3.2.3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Трубки и полупроводниковые устройства формирования изображения для камер с покадровой регистрацией, указанных в </w:t>
            </w:r>
            <w:hyperlink w:anchor="P1554" w:history="1">
              <w:r w:rsidRPr="0012585E">
                <w:rPr>
                  <w:rFonts w:ascii="Times New Roman" w:eastAsia="Times New Roman" w:hAnsi="Times New Roman" w:cs="Times New Roman"/>
                  <w:sz w:val="24"/>
                  <w:szCs w:val="24"/>
                </w:rPr>
                <w:t>пункте 5.2.3.2.1</w:t>
              </w:r>
            </w:hyperlink>
            <w:r w:rsidRPr="0012585E">
              <w:rPr>
                <w:rFonts w:ascii="Times New Roman" w:eastAsia="Times New Roman" w:hAnsi="Times New Roman" w:cs="Times New Roman"/>
                <w:sz w:val="24"/>
                <w:szCs w:val="24"/>
              </w:rPr>
              <w:t xml:space="preserve"> или </w:t>
            </w:r>
            <w:hyperlink w:anchor="P1564" w:history="1">
              <w:r w:rsidRPr="0012585E">
                <w:rPr>
                  <w:rFonts w:ascii="Times New Roman" w:eastAsia="Times New Roman" w:hAnsi="Times New Roman" w:cs="Times New Roman"/>
                  <w:sz w:val="24"/>
                  <w:szCs w:val="24"/>
                </w:rPr>
                <w:t>5.2.3.2.2</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99 004 2;</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99 004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90 102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90 650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90 920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41 000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70 800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9006 99 000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9007 91 000 0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5.2.3.2.4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Съемные/сменные блоки (приставки), специально разработанные для использования с камерами с покадровой регистрацией (имеющими модульную структуру) и позволяющие достичь рабочие характеристики, указанные в </w:t>
            </w:r>
            <w:hyperlink w:anchor="P1504" w:history="1">
              <w:r w:rsidRPr="0012585E">
                <w:rPr>
                  <w:rFonts w:ascii="Times New Roman" w:eastAsia="Times New Roman" w:hAnsi="Times New Roman" w:cs="Times New Roman"/>
                  <w:sz w:val="24"/>
                  <w:szCs w:val="24"/>
                </w:rPr>
                <w:t>пункте 5.2.3.1.1</w:t>
              </w:r>
            </w:hyperlink>
            <w:r w:rsidRPr="0012585E">
              <w:rPr>
                <w:rFonts w:ascii="Times New Roman" w:eastAsia="Times New Roman" w:hAnsi="Times New Roman" w:cs="Times New Roman"/>
                <w:sz w:val="24"/>
                <w:szCs w:val="24"/>
              </w:rPr>
              <w:t xml:space="preserve"> или </w:t>
            </w:r>
            <w:hyperlink w:anchor="P1508" w:history="1">
              <w:r w:rsidRPr="0012585E">
                <w:rPr>
                  <w:rFonts w:ascii="Times New Roman" w:eastAsia="Times New Roman" w:hAnsi="Times New Roman" w:cs="Times New Roman"/>
                  <w:sz w:val="24"/>
                  <w:szCs w:val="24"/>
                </w:rPr>
                <w:t>5.2.3.1.2</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99 004 2;</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99 004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90 102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90 650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90 920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8539 51 900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52 000 1;</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52 000 2;</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52 000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70 800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9001 90 000;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9002 90 000;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9006 99 000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9007 91 000 0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5.2.3.2.5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Электронные блоки синхронизации, роторные агрегаты, состоящие из турбин, зеркал и подшипников, специально разработанные для камер, указанных в </w:t>
            </w:r>
            <w:hyperlink w:anchor="P1554" w:history="1">
              <w:r w:rsidRPr="0012585E">
                <w:rPr>
                  <w:rFonts w:ascii="Times New Roman" w:eastAsia="Times New Roman" w:hAnsi="Times New Roman" w:cs="Times New Roman"/>
                  <w:sz w:val="24"/>
                  <w:szCs w:val="24"/>
                </w:rPr>
                <w:t>пункте 5.2.3.2.1</w:t>
              </w:r>
            </w:hyperlink>
            <w:r w:rsidRPr="0012585E">
              <w:rPr>
                <w:rFonts w:ascii="Times New Roman" w:eastAsia="Times New Roman" w:hAnsi="Times New Roman" w:cs="Times New Roman"/>
                <w:sz w:val="24"/>
                <w:szCs w:val="24"/>
              </w:rPr>
              <w:t xml:space="preserve"> или </w:t>
            </w:r>
            <w:hyperlink w:anchor="P1564" w:history="1">
              <w:r w:rsidRPr="0012585E">
                <w:rPr>
                  <w:rFonts w:ascii="Times New Roman" w:eastAsia="Times New Roman" w:hAnsi="Times New Roman" w:cs="Times New Roman"/>
                  <w:sz w:val="24"/>
                  <w:szCs w:val="24"/>
                </w:rPr>
                <w:t>5.2.3.2.2</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99 004 2;</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99 004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90 102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90 650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90 920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70 800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9001 90 000;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9002 90 000;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9006 99 000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9007 91 000 0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5.2.3.3.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Полупроводниковые камеры или камеры на электронно-лучевых трубках и специально разработанные для них компоненты,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24" w:name="P1626"/>
            <w:bookmarkEnd w:id="124"/>
            <w:r w:rsidRPr="0012585E">
              <w:rPr>
                <w:rFonts w:ascii="Times New Roman" w:eastAsia="Times New Roman" w:hAnsi="Times New Roman" w:cs="Times New Roman"/>
                <w:sz w:val="24"/>
                <w:szCs w:val="24"/>
              </w:rPr>
              <w:t>5.2.3.3.1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Полупроводниковые камеры или камеры на электронно-лучевых трубках, имеющие быстродействующий затвор со временем срабатывания 50 нс или менее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8525 81 110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8525 89 110 0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5.2.3.3.2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Полупроводниковые устройства формирования изображения и трубки электронно-оптического усиления изображения, имеющие быстродействующий затвор со временем срабатывания 50 нс или менее, специально разработанные для камер, указанных в </w:t>
            </w:r>
            <w:hyperlink w:anchor="P1626" w:history="1">
              <w:r w:rsidRPr="0012585E">
                <w:rPr>
                  <w:rFonts w:ascii="Times New Roman" w:eastAsia="Times New Roman" w:hAnsi="Times New Roman" w:cs="Times New Roman"/>
                  <w:sz w:val="24"/>
                  <w:szCs w:val="24"/>
                </w:rPr>
                <w:t>пункте 5.2.3.3.1</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99 004 2;</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99 004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90 102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90 650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90 920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8541 41 000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8543 70 800 0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5.2.3.3.3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Электрооптические затворы (на ячейках Керра или Поккельса) со временем срабатывания 50 нс или менее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90 920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51 900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8543 70 800 0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5.2.3.3.4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Съемные/сменные блоки (приставки), специально разработанные для использования с камерами (имеющими модульную структуру) и позволяющие достичь рабочие характеристики, указанные в </w:t>
            </w:r>
            <w:hyperlink w:anchor="P1626" w:history="1">
              <w:r w:rsidRPr="0012585E">
                <w:rPr>
                  <w:rFonts w:ascii="Times New Roman" w:eastAsia="Times New Roman" w:hAnsi="Times New Roman" w:cs="Times New Roman"/>
                  <w:sz w:val="24"/>
                  <w:szCs w:val="24"/>
                </w:rPr>
                <w:t>пункте 5.2.3.3.1</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8524 99 002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90 102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90 650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8529 90 920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51 900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52 000 1;</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52 000 2;</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8539 52 000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70 800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9001 90 000;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9002 90 000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E70438">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Программное обеспечение, специально разработанное для улучшения или обеспечения функционирования камер или устройств для формирования изображения, с тем чтобы обеспечить соответствие приведенным характеристикам, подлежит экспортному контролю по </w:t>
            </w:r>
            <w:hyperlink w:anchor="P1740" w:history="1">
              <w:r w:rsidRPr="0012585E">
                <w:rPr>
                  <w:rFonts w:ascii="Times New Roman" w:eastAsia="Times New Roman" w:hAnsi="Times New Roman" w:cs="Times New Roman"/>
                  <w:sz w:val="24"/>
                  <w:szCs w:val="24"/>
                </w:rPr>
                <w:t>пунктам 5.4.1</w:t>
              </w:r>
            </w:hyperlink>
            <w:r w:rsidRPr="0012585E">
              <w:rPr>
                <w:rFonts w:ascii="Times New Roman" w:eastAsia="Times New Roman" w:hAnsi="Times New Roman" w:cs="Times New Roman"/>
                <w:sz w:val="24"/>
                <w:szCs w:val="24"/>
              </w:rPr>
              <w:t xml:space="preserve"> и </w:t>
            </w:r>
            <w:hyperlink w:anchor="P1744" w:history="1">
              <w:r w:rsidRPr="0012585E">
                <w:rPr>
                  <w:rFonts w:ascii="Times New Roman" w:eastAsia="Times New Roman" w:hAnsi="Times New Roman" w:cs="Times New Roman"/>
                  <w:sz w:val="24"/>
                  <w:szCs w:val="24"/>
                </w:rPr>
                <w:t>5.4.2</w:t>
              </w:r>
            </w:hyperlink>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E70438">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Высокоскоростные камеры с регистрацией одиночного кадра могут быть использованы отдельно для получения одиночного изображения динамического события или несколько таких камер могут быть объединены в систему с последовательным включением для получения множественных изображений события</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5.2.4.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Специальные приборы для гидродинамических экспериментов,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25" w:name="P1678"/>
            <w:bookmarkEnd w:id="125"/>
            <w:r w:rsidRPr="0012585E">
              <w:rPr>
                <w:rFonts w:ascii="Times New Roman" w:eastAsia="Times New Roman" w:hAnsi="Times New Roman" w:cs="Times New Roman"/>
                <w:sz w:val="24"/>
                <w:szCs w:val="24"/>
              </w:rPr>
              <w:lastRenderedPageBreak/>
              <w:t>5.2.4.1.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Интерферометры для измерения скоростей, превышающих 1 км/с при временных интервалах менее 10 мкс</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70 800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9013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9026 80 200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9031 80 980 0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Скоростные интерферометры, указанные в </w:t>
            </w:r>
            <w:hyperlink w:anchor="P1678" w:history="1">
              <w:r w:rsidRPr="0012585E">
                <w:rPr>
                  <w:rFonts w:ascii="Times New Roman" w:eastAsia="Times New Roman" w:hAnsi="Times New Roman" w:cs="Times New Roman"/>
                  <w:sz w:val="24"/>
                  <w:szCs w:val="24"/>
                </w:rPr>
                <w:t>пункте 5.2.4.1</w:t>
              </w:r>
            </w:hyperlink>
            <w:r w:rsidRPr="0012585E">
              <w:rPr>
                <w:rFonts w:ascii="Times New Roman" w:eastAsia="Times New Roman" w:hAnsi="Times New Roman" w:cs="Times New Roman"/>
                <w:sz w:val="24"/>
                <w:szCs w:val="24"/>
              </w:rPr>
              <w:t>, включают системы скоростных интерферометров для любого отражателя, доплеровские лазерные интерферометры и фотодоплеровские измерители скорости, также известные как гетеродинные измерители скорости</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5.2.4.2.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Датчики ударно-волнового давления, способные измерять давление более 10 ГПа, в том числе датчики, изготовленные с применением манганина, иттербия и поливинилиденфторида (PVDF) или поливинилдифторида (PVF</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90 000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9026 20 200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9026 90 000 0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5.2.4.3.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Кварцевые преобразователи для давления более 10 ГПа</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90 000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9026 20 200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9026 90 000 0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26" w:name="P1707"/>
            <w:bookmarkEnd w:id="126"/>
            <w:r w:rsidRPr="0012585E">
              <w:rPr>
                <w:rFonts w:ascii="Times New Roman" w:eastAsia="Times New Roman" w:hAnsi="Times New Roman" w:cs="Times New Roman"/>
                <w:sz w:val="24"/>
                <w:szCs w:val="24"/>
              </w:rPr>
              <w:t>5.2.5.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Сверхскоростные импульсные генераторы и импульсные головки к ним,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а) напряжение на выходе более 6 </w:t>
            </w:r>
            <w:proofErr w:type="gramStart"/>
            <w:r w:rsidRPr="0012585E">
              <w:rPr>
                <w:rFonts w:ascii="Times New Roman" w:eastAsia="Times New Roman" w:hAnsi="Times New Roman" w:cs="Times New Roman"/>
                <w:sz w:val="24"/>
                <w:szCs w:val="24"/>
              </w:rPr>
              <w:t>В</w:t>
            </w:r>
            <w:proofErr w:type="gramEnd"/>
            <w:r w:rsidRPr="0012585E">
              <w:rPr>
                <w:rFonts w:ascii="Times New Roman" w:eastAsia="Times New Roman" w:hAnsi="Times New Roman" w:cs="Times New Roman"/>
                <w:sz w:val="24"/>
                <w:szCs w:val="24"/>
              </w:rPr>
              <w:t xml:space="preserve"> при резистивной нагрузке менее 55 Ом;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время нарастания импульса менее 500 пс</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8543 20 000 0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Технические примечания: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 В </w:t>
            </w:r>
            <w:hyperlink w:anchor="P1707" w:history="1">
              <w:r w:rsidRPr="0012585E">
                <w:rPr>
                  <w:rFonts w:ascii="Times New Roman" w:eastAsia="Times New Roman" w:hAnsi="Times New Roman" w:cs="Times New Roman"/>
                  <w:sz w:val="24"/>
                  <w:szCs w:val="24"/>
                </w:rPr>
                <w:t>пункте 5.2.5</w:t>
              </w:r>
            </w:hyperlink>
            <w:r w:rsidRPr="0012585E">
              <w:rPr>
                <w:rFonts w:ascii="Times New Roman" w:eastAsia="Times New Roman" w:hAnsi="Times New Roman" w:cs="Times New Roman"/>
                <w:sz w:val="24"/>
                <w:szCs w:val="24"/>
              </w:rPr>
              <w:t xml:space="preserve"> время нарастания импульса означает временной интервал между 10% и 90% амплитуды напряжения.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Импульсные головки представляют собой формирователи импульса, предназначенные для приема напряжения в виде ступенчатой функции и преобразования его в различные формы импульсов, которые могут включать прямоугольную, треугольную, ступенчатую, импульсную, экспоненциальную или моноциклическую форму. Импульсные головки могут быть неотъемлемой частью импульсного генератора, они также могут быть модулем, подключаемым к устройству, или отдельным устройством с внешним подключением</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5.2.6.</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Взрывозащитные удерживающие камеры, контейнеры или другие подобные удерживающие устройства, разработанные для испытания взрывчатых веществ или взрывных устройств и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сконструированные таким образом, чтобы полностью удерживать взрыв, эквивалентный 2 кг тринитротолуола (ТНТ) или выше;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имеющие конструкционные элементы или иные особенности, позволяющие передавать диагностическую или измерительную информацию в режиме реального времени или в отложенном режиме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7309 00;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7310;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7326 90 980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8479 89 970 7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Материалы - нет</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27" w:name="P1736"/>
            <w:bookmarkEnd w:id="127"/>
            <w:r w:rsidRPr="0012585E">
              <w:rPr>
                <w:rFonts w:ascii="Times New Roman" w:eastAsia="Times New Roman" w:hAnsi="Times New Roman" w:cs="Times New Roman"/>
                <w:sz w:val="24"/>
                <w:szCs w:val="24"/>
              </w:rPr>
              <w:t>5.4.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Программное обеспечение: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28" w:name="P1740"/>
            <w:bookmarkEnd w:id="128"/>
            <w:r w:rsidRPr="0012585E">
              <w:rPr>
                <w:rFonts w:ascii="Times New Roman" w:eastAsia="Times New Roman" w:hAnsi="Times New Roman" w:cs="Times New Roman"/>
                <w:sz w:val="24"/>
                <w:szCs w:val="24"/>
              </w:rPr>
              <w:t>5.4.1.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Программное обеспечение или ключи/коды шифрования, специально разработанные для достижения или повышения рабочих характеристик оборудования, не подлежащего экспортному контролю по </w:t>
            </w:r>
            <w:hyperlink w:anchor="P1496" w:history="1">
              <w:r w:rsidRPr="0012585E">
                <w:rPr>
                  <w:rFonts w:ascii="Times New Roman" w:eastAsia="Times New Roman" w:hAnsi="Times New Roman" w:cs="Times New Roman"/>
                  <w:sz w:val="24"/>
                  <w:szCs w:val="24"/>
                </w:rPr>
                <w:t>пункту 5.2.3</w:t>
              </w:r>
            </w:hyperlink>
            <w:r w:rsidRPr="0012585E">
              <w:rPr>
                <w:rFonts w:ascii="Times New Roman" w:eastAsia="Times New Roman" w:hAnsi="Times New Roman" w:cs="Times New Roman"/>
                <w:sz w:val="24"/>
                <w:szCs w:val="24"/>
              </w:rPr>
              <w:t xml:space="preserve">, таким образом, что это оборудование приобретает характеристики, указанные в </w:t>
            </w:r>
            <w:hyperlink w:anchor="P1496" w:history="1">
              <w:r w:rsidRPr="0012585E">
                <w:rPr>
                  <w:rFonts w:ascii="Times New Roman" w:eastAsia="Times New Roman" w:hAnsi="Times New Roman" w:cs="Times New Roman"/>
                  <w:sz w:val="24"/>
                  <w:szCs w:val="24"/>
                </w:rPr>
                <w:t>пункте 5.2.3</w:t>
              </w:r>
            </w:hyperlink>
            <w:r w:rsidRPr="0012585E">
              <w:rPr>
                <w:rFonts w:ascii="Times New Roman" w:eastAsia="Times New Roman" w:hAnsi="Times New Roman" w:cs="Times New Roman"/>
                <w:sz w:val="24"/>
                <w:szCs w:val="24"/>
              </w:rPr>
              <w:t xml:space="preserve"> или превосходящие их</w:t>
            </w:r>
          </w:p>
        </w:tc>
        <w:tc>
          <w:tcPr>
            <w:tcW w:w="1776"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29" w:name="P1744"/>
            <w:bookmarkEnd w:id="129"/>
            <w:r w:rsidRPr="0012585E">
              <w:rPr>
                <w:rFonts w:ascii="Times New Roman" w:eastAsia="Times New Roman" w:hAnsi="Times New Roman" w:cs="Times New Roman"/>
                <w:sz w:val="24"/>
                <w:szCs w:val="24"/>
              </w:rPr>
              <w:t>5.4.2.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Программное обеспечение или ключи/коды шифрования, специально разработанные для достижения или повышения рабочих характеристик оборудования, подлежащего экспортному контролю по </w:t>
            </w:r>
            <w:hyperlink w:anchor="P1496" w:history="1">
              <w:r w:rsidRPr="0012585E">
                <w:rPr>
                  <w:rFonts w:ascii="Times New Roman" w:eastAsia="Times New Roman" w:hAnsi="Times New Roman" w:cs="Times New Roman"/>
                  <w:sz w:val="24"/>
                  <w:szCs w:val="24"/>
                </w:rPr>
                <w:t>пункту 5.2.3</w:t>
              </w:r>
            </w:hyperlink>
          </w:p>
        </w:tc>
        <w:tc>
          <w:tcPr>
            <w:tcW w:w="1776"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Технология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5.5.1.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Технология согласно </w:t>
            </w:r>
            <w:hyperlink w:anchor="P1944" w:history="1">
              <w:r w:rsidRPr="0012585E">
                <w:rPr>
                  <w:rFonts w:ascii="Times New Roman" w:eastAsia="Times New Roman" w:hAnsi="Times New Roman" w:cs="Times New Roman"/>
                  <w:sz w:val="24"/>
                  <w:szCs w:val="24"/>
                </w:rPr>
                <w:t>приложению</w:t>
              </w:r>
            </w:hyperlink>
            <w:r w:rsidRPr="0012585E">
              <w:rPr>
                <w:rFonts w:ascii="Times New Roman" w:eastAsia="Times New Roman" w:hAnsi="Times New Roman" w:cs="Times New Roman"/>
                <w:sz w:val="24"/>
                <w:szCs w:val="24"/>
              </w:rPr>
              <w:t xml:space="preserve"> к настоящему Списку для разработки, производства или использования оборудования или программного обеспечения, указанных в </w:t>
            </w:r>
            <w:hyperlink w:anchor="P1450" w:history="1">
              <w:r w:rsidRPr="0012585E">
                <w:rPr>
                  <w:rFonts w:ascii="Times New Roman" w:eastAsia="Times New Roman" w:hAnsi="Times New Roman" w:cs="Times New Roman"/>
                  <w:sz w:val="24"/>
                  <w:szCs w:val="24"/>
                </w:rPr>
                <w:t>пунктах 5.1</w:t>
              </w:r>
            </w:hyperlink>
            <w:r w:rsidRPr="0012585E">
              <w:rPr>
                <w:rFonts w:ascii="Times New Roman" w:eastAsia="Times New Roman" w:hAnsi="Times New Roman" w:cs="Times New Roman"/>
                <w:sz w:val="24"/>
                <w:szCs w:val="24"/>
              </w:rPr>
              <w:t xml:space="preserve"> - </w:t>
            </w:r>
            <w:hyperlink w:anchor="P1736" w:history="1">
              <w:r w:rsidRPr="0012585E">
                <w:rPr>
                  <w:rFonts w:ascii="Times New Roman" w:eastAsia="Times New Roman" w:hAnsi="Times New Roman" w:cs="Times New Roman"/>
                  <w:sz w:val="24"/>
                  <w:szCs w:val="24"/>
                </w:rPr>
                <w:t>5.4</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center"/>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Раздел 6. Компоненты для ядерных взрывных устройств</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30" w:name="P1757"/>
            <w:bookmarkEnd w:id="130"/>
            <w:r w:rsidRPr="0012585E">
              <w:rPr>
                <w:rFonts w:ascii="Times New Roman" w:eastAsia="Times New Roman" w:hAnsi="Times New Roman" w:cs="Times New Roman"/>
                <w:sz w:val="24"/>
                <w:szCs w:val="24"/>
              </w:rPr>
              <w:t>6.1.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Оборудование, составные части и компоненты</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31" w:name="P1760"/>
            <w:bookmarkEnd w:id="131"/>
            <w:r w:rsidRPr="0012585E">
              <w:rPr>
                <w:rFonts w:ascii="Times New Roman" w:eastAsia="Times New Roman" w:hAnsi="Times New Roman" w:cs="Times New Roman"/>
                <w:sz w:val="24"/>
                <w:szCs w:val="24"/>
              </w:rPr>
              <w:t>6.1.1.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Детонаторы и многоточечные инициирующие системы,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6.1.1.1.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Электродетонаторы, такие, как:</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искровые;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токовые;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ударного действия;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инициаторы со взрывающейся фольгой</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3603 30 000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3603 40 000 1;</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3603 40 000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3603 50 000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3603 60 000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6.1.1.2.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Устройства, использующие один или несколько детонаторов, разработанные для почти одновременного инициирования взрывчатого вещества (далее именуется - ВВ) на поверхности (более 5000 кв. мм) по единичному запускающему сигналу, с разновременностью инициирования по поверхности менее 2,5 мкс</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8543 70 800 0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По </w:t>
            </w:r>
            <w:hyperlink w:anchor="P1760" w:history="1">
              <w:r w:rsidRPr="0012585E">
                <w:rPr>
                  <w:rFonts w:ascii="Times New Roman" w:eastAsia="Times New Roman" w:hAnsi="Times New Roman" w:cs="Times New Roman"/>
                  <w:sz w:val="24"/>
                  <w:szCs w:val="24"/>
                </w:rPr>
                <w:t>пункту 6.1.1</w:t>
              </w:r>
            </w:hyperlink>
            <w:r w:rsidRPr="0012585E">
              <w:rPr>
                <w:rFonts w:ascii="Times New Roman" w:eastAsia="Times New Roman" w:hAnsi="Times New Roman" w:cs="Times New Roman"/>
                <w:sz w:val="24"/>
                <w:szCs w:val="24"/>
              </w:rPr>
              <w:t xml:space="preserve"> не подлежат экспортному контролю детонаторы, использующие только первичное ВВ, такое, как азид свинца</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E70438">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Все детонаторы, описанные в </w:t>
            </w:r>
            <w:hyperlink w:anchor="P1760" w:history="1">
              <w:r w:rsidRPr="0012585E">
                <w:rPr>
                  <w:rFonts w:ascii="Times New Roman" w:eastAsia="Times New Roman" w:hAnsi="Times New Roman" w:cs="Times New Roman"/>
                  <w:sz w:val="24"/>
                  <w:szCs w:val="24"/>
                </w:rPr>
                <w:t>пункте 6.1.1</w:t>
              </w:r>
            </w:hyperlink>
            <w:r w:rsidRPr="0012585E">
              <w:rPr>
                <w:rFonts w:ascii="Times New Roman" w:eastAsia="Times New Roman" w:hAnsi="Times New Roman" w:cs="Times New Roman"/>
                <w:sz w:val="24"/>
                <w:szCs w:val="24"/>
              </w:rPr>
              <w:t xml:space="preserve">, используют малый электрический проводник (мостик, взрывающийся провод или фольгу), который испаряется со взрывом, когда через него проходит мощный электрический импульс. Во взрывателях безударных типов взрывающийся провод инициирует детонацию в контактирующем с ним чувствительном ВВ, таком, как пентаэритритолтетранитрат (PETN). В ударных детонаторах взрывное испарение электрического проводника приводит в движение ударник или пластинку в зазоре, и воздействие пластинки на ВВ дает начало детонации. Ударник в некоторых конструкциях ускоряется магнитным полем. Термин </w:t>
            </w:r>
            <w:r w:rsidR="00E70438"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взрывающийся фольговый детонатор</w:t>
            </w:r>
            <w:r w:rsidR="00E70438"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 может относиться как к детонаторам со взрывающимся проводником, так и к детонаторам ударного типа. Кроме того, вместо термина </w:t>
            </w:r>
            <w:r w:rsidR="00E70438"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детонатор</w:t>
            </w:r>
            <w:r w:rsidR="00E70438"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 xml:space="preserve"> иногда употребляется термин </w:t>
            </w:r>
            <w:r w:rsidR="00E70438"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инициатор</w:t>
            </w:r>
            <w:r w:rsidR="00E70438" w:rsidRPr="0012585E">
              <w:rPr>
                <w:rFonts w:ascii="Times New Roman" w:eastAsia="Times New Roman" w:hAnsi="Times New Roman" w:cs="Times New Roman"/>
                <w:sz w:val="24"/>
                <w:szCs w:val="24"/>
              </w:rPr>
              <w:t>»</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6.1.2.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Запускающие устройства и эквивалентные импульсные генераторы большой силы тока,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6.1.2.1.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Запускающие устройства детонаторов (инициирующие системы, устройства воспламенения), включая запускающие устройства, срабатывающие от электронного или оптического сигнала или взрыва, разработанные для запуска параллельно управляемых детонаторов, указанных в </w:t>
            </w:r>
            <w:hyperlink w:anchor="P1760" w:history="1">
              <w:r w:rsidRPr="0012585E">
                <w:rPr>
                  <w:rFonts w:ascii="Times New Roman" w:eastAsia="Times New Roman" w:hAnsi="Times New Roman" w:cs="Times New Roman"/>
                  <w:sz w:val="24"/>
                  <w:szCs w:val="24"/>
                </w:rPr>
                <w:t>пункте 6.1.1</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3603 30 000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3603 40 000 1;</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3603 40 000 9;</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3603 50 000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3603 60 000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trike/>
                <w:sz w:val="24"/>
                <w:szCs w:val="24"/>
              </w:rPr>
            </w:pPr>
            <w:r w:rsidRPr="0012585E">
              <w:rPr>
                <w:rFonts w:ascii="Times New Roman" w:eastAsia="Times New Roman" w:hAnsi="Times New Roman" w:cs="Times New Roman"/>
                <w:sz w:val="24"/>
                <w:szCs w:val="24"/>
              </w:rPr>
              <w:t>8543 70 800 0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32" w:name="P1802"/>
            <w:bookmarkEnd w:id="132"/>
            <w:r w:rsidRPr="0012585E">
              <w:rPr>
                <w:rFonts w:ascii="Times New Roman" w:eastAsia="Times New Roman" w:hAnsi="Times New Roman" w:cs="Times New Roman"/>
                <w:sz w:val="24"/>
                <w:szCs w:val="24"/>
              </w:rPr>
              <w:t>6.1.2.2.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Модульные электрические импульсные генераторы,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разработанные в портативном, мобильном или защищенном исполнении;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способные к выделению запасенной энергии в течение менее чем 15 мкс на нагрузке менее чем 40 Ом;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 xml:space="preserve">в) дающие на выходе ток свыше 100 </w:t>
            </w:r>
            <w:proofErr w:type="gramStart"/>
            <w:r w:rsidRPr="0012585E">
              <w:rPr>
                <w:rFonts w:ascii="Times New Roman" w:eastAsia="Times New Roman" w:hAnsi="Times New Roman" w:cs="Times New Roman"/>
                <w:sz w:val="24"/>
                <w:szCs w:val="24"/>
              </w:rPr>
              <w:t>А</w:t>
            </w:r>
            <w:proofErr w:type="gramEnd"/>
            <w:r w:rsidRPr="0012585E">
              <w:rPr>
                <w:rFonts w:ascii="Times New Roman" w:eastAsia="Times New Roman" w:hAnsi="Times New Roman" w:cs="Times New Roman"/>
                <w:sz w:val="24"/>
                <w:szCs w:val="24"/>
              </w:rPr>
              <w:t>;</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ни один из размеров не превышает 30 см;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 вес менее 30 кг;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е) приспособленные для использования в температурном диапазоне от 223 К до 373 К (от -50 °C до 100 °C) или определенные в качестве пригодных для авиационно-космического использования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8543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70 800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8549 39 000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8549 99 000 0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Запускающие устройства, срабатывающие от оптического сигнала, совмещают применение лазерного инициирования и лазерной запитки. Запускающие устройства, срабатывающие от взрыва, включают в себя и взрыво-ферроэлектрические, и взрыво-ферромагнитные типы запускающих устройств. </w:t>
            </w:r>
            <w:hyperlink w:anchor="P1802" w:history="1">
              <w:r w:rsidRPr="0012585E">
                <w:rPr>
                  <w:rFonts w:ascii="Times New Roman" w:eastAsia="Times New Roman" w:hAnsi="Times New Roman" w:cs="Times New Roman"/>
                  <w:sz w:val="24"/>
                  <w:szCs w:val="24"/>
                </w:rPr>
                <w:t>Пункт 6.1.2.2</w:t>
              </w:r>
            </w:hyperlink>
            <w:r w:rsidRPr="0012585E">
              <w:rPr>
                <w:rFonts w:ascii="Times New Roman" w:eastAsia="Times New Roman" w:hAnsi="Times New Roman" w:cs="Times New Roman"/>
                <w:sz w:val="24"/>
                <w:szCs w:val="24"/>
              </w:rPr>
              <w:t xml:space="preserve"> включает в себя драйверы с ксеноновой лампой-вспышкой</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6.1.2.3.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Малогабаритные запускающие устройства,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ни один из размеров не превышает 35 мм;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номинальное напряжение, равное или большее 1 кВ;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емкость, равная или большая 100 нФ</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31 300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32 300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33 300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8542 39 300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20 000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70 800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8549 39 000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8549 99 000 0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33" w:name="P1840"/>
            <w:bookmarkEnd w:id="133"/>
            <w:r w:rsidRPr="0012585E">
              <w:rPr>
                <w:rFonts w:ascii="Times New Roman" w:eastAsia="Times New Roman" w:hAnsi="Times New Roman" w:cs="Times New Roman"/>
                <w:sz w:val="24"/>
                <w:szCs w:val="24"/>
              </w:rPr>
              <w:t>6.1.3.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Переключающие устройства, такие, как:</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6.1.3.1.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Трубки с холодным катодом, действующие как искровой разрядник, независимо от того, заполнены они газом или нет,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содержащие три и более электрода;</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пиковое анодное напряжение 2500 В или более;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пиковый анодный ток 100 А или более;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время анодного запаздывания 10 мкс или менее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8535 90 000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8540 89 000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E70438">
        <w:trPr>
          <w:trHeight w:val="1418"/>
        </w:trPr>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6.1.3.2.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Управляемые искровые разрядники,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анодное запаздывание не более 15 мкс;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рассчитанные на пиковый ток 500 А или более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8535 90 000 8;</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8536 30 800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8540 89 000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51 000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8541 59 000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6.1.3.3.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Модули или сборки для быстрого переключения, имеющие все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пиковое анодное напряжение 2 кВ или более;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пиковый анодный ток 500 А или более;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время включения 1 мкс или менее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8535 90 000</w:t>
            </w:r>
          </w:p>
        </w:tc>
      </w:tr>
      <w:tr w:rsidR="00162A8F" w:rsidRPr="0012585E" w:rsidTr="00162A8F">
        <w:tc>
          <w:tcPr>
            <w:tcW w:w="8926" w:type="dxa"/>
            <w:gridSpan w:val="3"/>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lastRenderedPageBreak/>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CA307C" w:rsidP="00162A8F">
            <w:pPr>
              <w:widowControl w:val="0"/>
              <w:autoSpaceDE w:val="0"/>
              <w:autoSpaceDN w:val="0"/>
              <w:spacing w:after="0" w:line="240" w:lineRule="auto"/>
              <w:jc w:val="both"/>
              <w:rPr>
                <w:rFonts w:ascii="Times New Roman" w:eastAsia="Times New Roman" w:hAnsi="Times New Roman" w:cs="Times New Roman"/>
                <w:sz w:val="24"/>
                <w:szCs w:val="24"/>
              </w:rPr>
            </w:pPr>
            <w:hyperlink w:anchor="P1840" w:history="1">
              <w:r w:rsidR="00162A8F" w:rsidRPr="0012585E">
                <w:rPr>
                  <w:rFonts w:ascii="Times New Roman" w:eastAsia="Times New Roman" w:hAnsi="Times New Roman" w:cs="Times New Roman"/>
                  <w:sz w:val="24"/>
                  <w:szCs w:val="24"/>
                </w:rPr>
                <w:t>Пункт 6.1.3</w:t>
              </w:r>
            </w:hyperlink>
            <w:r w:rsidR="00162A8F" w:rsidRPr="0012585E">
              <w:rPr>
                <w:rFonts w:ascii="Times New Roman" w:eastAsia="Times New Roman" w:hAnsi="Times New Roman" w:cs="Times New Roman"/>
                <w:sz w:val="24"/>
                <w:szCs w:val="24"/>
              </w:rPr>
              <w:t xml:space="preserve"> включает газовые криптоновые разрядники и вакуумные реле</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6.1.4.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Конденсаторы импульсного разряда, имеющие любой из следующих наборов характеристик:</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напряжение более 1,4 кВ;</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запас энергии более 10 Дж;</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емкость более 0,5 мкФ;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последовательная индуктивность менее 50 нГ;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а) напряжение более 750 </w:t>
            </w:r>
            <w:proofErr w:type="gramStart"/>
            <w:r w:rsidRPr="0012585E">
              <w:rPr>
                <w:rFonts w:ascii="Times New Roman" w:eastAsia="Times New Roman" w:hAnsi="Times New Roman" w:cs="Times New Roman"/>
                <w:sz w:val="24"/>
                <w:szCs w:val="24"/>
              </w:rPr>
              <w:t>В</w:t>
            </w:r>
            <w:proofErr w:type="gramEnd"/>
            <w:r w:rsidRPr="0012585E">
              <w:rPr>
                <w:rFonts w:ascii="Times New Roman" w:eastAsia="Times New Roman" w:hAnsi="Times New Roman" w:cs="Times New Roman"/>
                <w:sz w:val="24"/>
                <w:szCs w:val="24"/>
              </w:rPr>
              <w:t>;</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емкость более 0,25 мкФ;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последовательная индуктивность менее 10 нГ</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8532 10 000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8532 23 000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8532 24 000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8532 25 000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8532 29 000 0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6.1.5.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Системы нейтронных генераторов, включающие трубки, имеющие обе следующие характеристики: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сконструированные для работы без внешней вакуумной системы;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использующие: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электростатическое ускорение для индуцирования тритиево-дейтериевой ядерной реакции;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электростатическое ускорение для индуцирования дейтерий-дейтериевой ядерной реакции, имеющей на выходе 3 x 10</w:t>
            </w:r>
            <w:r w:rsidRPr="0012585E">
              <w:rPr>
                <w:rFonts w:ascii="Times New Roman" w:eastAsia="Times New Roman" w:hAnsi="Times New Roman" w:cs="Times New Roman"/>
                <w:sz w:val="24"/>
                <w:szCs w:val="24"/>
                <w:vertAlign w:val="superscript"/>
              </w:rPr>
              <w:t>9</w:t>
            </w:r>
            <w:r w:rsidRPr="0012585E">
              <w:rPr>
                <w:rFonts w:ascii="Times New Roman" w:eastAsia="Times New Roman" w:hAnsi="Times New Roman" w:cs="Times New Roman"/>
                <w:sz w:val="24"/>
                <w:szCs w:val="24"/>
              </w:rPr>
              <w:t xml:space="preserve"> нейтронов в секунду или более</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8479 89 970 7;</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8543 10 000 0;</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9015 80 110 0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6.1.6.</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Полосковые линии, обеспечивающие низкоиндуктивное соединение с детонаторами, обладающие следующими характеристиками: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номинальное напряжение более чем 2 кВ; 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индуктивность менее чем 20 нГ</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8544 60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6.2.</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Испытательное и производственное оборудование - нет</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6.3.</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Материалы</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6.3.1.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Мощные взрывчатые вещества или смеси, содержащие по весу более 2 процентов любого из следующих веществ:</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циклотетраметилентетранитрамина (октогена) (HMX) (CAS 2691-41-0);</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циклотриметилентринитрамина (гексогена) (RDX) (CAS 121-82-4);</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триаминотринитробензола (TATB) (CAS 3058-38-6);</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аминодинитробензофуроксана или 7-амино-4,6-нитробензофурозана-1-оксида (ADNBF) (CAS 97096-78-1);</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 1,1-диамино-2,2-динитроэтилена (DADE или FOX7) (CAS 145250-81-3);</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е) 2,4-динитроимидазола (DNI) (CAS 5213-49-0);</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ж) диаминоазоксифуразана (DAAOF или DAAF) (CAS 78644-89-0);</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з) диаминотринитробензола (DATB) (1630-08-6);</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и) динитрогликольурила (DNGU или DINGU) (CAS 55510-04-8);</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 2,6-бис(пикриламино)-3, 5-динитропиридина (PYX) (CAS 38082-89-2);</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л) 3,3'-диамино-2,2',4,4',6,6'-гексанитробифенила или дипикрамида (DIPAM) (CAS 17215-44-0);</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 диаминоазофуразана (DAAzF) (CAS 78644-90-3);</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н) 1,4,5,8-тетранитропиридазино [4,5-</w:t>
            </w:r>
            <w:proofErr w:type="gramStart"/>
            <w:r w:rsidRPr="0012585E">
              <w:rPr>
                <w:rFonts w:ascii="Times New Roman" w:eastAsia="Times New Roman" w:hAnsi="Times New Roman" w:cs="Times New Roman"/>
                <w:sz w:val="24"/>
                <w:szCs w:val="24"/>
              </w:rPr>
              <w:t>d]пиридазина</w:t>
            </w:r>
            <w:proofErr w:type="gramEnd"/>
            <w:r w:rsidRPr="0012585E">
              <w:rPr>
                <w:rFonts w:ascii="Times New Roman" w:eastAsia="Times New Roman" w:hAnsi="Times New Roman" w:cs="Times New Roman"/>
                <w:sz w:val="24"/>
                <w:szCs w:val="24"/>
              </w:rPr>
              <w:t xml:space="preserve"> (TNP) (CAS 229176-04-9); о) гексанитростильбена (HNS) (CAS 20062-22-0); или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 любого взрывчатого вещества с кристаллической плотностью более 1,8 г на куб. сантиметр, имеющего скорость детонации более 8000 метров в секунду</w:t>
            </w:r>
          </w:p>
        </w:tc>
        <w:tc>
          <w:tcPr>
            <w:tcW w:w="1776"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3602 00 000 0</w:t>
            </w: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bookmarkStart w:id="134" w:name="P1925"/>
            <w:bookmarkEnd w:id="134"/>
            <w:r w:rsidRPr="0012585E">
              <w:rPr>
                <w:rFonts w:ascii="Times New Roman" w:eastAsia="Times New Roman" w:hAnsi="Times New Roman" w:cs="Times New Roman"/>
                <w:sz w:val="24"/>
                <w:szCs w:val="24"/>
              </w:rPr>
              <w:lastRenderedPageBreak/>
              <w:t>6.4.</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Программное обеспечение - нет</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6.5.</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Технология</w:t>
            </w:r>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r w:rsidR="00162A8F" w:rsidRPr="0012585E" w:rsidTr="00162A8F">
        <w:tc>
          <w:tcPr>
            <w:tcW w:w="1413"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6.5.1.</w:t>
            </w:r>
          </w:p>
        </w:tc>
        <w:tc>
          <w:tcPr>
            <w:tcW w:w="5737" w:type="dxa"/>
          </w:tcPr>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Технология согласно </w:t>
            </w:r>
            <w:hyperlink w:anchor="P1944" w:history="1">
              <w:r w:rsidRPr="0012585E">
                <w:rPr>
                  <w:rFonts w:ascii="Times New Roman" w:eastAsia="Times New Roman" w:hAnsi="Times New Roman" w:cs="Times New Roman"/>
                  <w:sz w:val="24"/>
                  <w:szCs w:val="24"/>
                </w:rPr>
                <w:t>приложению</w:t>
              </w:r>
            </w:hyperlink>
            <w:r w:rsidRPr="0012585E">
              <w:rPr>
                <w:rFonts w:ascii="Times New Roman" w:eastAsia="Times New Roman" w:hAnsi="Times New Roman" w:cs="Times New Roman"/>
                <w:sz w:val="24"/>
                <w:szCs w:val="24"/>
              </w:rPr>
              <w:t xml:space="preserve"> к настоящему Списку для разработки, производства или использования оборудования, материалов или программного обеспечения, указанных в </w:t>
            </w:r>
            <w:hyperlink w:anchor="P1757" w:history="1">
              <w:r w:rsidRPr="0012585E">
                <w:rPr>
                  <w:rFonts w:ascii="Times New Roman" w:eastAsia="Times New Roman" w:hAnsi="Times New Roman" w:cs="Times New Roman"/>
                  <w:sz w:val="24"/>
                  <w:szCs w:val="24"/>
                </w:rPr>
                <w:t>пунктах 6.1</w:t>
              </w:r>
            </w:hyperlink>
            <w:r w:rsidRPr="0012585E">
              <w:rPr>
                <w:rFonts w:ascii="Times New Roman" w:eastAsia="Times New Roman" w:hAnsi="Times New Roman" w:cs="Times New Roman"/>
                <w:sz w:val="24"/>
                <w:szCs w:val="24"/>
              </w:rPr>
              <w:t xml:space="preserve"> - </w:t>
            </w:r>
            <w:hyperlink w:anchor="P1925" w:history="1">
              <w:r w:rsidRPr="0012585E">
                <w:rPr>
                  <w:rFonts w:ascii="Times New Roman" w:eastAsia="Times New Roman" w:hAnsi="Times New Roman" w:cs="Times New Roman"/>
                  <w:sz w:val="24"/>
                  <w:szCs w:val="24"/>
                </w:rPr>
                <w:t>6.4</w:t>
              </w:r>
            </w:hyperlink>
          </w:p>
        </w:tc>
        <w:tc>
          <w:tcPr>
            <w:tcW w:w="1776" w:type="dxa"/>
          </w:tcPr>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tc>
      </w:tr>
    </w:tbl>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bookmarkStart w:id="135" w:name="P1936"/>
      <w:bookmarkEnd w:id="135"/>
      <w:r w:rsidRPr="0012585E">
        <w:rPr>
          <w:rFonts w:ascii="Times New Roman" w:eastAsia="Times New Roman" w:hAnsi="Times New Roman" w:cs="Times New Roman"/>
          <w:sz w:val="24"/>
          <w:szCs w:val="24"/>
        </w:rPr>
        <w:t xml:space="preserve">&lt;*&gt; См. </w:t>
      </w:r>
      <w:hyperlink w:anchor="P2008" w:history="1">
        <w:r w:rsidRPr="0012585E">
          <w:rPr>
            <w:rFonts w:ascii="Times New Roman" w:eastAsia="Times New Roman" w:hAnsi="Times New Roman" w:cs="Times New Roman"/>
            <w:sz w:val="24"/>
            <w:szCs w:val="24"/>
          </w:rPr>
          <w:t>раздел</w:t>
        </w:r>
      </w:hyperlink>
      <w:r w:rsidRPr="0012585E">
        <w:rPr>
          <w:rFonts w:ascii="Times New Roman" w:eastAsia="Times New Roman" w:hAnsi="Times New Roman" w:cs="Times New Roman"/>
          <w:sz w:val="24"/>
          <w:szCs w:val="24"/>
        </w:rPr>
        <w:t xml:space="preserve"> </w:t>
      </w:r>
      <w:r w:rsidR="00E70438" w:rsidRPr="0012585E">
        <w:rPr>
          <w:rFonts w:ascii="Times New Roman" w:eastAsia="Times New Roman" w:hAnsi="Times New Roman" w:cs="Times New Roman"/>
          <w:sz w:val="24"/>
          <w:szCs w:val="24"/>
        </w:rPr>
        <w:t>«</w:t>
      </w:r>
      <w:r w:rsidRPr="0012585E">
        <w:rPr>
          <w:rFonts w:ascii="Times New Roman" w:eastAsia="Times New Roman" w:hAnsi="Times New Roman" w:cs="Times New Roman"/>
          <w:sz w:val="24"/>
          <w:szCs w:val="24"/>
        </w:rPr>
        <w:t>Общие примечания</w:t>
      </w:r>
      <w:r w:rsidR="00E70438" w:rsidRPr="0012585E">
        <w:rPr>
          <w:rFonts w:ascii="Times New Roman" w:eastAsia="Times New Roman" w:hAnsi="Times New Roman" w:cs="Times New Roman"/>
          <w:sz w:val="24"/>
          <w:szCs w:val="24"/>
        </w:rPr>
        <w:t xml:space="preserve">» </w:t>
      </w:r>
      <w:r w:rsidRPr="0012585E">
        <w:rPr>
          <w:rFonts w:ascii="Times New Roman" w:eastAsia="Times New Roman" w:hAnsi="Times New Roman" w:cs="Times New Roman"/>
          <w:sz w:val="24"/>
          <w:szCs w:val="24"/>
        </w:rPr>
        <w:t xml:space="preserve"> приложения к настоящему Списку.</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bookmarkStart w:id="136" w:name="P1937"/>
      <w:bookmarkEnd w:id="136"/>
      <w:r w:rsidRPr="0012585E">
        <w:rPr>
          <w:rFonts w:ascii="Times New Roman" w:eastAsia="Times New Roman" w:hAnsi="Times New Roman" w:cs="Times New Roman"/>
          <w:sz w:val="24"/>
          <w:szCs w:val="24"/>
        </w:rPr>
        <w:t xml:space="preserve">&lt;**&gt; Здесь и далее код ТН ВЭД ЕАЭС - код единой Товарной </w:t>
      </w:r>
      <w:hyperlink r:id="rId16" w:history="1">
        <w:r w:rsidRPr="0012585E">
          <w:rPr>
            <w:rFonts w:ascii="Times New Roman" w:eastAsia="Times New Roman" w:hAnsi="Times New Roman" w:cs="Times New Roman"/>
            <w:sz w:val="24"/>
            <w:szCs w:val="24"/>
          </w:rPr>
          <w:t>номенклатуры</w:t>
        </w:r>
      </w:hyperlink>
      <w:r w:rsidRPr="0012585E">
        <w:rPr>
          <w:rFonts w:ascii="Times New Roman" w:eastAsia="Times New Roman" w:hAnsi="Times New Roman" w:cs="Times New Roman"/>
          <w:sz w:val="24"/>
          <w:szCs w:val="24"/>
        </w:rPr>
        <w:t xml:space="preserve"> внешнеэкономической деятельности Евразийского экономического союза.</w:t>
      </w:r>
    </w:p>
    <w:p w:rsidR="00162A8F" w:rsidRPr="0012585E" w:rsidRDefault="00162A8F" w:rsidP="00162A8F">
      <w:pPr>
        <w:spacing w:after="0" w:line="240" w:lineRule="auto"/>
        <w:rPr>
          <w:rFonts w:ascii="Times New Roman" w:eastAsiaTheme="minorHAnsi" w:hAnsi="Times New Roman" w:cs="Times New Roman"/>
          <w:sz w:val="24"/>
          <w:szCs w:val="24"/>
          <w:lang w:eastAsia="en-US"/>
        </w:rPr>
      </w:pPr>
      <w:bookmarkStart w:id="137" w:name="P1944"/>
      <w:bookmarkEnd w:id="137"/>
    </w:p>
    <w:p w:rsidR="00E70438" w:rsidRPr="0012585E" w:rsidRDefault="00E70438" w:rsidP="00162A8F">
      <w:pPr>
        <w:spacing w:after="0" w:line="240" w:lineRule="auto"/>
        <w:jc w:val="center"/>
        <w:rPr>
          <w:rFonts w:ascii="Times New Roman" w:eastAsiaTheme="minorHAnsi" w:hAnsi="Times New Roman" w:cs="Times New Roman"/>
          <w:b/>
          <w:sz w:val="24"/>
          <w:szCs w:val="24"/>
          <w:lang w:eastAsia="en-US"/>
        </w:rPr>
      </w:pPr>
    </w:p>
    <w:p w:rsidR="00162A8F" w:rsidRPr="0012585E" w:rsidRDefault="00162A8F" w:rsidP="00162A8F">
      <w:pPr>
        <w:spacing w:after="0" w:line="240" w:lineRule="auto"/>
        <w:jc w:val="center"/>
        <w:rPr>
          <w:rFonts w:ascii="Times New Roman" w:eastAsia="Times New Roman" w:hAnsi="Times New Roman" w:cs="Times New Roman"/>
          <w:b/>
          <w:sz w:val="24"/>
          <w:szCs w:val="24"/>
        </w:rPr>
      </w:pPr>
      <w:r w:rsidRPr="0012585E">
        <w:rPr>
          <w:rFonts w:ascii="Times New Roman" w:eastAsiaTheme="minorHAnsi" w:hAnsi="Times New Roman" w:cs="Times New Roman"/>
          <w:b/>
          <w:sz w:val="24"/>
          <w:szCs w:val="24"/>
          <w:lang w:eastAsia="en-US"/>
        </w:rPr>
        <w:t>Приложение к Списку</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p w:rsidR="00162A8F" w:rsidRPr="0012585E" w:rsidRDefault="00162A8F" w:rsidP="00162A8F">
      <w:pPr>
        <w:widowControl w:val="0"/>
        <w:numPr>
          <w:ilvl w:val="0"/>
          <w:numId w:val="2"/>
        </w:numPr>
        <w:autoSpaceDE w:val="0"/>
        <w:autoSpaceDN w:val="0"/>
        <w:spacing w:after="0" w:line="240" w:lineRule="auto"/>
        <w:jc w:val="center"/>
        <w:outlineLvl w:val="2"/>
        <w:rPr>
          <w:rFonts w:ascii="Times New Roman" w:eastAsia="Times New Roman" w:hAnsi="Times New Roman" w:cs="Times New Roman"/>
          <w:b/>
          <w:sz w:val="24"/>
          <w:szCs w:val="24"/>
        </w:rPr>
      </w:pPr>
      <w:r w:rsidRPr="0012585E">
        <w:rPr>
          <w:rFonts w:ascii="Times New Roman" w:eastAsia="Times New Roman" w:hAnsi="Times New Roman" w:cs="Times New Roman"/>
          <w:b/>
          <w:sz w:val="24"/>
          <w:szCs w:val="24"/>
        </w:rPr>
        <w:t xml:space="preserve">Определение терминов, используемых в </w:t>
      </w:r>
      <w:hyperlink w:anchor="P44" w:history="1">
        <w:r w:rsidRPr="0012585E">
          <w:rPr>
            <w:rFonts w:ascii="Times New Roman" w:eastAsia="Times New Roman" w:hAnsi="Times New Roman" w:cs="Times New Roman"/>
            <w:b/>
            <w:sz w:val="24"/>
            <w:szCs w:val="24"/>
          </w:rPr>
          <w:t>Списке</w:t>
        </w:r>
      </w:hyperlink>
    </w:p>
    <w:p w:rsidR="00162A8F" w:rsidRPr="0012585E" w:rsidRDefault="00162A8F" w:rsidP="00E70438">
      <w:pPr>
        <w:widowControl w:val="0"/>
        <w:autoSpaceDE w:val="0"/>
        <w:autoSpaceDN w:val="0"/>
        <w:spacing w:after="0" w:line="240" w:lineRule="auto"/>
        <w:ind w:left="720"/>
        <w:outlineLvl w:val="2"/>
        <w:rPr>
          <w:rFonts w:ascii="Times New Roman" w:eastAsia="Times New Roman" w:hAnsi="Times New Roman" w:cs="Times New Roman"/>
          <w:b/>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общественном достоянии» - относится к технологии или программному обеспечению, которые предоставляются без ограничений на их дальнейшее распространение. (Ограничения, связанные с авторскими правами, не исключают технологию или программное обеспечение из разряда находящихся в общественном достоянии.)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bookmarkStart w:id="138" w:name="P1955"/>
      <w:bookmarkEnd w:id="138"/>
      <w:r w:rsidRPr="0012585E">
        <w:rPr>
          <w:rFonts w:ascii="Times New Roman" w:eastAsia="Times New Roman" w:hAnsi="Times New Roman" w:cs="Times New Roman"/>
          <w:sz w:val="24"/>
          <w:szCs w:val="24"/>
        </w:rPr>
        <w:t>«Волокнистые или нитевидные материалы» - непрерывные мононити, пряжа, ровница, пакля или лента.</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Особое 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«Лента» - материал, составленный из переплетенных или ориентированных в одном направлении нитей, прядей, ровницы, пакли или пряжи и так далее, обычно предварительно импрегнированных смолой.</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«Мононить или нить» - наименьшая составная часть волокна, обычно диаметром несколько микрометров.</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3. «Пакля» - связка нитей, обычно приблизительно параллельных.</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4. «Прядь» - связка нитей (обычно свыше 200), расположенных приблизительно параллельно.</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 «Пряжа» - связка скрученных прядей.</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6. «Ровниц» - связка (обычно 12 - 120) приблизительно параллельных прядей.</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«Контурное управление» - два перемещения или более с числовым программным управлением, осуществляемые в соответствии с командами, задающими следующее требуемое положение и требуемые скорости подачи в это положение. Эти скорости варьируются по отношению друг к другу таким образом, что возникает необходимый контур (см. ИСО/2806-1980).</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«Линейность» (обычно измеряется через параметры нелинейности) - максимальное отклонение действительной характеристики (среднее значение отсчетов вверх и вниз по шкале), положительное или отрицательное, от прямой линии, расположенной таким образом, чтобы уравнять и минимизировать максимальные отклонения.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«Микропрограмма» - последовательность элементарных команд, хранящихся в специальном запоминающем устройстве, исполнение которых инициируется запускающей командой, введенной в регистр команд.</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«Мононить» - см. </w:t>
      </w:r>
      <w:hyperlink w:anchor="P1955" w:history="1">
        <w:r w:rsidRPr="0012585E">
          <w:rPr>
            <w:rFonts w:ascii="Times New Roman" w:eastAsia="Times New Roman" w:hAnsi="Times New Roman" w:cs="Times New Roman"/>
            <w:sz w:val="24"/>
            <w:szCs w:val="24"/>
          </w:rPr>
          <w:t>"Волокнистые или нитевидные материалы".</w:t>
        </w:r>
      </w:hyperlink>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«Нить» - см. </w:t>
      </w:r>
      <w:hyperlink w:anchor="P1955" w:history="1">
        <w:r w:rsidRPr="0012585E">
          <w:rPr>
            <w:rFonts w:ascii="Times New Roman" w:eastAsia="Times New Roman" w:hAnsi="Times New Roman" w:cs="Times New Roman"/>
            <w:sz w:val="24"/>
            <w:szCs w:val="24"/>
          </w:rPr>
          <w:t>"Волокнистые или нитевидные материалы".</w:t>
        </w:r>
      </w:hyperlink>
    </w:p>
    <w:p w:rsidR="00162A8F" w:rsidRPr="0012585E" w:rsidRDefault="00E70438"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w:t>
      </w:r>
      <w:r w:rsidR="00162A8F" w:rsidRPr="0012585E">
        <w:rPr>
          <w:rFonts w:ascii="Times New Roman" w:eastAsia="Times New Roman" w:hAnsi="Times New Roman" w:cs="Times New Roman"/>
          <w:sz w:val="24"/>
          <w:szCs w:val="24"/>
        </w:rPr>
        <w:t>Отклонение углового положения</w:t>
      </w:r>
      <w:r w:rsidRPr="0012585E">
        <w:rPr>
          <w:rFonts w:ascii="Times New Roman" w:eastAsia="Times New Roman" w:hAnsi="Times New Roman" w:cs="Times New Roman"/>
          <w:sz w:val="24"/>
          <w:szCs w:val="24"/>
        </w:rPr>
        <w:t>»</w:t>
      </w:r>
      <w:r w:rsidR="00162A8F" w:rsidRPr="0012585E">
        <w:rPr>
          <w:rFonts w:ascii="Times New Roman" w:eastAsia="Times New Roman" w:hAnsi="Times New Roman" w:cs="Times New Roman"/>
          <w:sz w:val="24"/>
          <w:szCs w:val="24"/>
        </w:rPr>
        <w:t xml:space="preserve"> - максимальная разность между угловым положением и реальным, весьма точно измеренным угловым положением после поворота закрепленной на столе детали из исходного положения.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«Погрешность измерения» - параметр, определяющий, в каком диапазоне около измеренного значения находится истинное значение измеряемой переменной с уровнем достоверности 95%. Эта величина включает нескомпенсированные систематические отклонения, нескомпенсированный люфт и случайные отклонения.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«Применение» - эксплуатация, установка (включая установку на площадке), техническое обслуживание (проверка), текущий ремонт, капитальный ремонт и восстановление.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«Программа» - последовательность команд для осуществления процесса, представленная в такой форме, что она может быть выполнена компьютером или превращена в такую форму.</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«Программное обеспечение» - набор одной или более программ либо микропрограмм, записанных на любом материальном носителе.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«Производство» - означает все стадии производства, такие, как сооружение, организация производства, изготовление, интеграция, монтаж (сборка), контроль, испытания и обеспечение качества.</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«Разработка» - относится ко всем стадиям, предшествующим производству, таким, как проектирование, проектные исследования, анализ проектных вариантов, выработка концепций проектирования, сборка и испытания прототипов (опытных образцов), схемы опытного производства, проектно-техническая документация, процесс реализации проектных данных в изделие, структурное проектирование, комплексное проектирование и макетирование.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«Разрешение» - наименьшее приращение показаний измерительного устройства; в цифровых приборах - младший значащий разряд </w:t>
      </w:r>
      <w:r w:rsidRPr="0012585E">
        <w:rPr>
          <w:rFonts w:ascii="Times New Roman" w:eastAsia="Times New Roman" w:hAnsi="Times New Roman" w:cs="Times New Roman"/>
          <w:sz w:val="24"/>
          <w:szCs w:val="24"/>
        </w:rPr>
        <w:br/>
        <w:t>(см. ANSI B-89.1.12).</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«Техническая помощь» - может принимать такие формы, как обучение, повышение квалификации, практическая подготовка кадров, предоставление рабочей информации, консультативные услуги.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Техническая помощь может включать в себя передачу технических данных.</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«Технические данные» - чертежи, схемы, диаграммы, модели, формулы, технические проекты и спецификации, справочные материалы и инструкции. </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lastRenderedPageBreak/>
        <w:t>«Технические данные» могут быть представлены (зафиксированы) на бумажных носителях или зафиксированы на любых других материальных носителях либо размещены в удаленных (распределенных) устройствах хранения информации.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«Технология» - специальная информация, которая требуется для разработки, производства или использования любого включенного в </w:t>
      </w:r>
      <w:hyperlink w:anchor="P44" w:history="1">
        <w:r w:rsidRPr="0012585E">
          <w:rPr>
            <w:rFonts w:ascii="Times New Roman" w:eastAsia="Times New Roman" w:hAnsi="Times New Roman" w:cs="Times New Roman"/>
            <w:sz w:val="24"/>
            <w:szCs w:val="24"/>
          </w:rPr>
          <w:t>Список</w:t>
        </w:r>
      </w:hyperlink>
      <w:r w:rsidRPr="0012585E">
        <w:rPr>
          <w:rFonts w:ascii="Times New Roman" w:eastAsia="Times New Roman" w:hAnsi="Times New Roman" w:cs="Times New Roman"/>
          <w:sz w:val="24"/>
          <w:szCs w:val="24"/>
        </w:rPr>
        <w:t xml:space="preserve"> предмета. Эта специальная информация может быть в форме технических данных или технической помощи.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«Точность» - обычно измеряется через погрешность, определяемую как максимально допускаемое положительное или отрицательное отклонение указанной величины от принятого стандартного или истинного значения.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«Точность позиционирования» станков с числовым программным управлением должна определяться и представляться в соответствии с </w:t>
      </w:r>
      <w:hyperlink w:anchor="P172" w:history="1">
        <w:r w:rsidRPr="0012585E">
          <w:rPr>
            <w:rFonts w:ascii="Times New Roman" w:eastAsia="Times New Roman" w:hAnsi="Times New Roman" w:cs="Times New Roman"/>
            <w:sz w:val="24"/>
            <w:szCs w:val="24"/>
          </w:rPr>
          <w:t>пунктом 1.2.2</w:t>
        </w:r>
      </w:hyperlink>
      <w:r w:rsidRPr="0012585E">
        <w:rPr>
          <w:rFonts w:ascii="Times New Roman" w:eastAsia="Times New Roman" w:hAnsi="Times New Roman" w:cs="Times New Roman"/>
          <w:sz w:val="24"/>
          <w:szCs w:val="24"/>
        </w:rPr>
        <w:t xml:space="preserve"> Списка в сочетании со следующими требованиями: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Условия испытаний (см. ИСО 230/2 (1988), пункт 3):</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за 12 часов до и во время измерения станки и оборудование для измерения точности должны находиться в условиях одной и той же температуры окружающей среды. В период подготовки к измерению направляющие станка должны постоянно находиться в режиме рабочего цикла, какой будет во время измерения точности;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станок должен быть оборудован любой механической, электронной или заложенной в программном обеспечении системой компенсации, которая должна быть экспортирована вместе с ним;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точность измерительного оборудования должна быть по крайней мере в четыре раза выше, чем ожидаемая точность станка;</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г) источник электропитания приводов должен отвечать следующим требованиям:</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колебания сетевого напряжения не должны превышать +10% номинального уровня напряжения;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колебания частоты не должны превышать +2 Гц номинального значения;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сбои или прерывания электропитания не допускаются.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2. Программа испытаний (см. ИСО 230/2 (1988), пункт 4):</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скорость подачи (скорость направляющих) во время измерения должна быть такой, чтобы обеспечивалась быстрая поперечная подача;</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Примечание.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Для станков, обеспечивающих получение поверхностей оптического качества, скорость подачи должна быть равной 50 мм/мин. или менее.</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б) измерения должны проводиться по нарастающей от одного предела изменения координаты к другому без возврата к исходному положению для каждого движения к конечной позиции;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в) во время </w:t>
      </w:r>
      <w:proofErr w:type="gramStart"/>
      <w:r w:rsidRPr="0012585E">
        <w:rPr>
          <w:rFonts w:ascii="Times New Roman" w:eastAsia="Times New Roman" w:hAnsi="Times New Roman" w:cs="Times New Roman"/>
          <w:sz w:val="24"/>
          <w:szCs w:val="24"/>
        </w:rPr>
        <w:t>испытания</w:t>
      </w:r>
      <w:proofErr w:type="gramEnd"/>
      <w:r w:rsidRPr="0012585E">
        <w:rPr>
          <w:rFonts w:ascii="Times New Roman" w:eastAsia="Times New Roman" w:hAnsi="Times New Roman" w:cs="Times New Roman"/>
          <w:sz w:val="24"/>
          <w:szCs w:val="24"/>
        </w:rPr>
        <w:t xml:space="preserve"> не подлежащие измерению оси должны находиться в среднем положении.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3. Представление результатов испытания (см. ИСО 230/2 (1988), </w:t>
      </w:r>
      <w:r w:rsidRPr="0012585E">
        <w:rPr>
          <w:rFonts w:ascii="Times New Roman" w:eastAsia="Times New Roman" w:hAnsi="Times New Roman" w:cs="Times New Roman"/>
          <w:sz w:val="24"/>
          <w:szCs w:val="24"/>
        </w:rPr>
        <w:br/>
        <w:t>пункт 2):</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результаты измерения должны включать точность позиционирования (А) и среднюю погрешность позиционирования, замеренную после реверса (В).</w:t>
      </w:r>
    </w:p>
    <w:p w:rsidR="00162A8F" w:rsidRPr="0012585E" w:rsidRDefault="00E70438"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w:t>
      </w:r>
      <w:r w:rsidR="00162A8F" w:rsidRPr="0012585E">
        <w:rPr>
          <w:rFonts w:ascii="Times New Roman" w:eastAsia="Times New Roman" w:hAnsi="Times New Roman" w:cs="Times New Roman"/>
          <w:sz w:val="24"/>
          <w:szCs w:val="24"/>
        </w:rPr>
        <w:t>Фундаментальные научные исследования</w:t>
      </w:r>
      <w:r w:rsidRPr="0012585E">
        <w:rPr>
          <w:rFonts w:ascii="Times New Roman" w:eastAsia="Times New Roman" w:hAnsi="Times New Roman" w:cs="Times New Roman"/>
          <w:sz w:val="24"/>
          <w:szCs w:val="24"/>
        </w:rPr>
        <w:t>»</w:t>
      </w:r>
      <w:r w:rsidR="00162A8F" w:rsidRPr="0012585E">
        <w:rPr>
          <w:rFonts w:ascii="Times New Roman" w:eastAsia="Times New Roman" w:hAnsi="Times New Roman" w:cs="Times New Roman"/>
          <w:sz w:val="24"/>
          <w:szCs w:val="24"/>
        </w:rPr>
        <w:t xml:space="preserve"> - экспериментальные или теоретические работы, ведущиеся главным образом в целях получения новых знаний об основополагающих принципах явлений и наблюдаемых фактах, не направленных в первую очередь на достижение конкретной практической цели или задачи.</w:t>
      </w:r>
    </w:p>
    <w:p w:rsidR="00162A8F" w:rsidRPr="0012585E" w:rsidRDefault="00E70438"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w:t>
      </w:r>
      <w:r w:rsidR="00162A8F" w:rsidRPr="0012585E">
        <w:rPr>
          <w:rFonts w:ascii="Times New Roman" w:eastAsia="Times New Roman" w:hAnsi="Times New Roman" w:cs="Times New Roman"/>
          <w:sz w:val="24"/>
          <w:szCs w:val="24"/>
        </w:rPr>
        <w:t>Числовое программное управление</w:t>
      </w:r>
      <w:r w:rsidRPr="0012585E">
        <w:rPr>
          <w:rFonts w:ascii="Times New Roman" w:eastAsia="Times New Roman" w:hAnsi="Times New Roman" w:cs="Times New Roman"/>
          <w:sz w:val="24"/>
          <w:szCs w:val="24"/>
        </w:rPr>
        <w:t>»</w:t>
      </w:r>
      <w:r w:rsidR="00162A8F" w:rsidRPr="0012585E">
        <w:rPr>
          <w:rFonts w:ascii="Times New Roman" w:eastAsia="Times New Roman" w:hAnsi="Times New Roman" w:cs="Times New Roman"/>
          <w:sz w:val="24"/>
          <w:szCs w:val="24"/>
        </w:rPr>
        <w:t xml:space="preserve"> - автоматическое управление процессом, осуществляемое устройством, которое использует цифровые данные, обычно вводимые в ходе выполнения операции </w:t>
      </w:r>
      <w:r w:rsidR="00162A8F" w:rsidRPr="0012585E">
        <w:rPr>
          <w:rFonts w:ascii="Times New Roman" w:eastAsia="Times New Roman" w:hAnsi="Times New Roman" w:cs="Times New Roman"/>
          <w:sz w:val="24"/>
          <w:szCs w:val="24"/>
        </w:rPr>
        <w:br/>
        <w:t>(см. ИСО 2382 (2015).</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center"/>
        <w:outlineLvl w:val="2"/>
        <w:rPr>
          <w:rFonts w:ascii="Times New Roman" w:eastAsia="Times New Roman" w:hAnsi="Times New Roman" w:cs="Times New Roman"/>
          <w:b/>
          <w:sz w:val="24"/>
          <w:szCs w:val="24"/>
        </w:rPr>
      </w:pPr>
      <w:bookmarkStart w:id="139" w:name="P2008"/>
      <w:bookmarkEnd w:id="139"/>
      <w:r w:rsidRPr="0012585E">
        <w:rPr>
          <w:rFonts w:ascii="Times New Roman" w:eastAsia="Times New Roman" w:hAnsi="Times New Roman" w:cs="Times New Roman"/>
          <w:b/>
          <w:sz w:val="24"/>
          <w:szCs w:val="24"/>
        </w:rPr>
        <w:lastRenderedPageBreak/>
        <w:t>2. Общие примечания</w:t>
      </w:r>
    </w:p>
    <w:p w:rsidR="00162A8F" w:rsidRPr="0012585E" w:rsidRDefault="00162A8F" w:rsidP="00162A8F">
      <w:pPr>
        <w:widowControl w:val="0"/>
        <w:autoSpaceDE w:val="0"/>
        <w:autoSpaceDN w:val="0"/>
        <w:spacing w:after="0" w:line="240" w:lineRule="auto"/>
        <w:jc w:val="center"/>
        <w:outlineLvl w:val="2"/>
        <w:rPr>
          <w:rFonts w:ascii="Times New Roman" w:eastAsia="Times New Roman" w:hAnsi="Times New Roman" w:cs="Times New Roman"/>
          <w:sz w:val="24"/>
          <w:szCs w:val="24"/>
        </w:rPr>
      </w:pP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1. Принадлежность конкретного оборудования, материала или технологии к оборудованию, материалам или технологиям, подлежащим экспортному контролю, определяется соответствием технических характеристик этого оборудования, материала или этой технологии техническому описанию, приведенному в графе "Наименование" настоящего Списка. Коды </w:t>
      </w:r>
      <w:hyperlink r:id="rId17" w:history="1">
        <w:r w:rsidRPr="0012585E">
          <w:rPr>
            <w:rFonts w:ascii="Times New Roman" w:eastAsia="Times New Roman" w:hAnsi="Times New Roman" w:cs="Times New Roman"/>
            <w:sz w:val="24"/>
            <w:szCs w:val="24"/>
          </w:rPr>
          <w:t>ТН ВЭД ЕАЭС</w:t>
        </w:r>
      </w:hyperlink>
      <w:r w:rsidRPr="0012585E">
        <w:rPr>
          <w:rFonts w:ascii="Times New Roman" w:eastAsia="Times New Roman" w:hAnsi="Times New Roman" w:cs="Times New Roman"/>
          <w:sz w:val="24"/>
          <w:szCs w:val="24"/>
        </w:rPr>
        <w:t>, приведенные в настоящем Списке, носят справочный характер.</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2. При описании любого предмета в </w:t>
      </w:r>
      <w:hyperlink w:anchor="P44" w:history="1">
        <w:r w:rsidRPr="0012585E">
          <w:rPr>
            <w:rFonts w:ascii="Times New Roman" w:eastAsia="Times New Roman" w:hAnsi="Times New Roman" w:cs="Times New Roman"/>
            <w:sz w:val="24"/>
            <w:szCs w:val="24"/>
          </w:rPr>
          <w:t>Списке</w:t>
        </w:r>
      </w:hyperlink>
      <w:r w:rsidRPr="0012585E">
        <w:rPr>
          <w:rFonts w:ascii="Times New Roman" w:eastAsia="Times New Roman" w:hAnsi="Times New Roman" w:cs="Times New Roman"/>
          <w:sz w:val="24"/>
          <w:szCs w:val="24"/>
        </w:rPr>
        <w:t xml:space="preserve"> подразумевается, что этот предмет может быть либо новым, либо бывшим в употреблении.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3. Если описание какого-либо предмета в </w:t>
      </w:r>
      <w:hyperlink w:anchor="P44" w:history="1">
        <w:r w:rsidRPr="0012585E">
          <w:rPr>
            <w:rFonts w:ascii="Times New Roman" w:eastAsia="Times New Roman" w:hAnsi="Times New Roman" w:cs="Times New Roman"/>
            <w:sz w:val="24"/>
            <w:szCs w:val="24"/>
          </w:rPr>
          <w:t>Списке</w:t>
        </w:r>
      </w:hyperlink>
      <w:r w:rsidRPr="0012585E">
        <w:rPr>
          <w:rFonts w:ascii="Times New Roman" w:eastAsia="Times New Roman" w:hAnsi="Times New Roman" w:cs="Times New Roman"/>
          <w:sz w:val="24"/>
          <w:szCs w:val="24"/>
        </w:rPr>
        <w:t xml:space="preserve"> не содержит ограничений и спецификаций, то оно касается всех разновидностей этого предмета. Заголовки даются только для удобства ссылок и не влияют на толкование определений предметов.</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bookmarkStart w:id="140" w:name="P2016"/>
      <w:bookmarkEnd w:id="140"/>
      <w:r w:rsidRPr="0012585E">
        <w:rPr>
          <w:rFonts w:ascii="Times New Roman" w:eastAsia="Times New Roman" w:hAnsi="Times New Roman" w:cs="Times New Roman"/>
          <w:sz w:val="24"/>
          <w:szCs w:val="24"/>
        </w:rPr>
        <w:t>4. Цель контроля не должна быть обойдена путем передачи любого неконтролируемого предмета (включая установки), содержащего один или несколько контролируемых компонентов, если контролируемый компонент (компоненты) является основным элементом этого предмета и может быть снят с него или использован в других целях.</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При оценке того, следует ли считать контролируемый компонент (компоненты) основным элементом, необходимо оценивать соответствующие количественные, стоимостные и связанные с технологическим ноу-хау факторы, а также другие особые обстоятельства, которые могли бы определять контролируемый компонент (компоненты) в качестве основного элемента приобретаемого предмета.</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5. Цель контроля не должна быть обойдена путем передачи составных частей.</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6. В </w:t>
      </w:r>
      <w:hyperlink w:anchor="P44" w:history="1">
        <w:r w:rsidRPr="0012585E">
          <w:rPr>
            <w:rFonts w:ascii="Times New Roman" w:eastAsia="Times New Roman" w:hAnsi="Times New Roman" w:cs="Times New Roman"/>
            <w:sz w:val="24"/>
            <w:szCs w:val="24"/>
          </w:rPr>
          <w:t>Списке</w:t>
        </w:r>
      </w:hyperlink>
      <w:r w:rsidRPr="0012585E">
        <w:rPr>
          <w:rFonts w:ascii="Times New Roman" w:eastAsia="Times New Roman" w:hAnsi="Times New Roman" w:cs="Times New Roman"/>
          <w:sz w:val="24"/>
          <w:szCs w:val="24"/>
        </w:rPr>
        <w:t xml:space="preserve"> использована Международная система единиц (СИ). Во всех случаях физическая величина, измеряемая в единицах системы СИ, должна рассматриваться как официально рекомендованное контрольное значение. Исключение составляют некоторые параметры станков, которые даны в традиционных для них единицах измерения, не входящих в систему СИ.</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7. Разрешение на передачу любого предмета из Списка означает также разрешение на передачу тому же конечному пользователю минимального объема технологии и программного обеспечения, за исключением исходного кода, требуемых для монтажа, эксплуатации, технического обслуживания и ремонта экспортируемого предмета.</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Разрешение на экспорт программного обеспечения, за исключением исходного кода, также относится к программному обеспечению, предназначенному для исправления дефектов (ошибок) в программном обеспечении, поставленном ранее вместе с экспортированным предметом, при условии, что при этом возможности или рабочие характеристики предмета не улучшатся.</w:t>
      </w:r>
    </w:p>
    <w:p w:rsidR="00162A8F" w:rsidRPr="0012585E" w:rsidRDefault="00162A8F"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8. Экспортный контроль не распространяется:</w:t>
      </w:r>
    </w:p>
    <w:p w:rsidR="00162A8F" w:rsidRPr="0012585E" w:rsidRDefault="00116E49"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w:t>
      </w:r>
      <w:r w:rsidR="00162A8F" w:rsidRPr="0012585E">
        <w:rPr>
          <w:rFonts w:ascii="Times New Roman" w:eastAsia="Times New Roman" w:hAnsi="Times New Roman" w:cs="Times New Roman"/>
          <w:sz w:val="24"/>
          <w:szCs w:val="24"/>
        </w:rPr>
        <w:t>на технологию, находящуюся в общественном достоянии или относящуюся к фундаментальным научным исследованиям;</w:t>
      </w:r>
    </w:p>
    <w:p w:rsidR="00162A8F" w:rsidRPr="0012585E" w:rsidRDefault="00116E49"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w:t>
      </w:r>
      <w:r w:rsidR="00162A8F" w:rsidRPr="0012585E">
        <w:rPr>
          <w:rFonts w:ascii="Times New Roman" w:eastAsia="Times New Roman" w:hAnsi="Times New Roman" w:cs="Times New Roman"/>
          <w:sz w:val="24"/>
          <w:szCs w:val="24"/>
        </w:rPr>
        <w:t>на информацию, минимально необходимую для оформления патентной заявки;</w:t>
      </w:r>
    </w:p>
    <w:p w:rsidR="00162A8F" w:rsidRPr="0012585E" w:rsidRDefault="00116E49"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w:t>
      </w:r>
      <w:r w:rsidR="00162A8F" w:rsidRPr="0012585E">
        <w:rPr>
          <w:rFonts w:ascii="Times New Roman" w:eastAsia="Times New Roman" w:hAnsi="Times New Roman" w:cs="Times New Roman"/>
          <w:sz w:val="24"/>
          <w:szCs w:val="24"/>
        </w:rPr>
        <w:t>на программное обеспечение:</w:t>
      </w:r>
    </w:p>
    <w:p w:rsidR="00162A8F" w:rsidRPr="0012585E" w:rsidRDefault="00116E49"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w:t>
      </w:r>
      <w:r w:rsidR="00162A8F" w:rsidRPr="0012585E">
        <w:rPr>
          <w:rFonts w:ascii="Times New Roman" w:eastAsia="Times New Roman" w:hAnsi="Times New Roman" w:cs="Times New Roman"/>
          <w:sz w:val="24"/>
          <w:szCs w:val="24"/>
        </w:rPr>
        <w:t>проданное через предприятия розничной торговли без каких-либо ограничений;</w:t>
      </w:r>
    </w:p>
    <w:p w:rsidR="00162A8F" w:rsidRPr="0012585E" w:rsidRDefault="00116E49"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w:t>
      </w:r>
      <w:r w:rsidR="00162A8F" w:rsidRPr="0012585E">
        <w:rPr>
          <w:rFonts w:ascii="Times New Roman" w:eastAsia="Times New Roman" w:hAnsi="Times New Roman" w:cs="Times New Roman"/>
          <w:sz w:val="24"/>
          <w:szCs w:val="24"/>
        </w:rPr>
        <w:t xml:space="preserve">разработанное для установки пользователем без дальнейшей существенной поддержки </w:t>
      </w:r>
      <w:r w:rsidRPr="0012585E">
        <w:rPr>
          <w:rFonts w:ascii="Times New Roman" w:eastAsia="Times New Roman" w:hAnsi="Times New Roman" w:cs="Times New Roman"/>
          <w:sz w:val="24"/>
          <w:szCs w:val="24"/>
        </w:rPr>
        <w:t>-</w:t>
      </w:r>
      <w:r w:rsidR="00162A8F" w:rsidRPr="0012585E">
        <w:rPr>
          <w:rFonts w:ascii="Times New Roman" w:eastAsia="Times New Roman" w:hAnsi="Times New Roman" w:cs="Times New Roman"/>
          <w:sz w:val="24"/>
          <w:szCs w:val="24"/>
        </w:rPr>
        <w:t>со стороны поставщика;</w:t>
      </w:r>
    </w:p>
    <w:p w:rsidR="00162A8F" w:rsidRPr="0012585E" w:rsidRDefault="00116E49" w:rsidP="00162A8F">
      <w:pPr>
        <w:widowControl w:val="0"/>
        <w:autoSpaceDE w:val="0"/>
        <w:autoSpaceDN w:val="0"/>
        <w:spacing w:after="0" w:line="240" w:lineRule="auto"/>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w:t>
      </w:r>
      <w:r w:rsidR="00162A8F" w:rsidRPr="0012585E">
        <w:rPr>
          <w:rFonts w:ascii="Times New Roman" w:eastAsia="Times New Roman" w:hAnsi="Times New Roman" w:cs="Times New Roman"/>
          <w:sz w:val="24"/>
          <w:szCs w:val="24"/>
        </w:rPr>
        <w:t>находящееся в общественном достоянии.</w:t>
      </w:r>
    </w:p>
    <w:p w:rsidR="00162A8F" w:rsidRPr="0012585E" w:rsidRDefault="00162A8F" w:rsidP="00162A8F">
      <w:pPr>
        <w:widowControl w:val="0"/>
        <w:autoSpaceDE w:val="0"/>
        <w:autoSpaceDN w:val="0"/>
        <w:spacing w:after="0" w:line="240" w:lineRule="auto"/>
        <w:rPr>
          <w:rFonts w:ascii="Times New Roman" w:eastAsia="Times New Roman" w:hAnsi="Times New Roman" w:cs="Times New Roman"/>
          <w:sz w:val="24"/>
          <w:szCs w:val="24"/>
        </w:rPr>
      </w:pPr>
    </w:p>
    <w:p w:rsidR="00162A8F" w:rsidRPr="0012585E" w:rsidRDefault="00162A8F" w:rsidP="00162A8F">
      <w:pPr>
        <w:spacing w:after="0" w:line="240" w:lineRule="auto"/>
        <w:rPr>
          <w:rFonts w:ascii="Times New Roman" w:eastAsiaTheme="minorHAnsi" w:hAnsi="Times New Roman" w:cs="Times New Roman"/>
          <w:sz w:val="24"/>
          <w:szCs w:val="24"/>
          <w:lang w:eastAsia="en-US"/>
        </w:rPr>
      </w:pPr>
    </w:p>
    <w:p w:rsidR="00440D0D" w:rsidRPr="0012585E" w:rsidRDefault="00440D0D" w:rsidP="00162A8F">
      <w:pPr>
        <w:spacing w:after="0" w:line="240" w:lineRule="auto"/>
        <w:rPr>
          <w:rFonts w:ascii="Times New Roman" w:eastAsiaTheme="minorHAnsi" w:hAnsi="Times New Roman" w:cs="Times New Roman"/>
          <w:sz w:val="24"/>
          <w:szCs w:val="24"/>
          <w:lang w:eastAsia="en-US"/>
        </w:rPr>
      </w:pPr>
    </w:p>
    <w:p w:rsidR="00440D0D" w:rsidRPr="0012585E" w:rsidRDefault="00440D0D" w:rsidP="00162A8F">
      <w:pPr>
        <w:spacing w:after="0" w:line="240" w:lineRule="auto"/>
        <w:rPr>
          <w:rFonts w:ascii="Times New Roman" w:eastAsiaTheme="minorHAnsi" w:hAnsi="Times New Roman" w:cs="Times New Roman"/>
          <w:sz w:val="24"/>
          <w:szCs w:val="24"/>
          <w:lang w:eastAsia="en-US"/>
        </w:rPr>
      </w:pPr>
    </w:p>
    <w:p w:rsidR="00440D0D" w:rsidRPr="0012585E" w:rsidRDefault="00440D0D" w:rsidP="00162A8F">
      <w:pPr>
        <w:spacing w:after="0" w:line="240" w:lineRule="auto"/>
        <w:rPr>
          <w:rFonts w:ascii="Times New Roman" w:eastAsiaTheme="minorHAnsi" w:hAnsi="Times New Roman" w:cs="Times New Roman"/>
          <w:sz w:val="24"/>
          <w:szCs w:val="24"/>
          <w:lang w:eastAsia="en-US"/>
        </w:rPr>
      </w:pPr>
    </w:p>
    <w:p w:rsidR="00440D0D" w:rsidRPr="0012585E" w:rsidRDefault="00440D0D" w:rsidP="00162A8F">
      <w:pPr>
        <w:spacing w:after="0" w:line="240" w:lineRule="auto"/>
        <w:rPr>
          <w:rFonts w:ascii="Times New Roman" w:eastAsiaTheme="minorHAnsi" w:hAnsi="Times New Roman" w:cs="Times New Roman"/>
          <w:sz w:val="24"/>
          <w:szCs w:val="24"/>
          <w:lang w:eastAsia="en-US"/>
        </w:rPr>
      </w:pPr>
    </w:p>
    <w:p w:rsidR="00440D0D" w:rsidRPr="0012585E" w:rsidRDefault="00440D0D" w:rsidP="00162A8F">
      <w:pPr>
        <w:spacing w:after="0" w:line="240" w:lineRule="auto"/>
        <w:rPr>
          <w:rFonts w:ascii="Times New Roman" w:eastAsiaTheme="minorHAnsi" w:hAnsi="Times New Roman" w:cs="Times New Roman"/>
          <w:sz w:val="24"/>
          <w:szCs w:val="24"/>
          <w:lang w:eastAsia="en-US"/>
        </w:rPr>
      </w:pPr>
    </w:p>
    <w:p w:rsidR="00271115" w:rsidRPr="0012585E" w:rsidRDefault="00271115" w:rsidP="00271115">
      <w:pPr>
        <w:spacing w:after="0" w:line="240" w:lineRule="auto"/>
        <w:jc w:val="center"/>
        <w:rPr>
          <w:rFonts w:ascii="Times New Roman" w:eastAsia="Times New Roman" w:hAnsi="Times New Roman" w:cs="Times New Roman"/>
          <w:b/>
          <w:sz w:val="24"/>
          <w:szCs w:val="24"/>
          <w:shd w:val="clear" w:color="auto" w:fill="FFFF00"/>
        </w:rPr>
      </w:pPr>
      <w:r w:rsidRPr="0012585E">
        <w:rPr>
          <w:rFonts w:ascii="Times New Roman" w:eastAsia="Times New Roman" w:hAnsi="Times New Roman" w:cs="Times New Roman"/>
          <w:b/>
          <w:sz w:val="24"/>
          <w:szCs w:val="24"/>
        </w:rPr>
        <w:t>5. С П И С О К</w:t>
      </w:r>
    </w:p>
    <w:p w:rsidR="00271115" w:rsidRPr="0012585E" w:rsidRDefault="00271115" w:rsidP="00271115">
      <w:pPr>
        <w:spacing w:after="0" w:line="240" w:lineRule="auto"/>
        <w:jc w:val="center"/>
        <w:rPr>
          <w:rFonts w:ascii="Times New Roman" w:eastAsia="Times New Roman" w:hAnsi="Times New Roman" w:cs="Times New Roman"/>
          <w:b/>
          <w:sz w:val="24"/>
          <w:szCs w:val="24"/>
          <w:shd w:val="clear" w:color="auto" w:fill="FFFF00"/>
        </w:rPr>
      </w:pPr>
      <w:r w:rsidRPr="0012585E">
        <w:rPr>
          <w:rFonts w:ascii="Times New Roman" w:eastAsia="Times New Roman" w:hAnsi="Times New Roman" w:cs="Times New Roman"/>
          <w:b/>
          <w:sz w:val="24"/>
          <w:szCs w:val="24"/>
        </w:rPr>
        <w:t>оборудования, материалов и технологий, которые могут</w:t>
      </w:r>
      <w:r w:rsidRPr="0012585E">
        <w:rPr>
          <w:rFonts w:ascii="Times New Roman" w:eastAsia="Times New Roman" w:hAnsi="Times New Roman" w:cs="Times New Roman"/>
          <w:b/>
          <w:sz w:val="24"/>
          <w:szCs w:val="24"/>
          <w:shd w:val="clear" w:color="auto" w:fill="FFFF00"/>
        </w:rPr>
        <w:t xml:space="preserve"> </w:t>
      </w:r>
    </w:p>
    <w:p w:rsidR="00271115" w:rsidRPr="0012585E" w:rsidRDefault="00271115" w:rsidP="00271115">
      <w:pPr>
        <w:spacing w:after="0" w:line="240" w:lineRule="auto"/>
        <w:jc w:val="center"/>
        <w:rPr>
          <w:rFonts w:ascii="Times New Roman" w:eastAsia="Times New Roman" w:hAnsi="Times New Roman" w:cs="Times New Roman"/>
          <w:b/>
          <w:sz w:val="24"/>
          <w:szCs w:val="24"/>
          <w:shd w:val="clear" w:color="auto" w:fill="FFFF00"/>
        </w:rPr>
      </w:pPr>
      <w:r w:rsidRPr="0012585E">
        <w:rPr>
          <w:rFonts w:ascii="Times New Roman" w:eastAsia="Times New Roman" w:hAnsi="Times New Roman" w:cs="Times New Roman"/>
          <w:b/>
          <w:sz w:val="24"/>
          <w:szCs w:val="24"/>
        </w:rPr>
        <w:t>быть использованы при создании ракетного оружия и в отношении которых установлен экспортный контроль</w:t>
      </w:r>
    </w:p>
    <w:p w:rsidR="00271115" w:rsidRPr="0012585E" w:rsidRDefault="00271115" w:rsidP="00271115">
      <w:pPr>
        <w:spacing w:after="0" w:line="240" w:lineRule="auto"/>
        <w:jc w:val="center"/>
        <w:rPr>
          <w:rFonts w:ascii="Times New Roman" w:eastAsia="Times New Roman" w:hAnsi="Times New Roman" w:cs="Times New Roman"/>
          <w:sz w:val="24"/>
          <w:szCs w:val="24"/>
          <w:shd w:val="clear" w:color="auto" w:fill="FFFF00"/>
        </w:rPr>
      </w:pPr>
    </w:p>
    <w:tbl>
      <w:tblPr>
        <w:tblW w:w="0" w:type="auto"/>
        <w:tblInd w:w="108" w:type="dxa"/>
        <w:tblCellMar>
          <w:left w:w="10" w:type="dxa"/>
          <w:right w:w="10" w:type="dxa"/>
        </w:tblCellMar>
        <w:tblLook w:val="0000" w:firstRow="0" w:lastRow="0" w:firstColumn="0" w:lastColumn="0" w:noHBand="0" w:noVBand="0"/>
      </w:tblPr>
      <w:tblGrid>
        <w:gridCol w:w="1317"/>
        <w:gridCol w:w="5879"/>
        <w:gridCol w:w="1767"/>
      </w:tblGrid>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71115" w:rsidRPr="0012585E" w:rsidRDefault="00271115" w:rsidP="00CA307C">
            <w:pPr>
              <w:spacing w:after="0" w:line="240" w:lineRule="auto"/>
              <w:jc w:val="center"/>
              <w:rPr>
                <w:rFonts w:ascii="Times New Roman" w:hAnsi="Times New Roman" w:cs="Times New Roman"/>
                <w:sz w:val="24"/>
                <w:szCs w:val="24"/>
              </w:rPr>
            </w:pPr>
            <w:r w:rsidRPr="0012585E">
              <w:rPr>
                <w:rFonts w:ascii="Times New Roman" w:eastAsia="Times New Roman" w:hAnsi="Times New Roman" w:cs="Times New Roman"/>
                <w:sz w:val="24"/>
                <w:szCs w:val="24"/>
              </w:rPr>
              <w:t>№ позиции</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71115" w:rsidRPr="0012585E" w:rsidRDefault="00271115" w:rsidP="00CA307C">
            <w:pPr>
              <w:spacing w:after="0" w:line="240" w:lineRule="auto"/>
              <w:jc w:val="center"/>
              <w:rPr>
                <w:rFonts w:ascii="Times New Roman" w:hAnsi="Times New Roman" w:cs="Times New Roman"/>
                <w:sz w:val="24"/>
                <w:szCs w:val="24"/>
              </w:rPr>
            </w:pPr>
            <w:r w:rsidRPr="0012585E">
              <w:rPr>
                <w:rFonts w:ascii="Times New Roman" w:eastAsia="Times New Roman" w:hAnsi="Times New Roman" w:cs="Times New Roman"/>
                <w:sz w:val="24"/>
                <w:szCs w:val="24"/>
              </w:rPr>
              <w:t>Наименование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71115" w:rsidRPr="0012585E" w:rsidRDefault="00271115" w:rsidP="00CA307C">
            <w:pPr>
              <w:spacing w:after="0" w:line="240" w:lineRule="auto"/>
              <w:jc w:val="center"/>
              <w:rPr>
                <w:rFonts w:ascii="Times New Roman" w:hAnsi="Times New Roman" w:cs="Times New Roman"/>
                <w:sz w:val="24"/>
                <w:szCs w:val="24"/>
              </w:rPr>
            </w:pPr>
            <w:r w:rsidRPr="0012585E">
              <w:rPr>
                <w:rFonts w:ascii="Times New Roman" w:eastAsia="Times New Roman" w:hAnsi="Times New Roman" w:cs="Times New Roman"/>
                <w:sz w:val="24"/>
                <w:szCs w:val="24"/>
              </w:rPr>
              <w:t>Код ТН ВЭД ЕАЭС&lt;*&gt;</w:t>
            </w:r>
          </w:p>
        </w:tc>
      </w:tr>
      <w:tr w:rsidR="00271115" w:rsidRPr="0012585E" w:rsidTr="00CA307C">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center"/>
              <w:rPr>
                <w:rFonts w:ascii="Times New Roman" w:eastAsia="Calibri" w:hAnsi="Times New Roman" w:cs="Times New Roman"/>
                <w:sz w:val="24"/>
                <w:szCs w:val="24"/>
              </w:rPr>
            </w:pPr>
            <w:r w:rsidRPr="0012585E">
              <w:rPr>
                <w:rFonts w:ascii="Times New Roman" w:eastAsia="Times New Roman" w:hAnsi="Times New Roman" w:cs="Times New Roman"/>
                <w:b/>
                <w:sz w:val="24"/>
                <w:szCs w:val="24"/>
              </w:rPr>
              <w:t>КАТЕГОРИЯ I</w:t>
            </w:r>
          </w:p>
        </w:tc>
      </w:tr>
      <w:tr w:rsidR="00271115" w:rsidRPr="0012585E" w:rsidTr="00271115">
        <w:trPr>
          <w:trHeight w:val="369"/>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jc w:val="center"/>
              <w:rPr>
                <w:rFonts w:ascii="Times New Roman" w:eastAsia="Times New Roman" w:hAnsi="Times New Roman" w:cs="Times New Roman"/>
                <w:b/>
                <w:sz w:val="24"/>
                <w:szCs w:val="24"/>
                <w:shd w:val="clear" w:color="auto" w:fill="FFFF00"/>
              </w:rPr>
            </w:pPr>
            <w:r w:rsidRPr="0012585E">
              <w:rPr>
                <w:rFonts w:ascii="Times New Roman" w:eastAsia="Times New Roman" w:hAnsi="Times New Roman" w:cs="Times New Roman"/>
                <w:b/>
                <w:sz w:val="24"/>
                <w:szCs w:val="24"/>
              </w:rPr>
              <w:t>Раздел 1. Законченные средства доставки</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Оборудование, сборочные единицы и комплектующие</w:t>
            </w:r>
            <w:r w:rsidRPr="0012585E">
              <w:rPr>
                <w:rFonts w:ascii="Times New Roman" w:eastAsia="Times New Roman" w:hAnsi="Times New Roman" w:cs="Times New Roman"/>
                <w:sz w:val="24"/>
                <w:szCs w:val="24"/>
                <w:shd w:val="clear" w:color="auto" w:fill="FFFF00"/>
              </w:rPr>
              <w:t xml:space="preserve"> </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Ракеты (включая баллистические ракеты, ракеты-носители и исследовательские ракеты), способные доставлять полезную нагрузку не менее 500 кг на дальность не менее 300 км</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8802 60;</w:t>
            </w:r>
          </w:p>
          <w:p w:rsidR="00271115" w:rsidRPr="0012585E" w:rsidRDefault="00271115" w:rsidP="00CA307C">
            <w:pPr>
              <w:spacing w:after="0" w:line="240" w:lineRule="auto"/>
              <w:ind w:left="170"/>
              <w:jc w:val="both"/>
              <w:rPr>
                <w:rFonts w:ascii="Times New Roman" w:hAnsi="Times New Roman" w:cs="Times New Roman"/>
                <w:sz w:val="24"/>
                <w:szCs w:val="24"/>
              </w:rPr>
            </w:pPr>
            <w:r w:rsidRPr="0012585E">
              <w:rPr>
                <w:rFonts w:ascii="Times New Roman" w:eastAsia="Times New Roman" w:hAnsi="Times New Roman" w:cs="Times New Roman"/>
                <w:sz w:val="24"/>
                <w:szCs w:val="24"/>
              </w:rPr>
              <w:t>9306 90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Атмосферные беспилотные летательные аппараты (</w:t>
            </w:r>
            <w:proofErr w:type="gramStart"/>
            <w:r w:rsidRPr="0012585E">
              <w:rPr>
                <w:rFonts w:ascii="Times New Roman" w:eastAsia="Times New Roman" w:hAnsi="Times New Roman" w:cs="Times New Roman"/>
                <w:sz w:val="24"/>
                <w:szCs w:val="24"/>
              </w:rPr>
              <w:t>включая  крылатые</w:t>
            </w:r>
            <w:proofErr w:type="gramEnd"/>
            <w:r w:rsidRPr="0012585E">
              <w:rPr>
                <w:rFonts w:ascii="Times New Roman" w:eastAsia="Times New Roman" w:hAnsi="Times New Roman" w:cs="Times New Roman"/>
                <w:sz w:val="24"/>
                <w:szCs w:val="24"/>
              </w:rPr>
              <w:t xml:space="preserve"> ракеты, радиоуправляемые самолеты-мишени и радиоуправляемые разведывательные самолеты), способные доставлять полезную нагрузку не менее 500 кг на дальность не менее 300 км</w:t>
            </w:r>
          </w:p>
          <w:p w:rsidR="00271115" w:rsidRPr="0012585E" w:rsidRDefault="00271115" w:rsidP="00CA307C">
            <w:pPr>
              <w:spacing w:after="0" w:line="240" w:lineRule="auto"/>
              <w:rPr>
                <w:rFonts w:ascii="Times New Roman" w:hAnsi="Times New Roman" w:cs="Times New Roman"/>
                <w:sz w:val="24"/>
                <w:szCs w:val="24"/>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29 002 1;</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99 002 1;</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29 002 2;</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99 002 2;</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29 002 3;</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99 002 3;</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29 002 5;</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99 002 5;</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29 002 9;</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99 002 9;</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9306 90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Испытательное и производственное оборудование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Производственные мощности, специально разработанные для средств доставки, указанных в позиции 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Программное обеспечение, специально разработанное или модифицированное для использования производственных мощностей, указанных в позиции 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1.4.2.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Программное обеспечение для координации функционирования более чем одной системы, специально разработанное или модифицированное для средств доставки, указанных в позиции 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u w:val="single"/>
                <w:lang w:eastAsia="en-US"/>
              </w:rPr>
              <w:t>Примечание:</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Для беспилотных летательных аппаратов, указанных в позиции 1.1.2, переоборудованных из пилотируемых самолетов, позиция 1.4.2 включает также следующее программное обеспечение:</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1. Специально разработанное или модифицированное для интегрирования оборудования, преобразующего пилотируемый самолет в беспилотный летательный аппарат, с функциональными системами самолета</w:t>
            </w:r>
            <w:r w:rsidRPr="0012585E">
              <w:rPr>
                <w:rFonts w:ascii="Times New Roman" w:eastAsiaTheme="minorHAnsi" w:hAnsi="Times New Roman" w:cs="Times New Roman"/>
                <w:sz w:val="24"/>
                <w:szCs w:val="24"/>
                <w:lang w:val="ky-KG" w:eastAsia="en-US"/>
              </w:rPr>
              <w:t>;</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2. Специально разработанное или модифицированное для эксплуатации пилотируемого самолета в качестве беспилотного летательного аппарата</w:t>
            </w:r>
            <w:r w:rsidRPr="0012585E">
              <w:rPr>
                <w:rFonts w:ascii="Times New Roman" w:eastAsiaTheme="minorHAnsi" w:hAnsi="Times New Roman" w:cs="Times New Roman"/>
                <w:sz w:val="24"/>
                <w:szCs w:val="24"/>
                <w:lang w:val="ky-KG" w:eastAsia="en-US"/>
              </w:rPr>
              <w:t>.</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keepNext/>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 xml:space="preserve">Технология в соответствии с общим примечанием по технологии для разработки, производства или </w:t>
            </w:r>
            <w:r w:rsidRPr="0012585E">
              <w:rPr>
                <w:rFonts w:ascii="Times New Roman" w:eastAsia="Times New Roman" w:hAnsi="Times New Roman" w:cs="Times New Roman"/>
                <w:sz w:val="24"/>
                <w:szCs w:val="24"/>
                <w:shd w:val="clear" w:color="auto" w:fill="FFFFFF" w:themeFill="background1"/>
              </w:rPr>
              <w:lastRenderedPageBreak/>
              <w:t>использования оборудования или программного обеспечения, указанных в позициях 1.1, 1.2 или 1.4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eastAsia="Times New Roman" w:hAnsi="Times New Roman" w:cs="Times New Roman"/>
                <w:b/>
                <w:sz w:val="24"/>
                <w:szCs w:val="24"/>
                <w:shd w:val="clear" w:color="auto" w:fill="FFFF00"/>
                <w:lang w:val="ky-KG"/>
              </w:rPr>
            </w:pPr>
            <w:r w:rsidRPr="0012585E">
              <w:rPr>
                <w:rFonts w:ascii="Times New Roman" w:eastAsia="Times New Roman" w:hAnsi="Times New Roman" w:cs="Times New Roman"/>
                <w:b/>
                <w:sz w:val="24"/>
                <w:szCs w:val="24"/>
                <w:shd w:val="clear" w:color="auto" w:fill="FFFFFF" w:themeFill="background1"/>
              </w:rPr>
              <w:lastRenderedPageBreak/>
              <w:t>Раздел 2. Законченные системы, используемые для законченных средств доставки</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Оборудование, сборочные единицы и комплектующие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Законченные системы, используемые в средствах доставки, указанных в позиции 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2.1.1.1.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Отдельные ступени ракет, используемые в средствах доставки, указанных в позиции 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firstLine="214"/>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8807 90 000 3;</w:t>
            </w:r>
          </w:p>
          <w:p w:rsidR="00271115" w:rsidRPr="0012585E" w:rsidRDefault="00271115" w:rsidP="00CA307C">
            <w:pPr>
              <w:spacing w:after="0" w:line="240" w:lineRule="auto"/>
              <w:ind w:firstLine="214"/>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9306 90</w:t>
            </w:r>
          </w:p>
        </w:tc>
      </w:tr>
      <w:tr w:rsidR="00271115" w:rsidRPr="0012585E" w:rsidTr="00271115">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2.1.1.2.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Возвращаемые аппараты и приведенное ниже разработанное или модифицированное для них оборудование, используемое в средствах доставки, указанных в позиции 1.1, исключая оборудование возвращаемых аппаратов, предназначенных для полезных нагрузок невоенного назначения: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8807 90 000 9;</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9306 90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2.1.1.2.1.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Теплозащита и ее элементы, изготовленные из керамических или абляционных материалов;</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8807 90 000 3;</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8807 90 000 9;</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9306 90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2.1.1.2.2.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Теплоизоляция и ее элементы, изготовленные из легких, имеющих высокую удельную теплоемкость материалов;</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8807 90 000 3;</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8807 90 000 9;</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9306 90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2.1.1.2.3.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Электронная аппаратура, специально разработанная для возвращаемых аппаратов;</w:t>
            </w:r>
          </w:p>
          <w:p w:rsidR="00271115" w:rsidRPr="0012585E" w:rsidRDefault="00271115" w:rsidP="00CA307C">
            <w:pPr>
              <w:spacing w:after="0" w:line="240" w:lineRule="auto"/>
              <w:rPr>
                <w:rFonts w:ascii="Times New Roman" w:hAnsi="Times New Roman" w:cs="Times New Roman"/>
                <w:sz w:val="24"/>
                <w:szCs w:val="24"/>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8541 51 000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8541 59 000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9014 20;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9306 90 100 1;</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9306 90 100 9;</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9306 90 900 0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2.1.1.3.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Жидкостные, твердотопливные, гибридные ракетные двигатели и ракетные двигатели на гелеобразном топливе, обеспечивающие в составе двигательных установок средств доставки, указанных в позиции 1.1, полный импульс тяги равный или более 1,110</w:t>
            </w:r>
            <w:r w:rsidRPr="0012585E">
              <w:rPr>
                <w:rFonts w:ascii="Times New Roman" w:eastAsia="Times New Roman" w:hAnsi="Times New Roman" w:cs="Times New Roman"/>
                <w:sz w:val="24"/>
                <w:szCs w:val="24"/>
                <w:shd w:val="clear" w:color="auto" w:fill="FFFFFF" w:themeFill="background1"/>
                <w:vertAlign w:val="superscript"/>
              </w:rPr>
              <w:t>6 </w:t>
            </w:r>
            <w:r w:rsidRPr="0012585E">
              <w:rPr>
                <w:rFonts w:ascii="Times New Roman" w:eastAsia="Times New Roman" w:hAnsi="Times New Roman" w:cs="Times New Roman"/>
                <w:sz w:val="24"/>
                <w:szCs w:val="24"/>
                <w:shd w:val="clear" w:color="auto" w:fill="FFFFFF" w:themeFill="background1"/>
              </w:rPr>
              <w:t>Нс</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8412 10 000 9</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eastAsia="en-US"/>
              </w:rPr>
              <w:t>Примечание</w:t>
            </w:r>
            <w:r w:rsidRPr="0012585E">
              <w:rPr>
                <w:rFonts w:ascii="Times New Roman" w:eastAsiaTheme="minorHAnsi" w:hAnsi="Times New Roman" w:cs="Times New Roman"/>
                <w:sz w:val="24"/>
                <w:szCs w:val="24"/>
                <w:u w:val="single"/>
                <w:lang w:val="ky-KG" w:eastAsia="en-US"/>
              </w:rPr>
              <w:t>:</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Жидкостные апогейные двигатели и двигатели ориентации, указанные в позиции 2.1.1.3, разработанные или модифицированные для применения в искусственных спутниках Земли (ИСЗ), могут рассматриваться как относящиеся к категории II, если они имеют тягу в вакууме не более 1 кН и их экспорт в заявленном количестве осуществляется при наличии обязательств о конечном использовании в ИСЗ</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2.1.1.4.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Системы наведения, используемые в средствах доставки, указанных в позиции 1.1, обеспечивающие точность доставки полезной нагрузки не более 3,33 % от дальности (например круговое вероятное отклонение (КВО) составляет 10 км или менее при дальности 300 км), за исключением систем, разработанных для ракет с дальностью менее 300 км или пилотируемых летательных аппаратов</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8541 51 000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8541 59 000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9014 20;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9306 90 100 1;</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9306 90 100 9;</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9306 90 900 0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u w:val="single"/>
                <w:shd w:val="clear" w:color="auto" w:fill="FFFFFF" w:themeFill="background1"/>
                <w:lang w:val="ky-KG"/>
              </w:rPr>
            </w:pPr>
            <w:r w:rsidRPr="0012585E">
              <w:rPr>
                <w:rFonts w:ascii="Times New Roman" w:eastAsia="Times New Roman" w:hAnsi="Times New Roman" w:cs="Times New Roman"/>
                <w:sz w:val="24"/>
                <w:szCs w:val="24"/>
                <w:u w:val="single"/>
                <w:shd w:val="clear" w:color="auto" w:fill="FFFFFF" w:themeFill="background1"/>
              </w:rPr>
              <w:t>Технические примечания:</w:t>
            </w: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00"/>
                <w:lang w:val="ky-KG"/>
              </w:rPr>
            </w:pPr>
          </w:p>
          <w:p w:rsidR="00271115" w:rsidRPr="0012585E" w:rsidRDefault="00271115" w:rsidP="00271115">
            <w:pPr>
              <w:pStyle w:val="a3"/>
              <w:numPr>
                <w:ilvl w:val="0"/>
                <w:numId w:val="3"/>
              </w:numPr>
              <w:shd w:val="clear" w:color="auto" w:fill="FFFFFF" w:themeFill="background1"/>
              <w:tabs>
                <w:tab w:val="left" w:pos="0"/>
                <w:tab w:val="left" w:pos="214"/>
              </w:tabs>
              <w:spacing w:after="0" w:line="240" w:lineRule="auto"/>
              <w:ind w:left="72" w:hanging="72"/>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Аппаратура системы наведения объединяет процесс измерения и вычисления</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lastRenderedPageBreak/>
              <w:t>положения и скорости полета летательного аппарата (навигационных параметров) с процессом вычисления и подачи команд в систему управления его полетом для корректировки траектории.</w:t>
            </w:r>
          </w:p>
          <w:p w:rsidR="00271115" w:rsidRPr="0012585E" w:rsidRDefault="00271115" w:rsidP="00CA307C">
            <w:pPr>
              <w:shd w:val="clear" w:color="auto" w:fill="FFFFFF" w:themeFill="background1"/>
              <w:spacing w:after="0" w:line="240" w:lineRule="auto"/>
              <w:ind w:left="214" w:hanging="214"/>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2.</w:t>
            </w:r>
            <w:r w:rsidRPr="0012585E">
              <w:rPr>
                <w:rFonts w:ascii="Times New Roman" w:eastAsia="Times New Roman" w:hAnsi="Times New Roman" w:cs="Times New Roman"/>
                <w:sz w:val="24"/>
                <w:szCs w:val="24"/>
                <w:shd w:val="clear" w:color="auto" w:fill="FFFFFF" w:themeFill="background1"/>
              </w:rPr>
              <w:tab/>
              <w:t xml:space="preserve"> КВО является критерием точности попадания. Его значение численно равно</w:t>
            </w:r>
          </w:p>
          <w:p w:rsidR="00271115" w:rsidRPr="0012585E" w:rsidRDefault="00271115" w:rsidP="00CA307C">
            <w:pPr>
              <w:shd w:val="clear" w:color="auto" w:fill="FFFFFF" w:themeFill="background1"/>
              <w:spacing w:after="0" w:line="240" w:lineRule="auto"/>
              <w:ind w:left="340" w:hanging="340"/>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радиусу круга с центром в середине цели, если в нем находится 50 % точек падения</w:t>
            </w:r>
            <w:r w:rsidRPr="0012585E">
              <w:rPr>
                <w:rFonts w:ascii="Times New Roman" w:eastAsia="Times New Roman" w:hAnsi="Times New Roman" w:cs="Times New Roman"/>
                <w:sz w:val="24"/>
                <w:szCs w:val="24"/>
                <w:shd w:val="clear" w:color="auto" w:fill="FFFF00"/>
              </w:rPr>
              <w:t xml:space="preserve"> </w:t>
            </w:r>
          </w:p>
          <w:p w:rsidR="00271115" w:rsidRPr="0012585E" w:rsidRDefault="00271115" w:rsidP="00CA307C">
            <w:pPr>
              <w:shd w:val="clear" w:color="auto" w:fill="FFFFFF" w:themeFill="background1"/>
              <w:spacing w:after="0" w:line="240" w:lineRule="auto"/>
              <w:ind w:left="340" w:hanging="340"/>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полезных нагрузок (головных частей)</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2.1.1.5.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Подсистемы управления вектором тяги, используемые в средствах доставки, указанных в позиции 1.1, исключая те подсистемы, которые разработаны для ракет, дальность и полезная нагрузка которых не превышают параметры, указанные в позиции 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8412 90 200 9</w:t>
            </w:r>
          </w:p>
        </w:tc>
      </w:tr>
      <w:tr w:rsidR="00271115" w:rsidRPr="0012585E" w:rsidTr="00271115">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u w:val="single"/>
                <w:shd w:val="clear" w:color="auto" w:fill="FFFF00"/>
                <w:lang w:val="ky-KG"/>
              </w:rPr>
            </w:pPr>
            <w:r w:rsidRPr="0012585E">
              <w:rPr>
                <w:rFonts w:ascii="Times New Roman" w:eastAsia="Times New Roman" w:hAnsi="Times New Roman" w:cs="Times New Roman"/>
                <w:sz w:val="24"/>
                <w:szCs w:val="24"/>
                <w:u w:val="single"/>
                <w:shd w:val="clear" w:color="auto" w:fill="FFFFFF" w:themeFill="background1"/>
              </w:rPr>
              <w:t>Техническое 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В позицию 2.1.1.5 включены следующие способы управления вектором тяги:</w:t>
            </w:r>
          </w:p>
          <w:p w:rsidR="00271115" w:rsidRPr="0012585E" w:rsidRDefault="00271115" w:rsidP="00CA307C">
            <w:pPr>
              <w:shd w:val="clear" w:color="auto" w:fill="FFFFFF" w:themeFill="background1"/>
              <w:spacing w:after="0" w:line="240" w:lineRule="auto"/>
              <w:ind w:left="340" w:hanging="340"/>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а)</w:t>
            </w:r>
            <w:r w:rsidRPr="0012585E">
              <w:rPr>
                <w:rFonts w:ascii="Times New Roman" w:eastAsia="Times New Roman" w:hAnsi="Times New Roman" w:cs="Times New Roman"/>
                <w:sz w:val="24"/>
                <w:szCs w:val="24"/>
                <w:shd w:val="clear" w:color="auto" w:fill="FFFFFF" w:themeFill="background1"/>
              </w:rPr>
              <w:tab/>
              <w:t>использование сопла изменяемой геометрии;</w:t>
            </w:r>
          </w:p>
          <w:p w:rsidR="00271115" w:rsidRPr="0012585E" w:rsidRDefault="00271115" w:rsidP="00CA307C">
            <w:pPr>
              <w:shd w:val="clear" w:color="auto" w:fill="FFFFFF" w:themeFill="background1"/>
              <w:spacing w:after="0" w:line="240" w:lineRule="auto"/>
              <w:ind w:left="340" w:hanging="340"/>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б)</w:t>
            </w:r>
            <w:r w:rsidRPr="0012585E">
              <w:rPr>
                <w:rFonts w:ascii="Times New Roman" w:eastAsia="Times New Roman" w:hAnsi="Times New Roman" w:cs="Times New Roman"/>
                <w:sz w:val="24"/>
                <w:szCs w:val="24"/>
                <w:shd w:val="clear" w:color="auto" w:fill="FFFFFF" w:themeFill="background1"/>
              </w:rPr>
              <w:tab/>
              <w:t>впрыскивание жидкости или вдув вторичного газа (в сопло);</w:t>
            </w:r>
          </w:p>
          <w:p w:rsidR="00271115" w:rsidRPr="0012585E" w:rsidRDefault="00271115" w:rsidP="00CA307C">
            <w:pPr>
              <w:shd w:val="clear" w:color="auto" w:fill="FFFFFF" w:themeFill="background1"/>
              <w:spacing w:after="0" w:line="240" w:lineRule="auto"/>
              <w:ind w:left="340" w:hanging="340"/>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в)</w:t>
            </w:r>
            <w:r w:rsidRPr="0012585E">
              <w:rPr>
                <w:rFonts w:ascii="Times New Roman" w:eastAsia="Times New Roman" w:hAnsi="Times New Roman" w:cs="Times New Roman"/>
                <w:sz w:val="24"/>
                <w:szCs w:val="24"/>
                <w:shd w:val="clear" w:color="auto" w:fill="FFFFFF" w:themeFill="background1"/>
              </w:rPr>
              <w:tab/>
              <w:t>использование поворотного двигателя или сопла;</w:t>
            </w:r>
          </w:p>
          <w:p w:rsidR="00271115" w:rsidRPr="0012585E" w:rsidRDefault="00271115" w:rsidP="00CA307C">
            <w:pPr>
              <w:shd w:val="clear" w:color="auto" w:fill="FFFFFF" w:themeFill="background1"/>
              <w:spacing w:after="0" w:line="240" w:lineRule="auto"/>
              <w:ind w:left="340" w:hanging="340"/>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г)</w:t>
            </w:r>
            <w:r w:rsidRPr="0012585E">
              <w:rPr>
                <w:rFonts w:ascii="Times New Roman" w:eastAsia="Times New Roman" w:hAnsi="Times New Roman" w:cs="Times New Roman"/>
                <w:sz w:val="24"/>
                <w:szCs w:val="24"/>
                <w:shd w:val="clear" w:color="auto" w:fill="FFFFFF" w:themeFill="background1"/>
              </w:rPr>
              <w:tab/>
              <w:t>использование газовых рулей или насадок для отклонения струи выхлопных газов;</w:t>
            </w:r>
          </w:p>
          <w:p w:rsidR="00271115" w:rsidRPr="0012585E" w:rsidRDefault="00271115" w:rsidP="00CA307C">
            <w:pPr>
              <w:shd w:val="clear" w:color="auto" w:fill="FFFFFF" w:themeFill="background1"/>
              <w:spacing w:after="0" w:line="240" w:lineRule="auto"/>
              <w:ind w:left="340" w:hanging="340"/>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д)</w:t>
            </w:r>
            <w:r w:rsidRPr="0012585E">
              <w:rPr>
                <w:rFonts w:ascii="Times New Roman" w:eastAsia="Times New Roman" w:hAnsi="Times New Roman" w:cs="Times New Roman"/>
                <w:sz w:val="24"/>
                <w:szCs w:val="24"/>
                <w:shd w:val="clear" w:color="auto" w:fill="FFFFFF" w:themeFill="background1"/>
              </w:rPr>
              <w:tab/>
              <w:t>использование тяговых триммеров</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2.1.1.6.</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Механизмы обеспечения безопасности, взведения и подрыва взрывателя боезаряда или боеголовки, используемые в средствах доставки, указанных в позиции 1.1, за исключением механизмов, предназначенных для других средств доставки, не указанных в позиции 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8807 90 000 9;</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8541 51 000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8541 59 000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9306 90 100 1;</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9306 90 100 9;</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9306 90 900 0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FFFFFF" w:themeFill="background1"/>
                <w:lang w:val="ky-KG"/>
              </w:rPr>
            </w:pPr>
            <w:r w:rsidRPr="0012585E">
              <w:rPr>
                <w:rFonts w:ascii="Times New Roman" w:eastAsia="Times New Roman" w:hAnsi="Times New Roman" w:cs="Times New Roman"/>
                <w:sz w:val="24"/>
                <w:szCs w:val="24"/>
                <w:u w:val="single"/>
                <w:shd w:val="clear" w:color="auto" w:fill="FFFFFF" w:themeFill="background1"/>
              </w:rPr>
              <w:t>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pacing w:after="0" w:line="240" w:lineRule="auto"/>
              <w:jc w:val="both"/>
              <w:rPr>
                <w:rFonts w:ascii="Times New Roman" w:eastAsia="Times New Roman" w:hAnsi="Times New Roman" w:cs="Times New Roman"/>
                <w:sz w:val="24"/>
                <w:szCs w:val="24"/>
                <w:u w:val="single"/>
                <w:shd w:val="clear" w:color="auto" w:fill="FFFFFF" w:themeFill="background1"/>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Оборудование, предусмотренное в исключениях по позициям 2.1.1.2, 2.1.1.4 - 2.1.1.6, может рассматриваться как относящееся к категории II, если оно экспортируется с учетом гарантий о конечном использовании в заявленных целях, а экспортируемое количество не позволяет использовать его в целях, приведенных в перечисленных позициях</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Испытательное и производственное оборудование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Производственные мощности, специально разработанные для систем, указанных в позиции 2.1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Производственное оборудование, специально разработанное для систем, указанных в позиции 2.1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keepNext/>
              <w:spacing w:after="0" w:line="240" w:lineRule="auto"/>
              <w:jc w:val="both"/>
              <w:rPr>
                <w:rFonts w:ascii="Times New Roman" w:eastAsia="Times New Roman" w:hAnsi="Times New Roman" w:cs="Times New Roman"/>
                <w:b/>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Программное обеспечение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Программное обеспечение, специально разработанное или модифицированное для использования производственных мощностей, указанных в позиции 2.2.1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2.4.2.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Программное обеспечение, специально разработанное или модифицированное для использования ракетных двигателей, указанных в позиции 2.1.1.3 и в примечании к ней</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2.4.3.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Программное обеспечение, специально разработанное или модифицированное для использования систем наведения, указанных в позиции 2.1.1.4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u w:val="single"/>
                <w:shd w:val="clear" w:color="auto" w:fill="FFFFFF" w:themeFill="background1"/>
              </w:rPr>
              <w:t>Примечание</w:t>
            </w:r>
            <w:r w:rsidRPr="0012585E">
              <w:rPr>
                <w:rFonts w:ascii="Times New Roman" w:eastAsia="Times New Roman" w:hAnsi="Times New Roman" w:cs="Times New Roman"/>
                <w:sz w:val="24"/>
                <w:szCs w:val="24"/>
                <w:shd w:val="clear" w:color="auto" w:fill="FFFFFF" w:themeFill="background1"/>
                <w:lang w:val="ky-KG"/>
              </w:rPr>
              <w:t>:</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p>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Позиция 2.4.3 включает программное обеспечение, специально разработанное или модифицированное с целью улучшения характеристик систем наведения, указанных в позиции 2.1.1.4, для достижения или превышения значения точности доставки полезной нагрузки</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2.4.4.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Программное обеспечение,</w:t>
            </w:r>
            <w:r w:rsidRPr="0012585E">
              <w:rPr>
                <w:rFonts w:ascii="Times New Roman" w:eastAsia="Times New Roman" w:hAnsi="Times New Roman" w:cs="Times New Roman"/>
                <w:b/>
                <w:sz w:val="24"/>
                <w:szCs w:val="24"/>
                <w:shd w:val="clear" w:color="auto" w:fill="FFFFFF" w:themeFill="background1"/>
              </w:rPr>
              <w:t xml:space="preserve"> </w:t>
            </w:r>
            <w:r w:rsidRPr="0012585E">
              <w:rPr>
                <w:rFonts w:ascii="Times New Roman" w:eastAsia="Times New Roman" w:hAnsi="Times New Roman" w:cs="Times New Roman"/>
                <w:sz w:val="24"/>
                <w:szCs w:val="24"/>
                <w:shd w:val="clear" w:color="auto" w:fill="FFFFFF" w:themeFill="background1"/>
              </w:rPr>
              <w:t>специально разработанное или модифицированное для использования электронной аппаратуры, указанной в позиции 2.1.1.2.3</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2.4.5.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Программное обеспечение, специально разработанное или модифицированное для использования подсистем, указанных в позиции 2.1.1.5</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shd w:val="clear" w:color="auto" w:fill="FFFFFF" w:themeFill="background1"/>
              </w:rPr>
              <w:t>2.4.6</w:t>
            </w:r>
            <w:r w:rsidRPr="0012585E">
              <w:rPr>
                <w:rFonts w:ascii="Times New Roman" w:eastAsia="Times New Roman" w:hAnsi="Times New Roman" w:cs="Times New Roman"/>
                <w:sz w:val="24"/>
                <w:szCs w:val="24"/>
                <w:shd w:val="clear" w:color="auto" w:fill="FFFFFF" w:themeFill="background1"/>
                <w:lang w:val="ky-KG"/>
              </w:rPr>
              <w:t>.</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Программное обеспечение, специально разработанное или модифицированное для использования механизмов, указанных в позиции 2.1.1.6</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Программное обеспечение, контролируемое позициями 2.4.2 - 2.4.6, может рассматриваться как относящееся к категории II, если оно экспортируется с учетом гарантий о конечном использовании в заявленных целях, отличных от целей, указанных в этих позициях, и отвечает следующим условиям:</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1) программное обеспечение по позиции 2.4.2 – если оно специально разработано или модифицировано для жидкостных апогейных двигателей или двигателей системы ориентации, разработанных или модифицированных для применения в ИСЗ, как указано в примечании к позиции 2.1.1.3;</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2) программное обеспечение по позиции 2.4.3 – если оно разработано для ракет с дальностью менее 300 км или пилотируемых летательных аппаратов;</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3) программное обеспечение по позиции 2.4.4 – если оно специально разработано или модифицировано для возвращаемых аппаратов, предназначенных для полезных нагрузок невоенного назначения;</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4) программное обеспечение по позиции 2.4.5 – если оно разработано для ракет, дальность и полезная нагрузка которых не превышают параметры, указанные в позиции 1.1;</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5) программное обеспечение по позиции 2.4.6 – если оно разработано для иных средств доставки, чем указаны в позиции 1.</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keepNext/>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Технология в соответствии с общим примечанием по технологии для разработки, производства или использования оборудования или программного обеспечения, указанных в позициях 2.1, 2.2 или 2.4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center"/>
              <w:rPr>
                <w:rFonts w:ascii="Times New Roman" w:eastAsia="Calibri" w:hAnsi="Times New Roman" w:cs="Times New Roman"/>
                <w:sz w:val="24"/>
                <w:szCs w:val="24"/>
              </w:rPr>
            </w:pPr>
            <w:r w:rsidRPr="0012585E">
              <w:rPr>
                <w:rFonts w:ascii="Times New Roman" w:eastAsia="Times New Roman" w:hAnsi="Times New Roman" w:cs="Times New Roman"/>
                <w:b/>
                <w:sz w:val="24"/>
                <w:szCs w:val="24"/>
                <w:shd w:val="clear" w:color="auto" w:fill="FFFFFF" w:themeFill="background1"/>
              </w:rPr>
              <w:t>Категория II</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eastAsia="Times New Roman" w:hAnsi="Times New Roman" w:cs="Times New Roman"/>
                <w:b/>
                <w:sz w:val="24"/>
                <w:szCs w:val="24"/>
                <w:shd w:val="clear" w:color="auto" w:fill="FFFF00"/>
                <w:lang w:val="ky-KG"/>
              </w:rPr>
            </w:pPr>
            <w:r w:rsidRPr="0012585E">
              <w:rPr>
                <w:rFonts w:ascii="Times New Roman" w:eastAsia="Times New Roman" w:hAnsi="Times New Roman" w:cs="Times New Roman"/>
                <w:b/>
                <w:sz w:val="24"/>
                <w:szCs w:val="24"/>
                <w:shd w:val="clear" w:color="auto" w:fill="FFFFFF" w:themeFill="background1"/>
              </w:rPr>
              <w:t>Раздел 3. Элементы двигательных</w:t>
            </w:r>
            <w:r w:rsidRPr="0012585E">
              <w:rPr>
                <w:rFonts w:ascii="Times New Roman" w:eastAsia="Times New Roman" w:hAnsi="Times New Roman" w:cs="Times New Roman"/>
                <w:b/>
                <w:sz w:val="24"/>
                <w:szCs w:val="24"/>
                <w:shd w:val="clear" w:color="auto" w:fill="FFFFFF" w:themeFill="background1"/>
                <w:lang w:val="ky-KG"/>
              </w:rPr>
              <w:t xml:space="preserve"> </w:t>
            </w:r>
            <w:r w:rsidRPr="0012585E">
              <w:rPr>
                <w:rFonts w:ascii="Times New Roman" w:eastAsia="Times New Roman" w:hAnsi="Times New Roman" w:cs="Times New Roman"/>
                <w:b/>
                <w:sz w:val="24"/>
                <w:szCs w:val="24"/>
                <w:shd w:val="clear" w:color="auto" w:fill="FFFFFF" w:themeFill="background1"/>
              </w:rPr>
              <w:t>установок и оборудование</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Оборудование, сборочные единицы и комплектующие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caps/>
                <w:sz w:val="24"/>
                <w:szCs w:val="24"/>
                <w:shd w:val="clear" w:color="auto" w:fill="FFFFFF" w:themeFill="background1"/>
              </w:rPr>
              <w:t>т</w:t>
            </w:r>
            <w:r w:rsidRPr="0012585E">
              <w:rPr>
                <w:rFonts w:ascii="Times New Roman" w:eastAsia="Times New Roman" w:hAnsi="Times New Roman" w:cs="Times New Roman"/>
                <w:sz w:val="24"/>
                <w:szCs w:val="24"/>
                <w:shd w:val="clear" w:color="auto" w:fill="FFFFFF" w:themeFill="background1"/>
              </w:rPr>
              <w:t>урбореактивные и турбовентиляторные двигатели:</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3.1.1.1.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Двигатели, имеющие все следующие характеристики:</w:t>
            </w:r>
          </w:p>
          <w:p w:rsidR="00271115" w:rsidRPr="0012585E" w:rsidRDefault="00271115" w:rsidP="00CA307C">
            <w:pPr>
              <w:tabs>
                <w:tab w:val="left" w:pos="307"/>
              </w:tabs>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а)</w:t>
            </w:r>
            <w:r w:rsidRPr="0012585E">
              <w:rPr>
                <w:rFonts w:ascii="Times New Roman" w:eastAsiaTheme="minorHAnsi" w:hAnsi="Times New Roman" w:cs="Times New Roman"/>
                <w:sz w:val="24"/>
                <w:szCs w:val="24"/>
                <w:lang w:val="ky-KG" w:eastAsia="en-US"/>
              </w:rPr>
              <w:tab/>
              <w:t>максимальное значение тяги (достигнутое на стендовых испытаниях) более 400 Н, исключая сертифицированные для гражданского применения двигатели с максимальным значением тяги свыше 8890 Н;</w:t>
            </w:r>
          </w:p>
          <w:p w:rsidR="00271115" w:rsidRPr="0012585E" w:rsidRDefault="00271115" w:rsidP="00CA307C">
            <w:pPr>
              <w:tabs>
                <w:tab w:val="left" w:pos="307"/>
              </w:tabs>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б)</w:t>
            </w:r>
            <w:r w:rsidRPr="0012585E">
              <w:rPr>
                <w:rFonts w:ascii="Times New Roman" w:eastAsiaTheme="minorHAnsi" w:hAnsi="Times New Roman" w:cs="Times New Roman"/>
                <w:sz w:val="24"/>
                <w:szCs w:val="24"/>
                <w:lang w:val="ky-KG" w:eastAsia="en-US"/>
              </w:rPr>
              <w:tab/>
              <w:t xml:space="preserve">удельный расход топлива не выше 0,15 кг/Нч, измеренный при максимальной продолжительной мощности на уровне моря в статических условиях </w:t>
            </w:r>
            <w:r w:rsidRPr="0012585E">
              <w:rPr>
                <w:rFonts w:ascii="Times New Roman" w:eastAsiaTheme="minorHAnsi" w:hAnsi="Times New Roman" w:cs="Times New Roman"/>
                <w:sz w:val="24"/>
                <w:szCs w:val="24"/>
                <w:lang w:val="ky-KG" w:eastAsia="en-US"/>
              </w:rPr>
              <w:lastRenderedPageBreak/>
              <w:t>использования при стандартной атмосфере, принятой Международной организацией гражданской авиации</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lastRenderedPageBreak/>
              <w:t>8411 11 000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lastRenderedPageBreak/>
              <w:t>Техническое примечание:</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В пункте «а» позиции 3.1.1.1 максимальная тяга - максимальное значение тяги, достигнутое по результатам стендовых испытаний двигателя конкретного типа. Значение тяги двигателя, сертифицированного для гражданского применения, будет равно или меньше максимальной тяги</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3.1.1.2.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Двигатели, разработанные или модифицированные для средств доставки, указанных в позиции 1.1 или 19.1.2, независимо от тяги или удельного расхода топлива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8411 11 000;</w:t>
            </w:r>
          </w:p>
          <w:p w:rsidR="00271115" w:rsidRPr="0012585E" w:rsidRDefault="00271115" w:rsidP="00CA307C">
            <w:pPr>
              <w:spacing w:after="0" w:line="240" w:lineRule="auto"/>
              <w:ind w:left="170"/>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8412</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Двигатели, указанные в позиции 3.1.1, могут экспортироваться как в составе пилотируемых летательных аппаратов, так и в качестве запасных частей к пилотируемым летательным аппаратам в необходимых для их эксплуатации количествах</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Прямоточные воздушно-реактивные двигатели, прямоточные воздушно-реактивные двигатели с организацией процесса горения в сверхзвуковом потоке, пульсирующие воздушно-реактивные двигатели и двигатели с комбинированным топливным циклом, включая устройства для регулирования процесса горения, и специально разработанные для них элементы, используемые в средствах доставки, указанных в позициях 1.1 или 19.1.2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8412 10 000 9</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Техническое примечание:</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Для целей позиции 3.1.2 под двигателями с комбинированным топливным циклом (два или более цикла) понимаются газотурбинные (турбореактивные, турбовинтовые, турбовентиляторные и турбовальные), прямоточные воздушно-реактивные, прямоточные воздушно-реактивные с организацией процесса горения в сверхзвуковом потоке, пульсирующие воздушно-реактивные, импульсные детонирующие, ракетные (жидкостные/твердотопливные и гибридные) двигатели</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Корпуса и сопла ракетных двигателей, элементы изоляции корпусов и сопел, используемых в ракетных двигателях, указанных в позиции 2.1.1.3 или 20.1.1.2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8412 90 200 9;</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9306 90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u w:val="single"/>
                <w:shd w:val="clear" w:color="auto" w:fill="FFFFFF" w:themeFill="background1"/>
                <w:lang w:val="ky-KG"/>
              </w:rPr>
            </w:pPr>
            <w:r w:rsidRPr="0012585E">
              <w:rPr>
                <w:rFonts w:ascii="Times New Roman" w:eastAsia="Times New Roman" w:hAnsi="Times New Roman" w:cs="Times New Roman"/>
                <w:sz w:val="24"/>
                <w:szCs w:val="24"/>
                <w:u w:val="single"/>
                <w:shd w:val="clear" w:color="auto" w:fill="FFFFFF" w:themeFill="background1"/>
              </w:rPr>
              <w:t>Техническое 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p>
          <w:p w:rsidR="00271115" w:rsidRPr="0012585E" w:rsidRDefault="00271115" w:rsidP="00CA307C">
            <w:pPr>
              <w:spacing w:after="0" w:line="240" w:lineRule="auto"/>
              <w:jc w:val="both"/>
              <w:rPr>
                <w:rFonts w:ascii="Times New Roman" w:eastAsia="Calibri"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Указанные в позиции 3.1.3 элементы изоляции изготовлены из эластомерного листового материала (вулканизованной или подвулканизованной резины), содержащего теплоизолирующий или огнеупорный наполнитель. Компенсаторы напряжения или манжеты могут в определенных случаях относится к элементам изоляции</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p>
          <w:p w:rsidR="00271115" w:rsidRPr="0012585E" w:rsidRDefault="00271115" w:rsidP="00CA307C">
            <w:pPr>
              <w:spacing w:after="0" w:line="240" w:lineRule="auto"/>
              <w:rPr>
                <w:rFonts w:ascii="Times New Roman" w:eastAsia="Times New Roman" w:hAnsi="Times New Roman" w:cs="Times New Roman"/>
                <w:i/>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 xml:space="preserve">Для изоляционных материалов в виде листов или заготовок см. позицию 3.3.2 </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3.1.4.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Механизмы стыковки и разделения ступеней, а также отсеки между ступенями, используемые в средствах доставки, указанных в позиции 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9306 90 100 1;</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9306 90 100 9;</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rPr>
              <w:t>9306 90 900 0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u w:val="single"/>
                <w:shd w:val="clear" w:color="auto" w:fill="FFFFFF" w:themeFill="background1"/>
                <w:lang w:val="ky-KG"/>
              </w:rPr>
            </w:pPr>
            <w:r w:rsidRPr="0012585E">
              <w:rPr>
                <w:rFonts w:ascii="Times New Roman" w:eastAsia="Times New Roman" w:hAnsi="Times New Roman" w:cs="Times New Roman"/>
                <w:sz w:val="24"/>
                <w:szCs w:val="24"/>
                <w:u w:val="single"/>
                <w:shd w:val="clear" w:color="auto" w:fill="FFFFFF" w:themeFill="background1"/>
              </w:rPr>
              <w:t>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lang w:val="ky-KG"/>
              </w:rPr>
            </w:pP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12585E">
              <w:rPr>
                <w:rFonts w:ascii="Times New Roman" w:eastAsia="Times New Roman" w:hAnsi="Times New Roman" w:cs="Times New Roman"/>
                <w:sz w:val="24"/>
                <w:szCs w:val="24"/>
                <w:shd w:val="clear" w:color="auto" w:fill="FFFFFF" w:themeFill="background1"/>
              </w:rPr>
              <w:t>См. также позицию 11.1.5</w:t>
            </w: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12585E">
              <w:rPr>
                <w:rFonts w:ascii="Times New Roman" w:eastAsia="Times New Roman" w:hAnsi="Times New Roman" w:cs="Times New Roman"/>
                <w:sz w:val="24"/>
                <w:szCs w:val="24"/>
                <w:shd w:val="clear" w:color="auto" w:fill="FFFFFF" w:themeFill="background1"/>
              </w:rPr>
              <w:t>Техническое примечание.</w:t>
            </w: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12585E">
              <w:rPr>
                <w:rFonts w:ascii="Times New Roman" w:eastAsia="Times New Roman" w:hAnsi="Times New Roman" w:cs="Times New Roman"/>
                <w:sz w:val="24"/>
                <w:szCs w:val="24"/>
                <w:shd w:val="clear" w:color="auto" w:fill="FFFFFF" w:themeFill="background1"/>
              </w:rPr>
              <w:lastRenderedPageBreak/>
              <w:t>Механизмы стыковки и разделения, указанные в позиции 3.1.4, могут включать:</w:t>
            </w: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12585E">
              <w:rPr>
                <w:rFonts w:ascii="Times New Roman" w:eastAsia="Times New Roman" w:hAnsi="Times New Roman" w:cs="Times New Roman"/>
                <w:sz w:val="24"/>
                <w:szCs w:val="24"/>
                <w:shd w:val="clear" w:color="auto" w:fill="FFFFFF" w:themeFill="background1"/>
              </w:rPr>
              <w:t>- пиротехнические болты, муфты и скобы;</w:t>
            </w: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12585E">
              <w:rPr>
                <w:rFonts w:ascii="Times New Roman" w:eastAsia="Times New Roman" w:hAnsi="Times New Roman" w:cs="Times New Roman"/>
                <w:sz w:val="24"/>
                <w:szCs w:val="24"/>
                <w:shd w:val="clear" w:color="auto" w:fill="FFFFFF" w:themeFill="background1"/>
              </w:rPr>
              <w:t>- шариковые фиксаторы;</w:t>
            </w: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12585E">
              <w:rPr>
                <w:rFonts w:ascii="Times New Roman" w:eastAsia="Times New Roman" w:hAnsi="Times New Roman" w:cs="Times New Roman"/>
                <w:sz w:val="24"/>
                <w:szCs w:val="24"/>
                <w:shd w:val="clear" w:color="auto" w:fill="FFFFFF" w:themeFill="background1"/>
              </w:rPr>
              <w:t>- кольцевые режущие устройства;</w:t>
            </w:r>
          </w:p>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 гибкие линейные кумулятивные заряды (детонирующие удлиненные заряды)</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3.1.5.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Системы регулирования подачи жидких, суспензированных и гелеобразных топлив (включая окислители), а также специально разработанные для них элементы, используемые в средствах доставки, указанных в позиции 1.1, разработанные или модифицированные для работы в условиях вибрационных перегрузок свыше 10 g (среднеквадратичное значение) в диапазоне частот от 20 Гц до 2 кГц</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8411 82 800 9;</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8481 10 190 2;</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rPr>
              <w:t>8481 80 591 0</w:t>
            </w:r>
          </w:p>
          <w:p w:rsidR="00271115" w:rsidRPr="0012585E" w:rsidRDefault="00271115" w:rsidP="00CA307C">
            <w:pPr>
              <w:spacing w:after="0" w:line="240" w:lineRule="auto"/>
              <w:ind w:left="170"/>
              <w:rPr>
                <w:rFonts w:ascii="Times New Roman" w:hAnsi="Times New Roman" w:cs="Times New Roman"/>
                <w:sz w:val="24"/>
                <w:szCs w:val="24"/>
                <w:lang w:val="ky-KG"/>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Примечание:</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1.К указанным в позиции 3.1.5 элементам относятся только следующие сервоклапаны, насосы и газовые турбины:</w:t>
            </w:r>
          </w:p>
          <w:p w:rsidR="00271115" w:rsidRPr="0012585E" w:rsidRDefault="00271115" w:rsidP="00CA307C">
            <w:pPr>
              <w:tabs>
                <w:tab w:val="left" w:pos="214"/>
              </w:tabs>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а)</w:t>
            </w:r>
            <w:r w:rsidRPr="0012585E">
              <w:rPr>
                <w:rFonts w:ascii="Times New Roman" w:eastAsia="Times New Roman" w:hAnsi="Times New Roman" w:cs="Times New Roman"/>
                <w:sz w:val="24"/>
                <w:szCs w:val="24"/>
                <w:shd w:val="clear" w:color="auto" w:fill="FFFFFF" w:themeFill="background1"/>
              </w:rPr>
              <w:tab/>
            </w:r>
            <w:r w:rsidRPr="0012585E">
              <w:rPr>
                <w:rFonts w:ascii="Times New Roman" w:eastAsia="Times New Roman" w:hAnsi="Times New Roman" w:cs="Times New Roman"/>
                <w:sz w:val="24"/>
                <w:szCs w:val="24"/>
                <w:shd w:val="clear" w:color="auto" w:fill="FFFFFF" w:themeFill="background1"/>
                <w:lang w:val="ky-KG"/>
              </w:rPr>
              <w:t xml:space="preserve"> </w:t>
            </w:r>
            <w:r w:rsidRPr="0012585E">
              <w:rPr>
                <w:rFonts w:ascii="Times New Roman" w:eastAsia="Times New Roman" w:hAnsi="Times New Roman" w:cs="Times New Roman"/>
                <w:sz w:val="24"/>
                <w:szCs w:val="24"/>
                <w:shd w:val="clear" w:color="auto" w:fill="FFFFFF" w:themeFill="background1"/>
              </w:rPr>
              <w:t>сервоклапаны, рассчитанные на расход равный или более 24 л/мин при абсолютном давлении равном или более 7 МПа, имеющие время срабатывания исполнительного механизма клапана менее 100 мс;</w:t>
            </w:r>
          </w:p>
          <w:p w:rsidR="00271115" w:rsidRPr="0012585E" w:rsidRDefault="00271115" w:rsidP="00CA307C">
            <w:pPr>
              <w:tabs>
                <w:tab w:val="left" w:pos="356"/>
              </w:tabs>
              <w:spacing w:after="0" w:line="240" w:lineRule="auto"/>
              <w:ind w:firstLine="72"/>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б)</w:t>
            </w:r>
            <w:r w:rsidRPr="0012585E">
              <w:rPr>
                <w:rFonts w:ascii="Times New Roman" w:eastAsia="Times New Roman" w:hAnsi="Times New Roman" w:cs="Times New Roman"/>
                <w:sz w:val="24"/>
                <w:szCs w:val="24"/>
                <w:shd w:val="clear" w:color="auto" w:fill="FFFFFF" w:themeFill="background1"/>
              </w:rPr>
              <w:tab/>
              <w:t>насосы для жидких компонентов топлива с числом оборотов вала на максимальном рабочем режиме, равным или более 8000 об/мин, или с давлением на выходе, равным или более 7 МПа;</w:t>
            </w:r>
          </w:p>
          <w:p w:rsidR="00271115" w:rsidRPr="0012585E" w:rsidRDefault="00271115" w:rsidP="00CA307C">
            <w:pPr>
              <w:spacing w:after="0" w:line="240" w:lineRule="auto"/>
              <w:ind w:firstLine="72"/>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в) газовые турбины турбонасосных агрегатов для жидких топлив с числом оборотов вала на максимальном рабочем режиме, равным или более 8000 об/мин.</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2.Системы и их элементы, указанные в позиции 3.1.5, могут экспортироваться как составные части ИСЗ</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3.1.6.</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tabs>
                <w:tab w:val="left" w:pos="4536"/>
                <w:tab w:val="left" w:pos="9072"/>
              </w:tabs>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Специально разработанные компоненты для гибридных ракетных двигателей, указанных в позиции 2.1.1.3 или 20.1.1.2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8412 10 000 9;</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8412 90 200 9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3.1.7.</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Радиальные шариковые подшипники качения, имеющие все допуски, установленные в соответствии с классом точности 2 или лучше по международному стандарту ISO 492 или его национальному эквиваленту, и все следующие характеристики:</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а) внутренний диаметр - от 12 до 50 мм;</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б) внешний диаметр от - 25 до 100 мм;</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в) ширина - от 10 до 20 мм</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8482 10 100 9;</w:t>
            </w:r>
          </w:p>
          <w:p w:rsidR="00271115" w:rsidRPr="0012585E" w:rsidRDefault="00271115" w:rsidP="00CA307C">
            <w:pPr>
              <w:tabs>
                <w:tab w:val="left" w:pos="4536"/>
                <w:tab w:val="left" w:pos="9072"/>
              </w:tabs>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8482 10 900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3.1.8.</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Баки, специально разработанные для жидких или гелеобразных топлив, контролируемых по разделу 4, или других жидких или гелеобразных топлив и используемые в системах, указанных в позиции 1.1.1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rPr>
              <w:t>8807 90 000 9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3.1.9.</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Турбовинтовые двигатели, за исключением сертифицированных для гражданского применения двигателей, специально разработанные для средств доставки, указанных в позиции 1.1.2 или 19.1.2, и имеющие максимальную мощность более 10 кВт (измеренную на уровне моря в статических условиях использования при стандартной атмосфере, принятой Международной организацией гражданской авиации (ИКАО)), а также специально разработанные для них элементы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8411 21 000 9;</w:t>
            </w:r>
          </w:p>
          <w:p w:rsidR="00271115" w:rsidRPr="0012585E" w:rsidRDefault="00271115" w:rsidP="00CA307C">
            <w:pPr>
              <w:tabs>
                <w:tab w:val="left" w:pos="4536"/>
                <w:tab w:val="left" w:pos="9072"/>
              </w:tabs>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rPr>
              <w:t>8411 22</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u w:val="single"/>
                <w:lang w:eastAsia="en-US"/>
              </w:rPr>
              <w:lastRenderedPageBreak/>
              <w:t>Технические примечания:</w:t>
            </w:r>
          </w:p>
          <w:p w:rsidR="00271115" w:rsidRPr="0012585E" w:rsidRDefault="00271115" w:rsidP="00CA307C">
            <w:pPr>
              <w:spacing w:after="0" w:line="240" w:lineRule="auto"/>
              <w:jc w:val="both"/>
              <w:rPr>
                <w:rFonts w:ascii="Times New Roman" w:eastAsia="Times New Roman" w:hAnsi="Times New Roman" w:cs="Times New Roman"/>
                <w:sz w:val="24"/>
                <w:szCs w:val="24"/>
                <w:u w:val="single"/>
                <w:shd w:val="clear" w:color="auto" w:fill="FFFF00"/>
                <w:lang w:val="ky-KG"/>
              </w:rPr>
            </w:pP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Для целей позиции 3.1.9 турбовинтовой двигатель включает:</w:t>
            </w: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а)</w:t>
            </w:r>
            <w:r w:rsidRPr="0012585E">
              <w:rPr>
                <w:rFonts w:ascii="Times New Roman" w:eastAsia="Times New Roman" w:hAnsi="Times New Roman" w:cs="Times New Roman"/>
                <w:sz w:val="24"/>
                <w:szCs w:val="24"/>
                <w:shd w:val="clear" w:color="auto" w:fill="FFFFFF" w:themeFill="background1"/>
                <w:lang w:val="ky-KG"/>
              </w:rPr>
              <w:t xml:space="preserve"> </w:t>
            </w:r>
            <w:r w:rsidRPr="0012585E">
              <w:rPr>
                <w:rFonts w:ascii="Times New Roman" w:eastAsia="Times New Roman" w:hAnsi="Times New Roman" w:cs="Times New Roman"/>
                <w:sz w:val="24"/>
                <w:szCs w:val="24"/>
                <w:shd w:val="clear" w:color="auto" w:fill="FFFFFF" w:themeFill="background1"/>
              </w:rPr>
              <w:t>турбовальный двигатель; и</w:t>
            </w:r>
          </w:p>
          <w:p w:rsidR="00271115" w:rsidRPr="0012585E" w:rsidRDefault="00271115" w:rsidP="00CA307C">
            <w:pPr>
              <w:spacing w:after="0" w:line="240" w:lineRule="auto"/>
              <w:ind w:left="352" w:hanging="352"/>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б)</w:t>
            </w:r>
            <w:r w:rsidRPr="0012585E">
              <w:rPr>
                <w:rFonts w:ascii="Times New Roman" w:eastAsia="Times New Roman" w:hAnsi="Times New Roman" w:cs="Times New Roman"/>
                <w:sz w:val="24"/>
                <w:szCs w:val="24"/>
                <w:shd w:val="clear" w:color="auto" w:fill="FFFFFF" w:themeFill="background1"/>
                <w:lang w:val="ky-KG"/>
              </w:rPr>
              <w:t xml:space="preserve"> </w:t>
            </w:r>
            <w:r w:rsidRPr="0012585E">
              <w:rPr>
                <w:rFonts w:ascii="Times New Roman" w:eastAsia="Times New Roman" w:hAnsi="Times New Roman" w:cs="Times New Roman"/>
                <w:sz w:val="24"/>
                <w:szCs w:val="24"/>
                <w:shd w:val="clear" w:color="auto" w:fill="FFFFFF" w:themeFill="background1"/>
              </w:rPr>
              <w:t>систему механической передачи энергии воздушному винту</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3.1.10.</w:t>
            </w: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00FF00"/>
                <w:lang w:val="ky-KG"/>
              </w:rPr>
            </w:pPr>
            <w:r w:rsidRPr="0012585E">
              <w:rPr>
                <w:rFonts w:ascii="Times New Roman" w:eastAsia="Times New Roman" w:hAnsi="Times New Roman" w:cs="Times New Roman"/>
                <w:sz w:val="24"/>
                <w:szCs w:val="24"/>
                <w:shd w:val="clear" w:color="auto" w:fill="FFFFFF" w:themeFill="background1"/>
              </w:rPr>
              <w:t>Камеры сгорания и сопла жидкостных ракетных двигателей, указанных в позиции 2.1.1.3 или 20.1.1.2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rPr>
              <w:t>8412 90 200 9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Испытательное и производственное оборудование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Производственные мощности, специально разработанные для оборудования или материалов, указанных в позициях 3.1.1 - 3.1.6, 3.1.8 - 3.1.10 или 3.3</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Производственное оборудование, специально разработанное для оборудования или материалов, указанных в позициях 3.1.1 - 3.1.6, 3.1.8 - 3.1.10 или 3.3</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3.2.3.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Координатные обкатные станки, которые в соответствии с техническими условиями производителя могут оснащаться числовыми программными устройствами или компьютером (даже в том случае, если они не оснащены ими на момент поставки) и могут обеспечивать одновременное управление контурной обработкой более чем по двум координатным осям, а также специально разработанные для них элементы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8462 25 000 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8462 29 000 0</w:t>
            </w:r>
          </w:p>
          <w:p w:rsidR="00271115" w:rsidRPr="0012585E" w:rsidRDefault="00271115" w:rsidP="00CA307C">
            <w:pPr>
              <w:spacing w:after="0" w:line="240" w:lineRule="auto"/>
              <w:ind w:left="170"/>
              <w:rPr>
                <w:rFonts w:ascii="Times New Roman"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В позицию 3.2.3 не включены станки, которые не могут использоваться в производстве элементов конструкции двигателей (например, корпусов двигателей) для средств доставки, указанных в позиции 1.1</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u w:val="single"/>
                <w:lang w:eastAsia="en-US"/>
              </w:rPr>
              <w:t>Технические примечания:</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Станки, сочетающие функции вальцовочных и обкатных станков, для целей позиции 3.2.3 рассматриваются как</w:t>
            </w:r>
            <w:r w:rsidRPr="0012585E">
              <w:rPr>
                <w:rFonts w:ascii="Times New Roman" w:eastAsia="Times New Roman" w:hAnsi="Times New Roman" w:cs="Times New Roman"/>
                <w:i/>
                <w:sz w:val="24"/>
                <w:szCs w:val="24"/>
                <w:shd w:val="clear" w:color="auto" w:fill="FFFFFF" w:themeFill="background1"/>
              </w:rPr>
              <w:t xml:space="preserve"> </w:t>
            </w:r>
            <w:r w:rsidRPr="0012585E">
              <w:rPr>
                <w:rFonts w:ascii="Times New Roman" w:eastAsia="Times New Roman" w:hAnsi="Times New Roman" w:cs="Times New Roman"/>
                <w:sz w:val="24"/>
                <w:szCs w:val="24"/>
                <w:shd w:val="clear" w:color="auto" w:fill="FFFFFF" w:themeFill="background1"/>
              </w:rPr>
              <w:t>относящиеся к</w:t>
            </w:r>
            <w:r w:rsidRPr="0012585E">
              <w:rPr>
                <w:rFonts w:ascii="Times New Roman" w:eastAsia="Times New Roman" w:hAnsi="Times New Roman" w:cs="Times New Roman"/>
                <w:i/>
                <w:sz w:val="24"/>
                <w:szCs w:val="24"/>
                <w:shd w:val="clear" w:color="auto" w:fill="FFFFFF" w:themeFill="background1"/>
              </w:rPr>
              <w:t xml:space="preserve"> </w:t>
            </w:r>
            <w:r w:rsidRPr="0012585E">
              <w:rPr>
                <w:rFonts w:ascii="Times New Roman" w:eastAsia="Times New Roman" w:hAnsi="Times New Roman" w:cs="Times New Roman"/>
                <w:sz w:val="24"/>
                <w:szCs w:val="24"/>
                <w:shd w:val="clear" w:color="auto" w:fill="FFFFFF" w:themeFill="background1"/>
              </w:rPr>
              <w:t>обкатным станкам</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3.3.</w:t>
            </w: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keepNext/>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Материалы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3.3.1.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Внутренняя облицовка, используемая для корпусов ракетных двигателей, указанных в позиции 2.1.1.3 или специально разработанная для ракетных двигателей, указанных в позиции 20.1.1.2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3801 10 000 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3801 90 000 9;</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3920;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rPr>
              <w:t>7018 20 000 0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u w:val="single"/>
                <w:lang w:eastAsia="en-US"/>
              </w:rPr>
              <w:t>Технические примечания:</w:t>
            </w: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00"/>
                <w:lang w:val="ky-KG"/>
              </w:rPr>
            </w:pPr>
          </w:p>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Указанная в позиции 3.3.1 внутренняя облицовка, служащая для соединения заряда твердого топлива и изолирующего вкладыша с корпусом двигателя, представляет собой, как правило, материал на основе жидкого полимера, содержащий огнеупорный или теплоизолирующий наполнитель (например, композиция из углерода и полибутадиена с гидроксильными концевыми группами), наносимый на внутреннюю поверхность корпуса распылением или повторным наложением слоев</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3.3.2.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Изоляционный материал в виде заготовок, используемый для корпусов ракетных двигателей, указанных в позиции 2.1.1.3 или специально разработанная для ракетных двигателей, указанных в позиции 20.1.1.2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3801 10 000 0;</w:t>
            </w:r>
          </w:p>
          <w:p w:rsidR="00271115" w:rsidRPr="0012585E" w:rsidRDefault="00271115" w:rsidP="00CA307C">
            <w:pPr>
              <w:spacing w:after="0" w:line="240" w:lineRule="auto"/>
              <w:ind w:left="170"/>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3801 90 000 9;</w:t>
            </w:r>
          </w:p>
          <w:p w:rsidR="00271115" w:rsidRPr="0012585E" w:rsidRDefault="00271115" w:rsidP="00CA307C">
            <w:pPr>
              <w:spacing w:after="0" w:line="240" w:lineRule="auto"/>
              <w:ind w:left="170"/>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3920;</w:t>
            </w:r>
          </w:p>
          <w:p w:rsidR="00271115" w:rsidRPr="0012585E" w:rsidRDefault="00271115" w:rsidP="00CA307C">
            <w:pPr>
              <w:spacing w:after="0" w:line="240" w:lineRule="auto"/>
              <w:ind w:left="170"/>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7018 20 000 0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eastAsia="en-US"/>
              </w:rPr>
              <w:t>Технические примечания:</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p>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lastRenderedPageBreak/>
              <w:t>Изоляционный материал, указанный в позиции 3.3.2, предназначенный для применения в элементах ракетного двигателя, таких, как корпус, входная часть сопла и диафрагма корпуса, представляет собой эластомерный листовой материал (вулканизованную или подвулканизованную резину), содержащий теплоизолирующий или огнеупорный наполнитель. Компенсаторы напряжения и защитные манжеты могут в определенных случаях относится к элементам изоляции, указанным в позиции 3.1.3, и изготавливаться из такого материала</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3.4.</w:t>
            </w: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keepNext/>
              <w:shd w:val="clear" w:color="auto" w:fill="FFFFFF" w:themeFill="background1"/>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Программное обеспечение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Программное обеспечение, специально разработанное или модифицированное для использования производственных мощностей и координатных обкатных станков, указанных в позициях 3.2.1 или 3.2.3</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3.4.2.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Программное обеспечение, специально разработанное или модифицированное для использования оборудования, указанного в позициях 3.1.1, 3.1.2, 3.1.4, 3.1.5, 3.1.6 или 3.1.9</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Примечание:</w:t>
            </w:r>
          </w:p>
          <w:p w:rsidR="00271115" w:rsidRPr="0012585E" w:rsidRDefault="00271115" w:rsidP="00CA307C">
            <w:pPr>
              <w:spacing w:after="0" w:line="240" w:lineRule="auto"/>
              <w:ind w:firstLine="72"/>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1. Программное обеспечение, специально разработанное или модифицированное для использования двигателей, указанных в позиции 3.1.1, может экспортироваться как в составе пилотируемого летательного аппарата, так и отдельно от него.</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2. Программное обеспечение, специально разработанное или модифицированное для использования в системах регулирования подачи жидких топлив, указанных в позиции 3.1.5, может экспортироваться как в составе ИСЗ, так и отдельно от него</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3.4.3.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Программное обеспечение, специально разработанное или модифицированное для разработки оборудования, указанного в позициях 3.1.2, 3.1.3 или 3.1.4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keepNext/>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Технология в соответствии с общим примечанием по технологии для разработки, производства или использования оборудования, материалов или программного обеспечения, указанных в позициях 3.1.1 - 3.1.6, 3.1.8 - 3.1.10, 3.2, 3.3 или 3.4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tabs>
                <w:tab w:val="left" w:pos="4536"/>
                <w:tab w:val="left" w:pos="9072"/>
              </w:tabs>
              <w:spacing w:after="0" w:line="240" w:lineRule="auto"/>
              <w:ind w:left="170"/>
              <w:jc w:val="center"/>
              <w:rPr>
                <w:rFonts w:ascii="Times New Roman" w:eastAsia="Calibri" w:hAnsi="Times New Roman" w:cs="Times New Roman"/>
                <w:b/>
                <w:sz w:val="24"/>
                <w:szCs w:val="24"/>
              </w:rPr>
            </w:pPr>
            <w:r w:rsidRPr="0012585E">
              <w:rPr>
                <w:rFonts w:ascii="Times New Roman" w:eastAsia="Times New Roman" w:hAnsi="Times New Roman" w:cs="Times New Roman"/>
                <w:b/>
                <w:sz w:val="24"/>
                <w:szCs w:val="24"/>
                <w:shd w:val="clear" w:color="auto" w:fill="FFFFFF" w:themeFill="background1"/>
              </w:rPr>
              <w:t>Раздел</w:t>
            </w:r>
            <w:r w:rsidRPr="0012585E">
              <w:rPr>
                <w:rFonts w:ascii="Times New Roman" w:eastAsia="Times New Roman" w:hAnsi="Times New Roman" w:cs="Times New Roman"/>
                <w:b/>
                <w:sz w:val="24"/>
                <w:szCs w:val="24"/>
                <w:shd w:val="clear" w:color="auto" w:fill="FFFFFF" w:themeFill="background1"/>
                <w:lang w:val="ky-KG"/>
              </w:rPr>
              <w:t xml:space="preserve"> </w:t>
            </w:r>
            <w:r w:rsidRPr="0012585E">
              <w:rPr>
                <w:rFonts w:ascii="Times New Roman" w:eastAsia="Times New Roman" w:hAnsi="Times New Roman" w:cs="Times New Roman"/>
                <w:b/>
                <w:sz w:val="24"/>
                <w:szCs w:val="24"/>
                <w:shd w:val="clear" w:color="auto" w:fill="FFFFFF" w:themeFill="background1"/>
              </w:rPr>
              <w:t>4.Топлива и химикаты</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Оборудование, сборочные единицы и комплектующие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4.2.</w:t>
            </w: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Испытательное и производственное оборудование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w:t>
            </w: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Материалы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Особое примечание:</w:t>
            </w:r>
          </w:p>
          <w:p w:rsidR="00271115" w:rsidRPr="0012585E" w:rsidRDefault="00271115" w:rsidP="00CA307C">
            <w:pPr>
              <w:spacing w:after="0" w:line="240" w:lineRule="auto"/>
              <w:jc w:val="both"/>
              <w:rPr>
                <w:rFonts w:ascii="Times New Roman" w:eastAsiaTheme="minorHAnsi" w:hAnsi="Times New Roman" w:cs="Times New Roman"/>
                <w:sz w:val="24"/>
                <w:szCs w:val="24"/>
                <w:u w:val="single"/>
                <w:lang w:val="ky-KG" w:eastAsia="en-US"/>
              </w:rPr>
            </w:pPr>
          </w:p>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00FF00"/>
                <w:lang w:val="ky-KG"/>
              </w:rPr>
            </w:pPr>
            <w:r w:rsidRPr="0012585E">
              <w:rPr>
                <w:rFonts w:ascii="Times New Roman" w:eastAsia="Times New Roman" w:hAnsi="Times New Roman" w:cs="Times New Roman"/>
                <w:sz w:val="24"/>
                <w:szCs w:val="24"/>
                <w:shd w:val="clear" w:color="auto" w:fill="FFFFFF" w:themeFill="background1"/>
              </w:rPr>
              <w:t>Регистрационные номера по CAS, присвоенные химическим соединениям, включенным в позицию 4.3, рассматриваются как технические примечания и используются в соответствии с пунктом 8 Примечаний к Списку</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Смесевые топлива и смесевые топлива, полученные в результате модификации двухосновных топлив</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rPr>
              <w:t>2710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4.3.2.</w:t>
            </w: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Горючие: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Гидразин [CAS 302-01-2], имеющий концентрацию более 70%</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rPr>
              <w:t>2825 10 000 0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caps/>
                <w:sz w:val="24"/>
                <w:szCs w:val="24"/>
                <w:shd w:val="clear" w:color="auto" w:fill="FFFFFF" w:themeFill="background1"/>
              </w:rPr>
              <w:t>п</w:t>
            </w:r>
            <w:r w:rsidRPr="0012585E">
              <w:rPr>
                <w:rFonts w:ascii="Times New Roman" w:eastAsia="Times New Roman" w:hAnsi="Times New Roman" w:cs="Times New Roman"/>
                <w:sz w:val="24"/>
                <w:szCs w:val="24"/>
                <w:shd w:val="clear" w:color="auto" w:fill="FFFFFF" w:themeFill="background1"/>
              </w:rPr>
              <w:t>роизводные гидразина: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4.3.2.2.1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Монометилгидразин [CAS 60-34-4] (амидол);</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2928 00 900 9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4.3.2.2.2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Несимметричный диметилгидразин</w:t>
            </w:r>
            <w:r w:rsidRPr="0012585E">
              <w:rPr>
                <w:rFonts w:ascii="Times New Roman" w:eastAsia="Times New Roman" w:hAnsi="Times New Roman" w:cs="Times New Roman"/>
                <w:sz w:val="24"/>
                <w:szCs w:val="24"/>
                <w:shd w:val="clear" w:color="auto" w:fill="FFFF00"/>
              </w:rPr>
              <w:t xml:space="preserve"> </w:t>
            </w:r>
          </w:p>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[CAS 5714-7] (гептил);</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lang w:val="ky-KG"/>
              </w:rPr>
              <w:t>2928 00 900 9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Триметилгидразин [CAS 1741-01-1];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2928 00 900 9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lastRenderedPageBreak/>
              <w:t>4.3.2.2.4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Тетраметилгидразин [CAS 6415-12-9];</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2928 00 900 9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N,N-диаллилгидразин [CAS 5164-11-4];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2928 00 900 9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4.3.2.2.6</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Аллилгидразин [CAS 7422-78-8];</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2928 00 900 9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4.3.2.2.7</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Этилендигидразин [CAS 6068-98-0];</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2928 00 900 9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4.3.2.2.8</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Гидразин мононитрат [CAS 13464-97-6];</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2825 10 000 0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4.3.2.2.9</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Метилгидразиннитрат [CAS 29674-96-2];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2928 00 900 9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4.3.2.2.10</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Монометилгидразиндинитрат;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2928 00 900 9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Несимметричный диметилгидразиннитрат;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2928 00 900 9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1,1-Диэтилгидразиннитрат/ </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1,2-Диэтилгидразиннитрат [CAS 363453-17-2];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2928 00 900 9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3,6-дигидразинотетразин нитрат;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2825 10 000 0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4.3.2.2.14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2-гидроксиэтилгидразиннитрат;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2928 00 900 9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4.3.2.2.15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Гидразин динитрат [CAS 13464-98-7];</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2825 10 000 0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4.3.2.2.16</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Гидразинперхлорат [CAS 27978-54-7];</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2825 10 000 0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4.3.2.2.17</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Гидразиндиперхлорат;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2825 10 000 0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4.3.2.2.18</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Гидразиназид [CAS 14546-44-2];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2825 10 000 0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4.3.2.2.19</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1,1-Диметилгидразиназид [CAS 227955-52-4]/</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1,2-Диметилгидразиназид [CAS 299177-50-7];</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hAnsi="Times New Roman" w:cs="Times New Roman"/>
                <w:sz w:val="24"/>
                <w:szCs w:val="24"/>
                <w:lang w:val="ky-KG"/>
              </w:rPr>
            </w:pPr>
            <w:r w:rsidRPr="0012585E">
              <w:rPr>
                <w:rFonts w:ascii="Times New Roman" w:hAnsi="Times New Roman" w:cs="Times New Roman"/>
                <w:sz w:val="24"/>
                <w:szCs w:val="24"/>
                <w:lang w:val="ky-KG"/>
              </w:rPr>
              <w:t>2928 00 900 9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4.3.2.2.20</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Дигидразиндиимидооксалат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lang w:val="ky-KG"/>
              </w:rPr>
              <w:t>2928 00 900 9</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eastAsia="en-US"/>
              </w:rPr>
              <w:t>Технические примечания:</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caps/>
                <w:sz w:val="24"/>
                <w:szCs w:val="24"/>
                <w:shd w:val="clear" w:color="auto" w:fill="FFFFFF" w:themeFill="background1"/>
              </w:rPr>
              <w:t>3,6-</w:t>
            </w:r>
            <w:r w:rsidRPr="0012585E">
              <w:rPr>
                <w:rFonts w:ascii="Times New Roman" w:eastAsia="Times New Roman" w:hAnsi="Times New Roman" w:cs="Times New Roman"/>
                <w:sz w:val="24"/>
                <w:szCs w:val="24"/>
                <w:shd w:val="clear" w:color="auto" w:fill="FFFFFF" w:themeFill="background1"/>
              </w:rPr>
              <w:t>дигидразинотетразин нитрат называется также 1,4-дигидразин нитрат</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4.3.2.3.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Алюминиевый порошок [CAS 7429-90-5] в виде однородных сферических или сфероидальных частиц размером менее 20010</w:t>
            </w:r>
            <w:r w:rsidRPr="0012585E">
              <w:rPr>
                <w:rFonts w:ascii="Times New Roman" w:eastAsia="Times New Roman" w:hAnsi="Times New Roman" w:cs="Times New Roman"/>
                <w:sz w:val="24"/>
                <w:szCs w:val="24"/>
                <w:shd w:val="clear" w:color="auto" w:fill="FFFFFF" w:themeFill="background1"/>
                <w:vertAlign w:val="superscript"/>
              </w:rPr>
              <w:t>-6 </w:t>
            </w:r>
            <w:r w:rsidRPr="0012585E">
              <w:rPr>
                <w:rFonts w:ascii="Times New Roman" w:eastAsia="Times New Roman" w:hAnsi="Times New Roman" w:cs="Times New Roman"/>
                <w:sz w:val="24"/>
                <w:szCs w:val="24"/>
                <w:shd w:val="clear" w:color="auto" w:fill="FFFFFF" w:themeFill="background1"/>
              </w:rPr>
              <w:t>м (200 мкм) и содержанием алюминия по весу не ниже 97 %, в котором по крайней мере 10 % общего веса составляют частицы размером менее 63 мкм, определенным в соответствии с международным стандартом ISO 2591-1:1988 либо его национальным эквивалентом</w:t>
            </w:r>
          </w:p>
        </w:tc>
        <w:tc>
          <w:tcPr>
            <w:tcW w:w="176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7603 10 000 0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eastAsia="en-US"/>
              </w:rPr>
              <w:t>Технические примечания:</w:t>
            </w:r>
          </w:p>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FFFF00"/>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Размер частицы 63 мкм (по международному стандарту ISO R-565) соответствует 250 меш (по методике «Tyler») или 230 меш (по стандартной методике ASTM E-11), где меш - число отверстий на линейный дюйм</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4.3.2.4.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Порошки с содержанием 97 % или более по весу любого из следующих металлов: цирконий [CAS 7440-67-7], бериллий [CAS 7440-41-7], магний [CAS 7439-95-4] или их сплавов, если не менее 90 % общего числа частиц или общего веса порошков составляют имеющие сферическую, сфероидальную, чешуйчатую, гранулированную или полученную распылением форму частицы размером менее 60 мкм, определяемым с помощью таких методов измерения, как просеивание, лазерная дифракция или оптическое сканирование</w:t>
            </w:r>
            <w:r w:rsidRPr="0012585E">
              <w:rPr>
                <w:rFonts w:ascii="Times New Roman" w:eastAsia="Times New Roman" w:hAnsi="Times New Roman" w:cs="Times New Roman"/>
                <w:sz w:val="24"/>
                <w:szCs w:val="24"/>
                <w:shd w:val="clear" w:color="auto" w:fill="FFFF00"/>
              </w:rPr>
              <w:t xml:space="preserve"> </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8104 30 000 0;</w:t>
            </w:r>
          </w:p>
          <w:p w:rsidR="00271115" w:rsidRPr="0012585E" w:rsidRDefault="00271115" w:rsidP="00CA307C">
            <w:pPr>
              <w:spacing w:after="0" w:line="240" w:lineRule="auto"/>
              <w:jc w:val="center"/>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8109 21 000 0;</w:t>
            </w:r>
          </w:p>
          <w:p w:rsidR="00271115" w:rsidRPr="0012585E" w:rsidRDefault="00271115" w:rsidP="00CA307C">
            <w:pPr>
              <w:spacing w:after="0" w:line="240" w:lineRule="auto"/>
              <w:jc w:val="center"/>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8112 12 000 0</w:t>
            </w:r>
          </w:p>
          <w:p w:rsidR="00271115" w:rsidRPr="0012585E" w:rsidRDefault="00271115" w:rsidP="00CA307C">
            <w:pPr>
              <w:spacing w:after="0" w:line="240" w:lineRule="auto"/>
              <w:ind w:left="170"/>
              <w:rPr>
                <w:rFonts w:ascii="Times New Roman" w:eastAsia="Times New Roman" w:hAnsi="Times New Roman" w:cs="Times New Roman"/>
                <w:sz w:val="24"/>
                <w:szCs w:val="24"/>
                <w:shd w:val="clear" w:color="auto" w:fill="FFFF00"/>
                <w:lang w:val="ky-KG"/>
              </w:rPr>
            </w:pPr>
          </w:p>
          <w:p w:rsidR="00271115" w:rsidRPr="0012585E" w:rsidRDefault="00271115" w:rsidP="00CA307C">
            <w:pPr>
              <w:spacing w:after="0" w:line="240" w:lineRule="auto"/>
              <w:ind w:left="170"/>
              <w:rPr>
                <w:rFonts w:ascii="Times New Roman" w:eastAsia="Times New Roman" w:hAnsi="Times New Roman" w:cs="Times New Roman"/>
                <w:sz w:val="24"/>
                <w:szCs w:val="24"/>
                <w:shd w:val="clear" w:color="auto" w:fill="FFFF00"/>
                <w:lang w:val="ky-KG"/>
              </w:rPr>
            </w:pPr>
          </w:p>
          <w:p w:rsidR="00271115" w:rsidRPr="0012585E" w:rsidRDefault="00271115" w:rsidP="00CA307C">
            <w:pPr>
              <w:spacing w:after="0" w:line="240" w:lineRule="auto"/>
              <w:ind w:left="170"/>
              <w:rPr>
                <w:rFonts w:ascii="Times New Roman" w:hAnsi="Times New Roman" w:cs="Times New Roman"/>
                <w:sz w:val="24"/>
                <w:szCs w:val="24"/>
                <w:lang w:val="ky-KG"/>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eastAsia="en-US"/>
              </w:rPr>
              <w:t>Технические примечания:</w:t>
            </w:r>
          </w:p>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FFFF00"/>
                <w:lang w:val="ky-KG"/>
              </w:rPr>
            </w:pPr>
          </w:p>
          <w:p w:rsidR="00271115" w:rsidRPr="0012585E" w:rsidRDefault="00271115" w:rsidP="00271115">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 xml:space="preserve">Цирконий с природным содержанием гафния [CAS 7440-58-6] в цирконии (обычно от 2 до 7  %) считается цирконием </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4.3.2.5.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 xml:space="preserve">Металлические порошки бора </w:t>
            </w:r>
            <w:r w:rsidRPr="0012585E">
              <w:rPr>
                <w:rFonts w:ascii="Times New Roman" w:eastAsia="Times New Roman" w:hAnsi="Times New Roman" w:cs="Times New Roman"/>
                <w:sz w:val="24"/>
                <w:szCs w:val="24"/>
                <w:shd w:val="clear" w:color="auto" w:fill="FFFFFF" w:themeFill="background1"/>
              </w:rPr>
              <w:br/>
              <w:t xml:space="preserve">[CAS 7440-42-8] или его сплавов с содержанием бора по весу 85 % или более, если не менее 90 % общего числа </w:t>
            </w:r>
            <w:r w:rsidRPr="0012585E">
              <w:rPr>
                <w:rFonts w:ascii="Times New Roman" w:eastAsia="Times New Roman" w:hAnsi="Times New Roman" w:cs="Times New Roman"/>
                <w:sz w:val="24"/>
                <w:szCs w:val="24"/>
                <w:shd w:val="clear" w:color="auto" w:fill="FFFFFF" w:themeFill="background1"/>
              </w:rPr>
              <w:lastRenderedPageBreak/>
              <w:t>частиц или общего веса порошков составляют имеющие сферическую, сфероидальную, чешуйчатую, гранулированную или полученную распылением форму частицы размером менее 60 мкм, определяемым с помощью таких методов измерения, как просеивание, лазерная дифракция или оптическое сканирование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2804 50 100 0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FFFFFF" w:themeFill="background1"/>
                <w:lang w:val="ky-KG"/>
              </w:rPr>
            </w:pPr>
            <w:r w:rsidRPr="0012585E">
              <w:rPr>
                <w:rFonts w:ascii="Times New Roman" w:eastAsia="Times New Roman" w:hAnsi="Times New Roman" w:cs="Times New Roman"/>
                <w:sz w:val="24"/>
                <w:szCs w:val="24"/>
                <w:u w:val="single"/>
                <w:shd w:val="clear" w:color="auto" w:fill="FFFFFF" w:themeFill="background1"/>
              </w:rPr>
              <w:lastRenderedPageBreak/>
              <w:t>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FF" w:themeFill="background1"/>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FF" w:themeFill="background1"/>
              </w:rPr>
            </w:pPr>
            <w:r w:rsidRPr="0012585E">
              <w:rPr>
                <w:rFonts w:ascii="Times New Roman" w:eastAsia="Times New Roman" w:hAnsi="Times New Roman" w:cs="Times New Roman"/>
                <w:sz w:val="24"/>
                <w:szCs w:val="24"/>
                <w:shd w:val="clear" w:color="auto" w:fill="FFFFFF" w:themeFill="background1"/>
              </w:rPr>
              <w:t>При многомодальном распределении частиц (например, порошки с различным размером зерна), в котором одна или более мод попадают в область контроля, контролируется весь порошок</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4.3.2.6.</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Высокоэнергетические вещества, используемые в средствах доставки, указанных в позициях 1.1 или 19.1:</w:t>
            </w:r>
          </w:p>
          <w:p w:rsidR="00271115" w:rsidRPr="0012585E" w:rsidRDefault="00271115" w:rsidP="00CA307C">
            <w:pPr>
              <w:spacing w:after="0" w:line="240" w:lineRule="auto"/>
              <w:jc w:val="both"/>
              <w:rPr>
                <w:rFonts w:ascii="Times New Roman" w:hAnsi="Times New Roman" w:cs="Times New Roman"/>
                <w:sz w:val="24"/>
                <w:szCs w:val="24"/>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2710 12 700 0;</w:t>
            </w:r>
          </w:p>
          <w:p w:rsidR="00271115" w:rsidRPr="0012585E" w:rsidRDefault="00271115" w:rsidP="00CA307C">
            <w:pPr>
              <w:spacing w:after="0" w:line="240" w:lineRule="auto"/>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2710 19 210 0;</w:t>
            </w:r>
          </w:p>
          <w:p w:rsidR="00271115" w:rsidRPr="0012585E" w:rsidRDefault="00271115" w:rsidP="00CA307C">
            <w:pPr>
              <w:spacing w:after="0" w:line="240" w:lineRule="auto"/>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2804 50 100 0;</w:t>
            </w:r>
          </w:p>
          <w:p w:rsidR="00271115" w:rsidRPr="0012585E" w:rsidRDefault="00271115" w:rsidP="00CA307C">
            <w:pPr>
              <w:spacing w:after="0" w:line="240" w:lineRule="auto"/>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2901 10 000 9;</w:t>
            </w:r>
          </w:p>
          <w:p w:rsidR="00271115" w:rsidRPr="0012585E" w:rsidRDefault="00271115" w:rsidP="00CA307C">
            <w:pPr>
              <w:spacing w:after="0" w:line="240" w:lineRule="auto"/>
              <w:jc w:val="center"/>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2902 11 000 0;</w:t>
            </w:r>
          </w:p>
          <w:p w:rsidR="00271115" w:rsidRPr="0012585E" w:rsidRDefault="00271115" w:rsidP="00CA307C">
            <w:pPr>
              <w:spacing w:after="0" w:line="240" w:lineRule="auto"/>
              <w:jc w:val="center"/>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2902 19 000 0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4.3.2.6.1.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Горючие смеси, включающие в себя твердые и жидкие компоненты (например, боросодержащая суспензия), имеющие удельную теплоту сгорания 40·10</w:t>
            </w:r>
            <w:r w:rsidRPr="0012585E">
              <w:rPr>
                <w:rFonts w:ascii="Times New Roman" w:eastAsia="Times New Roman" w:hAnsi="Times New Roman" w:cs="Times New Roman"/>
                <w:sz w:val="24"/>
                <w:szCs w:val="24"/>
                <w:shd w:val="clear" w:color="auto" w:fill="FFFFFF" w:themeFill="background1"/>
                <w:vertAlign w:val="superscript"/>
              </w:rPr>
              <w:t>6</w:t>
            </w:r>
            <w:r w:rsidRPr="0012585E">
              <w:rPr>
                <w:rFonts w:ascii="Times New Roman" w:eastAsia="Times New Roman" w:hAnsi="Times New Roman" w:cs="Times New Roman"/>
                <w:sz w:val="24"/>
                <w:szCs w:val="24"/>
                <w:shd w:val="clear" w:color="auto" w:fill="FFFFFF" w:themeFill="background1"/>
              </w:rPr>
              <w:t xml:space="preserve"> Дж/кг или более;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4.3.2.6.2.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Другие высокоэнергетические топлива и топливные добавки (например, кубаны, ионные растворы, JP-10), имеющие удельную теплоту сгорания 37,5·10</w:t>
            </w:r>
            <w:r w:rsidRPr="0012585E">
              <w:rPr>
                <w:rFonts w:ascii="Times New Roman" w:eastAsia="Times New Roman" w:hAnsi="Times New Roman" w:cs="Times New Roman"/>
                <w:sz w:val="24"/>
                <w:szCs w:val="24"/>
                <w:shd w:val="clear" w:color="auto" w:fill="FFFFFF" w:themeFill="background1"/>
                <w:vertAlign w:val="superscript"/>
              </w:rPr>
              <w:t>9</w:t>
            </w:r>
            <w:r w:rsidRPr="0012585E">
              <w:rPr>
                <w:rFonts w:ascii="Times New Roman" w:eastAsia="Times New Roman" w:hAnsi="Times New Roman" w:cs="Times New Roman"/>
                <w:sz w:val="24"/>
                <w:szCs w:val="24"/>
                <w:shd w:val="clear" w:color="auto" w:fill="FFFFFF" w:themeFill="background1"/>
              </w:rPr>
              <w:t xml:space="preserve"> Дж/м</w:t>
            </w:r>
            <w:r w:rsidRPr="0012585E">
              <w:rPr>
                <w:rFonts w:ascii="Times New Roman" w:eastAsia="Times New Roman" w:hAnsi="Times New Roman" w:cs="Times New Roman"/>
                <w:sz w:val="24"/>
                <w:szCs w:val="24"/>
                <w:shd w:val="clear" w:color="auto" w:fill="FFFFFF" w:themeFill="background1"/>
                <w:vertAlign w:val="superscript"/>
              </w:rPr>
              <w:t>3</w:t>
            </w:r>
            <w:r w:rsidRPr="0012585E">
              <w:rPr>
                <w:rFonts w:ascii="Times New Roman" w:eastAsia="Times New Roman" w:hAnsi="Times New Roman" w:cs="Times New Roman"/>
                <w:sz w:val="24"/>
                <w:szCs w:val="24"/>
                <w:shd w:val="clear" w:color="auto" w:fill="FFFFFF" w:themeFill="background1"/>
              </w:rPr>
              <w:t xml:space="preserve"> или более, измеряемую при температуре 20</w:t>
            </w:r>
            <w:r w:rsidRPr="0012585E">
              <w:rPr>
                <w:rFonts w:ascii="Times New Roman" w:eastAsia="Sylfaen" w:hAnsi="Times New Roman" w:cs="Times New Roman"/>
                <w:sz w:val="24"/>
                <w:szCs w:val="24"/>
                <w:shd w:val="clear" w:color="auto" w:fill="FFFFFF" w:themeFill="background1"/>
              </w:rPr>
              <w:t>°</w:t>
            </w:r>
            <w:r w:rsidRPr="0012585E">
              <w:rPr>
                <w:rFonts w:ascii="Times New Roman" w:eastAsia="Times New Roman" w:hAnsi="Times New Roman" w:cs="Times New Roman"/>
                <w:sz w:val="24"/>
                <w:szCs w:val="24"/>
                <w:shd w:val="clear" w:color="auto" w:fill="FFFFFF" w:themeFill="background1"/>
              </w:rPr>
              <w:t>С и атмосферном давлении, равном 101,325 кПа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Примечание:</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По позиции 4.3.2.6.2 не контролируются переработанные нефтяные дистилляты и биотоплива, включая топлива для двигателей, сертифицированных для применения в гражданской авиации, кроме специально разработанных для средств доставки, определенных в позиции 1.1 или 19.1</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4.3.2.7.</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Заменитель горючего гидразин:</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1,2-Диметиламиноэтилазид [CAS 86147-04-8]</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2929 90 000 0</w:t>
            </w:r>
          </w:p>
          <w:p w:rsidR="00271115" w:rsidRPr="0012585E" w:rsidRDefault="00271115" w:rsidP="00CA307C">
            <w:pPr>
              <w:spacing w:after="0" w:line="240" w:lineRule="auto"/>
              <w:ind w:left="170"/>
              <w:rPr>
                <w:rFonts w:ascii="Times New Roman"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Смеси «окислитель/горючее»: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4.3.3.1.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Смеси перхлоратов, хлоратов или хроматов с металлическими порошками или другими высокоэнергетическими компонентами топлива;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3601 00 000 0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Окислители:</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right"/>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caps/>
                <w:sz w:val="24"/>
                <w:szCs w:val="24"/>
                <w:shd w:val="clear" w:color="auto" w:fill="FFFFFF" w:themeFill="background1"/>
              </w:rPr>
              <w:t>о</w:t>
            </w:r>
            <w:r w:rsidRPr="0012585E">
              <w:rPr>
                <w:rFonts w:ascii="Times New Roman" w:eastAsia="Times New Roman" w:hAnsi="Times New Roman" w:cs="Times New Roman"/>
                <w:sz w:val="24"/>
                <w:szCs w:val="24"/>
                <w:shd w:val="clear" w:color="auto" w:fill="FFFFFF" w:themeFill="background1"/>
              </w:rPr>
              <w:t>кислители, используемые для жидких ракетных топлив:</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569"/>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4.3.4.1.1.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Азотистый ангидрид (динитроген триоксид) [CAS 10544-73-7];</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2811 29 300 0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4.3.4.1.2.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Двуокись азота/четырехокись азота (нитроген диоксид [CAS 10102-44-0]/ динитроген тетраоксид [CAS 10544-</w:t>
            </w:r>
            <w:r w:rsidRPr="0012585E">
              <w:rPr>
                <w:rFonts w:ascii="Times New Roman" w:eastAsia="Times New Roman" w:hAnsi="Times New Roman" w:cs="Times New Roman"/>
                <w:sz w:val="24"/>
                <w:szCs w:val="24"/>
              </w:rPr>
              <w:t>72-6]);</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2811 29 300 0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4.3.4.1.3.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Азотный ангидрид (динитроген пентоксид [CAS 10102-03-1])</w:t>
            </w:r>
          </w:p>
        </w:tc>
        <w:tc>
          <w:tcPr>
            <w:tcW w:w="17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t>2811 29 300 0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4.3.4.1.4.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Смешанные оксиды азота (MON)</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t>2811 29 300 0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340" w:hanging="340"/>
              <w:rPr>
                <w:rFonts w:ascii="Times New Roman" w:eastAsia="Times New Roman" w:hAnsi="Times New Roman" w:cs="Times New Roman"/>
                <w:sz w:val="24"/>
                <w:szCs w:val="24"/>
                <w:u w:val="single"/>
                <w:shd w:val="clear" w:color="auto" w:fill="FFFF00"/>
                <w:lang w:val="ky-KG"/>
              </w:rPr>
            </w:pPr>
            <w:r w:rsidRPr="0012585E">
              <w:rPr>
                <w:rFonts w:ascii="Times New Roman" w:eastAsia="Times New Roman" w:hAnsi="Times New Roman" w:cs="Times New Roman"/>
                <w:sz w:val="24"/>
                <w:szCs w:val="24"/>
                <w:u w:val="single"/>
              </w:rPr>
              <w:t>Техническое примечание</w:t>
            </w:r>
            <w:r w:rsidRPr="0012585E">
              <w:rPr>
                <w:rFonts w:ascii="Times New Roman" w:eastAsia="Times New Roman" w:hAnsi="Times New Roman" w:cs="Times New Roman"/>
                <w:sz w:val="24"/>
                <w:szCs w:val="24"/>
                <w:u w:val="single"/>
                <w:lang w:val="ky-KG"/>
              </w:rPr>
              <w:t>:</w:t>
            </w:r>
          </w:p>
          <w:p w:rsidR="00271115" w:rsidRPr="0012585E" w:rsidRDefault="00271115" w:rsidP="00CA307C">
            <w:pPr>
              <w:spacing w:after="0" w:line="240" w:lineRule="auto"/>
              <w:ind w:left="340" w:hanging="340"/>
              <w:rPr>
                <w:rFonts w:ascii="Times New Roman" w:eastAsia="Times New Roman" w:hAnsi="Times New Roman" w:cs="Times New Roman"/>
                <w:sz w:val="24"/>
                <w:szCs w:val="24"/>
                <w:u w:val="single"/>
                <w:shd w:val="clear" w:color="auto" w:fill="FFFF00"/>
                <w:lang w:val="ky-KG"/>
              </w:rPr>
            </w:pPr>
          </w:p>
          <w:p w:rsidR="00271115" w:rsidRPr="0012585E" w:rsidRDefault="00271115" w:rsidP="00CA307C">
            <w:pPr>
              <w:spacing w:after="0" w:line="240" w:lineRule="auto"/>
              <w:ind w:left="72"/>
              <w:jc w:val="both"/>
              <w:rPr>
                <w:rFonts w:ascii="Times New Roman" w:eastAsia="Calibri" w:hAnsi="Times New Roman" w:cs="Times New Roman"/>
                <w:sz w:val="24"/>
                <w:szCs w:val="24"/>
              </w:rPr>
            </w:pPr>
            <w:r w:rsidRPr="0012585E">
              <w:rPr>
                <w:rFonts w:ascii="Times New Roman" w:eastAsia="Times New Roman" w:hAnsi="Times New Roman" w:cs="Times New Roman"/>
                <w:sz w:val="24"/>
                <w:szCs w:val="24"/>
              </w:rPr>
              <w:t>Смешанные оксиды азота (MON) являются растворами окиси азота (NO) в двуокиси азота/четырехокиси азота (NO</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/N</w:t>
            </w:r>
            <w:r w:rsidRPr="0012585E">
              <w:rPr>
                <w:rFonts w:ascii="Times New Roman" w:eastAsia="Times New Roman" w:hAnsi="Times New Roman" w:cs="Times New Roman"/>
                <w:sz w:val="24"/>
                <w:szCs w:val="24"/>
                <w:vertAlign w:val="subscript"/>
              </w:rPr>
              <w:t>2</w:t>
            </w:r>
            <w:r w:rsidRPr="0012585E">
              <w:rPr>
                <w:rFonts w:ascii="Times New Roman" w:eastAsia="Times New Roman" w:hAnsi="Times New Roman" w:cs="Times New Roman"/>
                <w:sz w:val="24"/>
                <w:szCs w:val="24"/>
              </w:rPr>
              <w:t>O</w:t>
            </w:r>
            <w:r w:rsidRPr="0012585E">
              <w:rPr>
                <w:rFonts w:ascii="Times New Roman" w:eastAsia="Times New Roman" w:hAnsi="Times New Roman" w:cs="Times New Roman"/>
                <w:sz w:val="24"/>
                <w:szCs w:val="24"/>
                <w:vertAlign w:val="subscript"/>
              </w:rPr>
              <w:t>4</w:t>
            </w:r>
            <w:r w:rsidRPr="0012585E">
              <w:rPr>
                <w:rFonts w:ascii="Times New Roman" w:eastAsia="Times New Roman" w:hAnsi="Times New Roman" w:cs="Times New Roman"/>
                <w:sz w:val="24"/>
                <w:szCs w:val="24"/>
              </w:rPr>
              <w:t xml:space="preserve">), которые могут использоваться в средствах </w:t>
            </w:r>
            <w:r w:rsidRPr="0012585E">
              <w:rPr>
                <w:rFonts w:ascii="Times New Roman" w:eastAsia="Times New Roman" w:hAnsi="Times New Roman" w:cs="Times New Roman"/>
                <w:sz w:val="24"/>
                <w:szCs w:val="24"/>
              </w:rPr>
              <w:lastRenderedPageBreak/>
              <w:t>доставки, определенных в позиции 1.1 или 19.1. Существует ряд смесей, которые могут обозначаться как MONi или MONij, где «i» и «j» - целые числа, представляющие процентное содержание по весу окиси азота в этих смесях (например, смесь MON3 содержит в своем составе 3 % окиси азота, а MON25 – 25 %. Верхней границей является MON40 с содержанием 40 % окиси азота (по весу);</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4.3.4.1.5.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eastAsia="Times New Roman" w:hAnsi="Times New Roman" w:cs="Times New Roman"/>
                <w:sz w:val="24"/>
                <w:szCs w:val="24"/>
              </w:rPr>
              <w:t>Ингибированная красная дымящаяся азотная кислота [CAS 8007-58-7]</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t>2808 00 000 0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4.3.4.1.6.</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Соединения, состоящие из фтора и одного или более других галогенов, кислорода или азота</w:t>
            </w:r>
          </w:p>
        </w:tc>
        <w:tc>
          <w:tcPr>
            <w:tcW w:w="17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2812 90 000 0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u w:val="single"/>
                <w:lang w:val="ky-KG"/>
              </w:rPr>
            </w:pPr>
            <w:r w:rsidRPr="0012585E">
              <w:rPr>
                <w:rFonts w:ascii="Times New Roman" w:eastAsia="Times New Roman" w:hAnsi="Times New Roman" w:cs="Times New Roman"/>
                <w:sz w:val="24"/>
                <w:szCs w:val="24"/>
                <w:u w:val="single"/>
              </w:rPr>
              <w:t>П</w:t>
            </w:r>
            <w:r w:rsidRPr="0012585E">
              <w:rPr>
                <w:rFonts w:ascii="Times New Roman" w:eastAsia="Times New Roman" w:hAnsi="Times New Roman" w:cs="Times New Roman"/>
                <w:sz w:val="24"/>
                <w:szCs w:val="24"/>
                <w:u w:val="single"/>
                <w:lang w:val="ky-KG"/>
              </w:rPr>
              <w:t>римечение:</w:t>
            </w:r>
          </w:p>
          <w:p w:rsidR="00271115" w:rsidRPr="0012585E" w:rsidRDefault="00271115" w:rsidP="00CA307C">
            <w:pPr>
              <w:spacing w:after="0" w:line="240" w:lineRule="auto"/>
              <w:jc w:val="both"/>
              <w:rPr>
                <w:rFonts w:ascii="Times New Roman" w:eastAsia="Times New Roman" w:hAnsi="Times New Roman" w:cs="Times New Roman"/>
                <w:sz w:val="24"/>
                <w:szCs w:val="24"/>
                <w:u w:val="single"/>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lang w:val="ky-KG"/>
              </w:rPr>
              <w:t>П</w:t>
            </w:r>
            <w:r w:rsidRPr="0012585E">
              <w:rPr>
                <w:rFonts w:ascii="Times New Roman" w:eastAsia="Times New Roman" w:hAnsi="Times New Roman" w:cs="Times New Roman"/>
                <w:sz w:val="24"/>
                <w:szCs w:val="24"/>
              </w:rPr>
              <w:t>о позиции 4.3.4.1.6 не контролируется газообразный трифторид азота (NF</w:t>
            </w:r>
            <w:r w:rsidRPr="0012585E">
              <w:rPr>
                <w:rFonts w:ascii="Times New Roman" w:eastAsia="Times New Roman" w:hAnsi="Times New Roman" w:cs="Times New Roman"/>
                <w:sz w:val="24"/>
                <w:szCs w:val="24"/>
                <w:vertAlign w:val="subscript"/>
              </w:rPr>
              <w:t>3</w:t>
            </w:r>
            <w:r w:rsidRPr="0012585E">
              <w:rPr>
                <w:rFonts w:ascii="Times New Roman" w:eastAsia="Times New Roman" w:hAnsi="Times New Roman" w:cs="Times New Roman"/>
                <w:sz w:val="24"/>
                <w:szCs w:val="24"/>
              </w:rPr>
              <w:t>)     [CAS 7783-54-2] как непригодный для использования в средствах доставки, определенных в позиции 1.1 или 19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4.3.4.2.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caps/>
                <w:sz w:val="24"/>
                <w:szCs w:val="24"/>
              </w:rPr>
              <w:t>о</w:t>
            </w:r>
            <w:r w:rsidRPr="0012585E">
              <w:rPr>
                <w:rFonts w:ascii="Times New Roman" w:eastAsia="Times New Roman" w:hAnsi="Times New Roman" w:cs="Times New Roman"/>
                <w:sz w:val="24"/>
                <w:szCs w:val="24"/>
              </w:rPr>
              <w:t>кислители, используемые для твердых ракетных топлив:</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4.3.4.2.1.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eastAsia="Times New Roman" w:hAnsi="Times New Roman" w:cs="Times New Roman"/>
                <w:sz w:val="24"/>
                <w:szCs w:val="24"/>
              </w:rPr>
              <w:t>Перхлорат аммония [CAS 7790-98-9]</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t>2829 90 100 0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4.3.4.2.2.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eastAsia="Times New Roman" w:hAnsi="Times New Roman" w:cs="Times New Roman"/>
                <w:sz w:val="24"/>
                <w:szCs w:val="24"/>
              </w:rPr>
              <w:t>Динитрамид аммония [CAS 140456-78-6]</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t>2842 90 800 0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4.3.4.2.3.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Нитроамины: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64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4.3.4.2.3.1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rPr>
              <w:t>Циклотетраметилентетранитрамин (октоген)                                  [CAS 2691-41-0]</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2933 69 800 0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4.3.4.2.3.2</w:t>
            </w:r>
          </w:p>
        </w:tc>
        <w:tc>
          <w:tcPr>
            <w:tcW w:w="587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rPr>
              <w:t>Циклотриметилентринитрамин (гексоген)                                    [CAS 121-82-4]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t>2933 69 100 0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4.3.4.2.4.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Гидразин нитроформиат [CAS 20773-28-8]</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t>2928 00 900 9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4.3.4.2.5.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2,4,6,8,10,12-Гексанитрогексаазаизовюрцитан</w:t>
            </w:r>
            <w:r w:rsidRPr="0012585E">
              <w:rPr>
                <w:rFonts w:ascii="Times New Roman" w:eastAsia="Times New Roman" w:hAnsi="Times New Roman" w:cs="Times New Roman"/>
                <w:sz w:val="24"/>
                <w:szCs w:val="24"/>
                <w:shd w:val="clear" w:color="auto" w:fill="FFFF00"/>
              </w:rPr>
              <w:t xml:space="preserve"> </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[CAS 135285-90-4]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rPr>
            </w:pPr>
            <w:r w:rsidRPr="0012585E">
              <w:rPr>
                <w:rFonts w:ascii="Times New Roman" w:eastAsia="Times New Roman" w:hAnsi="Times New Roman" w:cs="Times New Roman"/>
                <w:sz w:val="24"/>
                <w:szCs w:val="24"/>
              </w:rPr>
              <w:t>3602 00 000 0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4.3.5.</w:t>
            </w:r>
          </w:p>
        </w:tc>
        <w:tc>
          <w:tcPr>
            <w:tcW w:w="5879"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Полимеры: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Полибутадиен с карбоксильными концевыми группами</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t>4002 20 000 0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4.3.5.2.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Полибутадиен с гидроксильными концевыми группами</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t>4002 20 000 0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4.3.5.3.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Полимер на основе глицидилазида, в том числе с гидроксильными концевыми группами</w:t>
            </w:r>
          </w:p>
        </w:tc>
        <w:tc>
          <w:tcPr>
            <w:tcW w:w="17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t>3907</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4.3.5.4.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Сополимер бутадиена и акриловой кислоты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t>4002 20 000 0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4.3.5.5.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Сополимер бутадиена, акриловой кислоты и акрилонитрила [CAS 25265-19-4/CAS 68891-50-9]</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t>4002 59 000 0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4.3.5.6</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caps/>
                <w:sz w:val="24"/>
                <w:szCs w:val="24"/>
              </w:rPr>
              <w:t>п</w:t>
            </w:r>
            <w:r w:rsidRPr="0012585E">
              <w:rPr>
                <w:rFonts w:ascii="Times New Roman" w:eastAsia="Times New Roman" w:hAnsi="Times New Roman" w:cs="Times New Roman"/>
                <w:sz w:val="24"/>
                <w:szCs w:val="24"/>
              </w:rPr>
              <w:t>олитетрагидрофуран полиэтиленгликоль</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rPr>
            </w:pPr>
            <w:r w:rsidRPr="0012585E">
              <w:rPr>
                <w:rFonts w:ascii="Times New Roman" w:eastAsia="Times New Roman" w:hAnsi="Times New Roman" w:cs="Times New Roman"/>
                <w:sz w:val="24"/>
                <w:szCs w:val="24"/>
              </w:rPr>
              <w:t>3907 29 100 0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u w:val="single"/>
                <w:lang w:val="ky-KG"/>
              </w:rPr>
            </w:pPr>
            <w:r w:rsidRPr="0012585E">
              <w:rPr>
                <w:rFonts w:ascii="Times New Roman" w:eastAsia="Times New Roman" w:hAnsi="Times New Roman" w:cs="Times New Roman"/>
                <w:sz w:val="24"/>
                <w:szCs w:val="24"/>
                <w:u w:val="single"/>
              </w:rPr>
              <w:t>Техническое примечание</w:t>
            </w:r>
            <w:r w:rsidRPr="0012585E">
              <w:rPr>
                <w:rFonts w:ascii="Times New Roman" w:eastAsia="Times New Roman" w:hAnsi="Times New Roman" w:cs="Times New Roman"/>
                <w:sz w:val="24"/>
                <w:szCs w:val="24"/>
                <w:u w:val="single"/>
                <w:lang w:val="ky-KG"/>
              </w:rPr>
              <w:t>:</w:t>
            </w:r>
          </w:p>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FFFF00"/>
                <w:lang w:val="ky-KG"/>
              </w:rPr>
            </w:pPr>
          </w:p>
          <w:p w:rsidR="00271115" w:rsidRPr="0012585E" w:rsidRDefault="00271115" w:rsidP="00CA307C">
            <w:pPr>
              <w:spacing w:after="0" w:line="240" w:lineRule="auto"/>
              <w:jc w:val="both"/>
              <w:rPr>
                <w:rFonts w:ascii="Times New Roman" w:eastAsia="Calibri" w:hAnsi="Times New Roman" w:cs="Times New Roman"/>
                <w:sz w:val="24"/>
                <w:szCs w:val="24"/>
              </w:rPr>
            </w:pPr>
            <w:r w:rsidRPr="0012585E">
              <w:rPr>
                <w:rFonts w:ascii="Times New Roman" w:eastAsia="Times New Roman" w:hAnsi="Times New Roman" w:cs="Times New Roman"/>
                <w:caps/>
                <w:sz w:val="24"/>
                <w:szCs w:val="24"/>
              </w:rPr>
              <w:t>п</w:t>
            </w:r>
            <w:r w:rsidRPr="0012585E">
              <w:rPr>
                <w:rFonts w:ascii="Times New Roman" w:eastAsia="Times New Roman" w:hAnsi="Times New Roman" w:cs="Times New Roman"/>
                <w:sz w:val="24"/>
                <w:szCs w:val="24"/>
              </w:rPr>
              <w:t>олитетрагидрофуран полиэтиленгликоль – продукт блоксополимеризаци                              поли-1,4-бутандиола [CAS 110-63-4] и полиэтиленгликоля [CAS 25322-68-3]</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4.3.5.7.</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00FF00"/>
                <w:lang w:val="ky-KG"/>
              </w:rPr>
            </w:pPr>
            <w:r w:rsidRPr="0012585E">
              <w:rPr>
                <w:rFonts w:ascii="Times New Roman" w:eastAsia="Times New Roman" w:hAnsi="Times New Roman" w:cs="Times New Roman"/>
                <w:sz w:val="24"/>
                <w:szCs w:val="24"/>
              </w:rPr>
              <w:t>Полиглицидилнитрат [CAS 27814-48-8]</w:t>
            </w:r>
          </w:p>
        </w:tc>
        <w:tc>
          <w:tcPr>
            <w:tcW w:w="176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rPr>
            </w:pPr>
            <w:r w:rsidRPr="0012585E">
              <w:rPr>
                <w:rFonts w:ascii="Times New Roman" w:eastAsia="Times New Roman" w:hAnsi="Times New Roman" w:cs="Times New Roman"/>
                <w:sz w:val="24"/>
                <w:szCs w:val="24"/>
              </w:rPr>
              <w:t>3907 21 000 9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Другие топливные компоненты и добавки:</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Карбораны, декабораны, пентабораны и их производные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2849 90 100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2850 00 200 0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Отвердители:</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Трис(1-(2-метил)азиридинил)фосфиноксид</w:t>
            </w:r>
            <w:r w:rsidRPr="0012585E">
              <w:rPr>
                <w:rFonts w:ascii="Times New Roman" w:eastAsia="Times New Roman" w:hAnsi="Times New Roman" w:cs="Times New Roman"/>
                <w:sz w:val="24"/>
                <w:szCs w:val="24"/>
                <w:shd w:val="clear" w:color="auto" w:fill="FFFF00"/>
              </w:rPr>
              <w:t xml:space="preserve"> </w:t>
            </w:r>
            <w:r w:rsidRPr="0012585E">
              <w:rPr>
                <w:rFonts w:ascii="Times New Roman" w:eastAsia="Times New Roman" w:hAnsi="Times New Roman" w:cs="Times New Roman"/>
                <w:sz w:val="24"/>
                <w:szCs w:val="24"/>
                <w:shd w:val="clear" w:color="auto" w:fill="FFFF00"/>
                <w:lang w:val="ky-KG"/>
              </w:rPr>
              <w:t xml:space="preserve">                                  </w:t>
            </w:r>
            <w:r w:rsidRPr="0012585E">
              <w:rPr>
                <w:rFonts w:ascii="Times New Roman" w:eastAsia="Times New Roman" w:hAnsi="Times New Roman" w:cs="Times New Roman"/>
                <w:sz w:val="24"/>
                <w:szCs w:val="24"/>
              </w:rPr>
              <w:t>[CAS 57-39-6]</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2933 99 800 8</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4.3.6.2.2.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«Тепанол» - продукт реакции глицидного спирта с тетраэтиленпентамином и акрилонитрилом                                 [CAS 68412-46-4]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4.3.6.2.3.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«Тепан» - продукт реакции тетраэтиленпентамина с акрилонитрилом [CAS 68412-45-3];</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4.3.6.2.4.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rPr>
              <w:t>1,1',1''-тримезол-трис(2-этилазиридин) [CAS 7722-73-8]</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2933 99 800 8</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4.3.6.2.5.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Многофункциональные азиридинамиды изофталевой, тримезиновой, изоциануровой или триметиладипиновой кислот с 2-метилазиридиновой или 2-этилазиридиновой группой</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2933 99 800 8</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u w:val="single"/>
                <w:shd w:val="clear" w:color="auto" w:fill="FFFF00"/>
                <w:lang w:val="ky-KG"/>
              </w:rPr>
            </w:pPr>
            <w:r w:rsidRPr="0012585E">
              <w:rPr>
                <w:rFonts w:ascii="Times New Roman" w:eastAsia="Times New Roman" w:hAnsi="Times New Roman" w:cs="Times New Roman"/>
                <w:sz w:val="24"/>
                <w:szCs w:val="24"/>
                <w:u w:val="single"/>
              </w:rPr>
              <w:t>Примечание</w:t>
            </w:r>
            <w:r w:rsidRPr="0012585E">
              <w:rPr>
                <w:rFonts w:ascii="Times New Roman" w:eastAsia="Times New Roman" w:hAnsi="Times New Roman" w:cs="Times New Roman"/>
                <w:sz w:val="24"/>
                <w:szCs w:val="24"/>
                <w:u w:val="single"/>
                <w:lang w:val="ky-KG"/>
              </w:rPr>
              <w:t>:</w:t>
            </w:r>
          </w:p>
          <w:p w:rsidR="00271115" w:rsidRPr="0012585E" w:rsidRDefault="00271115" w:rsidP="00CA307C">
            <w:pPr>
              <w:spacing w:after="0" w:line="240" w:lineRule="auto"/>
              <w:jc w:val="both"/>
              <w:rPr>
                <w:rFonts w:ascii="Times New Roman" w:eastAsia="Times New Roman" w:hAnsi="Times New Roman" w:cs="Times New Roman"/>
                <w:sz w:val="24"/>
                <w:szCs w:val="24"/>
                <w:u w:val="single"/>
                <w:shd w:val="clear" w:color="auto" w:fill="FFFF00"/>
                <w:lang w:val="ky-KG"/>
              </w:rPr>
            </w:pP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По позиции 4.3.6.2.5 контролируется:</w:t>
            </w:r>
          </w:p>
          <w:p w:rsidR="00271115" w:rsidRPr="0012585E" w:rsidRDefault="00271115" w:rsidP="00CA307C">
            <w:pPr>
              <w:spacing w:after="0" w:line="240" w:lineRule="auto"/>
              <w:ind w:left="284" w:hanging="284"/>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а) 1,1'-изофталоил-бис(2-метилазиридин) [CAS 7652-64-4];</w:t>
            </w:r>
          </w:p>
          <w:p w:rsidR="00271115" w:rsidRPr="0012585E" w:rsidRDefault="00271115" w:rsidP="00CA307C">
            <w:pPr>
              <w:spacing w:after="0" w:line="240" w:lineRule="auto"/>
              <w:ind w:left="284" w:hanging="284"/>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б) 2,4,6-трис(2-этил-1-азиридинил)-1,3,5-триазин [CAS 18924-91-9];</w:t>
            </w:r>
          </w:p>
          <w:p w:rsidR="00271115" w:rsidRPr="0012585E" w:rsidRDefault="00271115" w:rsidP="00CA307C">
            <w:pPr>
              <w:spacing w:after="0" w:line="240" w:lineRule="auto"/>
              <w:ind w:left="284" w:hanging="284"/>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в) 1,1'-триметиладипоилбис(2-этилазиридин) [CAS 71463-62-2]</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Катализаторы реакции отверждения: </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4.3.6.3.1.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caps/>
                <w:sz w:val="24"/>
                <w:szCs w:val="24"/>
              </w:rPr>
              <w:t>т</w:t>
            </w:r>
            <w:r w:rsidRPr="0012585E">
              <w:rPr>
                <w:rFonts w:ascii="Times New Roman" w:eastAsia="Times New Roman" w:hAnsi="Times New Roman" w:cs="Times New Roman"/>
                <w:sz w:val="24"/>
                <w:szCs w:val="24"/>
              </w:rPr>
              <w:t>рифенил висмута [CAS 603-33-8]</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2931 90 000 9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Компоненты, регулирующие скорость горения топлива, являющиеся производными ферроцена: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rPr>
              <w:t>Катоцин [CAS 37206-42-1]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2931 90 000 9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4.3.6.4.2.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rPr>
              <w:t>Этилферроцен [CAS 1273-89-8]</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2931 90 000 9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4.3.6.4.3.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rPr>
              <w:t>Пропилферроцен</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2931 90 000 9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4.3.6.4.4.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rPr>
              <w:t>n-Бутилферроцен [CAS 31904-29-7]</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2931 90 000 9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4.3.6.4.5.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rPr>
              <w:t>Пентилферроцен [CAS 1274-00-6]</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2931 90 000 9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4.3.6.4.6.</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Дициклопентилферроцен [CAS 125861-17-8]</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2931 90 000 9</w:t>
            </w:r>
          </w:p>
        </w:tc>
      </w:tr>
      <w:tr w:rsidR="00271115" w:rsidRPr="0012585E" w:rsidTr="00271115">
        <w:trPr>
          <w:trHeight w:val="369"/>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4.3.6.4.7.</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rPr>
              <w:t>Дициклогексилферроцен</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2931 90 000 9</w:t>
            </w:r>
          </w:p>
        </w:tc>
      </w:tr>
      <w:tr w:rsidR="00271115" w:rsidRPr="0012585E" w:rsidTr="00271115">
        <w:trPr>
          <w:trHeight w:val="343"/>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4.3.6.4.8.</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rPr>
              <w:t>Диэтилферроцен [CAS 1273-97-8]</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2931 90 000 9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4.3.6.4.9.</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rPr>
              <w:t>Дипропилферроцен</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2931 90 000 9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4.3.6.4.10.</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eastAsia="Times New Roman" w:hAnsi="Times New Roman" w:cs="Times New Roman"/>
                <w:sz w:val="24"/>
                <w:szCs w:val="24"/>
              </w:rPr>
              <w:t>Дибутилферроцен [CAS 1274-08-4]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2931 90 000 9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4.3.6.4.11.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eastAsia="Times New Roman" w:hAnsi="Times New Roman" w:cs="Times New Roman"/>
                <w:sz w:val="24"/>
                <w:szCs w:val="24"/>
              </w:rPr>
              <w:t>Дигексилферроцен [CAS 93894-59-8]</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2931 90 000 9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4.3.6.4.12.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rPr>
              <w:t>Ацетилферроцен [CAS 1271-55-2]/1,1' -диацетилферроцен [CAS 1273-94-5]</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2931 90 000 9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4.3.6.4.13.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caps/>
                <w:sz w:val="24"/>
                <w:szCs w:val="24"/>
                <w:shd w:val="clear" w:color="auto" w:fill="FFFFFF" w:themeFill="background1"/>
              </w:rPr>
              <w:t>ф</w:t>
            </w:r>
            <w:r w:rsidRPr="0012585E">
              <w:rPr>
                <w:rFonts w:ascii="Times New Roman" w:eastAsia="Times New Roman" w:hAnsi="Times New Roman" w:cs="Times New Roman"/>
                <w:sz w:val="24"/>
                <w:szCs w:val="24"/>
                <w:shd w:val="clear" w:color="auto" w:fill="FFFFFF" w:themeFill="background1"/>
              </w:rPr>
              <w:t>ерроценкарбоновые кислоты [CAS 1271-42-7], [CAS</w:t>
            </w:r>
            <w:r w:rsidRPr="0012585E">
              <w:rPr>
                <w:rFonts w:ascii="Times New Roman" w:eastAsia="Times New Roman" w:hAnsi="Times New Roman" w:cs="Times New Roman"/>
                <w:sz w:val="24"/>
                <w:szCs w:val="24"/>
                <w:shd w:val="clear" w:color="auto" w:fill="FFFF00"/>
              </w:rPr>
              <w:t xml:space="preserve"> </w:t>
            </w:r>
            <w:r w:rsidRPr="0012585E">
              <w:rPr>
                <w:rFonts w:ascii="Times New Roman" w:eastAsia="Times New Roman" w:hAnsi="Times New Roman" w:cs="Times New Roman"/>
                <w:sz w:val="24"/>
                <w:szCs w:val="24"/>
                <w:shd w:val="clear" w:color="auto" w:fill="FFFFFF" w:themeFill="background1"/>
              </w:rPr>
              <w:t>1293-87-4]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2931 90 000 9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4.3.6.4.14.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shd w:val="clear" w:color="auto" w:fill="FFFFFF" w:themeFill="background1"/>
              </w:rPr>
              <w:t>Бутацин [CAS 125856-62-4]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2931 90 000 9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4.3.6.4.15.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Другие производные ферроцена, регулирующие скорость горения ракетного топлива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2931 90 000 9</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FFFF00"/>
                <w:lang w:val="ky-KG"/>
              </w:rPr>
            </w:pPr>
            <w:r w:rsidRPr="0012585E">
              <w:rPr>
                <w:rFonts w:ascii="Times New Roman" w:eastAsia="Times New Roman" w:hAnsi="Times New Roman" w:cs="Times New Roman"/>
                <w:sz w:val="24"/>
                <w:szCs w:val="24"/>
                <w:u w:val="single"/>
                <w:shd w:val="clear" w:color="auto" w:fill="FFFFFF" w:themeFill="background1"/>
              </w:rPr>
              <w:t>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FFFF00"/>
                <w:lang w:val="ky-KG"/>
              </w:rPr>
            </w:pPr>
          </w:p>
          <w:p w:rsidR="00271115" w:rsidRPr="0012585E" w:rsidRDefault="00271115" w:rsidP="00271115">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По позиции 4.3.6.4.15. не контролируются производные ферроцена, которые содержат шесть углеродных ароматических функциональных групп, связанных с молекулой ферроцена</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Сложные эфиры и пластификаторы: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Триэтиленгликольдинитрат [CAS 111-22-8]</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 xml:space="preserve"> 2905 59 980 0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4.3.6.5.2.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Триметилолэтантринитрат [CAS 3032-55-1]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2905 59 980 0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4.3.6.5.3.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1,2,4-бутантриолтринитрат [CAS 6659-60-5]</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2905 59 980 0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4.3.6.5.4.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Диэтиленгликольдинитрат [CAS 693-21-0]</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2905 59 980 0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4.3.6.5.5.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shd w:val="clear" w:color="auto" w:fill="FFFFFF" w:themeFill="background1"/>
              </w:rPr>
              <w:t>4,5-диазидометил-2-метил-1,2,3-триазол</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2905 59 980 0</w:t>
            </w:r>
          </w:p>
        </w:tc>
      </w:tr>
      <w:tr w:rsidR="00271115" w:rsidRPr="0012585E" w:rsidTr="00271115">
        <w:trPr>
          <w:trHeight w:val="36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4.3.6.5.6.</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Пластификаторы на основе нитратоэтилнитрамина: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2905 59 980 0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4.3.6.5.6.1.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Метил-нитратоэтилнитрамин [CAS 17096-47-8]</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2905 59 980 0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4.3.6.5.6.2.</w:t>
            </w: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Этил-нитратоэтилнитрамин [CAS 85068-73-1]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2905 59 980 0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4.3.6.5.6.3.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Бутил-нитратоэтилнитрамин [CAS 85068-73-1]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2905 59 980 0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4.3.6.5.7.</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Пластификаторы на основединитропропила: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4.3.6.5.7.1.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Бис(2,2-динитропропил)ацеталь[CAS 5108-69-0]</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2905 59 980 0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4.3.6.5.7.2.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Бис(2,2-динитропропил)формаль[CAS 5917-61-3]</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lang w:val="ky-KG"/>
              </w:rPr>
              <w:t>2905 59 980 0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4.3.6.6.</w:t>
            </w: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Стабилизаторы: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4.3.6.6.1.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eastAsia="Times New Roman" w:hAnsi="Times New Roman" w:cs="Times New Roman"/>
                <w:sz w:val="24"/>
                <w:szCs w:val="24"/>
                <w:shd w:val="clear" w:color="auto" w:fill="FFFFFF" w:themeFill="background1"/>
              </w:rPr>
              <w:t>2-нитродифениламин [CAS 119-75-5]</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right"/>
              <w:rPr>
                <w:rFonts w:ascii="Times New Roman" w:hAnsi="Times New Roman" w:cs="Times New Roman"/>
                <w:sz w:val="24"/>
                <w:szCs w:val="24"/>
                <w:lang w:val="ky-KG"/>
              </w:rPr>
            </w:pPr>
            <w:r w:rsidRPr="0012585E">
              <w:rPr>
                <w:rFonts w:ascii="Times New Roman" w:hAnsi="Times New Roman" w:cs="Times New Roman"/>
                <w:sz w:val="24"/>
                <w:szCs w:val="24"/>
                <w:lang w:val="ky-KG"/>
              </w:rPr>
              <w:t>2921 44 000 0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4.3.6.6.2.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N-метил-п-нитроанилин [CAS 100-15-2]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 xml:space="preserve"> 2921 42 000 9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4.3.</w:t>
            </w:r>
            <w:r w:rsidRPr="0012585E">
              <w:rPr>
                <w:rFonts w:ascii="Times New Roman" w:eastAsia="Times New Roman" w:hAnsi="Times New Roman" w:cs="Times New Roman"/>
                <w:sz w:val="24"/>
                <w:szCs w:val="24"/>
                <w:shd w:val="clear" w:color="auto" w:fill="FFFFFF" w:themeFill="background1"/>
                <w:lang w:val="ky-KG"/>
              </w:rPr>
              <w:t>6.</w:t>
            </w:r>
            <w:r w:rsidRPr="0012585E">
              <w:rPr>
                <w:rFonts w:ascii="Times New Roman" w:eastAsia="Times New Roman" w:hAnsi="Times New Roman" w:cs="Times New Roman"/>
                <w:sz w:val="24"/>
                <w:szCs w:val="24"/>
                <w:shd w:val="clear" w:color="auto" w:fill="FFFFFF" w:themeFill="background1"/>
              </w:rPr>
              <w:t>7.</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00FF00"/>
                <w:lang w:val="ky-KG"/>
              </w:rPr>
            </w:pPr>
            <w:r w:rsidRPr="0012585E">
              <w:rPr>
                <w:rFonts w:ascii="Times New Roman" w:eastAsia="Times New Roman" w:hAnsi="Times New Roman" w:cs="Times New Roman"/>
                <w:sz w:val="24"/>
                <w:szCs w:val="24"/>
                <w:shd w:val="clear" w:color="auto" w:fill="FFFFFF" w:themeFill="background1"/>
              </w:rPr>
              <w:t>Гелеобразные топлива, специально разработанные для использования в средствах доставки, указанных в позициях 1.1, 19.1.1 или 19.1.2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u w:val="single"/>
                <w:shd w:val="clear" w:color="auto" w:fill="00FF00"/>
                <w:lang w:val="ky-KG"/>
              </w:rPr>
            </w:pPr>
            <w:r w:rsidRPr="0012585E">
              <w:rPr>
                <w:rFonts w:ascii="Times New Roman" w:eastAsia="Times New Roman" w:hAnsi="Times New Roman" w:cs="Times New Roman"/>
                <w:sz w:val="24"/>
                <w:szCs w:val="24"/>
                <w:u w:val="single"/>
                <w:shd w:val="clear" w:color="auto" w:fill="FFFFFF" w:themeFill="background1"/>
              </w:rPr>
              <w:t>Техническое 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00FF00"/>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00FF00"/>
                <w:lang w:val="ky-KG"/>
              </w:rPr>
            </w:pPr>
            <w:r w:rsidRPr="0012585E">
              <w:rPr>
                <w:rFonts w:ascii="Times New Roman" w:eastAsia="Times New Roman" w:hAnsi="Times New Roman" w:cs="Times New Roman"/>
                <w:sz w:val="24"/>
                <w:szCs w:val="24"/>
                <w:shd w:val="clear" w:color="auto" w:fill="FFFFFF" w:themeFill="background1"/>
              </w:rPr>
              <w:t>Гелеобразное топливо - это горючее или окислитель, в состав которых входят огеливающие агенты, такие как силикаты, каолин (глина), углерод или какие-либо полимерные огеливающие агенты</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Программное обеспечение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keepNext/>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4.5.1.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Технология в соответствии с общим примечанием по технологии для разработки, производства или использования материалов, указанных в позиции 4.3</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rPr>
            </w:pP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keepNext/>
              <w:spacing w:after="0" w:line="240" w:lineRule="auto"/>
              <w:jc w:val="center"/>
              <w:rPr>
                <w:rFonts w:ascii="Times New Roman" w:eastAsia="Times New Roman" w:hAnsi="Times New Roman" w:cs="Times New Roman"/>
                <w:b/>
                <w:sz w:val="24"/>
                <w:szCs w:val="24"/>
                <w:shd w:val="clear" w:color="auto" w:fill="FFFF00"/>
                <w:lang w:val="ky-KG"/>
              </w:rPr>
            </w:pPr>
            <w:r w:rsidRPr="0012585E">
              <w:rPr>
                <w:rFonts w:ascii="Times New Roman" w:eastAsia="Times New Roman" w:hAnsi="Times New Roman" w:cs="Times New Roman"/>
                <w:b/>
                <w:sz w:val="24"/>
                <w:szCs w:val="24"/>
                <w:shd w:val="clear" w:color="auto" w:fill="FFFFFF" w:themeFill="background1"/>
              </w:rPr>
              <w:t>Раздел 5. Производство топлива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Оборудование, сборочные единицы и комплектующие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5.2.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Испытательное и производственное оборудование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5.2.1.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caps/>
                <w:sz w:val="24"/>
                <w:szCs w:val="24"/>
                <w:shd w:val="clear" w:color="auto" w:fill="FFFFFF" w:themeFill="background1"/>
              </w:rPr>
              <w:t>о</w:t>
            </w:r>
            <w:r w:rsidRPr="0012585E">
              <w:rPr>
                <w:rFonts w:ascii="Times New Roman" w:eastAsia="Times New Roman" w:hAnsi="Times New Roman" w:cs="Times New Roman"/>
                <w:sz w:val="24"/>
                <w:szCs w:val="24"/>
                <w:shd w:val="clear" w:color="auto" w:fill="FFFFFF" w:themeFill="background1"/>
              </w:rPr>
              <w:t>борудование для производства, обслуживания или приемочных испытаний жидких топлив и их компонентов, указанных в разделе 4, и специально разработанные для него элементы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5.2.2.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caps/>
                <w:sz w:val="24"/>
                <w:szCs w:val="24"/>
                <w:shd w:val="clear" w:color="auto" w:fill="FFFFFF" w:themeFill="background1"/>
              </w:rPr>
              <w:t>о</w:t>
            </w:r>
            <w:r w:rsidRPr="0012585E">
              <w:rPr>
                <w:rFonts w:ascii="Times New Roman" w:eastAsia="Times New Roman" w:hAnsi="Times New Roman" w:cs="Times New Roman"/>
                <w:sz w:val="24"/>
                <w:szCs w:val="24"/>
                <w:shd w:val="clear" w:color="auto" w:fill="FFFFFF" w:themeFill="background1"/>
              </w:rPr>
              <w:t>борудование иное, чем указанное в позиции 5.2.3, для производства, обслуживания, смешивания, отверждения, заливки, прессования, механической обработки, экструзии или приемочных испытаний твердых топлив и их компонентов, указанных в разделе 4, и специально разработанные для него элементы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5.2.3.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Оборудование и специально разработанные для него элементы: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5.2.3.1.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Смесители периодического действия, способные осуществлять смешивание компонентов в вакууме в интервале давлений от 0 до 13,326 кПа (0,13 атм), оборудованные аппаратурой регулирования температуры в смесительной камере и имеющие все следующие характеристики:</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а) общую вместимость 110 л и более;</w:t>
            </w:r>
          </w:p>
          <w:p w:rsidR="00271115" w:rsidRPr="0012585E" w:rsidRDefault="00271115" w:rsidP="00CA307C">
            <w:pPr>
              <w:tabs>
                <w:tab w:val="left" w:pos="307"/>
              </w:tabs>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б) минимум один замешивающий привод, расположенный не по центру смесителя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8419 89 989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8479 82 000 0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u w:val="single"/>
                <w:shd w:val="clear" w:color="auto" w:fill="FFFFFF" w:themeFill="background1"/>
                <w:lang w:val="ky-KG"/>
              </w:rPr>
            </w:pPr>
            <w:r w:rsidRPr="0012585E">
              <w:rPr>
                <w:rFonts w:ascii="Times New Roman" w:eastAsia="Times New Roman" w:hAnsi="Times New Roman" w:cs="Times New Roman"/>
                <w:sz w:val="24"/>
                <w:szCs w:val="24"/>
                <w:u w:val="single"/>
                <w:shd w:val="clear" w:color="auto" w:fill="FFFFFF" w:themeFill="background1"/>
              </w:rPr>
              <w:t>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00FF00"/>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00FF00"/>
                <w:lang w:val="ky-KG"/>
              </w:rPr>
            </w:pPr>
            <w:r w:rsidRPr="0012585E">
              <w:rPr>
                <w:rFonts w:ascii="Times New Roman" w:eastAsia="Times New Roman" w:hAnsi="Times New Roman" w:cs="Times New Roman"/>
                <w:sz w:val="24"/>
                <w:szCs w:val="24"/>
                <w:shd w:val="clear" w:color="auto" w:fill="FFFFFF" w:themeFill="background1"/>
              </w:rPr>
              <w:t>В позиции 5.2.3.1 термин «один замешивающий привод» не относится к деагломераторам или ножевым мельницам</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5.2.3.2.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Смесители непрерывного действия, способные осуществлять смешивание компонентов в вакууме в интервале давлений от 0 до 13,326 кПа (0,13 атм), оборудованные аппаратурой регулирования температуры в смесительной камере и имеющие любую из следующих характеристик:</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а) наличие двух или более замешивающих приводов;</w:t>
            </w:r>
          </w:p>
          <w:p w:rsidR="00271115" w:rsidRPr="0012585E" w:rsidRDefault="00271115" w:rsidP="00CA307C">
            <w:pPr>
              <w:spacing w:after="0" w:line="240" w:lineRule="auto"/>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lastRenderedPageBreak/>
              <w:t>б) наличие одного вала, совершающего одновременно</w:t>
            </w:r>
          </w:p>
          <w:p w:rsidR="00271115" w:rsidRPr="0012585E" w:rsidRDefault="00271115" w:rsidP="00CA307C">
            <w:pPr>
              <w:spacing w:after="0" w:line="240" w:lineRule="auto"/>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вращательное и возвратно-поступательное в осевом</w:t>
            </w:r>
          </w:p>
          <w:p w:rsidR="00271115" w:rsidRPr="0012585E" w:rsidRDefault="00271115" w:rsidP="00CA307C">
            <w:pPr>
              <w:spacing w:after="0" w:line="240" w:lineRule="auto"/>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 xml:space="preserve">направлении движения, и перемешивающих зубьев, </w:t>
            </w:r>
          </w:p>
          <w:p w:rsidR="00271115" w:rsidRPr="0012585E" w:rsidRDefault="00271115" w:rsidP="00CA307C">
            <w:pPr>
              <w:spacing w:after="0" w:line="240" w:lineRule="auto"/>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находящихся на валу и на внутренней поверхности корпуса смесительной камеры (червячные и роторно-червячные смесители)</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lastRenderedPageBreak/>
              <w:t>8419 89 989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8479 82 000 0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5.2.3.3.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Мельницы с проточным энергоносителем для дробления или помола материалов, указанных в разделе 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8479 82 000 0</w:t>
            </w:r>
          </w:p>
        </w:tc>
      </w:tr>
      <w:tr w:rsidR="00271115" w:rsidRPr="0012585E" w:rsidTr="00271115">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5.2.3.4.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Производственное оборудование, используемое для получения в контролируемой среде металлических порошков, указанных в позициях 4.3.2.3, 4.3.2.4 или 4.3.2.5, включая: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5.2.3.4.1.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Плазматроны (высокочастотные электродуговые) с организацией процесса в среде аргона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8543 70 800 0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5.2.3.4.2.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Электровзрывные установки с организацией процесса в среде аргона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lang w:val="ky-KG"/>
              </w:rPr>
              <w:t>8543 70 800 0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5.2.3.4.3.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Установки для производства алюминиевых порошков распылением расплава в инертной среде (например, в азоте)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8424 89 000 9</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t>Примечания:</w:t>
            </w:r>
          </w:p>
          <w:p w:rsidR="00271115" w:rsidRPr="0012585E" w:rsidRDefault="00271115" w:rsidP="00CA307C">
            <w:pPr>
              <w:spacing w:after="0" w:line="240" w:lineRule="auto"/>
              <w:rPr>
                <w:rFonts w:ascii="Times New Roman" w:eastAsia="Calibri" w:hAnsi="Times New Roman" w:cs="Times New Roman"/>
                <w:sz w:val="24"/>
                <w:szCs w:val="24"/>
                <w:lang w:val="ky-KG" w:eastAsia="en-US"/>
              </w:rPr>
            </w:pP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1.В позицию 5.2.3 включены только смесители периодического и непрерывного</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действия, а также мельницы с проточным энергоносителем, используемые для производства твердых топлив или их компонентов, указанных в разделе 4.</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2. Производственное оборудование, предназначенное для получения металлических</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порошков, не указанное в позиции 5.2.3.4, оценивается в соответствии с позицией 5.2.2</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5.3.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5.4.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5.4.1.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 специально разработанное или модифицированное для использования оборудования, указанного в позиции 5.2, для производства и переработки материалов, указанных в разделе 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5.5.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5.5.1.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Технология в соответствии с общим примечанием по технологии для разработки, производства или использования оборудования, указанного в позиции 5.2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eastAsia="Times New Roman" w:hAnsi="Times New Roman" w:cs="Times New Roman"/>
                <w:b/>
                <w:sz w:val="24"/>
                <w:szCs w:val="24"/>
                <w:shd w:val="clear" w:color="auto" w:fill="FFFF00"/>
                <w:lang w:val="ky-KG"/>
              </w:rPr>
            </w:pPr>
            <w:r w:rsidRPr="0012585E">
              <w:rPr>
                <w:rFonts w:ascii="Times New Roman" w:eastAsia="Times New Roman" w:hAnsi="Times New Roman" w:cs="Times New Roman"/>
                <w:b/>
                <w:sz w:val="24"/>
                <w:szCs w:val="24"/>
                <w:shd w:val="clear" w:color="auto" w:fill="FFFFFF" w:themeFill="background1"/>
              </w:rPr>
              <w:t>Раздел 6. Производство композиционных материалов конструкционного назначения</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6.1.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Оборудование, сборочные единицы и комплектующие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6.2.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Испытательное и производственное оборудование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6.2.1.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Оборудование для производства композиционных материалов, волокон, препрегов или преформ, используемых в средствах доставки, указанных в позиции 1.1, 19.1.1 или 19.1.2, а также специально разработанные для него элементы и вспомогательные приспособления: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6.2.1.1.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caps/>
                <w:sz w:val="24"/>
                <w:szCs w:val="24"/>
                <w:shd w:val="clear" w:color="auto" w:fill="FFFFFF" w:themeFill="background1"/>
              </w:rPr>
              <w:t>м</w:t>
            </w:r>
            <w:r w:rsidRPr="0012585E">
              <w:rPr>
                <w:rFonts w:ascii="Times New Roman" w:eastAsia="Times New Roman" w:hAnsi="Times New Roman" w:cs="Times New Roman"/>
                <w:sz w:val="24"/>
                <w:szCs w:val="24"/>
                <w:shd w:val="clear" w:color="auto" w:fill="FFFFFF" w:themeFill="background1"/>
              </w:rPr>
              <w:t xml:space="preserve">ашины для намотки или выкладки волокна/жгута, а также системы управления ими, в которых движения, связанные с позиционированием, переплетением и </w:t>
            </w:r>
            <w:r w:rsidRPr="0012585E">
              <w:rPr>
                <w:rFonts w:ascii="Times New Roman" w:eastAsia="Times New Roman" w:hAnsi="Times New Roman" w:cs="Times New Roman"/>
                <w:sz w:val="24"/>
                <w:szCs w:val="24"/>
                <w:shd w:val="clear" w:color="auto" w:fill="FFFFFF" w:themeFill="background1"/>
              </w:rPr>
              <w:lastRenderedPageBreak/>
              <w:t>намоткой волокон, могут быть скоординированы и запрограммированы по трем и более осям, разработанные для производства конструкций из композиционных материалов объемной или слоистой структуры на основе волокнистых или нитевидных материалов</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lastRenderedPageBreak/>
              <w:t>8445 40 000;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8445 90 000 1</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6.2.1.2.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caps/>
                <w:sz w:val="24"/>
                <w:szCs w:val="24"/>
                <w:shd w:val="clear" w:color="auto" w:fill="FFFFFF" w:themeFill="background1"/>
              </w:rPr>
              <w:t>м</w:t>
            </w:r>
            <w:r w:rsidRPr="0012585E">
              <w:rPr>
                <w:rFonts w:ascii="Times New Roman" w:eastAsia="Times New Roman" w:hAnsi="Times New Roman" w:cs="Times New Roman"/>
                <w:sz w:val="24"/>
                <w:szCs w:val="24"/>
                <w:shd w:val="clear" w:color="auto" w:fill="FFFFFF" w:themeFill="background1"/>
              </w:rPr>
              <w:t>ашины для выкладки ленты, в которых движения, связанные с позиционированием и укладкой ленты и ее слоев, могут быть скоординированы и запрограммированы по двум и более осям и которые разработаны для производства элементов конструкций летательных аппаратов и ракет из композиционных материалов</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8446 21 000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8447 90 000 9</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t>Примечания:</w:t>
            </w:r>
          </w:p>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В отношении позиций 6.2.1.1 и 6.2.1.2 используется следующее:</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 xml:space="preserve">а) выкладываемая лента (волокно) представляет собой непрерывную полосу материала в виде ленты, жгута или нити полностью или частично пропитанную смолой (или покрытую сухим порошком, который расплавляется при нагревании); </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б) машины для выкладки волокна/жгута и лентоукладочные машины – машины с компьютерным управлением, выполняющие операции с использованием головок для укладки одной или нескольких нитей (жгутов), полос ленты на оправку (основу) в целях изготовления деталей или конструкций. Такие машины могут выполнять обрезку нитей (жгутов), лент и затем возобновлять их выкладку;</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в) машины для выкладки волокна/жгута способны укладывать полосу (одну или более) материала шириной 25,4 мм или менее. Это значение относится к минимальной ширине полосы, которую машина способна укладывать;</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г) лентоукладочные машины способны укладывать полосу (одну или более) материала шириной от 25,4 мм до 304,8 мм. Значения из этого интервала относятся к минимальной ширине лент, которые машина способна укладывать</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6.2.1.3.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Многокоординатные ткацкие машины или машины для плетения, включая приспособления и устройства для плетения, ткачества или переплетения волокон с целью получения многомерных объемных структур, являющихся заготовками для производства конструкций из композиционных материалов</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8446 21 000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8447 90 000 9</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t>Примечания:</w:t>
            </w:r>
          </w:p>
          <w:p w:rsidR="00271115" w:rsidRPr="0012585E" w:rsidRDefault="00271115" w:rsidP="00CA307C">
            <w:pPr>
              <w:spacing w:after="0" w:line="240" w:lineRule="auto"/>
              <w:jc w:val="both"/>
              <w:rPr>
                <w:rFonts w:ascii="Times New Roman" w:eastAsia="Times New Roman" w:hAnsi="Times New Roman" w:cs="Times New Roman"/>
                <w:sz w:val="24"/>
                <w:szCs w:val="24"/>
                <w:u w:val="single"/>
                <w:shd w:val="clear" w:color="auto" w:fill="FFFF00"/>
                <w:lang w:val="ky-KG"/>
              </w:rPr>
            </w:pPr>
          </w:p>
          <w:p w:rsidR="00271115" w:rsidRPr="0012585E" w:rsidRDefault="00271115" w:rsidP="00CA307C">
            <w:pPr>
              <w:tabs>
                <w:tab w:val="left" w:pos="8577"/>
              </w:tabs>
              <w:spacing w:after="0" w:line="240" w:lineRule="auto"/>
              <w:jc w:val="both"/>
              <w:rPr>
                <w:rFonts w:ascii="Times New Roman" w:eastAsia="Times New Roman" w:hAnsi="Times New Roman" w:cs="Times New Roman"/>
                <w:sz w:val="24"/>
                <w:szCs w:val="24"/>
                <w:shd w:val="clear" w:color="auto" w:fill="FFFFFF" w:themeFill="background1"/>
                <w:lang w:val="ky-KG"/>
              </w:rPr>
            </w:pPr>
            <w:r w:rsidRPr="0012585E">
              <w:rPr>
                <w:rFonts w:ascii="Times New Roman" w:eastAsia="Times New Roman" w:hAnsi="Times New Roman" w:cs="Times New Roman"/>
                <w:sz w:val="24"/>
                <w:szCs w:val="24"/>
                <w:shd w:val="clear" w:color="auto" w:fill="FFFFFF" w:themeFill="background1"/>
              </w:rPr>
              <w:t>По позиции 6.2.1.3 не контролируется текстильное оборудование, не</w:t>
            </w:r>
            <w:r w:rsidRPr="0012585E">
              <w:rPr>
                <w:rFonts w:ascii="Times New Roman" w:eastAsia="Times New Roman" w:hAnsi="Times New Roman" w:cs="Times New Roman"/>
                <w:sz w:val="24"/>
                <w:szCs w:val="24"/>
                <w:shd w:val="clear" w:color="auto" w:fill="FFFFFF" w:themeFill="background1"/>
                <w:lang w:val="ky-KG"/>
              </w:rPr>
              <w:t xml:space="preserve"> </w:t>
            </w:r>
            <w:r w:rsidRPr="0012585E">
              <w:rPr>
                <w:rFonts w:ascii="Times New Roman" w:eastAsia="Times New Roman" w:hAnsi="Times New Roman" w:cs="Times New Roman"/>
                <w:sz w:val="24"/>
                <w:szCs w:val="24"/>
                <w:shd w:val="clear" w:color="auto" w:fill="FFFFFF" w:themeFill="background1"/>
              </w:rPr>
              <w:t>модифицированное для указанного конечного использования</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6.2.1.4.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Оборудование, разработанное или модифицированное для изготовления волокнистых или тканых материалов:</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6.2.1.4.1.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Оборудование для обработки полимерных волокон (например, полиакрилонитрильных, вискозных или поликарбоксилановых), включая специальные устройства, предназначенные для вытяжки волокон при нагреве;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8444 00 100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8445 90 000 9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6.2.1.4.2.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Оборудование для осаждения паров химических элементов или их соединений на нагретые волокнистые подложки;</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8417 80 700 0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lastRenderedPageBreak/>
              <w:t>6.2.1.4.3.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Оборудование для получения тугоплавких керамических волокон (например, из оксида алюминия) по мокрому способу</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8445 90 000 9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6.2.1.5.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Оборудование, разработанное или модифицированное для специальной поверхностной обработки волокон или производства препрегов и преформ, включающее валки, натяжные устройства, оборудование для нанесения покрытий, резки и вырубки заготовок</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8445 19 000 9;</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8477 59</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t>Примечания:</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Примерами элементов и приспособлений для оборудования, указанного в позиции 6.2.1, в том числе являются шаблоны, оправки, матрицы, зажимные приспособления и оснастка, предназначенные для формования, пропитки, отверждения заготовок, спекания или соединения композиционных материалов объемной и слоистой структуры и изделий из них</w:t>
            </w:r>
          </w:p>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6.3.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6.4.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6.4.1.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 специально разработанное или модифицированное для использования оборудования, указанного в позиции 6.2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6.5.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6.5.1.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Технология в соответствии с общим примечанием по технологии для разработки, производства или использования оборудования или программного обеспечения, указанных в позициях 6.2 или 6.4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keepNext/>
              <w:spacing w:after="0" w:line="240" w:lineRule="auto"/>
              <w:jc w:val="center"/>
              <w:rPr>
                <w:rFonts w:ascii="Times New Roman" w:eastAsia="Times New Roman" w:hAnsi="Times New Roman" w:cs="Times New Roman"/>
                <w:b/>
                <w:sz w:val="24"/>
                <w:szCs w:val="24"/>
                <w:shd w:val="clear" w:color="auto" w:fill="FFFF00"/>
                <w:lang w:val="ky-KG"/>
              </w:rPr>
            </w:pPr>
            <w:r w:rsidRPr="0012585E">
              <w:rPr>
                <w:rFonts w:ascii="Times New Roman" w:eastAsia="Times New Roman" w:hAnsi="Times New Roman" w:cs="Times New Roman"/>
                <w:b/>
                <w:sz w:val="24"/>
                <w:szCs w:val="24"/>
                <w:shd w:val="clear" w:color="auto" w:fill="FFFFFF" w:themeFill="background1"/>
              </w:rPr>
              <w:t>Раздел 7. Пиролитическое осаждение и уплотнение</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7.1.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Оборудование, сборочные единицы и комплектующие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7.2.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Испытательное и производственное оборудование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7.2.1.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Форсунки, специально разработанные для процессов, указанных в позиции 7.5.1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7322 90 000 9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7.2.2.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Изостатические прессы, имеющие все следующие характеристики:</w:t>
            </w:r>
          </w:p>
          <w:p w:rsidR="00271115" w:rsidRPr="0012585E" w:rsidRDefault="00271115" w:rsidP="00CA307C">
            <w:pPr>
              <w:shd w:val="clear" w:color="auto" w:fill="FFFFFF" w:themeFill="background1"/>
              <w:spacing w:after="0" w:line="240" w:lineRule="auto"/>
              <w:ind w:left="340" w:hanging="340"/>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а)</w:t>
            </w:r>
            <w:r w:rsidRPr="0012585E">
              <w:rPr>
                <w:rFonts w:ascii="Times New Roman" w:eastAsia="Times New Roman" w:hAnsi="Times New Roman" w:cs="Times New Roman"/>
                <w:sz w:val="24"/>
                <w:szCs w:val="24"/>
                <w:shd w:val="clear" w:color="auto" w:fill="FFFFFF" w:themeFill="background1"/>
              </w:rPr>
              <w:tab/>
              <w:t>максимальное рабочее давление равное или более</w:t>
            </w:r>
            <w:r w:rsidRPr="0012585E">
              <w:rPr>
                <w:rFonts w:ascii="Times New Roman" w:eastAsia="Times New Roman" w:hAnsi="Times New Roman" w:cs="Times New Roman"/>
                <w:sz w:val="24"/>
                <w:szCs w:val="24"/>
                <w:shd w:val="clear" w:color="auto" w:fill="FFFF00"/>
              </w:rPr>
              <w:t xml:space="preserve"> </w:t>
            </w:r>
          </w:p>
          <w:p w:rsidR="00271115" w:rsidRPr="0012585E" w:rsidRDefault="00271115" w:rsidP="00CA307C">
            <w:pPr>
              <w:shd w:val="clear" w:color="auto" w:fill="FFFFFF" w:themeFill="background1"/>
              <w:spacing w:after="0" w:line="240" w:lineRule="auto"/>
              <w:ind w:left="340" w:hanging="3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69 МПа;</w:t>
            </w:r>
          </w:p>
          <w:p w:rsidR="00271115" w:rsidRPr="0012585E" w:rsidRDefault="00271115" w:rsidP="00CA307C">
            <w:pPr>
              <w:shd w:val="clear" w:color="auto" w:fill="FFFFFF" w:themeFill="background1"/>
              <w:spacing w:after="0" w:line="240" w:lineRule="auto"/>
              <w:ind w:left="340" w:hanging="340"/>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б)</w:t>
            </w:r>
            <w:r w:rsidRPr="0012585E">
              <w:rPr>
                <w:rFonts w:ascii="Times New Roman" w:eastAsia="Times New Roman" w:hAnsi="Times New Roman" w:cs="Times New Roman"/>
                <w:sz w:val="24"/>
                <w:szCs w:val="24"/>
                <w:shd w:val="clear" w:color="auto" w:fill="FFFFFF" w:themeFill="background1"/>
              </w:rPr>
              <w:tab/>
              <w:t>разработанные для достижения и поддержания</w:t>
            </w:r>
          </w:p>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контролируемой температуры от 600</w:t>
            </w:r>
            <w:r w:rsidRPr="0012585E">
              <w:rPr>
                <w:rFonts w:ascii="Times New Roman" w:eastAsia="Times New Roman" w:hAnsi="Times New Roman" w:cs="Times New Roman"/>
                <w:sz w:val="24"/>
                <w:szCs w:val="24"/>
                <w:shd w:val="clear" w:color="auto" w:fill="FFFFFF" w:themeFill="background1"/>
                <w:vertAlign w:val="superscript"/>
              </w:rPr>
              <w:t>о</w:t>
            </w:r>
            <w:r w:rsidRPr="0012585E">
              <w:rPr>
                <w:rFonts w:ascii="Times New Roman" w:eastAsia="Times New Roman" w:hAnsi="Times New Roman" w:cs="Times New Roman"/>
                <w:sz w:val="24"/>
                <w:szCs w:val="24"/>
                <w:shd w:val="clear" w:color="auto" w:fill="FFFFFF" w:themeFill="background1"/>
              </w:rPr>
              <w:t>С и выше;</w:t>
            </w:r>
          </w:p>
          <w:p w:rsidR="00271115" w:rsidRPr="0012585E" w:rsidRDefault="00271115" w:rsidP="00CA307C">
            <w:pPr>
              <w:shd w:val="clear" w:color="auto" w:fill="FFFFFF" w:themeFill="background1"/>
              <w:spacing w:after="0" w:line="240" w:lineRule="auto"/>
              <w:ind w:left="340" w:hanging="340"/>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в)</w:t>
            </w:r>
            <w:r w:rsidRPr="0012585E">
              <w:rPr>
                <w:rFonts w:ascii="Times New Roman" w:eastAsia="Times New Roman" w:hAnsi="Times New Roman" w:cs="Times New Roman"/>
                <w:sz w:val="24"/>
                <w:szCs w:val="24"/>
                <w:shd w:val="clear" w:color="auto" w:fill="FFFFFF" w:themeFill="background1"/>
              </w:rPr>
              <w:tab/>
              <w:t>имеющие рабочую камеру с внутренним диаметром</w:t>
            </w:r>
          </w:p>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254 мм и более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8462 90 001 7;</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8462 90 009 6</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7.2.3.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Печи для химического осаждения из паровой фазы, разработанные или модифицированные для уплотнения углерод-углеродных композиционных материалов</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8417 80 700 0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7.2.4.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Оборудование, не указанное в позициях 7.2.2 или 7.2.3, разработанное или модифицированное для уплотнения и пиролиза композиционных материалов сопел ракетных двигателей и наконечников возвращаемых аппаратов (головных частей), включающее средства контроля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lang w:val="ky-KG"/>
              </w:rPr>
              <w:t>8417 80 700 0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7.3.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7.4.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7.4.1.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 специально разработанное или модифицированное для использования</w:t>
            </w:r>
          </w:p>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оборудования, указанного в позициях 7.2.2, 7.2.3 или 7.2.4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7.5.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7.5.1.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Технология получения материалов пиролитическим способом, путем подачи на подложку газовой струи,</w:t>
            </w:r>
            <w:r w:rsidRPr="0012585E">
              <w:rPr>
                <w:rFonts w:ascii="Times New Roman" w:eastAsia="Times New Roman" w:hAnsi="Times New Roman" w:cs="Times New Roman"/>
                <w:sz w:val="24"/>
                <w:szCs w:val="24"/>
                <w:shd w:val="clear" w:color="auto" w:fill="FFFF00"/>
              </w:rPr>
              <w:t xml:space="preserve"> </w:t>
            </w:r>
            <w:r w:rsidRPr="0012585E">
              <w:rPr>
                <w:rFonts w:ascii="Times New Roman" w:eastAsia="Times New Roman" w:hAnsi="Times New Roman" w:cs="Times New Roman"/>
                <w:sz w:val="24"/>
                <w:szCs w:val="24"/>
                <w:shd w:val="clear" w:color="auto" w:fill="FFFFFF" w:themeFill="background1"/>
              </w:rPr>
              <w:t>содержащей вещества, разлагающиеся в диапазоне температур от 1300</w:t>
            </w:r>
            <w:r w:rsidRPr="0012585E">
              <w:rPr>
                <w:rFonts w:ascii="Times New Roman" w:eastAsia="Times New Roman" w:hAnsi="Times New Roman" w:cs="Times New Roman"/>
                <w:sz w:val="24"/>
                <w:szCs w:val="24"/>
                <w:shd w:val="clear" w:color="auto" w:fill="FFFFFF" w:themeFill="background1"/>
                <w:vertAlign w:val="superscript"/>
              </w:rPr>
              <w:t>о</w:t>
            </w:r>
            <w:r w:rsidRPr="0012585E">
              <w:rPr>
                <w:rFonts w:ascii="Times New Roman" w:eastAsia="Times New Roman" w:hAnsi="Times New Roman" w:cs="Times New Roman"/>
                <w:sz w:val="24"/>
                <w:szCs w:val="24"/>
                <w:shd w:val="clear" w:color="auto" w:fill="FFFFFF" w:themeFill="background1"/>
              </w:rPr>
              <w:t>С до 2900</w:t>
            </w:r>
            <w:r w:rsidRPr="0012585E">
              <w:rPr>
                <w:rFonts w:ascii="Times New Roman" w:eastAsia="Times New Roman" w:hAnsi="Times New Roman" w:cs="Times New Roman"/>
                <w:sz w:val="24"/>
                <w:szCs w:val="24"/>
                <w:shd w:val="clear" w:color="auto" w:fill="FFFFFF" w:themeFill="background1"/>
                <w:vertAlign w:val="superscript"/>
              </w:rPr>
              <w:t>о</w:t>
            </w:r>
            <w:r w:rsidRPr="0012585E">
              <w:rPr>
                <w:rFonts w:ascii="Times New Roman" w:eastAsia="Times New Roman" w:hAnsi="Times New Roman" w:cs="Times New Roman"/>
                <w:sz w:val="24"/>
                <w:szCs w:val="24"/>
                <w:shd w:val="clear" w:color="auto" w:fill="FFFFFF" w:themeFill="background1"/>
              </w:rPr>
              <w:t>С при давлениях от 130 Па (1 мм рт. ст.) до 20 кПа (150 мм рт. ст.), включая подготовку газовой среды необходимого состава, выбор скорости ее подачи и других технологических параметров</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7.5.2.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Технология в соответствии с общим примечанием по технологии для разработки, производства либо использования оборудования или программного обеспечения, указанных в позициях 7.2 или 7.4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jc w:val="center"/>
              <w:rPr>
                <w:rFonts w:ascii="Times New Roman" w:eastAsia="Times New Roman" w:hAnsi="Times New Roman" w:cs="Times New Roman"/>
                <w:b/>
                <w:sz w:val="24"/>
                <w:szCs w:val="24"/>
                <w:shd w:val="clear" w:color="auto" w:fill="FFFF00"/>
                <w:lang w:val="ky-KG"/>
              </w:rPr>
            </w:pPr>
            <w:r w:rsidRPr="0012585E">
              <w:rPr>
                <w:rFonts w:ascii="Times New Roman" w:eastAsia="Times New Roman" w:hAnsi="Times New Roman" w:cs="Times New Roman"/>
                <w:b/>
                <w:sz w:val="24"/>
                <w:szCs w:val="24"/>
                <w:shd w:val="clear" w:color="auto" w:fill="FFFFFF" w:themeFill="background1"/>
              </w:rPr>
              <w:t>Раздел 8</w:t>
            </w:r>
            <w:r w:rsidRPr="0012585E">
              <w:rPr>
                <w:rFonts w:ascii="Times New Roman" w:eastAsia="Times New Roman" w:hAnsi="Times New Roman" w:cs="Times New Roman"/>
                <w:b/>
                <w:sz w:val="24"/>
                <w:szCs w:val="24"/>
              </w:rPr>
              <w:t xml:space="preserve">. </w:t>
            </w:r>
            <w:r w:rsidRPr="0012585E">
              <w:rPr>
                <w:rFonts w:ascii="Times New Roman" w:eastAsia="Times New Roman" w:hAnsi="Times New Roman" w:cs="Times New Roman"/>
                <w:b/>
                <w:sz w:val="24"/>
                <w:szCs w:val="24"/>
                <w:shd w:val="clear" w:color="auto" w:fill="FFFFFF" w:themeFill="background1"/>
              </w:rPr>
              <w:t>Конструкционные материалы</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Оборудование, сборочные единицы и комплектующие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Элементы конструкций из композиционных материалов (объемной и слоистой структуры), специально разработанные для использования в средствах доставки, указанных в позиции 1.1, 19.1.1 или 19.1.2, и системах, указанных в позиции 2.1 или 20.1, а также изделия, включающие эти элементы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rPr>
            </w:pPr>
            <w:r w:rsidRPr="0012585E">
              <w:rPr>
                <w:rFonts w:ascii="Times New Roman" w:hAnsi="Times New Roman" w:cs="Times New Roman"/>
                <w:sz w:val="24"/>
                <w:szCs w:val="24"/>
              </w:rPr>
              <w:t>3801;</w:t>
            </w:r>
          </w:p>
          <w:p w:rsidR="00271115" w:rsidRPr="0012585E" w:rsidRDefault="00271115" w:rsidP="00CA307C">
            <w:pPr>
              <w:spacing w:after="0" w:line="240" w:lineRule="auto"/>
              <w:ind w:left="170"/>
              <w:jc w:val="both"/>
              <w:rPr>
                <w:rFonts w:ascii="Times New Roman" w:hAnsi="Times New Roman" w:cs="Times New Roman"/>
                <w:sz w:val="24"/>
                <w:szCs w:val="24"/>
              </w:rPr>
            </w:pPr>
            <w:r w:rsidRPr="0012585E">
              <w:rPr>
                <w:rFonts w:ascii="Times New Roman" w:hAnsi="Times New Roman" w:cs="Times New Roman"/>
                <w:sz w:val="24"/>
                <w:szCs w:val="24"/>
              </w:rPr>
              <w:t>7019 72 000 9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Элементы конструкций из перенасыщенных пиролизованных (то есть углерод-углеродных) материалов, разработанные для ракет и используемые в средствах доставки, указанных в позиции 1.1 или 19.1.1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3801;</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6815 13 000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rPr>
              <w:t>6815 19 000 0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tabs>
                <w:tab w:val="left" w:pos="4536"/>
                <w:tab w:val="left" w:pos="9072"/>
              </w:tab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Испытательное и производственное оборудование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tabs>
                <w:tab w:val="left" w:pos="4536"/>
                <w:tab w:val="left" w:pos="9072"/>
              </w:tab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Материалы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8.3.1.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Волокнистые препреги, пропитанные связующим, и преформы с металлическим защитным покрытием, применяемые для изготовления элементов конструкций, указанных в позиции 8.1.1, полученные на основе полимерных или металлических матриц и армирующих наполнителей в виде волокон или нитей с удельной прочностью при растяжении более 7,6210</w:t>
            </w:r>
            <w:r w:rsidRPr="0012585E">
              <w:rPr>
                <w:rFonts w:ascii="Times New Roman" w:eastAsia="Times New Roman" w:hAnsi="Times New Roman" w:cs="Times New Roman"/>
                <w:sz w:val="24"/>
                <w:szCs w:val="24"/>
                <w:shd w:val="clear" w:color="auto" w:fill="FFFFFF" w:themeFill="background1"/>
                <w:vertAlign w:val="superscript"/>
              </w:rPr>
              <w:t>4 </w:t>
            </w:r>
            <w:r w:rsidRPr="0012585E">
              <w:rPr>
                <w:rFonts w:ascii="Times New Roman" w:eastAsia="Times New Roman" w:hAnsi="Times New Roman" w:cs="Times New Roman"/>
                <w:sz w:val="24"/>
                <w:szCs w:val="24"/>
                <w:shd w:val="clear" w:color="auto" w:fill="FFFFFF" w:themeFill="background1"/>
              </w:rPr>
              <w:t>м и удельным модулем упругости выше 3,1810</w:t>
            </w:r>
            <w:r w:rsidRPr="0012585E">
              <w:rPr>
                <w:rFonts w:ascii="Times New Roman" w:eastAsia="Times New Roman" w:hAnsi="Times New Roman" w:cs="Times New Roman"/>
                <w:sz w:val="24"/>
                <w:szCs w:val="24"/>
                <w:shd w:val="clear" w:color="auto" w:fill="FFFFFF" w:themeFill="background1"/>
                <w:vertAlign w:val="superscript"/>
              </w:rPr>
              <w:t>6 </w:t>
            </w:r>
            <w:r w:rsidRPr="0012585E">
              <w:rPr>
                <w:rFonts w:ascii="Times New Roman" w:eastAsia="Times New Roman" w:hAnsi="Times New Roman" w:cs="Times New Roman"/>
                <w:sz w:val="24"/>
                <w:szCs w:val="24"/>
                <w:shd w:val="clear" w:color="auto" w:fill="FFFFFF" w:themeFill="background1"/>
              </w:rPr>
              <w:t>м</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3921 90 100 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3921 90 300 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3921 90 550 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6815 13 000 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6815 99 000;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6815 91 000 2;</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6815 99 000 2;</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6815 99 000 8;</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6903 10 000 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7019 69 000 9;</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8101 96 000 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8101 99 900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rPr>
              <w:t>8104 90 000 0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t>Технические примечания:</w:t>
            </w:r>
          </w:p>
          <w:p w:rsidR="00271115" w:rsidRPr="0012585E" w:rsidRDefault="00271115" w:rsidP="00CA307C">
            <w:pPr>
              <w:tabs>
                <w:tab w:val="left" w:pos="470"/>
              </w:tabs>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ab/>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1. Удельная прочность материала при растяжении в метрах – это отношение предела</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прочности материала на растяжение в Н/м2 к его удельному весу в Н/м3, определенных</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при температуре 232С и относительной влажности 505 %.</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2. Удельный модуль упругости материала – это отношение модуля Юнга материала в</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Н/м2 к его удельному весу в Н/м3, определенных при температуре 232С и</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lastRenderedPageBreak/>
              <w:t>относительной влажности 505 %</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lastRenderedPageBreak/>
              <w:t>Примечания:</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К волокнистым препрегам, пропитанным связующим, указанным в позиции 8.3.1, относятся только те, в которых используются связующие, имеющие температуру стеклования (T</w:t>
            </w:r>
            <w:r w:rsidRPr="0012585E">
              <w:rPr>
                <w:rFonts w:ascii="Times New Roman" w:eastAsia="Times New Roman" w:hAnsi="Times New Roman" w:cs="Times New Roman"/>
                <w:sz w:val="24"/>
                <w:szCs w:val="24"/>
                <w:shd w:val="clear" w:color="auto" w:fill="FFFFFF" w:themeFill="background1"/>
                <w:vertAlign w:val="subscript"/>
              </w:rPr>
              <w:t>с</w:t>
            </w:r>
            <w:r w:rsidRPr="0012585E">
              <w:rPr>
                <w:rFonts w:ascii="Times New Roman" w:eastAsia="Times New Roman" w:hAnsi="Times New Roman" w:cs="Times New Roman"/>
                <w:sz w:val="24"/>
                <w:szCs w:val="24"/>
                <w:shd w:val="clear" w:color="auto" w:fill="FFFFFF" w:themeFill="background1"/>
              </w:rPr>
              <w:t>) после отверждения выше 145</w:t>
            </w:r>
            <w:r w:rsidRPr="0012585E">
              <w:rPr>
                <w:rFonts w:ascii="Times New Roman" w:eastAsia="Times New Roman" w:hAnsi="Times New Roman" w:cs="Times New Roman"/>
                <w:sz w:val="24"/>
                <w:szCs w:val="24"/>
                <w:shd w:val="clear" w:color="auto" w:fill="FFFFFF" w:themeFill="background1"/>
                <w:vertAlign w:val="superscript"/>
              </w:rPr>
              <w:t>о</w:t>
            </w:r>
            <w:r w:rsidRPr="0012585E">
              <w:rPr>
                <w:rFonts w:ascii="Times New Roman" w:eastAsia="Times New Roman" w:hAnsi="Times New Roman" w:cs="Times New Roman"/>
                <w:sz w:val="24"/>
                <w:szCs w:val="24"/>
                <w:shd w:val="clear" w:color="auto" w:fill="FFFFFF" w:themeFill="background1"/>
              </w:rPr>
              <w:t>С</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8.3.2.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Перенасыщенные пиролизованные (то есть углерод-углеродные) материалы, разработанные и используемые в средствах доставки, указанных в позиции 1.1 или 19.1.1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3801;</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6815 11 000 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6815 12 000 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6815 13 000 0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8.3.3.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Объемные заготовки из графита мелкозернистой структуры с объемной плотностью не менее 1,72 г/см</w:t>
            </w:r>
            <w:r w:rsidRPr="0012585E">
              <w:rPr>
                <w:rFonts w:ascii="Times New Roman" w:eastAsia="Times New Roman" w:hAnsi="Times New Roman" w:cs="Times New Roman"/>
                <w:sz w:val="24"/>
                <w:szCs w:val="24"/>
                <w:shd w:val="clear" w:color="auto" w:fill="FFFFFF" w:themeFill="background1"/>
                <w:vertAlign w:val="superscript"/>
              </w:rPr>
              <w:t>3</w:t>
            </w:r>
            <w:r w:rsidRPr="0012585E">
              <w:rPr>
                <w:rFonts w:ascii="Times New Roman" w:eastAsia="Times New Roman" w:hAnsi="Times New Roman" w:cs="Times New Roman"/>
                <w:sz w:val="24"/>
                <w:szCs w:val="24"/>
                <w:shd w:val="clear" w:color="auto" w:fill="FFFFFF" w:themeFill="background1"/>
              </w:rPr>
              <w:t xml:space="preserve"> (определенной при температуре 15</w:t>
            </w:r>
            <w:r w:rsidRPr="0012585E">
              <w:rPr>
                <w:rFonts w:ascii="Times New Roman" w:eastAsia="Times New Roman" w:hAnsi="Times New Roman" w:cs="Times New Roman"/>
                <w:sz w:val="24"/>
                <w:szCs w:val="24"/>
                <w:shd w:val="clear" w:color="auto" w:fill="FFFFFF" w:themeFill="background1"/>
                <w:vertAlign w:val="superscript"/>
              </w:rPr>
              <w:t>о</w:t>
            </w:r>
            <w:r w:rsidRPr="0012585E">
              <w:rPr>
                <w:rFonts w:ascii="Times New Roman" w:eastAsia="Times New Roman" w:hAnsi="Times New Roman" w:cs="Times New Roman"/>
                <w:sz w:val="24"/>
                <w:szCs w:val="24"/>
                <w:shd w:val="clear" w:color="auto" w:fill="FFFFFF" w:themeFill="background1"/>
              </w:rPr>
              <w:t>С) и размером зерен 10010</w:t>
            </w:r>
            <w:r w:rsidRPr="0012585E">
              <w:rPr>
                <w:rFonts w:ascii="Times New Roman" w:eastAsia="Times New Roman" w:hAnsi="Times New Roman" w:cs="Times New Roman"/>
                <w:sz w:val="24"/>
                <w:szCs w:val="24"/>
                <w:shd w:val="clear" w:color="auto" w:fill="FFFFFF" w:themeFill="background1"/>
                <w:vertAlign w:val="superscript"/>
              </w:rPr>
              <w:t>-6 </w:t>
            </w:r>
            <w:r w:rsidRPr="0012585E">
              <w:rPr>
                <w:rFonts w:ascii="Times New Roman" w:eastAsia="Times New Roman" w:hAnsi="Times New Roman" w:cs="Times New Roman"/>
                <w:sz w:val="24"/>
                <w:szCs w:val="24"/>
                <w:shd w:val="clear" w:color="auto" w:fill="FFFFFF" w:themeFill="background1"/>
              </w:rPr>
              <w:t>м (100 мкм) или менее, применяемые для сопел ракетных двигателей и наконечников возвращаемых аппаратов (головных частей):</w:t>
            </w:r>
          </w:p>
          <w:p w:rsidR="00271115" w:rsidRPr="0012585E" w:rsidRDefault="00271115" w:rsidP="00CA307C">
            <w:pPr>
              <w:spacing w:after="0" w:line="240" w:lineRule="auto"/>
              <w:ind w:left="340" w:hanging="340"/>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а) цилиндры диаметром 120 мм и более и длиной 50 мм</w:t>
            </w:r>
            <w:r w:rsidRPr="0012585E">
              <w:rPr>
                <w:rFonts w:ascii="Times New Roman" w:eastAsia="Times New Roman" w:hAnsi="Times New Roman" w:cs="Times New Roman"/>
                <w:sz w:val="24"/>
                <w:szCs w:val="24"/>
                <w:shd w:val="clear" w:color="auto" w:fill="FFFF00"/>
              </w:rPr>
              <w:t xml:space="preserve"> </w:t>
            </w:r>
          </w:p>
          <w:p w:rsidR="00271115" w:rsidRPr="0012585E" w:rsidRDefault="00271115" w:rsidP="00CA307C">
            <w:pPr>
              <w:shd w:val="clear" w:color="auto" w:fill="FFFFFF" w:themeFill="background1"/>
              <w:spacing w:after="0" w:line="240" w:lineRule="auto"/>
              <w:ind w:left="340" w:hanging="340"/>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и более;</w:t>
            </w:r>
          </w:p>
          <w:p w:rsidR="00271115" w:rsidRPr="0012585E" w:rsidRDefault="00271115" w:rsidP="00CA307C">
            <w:pPr>
              <w:shd w:val="clear" w:color="auto" w:fill="FFFFFF" w:themeFill="background1"/>
              <w:spacing w:after="0" w:line="240" w:lineRule="auto"/>
              <w:ind w:left="340" w:hanging="340"/>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б) трубы внутренним диаметром 65 мм и более,</w:t>
            </w:r>
            <w:r w:rsidRPr="0012585E">
              <w:rPr>
                <w:rFonts w:ascii="Times New Roman" w:eastAsia="Times New Roman" w:hAnsi="Times New Roman" w:cs="Times New Roman"/>
                <w:sz w:val="24"/>
                <w:szCs w:val="24"/>
                <w:shd w:val="clear" w:color="auto" w:fill="FFFF00"/>
              </w:rPr>
              <w:t xml:space="preserve"> </w:t>
            </w:r>
          </w:p>
          <w:p w:rsidR="00271115" w:rsidRPr="0012585E" w:rsidRDefault="00271115" w:rsidP="00CA307C">
            <w:pPr>
              <w:shd w:val="clear" w:color="auto" w:fill="FFFFFF" w:themeFill="background1"/>
              <w:spacing w:after="0" w:line="240" w:lineRule="auto"/>
              <w:ind w:left="340" w:hanging="340"/>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толщиной стенки 25 мм и более и длиной 50 мм и более;</w:t>
            </w:r>
          </w:p>
          <w:p w:rsidR="00271115" w:rsidRPr="0012585E" w:rsidRDefault="00271115" w:rsidP="00CA307C">
            <w:pPr>
              <w:spacing w:after="0" w:line="240" w:lineRule="auto"/>
              <w:ind w:left="340" w:hanging="340"/>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в) блоки размером 120х120х50 мм и более</w:t>
            </w:r>
          </w:p>
        </w:tc>
        <w:tc>
          <w:tcPr>
            <w:tcW w:w="176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3801</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8.3.4.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Пирографиты или графиты, армированные волокнами, применяемые для сопел ракетных двигателей и наконечников возвращаемых аппаратов (головных частей), используемых в средствах доставки, указанных в позициях 1.1 или 19.1.1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3801;</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6815 13 000 0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8.3.5.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Керамические композиционные материалы (с диэлектрической проницаемостью менее 6 в диапазоне частот от 100 МГц до 100 ГГц) для использования в антенных ракетных</w:t>
            </w:r>
            <w:r w:rsidRPr="0012585E">
              <w:rPr>
                <w:rFonts w:ascii="Times New Roman" w:eastAsia="Times New Roman" w:hAnsi="Times New Roman" w:cs="Times New Roman"/>
                <w:i/>
                <w:sz w:val="24"/>
                <w:szCs w:val="24"/>
                <w:shd w:val="clear" w:color="auto" w:fill="FFFFFF" w:themeFill="background1"/>
              </w:rPr>
              <w:t xml:space="preserve"> </w:t>
            </w:r>
            <w:r w:rsidRPr="0012585E">
              <w:rPr>
                <w:rFonts w:ascii="Times New Roman" w:eastAsia="Times New Roman" w:hAnsi="Times New Roman" w:cs="Times New Roman"/>
                <w:sz w:val="24"/>
                <w:szCs w:val="24"/>
                <w:shd w:val="clear" w:color="auto" w:fill="FFFFFF" w:themeFill="background1"/>
              </w:rPr>
              <w:t>обтекателях, применяемых в средствах доставки, указанных в позициях 1.1 или 19.1.1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8.3.6.</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Керамические композиционные материалы на основе карбида кремния: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8.3.6.1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Объемные заготовки из необожженной керамики, армированной карбидом кремния, пригодные для механической обработки и используемые для наконечников головных частей в средствах доставки, указанных в позициях 1.1 или 19.1.1;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6815 99 000;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6914 90 000 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8807 90 000 3;</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8807 90 000 9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8.3.6.2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caps/>
                <w:sz w:val="24"/>
                <w:szCs w:val="24"/>
                <w:shd w:val="clear" w:color="auto" w:fill="FFFFFF" w:themeFill="background1"/>
              </w:rPr>
              <w:t>а</w:t>
            </w:r>
            <w:r w:rsidRPr="0012585E">
              <w:rPr>
                <w:rFonts w:ascii="Times New Roman" w:eastAsia="Times New Roman" w:hAnsi="Times New Roman" w:cs="Times New Roman"/>
                <w:sz w:val="24"/>
                <w:szCs w:val="24"/>
                <w:shd w:val="clear" w:color="auto" w:fill="FFFFFF" w:themeFill="background1"/>
              </w:rPr>
              <w:t>рмированные карбидом кремния керамические композиционные материалы, используемые для наконечников головных частей, возвращаемых аппаратов, сопловых насадков ракетных двигателей в средствах доставки, указанных в позициях 1.1 или 19.1.1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6815 99 000;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6914 90 000 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8807 90 000 3;</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8807 90 000 9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8.3.7.</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Материалы для производства сборочных единиц и комплектующих для средств доставки, определенных в позиции 1.1, 19.1.1 или 19.1.2: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8.3.7.1.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caps/>
                <w:sz w:val="24"/>
                <w:szCs w:val="24"/>
                <w:shd w:val="clear" w:color="auto" w:fill="FFFFFF" w:themeFill="background1"/>
              </w:rPr>
              <w:t>в</w:t>
            </w:r>
            <w:r w:rsidRPr="0012585E">
              <w:rPr>
                <w:rFonts w:ascii="Times New Roman" w:eastAsia="Times New Roman" w:hAnsi="Times New Roman" w:cs="Times New Roman"/>
                <w:sz w:val="24"/>
                <w:szCs w:val="24"/>
                <w:shd w:val="clear" w:color="auto" w:fill="FFFFFF" w:themeFill="background1"/>
              </w:rPr>
              <w:t>ольфрам и сплавы в виде частиц с содержанием вольфрама 97 % по весу или более и размером частиц 5010</w:t>
            </w:r>
            <w:r w:rsidRPr="0012585E">
              <w:rPr>
                <w:rFonts w:ascii="Times New Roman" w:eastAsia="Times New Roman" w:hAnsi="Times New Roman" w:cs="Times New Roman"/>
                <w:sz w:val="24"/>
                <w:szCs w:val="24"/>
                <w:shd w:val="clear" w:color="auto" w:fill="FFFFFF" w:themeFill="background1"/>
                <w:vertAlign w:val="superscript"/>
              </w:rPr>
              <w:t>-6 </w:t>
            </w:r>
            <w:r w:rsidRPr="0012585E">
              <w:rPr>
                <w:rFonts w:ascii="Times New Roman" w:eastAsia="Times New Roman" w:hAnsi="Times New Roman" w:cs="Times New Roman"/>
                <w:sz w:val="24"/>
                <w:szCs w:val="24"/>
                <w:shd w:val="clear" w:color="auto" w:fill="FFFFFF" w:themeFill="background1"/>
              </w:rPr>
              <w:t>м (50 мкм) или менее;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rPr>
            </w:pPr>
            <w:r w:rsidRPr="0012585E">
              <w:rPr>
                <w:rFonts w:ascii="Times New Roman" w:hAnsi="Times New Roman" w:cs="Times New Roman"/>
                <w:sz w:val="24"/>
                <w:szCs w:val="24"/>
              </w:rPr>
              <w:t>8101 10 000 0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8.3.7.2.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caps/>
                <w:sz w:val="24"/>
                <w:szCs w:val="24"/>
                <w:shd w:val="clear" w:color="auto" w:fill="FFFFFF" w:themeFill="background1"/>
              </w:rPr>
              <w:t>М</w:t>
            </w:r>
            <w:r w:rsidRPr="0012585E">
              <w:rPr>
                <w:rFonts w:ascii="Times New Roman" w:eastAsia="Times New Roman" w:hAnsi="Times New Roman" w:cs="Times New Roman"/>
                <w:sz w:val="24"/>
                <w:szCs w:val="24"/>
                <w:shd w:val="clear" w:color="auto" w:fill="FFFFFF" w:themeFill="background1"/>
              </w:rPr>
              <w:t>олибден и сплавы в виде частиц с содержанием молибдена 97 % по весу или более и размером частиц 5010</w:t>
            </w:r>
            <w:r w:rsidRPr="0012585E">
              <w:rPr>
                <w:rFonts w:ascii="Times New Roman" w:eastAsia="Times New Roman" w:hAnsi="Times New Roman" w:cs="Times New Roman"/>
                <w:sz w:val="24"/>
                <w:szCs w:val="24"/>
                <w:shd w:val="clear" w:color="auto" w:fill="FFFFFF" w:themeFill="background1"/>
                <w:vertAlign w:val="superscript"/>
              </w:rPr>
              <w:t>-6 </w:t>
            </w:r>
            <w:r w:rsidRPr="0012585E">
              <w:rPr>
                <w:rFonts w:ascii="Times New Roman" w:eastAsia="Times New Roman" w:hAnsi="Times New Roman" w:cs="Times New Roman"/>
                <w:sz w:val="24"/>
                <w:szCs w:val="24"/>
                <w:shd w:val="clear" w:color="auto" w:fill="FFFFFF" w:themeFill="background1"/>
              </w:rPr>
              <w:t>м (50 мкм) или менее;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8102 10 000 0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8.3.7.3.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caps/>
                <w:sz w:val="24"/>
                <w:szCs w:val="24"/>
                <w:shd w:val="clear" w:color="auto" w:fill="FFFFFF" w:themeFill="background1"/>
              </w:rPr>
              <w:t>в</w:t>
            </w:r>
            <w:r w:rsidRPr="0012585E">
              <w:rPr>
                <w:rFonts w:ascii="Times New Roman" w:eastAsia="Times New Roman" w:hAnsi="Times New Roman" w:cs="Times New Roman"/>
                <w:sz w:val="24"/>
                <w:szCs w:val="24"/>
                <w:shd w:val="clear" w:color="auto" w:fill="FFFFFF" w:themeFill="background1"/>
              </w:rPr>
              <w:t>ольфрам в виде монолитного материала, имеющего все следующее:</w:t>
            </w:r>
          </w:p>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а) любую из следующих структур:</w:t>
            </w:r>
          </w:p>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вольфрам и сплавы с содержанием вольфрама 97 % по весу или более; пористый вольфрам, пропитанный медью, с содержанием вольфрама 80 % по весу или более; или пористый вольфрам, пропитанный серебром, с содержанием вольфрама 80 % по весу или более; и</w:t>
            </w:r>
            <w:r w:rsidRPr="0012585E">
              <w:rPr>
                <w:rFonts w:ascii="Times New Roman" w:eastAsia="Times New Roman" w:hAnsi="Times New Roman" w:cs="Times New Roman"/>
                <w:sz w:val="24"/>
                <w:szCs w:val="24"/>
                <w:shd w:val="clear" w:color="auto" w:fill="FFFF00"/>
              </w:rPr>
              <w:t xml:space="preserve"> </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б) пригодный к механической обработке для получения любых изделий:</w:t>
            </w:r>
          </w:p>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цилиндров, имеющих диаметр 120 мм или более и длину 50 мм или более;</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труб, имеющих внутренний диаметр 65 мм или более, толщину стенки 25 мм или более, длину 50 мм или</w:t>
            </w:r>
            <w:r w:rsidRPr="0012585E">
              <w:rPr>
                <w:rFonts w:ascii="Times New Roman" w:eastAsia="Times New Roman" w:hAnsi="Times New Roman" w:cs="Times New Roman"/>
                <w:sz w:val="24"/>
                <w:szCs w:val="24"/>
                <w:shd w:val="clear" w:color="auto" w:fill="FFFF00"/>
              </w:rPr>
              <w:t xml:space="preserve"> </w:t>
            </w:r>
            <w:r w:rsidRPr="0012585E">
              <w:rPr>
                <w:rFonts w:ascii="Times New Roman" w:eastAsia="Times New Roman" w:hAnsi="Times New Roman" w:cs="Times New Roman"/>
                <w:sz w:val="24"/>
                <w:szCs w:val="24"/>
                <w:shd w:val="clear" w:color="auto" w:fill="FFFFFF" w:themeFill="background1"/>
              </w:rPr>
              <w:t xml:space="preserve">более; или </w:t>
            </w:r>
          </w:p>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блоков размером 120</w:t>
            </w:r>
            <w:r w:rsidRPr="0012585E">
              <w:rPr>
                <w:rFonts w:ascii="Times New Roman" w:eastAsia="Sylfaen" w:hAnsi="Times New Roman" w:cs="Times New Roman"/>
                <w:sz w:val="24"/>
                <w:szCs w:val="24"/>
                <w:shd w:val="clear" w:color="auto" w:fill="FFFFFF" w:themeFill="background1"/>
              </w:rPr>
              <w:t>×</w:t>
            </w:r>
            <w:r w:rsidRPr="0012585E">
              <w:rPr>
                <w:rFonts w:ascii="Times New Roman" w:eastAsia="Times New Roman" w:hAnsi="Times New Roman" w:cs="Times New Roman"/>
                <w:sz w:val="24"/>
                <w:szCs w:val="24"/>
                <w:shd w:val="clear" w:color="auto" w:fill="FFFFFF" w:themeFill="background1"/>
              </w:rPr>
              <w:t>120</w:t>
            </w:r>
            <w:r w:rsidRPr="0012585E">
              <w:rPr>
                <w:rFonts w:ascii="Times New Roman" w:eastAsia="Sylfaen" w:hAnsi="Times New Roman" w:cs="Times New Roman"/>
                <w:sz w:val="24"/>
                <w:szCs w:val="24"/>
                <w:shd w:val="clear" w:color="auto" w:fill="FFFFFF" w:themeFill="background1"/>
              </w:rPr>
              <w:t>×</w:t>
            </w:r>
            <w:r w:rsidRPr="0012585E">
              <w:rPr>
                <w:rFonts w:ascii="Times New Roman" w:eastAsia="Times New Roman" w:hAnsi="Times New Roman" w:cs="Times New Roman"/>
                <w:sz w:val="24"/>
                <w:szCs w:val="24"/>
                <w:shd w:val="clear" w:color="auto" w:fill="FFFFFF" w:themeFill="background1"/>
              </w:rPr>
              <w:t>50 мм или более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8101</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8.3.8.</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Мартенситностареющие стали, используемые в системах, указанных в позиции 1.1 или 19.1.1, имеющие все следующие характеристики:</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а) временное сопротивление (предел прочности) при растяжении, измеренное при температуре 20° C, не менее:</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0,9 ГПа в отожженном состоянии; или</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1,5 ГПа после дисперсионного твердения; и</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б) любую из следующих форм:</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листа (плиты) толщиной 5 мм или менее или трубы с толщиной стенки 5 мм или менее;</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трубной заготовки или трубы с толщиной стенки 50 мм или менее и внутренним диаметром 270 мм или более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7219;</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7220;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7304 41 000 8;</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7304 49 100 0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t>Технические примечания:</w:t>
            </w:r>
          </w:p>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p>
          <w:p w:rsidR="00271115" w:rsidRPr="0012585E" w:rsidRDefault="00271115" w:rsidP="00CA307C">
            <w:pPr>
              <w:spacing w:after="0" w:line="240" w:lineRule="auto"/>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Мартенситностареющие стали являются сплавами на основе железа, которые:</w:t>
            </w:r>
          </w:p>
          <w:p w:rsidR="00271115" w:rsidRPr="0012585E" w:rsidRDefault="00271115" w:rsidP="00CA307C">
            <w:pPr>
              <w:spacing w:after="0" w:line="240" w:lineRule="auto"/>
              <w:jc w:val="both"/>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а) характеризуются высоким содержанием никеля, низким содержанием углерода и наличием легирующих элементов для упрочнения сплава в результате выделения избыточных фаз из твердого раствора при старении; и</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eastAsia="en-US"/>
              </w:rPr>
              <w:t>б) подвержены циклам термообработки, приводящим к процессам фазового превращения при закалке и последующем старении на стадии дисперсионного твердения</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8.3.9.</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Легированная титаном дуплексная нержавеющая сталь (Ti-DSS), используемая в средствах доставки, указанных в позиции 1.1 или 19.1.1, и имеющая все следующее:</w:t>
            </w:r>
          </w:p>
          <w:p w:rsidR="00271115" w:rsidRPr="0012585E" w:rsidRDefault="00271115" w:rsidP="00CA307C">
            <w:pPr>
              <w:tabs>
                <w:tab w:val="left" w:pos="307"/>
              </w:tabs>
              <w:spacing w:after="0" w:line="240" w:lineRule="auto"/>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1)</w:t>
            </w:r>
            <w:r w:rsidRPr="0012585E">
              <w:rPr>
                <w:rFonts w:ascii="Times New Roman" w:eastAsia="Calibri" w:hAnsi="Times New Roman" w:cs="Times New Roman"/>
                <w:sz w:val="24"/>
                <w:szCs w:val="24"/>
                <w:lang w:eastAsia="en-US"/>
              </w:rPr>
              <w:tab/>
              <w:t>все следующие характеристики:</w:t>
            </w:r>
          </w:p>
          <w:p w:rsidR="00271115" w:rsidRPr="0012585E" w:rsidRDefault="00271115" w:rsidP="00CA307C">
            <w:pPr>
              <w:spacing w:after="0" w:line="240" w:lineRule="auto"/>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а) содержание (по весу) хрома 17–23 % и никеля 4,5–7%;</w:t>
            </w:r>
          </w:p>
          <w:p w:rsidR="00271115" w:rsidRPr="0012585E" w:rsidRDefault="00271115" w:rsidP="00CA307C">
            <w:pPr>
              <w:spacing w:after="0" w:line="240" w:lineRule="auto"/>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б) содержание (по весу) титана более 0,1 %;</w:t>
            </w:r>
          </w:p>
          <w:p w:rsidR="00271115" w:rsidRPr="0012585E" w:rsidRDefault="00271115" w:rsidP="00CA307C">
            <w:pPr>
              <w:tabs>
                <w:tab w:val="left" w:pos="307"/>
                <w:tab w:val="left" w:pos="449"/>
              </w:tabs>
              <w:spacing w:after="0" w:line="240" w:lineRule="auto"/>
              <w:jc w:val="both"/>
              <w:rPr>
                <w:rFonts w:ascii="Times New Roman" w:eastAsia="Calibri" w:hAnsi="Times New Roman" w:cs="Times New Roman"/>
                <w:sz w:val="24"/>
                <w:szCs w:val="24"/>
                <w:lang w:eastAsia="en-US"/>
              </w:rPr>
            </w:pPr>
            <w:proofErr w:type="gramStart"/>
            <w:r w:rsidRPr="0012585E">
              <w:rPr>
                <w:rFonts w:ascii="Times New Roman" w:eastAsia="Calibri" w:hAnsi="Times New Roman" w:cs="Times New Roman"/>
                <w:sz w:val="24"/>
                <w:szCs w:val="24"/>
                <w:lang w:eastAsia="en-US"/>
              </w:rPr>
              <w:t>в)ферритно</w:t>
            </w:r>
            <w:proofErr w:type="gramEnd"/>
            <w:r w:rsidRPr="0012585E">
              <w:rPr>
                <w:rFonts w:ascii="Times New Roman" w:eastAsia="Calibri" w:hAnsi="Times New Roman" w:cs="Times New Roman"/>
                <w:sz w:val="24"/>
                <w:szCs w:val="24"/>
                <w:lang w:eastAsia="en-US"/>
              </w:rPr>
              <w:t>-аустенитную микроструктуру (также известную как двухфазная микроструктура), содержащую как минимум 10 % (по объему) аустенита;</w:t>
            </w:r>
          </w:p>
          <w:p w:rsidR="00271115" w:rsidRPr="0012585E" w:rsidRDefault="00271115" w:rsidP="00CA307C">
            <w:pPr>
              <w:tabs>
                <w:tab w:val="left" w:pos="307"/>
              </w:tabs>
              <w:spacing w:after="0" w:line="240" w:lineRule="auto"/>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lastRenderedPageBreak/>
              <w:t>2)</w:t>
            </w:r>
            <w:r w:rsidRPr="0012585E">
              <w:rPr>
                <w:rFonts w:ascii="Times New Roman" w:eastAsia="Calibri" w:hAnsi="Times New Roman" w:cs="Times New Roman"/>
                <w:sz w:val="24"/>
                <w:szCs w:val="24"/>
                <w:lang w:eastAsia="en-US"/>
              </w:rPr>
              <w:tab/>
              <w:t>любую из следующих форм:</w:t>
            </w:r>
          </w:p>
          <w:p w:rsidR="00271115" w:rsidRPr="0012585E" w:rsidRDefault="00271115" w:rsidP="00CA307C">
            <w:pPr>
              <w:spacing w:after="0" w:line="240" w:lineRule="auto"/>
              <w:jc w:val="both"/>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а) слитки или болванки (заготовки), имеющие размер 100 мм и более в каждом измерении;</w:t>
            </w:r>
          </w:p>
          <w:p w:rsidR="00271115" w:rsidRPr="0012585E" w:rsidRDefault="00271115" w:rsidP="00CA307C">
            <w:pPr>
              <w:spacing w:after="0" w:line="240" w:lineRule="auto"/>
              <w:jc w:val="both"/>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 xml:space="preserve">б) листы, имеющие ширину 600 мм и более и толщину 3 мм и менее; </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eastAsia="en-US"/>
              </w:rPr>
              <w:t>в) трубы c наружным диаметром 600 мм и более и толщиной стенки 3 мм и менее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lastRenderedPageBreak/>
              <w:t>7218;</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7219;</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7304 41 000 8; 7304 49 990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lastRenderedPageBreak/>
              <w:t>8.4.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8.5.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8.5.1.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Технология в соответствии с общим примечанием по технологии для разработки, производства или использования элементов конструкции или материалов, указанных в позициях 8.1 или 8.3</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rPr>
              <w:t>8.5.2.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rPr>
              <w:t>Технические данные (включая технологические режимы) и методы регулирования температуры, давления или состава рабочей среды в автоклавах или гидроклавах, применяемых для изготовления композиционных материалов или их полуфабрикатов, используемых для элементов конструкций, определенных в позиции 8.1, или материалов, определенных в позиции 8.3</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t>Примечание:</w:t>
            </w:r>
          </w:p>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Для технологии получения материалов пиролитическим способом, включая технологию получения газовой среды необходимого состава с определенной скоростью потока, технологическую последовательность и параметры регулирования процесса, см. позицию 7.5.1</w:t>
            </w:r>
            <w:r w:rsidRPr="0012585E">
              <w:rPr>
                <w:rFonts w:ascii="Times New Roman" w:eastAsia="Times New Roman" w:hAnsi="Times New Roman" w:cs="Times New Roman"/>
                <w:sz w:val="24"/>
                <w:szCs w:val="24"/>
                <w:shd w:val="clear" w:color="auto" w:fill="FFFF00"/>
              </w:rPr>
              <w:t xml:space="preserve"> </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eastAsia="Times New Roman" w:hAnsi="Times New Roman" w:cs="Times New Roman"/>
                <w:b/>
                <w:sz w:val="24"/>
                <w:szCs w:val="24"/>
                <w:shd w:val="clear" w:color="auto" w:fill="FFFF00"/>
                <w:lang w:val="ky-KG"/>
              </w:rPr>
            </w:pPr>
            <w:r w:rsidRPr="0012585E">
              <w:rPr>
                <w:rFonts w:ascii="Times New Roman" w:eastAsia="Times New Roman" w:hAnsi="Times New Roman" w:cs="Times New Roman"/>
                <w:b/>
                <w:sz w:val="24"/>
                <w:szCs w:val="24"/>
                <w:shd w:val="clear" w:color="auto" w:fill="FFFFFF" w:themeFill="background1"/>
              </w:rPr>
              <w:t>Раздел 9. Измерительное, навигационное и пеленгаторное оборудование и системы</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Оборудование, сборочные единицы и комплектующие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Объединенные в системы бортовые приборы, включающие гиростабилизаторы или автопилоты, разработанные или модифицированные для использования в средствах доставки, указанных в позиции 1.1, 19.1.1 или 19.1.2, и специально разработанные для них элементы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9014 20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Гироастрокомпасы и другие приборы, предназначенные для определения местоположения или ориентации летательных аппаратов путем автоматического слежения за небесными телами или спутниками, и специально разработанные для них элементы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9014 80 000 0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rPr>
              <w:t>9.1.3.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Линейные акселерометры (и специально разработанные для них элементы), разработанные для инерциальных навигационных систем или систем управления полетом всех типов, используемых в средствах доставки, указанных в позициях 1.1, 19.1.1 или 19.1.2, удовлетворяющие всем следующим характеристикам:</w:t>
            </w: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а) повторяемость масштабного коэффициента лучше (меньше) 1250 долей на миллион (0,125 %);</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б) повторяемость смещения лучше (меньше) 1250 микро</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lang w:val="ky-KG"/>
              </w:rPr>
              <w:t>9014 20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lastRenderedPageBreak/>
              <w:t>Примечание:</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По позиции 9.1.3 не контролируются акселерометры, специально спроектированные и разработанные как датчики измерений при бурении и эксплуатации нисходящих скважин</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t>Технические примечания:</w:t>
            </w:r>
          </w:p>
          <w:p w:rsidR="00271115" w:rsidRPr="0012585E" w:rsidRDefault="00271115" w:rsidP="00CA307C">
            <w:pPr>
              <w:spacing w:after="0" w:line="240" w:lineRule="auto"/>
              <w:rPr>
                <w:rFonts w:ascii="Times New Roman" w:eastAsia="Calibri" w:hAnsi="Times New Roman" w:cs="Times New Roman"/>
                <w:sz w:val="24"/>
                <w:szCs w:val="24"/>
                <w:lang w:val="ky-KG" w:eastAsia="en-US"/>
              </w:rPr>
            </w:pPr>
          </w:p>
          <w:p w:rsidR="00271115" w:rsidRPr="0012585E" w:rsidRDefault="00271115" w:rsidP="00271115">
            <w:pPr>
              <w:numPr>
                <w:ilvl w:val="0"/>
                <w:numId w:val="6"/>
              </w:numPr>
              <w:tabs>
                <w:tab w:val="left" w:pos="214"/>
              </w:tabs>
              <w:spacing w:after="0" w:line="240" w:lineRule="auto"/>
              <w:ind w:left="0" w:firstLine="0"/>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eastAsia="en-US"/>
              </w:rPr>
              <w:t xml:space="preserve">Масштабный коэффициент определяется как отношение изменения выходного </w:t>
            </w:r>
          </w:p>
          <w:p w:rsidR="00271115" w:rsidRPr="0012585E" w:rsidRDefault="00271115" w:rsidP="00CA307C">
            <w:pPr>
              <w:tabs>
                <w:tab w:val="left" w:pos="356"/>
              </w:tabs>
              <w:spacing w:after="0" w:line="240" w:lineRule="auto"/>
              <w:jc w:val="both"/>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сигнала к изменению входного сигнала.</w:t>
            </w:r>
          </w:p>
          <w:p w:rsidR="00271115" w:rsidRPr="0012585E" w:rsidRDefault="00271115" w:rsidP="00271115">
            <w:pPr>
              <w:numPr>
                <w:ilvl w:val="0"/>
                <w:numId w:val="6"/>
              </w:numPr>
              <w:tabs>
                <w:tab w:val="left" w:pos="214"/>
              </w:tabs>
              <w:spacing w:after="0" w:line="240" w:lineRule="auto"/>
              <w:ind w:left="0" w:firstLine="0"/>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eastAsia="en-US"/>
              </w:rPr>
              <w:t xml:space="preserve">Смещение определяется как выходной сигнал акселерометра в отсутствие </w:t>
            </w:r>
          </w:p>
          <w:p w:rsidR="00271115" w:rsidRPr="0012585E" w:rsidRDefault="00271115" w:rsidP="00CA307C">
            <w:pPr>
              <w:tabs>
                <w:tab w:val="left" w:pos="356"/>
              </w:tabs>
              <w:spacing w:after="0" w:line="240" w:lineRule="auto"/>
              <w:jc w:val="both"/>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приложенного ускорения.</w:t>
            </w:r>
          </w:p>
          <w:p w:rsidR="00271115" w:rsidRPr="0012585E" w:rsidRDefault="00271115" w:rsidP="00271115">
            <w:pPr>
              <w:numPr>
                <w:ilvl w:val="0"/>
                <w:numId w:val="6"/>
              </w:numPr>
              <w:tabs>
                <w:tab w:val="left" w:pos="214"/>
              </w:tabs>
              <w:spacing w:after="0" w:line="240" w:lineRule="auto"/>
              <w:ind w:left="0" w:firstLine="0"/>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eastAsia="en-US"/>
              </w:rPr>
              <w:t>Величины смещения и масштабного коэффициента соответствуют</w:t>
            </w:r>
          </w:p>
          <w:p w:rsidR="00271115" w:rsidRPr="0012585E" w:rsidRDefault="00271115" w:rsidP="00CA307C">
            <w:pPr>
              <w:tabs>
                <w:tab w:val="left" w:pos="356"/>
              </w:tabs>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eastAsia="en-US"/>
              </w:rPr>
              <w:t>стандартному отклонению (1 сигма) относительно фиксированной калиброванной величины на протяжении периода в один год.</w:t>
            </w:r>
          </w:p>
          <w:p w:rsidR="00271115" w:rsidRPr="0012585E" w:rsidRDefault="00271115" w:rsidP="00271115">
            <w:pPr>
              <w:numPr>
                <w:ilvl w:val="0"/>
                <w:numId w:val="6"/>
              </w:numPr>
              <w:tabs>
                <w:tab w:val="left" w:pos="214"/>
              </w:tabs>
              <w:spacing w:after="0" w:line="240" w:lineRule="auto"/>
              <w:ind w:left="0" w:firstLine="0"/>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eastAsia="en-US"/>
              </w:rPr>
              <w:t xml:space="preserve">Повторяемость определяется как близкое совпадение между повторяющимися </w:t>
            </w:r>
          </w:p>
          <w:p w:rsidR="00271115" w:rsidRPr="0012585E" w:rsidRDefault="00271115" w:rsidP="00CA307C">
            <w:pPr>
              <w:tabs>
                <w:tab w:val="left" w:pos="356"/>
              </w:tabs>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eastAsia="en-US"/>
              </w:rPr>
              <w:t>измерениями одной и той же величины при одних и тех же рабочих условиях, когда между измерениями могут происходить либо не происходить изменения рабочих условий, включая нерабочие периоды</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9.1.4.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Все типы гироскопов, используемые в средствах доставки, указанных в позиции 1.1, 19.1.1 или 19.1.2, с номинальной (паспортной) стабильностью скорости дрейфа менее 0,5 градуса</w:t>
            </w:r>
            <w:r w:rsidRPr="0012585E">
              <w:rPr>
                <w:rFonts w:ascii="Times New Roman" w:eastAsia="Times New Roman" w:hAnsi="Times New Roman" w:cs="Times New Roman"/>
                <w:sz w:val="24"/>
                <w:szCs w:val="24"/>
                <w:shd w:val="clear" w:color="auto" w:fill="FFFFFF" w:themeFill="background1"/>
                <w:vertAlign w:val="superscript"/>
              </w:rPr>
              <w:t xml:space="preserve"> </w:t>
            </w:r>
            <w:r w:rsidRPr="0012585E">
              <w:rPr>
                <w:rFonts w:ascii="Times New Roman" w:eastAsia="Times New Roman" w:hAnsi="Times New Roman" w:cs="Times New Roman"/>
                <w:sz w:val="24"/>
                <w:szCs w:val="24"/>
                <w:shd w:val="clear" w:color="auto" w:fill="FFFFFF" w:themeFill="background1"/>
              </w:rPr>
              <w:t>(1 сигма или среднеквадратичное значение) в час при нормальной</w:t>
            </w:r>
            <w:r w:rsidRPr="0012585E">
              <w:rPr>
                <w:rFonts w:ascii="Times New Roman" w:eastAsia="Times New Roman" w:hAnsi="Times New Roman" w:cs="Times New Roman"/>
                <w:sz w:val="24"/>
                <w:szCs w:val="24"/>
                <w:shd w:val="clear" w:color="auto" w:fill="FFFF00"/>
              </w:rPr>
              <w:t xml:space="preserve"> </w:t>
            </w:r>
            <w:r w:rsidRPr="0012585E">
              <w:rPr>
                <w:rFonts w:ascii="Times New Roman" w:eastAsia="Times New Roman" w:hAnsi="Times New Roman" w:cs="Times New Roman"/>
                <w:sz w:val="24"/>
                <w:szCs w:val="24"/>
                <w:shd w:val="clear" w:color="auto" w:fill="FFFFFF" w:themeFill="background1"/>
              </w:rPr>
              <w:t>силе тяжести (1 g), и специально разработанные для них элементы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8807 90 000 9;</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9032 89 000 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9306 90 100 1;</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9306 90 100 9;</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9306 90 900 0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t>Технические примечания:</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1.Скорость дрейфа определяется как компонента выходного сигнала гироскопа,</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функционально не зависимая от угла поворота на входе, и выражается в виде угловой скорости.</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2. Стабильность определяется как характеристика способности параметра</w:t>
            </w: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определенного устройства оставаться неизменным при постоянном воздействии неизменных рабочих условий. (Это определение не относится к стабильности движения или выходного параметра сервосистемы.)</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9.1.5.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Акселерометры или гироскопы любого типа, разработанные для использования в инерциальных навигационных системах или системах наведения любого типа, предназначенные для функционирования при ускорениях более 100 g, и специально разработанные для них элементы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ind w:left="170"/>
              <w:rPr>
                <w:rFonts w:ascii="Times New Roman" w:eastAsia="Times New Roman" w:hAnsi="Times New Roman" w:cs="Times New Roman"/>
                <w:sz w:val="24"/>
                <w:szCs w:val="24"/>
                <w:shd w:val="clear" w:color="auto" w:fill="00FF00"/>
                <w:lang w:val="ky-KG"/>
              </w:rPr>
            </w:pPr>
            <w:r w:rsidRPr="0012585E">
              <w:rPr>
                <w:rFonts w:ascii="Times New Roman" w:eastAsia="Times New Roman" w:hAnsi="Times New Roman" w:cs="Times New Roman"/>
                <w:sz w:val="24"/>
                <w:szCs w:val="24"/>
                <w:shd w:val="clear" w:color="auto" w:fill="FFFFFF" w:themeFill="background1"/>
              </w:rPr>
              <w:t>8807 90 000 9;</w:t>
            </w:r>
          </w:p>
          <w:p w:rsidR="00271115" w:rsidRPr="0012585E" w:rsidRDefault="00271115" w:rsidP="00CA307C">
            <w:pPr>
              <w:spacing w:after="0" w:line="240" w:lineRule="auto"/>
              <w:ind w:left="170"/>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shd w:val="clear" w:color="auto" w:fill="FFFFFF" w:themeFill="background1"/>
              </w:rPr>
              <w:t>9014 80 000 0;</w:t>
            </w:r>
          </w:p>
          <w:p w:rsidR="00271115" w:rsidRPr="0012585E" w:rsidRDefault="00271115" w:rsidP="00CA307C">
            <w:pPr>
              <w:spacing w:after="0" w:line="240" w:lineRule="auto"/>
              <w:ind w:left="170"/>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shd w:val="clear" w:color="auto" w:fill="FFFFFF" w:themeFill="background1"/>
              </w:rPr>
              <w:t>9032 89 000 0;</w:t>
            </w:r>
          </w:p>
          <w:p w:rsidR="00271115" w:rsidRPr="0012585E" w:rsidRDefault="00271115" w:rsidP="00CA307C">
            <w:pPr>
              <w:shd w:val="clear" w:color="auto" w:fill="FFFFFF" w:themeFill="background1"/>
              <w:spacing w:after="0" w:line="240" w:lineRule="auto"/>
              <w:ind w:left="170"/>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shd w:val="clear" w:color="auto" w:fill="FFFFFF" w:themeFill="background1"/>
              </w:rPr>
              <w:t>9306 90 100 1;</w:t>
            </w:r>
          </w:p>
          <w:p w:rsidR="00271115" w:rsidRPr="0012585E" w:rsidRDefault="00271115" w:rsidP="00CA307C">
            <w:pPr>
              <w:spacing w:after="0" w:line="240" w:lineRule="auto"/>
              <w:ind w:left="170"/>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shd w:val="clear" w:color="auto" w:fill="FFFFFF" w:themeFill="background1"/>
              </w:rPr>
              <w:t>9306 90 100 9;</w:t>
            </w:r>
          </w:p>
          <w:p w:rsidR="00271115" w:rsidRPr="0012585E" w:rsidRDefault="00271115" w:rsidP="00CA307C">
            <w:pPr>
              <w:shd w:val="clear" w:color="auto" w:fill="FFFFFF" w:themeFill="background1"/>
              <w:spacing w:after="0" w:line="240" w:lineRule="auto"/>
              <w:ind w:left="170"/>
              <w:rPr>
                <w:rFonts w:ascii="Times New Roman" w:eastAsia="Times New Roman" w:hAnsi="Times New Roman" w:cs="Times New Roman"/>
                <w:sz w:val="24"/>
                <w:szCs w:val="24"/>
                <w:shd w:val="clear" w:color="auto" w:fill="00FF00"/>
                <w:lang w:val="ky-KG"/>
              </w:rPr>
            </w:pPr>
            <w:r w:rsidRPr="0012585E">
              <w:rPr>
                <w:rFonts w:ascii="Times New Roman" w:eastAsia="Times New Roman" w:hAnsi="Times New Roman" w:cs="Times New Roman"/>
                <w:sz w:val="24"/>
                <w:szCs w:val="24"/>
                <w:shd w:val="clear" w:color="auto" w:fill="FFFFFF" w:themeFill="background1"/>
              </w:rPr>
              <w:t>9306 90 900 0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t>Примечания:</w:t>
            </w: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u w:val="single"/>
                <w:shd w:val="clear" w:color="auto" w:fill="FFFF00"/>
                <w:lang w:val="ky-KG"/>
              </w:rPr>
            </w:pP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Позиция 9.1.5 не включает акселерометры, разработанные для измерения вибрации и ударной нагрузки</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9.1.6.</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Инерциальные измерительные оборудование или системы, включающие акселерометры, указанные в позициях 9.1.3 или 9.1.5, либо гироскопы, указанные в позициях 9.1.4 или 9.1.5, а также специально разработанные для них элементы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9014 10 000 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9014 20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t>Примечание:</w:t>
            </w:r>
          </w:p>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p>
          <w:p w:rsidR="00271115" w:rsidRPr="0012585E" w:rsidRDefault="00271115" w:rsidP="00CA307C">
            <w:pPr>
              <w:spacing w:after="0" w:line="240" w:lineRule="auto"/>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lastRenderedPageBreak/>
              <w:t>К инерциальным измерительным оборудованию или системам, указанным в позиции 9.1.6 относятся:</w:t>
            </w:r>
          </w:p>
          <w:p w:rsidR="00271115" w:rsidRPr="0012585E" w:rsidRDefault="00271115" w:rsidP="00CA307C">
            <w:pPr>
              <w:spacing w:after="0" w:line="240" w:lineRule="auto"/>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а) опорные системы ориентации и курса;</w:t>
            </w:r>
          </w:p>
          <w:p w:rsidR="00271115" w:rsidRPr="0012585E" w:rsidRDefault="00271115" w:rsidP="00CA307C">
            <w:pPr>
              <w:spacing w:after="0" w:line="240" w:lineRule="auto"/>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б) гирокомпасы;</w:t>
            </w:r>
          </w:p>
          <w:p w:rsidR="00271115" w:rsidRPr="0012585E" w:rsidRDefault="00271115" w:rsidP="00CA307C">
            <w:pPr>
              <w:spacing w:after="0" w:line="240" w:lineRule="auto"/>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в) инерциальные измерительные устройства;</w:t>
            </w:r>
          </w:p>
          <w:p w:rsidR="00271115" w:rsidRPr="0012585E" w:rsidRDefault="00271115" w:rsidP="00CA307C">
            <w:pPr>
              <w:spacing w:after="0" w:line="240" w:lineRule="auto"/>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г) инерциальные навигационные системы;</w:t>
            </w:r>
          </w:p>
          <w:p w:rsidR="00271115" w:rsidRPr="0012585E" w:rsidRDefault="00271115" w:rsidP="00CA307C">
            <w:pPr>
              <w:spacing w:after="0" w:line="240" w:lineRule="auto"/>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д) инерциальные устройства и системы отсчета</w:t>
            </w:r>
          </w:p>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00FF00"/>
              </w:rPr>
            </w:pPr>
          </w:p>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t>Технические примечания:</w:t>
            </w:r>
          </w:p>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p>
          <w:p w:rsidR="00271115" w:rsidRPr="0012585E" w:rsidRDefault="00271115" w:rsidP="00CA307C">
            <w:pPr>
              <w:spacing w:after="0" w:line="240" w:lineRule="auto"/>
              <w:jc w:val="both"/>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eastAsia="en-US"/>
              </w:rPr>
              <w:t>Инерциальные измерительные оборудование или системы, указанные в позиции 9.1.6, имеют в своем составе акселерометры или гироскопы, измеряющие изменения скорости и углов ориентации с целью определения или поддержания курса или положения в пространстве без привлечения внешних источников информации</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9.1.7.</w:t>
            </w: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Интегрированные навигационные системы, разработанные или модифицированные для средств доставки, указанных в позиции 1.1, 19.1.1 или 19.1.2, и способные обеспечить навигационную точность для достижения КВО менее или равного 200 м</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ind w:left="170"/>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shd w:val="clear" w:color="auto" w:fill="FFFFFF" w:themeFill="background1"/>
              </w:rPr>
              <w:t>8526 91;</w:t>
            </w:r>
          </w:p>
          <w:p w:rsidR="00271115" w:rsidRPr="0012585E" w:rsidRDefault="00271115" w:rsidP="00CA307C">
            <w:pPr>
              <w:spacing w:after="0" w:line="240" w:lineRule="auto"/>
              <w:ind w:left="170"/>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shd w:val="clear" w:color="auto" w:fill="FFFFFF" w:themeFill="background1"/>
              </w:rPr>
              <w:t>9014 20;</w:t>
            </w:r>
          </w:p>
          <w:p w:rsidR="00271115" w:rsidRPr="0012585E" w:rsidRDefault="00271115" w:rsidP="00CA307C">
            <w:pPr>
              <w:spacing w:after="0" w:line="240" w:lineRule="auto"/>
              <w:ind w:left="170"/>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shd w:val="clear" w:color="auto" w:fill="FFFFFF" w:themeFill="background1"/>
              </w:rPr>
              <w:t>9032 89 000 0;</w:t>
            </w:r>
          </w:p>
          <w:p w:rsidR="00271115" w:rsidRPr="0012585E" w:rsidRDefault="00271115" w:rsidP="00CA307C">
            <w:pPr>
              <w:spacing w:after="0" w:line="240" w:lineRule="auto"/>
              <w:ind w:left="170"/>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shd w:val="clear" w:color="auto" w:fill="FFFFFF" w:themeFill="background1"/>
              </w:rPr>
              <w:t>9306 90 100 1;</w:t>
            </w:r>
          </w:p>
          <w:p w:rsidR="00271115" w:rsidRPr="0012585E" w:rsidRDefault="00271115" w:rsidP="00CA307C">
            <w:pPr>
              <w:shd w:val="clear" w:color="auto" w:fill="FFFFFF" w:themeFill="background1"/>
              <w:spacing w:after="0" w:line="240" w:lineRule="auto"/>
              <w:ind w:left="170"/>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shd w:val="clear" w:color="auto" w:fill="FFFFFF" w:themeFill="background1"/>
              </w:rPr>
              <w:t>9306 90 100 9;</w:t>
            </w:r>
          </w:p>
          <w:p w:rsidR="00271115" w:rsidRPr="0012585E" w:rsidRDefault="00271115" w:rsidP="00CA307C">
            <w:pPr>
              <w:tabs>
                <w:tab w:val="left" w:pos="4536"/>
                <w:tab w:val="left" w:pos="9072"/>
              </w:tabs>
              <w:spacing w:after="0" w:line="240" w:lineRule="auto"/>
              <w:ind w:left="170"/>
              <w:rPr>
                <w:rFonts w:ascii="Times New Roman" w:hAnsi="Times New Roman" w:cs="Times New Roman"/>
                <w:sz w:val="24"/>
                <w:szCs w:val="24"/>
                <w:lang w:val="ky-KG"/>
              </w:rPr>
            </w:pPr>
            <w:r w:rsidRPr="0012585E">
              <w:rPr>
                <w:rFonts w:ascii="Times New Roman" w:eastAsia="Times New Roman" w:hAnsi="Times New Roman" w:cs="Times New Roman"/>
                <w:sz w:val="24"/>
                <w:szCs w:val="24"/>
                <w:shd w:val="clear" w:color="auto" w:fill="FFFFFF" w:themeFill="background1"/>
              </w:rPr>
              <w:t>9306 90 900 0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t>Технические примечания:</w:t>
            </w:r>
          </w:p>
          <w:p w:rsidR="00271115" w:rsidRPr="0012585E" w:rsidRDefault="00271115" w:rsidP="00CA307C">
            <w:pPr>
              <w:spacing w:after="0" w:line="240" w:lineRule="auto"/>
              <w:rPr>
                <w:rFonts w:ascii="Times New Roman" w:eastAsia="Calibri" w:hAnsi="Times New Roman" w:cs="Times New Roman"/>
                <w:sz w:val="24"/>
                <w:szCs w:val="24"/>
                <w:lang w:val="ky-KG" w:eastAsia="en-US"/>
              </w:rPr>
            </w:pPr>
          </w:p>
          <w:p w:rsidR="00271115" w:rsidRPr="0012585E" w:rsidRDefault="00271115" w:rsidP="00CA307C">
            <w:pPr>
              <w:spacing w:after="0" w:line="240" w:lineRule="auto"/>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Интегрированная навигационная система обычно объединяет все следующие элементы:</w:t>
            </w:r>
          </w:p>
          <w:p w:rsidR="00271115" w:rsidRPr="0012585E" w:rsidRDefault="00271115" w:rsidP="00CA307C">
            <w:pPr>
              <w:spacing w:after="0" w:line="240" w:lineRule="auto"/>
              <w:jc w:val="both"/>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 xml:space="preserve">а) инерциальное измерительное устройство (например, система определения </w:t>
            </w:r>
          </w:p>
          <w:p w:rsidR="00271115" w:rsidRPr="0012585E" w:rsidRDefault="00271115" w:rsidP="00CA307C">
            <w:pPr>
              <w:spacing w:after="0" w:line="240" w:lineRule="auto"/>
              <w:jc w:val="both"/>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ориентации и направления полета, инерциальный блок отсчета или инерциальная</w:t>
            </w:r>
          </w:p>
          <w:p w:rsidR="00271115" w:rsidRPr="0012585E" w:rsidRDefault="00271115" w:rsidP="00CA307C">
            <w:pPr>
              <w:spacing w:after="0" w:line="240" w:lineRule="auto"/>
              <w:jc w:val="both"/>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навигационная система);</w:t>
            </w:r>
          </w:p>
          <w:p w:rsidR="00271115" w:rsidRPr="0012585E" w:rsidRDefault="00271115" w:rsidP="00CA307C">
            <w:pPr>
              <w:spacing w:after="0" w:line="240" w:lineRule="auto"/>
              <w:jc w:val="both"/>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б) внешний датчик (один или более) для получения информации от внешних</w:t>
            </w:r>
          </w:p>
          <w:p w:rsidR="00271115" w:rsidRPr="0012585E" w:rsidRDefault="00271115" w:rsidP="00CA307C">
            <w:pPr>
              <w:spacing w:after="0" w:line="240" w:lineRule="auto"/>
              <w:jc w:val="both"/>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ориентиров, используемый для обновления данных о местоположении и (или)</w:t>
            </w:r>
          </w:p>
          <w:p w:rsidR="00271115" w:rsidRPr="0012585E" w:rsidRDefault="00271115" w:rsidP="00CA307C">
            <w:pPr>
              <w:spacing w:after="0" w:line="240" w:lineRule="auto"/>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скорости, периодически или постоянно в течение всего полета (например, спутниковый</w:t>
            </w:r>
          </w:p>
          <w:p w:rsidR="00271115" w:rsidRPr="0012585E" w:rsidRDefault="00271115" w:rsidP="00CA307C">
            <w:pPr>
              <w:spacing w:after="0" w:line="240" w:lineRule="auto"/>
              <w:rPr>
                <w:rFonts w:ascii="Times New Roman" w:eastAsia="Calibri" w:hAnsi="Times New Roman" w:cs="Times New Roman"/>
                <w:sz w:val="24"/>
                <w:szCs w:val="24"/>
                <w:lang w:eastAsia="en-US"/>
              </w:rPr>
            </w:pPr>
            <w:r w:rsidRPr="0012585E">
              <w:rPr>
                <w:rFonts w:ascii="Times New Roman" w:eastAsia="Calibri" w:hAnsi="Times New Roman" w:cs="Times New Roman"/>
                <w:sz w:val="24"/>
                <w:szCs w:val="24"/>
                <w:lang w:eastAsia="en-US"/>
              </w:rPr>
              <w:t>навигационный приемник, радиолокационный высотомер и (или) доплеровский радар);</w:t>
            </w:r>
          </w:p>
          <w:p w:rsidR="00271115" w:rsidRPr="0012585E" w:rsidRDefault="00271115" w:rsidP="00CA307C">
            <w:pPr>
              <w:spacing w:after="0" w:line="240" w:lineRule="auto"/>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eastAsia="en-US"/>
              </w:rPr>
              <w:t>в) аппаратные и программные средства, объединенные в единую систему</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Calibri" w:hAnsi="Times New Roman" w:cs="Times New Roman"/>
                <w:sz w:val="24"/>
                <w:szCs w:val="24"/>
                <w:u w:val="single"/>
                <w:lang w:val="ky-KG" w:eastAsia="en-US"/>
              </w:rPr>
            </w:pPr>
            <w:r w:rsidRPr="0012585E">
              <w:rPr>
                <w:rFonts w:ascii="Times New Roman" w:eastAsia="Calibri" w:hAnsi="Times New Roman" w:cs="Times New Roman"/>
                <w:sz w:val="24"/>
                <w:szCs w:val="24"/>
                <w:u w:val="single"/>
                <w:lang w:val="ky-KG" w:eastAsia="en-US"/>
              </w:rPr>
              <w:t>Особое примечание:</w:t>
            </w:r>
          </w:p>
          <w:p w:rsidR="00271115" w:rsidRPr="0012585E" w:rsidRDefault="00271115" w:rsidP="00CA307C">
            <w:pPr>
              <w:spacing w:after="0" w:line="240" w:lineRule="auto"/>
              <w:rPr>
                <w:rFonts w:ascii="Times New Roman" w:eastAsia="Calibri" w:hAnsi="Times New Roman" w:cs="Times New Roman"/>
                <w:sz w:val="24"/>
                <w:szCs w:val="24"/>
                <w:lang w:val="ky-KG" w:eastAsia="en-US"/>
              </w:rPr>
            </w:pPr>
          </w:p>
          <w:p w:rsidR="00271115" w:rsidRPr="0012585E" w:rsidRDefault="00271115" w:rsidP="00CA307C">
            <w:pPr>
              <w:spacing w:after="0" w:line="240" w:lineRule="auto"/>
              <w:rPr>
                <w:rFonts w:ascii="Times New Roman" w:eastAsia="Calibri" w:hAnsi="Times New Roman" w:cs="Times New Roman"/>
                <w:sz w:val="24"/>
                <w:szCs w:val="24"/>
                <w:lang w:val="ky-KG" w:eastAsia="en-US"/>
              </w:rPr>
            </w:pPr>
            <w:r w:rsidRPr="0012585E">
              <w:rPr>
                <w:rFonts w:ascii="Times New Roman" w:eastAsia="Calibri" w:hAnsi="Times New Roman" w:cs="Times New Roman"/>
                <w:sz w:val="24"/>
                <w:szCs w:val="24"/>
                <w:lang w:val="ky-KG" w:eastAsia="en-US"/>
              </w:rPr>
              <w:t>Для программного обеспечения интеграции см. позицию 9.4.4</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9.1.8.</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Магнитный указатель курса, стабилизированный по трем осям, имеющий все нижеследующие характеристики, и специально разработанные комплектующие:</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а) компенсацию угла наклона по осям тангажа (±90 град)</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и крена (вращения) (±180 град);</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б) обеспечение точности определения азимута</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относительно местного магнитного поля лучше (меньше)</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0,5 град (1 сигма) при широтах ±80 град; и </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в) разработанный или модифицированный для </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использования с системами управления полетом и</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навигации</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9014 20;</w:t>
            </w:r>
          </w:p>
          <w:p w:rsidR="00271115" w:rsidRPr="0012585E" w:rsidRDefault="00271115" w:rsidP="00CA307C">
            <w:pPr>
              <w:tabs>
                <w:tab w:val="left" w:pos="4536"/>
                <w:tab w:val="left" w:pos="9072"/>
              </w:tabs>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9014 80 000 0;</w:t>
            </w:r>
          </w:p>
          <w:p w:rsidR="00271115" w:rsidRPr="0012585E" w:rsidRDefault="00271115" w:rsidP="00CA307C">
            <w:pPr>
              <w:tabs>
                <w:tab w:val="left" w:pos="4536"/>
                <w:tab w:val="left" w:pos="9072"/>
              </w:tabs>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9014 90 000 0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u w:val="single"/>
                <w:lan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eastAsia="en-US"/>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В позиции 9.1.8 системы управления полетом и навигации включают в себя гиростабилизаторы, автопилоты и инерциальные навигационные системы</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9.2.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Испытательное и производственное оборудование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Производственное, испытательное, калибровочное и регулировочное оборудование, не указанное в позиции 9.2.2, разработанное или модифицированное для оборудования, указанного в позиции 9.1: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9.2.1.1.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Оборудование для лазерных гироскопов, используемое для определения характеристик зеркал с указанной или большей точностью измерения: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9.2.1.1.1.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Прямолинейный измеритель рассеяния (10 млн.</w:t>
            </w:r>
            <w:r w:rsidRPr="0012585E">
              <w:rPr>
                <w:rFonts w:ascii="Times New Roman" w:eastAsia="Times New Roman" w:hAnsi="Times New Roman" w:cs="Times New Roman"/>
                <w:sz w:val="24"/>
                <w:szCs w:val="24"/>
                <w:vertAlign w:val="superscript"/>
              </w:rPr>
              <w:t>-1</w:t>
            </w:r>
            <w:r w:rsidRPr="0012585E">
              <w:rPr>
                <w:rFonts w:ascii="Times New Roman" w:eastAsia="Times New Roman" w:hAnsi="Times New Roman" w:cs="Times New Roman"/>
                <w:sz w:val="24"/>
                <w:szCs w:val="24"/>
              </w:rPr>
              <w:t>)</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t>9031 80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9.2.1.1.2.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Рефлектометр (50 млн.</w:t>
            </w:r>
            <w:r w:rsidRPr="0012585E">
              <w:rPr>
                <w:rFonts w:ascii="Times New Roman" w:eastAsia="Times New Roman" w:hAnsi="Times New Roman" w:cs="Times New Roman"/>
                <w:sz w:val="24"/>
                <w:szCs w:val="24"/>
                <w:vertAlign w:val="superscript"/>
              </w:rPr>
              <w:t>-1</w:t>
            </w:r>
            <w:r w:rsidRPr="0012585E">
              <w:rPr>
                <w:rFonts w:ascii="Times New Roman" w:eastAsia="Times New Roman" w:hAnsi="Times New Roman" w:cs="Times New Roman"/>
                <w:sz w:val="24"/>
                <w:szCs w:val="24"/>
              </w:rPr>
              <w:t>)</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t>9031 80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9.2.1.1.3.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Профилометр 510</w:t>
            </w:r>
            <w:r w:rsidRPr="0012585E">
              <w:rPr>
                <w:rFonts w:ascii="Times New Roman" w:eastAsia="Times New Roman" w:hAnsi="Times New Roman" w:cs="Times New Roman"/>
                <w:sz w:val="24"/>
                <w:szCs w:val="24"/>
                <w:vertAlign w:val="superscript"/>
              </w:rPr>
              <w:t>-10</w:t>
            </w:r>
            <w:r w:rsidRPr="0012585E">
              <w:rPr>
                <w:rFonts w:ascii="Times New Roman" w:eastAsia="Times New Roman" w:hAnsi="Times New Roman" w:cs="Times New Roman"/>
                <w:sz w:val="24"/>
                <w:szCs w:val="24"/>
              </w:rPr>
              <w:t> м (5 ангстрем)</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rPr>
            </w:pPr>
            <w:r w:rsidRPr="0012585E">
              <w:rPr>
                <w:rFonts w:ascii="Times New Roman" w:eastAsia="Times New Roman" w:hAnsi="Times New Roman" w:cs="Times New Roman"/>
                <w:sz w:val="24"/>
                <w:szCs w:val="24"/>
              </w:rPr>
              <w:t>9031 80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9.2.1.2.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Испытательное оборудование для инерциальной аппаратуры: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9.2.1.2.1.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Аппаратура для проверки инерциального измерительного блока (ИИБ);</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   9031 80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9.2.1.2.2.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Аппаратура для проверки функционирования гиростабилизированной платформы</w:t>
            </w:r>
            <w:r w:rsidRPr="0012585E">
              <w:rPr>
                <w:rFonts w:ascii="Times New Roman" w:eastAsia="Times New Roman" w:hAnsi="Times New Roman" w:cs="Times New Roman"/>
                <w:b/>
                <w:sz w:val="24"/>
                <w:szCs w:val="24"/>
              </w:rPr>
              <w:t xml:space="preserve"> </w:t>
            </w:r>
            <w:r w:rsidRPr="0012585E">
              <w:rPr>
                <w:rFonts w:ascii="Times New Roman" w:eastAsia="Times New Roman" w:hAnsi="Times New Roman" w:cs="Times New Roman"/>
                <w:sz w:val="24"/>
                <w:szCs w:val="24"/>
              </w:rPr>
              <w:t>ИИБ</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rPr>
            </w:pPr>
            <w:r w:rsidRPr="0012585E">
              <w:rPr>
                <w:rFonts w:ascii="Times New Roman" w:eastAsia="Times New Roman" w:hAnsi="Times New Roman" w:cs="Times New Roman"/>
                <w:sz w:val="24"/>
                <w:szCs w:val="24"/>
              </w:rPr>
              <w:t xml:space="preserve">  9031 80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9.2.1.2.3.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b/>
                <w:sz w:val="24"/>
                <w:szCs w:val="24"/>
                <w:shd w:val="clear" w:color="auto" w:fill="FFFF00"/>
              </w:rPr>
            </w:pPr>
            <w:r w:rsidRPr="0012585E">
              <w:rPr>
                <w:rFonts w:ascii="Times New Roman" w:eastAsia="Times New Roman" w:hAnsi="Times New Roman" w:cs="Times New Roman"/>
                <w:sz w:val="24"/>
                <w:szCs w:val="24"/>
              </w:rPr>
              <w:t>Испытательный стенд стабилизирующего элемента ИИ</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9.2.1.2.4.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b/>
                <w:sz w:val="24"/>
                <w:szCs w:val="24"/>
                <w:shd w:val="clear" w:color="auto" w:fill="FFFF00"/>
              </w:rPr>
            </w:pPr>
            <w:r w:rsidRPr="0012585E">
              <w:rPr>
                <w:rFonts w:ascii="Times New Roman" w:eastAsia="Times New Roman" w:hAnsi="Times New Roman" w:cs="Times New Roman"/>
                <w:sz w:val="24"/>
                <w:szCs w:val="24"/>
              </w:rPr>
              <w:t>Стенд балансировки платформы ИИБ</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9031 10 000 0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9.2.1.2.5.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Установка для проверки и настройки гироскопа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9.2.1.2.6.</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Установка для динамической балансировки гироскопа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9031 10 000 0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9.2.1.2.7.</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Установка для испытания двигателя гироскопа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9031 80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9.2.1.2.8.</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Установка для наполнения и откачки рабочего вещества гироскопа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8413 82 009 9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9.2.1.2.9.</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Центрифуга для проверки подшипников (опор) гироскоп</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8421 19 700 9;</w:t>
            </w:r>
          </w:p>
          <w:p w:rsidR="00271115" w:rsidRPr="0012585E" w:rsidRDefault="00271115" w:rsidP="00CA307C">
            <w:pPr>
              <w:spacing w:after="0" w:line="240" w:lineRule="auto"/>
              <w:jc w:val="right"/>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lang w:eastAsia="en-US"/>
              </w:rPr>
              <w:t>9031 20 000 0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9.2.1.2.10.</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Установка для осевой регулировки акселерометра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9.2.1.2.11.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Установка для проверки акселерометра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9.2.1.2.12.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rPr>
              <w:t>Намоточные станки для волоконно-оптических гироскопов</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u w:val="single"/>
              </w:rPr>
            </w:pPr>
            <w:r w:rsidRPr="0012585E">
              <w:rPr>
                <w:rFonts w:ascii="Times New Roman" w:hAnsi="Times New Roman" w:cs="Times New Roman"/>
                <w:sz w:val="24"/>
                <w:szCs w:val="24"/>
              </w:rPr>
              <w:t>8479 89 970 7</w:t>
            </w:r>
          </w:p>
        </w:tc>
      </w:tr>
      <w:tr w:rsidR="00271115" w:rsidRPr="0012585E" w:rsidTr="00271115">
        <w:trPr>
          <w:trHeight w:val="596"/>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9.2.2.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Испытательное, калибровочное и регулировочное оборудование: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9.2.2.1.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Балансировочные машины, имеющие все следующие характеристики:</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а) непригодные для балансировки роторов/сборок с массой свыше 3 кг;</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б) пригодные для балансировки роторов/сборок на скоростях свыше 12500 об/мин;</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в) обладающие способностью корректировать дисбаланс в двух и более плоскостях;</w:t>
            </w:r>
          </w:p>
          <w:p w:rsidR="00271115" w:rsidRPr="0012585E" w:rsidRDefault="00271115" w:rsidP="00CA307C">
            <w:pPr>
              <w:tabs>
                <w:tab w:val="left" w:pos="307"/>
              </w:tabs>
              <w:spacing w:after="0" w:line="240" w:lineRule="auto"/>
              <w:jc w:val="both"/>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lang w:eastAsia="en-US"/>
              </w:rPr>
              <w:t>г)обладающие способностью балансировки до остаточного удельного дисбаланса 0,2 гмм на килограмм массы ротора.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right"/>
              <w:rPr>
                <w:rFonts w:ascii="Times New Roman" w:hAnsi="Times New Roman" w:cs="Times New Roman"/>
                <w:sz w:val="24"/>
                <w:szCs w:val="24"/>
              </w:rPr>
            </w:pPr>
            <w:r w:rsidRPr="0012585E">
              <w:rPr>
                <w:rFonts w:ascii="Times New Roman" w:hAnsi="Times New Roman" w:cs="Times New Roman"/>
                <w:sz w:val="24"/>
                <w:szCs w:val="24"/>
              </w:rPr>
              <w:t>9031 10 000 0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9.2.2.2.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Индикаторные головки (известные также как балансировочное контрольно-измерительное оборудование), разработанные или модифицированные для использования с машинами, указанными в позиции 9.2.2.1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right"/>
              <w:rPr>
                <w:rFonts w:ascii="Times New Roman" w:hAnsi="Times New Roman" w:cs="Times New Roman"/>
                <w:sz w:val="24"/>
                <w:szCs w:val="24"/>
              </w:rPr>
            </w:pPr>
            <w:r w:rsidRPr="0012585E">
              <w:rPr>
                <w:rFonts w:ascii="Times New Roman" w:hAnsi="Times New Roman" w:cs="Times New Roman"/>
                <w:sz w:val="24"/>
                <w:szCs w:val="24"/>
              </w:rPr>
              <w:t>9031 90 850 0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9.2.2.3.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Динамические моделирующие стенды/столы вращения (оборудование, имитирующее движение), имеющие все следующие характеристики:</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1) две оси и более;</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2) разработанные или модифицированные для </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оснащения токосъемными контактными кольцами или</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встроенными неконтактными устройствами, способными</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передавать электроэнергию и (или) информацию в виде</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сигнала; и</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3) имеющие любую из следующих характеристик:</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а) для любой отдельной оси:</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-скорость вращения 400 град/с и более или 30 град/с и менее; и</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-разрешение по скорости вращения 6 град/с и менее и точность 0,6 град/с и менее;</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б) наихудшее значение стабильности вращения ±0,05 % и менее, усредненное на интервале от 10 градусов и более;</w:t>
            </w:r>
          </w:p>
          <w:p w:rsidR="00271115" w:rsidRPr="0012585E" w:rsidRDefault="00271115" w:rsidP="00CA307C">
            <w:pPr>
              <w:spacing w:after="0" w:line="240" w:lineRule="auto"/>
              <w:jc w:val="both"/>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lang w:eastAsia="en-US"/>
              </w:rPr>
              <w:t>в) погрешность позиционирования 5 угловых секунд и менее.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9.2.2.4.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Поворотные столы (оборудование, способное к точному позиционированию по любым осям), имеющие все следующие характеристики:</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а) две и более оси;</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б) точность позиционирования 5 угловых секунд и</w:t>
            </w:r>
          </w:p>
          <w:p w:rsidR="00271115" w:rsidRPr="0012585E" w:rsidRDefault="00271115" w:rsidP="00CA307C">
            <w:pPr>
              <w:spacing w:after="0" w:line="240" w:lineRule="auto"/>
              <w:jc w:val="both"/>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lang w:eastAsia="en-US"/>
              </w:rPr>
              <w:t>менее;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t>9031 20 000 0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9.2.2.5.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Центрифуги, способные создавать ускорения более 100 g и разработанные или модифицированные токосъемными контактными кольцами или встроенными неконтактными устройствами, способными передавать электроэнергию и/или информацию в виде сигнала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8421 19 700 9;</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u w:val="single"/>
                <w:lan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eastAsia="en-US"/>
              </w:rPr>
            </w:pP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1. К балансировочным машинам, индикаторным головкам, имитаторам движения, столам вращения, поворотным столам и центрифугам, указанным в разделе 9, относятся только те, которые приведены в позиции 9.2.2.</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2. По позиции 9.2.2.1 не контролируются балансировочные машины, разработанные или модифицированные для зубоврачебного или иного медицинского оборудования.</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3. По позиции 9.2.2.3 и 9.2.2.4 не контролируются столы вращения и поворотные столы, разработанные или модифицированные для станочного или медицинского оборудования.</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4. Столы вращения, не контролируемые по позиции 9.2.2.3, но обеспечивающие параметры поворотных столов, должны оцениваться в соответствии с позицией 9.2.2.4.</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5. Оборудование, контролируемое по позиции 9.2.2.4 и имеющее характеристики, совпадающие с характеристиками оборудования, указанного в позиции 9.2.2.3, рассматривается как оборудование, контролируемое по позиции 9.2.2.3.</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6. Позиция 9.2.2.3 применяется к определенному в ней оборудованию вне зависимости от того, смонтированы токосъемные контактные кольца или встроенные неконтактные устройства при его экспорте или нет.</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lastRenderedPageBreak/>
              <w:t>7. Позиция 9.2.2.5 применяется к определенным в ней центрифугам вне зависимости от того, смонтированы токосъемные контактные кольца или встроенные неконтактные устройства при экспорте этих центрифуг или нет.</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lastRenderedPageBreak/>
              <w:t>9.3.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или модифицированное для использования оборудования, указанного в позициях 9.1 или 9.2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9.4.2.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систем бортовых приборов, указанных в позиции 9.1.1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9.4.3.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для оборудования и систем, указанных в позиции 9.1.6</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u w:val="single"/>
              </w:rPr>
            </w:pPr>
            <w:r w:rsidRPr="0012585E">
              <w:rPr>
                <w:rFonts w:ascii="Times New Roman" w:hAnsi="Times New Roman" w:cs="Times New Roman"/>
                <w:sz w:val="24"/>
                <w:szCs w:val="24"/>
              </w:rPr>
              <w:t>9.4.4.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u w:val="single"/>
              </w:rPr>
            </w:pPr>
            <w:r w:rsidRPr="0012585E">
              <w:rPr>
                <w:rFonts w:ascii="Times New Roman" w:hAnsi="Times New Roman" w:cs="Times New Roman"/>
                <w:sz w:val="24"/>
                <w:szCs w:val="24"/>
              </w:rPr>
              <w:t>Интегрирующее программное обеспечение, разработанное или модифицированное для интегрированных навигационных систем, указанных в позиции 9.1.7</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u w:val="single"/>
                <w:lan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eastAsia="en-US"/>
              </w:rPr>
            </w:pP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В интегрирующем программном обеспечении обычно используются алгоритмы на основе фильтра Калмана</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9.5.1.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u w:val="single"/>
              </w:rPr>
            </w:pPr>
            <w:r w:rsidRPr="0012585E">
              <w:rPr>
                <w:rFonts w:ascii="Times New Roman" w:hAnsi="Times New Roman" w:cs="Times New Roman"/>
                <w:sz w:val="24"/>
                <w:szCs w:val="24"/>
              </w:rPr>
              <w:t>Технология в соответствии с общим примечанием по технологии для разработки, производства или использования оборудования или программного обеспечения, указанных в позициях 9.1, 9.2 или 9.4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u w:val="single"/>
                <w:lan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eastAsia="en-US"/>
              </w:rPr>
            </w:pPr>
          </w:p>
          <w:p w:rsidR="00271115" w:rsidRPr="0012585E" w:rsidRDefault="00271115" w:rsidP="00CA307C">
            <w:pPr>
              <w:spacing w:after="0" w:line="240" w:lineRule="auto"/>
              <w:jc w:val="both"/>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lang w:eastAsia="en-US"/>
              </w:rPr>
              <w:t>Оборудование и программное обеспечение, указанные в позициях 9.1 или 9.4, могут экспортироваться как в составе пилотируемых летательных аппаратов, ИСЗ, наземных транспортных средств, надводных или подводных судов или оборудования для геофизических исследований, так и в качестве запасных частей, необходимых для замены в них аналогичного оборудования или программного обеспечения</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keepNext/>
              <w:spacing w:after="0" w:line="240" w:lineRule="auto"/>
              <w:jc w:val="center"/>
              <w:rPr>
                <w:rFonts w:ascii="Times New Roman" w:eastAsia="Times New Roman" w:hAnsi="Times New Roman" w:cs="Times New Roman"/>
                <w:b/>
                <w:sz w:val="24"/>
                <w:szCs w:val="24"/>
                <w:shd w:val="clear" w:color="auto" w:fill="FFFF00"/>
              </w:rPr>
            </w:pPr>
            <w:r w:rsidRPr="0012585E">
              <w:rPr>
                <w:rFonts w:ascii="Times New Roman" w:eastAsia="Times New Roman" w:hAnsi="Times New Roman" w:cs="Times New Roman"/>
                <w:b/>
                <w:sz w:val="24"/>
                <w:szCs w:val="24"/>
              </w:rPr>
              <w:t>Раздел 10.</w:t>
            </w:r>
            <w:r w:rsidRPr="0012585E">
              <w:rPr>
                <w:rFonts w:ascii="Times New Roman" w:eastAsia="Times New Roman" w:hAnsi="Times New Roman" w:cs="Times New Roman"/>
                <w:sz w:val="24"/>
                <w:szCs w:val="24"/>
              </w:rPr>
              <w:t xml:space="preserve"> </w:t>
            </w:r>
            <w:r w:rsidRPr="0012585E">
              <w:rPr>
                <w:rFonts w:ascii="Times New Roman" w:eastAsia="Times New Roman" w:hAnsi="Times New Roman" w:cs="Times New Roman"/>
                <w:b/>
                <w:sz w:val="24"/>
                <w:szCs w:val="24"/>
              </w:rPr>
              <w:t>Системы управления полетом</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10.1.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u w:val="single"/>
              </w:rPr>
            </w:pPr>
            <w:r w:rsidRPr="0012585E">
              <w:rPr>
                <w:rFonts w:ascii="Times New Roman" w:hAnsi="Times New Roman" w:cs="Times New Roman"/>
                <w:sz w:val="24"/>
                <w:szCs w:val="24"/>
              </w:rPr>
              <w:t>Оборудование, сборочные единицы и комплектующие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10.1.1.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u w:val="single"/>
              </w:rPr>
            </w:pPr>
            <w:r w:rsidRPr="0012585E">
              <w:rPr>
                <w:rFonts w:ascii="Times New Roman" w:hAnsi="Times New Roman" w:cs="Times New Roman"/>
                <w:sz w:val="24"/>
                <w:szCs w:val="24"/>
              </w:rPr>
              <w:t>Пневматические, гидравлические, механические, электронно-оптические или электромеханические системы управления полетом (включая проводные и волоконно-оптические дистанционные системы), разработанные или модифицированные для средств доставки, указанных в позиции 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9032 81 000 0;</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9032 89 000 0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10.1.2.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Аппаратура ориентации, разработанная или модифицированная для средств доставки, указанных в позиции 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rPr>
            </w:pPr>
            <w:r w:rsidRPr="0012585E">
              <w:rPr>
                <w:rFonts w:ascii="Times New Roman" w:hAnsi="Times New Roman" w:cs="Times New Roman"/>
                <w:sz w:val="24"/>
                <w:szCs w:val="24"/>
              </w:rPr>
              <w:t>9032 89 000 0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10.1.3.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Сервоклапаны, разработанные или модифицированные для работы в системах управления полетом, указанных в позициях 10.1.1 или 10.1.2, в условиях вибрационных перегрузок свыше 10 g (среднеквадратичное значение) в диапазоне частот от 20 Гц до 2 кГц</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8481 80 990 7</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u w:val="single"/>
                <w:lan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eastAsia="en-US"/>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lastRenderedPageBreak/>
              <w:t>Оборудование, указанное в позиции 10.1, может экспортироваться как в составе пилотируемых летательных аппаратов, ИСЗ, так и в качестве запасных частей, необходимых для замены в них аналогичного оборудования</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lastRenderedPageBreak/>
              <w:t>10.2.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Испытательное и производственное оборудование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10.2.1.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калибровочное и регулировочное оборудование, специально разработанное для оборудования, сборочных единиц и комплектующих, указанных в позиции 10.1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10.3.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10.4.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u w:val="single"/>
              </w:rPr>
            </w:pPr>
            <w:r w:rsidRPr="0012585E">
              <w:rPr>
                <w:rFonts w:ascii="Times New Roman" w:hAnsi="Times New Roman" w:cs="Times New Roman"/>
                <w:sz w:val="24"/>
                <w:szCs w:val="24"/>
              </w:rPr>
              <w:t>10.4.1.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или модифицированное для использования оборудования, указанного в позициях 10.1 или 10.2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u w:val="single"/>
                <w:lan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eastAsia="en-US"/>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Программное обеспечение, указанное в позиции 10.4.1, может экспортироваться как в составе пилотируемых летательных аппаратов или ИСЗ, так и отдельно для замены в них аналогичного программного обеспечения</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10.5.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10.5.1.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Технология сборки фюзеляжа, силовой установки и несущих плоскостей, разработанная или модифицированная для средств доставки, указанных в позиции 1.1 или 19.1.2, в целях оптимизации аэродинамических характеристик на всех режимах полета атмосферного беспилотного летательного аппарата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10.5.2.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Технология, разработанная для объединения данных, получаемых системами управления полетом, наведения и движения в единую систему управления полетом, разработанную или модифицированную для средств доставки, указанных в позиции 1.1 или 19.1.1, в целях оптимизации траектории ракеты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u w:val="single"/>
              </w:rPr>
            </w:pPr>
            <w:r w:rsidRPr="0012585E">
              <w:rPr>
                <w:rFonts w:ascii="Times New Roman" w:hAnsi="Times New Roman" w:cs="Times New Roman"/>
                <w:sz w:val="24"/>
                <w:szCs w:val="24"/>
              </w:rPr>
              <w:t>10.5.3.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u w:val="single"/>
              </w:rPr>
            </w:pPr>
            <w:r w:rsidRPr="0012585E">
              <w:rPr>
                <w:rFonts w:ascii="Times New Roman" w:hAnsi="Times New Roman" w:cs="Times New Roman"/>
                <w:sz w:val="24"/>
                <w:szCs w:val="24"/>
              </w:rPr>
              <w:t>Технология в соответствии с общим примечанием по технологии для разработки, производства или использования оборудования и программного обеспечения, указанных в позициях 10.1, 10.2 или 10.4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eastAsia="Times New Roman" w:hAnsi="Times New Roman" w:cs="Times New Roman"/>
                <w:b/>
                <w:sz w:val="24"/>
                <w:szCs w:val="24"/>
                <w:shd w:val="clear" w:color="auto" w:fill="FFFF00"/>
              </w:rPr>
            </w:pPr>
            <w:r w:rsidRPr="0012585E">
              <w:rPr>
                <w:rFonts w:ascii="Times New Roman" w:eastAsia="Times New Roman" w:hAnsi="Times New Roman" w:cs="Times New Roman"/>
                <w:b/>
                <w:sz w:val="24"/>
                <w:szCs w:val="24"/>
              </w:rPr>
              <w:t>Раздел 11</w:t>
            </w:r>
            <w:r w:rsidRPr="0012585E">
              <w:rPr>
                <w:rFonts w:ascii="Times New Roman" w:eastAsia="Times New Roman" w:hAnsi="Times New Roman" w:cs="Times New Roman"/>
                <w:sz w:val="24"/>
                <w:szCs w:val="24"/>
              </w:rPr>
              <w:t>.</w:t>
            </w:r>
            <w:r w:rsidRPr="0012585E">
              <w:rPr>
                <w:rFonts w:ascii="Times New Roman" w:eastAsia="Times New Roman" w:hAnsi="Times New Roman" w:cs="Times New Roman"/>
                <w:b/>
                <w:sz w:val="24"/>
                <w:szCs w:val="24"/>
              </w:rPr>
              <w:t xml:space="preserve"> Бортовая радиоэлектронная аппаратура</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Оборудование, сборочные единицы и комплектующие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u w:val="single"/>
              </w:rPr>
            </w:pPr>
            <w:r w:rsidRPr="0012585E">
              <w:rPr>
                <w:rFonts w:ascii="Times New Roman" w:hAnsi="Times New Roman" w:cs="Times New Roman"/>
                <w:sz w:val="24"/>
                <w:szCs w:val="24"/>
              </w:rPr>
              <w:t>11.1.1.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u w:val="single"/>
              </w:rPr>
            </w:pPr>
            <w:r w:rsidRPr="0012585E">
              <w:rPr>
                <w:rFonts w:ascii="Times New Roman" w:hAnsi="Times New Roman" w:cs="Times New Roman"/>
                <w:sz w:val="24"/>
                <w:szCs w:val="24"/>
              </w:rPr>
              <w:t>Радиолокационные и лазерные локационные системы, включая высотомеры, разработанные или модифицированные для использования в средствах доставки, указанных в позиции 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8526 10 000 9</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u w:val="single"/>
              </w:rPr>
              <w:t>Техническое примечание</w:t>
            </w:r>
            <w:r w:rsidRPr="0012585E">
              <w:rPr>
                <w:rFonts w:ascii="Times New Roman" w:eastAsia="Times New Roman" w:hAnsi="Times New Roman" w:cs="Times New Roman"/>
                <w:sz w:val="24"/>
                <w:szCs w:val="24"/>
              </w:rPr>
              <w:t>:</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Лазерные локационные системы включают специализированные средства передачи, сканирования, приема и обработки сигнала с использованием лазеров для определения дальности, направления (пеленга) и радиальной скорости целей путем расшифровки характеристик отраженного сигнала</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Пассивные датчики для определения расположения характерных источников электромагнитного излучения (пеленгаторная аппаратура) или ориентиров на местности, разработанные или модифицированные для </w:t>
            </w:r>
            <w:r w:rsidRPr="0012585E">
              <w:rPr>
                <w:rFonts w:ascii="Times New Roman" w:eastAsia="Times New Roman" w:hAnsi="Times New Roman" w:cs="Times New Roman"/>
                <w:sz w:val="24"/>
                <w:szCs w:val="24"/>
              </w:rPr>
              <w:lastRenderedPageBreak/>
              <w:t>использования в средствах доставки, указанных в позиции 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rPr>
            </w:pPr>
            <w:r w:rsidRPr="0012585E">
              <w:rPr>
                <w:rFonts w:ascii="Times New Roman" w:hAnsi="Times New Roman" w:cs="Times New Roman"/>
                <w:sz w:val="24"/>
                <w:szCs w:val="24"/>
              </w:rPr>
              <w:lastRenderedPageBreak/>
              <w:t>9014 20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11.1.3.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Приемная аппаратура глобальных навигационных спутниковых систем GPS, Г</w:t>
            </w:r>
            <w:r w:rsidRPr="0012585E">
              <w:rPr>
                <w:rFonts w:ascii="Times New Roman" w:eastAsia="Times New Roman" w:hAnsi="Times New Roman" w:cs="Times New Roman"/>
                <w:caps/>
                <w:sz w:val="24"/>
                <w:szCs w:val="24"/>
              </w:rPr>
              <w:t>лонасс</w:t>
            </w:r>
            <w:r w:rsidRPr="0012585E">
              <w:rPr>
                <w:rFonts w:ascii="Times New Roman" w:eastAsia="Times New Roman" w:hAnsi="Times New Roman" w:cs="Times New Roman"/>
                <w:sz w:val="24"/>
                <w:szCs w:val="24"/>
              </w:rPr>
              <w:t xml:space="preserve"> или Galileo (и специально разработанные для нее элементы), отвечающая любому из следующих условий:</w:t>
            </w:r>
          </w:p>
          <w:p w:rsidR="00271115" w:rsidRPr="0012585E" w:rsidRDefault="00271115" w:rsidP="00CA307C">
            <w:pPr>
              <w:spacing w:after="0" w:line="240" w:lineRule="auto"/>
              <w:ind w:left="340" w:hanging="340"/>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1) разработана или модифицирована для использования</w:t>
            </w:r>
          </w:p>
          <w:p w:rsidR="00271115" w:rsidRPr="0012585E" w:rsidRDefault="00271115" w:rsidP="00CA307C">
            <w:pPr>
              <w:spacing w:after="0" w:line="240" w:lineRule="auto"/>
              <w:ind w:left="340" w:hanging="340"/>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в средствах доставки, указанных в позиции 1.1;</w:t>
            </w:r>
            <w:r w:rsidRPr="0012585E">
              <w:rPr>
                <w:rFonts w:ascii="Times New Roman" w:eastAsia="Times New Roman" w:hAnsi="Times New Roman" w:cs="Times New Roman"/>
                <w:sz w:val="24"/>
                <w:szCs w:val="24"/>
                <w:shd w:val="clear" w:color="auto" w:fill="FFFF00"/>
              </w:rPr>
              <w:t xml:space="preserve"> </w:t>
            </w:r>
          </w:p>
          <w:p w:rsidR="00271115" w:rsidRPr="0012585E" w:rsidRDefault="00271115" w:rsidP="00CA307C">
            <w:pPr>
              <w:spacing w:after="0" w:line="240" w:lineRule="auto"/>
              <w:ind w:left="340" w:hanging="3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 xml:space="preserve">2) разработана или модифицирована для бортового </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применения и имеет любую из следующих характеристик:</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а) способна обеспечивать навигационной информацией при скорости полета более 600 м/с;</w:t>
            </w:r>
          </w:p>
          <w:p w:rsidR="00271115" w:rsidRPr="0012585E" w:rsidRDefault="00271115" w:rsidP="00CA307C">
            <w:pPr>
              <w:spacing w:after="0" w:line="240" w:lineRule="auto"/>
              <w:jc w:val="both"/>
              <w:rPr>
                <w:rFonts w:ascii="Times New Roman" w:eastAsia="Times New Roman" w:hAnsi="Times New Roman" w:cs="Times New Roman"/>
                <w:sz w:val="24"/>
                <w:szCs w:val="24"/>
                <w:u w:val="single"/>
                <w:shd w:val="clear" w:color="auto" w:fill="FFFF00"/>
              </w:rPr>
            </w:pPr>
            <w:r w:rsidRPr="0012585E">
              <w:rPr>
                <w:rFonts w:ascii="Times New Roman" w:eastAsia="Times New Roman" w:hAnsi="Times New Roman" w:cs="Times New Roman"/>
                <w:sz w:val="24"/>
                <w:szCs w:val="24"/>
              </w:rPr>
              <w:t>б) использует дешифровку, разработанную или модифицированную для военного или правительственного применения, с целью получения доступа к гарантированным сигналу или данным глобальной навигационной спутниковой системы;</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в) специально разработана для функционирования в условиях активных или пассивных помех и способна противостоять воздействующим помехам (антенна с управляемым положением нуля диаграммы направленности или антенна с электронным управлением)</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8526 91;</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9014 20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u w:val="single"/>
                <w:lan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eastAsia="en-US"/>
              </w:rPr>
            </w:pPr>
          </w:p>
          <w:p w:rsidR="00271115" w:rsidRPr="0012585E" w:rsidRDefault="00271115" w:rsidP="00CA307C">
            <w:pPr>
              <w:tabs>
                <w:tab w:val="left" w:pos="567"/>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По подпунктам «б» и «в» пункта 2 позиции 11.1.3 не контролируется аппаратура, разработанная для коммерческих целей, гражданского применения или обеспечения безопасности жизнедеятельности (например, целостности данных, безопасности полетов) эксплуатируемых глобальных навигационных спутниковых систем</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Электронные сборки и комплектующие, разработанные или модифицированные для использования в средствах доставки, определенных в позиции 1.1 или 19.1, и специально разработанные для военного применения и эксплуатации при температурах выше 125  С</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right"/>
              <w:rPr>
                <w:rFonts w:ascii="Times New Roman" w:hAnsi="Times New Roman" w:cs="Times New Roman"/>
                <w:sz w:val="24"/>
                <w:szCs w:val="24"/>
              </w:rPr>
            </w:pPr>
            <w:r w:rsidRPr="0012585E">
              <w:rPr>
                <w:rFonts w:ascii="Times New Roman" w:hAnsi="Times New Roman" w:cs="Times New Roman"/>
                <w:sz w:val="24"/>
                <w:szCs w:val="24"/>
              </w:rPr>
              <w:t>8541 10 000 9</w:t>
            </w:r>
          </w:p>
        </w:tc>
      </w:tr>
      <w:tr w:rsidR="00271115" w:rsidRPr="0012585E" w:rsidTr="00271115">
        <w:trPr>
          <w:trHeight w:val="1"/>
        </w:trPr>
        <w:tc>
          <w:tcPr>
            <w:tcW w:w="7196"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u w:val="single"/>
                <w:lang w:eastAsia="en-US"/>
              </w:rPr>
              <w:t>Примечание:</w:t>
            </w:r>
          </w:p>
          <w:p w:rsidR="00271115" w:rsidRPr="0012585E" w:rsidRDefault="00271115" w:rsidP="00CA307C">
            <w:pPr>
              <w:spacing w:after="0" w:line="240" w:lineRule="auto"/>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1. Оборудование, указанное в позиции 11.1, включает следующее: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rPr>
            </w:pPr>
          </w:p>
        </w:tc>
      </w:tr>
      <w:tr w:rsidR="00271115" w:rsidRPr="0012585E" w:rsidTr="00271115">
        <w:trPr>
          <w:trHeight w:val="1656"/>
        </w:trPr>
        <w:tc>
          <w:tcPr>
            <w:tcW w:w="7196" w:type="dxa"/>
            <w:gridSpan w:val="2"/>
            <w:tcBorders>
              <w:top w:val="single" w:sz="0" w:space="0" w:color="000000"/>
              <w:left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а) оборудование для картографирования местности;</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б) оборудование для сканирования местности и корреляции (цифровое и аналоговое);</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в) аппаратуру доплеровской навигационной РЛС;</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г) пассивные интерферометры;</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д) пассивные и активные датчики воспроизведения изображения</w:t>
            </w:r>
            <w:r w:rsidRPr="0012585E">
              <w:rPr>
                <w:rFonts w:ascii="Times New Roman" w:eastAsiaTheme="minorHAnsi" w:hAnsi="Times New Roman" w:cs="Times New Roman"/>
                <w:sz w:val="24"/>
                <w:szCs w:val="24"/>
                <w:lang w:val="ky-KG" w:eastAsia="en-US"/>
              </w:rPr>
              <w:t>.</w:t>
            </w:r>
          </w:p>
        </w:tc>
        <w:tc>
          <w:tcPr>
            <w:tcW w:w="1767" w:type="dxa"/>
            <w:vMerge w:val="restart"/>
            <w:tcBorders>
              <w:top w:val="single" w:sz="0" w:space="0" w:color="000000"/>
              <w:left w:val="single" w:sz="0" w:space="0" w:color="000000"/>
              <w:right w:val="single" w:sz="0" w:space="0" w:color="000000"/>
            </w:tcBorders>
            <w:shd w:val="clear" w:color="auto" w:fill="auto"/>
            <w:tcMar>
              <w:left w:w="70" w:type="dxa"/>
              <w:right w:w="70" w:type="dxa"/>
            </w:tcMar>
          </w:tcPr>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9015 80 190 0</w:t>
            </w:r>
          </w:p>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9015 80 190 0</w:t>
            </w:r>
          </w:p>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8526 10 000 9</w:t>
            </w:r>
          </w:p>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8526 10 000 9</w:t>
            </w:r>
          </w:p>
          <w:p w:rsidR="00271115" w:rsidRPr="0012585E" w:rsidRDefault="00271115" w:rsidP="00CA307C">
            <w:pPr>
              <w:spacing w:after="0" w:line="240" w:lineRule="auto"/>
              <w:jc w:val="right"/>
              <w:rPr>
                <w:rFonts w:ascii="Times New Roman" w:hAnsi="Times New Roman" w:cs="Times New Roman"/>
                <w:sz w:val="24"/>
                <w:szCs w:val="24"/>
              </w:rPr>
            </w:pPr>
            <w:r w:rsidRPr="0012585E">
              <w:rPr>
                <w:rFonts w:ascii="Times New Roman" w:hAnsi="Times New Roman" w:cs="Times New Roman"/>
                <w:sz w:val="24"/>
                <w:szCs w:val="24"/>
              </w:rPr>
              <w:t>8526 10 000 9</w:t>
            </w:r>
          </w:p>
        </w:tc>
      </w:tr>
      <w:tr w:rsidR="00271115" w:rsidRPr="0012585E" w:rsidTr="00271115">
        <w:trPr>
          <w:trHeight w:val="1"/>
        </w:trPr>
        <w:tc>
          <w:tcPr>
            <w:tcW w:w="7196" w:type="dxa"/>
            <w:gridSpan w:val="2"/>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rPr>
              <w:t>2. Оборудование, указанное в позиции 11.1, может экспортироваться как в составе пилотируемого летательного аппарата или ИСЗ, так и в качестве запасных частей к ним</w:t>
            </w:r>
          </w:p>
        </w:tc>
        <w:tc>
          <w:tcPr>
            <w:tcW w:w="1767" w:type="dxa"/>
            <w:vMerge/>
            <w:tcBorders>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11.1.5.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Отрывные и межступенные электрические соединители, специально разработанные для средств доставки, определенных в позиции 1.1.1 или 19.1.1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rPr>
            </w:pPr>
            <w:r w:rsidRPr="0012585E">
              <w:rPr>
                <w:rFonts w:ascii="Times New Roman" w:hAnsi="Times New Roman" w:cs="Times New Roman"/>
                <w:sz w:val="24"/>
                <w:szCs w:val="24"/>
              </w:rPr>
              <w:t>8536 69 900 8;</w:t>
            </w:r>
          </w:p>
          <w:p w:rsidR="00271115" w:rsidRPr="0012585E" w:rsidRDefault="00271115" w:rsidP="00CA307C">
            <w:pPr>
              <w:spacing w:after="0" w:line="240" w:lineRule="auto"/>
              <w:ind w:left="170"/>
              <w:jc w:val="both"/>
              <w:rPr>
                <w:rFonts w:ascii="Times New Roman" w:hAnsi="Times New Roman" w:cs="Times New Roman"/>
                <w:sz w:val="24"/>
                <w:szCs w:val="24"/>
              </w:rPr>
            </w:pPr>
            <w:r w:rsidRPr="0012585E">
              <w:rPr>
                <w:rFonts w:ascii="Times New Roman" w:hAnsi="Times New Roman" w:cs="Times New Roman"/>
                <w:sz w:val="24"/>
                <w:szCs w:val="24"/>
              </w:rPr>
              <w:t>8536 90 100 0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70"/>
                <w:tab w:val="left" w:pos="0"/>
                <w:tab w:val="left" w:pos="567"/>
                <w:tab w:val="left" w:pos="1701"/>
                <w:tab w:val="left" w:pos="2268"/>
                <w:tab w:val="left" w:pos="2835"/>
                <w:tab w:val="left" w:pos="3402"/>
                <w:tab w:val="left" w:pos="3969"/>
                <w:tab w:val="left" w:pos="4536"/>
                <w:tab w:val="left" w:pos="5103"/>
              </w:tabs>
              <w:spacing w:after="0" w:line="240" w:lineRule="auto"/>
              <w:rPr>
                <w:rFonts w:ascii="Times New Roman" w:eastAsia="Times New Roman" w:hAnsi="Times New Roman" w:cs="Times New Roman"/>
                <w:sz w:val="24"/>
                <w:szCs w:val="24"/>
                <w:u w:val="single"/>
                <w:shd w:val="clear" w:color="auto" w:fill="00FF00"/>
                <w:lang w:val="ky-KG"/>
              </w:rPr>
            </w:pPr>
            <w:r w:rsidRPr="0012585E">
              <w:rPr>
                <w:rFonts w:ascii="Times New Roman" w:eastAsia="Times New Roman" w:hAnsi="Times New Roman" w:cs="Times New Roman"/>
                <w:sz w:val="24"/>
                <w:szCs w:val="24"/>
                <w:u w:val="single"/>
              </w:rPr>
              <w:t>Техническое примечание</w:t>
            </w:r>
            <w:r w:rsidRPr="0012585E">
              <w:rPr>
                <w:rFonts w:ascii="Times New Roman" w:eastAsia="Times New Roman" w:hAnsi="Times New Roman" w:cs="Times New Roman"/>
                <w:sz w:val="24"/>
                <w:szCs w:val="24"/>
                <w:u w:val="single"/>
                <w:lang w:val="ky-KG"/>
              </w:rPr>
              <w:t>:</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00FF00"/>
                <w:lang w:val="ky-KG"/>
              </w:rPr>
            </w:pPr>
            <w:r w:rsidRPr="0012585E">
              <w:rPr>
                <w:rFonts w:ascii="Times New Roman" w:eastAsia="Times New Roman" w:hAnsi="Times New Roman" w:cs="Times New Roman"/>
                <w:sz w:val="24"/>
                <w:szCs w:val="24"/>
              </w:rPr>
              <w:lastRenderedPageBreak/>
              <w:t>Межступенные соединители, определенные в позиции 11.1.5, включают соединители, установленные между средствами доставки, указанными в позиции 1.1.1 или 19.1.1, и их полезными нагрузками</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lang w:val="ky-KG"/>
              </w:rPr>
            </w:pPr>
            <w:r w:rsidRPr="0012585E">
              <w:rPr>
                <w:rFonts w:ascii="Times New Roman" w:eastAsia="Times New Roman" w:hAnsi="Times New Roman" w:cs="Times New Roman"/>
                <w:sz w:val="24"/>
                <w:szCs w:val="24"/>
                <w:u w:val="single"/>
              </w:rPr>
              <w:lastRenderedPageBreak/>
              <w:t>Примечание</w:t>
            </w:r>
            <w:r w:rsidRPr="0012585E">
              <w:rPr>
                <w:rFonts w:ascii="Times New Roman" w:eastAsia="Times New Roman" w:hAnsi="Times New Roman" w:cs="Times New Roman"/>
                <w:sz w:val="24"/>
                <w:szCs w:val="24"/>
                <w:lang w:val="ky-KG"/>
              </w:rPr>
              <w:t>:</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00FF00"/>
                <w:lang w:val="ky-KG"/>
              </w:rPr>
            </w:pPr>
          </w:p>
          <w:p w:rsidR="00271115" w:rsidRPr="0012585E" w:rsidRDefault="00271115" w:rsidP="00CA307C">
            <w:pPr>
              <w:spacing w:after="0" w:line="240" w:lineRule="auto"/>
              <w:jc w:val="both"/>
              <w:rPr>
                <w:rFonts w:ascii="Times New Roman" w:eastAsia="Calibri" w:hAnsi="Times New Roman" w:cs="Times New Roman"/>
                <w:sz w:val="24"/>
                <w:szCs w:val="24"/>
              </w:rPr>
            </w:pPr>
            <w:r w:rsidRPr="0012585E">
              <w:rPr>
                <w:rFonts w:ascii="Times New Roman" w:eastAsia="Times New Roman" w:hAnsi="Times New Roman" w:cs="Times New Roman"/>
                <w:sz w:val="24"/>
                <w:szCs w:val="24"/>
              </w:rPr>
              <w:t>Оборудование, указанное в позиции 11.1, может экспортироваться как в составе пилотируемого летательного аппарата или ИСЗ, так и в качестве запасных частей к ним</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Испытательное и производственное оборудование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или модифицированное для использования оборудования, указанного в позициях 11.1.1, 11.1.2 или 11.1.4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11.4.2.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для использования оборудования, указанного в позиции 11.1.3</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Технология, разработанная для защиты бортового радиоэлектронного оборудования и электрических подсистем от опасного воздействия электромагнитных помех (ЭМП) и электромагнитных импульсов (ЭМИ), генерируемых внешними источниками:</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а) технология разработки экранирующих систем;</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б) технология разработки конфигураций электрических </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схем и подсистем повышенной защищенности;</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в) технология (методика) определения критериев</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повышенной защищенности для экранирующих систем, </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электрических схем и подсистем</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11.5.2.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Технология в соответствии с общим примечанием по технологии для разработки, производства или использования оборудования или программного обеспечения, указанных в позициях 11.1 или 11.4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eastAsia="Times New Roman" w:hAnsi="Times New Roman" w:cs="Times New Roman"/>
                <w:b/>
                <w:sz w:val="24"/>
                <w:szCs w:val="24"/>
                <w:shd w:val="clear" w:color="auto" w:fill="FFFF00"/>
                <w:lang w:val="ky-KG"/>
              </w:rPr>
            </w:pPr>
            <w:r w:rsidRPr="0012585E">
              <w:rPr>
                <w:rFonts w:ascii="Times New Roman" w:eastAsia="Times New Roman" w:hAnsi="Times New Roman" w:cs="Times New Roman"/>
                <w:b/>
                <w:sz w:val="24"/>
                <w:szCs w:val="24"/>
              </w:rPr>
              <w:t>Раздел 12. Оборудование для обеспечения пуска</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Оборудование, сборочные единицы и комплектующие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auto"/>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12.1.1.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Устройства и приборы, разработанные или модифицированные для обслуживания, проверки, приведения в действие и запуска средств доставки, указанных в позиции 1.1, 19.1.1 или 19.1.2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8479 89 970 7;</w:t>
            </w:r>
          </w:p>
          <w:p w:rsidR="00271115" w:rsidRPr="0012585E" w:rsidRDefault="00271115" w:rsidP="00CA307C">
            <w:pPr>
              <w:tabs>
                <w:tab w:val="left" w:pos="4536"/>
                <w:tab w:val="left" w:pos="9072"/>
              </w:tabs>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9031 20 000 0;</w:t>
            </w:r>
          </w:p>
          <w:p w:rsidR="00271115" w:rsidRPr="0012585E" w:rsidRDefault="00271115" w:rsidP="00CA307C">
            <w:pPr>
              <w:tabs>
                <w:tab w:val="left" w:pos="4536"/>
                <w:tab w:val="left" w:pos="9072"/>
              </w:tabs>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9031 80 980 0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12.1.2.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rPr>
              <w:t>Транспортные средства, разработанные или модифицированные для транспортировки, обслуживания, проверки, приведения в действие и запуска средств доставки, указанных в позиции 1.1</w:t>
            </w:r>
          </w:p>
          <w:p w:rsidR="00271115" w:rsidRPr="0012585E" w:rsidRDefault="00271115" w:rsidP="00CA307C">
            <w:pPr>
              <w:spacing w:after="0" w:line="240" w:lineRule="auto"/>
              <w:rPr>
                <w:rFonts w:ascii="Times New Roman" w:hAnsi="Times New Roman" w:cs="Times New Roman"/>
                <w:sz w:val="24"/>
                <w:szCs w:val="24"/>
              </w:rPr>
            </w:pP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   8606;</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   8704 21;</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   8704 22;</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   8704 23;</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   8704 31;</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   8704 32;</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   8716</w:t>
            </w:r>
          </w:p>
        </w:tc>
      </w:tr>
      <w:tr w:rsidR="00271115" w:rsidRPr="0012585E" w:rsidTr="00271115">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12.1.3.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Приборы для измерения характеристик гравитационного поля Земли и специально разработанные для них комплектующие, которые разработаны или модифицированы для использования </w:t>
            </w:r>
            <w:r w:rsidRPr="0012585E">
              <w:rPr>
                <w:rFonts w:ascii="Times New Roman" w:eastAsiaTheme="minorHAnsi" w:hAnsi="Times New Roman" w:cs="Times New Roman"/>
                <w:sz w:val="24"/>
                <w:szCs w:val="24"/>
                <w:lang w:val="ky-KG" w:eastAsia="en-US"/>
              </w:rPr>
              <w:lastRenderedPageBreak/>
              <w:t>на воздушных или морских судах и могут использоваться для средств доставки, указанных в позиции 1.1:</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1) гравиметры, имеющие все следующие характеристики:</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а) точность в стационарном и эксплуатационном режимах </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710-6 м/с2 (0,7 мГал) или лучше (меньше); и </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б) время выхода на устойчивый режим измерения 2 мин. или менее;</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2) гравитационные градиентометры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rPr>
              <w:lastRenderedPageBreak/>
              <w:t>9015</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12.1.4.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Аппаратура телеметрических измерений и дистанционного управления, включающая наземную аппаратуру, разработанная или модифицированная для средств доставки, указанных в позициях 1.1, 19.1.1 или 19.1.2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8525 50 000 0;</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8525 60 000 9;</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8526 10 000 9;</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8526 91;</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8526 92 000 2;</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8526 92 000 8;</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8541 51 000 0;</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8541 59 000 0;</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8543 70 800 0;</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9030 40 000 0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По позиции 12.1.4 не контролируется аппаратура:</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а) разработанная или модифицированная для пилотируемых летательных аппаратов </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или ИСЗ;</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б)  разработанная или модифицированная для наземного (сухопутного или морского)</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применения;</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в) разработанная для коммерческих целей, гражданского применения или обеспечения жизнедеятельности (например, целостности данных, безопасности полета) с использованием навигационных спутниковых систем</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12.1.5.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Системы слежения высокой точности, используемые для средств доставки, указанных в позиции 1.1, 19.1.1 или 19.1.2: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12.1.5.1.</w:t>
            </w: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Системы слежения, использующие трансляторы (ответчики) кодированного сигнала, установленные на ракете или атмосферном беспилотном летательном аппарате в сочетании с наземной, воздушной или спутниковой навигационными системами, позволяющие производить измерения текущих координат и скорости полета в реальном масштабе времени;</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8526 10 000 9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12.1.5.2.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val="ky-KG" w:eastAsia="en-US"/>
              </w:rPr>
              <w:t xml:space="preserve">По </w:t>
            </w:r>
            <w:r w:rsidRPr="0012585E">
              <w:rPr>
                <w:rFonts w:ascii="Times New Roman" w:eastAsiaTheme="minorHAnsi" w:hAnsi="Times New Roman" w:cs="Times New Roman"/>
                <w:sz w:val="24"/>
                <w:szCs w:val="24"/>
                <w:lang w:eastAsia="en-US"/>
              </w:rPr>
              <w:t>Радиолокационные дальномеры, включая связанные с ними оптические и инфракрасные системы наблюдения, со всеми следующими возможностями:</w:t>
            </w:r>
          </w:p>
          <w:p w:rsidR="00271115" w:rsidRPr="0012585E" w:rsidRDefault="00271115" w:rsidP="00CA307C">
            <w:pPr>
              <w:tabs>
                <w:tab w:val="left" w:pos="307"/>
              </w:tabs>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а)</w:t>
            </w:r>
            <w:r w:rsidRPr="0012585E">
              <w:rPr>
                <w:rFonts w:ascii="Times New Roman" w:eastAsiaTheme="minorHAnsi" w:hAnsi="Times New Roman" w:cs="Times New Roman"/>
                <w:sz w:val="24"/>
                <w:szCs w:val="24"/>
                <w:lang w:eastAsia="en-US"/>
              </w:rPr>
              <w:tab/>
              <w:t>угловой разрешающей способностью лучше (меньше) 1,5 мрад;</w:t>
            </w:r>
          </w:p>
          <w:p w:rsidR="00271115" w:rsidRPr="0012585E" w:rsidRDefault="00271115" w:rsidP="00CA307C">
            <w:pPr>
              <w:tabs>
                <w:tab w:val="left" w:pos="307"/>
              </w:tabs>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б)</w:t>
            </w:r>
            <w:r w:rsidRPr="0012585E">
              <w:rPr>
                <w:rFonts w:ascii="Times New Roman" w:eastAsiaTheme="minorHAnsi" w:hAnsi="Times New Roman" w:cs="Times New Roman"/>
                <w:sz w:val="24"/>
                <w:szCs w:val="24"/>
                <w:lang w:eastAsia="en-US"/>
              </w:rPr>
              <w:tab/>
              <w:t>радиусом действия 30 км или более с разрешающей</w:t>
            </w:r>
            <w:r w:rsidRPr="0012585E">
              <w:rPr>
                <w:rFonts w:ascii="Times New Roman" w:eastAsiaTheme="minorHAnsi" w:hAnsi="Times New Roman" w:cs="Times New Roman"/>
                <w:sz w:val="24"/>
                <w:szCs w:val="24"/>
                <w:lang w:val="ky-KG" w:eastAsia="en-US"/>
              </w:rPr>
              <w:t xml:space="preserve"> </w:t>
            </w:r>
            <w:r w:rsidRPr="0012585E">
              <w:rPr>
                <w:rFonts w:ascii="Times New Roman" w:eastAsiaTheme="minorHAnsi" w:hAnsi="Times New Roman" w:cs="Times New Roman"/>
                <w:sz w:val="24"/>
                <w:szCs w:val="24"/>
                <w:lang w:eastAsia="en-US"/>
              </w:rPr>
              <w:t>способностью по дальности лучше (меньше)</w:t>
            </w:r>
            <w:r w:rsidRPr="0012585E">
              <w:rPr>
                <w:rFonts w:ascii="Times New Roman" w:eastAsiaTheme="minorHAnsi" w:hAnsi="Times New Roman" w:cs="Times New Roman"/>
                <w:sz w:val="24"/>
                <w:szCs w:val="24"/>
                <w:lang w:val="ky-KG" w:eastAsia="en-US"/>
              </w:rPr>
              <w:t xml:space="preserve"> </w:t>
            </w:r>
            <w:r w:rsidRPr="0012585E">
              <w:rPr>
                <w:rFonts w:ascii="Times New Roman" w:eastAsiaTheme="minorHAnsi" w:hAnsi="Times New Roman" w:cs="Times New Roman"/>
                <w:sz w:val="24"/>
                <w:szCs w:val="24"/>
                <w:lang w:eastAsia="en-US"/>
              </w:rPr>
              <w:t>среднеквадратичного значения 10 м;</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в) разрешающей способностью по скорости лучше (меньше) 3 м/с</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8526 10 000 9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12.1.6.</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Тепловые батареи, разработанные или модифицированный для средств доставки, указанных в позиции 1.1, 19.1.1 или 19.1.2</w:t>
            </w:r>
            <w:r w:rsidRPr="0012585E">
              <w:rPr>
                <w:rFonts w:ascii="Times New Roman" w:eastAsia="Times New Roman" w:hAnsi="Times New Roman" w:cs="Times New Roman"/>
                <w:sz w:val="24"/>
                <w:szCs w:val="24"/>
                <w:shd w:val="clear" w:color="auto" w:fill="FFFF00"/>
              </w:rPr>
              <w:t xml:space="preserve"> </w:t>
            </w:r>
            <w:r w:rsidRPr="0012585E">
              <w:rPr>
                <w:rFonts w:ascii="Times New Roman" w:eastAsia="Times New Roman" w:hAnsi="Times New Roman" w:cs="Times New Roman"/>
                <w:sz w:val="24"/>
                <w:szCs w:val="24"/>
                <w:shd w:val="clear" w:color="auto" w:fill="FFFF00"/>
                <w:lang w:val="ky-KG"/>
              </w:rPr>
              <w:t xml:space="preserve"> </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8506 80 800 0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По позиции 12.1.6 не контролируются тепловые батареи, специально разработанные для средств доставки с максимальной дальностью полета менее 300 км</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FFFF00"/>
                <w:lang w:val="ky-KG"/>
              </w:rPr>
            </w:pPr>
            <w:r w:rsidRPr="0012585E">
              <w:rPr>
                <w:rFonts w:ascii="Times New Roman" w:eastAsia="Times New Roman" w:hAnsi="Times New Roman" w:cs="Times New Roman"/>
                <w:sz w:val="24"/>
                <w:szCs w:val="24"/>
                <w:u w:val="single"/>
                <w:shd w:val="clear" w:color="auto" w:fill="FFFFFF" w:themeFill="background1"/>
              </w:rPr>
              <w:t>Техническое 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FFFF00"/>
                <w:lang w:val="ky-KG"/>
              </w:rPr>
            </w:pPr>
          </w:p>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Тепловые батареи (термобатареи) являются батареями разового применения, содержащими в качестве электролита твердые непроводящие неорганические соли. Эти батареи включают в себя пусковое устройство, которое после воспламенения пиролитического материала расплавляет электролит и активирует батарею</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Испытательное и производственное оборудование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12.3.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12.4.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12.4.1.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 специально разработанное или модифицированное для использования устройств и приборов, указанных в позиции 12.1.1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667"/>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12.4.2.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 для послеполетной обработки записанных данных, позволяющих устанавливать местонахождение летательного аппарата по всей траектории его полета, которое специально разработано или модифицировано для средств доставки, указанных в позиции 1.1, 19.1.1 или 19.1.2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12.4.3.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 специально разработанное или модифицированное для использования аппаратуры и систем, указанных в позиции 12.1.4 или 12.1.5, применяемых для средств доставки, указанных в позиции 1.1, 19.1.1 или 19.1.2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32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12.5.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Calibri" w:hAnsi="Times New Roman" w:cs="Times New Roman"/>
                <w:sz w:val="24"/>
                <w:szCs w:val="24"/>
                <w:lang w:val="ky-KG"/>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12.5.1.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Технология в соответствии с общим примечанием по технологии для разработки, производства или использования оборудования или программного обеспечения, указанных в позициях 12.1 или 12.4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center"/>
              <w:rPr>
                <w:rFonts w:ascii="Times New Roman" w:eastAsia="Calibri" w:hAnsi="Times New Roman" w:cs="Times New Roman"/>
                <w:sz w:val="24"/>
                <w:szCs w:val="24"/>
              </w:rPr>
            </w:pPr>
            <w:r w:rsidRPr="0012585E">
              <w:rPr>
                <w:rFonts w:ascii="Times New Roman" w:eastAsia="Times New Roman" w:hAnsi="Times New Roman" w:cs="Times New Roman"/>
                <w:b/>
                <w:sz w:val="24"/>
                <w:szCs w:val="24"/>
                <w:shd w:val="clear" w:color="auto" w:fill="FFFFFF" w:themeFill="background1"/>
              </w:rPr>
              <w:t>Раздел 13. Компьютеры</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13.1.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Оборудование, сборочные единицы и комплектующие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13.1.1.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Аналоговые и цифровые ЭВМ или цифровые дифференциальные анализаторы, разработанные или модифицированные для использования в средствах доставки, указанных в позиции 1.1, имеющие любую из следующих характеристик:</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8471</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rPr>
              <w:t>13.2.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rPr>
              <w:t>Испытательное и производственное оборудование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13.3.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Испытательное и производственное оборудование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13.4.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13.5.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13.5.1.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p>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lastRenderedPageBreak/>
              <w:t>Оборудование, указанное в разделе 13, может экспортироваться как в составе пилотируемых летательных аппаратов, ИСЗ, так и отдельно для замены аналогичного оборудования на них</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center"/>
              <w:rPr>
                <w:rFonts w:ascii="Times New Roman" w:eastAsia="Calibri" w:hAnsi="Times New Roman" w:cs="Times New Roman"/>
                <w:b/>
                <w:sz w:val="24"/>
                <w:szCs w:val="24"/>
              </w:rPr>
            </w:pPr>
            <w:r w:rsidRPr="0012585E">
              <w:rPr>
                <w:rFonts w:ascii="Times New Roman" w:eastAsia="Times New Roman" w:hAnsi="Times New Roman" w:cs="Times New Roman"/>
                <w:b/>
                <w:sz w:val="24"/>
                <w:szCs w:val="24"/>
                <w:shd w:val="clear" w:color="auto" w:fill="FFFFFF" w:themeFill="background1"/>
              </w:rPr>
              <w:lastRenderedPageBreak/>
              <w:t>Раздел 14. Аналого-цифровые преобразователи</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Оборудование, сборочные единицы и комплектующие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14.1.1.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Аналого-цифровые преобразователи, используемые в средствах доставки, указанных в позиции 1.1, имеющие любую из следующих характеристик:</w:t>
            </w:r>
          </w:p>
          <w:p w:rsidR="00271115" w:rsidRPr="0012585E" w:rsidRDefault="00271115" w:rsidP="00CA307C">
            <w:pPr>
              <w:tabs>
                <w:tab w:val="left" w:pos="307"/>
              </w:tabs>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1)</w:t>
            </w:r>
            <w:r w:rsidRPr="0012585E">
              <w:rPr>
                <w:rFonts w:ascii="Times New Roman" w:eastAsiaTheme="minorHAnsi" w:hAnsi="Times New Roman" w:cs="Times New Roman"/>
                <w:sz w:val="24"/>
                <w:szCs w:val="24"/>
                <w:lang w:val="ky-KG" w:eastAsia="en-US"/>
              </w:rPr>
              <w:tab/>
              <w:t xml:space="preserve">разработаны с учетом требований повышенной </w:t>
            </w:r>
          </w:p>
          <w:p w:rsidR="00271115" w:rsidRPr="0012585E" w:rsidRDefault="00271115" w:rsidP="00271115">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надежности, предъявляемых к аналогичным устройствам военного назначения;</w:t>
            </w:r>
          </w:p>
          <w:p w:rsidR="00271115" w:rsidRPr="0012585E" w:rsidRDefault="00271115" w:rsidP="00271115">
            <w:pPr>
              <w:tabs>
                <w:tab w:val="left" w:pos="307"/>
              </w:tabs>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2)</w:t>
            </w:r>
            <w:r w:rsidRPr="0012585E">
              <w:rPr>
                <w:rFonts w:ascii="Times New Roman" w:eastAsiaTheme="minorHAnsi" w:hAnsi="Times New Roman" w:cs="Times New Roman"/>
                <w:sz w:val="24"/>
                <w:szCs w:val="24"/>
                <w:lang w:val="ky-KG" w:eastAsia="en-US"/>
              </w:rPr>
              <w:tab/>
              <w:t xml:space="preserve">разработаны или модифицированы для военного </w:t>
            </w:r>
          </w:p>
          <w:p w:rsidR="00271115" w:rsidRPr="0012585E" w:rsidRDefault="00271115" w:rsidP="00271115">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применения и содержат любой из следующих элементов:</w:t>
            </w:r>
          </w:p>
          <w:p w:rsidR="00271115" w:rsidRPr="0012585E" w:rsidRDefault="00271115" w:rsidP="00271115">
            <w:pPr>
              <w:tabs>
                <w:tab w:val="left" w:pos="307"/>
              </w:tabs>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а)</w:t>
            </w:r>
            <w:r w:rsidRPr="0012585E">
              <w:rPr>
                <w:rFonts w:ascii="Times New Roman" w:eastAsiaTheme="minorHAnsi" w:hAnsi="Times New Roman" w:cs="Times New Roman"/>
                <w:sz w:val="24"/>
                <w:szCs w:val="24"/>
                <w:lang w:val="ky-KG" w:eastAsia="en-US"/>
              </w:rPr>
              <w:tab/>
              <w:t xml:space="preserve">микросхемы для аналого-цифрового </w:t>
            </w:r>
          </w:p>
          <w:p w:rsidR="00271115" w:rsidRPr="0012585E" w:rsidRDefault="00271115" w:rsidP="00271115">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преобразования, являющиеся радиационно-стойкими или имеющие все следующие характеристики:</w:t>
            </w:r>
          </w:p>
          <w:p w:rsidR="00271115" w:rsidRPr="0012585E" w:rsidRDefault="00271115" w:rsidP="00271115">
            <w:pPr>
              <w:tabs>
                <w:tab w:val="left" w:pos="142"/>
              </w:tabs>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ab/>
              <w:t>рассчитаны на работу при температурах ниже -54°C и</w:t>
            </w:r>
          </w:p>
          <w:p w:rsidR="00271115" w:rsidRPr="0012585E" w:rsidRDefault="00271115" w:rsidP="00271115">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выше 125°C;</w:t>
            </w:r>
          </w:p>
          <w:p w:rsidR="00271115" w:rsidRPr="0012585E" w:rsidRDefault="00271115" w:rsidP="00271115">
            <w:pPr>
              <w:tabs>
                <w:tab w:val="left" w:pos="142"/>
              </w:tabs>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ab/>
              <w:t>выполнены герметично;</w:t>
            </w:r>
          </w:p>
          <w:p w:rsidR="00271115" w:rsidRPr="0012585E" w:rsidRDefault="00271115" w:rsidP="00271115">
            <w:pPr>
              <w:tabs>
                <w:tab w:val="left" w:pos="426"/>
              </w:tabs>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б)</w:t>
            </w:r>
            <w:r w:rsidRPr="0012585E">
              <w:rPr>
                <w:rFonts w:ascii="Times New Roman" w:eastAsiaTheme="minorHAnsi" w:hAnsi="Times New Roman" w:cs="Times New Roman"/>
                <w:sz w:val="24"/>
                <w:szCs w:val="24"/>
                <w:lang w:val="ky-KG" w:eastAsia="en-US"/>
              </w:rPr>
              <w:tab/>
              <w:t>печатные платы или модули аналого-цифрового преобразования с электрическим входом, имеющие все следующие характеристики:</w:t>
            </w:r>
          </w:p>
          <w:p w:rsidR="00271115" w:rsidRPr="0012585E" w:rsidRDefault="00271115" w:rsidP="00271115">
            <w:pPr>
              <w:tabs>
                <w:tab w:val="left" w:pos="166"/>
              </w:tabs>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ab/>
              <w:t>рассчитаны на работу при температурах ниже -45оС и</w:t>
            </w:r>
          </w:p>
          <w:p w:rsidR="00271115" w:rsidRPr="0012585E" w:rsidRDefault="00271115" w:rsidP="00271115">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выше 80оС;</w:t>
            </w:r>
          </w:p>
          <w:p w:rsidR="00271115" w:rsidRPr="0012585E" w:rsidRDefault="00271115" w:rsidP="00271115">
            <w:pPr>
              <w:tabs>
                <w:tab w:val="left" w:pos="166"/>
              </w:tabs>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ab/>
              <w:t xml:space="preserve">включают микросхемы, указанные в подпункте «а» </w:t>
            </w:r>
          </w:p>
          <w:p w:rsidR="00271115" w:rsidRPr="0012585E" w:rsidRDefault="00271115" w:rsidP="00271115">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настоящего пункта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8542</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14.2.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Испытательное и производственное оборудование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14.3.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14.4.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14.5.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14.5.1.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Технология в соответствии с общим примечанием по технологии для разработки, производства или использования оборудования, указанного в позиции 14.1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center"/>
              <w:rPr>
                <w:rFonts w:ascii="Times New Roman" w:eastAsia="Calibri" w:hAnsi="Times New Roman" w:cs="Times New Roman"/>
                <w:sz w:val="24"/>
                <w:szCs w:val="24"/>
              </w:rPr>
            </w:pPr>
            <w:r w:rsidRPr="0012585E">
              <w:rPr>
                <w:rFonts w:ascii="Times New Roman" w:eastAsia="Times New Roman" w:hAnsi="Times New Roman" w:cs="Times New Roman"/>
                <w:b/>
                <w:sz w:val="24"/>
                <w:szCs w:val="24"/>
                <w:shd w:val="clear" w:color="auto" w:fill="FFFFFF" w:themeFill="background1"/>
              </w:rPr>
              <w:t>Раздел 15. Испытательные системы и оборудование</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Оборудование, сборочные единицы и комплектующие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15.2.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Испытательное и производственное оборудование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15.2.1.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Виброиспытательное оборудование, используемое для средств доставки, указанных в позиции 1.1, 19.1.1 или 19.1.2, или систем, указанных в позиции 2.1 или 20.1, и его элементы: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15.2.1.1.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Вибростенды с использованием методов обратной связи или замкнутого контура, имеющие в своем составе цифровой контроллер, способные создавать вибрационные перегрузки равные или более 10 g (среднеквадратичное значение) в диапазоне частот от 20 Гц до 2 кГц и толкающее усилие равное или более 50 кН, измеренные в режиме «чистого стола»</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9031 20 000 0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15.2.1.2.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Цифровые контроллеры с шириной полосы частот более 5 кГц в реальном масштабе времени, снабженные специально разработанным для вибрационных испытаний программным обеспечением и предназначенные для использования в вибростендах, указанных в позиции 15.2.1.1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8537 10 100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8537 10 980 0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FFFF00"/>
                <w:lang w:val="ky-KG"/>
              </w:rPr>
            </w:pPr>
            <w:r w:rsidRPr="0012585E">
              <w:rPr>
                <w:rFonts w:ascii="Times New Roman" w:eastAsia="Times New Roman" w:hAnsi="Times New Roman" w:cs="Times New Roman"/>
                <w:sz w:val="24"/>
                <w:szCs w:val="24"/>
                <w:u w:val="single"/>
                <w:shd w:val="clear" w:color="auto" w:fill="FFFFFF" w:themeFill="background1"/>
              </w:rPr>
              <w:t>Техническое 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Ширина полосы частот в реальном масштабе времени определяется как максимальная частота, при которой контроллер может выполнять полные циклы выборки, обработки данных и передачи управляющих сигналов</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15.2.1.3.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Толкатели, создающие вибрацию (вибраторы), с усилителями или без них, способные передавать усилие равное или более 50 кН, измеренное в режиме «чистого стола», предназначенные для использования в вибростендах, указанных в позиции 15.2.1.1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9031 90 850 0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15.2.1.4.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Конструкции крепления испытываемого объекта и электронные блоки, разработанные для создания законченной вибрационной системы, способной создавать суммарное усилие равное или более 50 кН, измеренное в режиме «чистого стола», и используемой в вибростендах, указанных в позиции 15.2.1.1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9031 90 850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8541 51 000 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8541 59 000 0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FFFF00"/>
                <w:lang w:val="ky-KG"/>
              </w:rPr>
            </w:pPr>
            <w:r w:rsidRPr="0012585E">
              <w:rPr>
                <w:rFonts w:ascii="Times New Roman" w:eastAsia="Times New Roman" w:hAnsi="Times New Roman" w:cs="Times New Roman"/>
                <w:sz w:val="24"/>
                <w:szCs w:val="24"/>
                <w:u w:val="single"/>
                <w:shd w:val="clear" w:color="auto" w:fill="FFFFFF" w:themeFill="background1"/>
              </w:rPr>
              <w:t>Техническое 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К виброиспытательным системам, объединенным с цифровыми контроллерами, относятся системы, функционирование которых частично или полностью осуществляется автоматически посредством управляющих электрических сигналов, закодированных в цифровой форме и хранящихся в запоминающем устройстве</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15.2.2.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Аэродинамические испытательные установки со скоростью потока 0,9 М или более, используемые для систем, указанных в позиции 1.1 или 19.1, или подсистем, определенных в позиции 2.1 или 20.1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9031 20 000 0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00FF00"/>
                <w:lang w:val="ky-KG"/>
              </w:rPr>
            </w:pPr>
            <w:r w:rsidRPr="0012585E">
              <w:rPr>
                <w:rFonts w:ascii="Times New Roman" w:eastAsia="Times New Roman" w:hAnsi="Times New Roman" w:cs="Times New Roman"/>
                <w:sz w:val="24"/>
                <w:szCs w:val="24"/>
                <w:u w:val="single"/>
                <w:shd w:val="clear" w:color="auto" w:fill="FFFFFF" w:themeFill="background1"/>
              </w:rPr>
              <w:t>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00FF00"/>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shd w:val="clear" w:color="auto" w:fill="FFFFFF" w:themeFill="background1"/>
              </w:rPr>
              <w:t>По позиции 15.2.2 не контролируются аэродинамические трубы со скоростью потока 3 М или меньше с размером поперечного сечения рабочей части равным или менее 250 мм</w:t>
            </w:r>
          </w:p>
          <w:p w:rsidR="00271115" w:rsidRPr="0012585E" w:rsidRDefault="00271115" w:rsidP="00CA307C">
            <w:pPr>
              <w:spacing w:after="0" w:line="240" w:lineRule="auto"/>
              <w:rPr>
                <w:rFonts w:ascii="Times New Roman" w:eastAsia="Times New Roman" w:hAnsi="Times New Roman" w:cs="Times New Roman"/>
                <w:b/>
                <w:sz w:val="24"/>
                <w:szCs w:val="24"/>
                <w:shd w:val="clear" w:color="auto" w:fill="00FF00"/>
              </w:rPr>
            </w:pPr>
          </w:p>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00FF00"/>
                <w:lang w:val="ky-KG"/>
              </w:rPr>
            </w:pPr>
            <w:r w:rsidRPr="0012585E">
              <w:rPr>
                <w:rFonts w:ascii="Times New Roman" w:eastAsia="Times New Roman" w:hAnsi="Times New Roman" w:cs="Times New Roman"/>
                <w:sz w:val="24"/>
                <w:szCs w:val="24"/>
                <w:u w:val="single"/>
                <w:shd w:val="clear" w:color="auto" w:fill="FFFFFF" w:themeFill="background1"/>
              </w:rPr>
              <w:t>Технические примечания:</w:t>
            </w:r>
          </w:p>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00FF00"/>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00FF00"/>
              </w:rPr>
            </w:pPr>
            <w:r w:rsidRPr="0012585E">
              <w:rPr>
                <w:rFonts w:ascii="Times New Roman" w:eastAsia="Times New Roman" w:hAnsi="Times New Roman" w:cs="Times New Roman"/>
                <w:sz w:val="24"/>
                <w:szCs w:val="24"/>
                <w:shd w:val="clear" w:color="auto" w:fill="FFFFFF" w:themeFill="background1"/>
              </w:rPr>
              <w:t>1. Аэродинамические испытательные установки включают аэродинамические трубы и ударные аэродинамические трубы для изучения обтекания объектов потоком воздуха</w:t>
            </w:r>
            <w:r w:rsidRPr="0012585E">
              <w:rPr>
                <w:rFonts w:ascii="Times New Roman" w:eastAsia="Times New Roman" w:hAnsi="Times New Roman" w:cs="Times New Roman"/>
                <w:sz w:val="24"/>
                <w:szCs w:val="24"/>
                <w:shd w:val="clear" w:color="auto" w:fill="00FF00"/>
              </w:rPr>
              <w:t>.</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2. Размер поперечного сечения рабочей части - это диаметр круга, или сторона квадрата, или длинная сторона прямоугольника, или главная ось эллипса в месте наибольшего поперечного сечения рабочей части. Поперечное сечение рабочей части - это сечение, перпендикулярное к направлению потока</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15.2.3.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 xml:space="preserve">Испытательные стенды, используемые для средств доставки, указанных в позиции 1.1 или 19.1, или систем, указанных в позиции 2.1 или 20.1, обеспечивающие возможность испытания ракет или ракетных двигателей на жидком или твердом топливе с тягой свыше 68 кН </w:t>
            </w:r>
            <w:r w:rsidRPr="0012585E">
              <w:rPr>
                <w:rFonts w:ascii="Times New Roman" w:eastAsia="Times New Roman" w:hAnsi="Times New Roman" w:cs="Times New Roman"/>
                <w:sz w:val="24"/>
                <w:szCs w:val="24"/>
                <w:shd w:val="clear" w:color="auto" w:fill="FFFFFF" w:themeFill="background1"/>
              </w:rPr>
              <w:lastRenderedPageBreak/>
              <w:t>или обеспечивающие возможность измерения составляющих вектора тяги одновременно по трем осям</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lastRenderedPageBreak/>
              <w:t>9031 20 000 0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15.2.4.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Камеры имитации внешних условий, используемые для средств доставки, указанных в позиции 1.1 или 19.1, или систем, указанных в позиции 2.1 или 20.1: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15.2.4.1.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Камеры имитации внешних условий, обладающие всем следующим:</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а) способные моделировать любое из следующих </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полетных условий:</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высоту, равную 15 км или более; или температуру в диапазоне ниже -50оС и выше 125оС; и</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б) включающие в себя вибратор или другое вибрационное испытательное оборудование, разработанное или модифицированное для интеграции с камерой имитации внешних условий, создающие вибрационные нагрузки по амплитуде, равные 10g или более (среднеквадратичное значение), измеренные в режиме «чистого стола» в диапазоне частот от 20 Гц до 2 кГц, и силовое воздействие, равное или более 5 кН</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8479 89 970 7;</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9031 20 000 0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eastAsia="en-US"/>
              </w:rPr>
              <w:t>Технические примечания</w:t>
            </w:r>
            <w:r w:rsidRPr="0012585E">
              <w:rPr>
                <w:rFonts w:ascii="Times New Roman" w:eastAsiaTheme="minorHAnsi" w:hAnsi="Times New Roman" w:cs="Times New Roman"/>
                <w:sz w:val="24"/>
                <w:szCs w:val="24"/>
                <w:u w:val="single"/>
                <w:lang w:val="ky-KG" w:eastAsia="en-US"/>
              </w:rPr>
              <w:t>:</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p>
          <w:p w:rsidR="00271115" w:rsidRPr="0012585E" w:rsidRDefault="00271115" w:rsidP="00271115">
            <w:pPr>
              <w:numPr>
                <w:ilvl w:val="0"/>
                <w:numId w:val="10"/>
              </w:numPr>
              <w:spacing w:after="0" w:line="240" w:lineRule="auto"/>
              <w:ind w:left="284" w:hanging="284"/>
              <w:contextualSpacing/>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В пункте «б» настоящей позиции описываются системы, способные</w:t>
            </w:r>
            <w:r w:rsidRPr="0012585E">
              <w:rPr>
                <w:rFonts w:ascii="Times New Roman" w:eastAsiaTheme="minorHAnsi" w:hAnsi="Times New Roman" w:cs="Times New Roman"/>
                <w:sz w:val="24"/>
                <w:szCs w:val="24"/>
                <w:lang w:val="ky-KG" w:eastAsia="en-US"/>
              </w:rPr>
              <w:t xml:space="preserve"> </w:t>
            </w:r>
            <w:r w:rsidRPr="0012585E">
              <w:rPr>
                <w:rFonts w:ascii="Times New Roman" w:eastAsiaTheme="minorHAnsi" w:hAnsi="Times New Roman" w:cs="Times New Roman"/>
                <w:sz w:val="24"/>
                <w:szCs w:val="24"/>
                <w:lang w:eastAsia="en-US"/>
              </w:rPr>
              <w:t xml:space="preserve">генерировать </w:t>
            </w:r>
          </w:p>
          <w:p w:rsidR="00271115" w:rsidRPr="0012585E" w:rsidRDefault="00271115" w:rsidP="00CA307C">
            <w:pPr>
              <w:spacing w:after="0" w:line="240" w:lineRule="auto"/>
              <w:contextualSpacing/>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вибрации как на одной частоте (например, синусоидальную волну), так и случайные вибрации в полном спектре частот.</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2. В пункте «б» настоящей позиции термин «разработанный или модифицированный»</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означает, что для вибратора или другого вибрационного испытательного оборудования, указанного в позиции, обеспечивается их сопряжение (например,</w:t>
            </w:r>
            <w:r w:rsidRPr="0012585E">
              <w:rPr>
                <w:rFonts w:ascii="Times New Roman" w:eastAsiaTheme="minorHAnsi" w:hAnsi="Times New Roman" w:cs="Times New Roman"/>
                <w:sz w:val="24"/>
                <w:szCs w:val="24"/>
                <w:lang w:val="ky-KG" w:eastAsia="en-US"/>
              </w:rPr>
              <w:t xml:space="preserve"> </w:t>
            </w:r>
            <w:r w:rsidRPr="0012585E">
              <w:rPr>
                <w:rFonts w:ascii="Times New Roman" w:eastAsiaTheme="minorHAnsi" w:hAnsi="Times New Roman" w:cs="Times New Roman"/>
                <w:sz w:val="24"/>
                <w:szCs w:val="24"/>
                <w:lang w:eastAsia="en-US"/>
              </w:rPr>
              <w:t>посредством уплотнительного устройства) с камерой имитации внешних условий</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15.2.4.2.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Камеры имитации внешних условий, способные моделировать все следующие полетные условия:</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а) акустическую среду с общим уровнем звукового </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давления, равного или более 140 дБ (210-5 Н/м2), или с</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полной номинальной акустической выходной</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мощностью, равной 4 кВт или более; и</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б) любое из следующих условий:</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высоту, равную 15 км или более, или температуру в диапазоне ниже</w:t>
            </w:r>
            <w:r w:rsidRPr="0012585E">
              <w:rPr>
                <w:rFonts w:ascii="Times New Roman" w:eastAsia="Times New Roman" w:hAnsi="Times New Roman" w:cs="Times New Roman"/>
                <w:sz w:val="24"/>
                <w:szCs w:val="24"/>
                <w:shd w:val="clear" w:color="auto" w:fill="FFFFFF" w:themeFill="background1"/>
              </w:rPr>
              <w:t xml:space="preserve"> -50</w:t>
            </w:r>
            <w:r w:rsidRPr="0012585E">
              <w:rPr>
                <w:rFonts w:ascii="Times New Roman" w:eastAsia="Times New Roman" w:hAnsi="Times New Roman" w:cs="Times New Roman"/>
                <w:sz w:val="24"/>
                <w:szCs w:val="24"/>
                <w:shd w:val="clear" w:color="auto" w:fill="FFFFFF" w:themeFill="background1"/>
                <w:vertAlign w:val="superscript"/>
              </w:rPr>
              <w:t>о</w:t>
            </w:r>
            <w:r w:rsidRPr="0012585E">
              <w:rPr>
                <w:rFonts w:ascii="Times New Roman" w:eastAsia="Times New Roman" w:hAnsi="Times New Roman" w:cs="Times New Roman"/>
                <w:sz w:val="24"/>
                <w:szCs w:val="24"/>
                <w:shd w:val="clear" w:color="auto" w:fill="FFFFFF" w:themeFill="background1"/>
              </w:rPr>
              <w:t>С и выше 125</w:t>
            </w:r>
            <w:r w:rsidRPr="0012585E">
              <w:rPr>
                <w:rFonts w:ascii="Times New Roman" w:eastAsia="Times New Roman" w:hAnsi="Times New Roman" w:cs="Times New Roman"/>
                <w:sz w:val="24"/>
                <w:szCs w:val="24"/>
                <w:shd w:val="clear" w:color="auto" w:fill="FFFFFF" w:themeFill="background1"/>
                <w:vertAlign w:val="superscript"/>
              </w:rPr>
              <w:t>о</w:t>
            </w:r>
            <w:r w:rsidRPr="0012585E">
              <w:rPr>
                <w:rFonts w:ascii="Times New Roman" w:eastAsia="Times New Roman" w:hAnsi="Times New Roman" w:cs="Times New Roman"/>
                <w:sz w:val="24"/>
                <w:szCs w:val="24"/>
                <w:shd w:val="clear" w:color="auto" w:fill="FFFFFF" w:themeFill="background1"/>
              </w:rPr>
              <w:t>С</w:t>
            </w:r>
            <w:r w:rsidRPr="0012585E">
              <w:rPr>
                <w:rFonts w:ascii="Times New Roman" w:eastAsiaTheme="minorHAnsi" w:hAnsi="Times New Roman" w:cs="Times New Roman"/>
                <w:sz w:val="24"/>
                <w:szCs w:val="24"/>
                <w:lang w:val="ky-KG" w:eastAsia="en-US"/>
              </w:rPr>
              <w:t xml:space="preserve"> </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9031 20 000 0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15.2.5.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Ускорители с энергией ускоренных электронов 2 МэВ или выше, способные создавать тормозное электромагнитное излучение, и системы, в составе которых имеются такие ускорители, используемые для испытания средств доставки, указанных в позиции 1.1, 19.1.1 или 19.1.2, или систем, указанных в позиции 2.1 или 20.1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8543 10 000 0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u w:val="single"/>
                <w:shd w:val="clear" w:color="auto" w:fill="FFFF00"/>
                <w:lang w:val="ky-KG"/>
              </w:rPr>
            </w:pPr>
            <w:r w:rsidRPr="0012585E">
              <w:rPr>
                <w:rFonts w:ascii="Times New Roman" w:eastAsia="Times New Roman" w:hAnsi="Times New Roman" w:cs="Times New Roman"/>
                <w:sz w:val="24"/>
                <w:szCs w:val="24"/>
                <w:u w:val="single"/>
                <w:shd w:val="clear" w:color="auto" w:fill="FFFFFF" w:themeFill="background1"/>
              </w:rPr>
              <w:t>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По позиции 15.2.5 не контролируется оборудование, специально разработанное для медицинских целей</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00FF00"/>
                <w:lang w:val="ky-KG"/>
              </w:rPr>
            </w:pPr>
            <w:r w:rsidRPr="0012585E">
              <w:rPr>
                <w:rFonts w:ascii="Times New Roman" w:eastAsia="Times New Roman" w:hAnsi="Times New Roman" w:cs="Times New Roman"/>
                <w:sz w:val="24"/>
                <w:szCs w:val="24"/>
                <w:u w:val="single"/>
                <w:shd w:val="clear" w:color="auto" w:fill="FFFFFF" w:themeFill="background1"/>
              </w:rPr>
              <w:t>Техническое 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00FF00"/>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В позициях 15.2.1.1, 15.2.1.3, 15.2.1.4, 15.2.4.1 понятие «чистый стол» означает плоский стол или поверхность без зажимов либо оснастки</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shd w:val="clear" w:color="auto" w:fill="00FF00"/>
              </w:rPr>
            </w:pPr>
            <w:r w:rsidRPr="0012585E">
              <w:rPr>
                <w:rFonts w:ascii="Times New Roman" w:eastAsia="Times New Roman" w:hAnsi="Times New Roman" w:cs="Times New Roman"/>
                <w:sz w:val="24"/>
                <w:szCs w:val="24"/>
                <w:shd w:val="clear" w:color="auto" w:fill="FFFFFF" w:themeFill="background1"/>
              </w:rPr>
              <w:lastRenderedPageBreak/>
              <w:t>15.2.6.</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Аэротермодинамические испытательные установки, которые могут использоваться для средств доставки, указанных в позиции 1.1 или 19.1, или для систем, указанных в позиции 2.1 или 20.1, имеющие любую из следующих характеристик:</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а) обеспечивают подачу электрической мощности, равной 5 МВт и более;</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б) обеспечивают подачу газа с полным давлением, равным 3 MПa и более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ind w:left="170"/>
              <w:jc w:val="both"/>
              <w:rPr>
                <w:rFonts w:ascii="Times New Roman" w:eastAsia="Times New Roman" w:hAnsi="Times New Roman" w:cs="Times New Roman"/>
                <w:sz w:val="24"/>
                <w:szCs w:val="24"/>
                <w:shd w:val="clear" w:color="auto" w:fill="00FF00"/>
                <w:lang w:val="ky-KG"/>
              </w:rPr>
            </w:pPr>
            <w:r w:rsidRPr="0012585E">
              <w:rPr>
                <w:rFonts w:ascii="Times New Roman" w:eastAsia="Times New Roman" w:hAnsi="Times New Roman" w:cs="Times New Roman"/>
                <w:sz w:val="24"/>
                <w:szCs w:val="24"/>
                <w:shd w:val="clear" w:color="auto" w:fill="FFFFFF" w:themeFill="background1"/>
              </w:rPr>
              <w:t>9031 20 000 0</w:t>
            </w:r>
          </w:p>
          <w:p w:rsidR="00271115" w:rsidRPr="0012585E" w:rsidRDefault="00271115" w:rsidP="00CA307C">
            <w:pPr>
              <w:spacing w:after="0" w:line="240" w:lineRule="auto"/>
              <w:ind w:left="170"/>
              <w:jc w:val="both"/>
              <w:rPr>
                <w:rFonts w:ascii="Times New Roman" w:hAnsi="Times New Roman" w:cs="Times New Roman"/>
                <w:sz w:val="24"/>
                <w:szCs w:val="24"/>
                <w:shd w:val="clear" w:color="auto" w:fill="00FF00"/>
                <w:lang w:val="ky-KG"/>
              </w:rPr>
            </w:pPr>
          </w:p>
          <w:p w:rsidR="00271115" w:rsidRPr="0012585E" w:rsidRDefault="00271115" w:rsidP="00CA307C">
            <w:pPr>
              <w:spacing w:after="0" w:line="240" w:lineRule="auto"/>
              <w:ind w:left="170"/>
              <w:jc w:val="both"/>
              <w:rPr>
                <w:rFonts w:ascii="Times New Roman" w:hAnsi="Times New Roman" w:cs="Times New Roman"/>
                <w:sz w:val="24"/>
                <w:szCs w:val="24"/>
                <w:shd w:val="clear" w:color="auto" w:fill="00FF00"/>
                <w:lang w:val="ky-KG"/>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u w:val="single"/>
                <w:shd w:val="clear" w:color="auto" w:fill="00FF00"/>
                <w:lang w:val="ky-KG"/>
              </w:rPr>
            </w:pPr>
            <w:r w:rsidRPr="0012585E">
              <w:rPr>
                <w:rFonts w:ascii="Times New Roman" w:eastAsia="Times New Roman" w:hAnsi="Times New Roman" w:cs="Times New Roman"/>
                <w:sz w:val="24"/>
                <w:szCs w:val="24"/>
                <w:u w:val="single"/>
                <w:shd w:val="clear" w:color="auto" w:fill="FFFFFF" w:themeFill="background1"/>
              </w:rPr>
              <w:t>Техническое 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00FF00"/>
                <w:lang w:val="ky-KG"/>
              </w:rPr>
            </w:pPr>
          </w:p>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rPr>
            </w:pPr>
            <w:r w:rsidRPr="0012585E">
              <w:rPr>
                <w:rFonts w:ascii="Times New Roman" w:eastAsia="Times New Roman" w:hAnsi="Times New Roman" w:cs="Times New Roman"/>
                <w:sz w:val="24"/>
                <w:szCs w:val="24"/>
                <w:shd w:val="clear" w:color="auto" w:fill="FFFFFF" w:themeFill="background1"/>
              </w:rPr>
              <w:t>Аэротермодинамические испытательные установки включают плазменно-дуговые струйные установки или плазменные аэродинамические трубы для изучения термических и механических эффектов при обтекании объектов потоком газа</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15.3.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15.4.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15.4.1.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 специально разработанное или модифицированное для использования оборудования, указанного в позиции 15.2, применяемого для испытания средств доставки, указанных в позиции 1.1, 19.1.1 или 19.1.2, и систем, указанных в позиции 2.1 или 20.1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15.5.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15.5.1.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Технология в соответствии с общим примечанием по технологии для разработки, производства или использования оборудования или программного обеспечения, указанных в позициях 15.2 или 15.4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Раздел 16. Имитационное моделирование и конструкторская компоновка</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16.1.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Оборудование, сборочные единицы и комплектующие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16.1.1.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Специально разработанные гибридные (аналого-цифровые) ЭВМ для моделирования, имитации или автоматизированного проектирования средств доставки, указанных в позиции 1.1, и систем, указанных в позиции 2.1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8471</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u w:val="single"/>
                <w:shd w:val="clear" w:color="auto" w:fill="FFFF00"/>
                <w:lang w:val="ky-KG"/>
              </w:rPr>
            </w:pPr>
            <w:r w:rsidRPr="0012585E">
              <w:rPr>
                <w:rFonts w:ascii="Times New Roman" w:eastAsia="Times New Roman" w:hAnsi="Times New Roman" w:cs="Times New Roman"/>
                <w:sz w:val="24"/>
                <w:szCs w:val="24"/>
                <w:u w:val="single"/>
                <w:shd w:val="clear" w:color="auto" w:fill="FFFFFF" w:themeFill="background1"/>
              </w:rPr>
              <w:t>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Контроль по настоящей позиции осуществляется только в том случае, если ЭВМ поставляются с программным обеспечением, указанным в позиции 16.4.1</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16.2.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Испытательное и производственное оборудование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16.3.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16.4.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16.4.1.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 специально разработанное для моделирования, имитации или проектирования средств доставки, указанных в позиции 1.1, или систем, указанных в позиции 2.1 или 20.1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u w:val="single"/>
                <w:shd w:val="clear" w:color="auto" w:fill="FFFF00"/>
                <w:lang w:val="ky-KG"/>
              </w:rPr>
            </w:pPr>
            <w:r w:rsidRPr="0012585E">
              <w:rPr>
                <w:rFonts w:ascii="Times New Roman" w:eastAsia="Times New Roman" w:hAnsi="Times New Roman" w:cs="Times New Roman"/>
                <w:sz w:val="24"/>
                <w:szCs w:val="24"/>
                <w:u w:val="single"/>
                <w:shd w:val="clear" w:color="auto" w:fill="FFFFFF" w:themeFill="background1"/>
              </w:rPr>
              <w:t>Техническое примечание</w:t>
            </w:r>
            <w:r w:rsidRPr="0012585E">
              <w:rPr>
                <w:rFonts w:ascii="Times New Roman" w:eastAsia="Times New Roman" w:hAnsi="Times New Roman" w:cs="Times New Roman"/>
                <w:sz w:val="24"/>
                <w:szCs w:val="24"/>
                <w:u w:val="single"/>
                <w:shd w:val="clear" w:color="auto" w:fill="FFFFFF" w:themeFill="background1"/>
                <w:lang w:val="ky-KG"/>
              </w:rPr>
              <w:t>:</w:t>
            </w:r>
          </w:p>
          <w:p w:rsidR="00271115" w:rsidRPr="0012585E" w:rsidRDefault="00271115" w:rsidP="00CA307C">
            <w:pPr>
              <w:shd w:val="clear" w:color="auto" w:fill="FFFFFF" w:themeFill="background1"/>
              <w:spacing w:after="0" w:line="240" w:lineRule="auto"/>
              <w:rPr>
                <w:rFonts w:ascii="Times New Roman" w:eastAsia="Times New Roman" w:hAnsi="Times New Roman" w:cs="Times New Roman"/>
                <w:sz w:val="24"/>
                <w:szCs w:val="24"/>
                <w:shd w:val="clear" w:color="auto" w:fill="FFFF00"/>
                <w:lang w:val="ky-KG"/>
              </w:rPr>
            </w:pPr>
          </w:p>
          <w:p w:rsidR="00271115" w:rsidRPr="0012585E" w:rsidRDefault="00271115" w:rsidP="00CA307C">
            <w:pPr>
              <w:shd w:val="clear" w:color="auto" w:fill="FFFFFF" w:themeFill="background1"/>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Моделирование включает в себя, в частности, анализ аэродинамических и термодинамических характеристик систем</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16.5.</w:t>
            </w: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16.5.1.</w:t>
            </w: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Технология в соответствии с общим примечанием по технологии для разработки, производства или использования оборудования или программного обеспечения, указанных в позициях 16.1 или 16.4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center"/>
              <w:rPr>
                <w:rFonts w:ascii="Times New Roman" w:eastAsia="Calibri" w:hAnsi="Times New Roman" w:cs="Times New Roman"/>
                <w:sz w:val="24"/>
                <w:szCs w:val="24"/>
              </w:rPr>
            </w:pPr>
            <w:r w:rsidRPr="0012585E">
              <w:rPr>
                <w:rFonts w:ascii="Times New Roman" w:eastAsia="Times New Roman" w:hAnsi="Times New Roman" w:cs="Times New Roman"/>
                <w:b/>
                <w:sz w:val="24"/>
                <w:szCs w:val="24"/>
                <w:shd w:val="clear" w:color="auto" w:fill="FFFFFF" w:themeFill="background1"/>
              </w:rPr>
              <w:t>Раздел 17.</w:t>
            </w:r>
            <w:r w:rsidRPr="0012585E">
              <w:rPr>
                <w:rFonts w:ascii="Times New Roman" w:eastAsia="Times New Roman" w:hAnsi="Times New Roman" w:cs="Times New Roman"/>
                <w:sz w:val="24"/>
                <w:szCs w:val="24"/>
                <w:shd w:val="clear" w:color="auto" w:fill="FFFFFF" w:themeFill="background1"/>
              </w:rPr>
              <w:t xml:space="preserve"> </w:t>
            </w:r>
            <w:r w:rsidRPr="0012585E">
              <w:rPr>
                <w:rFonts w:ascii="Times New Roman" w:eastAsia="Times New Roman" w:hAnsi="Times New Roman" w:cs="Times New Roman"/>
                <w:b/>
                <w:sz w:val="24"/>
                <w:szCs w:val="24"/>
                <w:shd w:val="clear" w:color="auto" w:fill="FFFFFF" w:themeFill="background1"/>
              </w:rPr>
              <w:t>Уменьшение характеристик заметности</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17.1.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Оборудование, сборочные единицы и комплектующие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17.1.1.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Устройства для уменьшения характеристик заметности, таких, как радиолокационная отражательная способность, видимость (различимость) в диапазоне ультрафиолетовых и инфракрасных волн, акустическая заметность (так называемая технология «стелс»), для применения в средствах доставки, указанных в позиции 1.1, 19.1 или системах, указанных в позиции 2.1, 20.1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8529 90 103 4;</w:t>
            </w:r>
          </w:p>
          <w:p w:rsidR="00271115" w:rsidRPr="0012585E" w:rsidRDefault="00271115" w:rsidP="00CA307C">
            <w:pPr>
              <w:spacing w:after="0" w:line="240" w:lineRule="auto"/>
              <w:jc w:val="right"/>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9306 90 100 1;</w:t>
            </w:r>
          </w:p>
          <w:p w:rsidR="00271115" w:rsidRPr="0012585E" w:rsidRDefault="00271115" w:rsidP="00CA307C">
            <w:pPr>
              <w:spacing w:after="0" w:line="240" w:lineRule="auto"/>
              <w:jc w:val="right"/>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9306 90 100 9;</w:t>
            </w:r>
          </w:p>
          <w:p w:rsidR="00271115" w:rsidRPr="0012585E" w:rsidRDefault="00271115" w:rsidP="00CA307C">
            <w:pPr>
              <w:spacing w:after="0" w:line="240" w:lineRule="auto"/>
              <w:jc w:val="center"/>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   9306 90 900 0</w:t>
            </w:r>
          </w:p>
          <w:p w:rsidR="00271115" w:rsidRPr="0012585E" w:rsidRDefault="00271115" w:rsidP="00CA307C">
            <w:pPr>
              <w:spacing w:after="0" w:line="240" w:lineRule="auto"/>
              <w:ind w:left="170"/>
              <w:rPr>
                <w:rFonts w:ascii="Times New Roman" w:hAnsi="Times New Roman" w:cs="Times New Roman"/>
                <w:sz w:val="24"/>
                <w:szCs w:val="24"/>
                <w:shd w:val="clear" w:color="auto" w:fill="00FF00"/>
                <w:lang w:val="ky-KG"/>
              </w:rPr>
            </w:pPr>
          </w:p>
          <w:p w:rsidR="00271115" w:rsidRPr="0012585E" w:rsidRDefault="00271115" w:rsidP="00CA307C">
            <w:pPr>
              <w:spacing w:after="0" w:line="240" w:lineRule="auto"/>
              <w:ind w:left="170"/>
              <w:rPr>
                <w:rFonts w:ascii="Times New Roman" w:hAnsi="Times New Roman" w:cs="Times New Roman"/>
                <w:sz w:val="24"/>
                <w:szCs w:val="24"/>
                <w:shd w:val="clear" w:color="auto" w:fill="00FF00"/>
                <w:lang w:val="ky-KG"/>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17.2.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Испытательное и производственное оборудование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17.2.1.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Системы, специально разработанные для измерения эффективной поверхности рассеяния, используемые для средств доставки, указанных в позиции 1.1, 19.1.1, 19.1.2 или систем, указанных в позиции 2.1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8526 10 000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17.3.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Материалы</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17.3.1.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Материалы для уменьшения характеристик заметности, таких, как радиолокационная отражательная способность, видимость (различимость) в диапазоне ультрафиолетовых и инфракрасных волн, акустическая заметность (так называемая технология «стелс»), для использования в средствах доставки, указанных в позиции 1.1, 19.1.1, или системах, указанных в позиции 2.1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3212 90 000 0;</w:t>
            </w:r>
          </w:p>
          <w:p w:rsidR="00271115" w:rsidRPr="0012585E" w:rsidRDefault="00271115" w:rsidP="00CA307C">
            <w:pPr>
              <w:spacing w:after="0" w:line="240" w:lineRule="auto"/>
              <w:jc w:val="right"/>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3910 00 000 2;</w:t>
            </w:r>
          </w:p>
          <w:p w:rsidR="00271115" w:rsidRPr="0012585E" w:rsidRDefault="00271115" w:rsidP="00CA307C">
            <w:pPr>
              <w:spacing w:after="0" w:line="240" w:lineRule="auto"/>
              <w:jc w:val="right"/>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3910 00 000 8;</w:t>
            </w:r>
          </w:p>
          <w:p w:rsidR="00271115" w:rsidRPr="0012585E" w:rsidRDefault="00271115" w:rsidP="00CA307C">
            <w:pPr>
              <w:spacing w:after="0" w:line="240" w:lineRule="auto"/>
              <w:jc w:val="center"/>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    7205 29 000 0</w:t>
            </w:r>
          </w:p>
          <w:p w:rsidR="00271115" w:rsidRPr="0012585E" w:rsidRDefault="00271115" w:rsidP="00CA307C">
            <w:pPr>
              <w:spacing w:after="0" w:line="240" w:lineRule="auto"/>
              <w:ind w:left="170"/>
              <w:jc w:val="right"/>
              <w:rPr>
                <w:rFonts w:ascii="Times New Roman" w:hAnsi="Times New Roman" w:cs="Times New Roman"/>
                <w:sz w:val="24"/>
                <w:szCs w:val="24"/>
                <w:shd w:val="clear" w:color="auto" w:fill="00FF00"/>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lang w:val="ky-KG" w:eastAsia="en-US"/>
              </w:rPr>
            </w:pP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1. В позицию 17.3.1 включены конструкционные материалы и покрытия (в том числе лакокрасочные), специально разработанные для снижения или обеспечения заданной отражательной или излучательной способности в микроволновом, инфракрасном или ультрафиолетовом спектре.</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2. По позиции 17.3.1 не контролируются покрытия (включая лакокрасочные), которые специально применяются для терморегулирования ИСЗ</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17.4.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Программное обеспечение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17.4.1.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Программное обеспечение, специально разработанное в целях уменьшения</w:t>
            </w:r>
            <w:r w:rsidRPr="0012585E">
              <w:rPr>
                <w:rFonts w:ascii="Times New Roman" w:eastAsia="Times New Roman" w:hAnsi="Times New Roman" w:cs="Times New Roman"/>
                <w:b/>
                <w:sz w:val="24"/>
                <w:szCs w:val="24"/>
                <w:shd w:val="clear" w:color="auto" w:fill="FFFFFF" w:themeFill="background1"/>
              </w:rPr>
              <w:t xml:space="preserve"> </w:t>
            </w:r>
            <w:r w:rsidRPr="0012585E">
              <w:rPr>
                <w:rFonts w:ascii="Times New Roman" w:eastAsia="Times New Roman" w:hAnsi="Times New Roman" w:cs="Times New Roman"/>
                <w:sz w:val="24"/>
                <w:szCs w:val="24"/>
                <w:shd w:val="clear" w:color="auto" w:fill="FFFFFF" w:themeFill="background1"/>
              </w:rPr>
              <w:t>характеристик заметности, таких, как радиолокационная отражательная способность, видимость (различимость) в диапазоне ультрафиолетовых и инфракрасных волн, акустическая заметность (так называемая технология «стелс»), для применения в средствах доставки, указанных в позиции 1.1, 19.1.1, или системах, указанных в позиции 2.1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В позицию 17.4.1 включено программное обеспечение, специально разработанное для анализа уменьшения характеристик заметности</w:t>
            </w:r>
            <w:r w:rsidRPr="0012585E">
              <w:rPr>
                <w:rFonts w:ascii="Times New Roman" w:eastAsia="Times New Roman" w:hAnsi="Times New Roman" w:cs="Times New Roman"/>
                <w:sz w:val="24"/>
                <w:szCs w:val="24"/>
                <w:shd w:val="clear" w:color="auto" w:fill="FFFF00"/>
              </w:rPr>
              <w:t xml:space="preserve"> </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17.5.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lastRenderedPageBreak/>
              <w:t>17.5.1.</w:t>
            </w: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Технология в соответствии с общим примечанием по технологии для разработки, производства или использования оборудования, материалов и программного обеспечения, указанных в позициях 17.1 - 17.3 или 17.4</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В позицию 17.5.1 включены базы данных, специально разработанные для анализа уменьшения характеристик заметности</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center"/>
              <w:rPr>
                <w:rFonts w:ascii="Times New Roman" w:eastAsia="Times New Roman" w:hAnsi="Times New Roman" w:cs="Times New Roman"/>
                <w:b/>
                <w:sz w:val="24"/>
                <w:szCs w:val="24"/>
                <w:shd w:val="clear" w:color="auto" w:fill="FFFF00"/>
                <w:lang w:val="ky-KG"/>
              </w:rPr>
            </w:pPr>
            <w:r w:rsidRPr="0012585E">
              <w:rPr>
                <w:rFonts w:ascii="Times New Roman" w:eastAsia="Times New Roman" w:hAnsi="Times New Roman" w:cs="Times New Roman"/>
                <w:b/>
                <w:sz w:val="24"/>
                <w:szCs w:val="24"/>
                <w:shd w:val="clear" w:color="auto" w:fill="FFFFFF" w:themeFill="background1"/>
              </w:rPr>
              <w:t>Раздел 18. Защита от поражающих факторов ядерного оружия</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18.1.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b/>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Оборудование, сборочные единицы и комплектующие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18.1.1.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Радиационно стойкие микросхемы, используемые в системах защиты ракет и атмосферных беспилотных летательных аппаратов от поражающих факторов ядерного оружия (например, электромагнитного импульса (ЭМИ), рентгеновского излучения, совместного ударного и теплового воздействия) и используемые для средств доставки, указанных в позиции 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8542</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18.1.2.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Детекторы, специально разработанные или модифицированные для защиты ракет и атмосферных беспилотных летательных аппаратов от поражающих факторов ядерного оружия (например, электромагнитного импульса (ЭМИ), рентгеновского излучения, совместного ударного и теплового воздействия) и используемые для средств доставки, указанных в позиции 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9030 10 000 0</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eastAsia="en-US"/>
              </w:rPr>
              <w:t>Технические примечания</w:t>
            </w:r>
            <w:r w:rsidRPr="0012585E">
              <w:rPr>
                <w:rFonts w:ascii="Times New Roman" w:eastAsiaTheme="minorHAnsi" w:hAnsi="Times New Roman" w:cs="Times New Roman"/>
                <w:sz w:val="24"/>
                <w:szCs w:val="24"/>
                <w:u w:val="single"/>
                <w:lang w:val="ky-KG" w:eastAsia="en-US"/>
              </w:rPr>
              <w:t>:</w:t>
            </w:r>
          </w:p>
          <w:p w:rsidR="00271115" w:rsidRPr="0012585E" w:rsidRDefault="00271115" w:rsidP="00CA307C">
            <w:pPr>
              <w:spacing w:after="0" w:line="240" w:lineRule="auto"/>
              <w:rPr>
                <w:rFonts w:ascii="Times New Roman" w:eastAsia="Times New Roman" w:hAnsi="Times New Roman" w:cs="Times New Roman"/>
                <w:sz w:val="24"/>
                <w:szCs w:val="24"/>
                <w:shd w:val="clear" w:color="auto" w:fill="FFFF00"/>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 xml:space="preserve">Детектор определяется как механическое, электрическое, оптическое или химическое устройство, которое автоматически идентифицирует и записывает или регистрирует изменение давления или температуры окружающей среды, электрический или электромагнитный </w:t>
            </w:r>
            <w:proofErr w:type="gramStart"/>
            <w:r w:rsidRPr="0012585E">
              <w:rPr>
                <w:rFonts w:ascii="Times New Roman" w:eastAsia="Times New Roman" w:hAnsi="Times New Roman" w:cs="Times New Roman"/>
                <w:sz w:val="24"/>
                <w:szCs w:val="24"/>
                <w:shd w:val="clear" w:color="auto" w:fill="FFFFFF" w:themeFill="background1"/>
              </w:rPr>
              <w:t>сигнал</w:t>
            </w:r>
            <w:proofErr w:type="gramEnd"/>
            <w:r w:rsidRPr="0012585E">
              <w:rPr>
                <w:rFonts w:ascii="Times New Roman" w:eastAsia="Times New Roman" w:hAnsi="Times New Roman" w:cs="Times New Roman"/>
                <w:sz w:val="24"/>
                <w:szCs w:val="24"/>
                <w:shd w:val="clear" w:color="auto" w:fill="FFFFFF" w:themeFill="background1"/>
              </w:rPr>
              <w:t xml:space="preserve"> или радиоактивное излучение. К таким детекторам относятся и устройства одноразового использования (выходящие из строя после срабатывания)</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18.1.3.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b/>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Обтекатели, способные противостоять комбинированному термическому удару свыше 4,18410</w:t>
            </w:r>
            <w:r w:rsidRPr="0012585E">
              <w:rPr>
                <w:rFonts w:ascii="Times New Roman" w:eastAsia="Times New Roman" w:hAnsi="Times New Roman" w:cs="Times New Roman"/>
                <w:sz w:val="24"/>
                <w:szCs w:val="24"/>
                <w:shd w:val="clear" w:color="auto" w:fill="FFFFFF" w:themeFill="background1"/>
                <w:vertAlign w:val="superscript"/>
              </w:rPr>
              <w:t>6</w:t>
            </w:r>
            <w:r w:rsidRPr="0012585E">
              <w:rPr>
                <w:rFonts w:ascii="Times New Roman" w:eastAsia="Times New Roman" w:hAnsi="Times New Roman" w:cs="Times New Roman"/>
                <w:sz w:val="24"/>
                <w:szCs w:val="24"/>
                <w:shd w:val="clear" w:color="auto" w:fill="FFFFFF" w:themeFill="background1"/>
              </w:rPr>
              <w:t> Дж/м</w:t>
            </w:r>
            <w:r w:rsidRPr="0012585E">
              <w:rPr>
                <w:rFonts w:ascii="Times New Roman" w:eastAsia="Times New Roman" w:hAnsi="Times New Roman" w:cs="Times New Roman"/>
                <w:sz w:val="24"/>
                <w:szCs w:val="24"/>
                <w:shd w:val="clear" w:color="auto" w:fill="FFFFFF" w:themeFill="background1"/>
                <w:vertAlign w:val="superscript"/>
              </w:rPr>
              <w:t>2</w:t>
            </w:r>
            <w:r w:rsidRPr="0012585E">
              <w:rPr>
                <w:rFonts w:ascii="Times New Roman" w:eastAsia="Times New Roman" w:hAnsi="Times New Roman" w:cs="Times New Roman"/>
                <w:sz w:val="24"/>
                <w:szCs w:val="24"/>
                <w:shd w:val="clear" w:color="auto" w:fill="FFFFFF" w:themeFill="background1"/>
              </w:rPr>
              <w:t xml:space="preserve"> (100 кал/см</w:t>
            </w:r>
            <w:r w:rsidRPr="0012585E">
              <w:rPr>
                <w:rFonts w:ascii="Times New Roman" w:eastAsia="Times New Roman" w:hAnsi="Times New Roman" w:cs="Times New Roman"/>
                <w:sz w:val="24"/>
                <w:szCs w:val="24"/>
                <w:shd w:val="clear" w:color="auto" w:fill="FFFFFF" w:themeFill="background1"/>
                <w:vertAlign w:val="superscript"/>
              </w:rPr>
              <w:t>2</w:t>
            </w:r>
            <w:r w:rsidRPr="0012585E">
              <w:rPr>
                <w:rFonts w:ascii="Times New Roman" w:eastAsia="Times New Roman" w:hAnsi="Times New Roman" w:cs="Times New Roman"/>
                <w:sz w:val="24"/>
                <w:szCs w:val="24"/>
                <w:shd w:val="clear" w:color="auto" w:fill="FFFFFF" w:themeFill="background1"/>
              </w:rPr>
              <w:t>) в сочетании с максимальным избыточным давлением более 50 кПа, используемые в системах защиты ракет и атмосферных беспилотных летательных аппаратов от поражающих факторов ядерного оружия (например, электромагнитного импульса (ЭМИ), рентгеновского излучения, совместного ударного и теплового воздействия) и используемые для средств доставки, указанных в позиции 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8807 90 000 9</w:t>
            </w:r>
          </w:p>
          <w:p w:rsidR="00271115" w:rsidRPr="0012585E" w:rsidRDefault="00271115" w:rsidP="00CA307C">
            <w:pPr>
              <w:spacing w:after="0" w:line="240" w:lineRule="auto"/>
              <w:ind w:left="170"/>
              <w:rPr>
                <w:rFonts w:ascii="Times New Roman" w:hAnsi="Times New Roman" w:cs="Times New Roman"/>
                <w:sz w:val="24"/>
                <w:szCs w:val="24"/>
                <w:lang w:val="ky-KG"/>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18.2.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Испытательное и производственное оборудование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18.3.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18.4.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Программное обеспечение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18.5.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lastRenderedPageBreak/>
              <w:t>18.5.1.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Технология в соответствии с общим примечанием по технологии для разработки, производства или использования оборудования, указанного в позиции 18.1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keepNext/>
              <w:spacing w:after="0" w:line="240" w:lineRule="auto"/>
              <w:jc w:val="center"/>
              <w:rPr>
                <w:rFonts w:ascii="Times New Roman" w:eastAsia="Times New Roman" w:hAnsi="Times New Roman" w:cs="Times New Roman"/>
                <w:b/>
                <w:sz w:val="24"/>
                <w:szCs w:val="24"/>
                <w:shd w:val="clear" w:color="auto" w:fill="FFFF00"/>
                <w:lang w:val="ky-KG"/>
              </w:rPr>
            </w:pPr>
            <w:r w:rsidRPr="0012585E">
              <w:rPr>
                <w:rFonts w:ascii="Times New Roman" w:eastAsia="Times New Roman" w:hAnsi="Times New Roman" w:cs="Times New Roman"/>
                <w:b/>
                <w:sz w:val="24"/>
                <w:szCs w:val="24"/>
                <w:shd w:val="clear" w:color="auto" w:fill="FFFFFF" w:themeFill="background1"/>
              </w:rPr>
              <w:t>Раздел 19. Прочие законченные средства доставки</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19.1.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lang w:val="ky-KG"/>
              </w:rPr>
              <w:t>Оборудование, сборочные единицы и комплектующие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19.1.1.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Ракеты (включая баллистические ракеты, ракеты-носители и исследовательские ракеты), не указанные в позиции 1.1.1, с дальностью 300 км и более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8802 60;</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9306 90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19.1.2.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lang w:val="ky-KG"/>
              </w:rPr>
              <w:t>Атмосферные беспилотные летательные аппараты (включая крылатые ракеты, радиоуправляемые самолеты-мишени и радиоуправляемые разведывательные самолеты), не указанные в позиции 1.1.2, с максимальной дальностью 300 км и более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29 002 1;</w:t>
            </w:r>
          </w:p>
          <w:p w:rsidR="00271115" w:rsidRPr="0012585E" w:rsidRDefault="00271115" w:rsidP="00CA307C">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99 002 1;</w:t>
            </w:r>
          </w:p>
          <w:p w:rsidR="00271115" w:rsidRPr="0012585E" w:rsidRDefault="00271115" w:rsidP="00CA307C">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29 002 2;</w:t>
            </w:r>
          </w:p>
          <w:p w:rsidR="00271115" w:rsidRPr="0012585E" w:rsidRDefault="00271115" w:rsidP="00CA307C">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99 002 2;</w:t>
            </w:r>
          </w:p>
          <w:p w:rsidR="00271115" w:rsidRPr="0012585E" w:rsidRDefault="00271115" w:rsidP="00CA307C">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29 002 3;</w:t>
            </w:r>
          </w:p>
          <w:p w:rsidR="00271115" w:rsidRPr="0012585E" w:rsidRDefault="00271115" w:rsidP="00CA307C">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99 002 3;</w:t>
            </w:r>
          </w:p>
          <w:p w:rsidR="00271115" w:rsidRPr="0012585E" w:rsidRDefault="00271115" w:rsidP="00CA307C">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29 002 5;</w:t>
            </w:r>
          </w:p>
          <w:p w:rsidR="00271115" w:rsidRPr="0012585E" w:rsidRDefault="00271115" w:rsidP="00CA307C">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99 002 5;</w:t>
            </w:r>
          </w:p>
          <w:p w:rsidR="00271115" w:rsidRPr="0012585E" w:rsidRDefault="00271115" w:rsidP="00CA307C">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29 002 9;</w:t>
            </w:r>
          </w:p>
          <w:p w:rsidR="00271115" w:rsidRPr="0012585E" w:rsidRDefault="00271115" w:rsidP="00CA307C">
            <w:pPr>
              <w:spacing w:after="0" w:line="240" w:lineRule="auto"/>
              <w:jc w:val="right"/>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8806 99 002 9;</w:t>
            </w:r>
          </w:p>
          <w:p w:rsidR="00271115" w:rsidRPr="0012585E" w:rsidRDefault="00271115" w:rsidP="00CA307C">
            <w:pPr>
              <w:spacing w:after="0" w:line="240" w:lineRule="auto"/>
              <w:jc w:val="right"/>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9306 90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19.1.3.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Атмосферные беспилотные летательные аппараты, не указанные в позициях 1.1.2 или 19.1.2, имеющие:</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1) любую из следующих характеристик:</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а) наличие функций автономного управления полетом и навигации; или</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б) наличие дистанционного управления полетом за пределами прямой видимости; и</w:t>
            </w:r>
          </w:p>
          <w:p w:rsidR="00271115" w:rsidRPr="0012585E" w:rsidRDefault="00271115" w:rsidP="00CA307C">
            <w:pPr>
              <w:spacing w:after="0" w:line="240" w:lineRule="auto"/>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2) любую из следующих характеристик:</w:t>
            </w:r>
          </w:p>
          <w:p w:rsidR="00271115" w:rsidRPr="0012585E" w:rsidRDefault="00271115" w:rsidP="00CA307C">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а) оборудованные системой распыления аэрозолей объемом более 20 литров;</w:t>
            </w:r>
          </w:p>
          <w:p w:rsidR="00271115" w:rsidRPr="0012585E" w:rsidRDefault="00271115" w:rsidP="00CA307C">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б) разработанные или модифицированные для присоединения системы распыления аэрозолей объемом более 20 литров</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8806 29 002 1;</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8806 99 002 1;</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8806 29 002 2;</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8806 99 002 2;</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8806 29 002 3;</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8806 99 002 3;</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8806 29 002 5;</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8806 99 002 5;</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8806 29 002 9;</w:t>
            </w:r>
          </w:p>
          <w:p w:rsidR="00271115" w:rsidRPr="0012585E" w:rsidRDefault="00271115" w:rsidP="00CA307C">
            <w:pPr>
              <w:spacing w:after="0" w:line="240" w:lineRule="auto"/>
              <w:ind w:left="170"/>
              <w:rPr>
                <w:rFonts w:ascii="Times New Roman" w:hAnsi="Times New Roman" w:cs="Times New Roman"/>
                <w:sz w:val="24"/>
                <w:szCs w:val="24"/>
              </w:rPr>
            </w:pPr>
            <w:r w:rsidRPr="0012585E">
              <w:rPr>
                <w:rFonts w:ascii="Times New Roman" w:hAnsi="Times New Roman" w:cs="Times New Roman"/>
                <w:sz w:val="24"/>
                <w:szCs w:val="24"/>
              </w:rPr>
              <w:t>8806 99 002 9</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Примечание:</w:t>
            </w:r>
          </w:p>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По позиции 19.1.3 не контролируются авиамодели, специально разработанные для досуга или спортивных соревнований</w:t>
            </w:r>
            <w:r w:rsidRPr="0012585E">
              <w:rPr>
                <w:rFonts w:ascii="Times New Roman" w:eastAsia="Times New Roman" w:hAnsi="Times New Roman" w:cs="Times New Roman"/>
                <w:sz w:val="24"/>
                <w:szCs w:val="24"/>
                <w:u w:val="single"/>
                <w:shd w:val="clear" w:color="auto" w:fill="FFFF00"/>
              </w:rPr>
              <w:t xml:space="preserve"> </w:t>
            </w: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eastAsia="en-US"/>
              </w:rPr>
              <w:t>Технические примечания</w:t>
            </w:r>
            <w:r w:rsidRPr="0012585E">
              <w:rPr>
                <w:rFonts w:ascii="Times New Roman" w:eastAsiaTheme="minorHAnsi" w:hAnsi="Times New Roman" w:cs="Times New Roman"/>
                <w:sz w:val="24"/>
                <w:szCs w:val="24"/>
                <w:u w:val="single"/>
                <w:lang w:val="ky-KG" w:eastAsia="en-US"/>
              </w:rPr>
              <w:t>:</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1. Аэрозоль, являющийся частью полезной нагрузки, которая рассеивается в атмосфере, состоит из порошков или жидкостей, отличающихся от компонентов топлива, добавок или продуктов сгорания. Примером аэрозолей могут служить жидкие пестициды для опыления полей или сухие химикаты для принудительного выделения дождевых осадков из облаков.</w:t>
            </w:r>
          </w:p>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2. Система распыления аэрозолей содержит механические, электрические, гидравлические и другие устройства, необходимые для хранения и распыления аэрозолей в атмосфере, а также дающие возможность введения аэрозолей в выхлопную струю сгоревшего топлива или в поток вращающегося пропеллера</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19.2.</w:t>
            </w: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Испытательное и производственное оборудование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shd w:val="clear" w:color="auto" w:fill="00FF00"/>
              </w:rPr>
            </w:pPr>
            <w:r w:rsidRPr="0012585E">
              <w:rPr>
                <w:rFonts w:ascii="Times New Roman" w:eastAsia="Times New Roman" w:hAnsi="Times New Roman" w:cs="Times New Roman"/>
                <w:sz w:val="24"/>
                <w:szCs w:val="24"/>
                <w:shd w:val="clear" w:color="auto" w:fill="FFFFFF" w:themeFill="background1"/>
              </w:rPr>
              <w:t>19.2.1.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00FF00"/>
                <w:lang w:val="ky-KG"/>
              </w:rPr>
            </w:pPr>
            <w:r w:rsidRPr="0012585E">
              <w:rPr>
                <w:rFonts w:ascii="Times New Roman" w:eastAsia="Times New Roman" w:hAnsi="Times New Roman" w:cs="Times New Roman"/>
                <w:sz w:val="24"/>
                <w:szCs w:val="24"/>
                <w:shd w:val="clear" w:color="auto" w:fill="FFFFFF" w:themeFill="background1"/>
              </w:rPr>
              <w:t>Производственные мощности, специально разработанные для средств доставки, указанных в позициях 19.1.1 или 19.1.2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shd w:val="clear" w:color="auto" w:fill="00FF00"/>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lastRenderedPageBreak/>
              <w:t>19.3.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19.4.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rPr>
              <w:t>19.4.1.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rPr>
              <w:t>Программное обеспечение для координации функционирования двух и более систем, специально разработанное или модифицированное для использования в средствах доставки, указанных в позиции 19.1.1 и 19.1.2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271115">
            <w:pPr>
              <w:spacing w:after="0" w:line="240" w:lineRule="auto"/>
              <w:jc w:val="both"/>
              <w:rPr>
                <w:rFonts w:ascii="Times New Roman" w:eastAsiaTheme="minorHAnsi" w:hAnsi="Times New Roman" w:cs="Times New Roman"/>
                <w:sz w:val="24"/>
                <w:szCs w:val="24"/>
                <w:u w:val="single"/>
                <w:lang w:val="ky-KG" w:eastAsia="en-US"/>
              </w:rPr>
            </w:pPr>
            <w:r w:rsidRPr="0012585E">
              <w:rPr>
                <w:rFonts w:ascii="Times New Roman" w:eastAsiaTheme="minorHAnsi" w:hAnsi="Times New Roman" w:cs="Times New Roman"/>
                <w:sz w:val="24"/>
                <w:szCs w:val="24"/>
                <w:u w:val="single"/>
                <w:lang w:val="ky-KG" w:eastAsia="en-US"/>
              </w:rPr>
              <w:t>Примечание:</w:t>
            </w:r>
          </w:p>
          <w:p w:rsidR="00271115" w:rsidRPr="0012585E" w:rsidRDefault="00271115" w:rsidP="00271115">
            <w:pPr>
              <w:spacing w:after="0" w:line="240" w:lineRule="auto"/>
              <w:jc w:val="both"/>
              <w:rPr>
                <w:rFonts w:ascii="Times New Roman" w:eastAsiaTheme="minorHAnsi" w:hAnsi="Times New Roman" w:cs="Times New Roman"/>
                <w:sz w:val="24"/>
                <w:szCs w:val="24"/>
                <w:u w:val="single"/>
                <w:lang w:val="ky-KG" w:eastAsia="en-US"/>
              </w:rPr>
            </w:pPr>
          </w:p>
          <w:p w:rsidR="00271115" w:rsidRPr="0012585E" w:rsidRDefault="00271115" w:rsidP="00271115">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Для беспилотных летательных аппаратов, указанных в позиции 19.1.2, переоборудованных из пилотируемых самолетов, позиция 19.4.1 включает также следующее программное обеспечение:</w:t>
            </w:r>
          </w:p>
          <w:p w:rsidR="00271115" w:rsidRPr="0012585E" w:rsidRDefault="00271115" w:rsidP="00271115">
            <w:pPr>
              <w:spacing w:after="0" w:line="240" w:lineRule="auto"/>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а) специально разработанное или модифицированное для интегрирования оборудования, преобразующего пилотируемый самолет в беспилотный летательный аппарат, с функциональными системами самолета;</w:t>
            </w:r>
          </w:p>
          <w:p w:rsidR="00271115" w:rsidRPr="0012585E" w:rsidRDefault="00271115" w:rsidP="00271115">
            <w:pPr>
              <w:spacing w:after="0" w:line="240" w:lineRule="auto"/>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б) специально разработанное или модифицированное для эксплуатации пилотируемого самолета в качестве беспилотного летательного аппарата</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19.5.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19.5.1.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rPr>
              <w:t>Технология в соответствии с общим примечанием по технологии для разработки, производства или использования оборудования, указанного в позиции 19.1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8963" w:type="dxa"/>
            <w:gridSpan w:val="3"/>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center"/>
              <w:rPr>
                <w:rFonts w:ascii="Times New Roman" w:eastAsia="Calibri" w:hAnsi="Times New Roman" w:cs="Times New Roman"/>
                <w:sz w:val="24"/>
                <w:szCs w:val="24"/>
              </w:rPr>
            </w:pPr>
            <w:r w:rsidRPr="0012585E">
              <w:rPr>
                <w:rFonts w:ascii="Times New Roman" w:eastAsia="Times New Roman" w:hAnsi="Times New Roman" w:cs="Times New Roman"/>
                <w:b/>
                <w:sz w:val="24"/>
                <w:szCs w:val="24"/>
                <w:shd w:val="clear" w:color="auto" w:fill="FFFFFF" w:themeFill="background1"/>
              </w:rPr>
              <w:t>Раздел 20. Прочие законченные системы</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20.1.</w:t>
            </w:r>
          </w:p>
        </w:tc>
        <w:tc>
          <w:tcPr>
            <w:tcW w:w="5879" w:type="dxa"/>
            <w:tcBorders>
              <w:top w:val="single" w:sz="0" w:space="0" w:color="000000"/>
              <w:left w:val="single" w:sz="0" w:space="0" w:color="000000"/>
              <w:bottom w:val="single" w:sz="0" w:space="0" w:color="000000"/>
              <w:right w:val="single" w:sz="0" w:space="0" w:color="000000"/>
            </w:tcBorders>
            <w:shd w:val="clear" w:color="auto" w:fill="FFFFFF" w:themeFill="background1"/>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Оборудование, сборочные единицы и комплектующие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20.1.1.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Законченные системы, такие, как:</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20.1.1.1.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Отдельные ступени ракет, не указанные в позиции 2.1.1, используемые в средствах доставки, указанных в позиции 19.1;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8807 90 000 3;</w:t>
            </w:r>
          </w:p>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9306 90</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rPr>
              <w:t>20.1.1.2.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rPr>
              <w:t>Жидкостные, твердотопливные, гибридные ракетные двигатели и ракетные двигатели на гелеобразном топливе, не указанные в позиции 2.1.1, обеспечивающие в составе двигательных установок средств доставки, указанных в позиции 19.1.1, полный импульс тяги равный или более 8,41105 Нс, но менее 1,1106 Нс</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rPr>
                <w:rFonts w:ascii="Times New Roman" w:hAnsi="Times New Roman" w:cs="Times New Roman"/>
                <w:sz w:val="24"/>
                <w:szCs w:val="24"/>
                <w:lang w:val="ky-KG"/>
              </w:rPr>
            </w:pPr>
            <w:r w:rsidRPr="0012585E">
              <w:rPr>
                <w:rFonts w:ascii="Times New Roman" w:hAnsi="Times New Roman" w:cs="Times New Roman"/>
                <w:sz w:val="24"/>
                <w:szCs w:val="24"/>
                <w:lang w:val="ky-KG"/>
              </w:rPr>
              <w:t>8412 10 000 9</w:t>
            </w: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20.2.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Испытательное и производственное оборудование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tabs>
                <w:tab w:val="left" w:pos="4536"/>
                <w:tab w:val="left" w:pos="9072"/>
              </w:tabs>
              <w:spacing w:after="0" w:line="240" w:lineRule="auto"/>
              <w:ind w:left="170"/>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20.2.1.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Производственные мощности, специально разработанные для систем, указанных в позиции 20.1.1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20.2.2.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Производственное оборудование, специально разработанное для систем, указанных в позиции 20.1.1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20.3.</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20.4.</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hAnsi="Times New Roman" w:cs="Times New Roman"/>
                <w:sz w:val="24"/>
                <w:szCs w:val="24"/>
              </w:rPr>
              <w:t>20.4.1.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или модифицированное для систем, указанных в позиции 20.1.1</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hAnsi="Times New Roman" w:cs="Times New Roman"/>
                <w:sz w:val="24"/>
                <w:szCs w:val="24"/>
              </w:rPr>
              <w:t>20.4.2.</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hAnsi="Times New Roman" w:cs="Times New Roman"/>
                <w:sz w:val="24"/>
                <w:szCs w:val="24"/>
                <w:lang w:val="ky-KG"/>
              </w:rPr>
            </w:pPr>
            <w:r w:rsidRPr="0012585E">
              <w:rPr>
                <w:rFonts w:ascii="Times New Roman" w:hAnsi="Times New Roman" w:cs="Times New Roman"/>
                <w:sz w:val="24"/>
                <w:szCs w:val="24"/>
              </w:rPr>
              <w:t>Программное обеспечение, не указанное в пункте 2.4.2, специально разработанное или модифицированное для использования твердотопливных или жидкостных ракетных двигателей, указанных в позиции 20.1.1.2</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rPr>
            </w:pPr>
            <w:r w:rsidRPr="0012585E">
              <w:rPr>
                <w:rFonts w:ascii="Times New Roman" w:eastAsia="Times New Roman" w:hAnsi="Times New Roman" w:cs="Times New Roman"/>
                <w:sz w:val="24"/>
                <w:szCs w:val="24"/>
                <w:shd w:val="clear" w:color="auto" w:fill="FFFFFF" w:themeFill="background1"/>
              </w:rPr>
              <w:t>20.5.</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Технология</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r w:rsidR="00271115" w:rsidRPr="0012585E" w:rsidTr="00271115">
        <w:trPr>
          <w:trHeight w:val="1"/>
        </w:trPr>
        <w:tc>
          <w:tcPr>
            <w:tcW w:w="131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rPr>
                <w:rFonts w:ascii="Times New Roman" w:hAnsi="Times New Roman" w:cs="Times New Roman"/>
                <w:sz w:val="24"/>
                <w:szCs w:val="24"/>
                <w:lang w:val="ky-KG"/>
              </w:rPr>
            </w:pPr>
            <w:r w:rsidRPr="0012585E">
              <w:rPr>
                <w:rFonts w:ascii="Times New Roman" w:eastAsia="Times New Roman" w:hAnsi="Times New Roman" w:cs="Times New Roman"/>
                <w:sz w:val="24"/>
                <w:szCs w:val="24"/>
                <w:shd w:val="clear" w:color="auto" w:fill="FFFFFF" w:themeFill="background1"/>
              </w:rPr>
              <w:t>20.5.1.</w:t>
            </w:r>
          </w:p>
        </w:tc>
        <w:tc>
          <w:tcPr>
            <w:tcW w:w="587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 xml:space="preserve">Технология в соответствии с общим примечанием по технологии для разработки, производства или </w:t>
            </w:r>
            <w:r w:rsidRPr="0012585E">
              <w:rPr>
                <w:rFonts w:ascii="Times New Roman" w:eastAsia="Times New Roman" w:hAnsi="Times New Roman" w:cs="Times New Roman"/>
                <w:sz w:val="24"/>
                <w:szCs w:val="24"/>
                <w:shd w:val="clear" w:color="auto" w:fill="FFFFFF" w:themeFill="background1"/>
              </w:rPr>
              <w:lastRenderedPageBreak/>
              <w:t>использования оборудования или программного обеспечения, указанных в позициях 20.1, 20.2 или 20.4</w:t>
            </w:r>
            <w:r w:rsidRPr="0012585E">
              <w:rPr>
                <w:rFonts w:ascii="Times New Roman" w:eastAsia="Times New Roman" w:hAnsi="Times New Roman" w:cs="Times New Roman"/>
                <w:sz w:val="24"/>
                <w:szCs w:val="24"/>
                <w:shd w:val="clear" w:color="auto" w:fill="FFFF00"/>
              </w:rPr>
              <w:t xml:space="preserve"> </w:t>
            </w:r>
          </w:p>
        </w:tc>
        <w:tc>
          <w:tcPr>
            <w:tcW w:w="1767"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271115" w:rsidRPr="0012585E" w:rsidRDefault="00271115" w:rsidP="00CA307C">
            <w:pPr>
              <w:spacing w:after="0" w:line="240" w:lineRule="auto"/>
              <w:ind w:left="170"/>
              <w:jc w:val="both"/>
              <w:rPr>
                <w:rFonts w:ascii="Times New Roman" w:eastAsia="Calibri" w:hAnsi="Times New Roman" w:cs="Times New Roman"/>
                <w:sz w:val="24"/>
                <w:szCs w:val="24"/>
              </w:rPr>
            </w:pPr>
          </w:p>
        </w:tc>
      </w:tr>
    </w:tbl>
    <w:p w:rsidR="00271115" w:rsidRPr="0012585E" w:rsidRDefault="00271115" w:rsidP="00271115">
      <w:pPr>
        <w:keepNext/>
        <w:spacing w:after="0" w:line="240" w:lineRule="auto"/>
        <w:jc w:val="center"/>
        <w:rPr>
          <w:rFonts w:ascii="Times New Roman" w:eastAsia="Times New Roman" w:hAnsi="Times New Roman" w:cs="Times New Roman"/>
          <w:b/>
          <w:sz w:val="24"/>
          <w:szCs w:val="24"/>
          <w:shd w:val="clear" w:color="auto" w:fill="FFFF00"/>
          <w:lang w:val="ky-KG"/>
        </w:rPr>
      </w:pPr>
    </w:p>
    <w:p w:rsidR="00271115" w:rsidRPr="0012585E" w:rsidRDefault="00271115" w:rsidP="00271115">
      <w:pPr>
        <w:shd w:val="clear" w:color="auto" w:fill="FFFFFF" w:themeFill="background1"/>
        <w:spacing w:after="0" w:line="240" w:lineRule="auto"/>
        <w:ind w:firstLine="540"/>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&lt;*&gt;</w:t>
      </w:r>
      <w:r w:rsidRPr="0012585E">
        <w:rPr>
          <w:rFonts w:ascii="Times New Roman" w:eastAsia="Arial" w:hAnsi="Times New Roman" w:cs="Times New Roman"/>
          <w:sz w:val="24"/>
          <w:szCs w:val="24"/>
          <w:shd w:val="clear" w:color="auto" w:fill="FFFFFF" w:themeFill="background1"/>
        </w:rPr>
        <w:t xml:space="preserve"> </w:t>
      </w:r>
      <w:r w:rsidRPr="0012585E">
        <w:rPr>
          <w:rFonts w:ascii="Times New Roman" w:eastAsia="Times New Roman" w:hAnsi="Times New Roman" w:cs="Times New Roman"/>
          <w:sz w:val="24"/>
          <w:szCs w:val="24"/>
          <w:shd w:val="clear" w:color="auto" w:fill="FFFFFF" w:themeFill="background1"/>
        </w:rPr>
        <w:t xml:space="preserve">Здесь и далее код ТН ВЭД ЕАЭС - код единой Товарной </w:t>
      </w:r>
      <w:hyperlink r:id="rId18">
        <w:r w:rsidRPr="0012585E">
          <w:rPr>
            <w:rFonts w:ascii="Times New Roman" w:eastAsia="Times New Roman" w:hAnsi="Times New Roman" w:cs="Times New Roman"/>
            <w:sz w:val="24"/>
            <w:szCs w:val="24"/>
            <w:shd w:val="clear" w:color="auto" w:fill="FFFFFF" w:themeFill="background1"/>
          </w:rPr>
          <w:t>номенклатуры</w:t>
        </w:r>
      </w:hyperlink>
      <w:r w:rsidRPr="0012585E">
        <w:rPr>
          <w:rFonts w:ascii="Times New Roman" w:eastAsia="Times New Roman" w:hAnsi="Times New Roman" w:cs="Times New Roman"/>
          <w:sz w:val="24"/>
          <w:szCs w:val="24"/>
          <w:shd w:val="clear" w:color="auto" w:fill="FFFFFF" w:themeFill="background1"/>
        </w:rPr>
        <w:t xml:space="preserve"> внешнеэкономической деятельности Евразийского экономического союза.</w:t>
      </w:r>
    </w:p>
    <w:p w:rsidR="00271115" w:rsidRPr="0012585E" w:rsidRDefault="00271115" w:rsidP="00271115">
      <w:pPr>
        <w:spacing w:after="0" w:line="240" w:lineRule="auto"/>
        <w:rPr>
          <w:rFonts w:ascii="Times New Roman" w:eastAsia="Times New Roman" w:hAnsi="Times New Roman" w:cs="Times New Roman"/>
          <w:sz w:val="24"/>
          <w:szCs w:val="24"/>
          <w:shd w:val="clear" w:color="auto" w:fill="FFFF00"/>
        </w:rPr>
      </w:pPr>
    </w:p>
    <w:p w:rsidR="00271115" w:rsidRPr="0012585E" w:rsidRDefault="00271115" w:rsidP="00271115">
      <w:pPr>
        <w:spacing w:after="0" w:line="240" w:lineRule="auto"/>
        <w:jc w:val="center"/>
        <w:rPr>
          <w:rFonts w:ascii="Times New Roman" w:eastAsiaTheme="minorHAnsi" w:hAnsi="Times New Roman" w:cs="Times New Roman"/>
          <w:b/>
          <w:sz w:val="24"/>
          <w:szCs w:val="24"/>
          <w:lang w:val="ky-KG" w:eastAsia="en-US"/>
        </w:rPr>
      </w:pPr>
      <w:r w:rsidRPr="0012585E">
        <w:rPr>
          <w:rFonts w:ascii="Times New Roman" w:eastAsiaTheme="minorHAnsi" w:hAnsi="Times New Roman" w:cs="Times New Roman"/>
          <w:b/>
          <w:sz w:val="24"/>
          <w:szCs w:val="24"/>
          <w:lang w:val="ky-KG" w:eastAsia="en-US"/>
        </w:rPr>
        <w:t>Общие п</w:t>
      </w:r>
      <w:r w:rsidRPr="0012585E">
        <w:rPr>
          <w:rFonts w:ascii="Times New Roman" w:eastAsiaTheme="minorHAnsi" w:hAnsi="Times New Roman" w:cs="Times New Roman"/>
          <w:b/>
          <w:sz w:val="24"/>
          <w:szCs w:val="24"/>
          <w:lang w:eastAsia="en-US"/>
        </w:rPr>
        <w:t>римечания к Списку</w:t>
      </w:r>
      <w:r w:rsidRPr="0012585E">
        <w:rPr>
          <w:rFonts w:ascii="Times New Roman" w:eastAsiaTheme="minorHAnsi" w:hAnsi="Times New Roman" w:cs="Times New Roman"/>
          <w:b/>
          <w:sz w:val="24"/>
          <w:szCs w:val="24"/>
          <w:lang w:val="ky-KG" w:eastAsia="en-US"/>
        </w:rPr>
        <w:t xml:space="preserve"> 5</w:t>
      </w:r>
    </w:p>
    <w:p w:rsidR="00271115" w:rsidRPr="0012585E" w:rsidRDefault="00271115" w:rsidP="00271115">
      <w:pPr>
        <w:spacing w:after="0" w:line="240" w:lineRule="auto"/>
        <w:ind w:firstLine="709"/>
        <w:jc w:val="center"/>
        <w:rPr>
          <w:rFonts w:ascii="Times New Roman" w:eastAsia="Times New Roman" w:hAnsi="Times New Roman" w:cs="Times New Roman"/>
          <w:sz w:val="24"/>
          <w:szCs w:val="24"/>
          <w:shd w:val="clear" w:color="auto" w:fill="FFFF00"/>
        </w:rPr>
      </w:pPr>
    </w:p>
    <w:p w:rsidR="00271115" w:rsidRPr="0012585E" w:rsidRDefault="00271115" w:rsidP="00271115">
      <w:pPr>
        <w:spacing w:after="0" w:line="240" w:lineRule="auto"/>
        <w:ind w:firstLine="709"/>
        <w:jc w:val="both"/>
        <w:rPr>
          <w:rFonts w:ascii="Times New Roman" w:eastAsia="Times New Roman" w:hAnsi="Times New Roman" w:cs="Times New Roman"/>
          <w:sz w:val="24"/>
          <w:szCs w:val="24"/>
          <w:shd w:val="clear" w:color="auto" w:fill="FFFF00"/>
        </w:rPr>
      </w:pPr>
      <w:r w:rsidRPr="0012585E">
        <w:rPr>
          <w:rFonts w:ascii="Times New Roman" w:eastAsia="Times New Roman" w:hAnsi="Times New Roman" w:cs="Times New Roman"/>
          <w:sz w:val="24"/>
          <w:szCs w:val="24"/>
          <w:shd w:val="clear" w:color="auto" w:fill="FFFFFF" w:themeFill="background1"/>
        </w:rPr>
        <w:t>1. Настоящий Список состоит из двух категорий технических средств, под которыми понимаются оборудование, материалы, программное обеспечение и технология. В категорию I включены технические средства, являющиеся наиболее значимыми для создания ракетных средств доставки оружия массового поражения. Если оборудование, включенное в категорию I настоящего Списка, является частью какой-либо системы, то такая система также будет относиться к категории I, за исключением случаев, когда такое оборудование не может быть отделено, удалено или заменено.</w:t>
      </w:r>
    </w:p>
    <w:p w:rsidR="00271115" w:rsidRPr="0012585E" w:rsidRDefault="00271115" w:rsidP="00271115">
      <w:pPr>
        <w:spacing w:after="0" w:line="240" w:lineRule="auto"/>
        <w:ind w:firstLine="709"/>
        <w:jc w:val="both"/>
        <w:rPr>
          <w:rFonts w:ascii="Times New Roman" w:eastAsia="Times New Roman" w:hAnsi="Times New Roman" w:cs="Times New Roman"/>
          <w:sz w:val="24"/>
          <w:szCs w:val="24"/>
          <w:shd w:val="clear" w:color="auto" w:fill="FFFF00"/>
          <w:lang w:val="ky-KG"/>
        </w:rPr>
      </w:pPr>
      <w:r w:rsidRPr="0012585E">
        <w:rPr>
          <w:rFonts w:ascii="Times New Roman" w:eastAsia="Times New Roman" w:hAnsi="Times New Roman" w:cs="Times New Roman"/>
          <w:sz w:val="24"/>
          <w:szCs w:val="24"/>
          <w:shd w:val="clear" w:color="auto" w:fill="FFFFFF" w:themeFill="background1"/>
        </w:rPr>
        <w:t>2. В отношении законченных ракет и беспилотных летательных аппаратов, перечисленных в разделах 1 и 19 настоящего Списка, а также оборудования, материалов, программного обеспечения или технологий, перечисленных в настоящем Списке, предназначенных для использования в таких ракетах и летательных аппаратах, должна учитываться возможность размена дальности за вес полезной нагрузки.</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imes New Roman" w:hAnsi="Times New Roman" w:cs="Times New Roman"/>
          <w:sz w:val="24"/>
          <w:szCs w:val="24"/>
          <w:shd w:val="clear" w:color="auto" w:fill="FFFFFF" w:themeFill="background1"/>
          <w:lang w:val="ky-KG"/>
        </w:rPr>
        <w:t>3.</w:t>
      </w:r>
      <w:r w:rsidRPr="0012585E">
        <w:rPr>
          <w:rFonts w:ascii="Times New Roman" w:eastAsia="Times New Roman" w:hAnsi="Times New Roman" w:cs="Times New Roman"/>
          <w:sz w:val="24"/>
          <w:szCs w:val="24"/>
          <w:shd w:val="clear" w:color="auto" w:fill="FFFFFF" w:themeFill="background1"/>
        </w:rPr>
        <w:t> </w:t>
      </w:r>
      <w:r w:rsidRPr="0012585E">
        <w:rPr>
          <w:rFonts w:ascii="Times New Roman" w:eastAsiaTheme="minorHAnsi" w:hAnsi="Times New Roman" w:cs="Times New Roman"/>
          <w:sz w:val="24"/>
          <w:szCs w:val="24"/>
          <w:lang w:eastAsia="en-US"/>
        </w:rPr>
        <w:t>Принадлежность конкретного оборудования или материала к оборудованию или материалам, подлежащим экспортному контролю, определяется соответствием их технических характеристик техническому описанию, приведенному в графе «Наименование» настоящего Списка.</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Принадлежность конкретной технологии к товарам, подлежащим экспортному контролю, определяется соответствием технических характеристик этой технологии техническому описанию, приведенному в графе «Наименование» настоящего Списка, с учетом приведенного ниже примечания по технологии.</w:t>
      </w:r>
    </w:p>
    <w:p w:rsidR="00271115" w:rsidRPr="0012585E" w:rsidRDefault="00271115" w:rsidP="00271115">
      <w:pPr>
        <w:spacing w:after="0" w:line="240" w:lineRule="auto"/>
        <w:ind w:firstLine="709"/>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 xml:space="preserve">Коды единой Товарной номенклатуры внешнеэкономической деятельности Евразийского экономического </w:t>
      </w:r>
    </w:p>
    <w:p w:rsidR="00271115" w:rsidRPr="0012585E" w:rsidRDefault="00271115" w:rsidP="00271115">
      <w:pPr>
        <w:spacing w:after="0" w:line="240" w:lineRule="auto"/>
        <w:ind w:firstLine="708"/>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4. Общее примечание по технологии. </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Передача технологии, непосредственно связанной с оборудованием, материалами, программным обеспечением, перечисленными в настоящем Списке, контролируется в той же мере, как и передача этих оборудования, материалов или программного обеспечения. Разрешение на экспорт любого оборудования, материалов или программного обеспечения, перечисленных в настоящем Списке, дает право на экспорт тому же конечному пользователю минимально необходимой технологии, требуемой для их установки, эксплуатации, технического обслуживания и ремонта.</w:t>
      </w:r>
    </w:p>
    <w:p w:rsidR="00271115" w:rsidRPr="0012585E" w:rsidRDefault="00271115" w:rsidP="00271115">
      <w:pPr>
        <w:spacing w:after="0" w:line="240" w:lineRule="auto"/>
        <w:ind w:firstLine="708"/>
        <w:rPr>
          <w:rFonts w:ascii="Times New Roman" w:eastAsiaTheme="minorHAnsi" w:hAnsi="Times New Roman" w:cs="Times New Roman"/>
          <w:sz w:val="24"/>
          <w:szCs w:val="24"/>
          <w:u w:val="single"/>
          <w:lang w:eastAsia="en-US"/>
        </w:rPr>
      </w:pPr>
      <w:r w:rsidRPr="0012585E">
        <w:rPr>
          <w:rFonts w:ascii="Times New Roman" w:eastAsiaTheme="minorHAnsi" w:hAnsi="Times New Roman" w:cs="Times New Roman"/>
          <w:sz w:val="24"/>
          <w:szCs w:val="24"/>
          <w:u w:val="single"/>
          <w:lang w:eastAsia="en-US"/>
        </w:rPr>
        <w:t>Примечание.</w:t>
      </w:r>
      <w:r w:rsidRPr="0012585E">
        <w:rPr>
          <w:rFonts w:ascii="Times New Roman" w:eastAsiaTheme="minorHAnsi" w:hAnsi="Times New Roman" w:cs="Times New Roman"/>
          <w:sz w:val="24"/>
          <w:szCs w:val="24"/>
          <w:u w:val="single"/>
          <w:lang w:eastAsia="en-US"/>
        </w:rPr>
        <w:tab/>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eastAsia="en-US"/>
        </w:rPr>
        <w:t>Контроль не применяется к технологиям в общественной сфере, фундаментальным научным исследованиям или минимально необходимой информации для патентной заявки.</w:t>
      </w:r>
    </w:p>
    <w:p w:rsidR="00271115" w:rsidRPr="0012585E" w:rsidRDefault="00271115" w:rsidP="00271115">
      <w:pPr>
        <w:spacing w:after="0" w:line="240" w:lineRule="auto"/>
        <w:ind w:firstLine="708"/>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5. Примечания по программному обеспечению.</w:t>
      </w:r>
    </w:p>
    <w:p w:rsidR="00271115" w:rsidRPr="0012585E" w:rsidRDefault="00271115" w:rsidP="00271115">
      <w:pPr>
        <w:spacing w:after="0" w:line="240" w:lineRule="auto"/>
        <w:ind w:firstLine="708"/>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Общее примечание по программному обеспечению.</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По настоящему Списку не контролируется следующее программное обеспечение:</w:t>
      </w:r>
    </w:p>
    <w:p w:rsidR="00271115" w:rsidRPr="0012585E" w:rsidRDefault="00271115" w:rsidP="00271115">
      <w:pPr>
        <w:spacing w:after="0" w:line="240" w:lineRule="auto"/>
        <w:ind w:firstLine="709"/>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1) общедоступное:</w:t>
      </w:r>
    </w:p>
    <w:p w:rsidR="00271115" w:rsidRPr="0012585E" w:rsidRDefault="00271115" w:rsidP="00271115">
      <w:pPr>
        <w:spacing w:after="0" w:line="240" w:lineRule="auto"/>
        <w:ind w:firstLine="709"/>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а) проданное без ограничения в местах розничной продажи из имеющегося запаса посредством:</w:t>
      </w:r>
    </w:p>
    <w:p w:rsidR="00271115" w:rsidRPr="0012585E" w:rsidRDefault="00271115" w:rsidP="00271115">
      <w:pPr>
        <w:spacing w:after="0" w:line="240" w:lineRule="auto"/>
        <w:ind w:firstLine="709"/>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xml:space="preserve">сделок за наличные; </w:t>
      </w:r>
    </w:p>
    <w:p w:rsidR="00271115" w:rsidRPr="0012585E" w:rsidRDefault="00271115" w:rsidP="00271115">
      <w:pPr>
        <w:spacing w:after="0" w:line="240" w:lineRule="auto"/>
        <w:ind w:firstLine="709"/>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сделок по почтовым заказам; или</w:t>
      </w:r>
    </w:p>
    <w:p w:rsidR="00271115" w:rsidRPr="0012585E" w:rsidRDefault="00271115" w:rsidP="00271115">
      <w:pPr>
        <w:spacing w:after="0" w:line="240" w:lineRule="auto"/>
        <w:ind w:firstLine="709"/>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электронных сделок; или</w:t>
      </w:r>
    </w:p>
    <w:p w:rsidR="00271115" w:rsidRPr="0012585E" w:rsidRDefault="00271115" w:rsidP="00271115">
      <w:pPr>
        <w:spacing w:after="0" w:line="240" w:lineRule="auto"/>
        <w:ind w:firstLine="709"/>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сделок по телефонным заказам; и</w:t>
      </w:r>
    </w:p>
    <w:p w:rsidR="00271115" w:rsidRPr="0012585E" w:rsidRDefault="00271115" w:rsidP="00271115">
      <w:pPr>
        <w:spacing w:after="0" w:line="240" w:lineRule="auto"/>
        <w:ind w:firstLine="709"/>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lastRenderedPageBreak/>
        <w:t>б) спроектированное для установки пользователем без дальнейшей существенной поддержки поставщиком; или</w:t>
      </w:r>
    </w:p>
    <w:p w:rsidR="00271115" w:rsidRPr="0012585E" w:rsidRDefault="00271115" w:rsidP="00271115">
      <w:pPr>
        <w:spacing w:after="0" w:line="240" w:lineRule="auto"/>
        <w:ind w:firstLine="709"/>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2) находящееся в общественной сфере.</w:t>
      </w:r>
    </w:p>
    <w:p w:rsidR="00271115" w:rsidRPr="0012585E" w:rsidRDefault="00271115" w:rsidP="00271115">
      <w:pPr>
        <w:shd w:val="clear" w:color="auto" w:fill="FFFFFF" w:themeFill="background1"/>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Примечание. Общее примечание по программному обеспечению применяется только к программному обеспечению общего назначения и массового сбыта.</w:t>
      </w:r>
    </w:p>
    <w:p w:rsidR="00271115" w:rsidRPr="0012585E" w:rsidRDefault="00271115" w:rsidP="00271115">
      <w:pPr>
        <w:shd w:val="clear" w:color="auto" w:fill="FFFFFF" w:themeFill="background1"/>
        <w:spacing w:after="0" w:line="240" w:lineRule="auto"/>
        <w:ind w:firstLine="709"/>
        <w:jc w:val="both"/>
        <w:rPr>
          <w:rFonts w:ascii="Times New Roman" w:eastAsia="Times New Roman" w:hAnsi="Times New Roman" w:cs="Times New Roman"/>
          <w:sz w:val="24"/>
          <w:szCs w:val="24"/>
          <w:u w:val="single"/>
          <w:shd w:val="clear" w:color="auto" w:fill="00FF00"/>
        </w:rPr>
      </w:pPr>
      <w:r w:rsidRPr="0012585E">
        <w:rPr>
          <w:rFonts w:ascii="Times New Roman" w:eastAsia="Times New Roman" w:hAnsi="Times New Roman" w:cs="Times New Roman"/>
          <w:sz w:val="24"/>
          <w:szCs w:val="24"/>
          <w:u w:val="single"/>
          <w:shd w:val="clear" w:color="auto" w:fill="FFFFFF" w:themeFill="background1"/>
        </w:rPr>
        <w:t>Общее примечание по минимальному программному обеспечению.</w:t>
      </w:r>
    </w:p>
    <w:p w:rsidR="00271115" w:rsidRPr="0012585E" w:rsidRDefault="00271115" w:rsidP="00271115">
      <w:pPr>
        <w:spacing w:after="0" w:line="240" w:lineRule="auto"/>
        <w:ind w:firstLine="709"/>
        <w:jc w:val="both"/>
        <w:rPr>
          <w:rFonts w:ascii="Times New Roman" w:eastAsia="Times New Roman" w:hAnsi="Times New Roman" w:cs="Times New Roman"/>
          <w:spacing w:val="-1"/>
          <w:sz w:val="24"/>
          <w:szCs w:val="24"/>
          <w:shd w:val="clear" w:color="auto" w:fill="00FF00"/>
        </w:rPr>
      </w:pPr>
      <w:r w:rsidRPr="0012585E">
        <w:rPr>
          <w:rFonts w:ascii="Times New Roman" w:eastAsia="Times New Roman" w:hAnsi="Times New Roman" w:cs="Times New Roman"/>
          <w:sz w:val="24"/>
          <w:szCs w:val="24"/>
          <w:shd w:val="clear" w:color="auto" w:fill="FFFFFF" w:themeFill="background1"/>
        </w:rPr>
        <w:t>Полученное в установленном порядке разрешение на экспорт любого оборудования, материалов, технологий или программного обеспечения, перечисленных в настоящем Списке, дает право на экспорт тому же конечному пользователю минимального программного обеспечения</w:t>
      </w:r>
      <w:r w:rsidRPr="0012585E">
        <w:rPr>
          <w:rFonts w:ascii="Times New Roman" w:eastAsia="Times New Roman" w:hAnsi="Times New Roman" w:cs="Times New Roman"/>
          <w:spacing w:val="-1"/>
          <w:sz w:val="24"/>
          <w:szCs w:val="24"/>
          <w:shd w:val="clear" w:color="auto" w:fill="FFFFFF" w:themeFill="background1"/>
        </w:rPr>
        <w:t xml:space="preserve"> (за </w:t>
      </w:r>
      <w:r w:rsidRPr="0012585E">
        <w:rPr>
          <w:rFonts w:ascii="Times New Roman" w:eastAsia="Times New Roman" w:hAnsi="Times New Roman" w:cs="Times New Roman"/>
          <w:sz w:val="24"/>
          <w:szCs w:val="24"/>
          <w:shd w:val="clear" w:color="auto" w:fill="FFFFFF" w:themeFill="background1"/>
        </w:rPr>
        <w:t>исключением исходных</w:t>
      </w:r>
      <w:r w:rsidRPr="0012585E">
        <w:rPr>
          <w:rFonts w:ascii="Times New Roman" w:eastAsia="Times New Roman" w:hAnsi="Times New Roman" w:cs="Times New Roman"/>
          <w:spacing w:val="-1"/>
          <w:sz w:val="24"/>
          <w:szCs w:val="24"/>
          <w:shd w:val="clear" w:color="auto" w:fill="FFFFFF" w:themeFill="background1"/>
        </w:rPr>
        <w:t xml:space="preserve"> </w:t>
      </w:r>
      <w:r w:rsidRPr="0012585E">
        <w:rPr>
          <w:rFonts w:ascii="Times New Roman" w:eastAsia="Times New Roman" w:hAnsi="Times New Roman" w:cs="Times New Roman"/>
          <w:sz w:val="24"/>
          <w:szCs w:val="24"/>
          <w:shd w:val="clear" w:color="auto" w:fill="FFFFFF" w:themeFill="background1"/>
        </w:rPr>
        <w:t>кодов - исходного текста программы на языке программирования),</w:t>
      </w:r>
      <w:r w:rsidRPr="0012585E">
        <w:rPr>
          <w:rFonts w:ascii="Times New Roman" w:eastAsia="Times New Roman" w:hAnsi="Times New Roman" w:cs="Times New Roman"/>
          <w:spacing w:val="-1"/>
          <w:sz w:val="24"/>
          <w:szCs w:val="24"/>
          <w:shd w:val="clear" w:color="auto" w:fill="FFFFFF" w:themeFill="background1"/>
        </w:rPr>
        <w:t xml:space="preserve"> </w:t>
      </w:r>
      <w:r w:rsidRPr="0012585E">
        <w:rPr>
          <w:rFonts w:ascii="Times New Roman" w:eastAsia="Times New Roman" w:hAnsi="Times New Roman" w:cs="Times New Roman"/>
          <w:sz w:val="24"/>
          <w:szCs w:val="24"/>
          <w:shd w:val="clear" w:color="auto" w:fill="FFFFFF" w:themeFill="background1"/>
        </w:rPr>
        <w:t xml:space="preserve">необходимого для установки, </w:t>
      </w:r>
      <w:r w:rsidRPr="0012585E">
        <w:rPr>
          <w:rFonts w:ascii="Times New Roman" w:eastAsia="Times New Roman" w:hAnsi="Times New Roman" w:cs="Times New Roman"/>
          <w:spacing w:val="-1"/>
          <w:sz w:val="24"/>
          <w:szCs w:val="24"/>
          <w:shd w:val="clear" w:color="auto" w:fill="FFFFFF" w:themeFill="background1"/>
        </w:rPr>
        <w:t>эксплуатации, технического обслуживания или ремонта разрешенной для экспорта продукции и гарантирующего ее безопасную эксплуатацию по заявленному назначению.</w:t>
      </w:r>
    </w:p>
    <w:p w:rsidR="00271115" w:rsidRPr="0012585E" w:rsidRDefault="00271115" w:rsidP="00271115">
      <w:pPr>
        <w:spacing w:after="0" w:line="240" w:lineRule="auto"/>
        <w:ind w:firstLine="709"/>
        <w:jc w:val="both"/>
        <w:rPr>
          <w:rFonts w:ascii="Times New Roman" w:eastAsia="Times New Roman" w:hAnsi="Times New Roman" w:cs="Times New Roman"/>
          <w:spacing w:val="-1"/>
          <w:sz w:val="24"/>
          <w:szCs w:val="24"/>
          <w:shd w:val="clear" w:color="auto" w:fill="FFFFFF" w:themeFill="background1"/>
          <w:lang w:val="ky-KG"/>
        </w:rPr>
      </w:pPr>
      <w:r w:rsidRPr="0012585E">
        <w:rPr>
          <w:rFonts w:ascii="Times New Roman" w:eastAsia="Times New Roman" w:hAnsi="Times New Roman" w:cs="Times New Roman"/>
          <w:spacing w:val="-1"/>
          <w:sz w:val="24"/>
          <w:szCs w:val="24"/>
          <w:u w:val="single"/>
          <w:shd w:val="clear" w:color="auto" w:fill="FFFFFF" w:themeFill="background1"/>
        </w:rPr>
        <w:t>Примечание.</w:t>
      </w:r>
      <w:r w:rsidRPr="0012585E">
        <w:rPr>
          <w:rFonts w:ascii="Times New Roman" w:eastAsia="Times New Roman" w:hAnsi="Times New Roman" w:cs="Times New Roman"/>
          <w:spacing w:val="-1"/>
          <w:sz w:val="24"/>
          <w:szCs w:val="24"/>
          <w:shd w:val="clear" w:color="auto" w:fill="FFFFFF" w:themeFill="background1"/>
        </w:rPr>
        <w:t xml:space="preserve">  </w:t>
      </w:r>
    </w:p>
    <w:p w:rsidR="00271115" w:rsidRPr="0012585E" w:rsidRDefault="00271115" w:rsidP="00271115">
      <w:pPr>
        <w:spacing w:after="0" w:line="240" w:lineRule="auto"/>
        <w:ind w:firstLine="709"/>
        <w:jc w:val="both"/>
        <w:rPr>
          <w:rFonts w:ascii="Times New Roman" w:eastAsia="Times New Roman" w:hAnsi="Times New Roman" w:cs="Times New Roman"/>
          <w:b/>
          <w:sz w:val="24"/>
          <w:szCs w:val="24"/>
          <w:shd w:val="clear" w:color="auto" w:fill="00FF00"/>
        </w:rPr>
      </w:pPr>
      <w:r w:rsidRPr="0012585E">
        <w:rPr>
          <w:rFonts w:ascii="Times New Roman" w:eastAsia="Times New Roman" w:hAnsi="Times New Roman" w:cs="Times New Roman"/>
          <w:spacing w:val="-1"/>
          <w:sz w:val="24"/>
          <w:szCs w:val="24"/>
          <w:shd w:val="clear" w:color="auto" w:fill="FFFFFF" w:themeFill="background1"/>
        </w:rPr>
        <w:t>Минимальное программное обеспечение также включает программное обеспечение, предназначенное для исправления программных ошибок (корректоры ошибок) в продукции, экспортированной в установленном порядке, при условии, что использование этого программного обеспечения не расширяет (не улучшает) возможности и/или характеристики продукции.</w:t>
      </w:r>
    </w:p>
    <w:p w:rsidR="00271115" w:rsidRPr="0012585E" w:rsidRDefault="00271115" w:rsidP="00271115">
      <w:pPr>
        <w:spacing w:after="0" w:line="240" w:lineRule="auto"/>
        <w:ind w:firstLine="709"/>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6. Для целей настоящего Списка используемые определения означают:</w:t>
      </w:r>
    </w:p>
    <w:p w:rsidR="00271115" w:rsidRPr="0012585E" w:rsidRDefault="00271115" w:rsidP="00271115">
      <w:pPr>
        <w:spacing w:after="0" w:line="240" w:lineRule="auto"/>
        <w:ind w:firstLine="709"/>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1) «в общественной сфере» – применительно к технологии или программному обеспечению означает, что они являются доступными для неопределенного круга лиц без ограничений на дальнейшее распространение.</w:t>
      </w:r>
    </w:p>
    <w:p w:rsidR="00271115" w:rsidRPr="0012585E" w:rsidRDefault="00271115" w:rsidP="00271115">
      <w:pPr>
        <w:spacing w:after="0" w:line="240" w:lineRule="auto"/>
        <w:ind w:firstLine="709"/>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u w:val="single"/>
          <w:lang w:eastAsia="en-US"/>
        </w:rPr>
        <w:t>Примечание.</w:t>
      </w:r>
      <w:r w:rsidRPr="0012585E">
        <w:rPr>
          <w:rFonts w:ascii="Times New Roman" w:eastAsiaTheme="minorHAnsi" w:hAnsi="Times New Roman" w:cs="Times New Roman"/>
          <w:sz w:val="24"/>
          <w:szCs w:val="24"/>
          <w:lang w:eastAsia="en-US"/>
        </w:rPr>
        <w:tab/>
      </w:r>
    </w:p>
    <w:p w:rsidR="00271115" w:rsidRPr="0012585E" w:rsidRDefault="00271115" w:rsidP="00271115">
      <w:pPr>
        <w:spacing w:after="0" w:line="240" w:lineRule="auto"/>
        <w:ind w:firstLine="709"/>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Ограничения, накладываемые авторским или издательским правом, не выводят технологию или программное обеспечение из нахождения в общественной сфере.</w:t>
      </w:r>
    </w:p>
    <w:p w:rsidR="00271115" w:rsidRPr="0012585E" w:rsidRDefault="00271115" w:rsidP="00271115">
      <w:pPr>
        <w:spacing w:after="0" w:line="240" w:lineRule="auto"/>
        <w:ind w:firstLine="709"/>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2) «дальность» – максимальное расстояние, которое конкретные ракета или атмосферный беспилотный летательный аппарат способны преодолеть в режиме устойчивого полета, измеренное по проекции их траектории на земную поверхность.</w:t>
      </w:r>
    </w:p>
    <w:p w:rsidR="00271115" w:rsidRPr="0012585E" w:rsidRDefault="00271115" w:rsidP="00271115">
      <w:pPr>
        <w:spacing w:after="0" w:line="240" w:lineRule="auto"/>
        <w:ind w:firstLine="709"/>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Технические примечания.</w:t>
      </w:r>
    </w:p>
    <w:p w:rsidR="00271115" w:rsidRPr="0012585E" w:rsidRDefault="00271115" w:rsidP="00271115">
      <w:pPr>
        <w:spacing w:after="0" w:line="240" w:lineRule="auto"/>
        <w:ind w:firstLine="709"/>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а) при определении дальности должны учитываться максимальные возможности, основанные на проектных характеристиках ракеты или атмосферного беспилотного летательного аппарата при полной заправке ракетным топливом или горючим.</w:t>
      </w:r>
    </w:p>
    <w:p w:rsidR="00271115" w:rsidRPr="0012585E" w:rsidRDefault="00271115" w:rsidP="00271115">
      <w:pPr>
        <w:spacing w:after="0" w:line="240" w:lineRule="auto"/>
        <w:ind w:firstLine="709"/>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 xml:space="preserve">б) дальность для ракет и атмосферных беспилотных летательных аппаратов должна определяться независимо от каких-либо внешних ограничивающих факторов, </w:t>
      </w:r>
      <w:proofErr w:type="gramStart"/>
      <w:r w:rsidRPr="0012585E">
        <w:rPr>
          <w:rFonts w:ascii="Times New Roman" w:eastAsia="Times New Roman" w:hAnsi="Times New Roman" w:cs="Times New Roman"/>
          <w:sz w:val="24"/>
          <w:szCs w:val="24"/>
        </w:rPr>
        <w:t>например</w:t>
      </w:r>
      <w:proofErr w:type="gramEnd"/>
      <w:r w:rsidRPr="0012585E">
        <w:rPr>
          <w:rFonts w:ascii="Times New Roman" w:eastAsia="Times New Roman" w:hAnsi="Times New Roman" w:cs="Times New Roman"/>
          <w:sz w:val="24"/>
          <w:szCs w:val="24"/>
        </w:rPr>
        <w:t xml:space="preserve"> связанных с условиями применения (эксплуатации), характеристиками телеметрии и линий связи или другими внешними факторами.</w:t>
      </w:r>
    </w:p>
    <w:p w:rsidR="00271115" w:rsidRPr="0012585E" w:rsidRDefault="00271115" w:rsidP="00271115">
      <w:pPr>
        <w:spacing w:after="0" w:line="240" w:lineRule="auto"/>
        <w:ind w:firstLine="709"/>
        <w:jc w:val="both"/>
        <w:rPr>
          <w:rFonts w:ascii="Times New Roman" w:eastAsia="Times New Roman" w:hAnsi="Times New Roman" w:cs="Times New Roman"/>
          <w:sz w:val="24"/>
          <w:szCs w:val="24"/>
        </w:rPr>
      </w:pPr>
      <w:r w:rsidRPr="0012585E">
        <w:rPr>
          <w:rFonts w:ascii="Times New Roman" w:eastAsia="Times New Roman" w:hAnsi="Times New Roman" w:cs="Times New Roman"/>
          <w:sz w:val="24"/>
          <w:szCs w:val="24"/>
        </w:rPr>
        <w:t>в) для ракет дальность следует определять, используя наиболее оптимальную траекторию полета в условиях стандартной атмосферы, принятой Международной организацией гражданской авиации, при нулевом ветре.</w:t>
      </w:r>
    </w:p>
    <w:p w:rsidR="00271115" w:rsidRPr="0012585E" w:rsidRDefault="00271115" w:rsidP="00271115">
      <w:pPr>
        <w:spacing w:after="0" w:line="240" w:lineRule="auto"/>
        <w:ind w:firstLine="709"/>
        <w:jc w:val="both"/>
        <w:rPr>
          <w:rFonts w:ascii="Times New Roman" w:eastAsiaTheme="minorHAnsi" w:hAnsi="Times New Roman" w:cs="Times New Roman"/>
          <w:sz w:val="24"/>
          <w:szCs w:val="24"/>
          <w:lang w:eastAsia="en-US"/>
        </w:rPr>
      </w:pPr>
      <w:r w:rsidRPr="0012585E">
        <w:rPr>
          <w:rFonts w:ascii="Times New Roman" w:eastAsia="Times New Roman" w:hAnsi="Times New Roman" w:cs="Times New Roman"/>
          <w:sz w:val="24"/>
          <w:szCs w:val="24"/>
        </w:rPr>
        <w:t xml:space="preserve">г) для атмосферных беспилотных летательных аппаратов дальность следует </w:t>
      </w:r>
      <w:proofErr w:type="gramStart"/>
      <w:r w:rsidRPr="0012585E">
        <w:rPr>
          <w:rFonts w:ascii="Times New Roman" w:eastAsia="Times New Roman" w:hAnsi="Times New Roman" w:cs="Times New Roman"/>
          <w:sz w:val="24"/>
          <w:szCs w:val="24"/>
        </w:rPr>
        <w:t>определять</w:t>
      </w:r>
      <w:proofErr w:type="gramEnd"/>
      <w:r w:rsidRPr="0012585E">
        <w:rPr>
          <w:rFonts w:ascii="Times New Roman" w:eastAsia="Times New Roman" w:hAnsi="Times New Roman" w:cs="Times New Roman"/>
          <w:sz w:val="24"/>
          <w:szCs w:val="24"/>
        </w:rPr>
        <w:t xml:space="preserve"> как расстояние при полете в одном направлении на наиболее экономичном по расходу топлива режиме (на оптимальной скорости и высоте) в условиях стандартной атмосферы, принятой Международной организацией гражданской авиации, при нулевом ветре</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3) «использование»</w:t>
      </w:r>
      <w:r w:rsidRPr="0012585E">
        <w:rPr>
          <w:rFonts w:ascii="Times New Roman" w:eastAsiaTheme="minorHAnsi" w:hAnsi="Times New Roman" w:cs="Times New Roman"/>
          <w:b/>
          <w:sz w:val="24"/>
          <w:szCs w:val="24"/>
          <w:lang w:eastAsia="en-US"/>
        </w:rPr>
        <w:t> </w:t>
      </w:r>
      <w:r w:rsidRPr="0012585E">
        <w:rPr>
          <w:rFonts w:ascii="Times New Roman" w:eastAsiaTheme="minorHAnsi" w:hAnsi="Times New Roman" w:cs="Times New Roman"/>
          <w:sz w:val="24"/>
          <w:szCs w:val="24"/>
          <w:lang w:eastAsia="en-US"/>
        </w:rPr>
        <w:t>– эксплуатация, монтажные работы (включая установку по месту), техническое обслуживание, ремонт, капитальный ремонт, восстановление;</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4) «микропрограмма»</w:t>
      </w:r>
      <w:r w:rsidRPr="0012585E">
        <w:rPr>
          <w:rFonts w:ascii="Times New Roman" w:eastAsiaTheme="minorHAnsi" w:hAnsi="Times New Roman" w:cs="Times New Roman"/>
          <w:b/>
          <w:sz w:val="24"/>
          <w:szCs w:val="24"/>
          <w:lang w:eastAsia="en-US"/>
        </w:rPr>
        <w:t> –</w:t>
      </w:r>
      <w:r w:rsidRPr="0012585E">
        <w:rPr>
          <w:rFonts w:ascii="Times New Roman" w:eastAsiaTheme="minorHAnsi" w:hAnsi="Times New Roman" w:cs="Times New Roman"/>
          <w:sz w:val="24"/>
          <w:szCs w:val="24"/>
          <w:lang w:eastAsia="en-US"/>
        </w:rPr>
        <w:t> последовательность элементарных команд, хранящихся в специальной памяти, выполнение которых инициируется запускающей командой, введенной в регистр команд;</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lastRenderedPageBreak/>
        <w:t>5) «микросхема» – устройство, выполняющее функцию схемы, в котором ряд пассивных и/или активных элементов считается неразрывно связанным с целостной структурой или расположенным в ней;</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6) «полезная нагрузка» – общая масса, которая может быть перенесена или доставлена конкретными ракетой или атмосферным беспилотным летательным аппаратом и которая не используется для поддержания полета.</w:t>
      </w:r>
    </w:p>
    <w:p w:rsidR="00271115" w:rsidRPr="0012585E" w:rsidRDefault="00271115" w:rsidP="00271115">
      <w:pPr>
        <w:spacing w:after="0" w:line="240" w:lineRule="auto"/>
        <w:ind w:firstLine="708"/>
        <w:jc w:val="both"/>
        <w:rPr>
          <w:rFonts w:ascii="Times New Roman" w:eastAsia="Times New Roman" w:hAnsi="Times New Roman" w:cs="Times New Roman"/>
          <w:sz w:val="24"/>
          <w:szCs w:val="24"/>
          <w:u w:val="single"/>
          <w:shd w:val="clear" w:color="auto" w:fill="FFFF00"/>
        </w:rPr>
      </w:pPr>
      <w:r w:rsidRPr="0012585E">
        <w:rPr>
          <w:rFonts w:ascii="Times New Roman" w:eastAsia="Times New Roman" w:hAnsi="Times New Roman" w:cs="Times New Roman"/>
          <w:sz w:val="24"/>
          <w:szCs w:val="24"/>
          <w:u w:val="single"/>
        </w:rPr>
        <w:t>Примечание.</w:t>
      </w:r>
    </w:p>
    <w:p w:rsidR="00271115" w:rsidRPr="0012585E" w:rsidRDefault="00271115" w:rsidP="00271115">
      <w:pPr>
        <w:spacing w:after="0" w:line="240" w:lineRule="auto"/>
        <w:ind w:firstLine="708"/>
        <w:jc w:val="both"/>
        <w:rPr>
          <w:rFonts w:ascii="Times New Roman" w:eastAsia="Times New Roman" w:hAnsi="Times New Roman" w:cs="Times New Roman"/>
          <w:sz w:val="24"/>
          <w:szCs w:val="24"/>
          <w:u w:val="single"/>
          <w:shd w:val="clear" w:color="auto" w:fill="FFFF00"/>
        </w:rPr>
      </w:pPr>
      <w:r w:rsidRPr="0012585E">
        <w:rPr>
          <w:rFonts w:ascii="Times New Roman" w:eastAsia="Times New Roman" w:hAnsi="Times New Roman" w:cs="Times New Roman"/>
          <w:sz w:val="24"/>
          <w:szCs w:val="24"/>
        </w:rPr>
        <w:t>Оборудование, которое включается в полезную нагрузку, зависит от типа и конфигурации рассматриваемого средства доставки.</w:t>
      </w:r>
      <w:r w:rsidRPr="0012585E">
        <w:rPr>
          <w:rFonts w:ascii="Times New Roman" w:eastAsia="Times New Roman" w:hAnsi="Times New Roman" w:cs="Times New Roman"/>
          <w:sz w:val="24"/>
          <w:szCs w:val="24"/>
          <w:u w:val="single"/>
          <w:shd w:val="clear" w:color="auto" w:fill="FFFF00"/>
        </w:rPr>
        <w:t xml:space="preserve"> </w:t>
      </w:r>
    </w:p>
    <w:p w:rsidR="00271115" w:rsidRPr="0012585E" w:rsidRDefault="00271115" w:rsidP="00271115">
      <w:pPr>
        <w:spacing w:after="0" w:line="240" w:lineRule="auto"/>
        <w:ind w:firstLine="708"/>
        <w:jc w:val="both"/>
        <w:rPr>
          <w:rFonts w:ascii="Times New Roman" w:eastAsia="Times New Roman" w:hAnsi="Times New Roman" w:cs="Times New Roman"/>
          <w:sz w:val="24"/>
          <w:szCs w:val="24"/>
          <w:u w:val="single"/>
        </w:rPr>
      </w:pPr>
      <w:r w:rsidRPr="0012585E">
        <w:rPr>
          <w:rFonts w:ascii="Times New Roman" w:eastAsia="Times New Roman" w:hAnsi="Times New Roman" w:cs="Times New Roman"/>
          <w:sz w:val="24"/>
          <w:szCs w:val="24"/>
          <w:u w:val="single"/>
        </w:rPr>
        <w:t>Технические примечания.</w:t>
      </w:r>
    </w:p>
    <w:p w:rsidR="00271115" w:rsidRPr="0012585E" w:rsidRDefault="00271115" w:rsidP="00271115">
      <w:pPr>
        <w:spacing w:after="0" w:line="240" w:lineRule="auto"/>
        <w:ind w:left="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а) баллистические ракеты.</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Полезная нагрузка для ракет с разделяющейся головной частью включает в себя:</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разделяющуюся головную часть, включая входящие в ее состав аппаратуру систем наведения, навигации, контроля и оборудование противодействия;</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вооружение (боевое оснащение) любого типа (например, взрывное или невзрывное);</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поддерживающие конструкции и механизмы размещения боеголовки (например, конструкции, используемые для крепления или для отделения боеголовок от блока разведения или блока конечного выведения головной части), которые могут быть сняты без нарушения структурной целостности ракеты;</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механизмы и аппаратуру предохранения, взведения и подрыва или взрыва;</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оборудование противодействия (например, ложные цели, станции активных помех или оборудование для выброса углеродных дипольных отражателей), которое отделяется от блока разведения или блока конечного выведения головной части;</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блок разведения или блок конечного выведения головной части, устройства контроля ориентации или скорости отделения модуля, за исключением систем, необходимых для управления другими ступенями.</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Полезная нагрузка для систем с неразделяющимися головными частями включает в себя:</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вооружение (боевое оснащение) любого типа (например, взрывное или невзрывное);</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поддерживающие конструкции и механизмы размещения боезаряда, которые могут быть сняты без нарушения структурной целостности ракеты;</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механизмы и аппаратуру предохранения, взведения и подрыва или взрыва;</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оборудование противодействия (например, ложные цели, станции активных помех или оборудование для выброса углеродных дипольных отражателей), которое может быть снято без нарушения структурной целостности ракеты.</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б) космические ракеты-носители.</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Полезная нагрузка включает в себя:</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космические аппараты (один или несколько), включая спутники;</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адаптеры (переходники) «космический аппарат - средство выведения», а также, если применяются, апогейные/перигейные двигатели или подобные системы маневрирования или системы разделения.</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в) метеорологические ракеты.</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Полезная нагрузка включает в себя:</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оборудование, требуемое для выполнения задачи, такое, как устройство для сбора данных, записи или передачи специфических данных по задаче;</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возвращаемое оборудование (например, парашюты), которое может быть снято без нарушения структурной целостности ракеты.</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г) крылатые ракеты.</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Полезная нагрузка включает в себя:</w:t>
      </w:r>
    </w:p>
    <w:p w:rsidR="00271115" w:rsidRPr="0012585E" w:rsidRDefault="00271115" w:rsidP="00271115">
      <w:pPr>
        <w:spacing w:after="0" w:line="240" w:lineRule="auto"/>
        <w:ind w:firstLine="708"/>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боевую часть любого типа (например, взрывную или невзрывную);</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lastRenderedPageBreak/>
        <w:t>- поддерживающие конструкции и механизмы размещения боевой части, которые могут быть сняты без нарушения структурной целостности крылатой ракеты;</w:t>
      </w:r>
    </w:p>
    <w:p w:rsidR="00271115" w:rsidRPr="0012585E" w:rsidRDefault="00271115" w:rsidP="00271115">
      <w:pPr>
        <w:spacing w:after="0" w:line="240" w:lineRule="auto"/>
        <w:ind w:firstLine="708"/>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механизмы и аппаратуру предохранения, взведения и подрыва или взрыва;</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оборудование противодействия (например, развертываемые ложные цели, станции активных помех или оборудование для выброса углеродных дипольных отражателей), которое может быть снято без нарушения структурной целостности крылатой ракеты;</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 оборудование, предназначенное для изменения эффективной поверхности рассеяния, которое может быть снято без нарушения структурной целостности крылатой ракеты.</w:t>
      </w:r>
    </w:p>
    <w:p w:rsidR="00271115" w:rsidRPr="0012585E" w:rsidRDefault="00271115" w:rsidP="00271115">
      <w:pPr>
        <w:spacing w:after="0" w:line="240" w:lineRule="auto"/>
        <w:ind w:firstLine="708"/>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д) другие атмосферные беспилотные летательные аппараты.</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val="ky-KG" w:eastAsia="en-US"/>
        </w:rPr>
      </w:pPr>
      <w:r w:rsidRPr="0012585E">
        <w:rPr>
          <w:rFonts w:ascii="Times New Roman" w:eastAsiaTheme="minorHAnsi" w:hAnsi="Times New Roman" w:cs="Times New Roman"/>
          <w:sz w:val="24"/>
          <w:szCs w:val="24"/>
          <w:lang w:val="ky-KG" w:eastAsia="en-US"/>
        </w:rPr>
        <w:t>Полезная нагрузка включает в себя:</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7) «программное обеспечение» – набор одной или более </w:t>
      </w:r>
      <w:proofErr w:type="gramStart"/>
      <w:r w:rsidRPr="0012585E">
        <w:rPr>
          <w:rFonts w:ascii="Times New Roman" w:eastAsiaTheme="minorHAnsi" w:hAnsi="Times New Roman" w:cs="Times New Roman"/>
          <w:sz w:val="24"/>
          <w:szCs w:val="24"/>
          <w:lang w:eastAsia="en-US"/>
        </w:rPr>
        <w:t>программ</w:t>
      </w:r>
      <w:proofErr w:type="gramEnd"/>
      <w:r w:rsidRPr="0012585E">
        <w:rPr>
          <w:rFonts w:ascii="Times New Roman" w:eastAsiaTheme="minorHAnsi" w:hAnsi="Times New Roman" w:cs="Times New Roman"/>
          <w:sz w:val="24"/>
          <w:szCs w:val="24"/>
          <w:lang w:eastAsia="en-US"/>
        </w:rPr>
        <w:t xml:space="preserve"> или микропрограмм, записанных на любом материальном носителе;</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 «программа» - последовательность команд для выполнения или преобразования какого-либо процесса в форму, подлежащую исполнению компьютером;</w:t>
      </w:r>
    </w:p>
    <w:p w:rsidR="00271115" w:rsidRPr="0012585E" w:rsidRDefault="00271115" w:rsidP="00271115">
      <w:pPr>
        <w:tabs>
          <w:tab w:val="left" w:pos="993"/>
        </w:tabs>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9) «производственное оборудование» – инструменты, шаблоны, приспособления, оправки, формы, штампы, крепления, юстировочные механизмы, испытательное оборудование, другое машинное оборудование и его компоненты, перечень которых ограничивается специально спроектированными или модифицированными для разработки или для осуществления одной или нескольких стадий производства;</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10) «производственные мощности» – производственное оборудование и специально разработанное для него программное обеспечение, объединенные в одно целое для разработки объекта или для </w:t>
      </w:r>
      <w:proofErr w:type="gramStart"/>
      <w:r w:rsidRPr="0012585E">
        <w:rPr>
          <w:rFonts w:ascii="Times New Roman" w:eastAsiaTheme="minorHAnsi" w:hAnsi="Times New Roman" w:cs="Times New Roman"/>
          <w:sz w:val="24"/>
          <w:szCs w:val="24"/>
          <w:lang w:eastAsia="en-US"/>
        </w:rPr>
        <w:t>одной</w:t>
      </w:r>
      <w:proofErr w:type="gramEnd"/>
      <w:r w:rsidRPr="0012585E">
        <w:rPr>
          <w:rFonts w:ascii="Times New Roman" w:eastAsiaTheme="minorHAnsi" w:hAnsi="Times New Roman" w:cs="Times New Roman"/>
          <w:sz w:val="24"/>
          <w:szCs w:val="24"/>
          <w:lang w:eastAsia="en-US"/>
        </w:rPr>
        <w:t xml:space="preserve"> или нескольких стадий его производства;</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11) «производство» – все стадии производства, такие как организация производства; изготовление; сборка; монтаж; проверка; испытания; обеспечение качества;</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12) «радиационно стойкое» – оборудование или его элементы, разработанные или аттестованные как способные выдерживать уровни радиации, соответствующие общей дозе радиационного облучения 5105 </w:t>
      </w:r>
      <w:proofErr w:type="gramStart"/>
      <w:r w:rsidRPr="0012585E">
        <w:rPr>
          <w:rFonts w:ascii="Times New Roman" w:eastAsiaTheme="minorHAnsi" w:hAnsi="Times New Roman" w:cs="Times New Roman"/>
          <w:sz w:val="24"/>
          <w:szCs w:val="24"/>
          <w:lang w:eastAsia="en-US"/>
        </w:rPr>
        <w:t>рад  или</w:t>
      </w:r>
      <w:proofErr w:type="gramEnd"/>
      <w:r w:rsidRPr="0012585E">
        <w:rPr>
          <w:rFonts w:ascii="Times New Roman" w:eastAsiaTheme="minorHAnsi" w:hAnsi="Times New Roman" w:cs="Times New Roman"/>
          <w:sz w:val="24"/>
          <w:szCs w:val="24"/>
          <w:lang w:eastAsia="en-US"/>
        </w:rPr>
        <w:t xml:space="preserve"> превышающие ее;</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13) «разработка» – все стадии работ, предшествующие производству, такие как проектирование, проектные исследования; анализ проектных вариантов, выработка концепций проектирования; сборка и испытание опытных образцов; схемы опытного производства, техническая документация; процесс передачи технической документации в производство; определение проектного облика; компоновочная схема; планировка;</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14) «технические данные» – могут принимать такие формы, как светокопии; чертежи; диаграммы; модели; формулы; таблицы; технические проекты и спецификации; руководства пользователя и инструкции в письменном виде или записанные на других носителях, таких как диск, лента и другие перезаписываемые или постоянные запоминающие устройства;</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15) «техническая помощь» – может принимать такие формы, как инструктаж; повышение квалификации; обучение; передача производственного опыта; консультационные услуги;</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16) «технология» – специальная информация, которая требуется для разработки, производства или использования какой-либо продукции. Информация может принимать форму технических данных или технической помощи;</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17) «точность» – максимальное отклонение, положительное или отрицательное, показания прибора от принятого стандартного или истинного значения. Точность обычно определяется через погрешность;</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 xml:space="preserve">18) «фундаментальные научные исследования» – экспериментальные или теоретические работы, ведущиеся главным образом с целью получения новых знаний об основополагающих принципах или наблюдаемых фактах, не направленные </w:t>
      </w:r>
      <w:r w:rsidRPr="0012585E">
        <w:rPr>
          <w:rFonts w:ascii="Times New Roman" w:eastAsiaTheme="minorHAnsi" w:hAnsi="Times New Roman" w:cs="Times New Roman"/>
          <w:sz w:val="24"/>
          <w:szCs w:val="24"/>
          <w:lang w:eastAsia="en-US"/>
        </w:rPr>
        <w:lastRenderedPageBreak/>
        <w:t>непосредственно на достижение конкретной практической цели или решение конкретной задачи.</w:t>
      </w:r>
    </w:p>
    <w:p w:rsidR="00271115" w:rsidRPr="0012585E" w:rsidRDefault="00271115" w:rsidP="00271115">
      <w:pPr>
        <w:spacing w:after="0" w:line="240" w:lineRule="auto"/>
        <w:ind w:firstLine="708"/>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7. Для целей настоящего Списка устанавливаются следующие значения слов и словосочетаний:</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1) «используемое в», «используемое для» или «способное» - относятся к оборудованию, запасным частям, составным элементам или программному обеспечению, которые пригодны для конкретной цели. Нет необходимости задавать конфигурацию, модифицировать или заранее определять характеристики оборудования, запасных частей, составных элементов или программного обеспечения для выполнения конкретной цели. Например, любая запоминающая схема военного назначения будет способна функционировать в системе наведения;</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2) «модифицированное» - применительно к программному обеспечению описывает такое программное обеспечение, которое было намеренно изменено таким образом, что оно приобрело свойства, которые делают его пригодным для конкретных целей или применения. Эти свойства могут также делать его пригодным для целей или применения иных, чем те, для которых оно было модифицировано;</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3) «разработанное» или «модифицированное» - относится к оборудованию, запасным частям и составным элементам, которые в результате разработки или модификации имеют определенные характеристики, делающие их пригодными для конкретного применения. Разработанное или модифицированное оборудование, запасные части или составные элементы могут иметь другое применение. Например, насос с титановым покрытием, разработанный для ракеты, может быть использован, помимо ракетных топлив, для других агрессивных жидкостей;</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4) «специально разработанное» - относится к оборудованию, запасным частям, составным элементам, материалам или программному обеспечению, которые в результате своей разработки имеют уникальные характеристики, делающие их пригодными для определенных, заранее установленных целей. Например, единица оборудования, которая специально разработана для использования в ракете, будет рассматриваться только в этом качестве, если не имеет другой функции или иного применения. Аналогично, единица обрабатывающего оборудования, которая специально разработана для производства элемента определенного вида, будет рассматриваться только в этом качестве, если не способна производить элементы других видов.</w:t>
      </w:r>
    </w:p>
    <w:p w:rsidR="00271115" w:rsidRPr="0012585E" w:rsidRDefault="00271115" w:rsidP="00271115">
      <w:pPr>
        <w:spacing w:after="0" w:line="240" w:lineRule="auto"/>
        <w:ind w:firstLine="708"/>
        <w:jc w:val="both"/>
        <w:rPr>
          <w:rFonts w:ascii="Times New Roman" w:eastAsiaTheme="minorHAnsi" w:hAnsi="Times New Roman" w:cs="Times New Roman"/>
          <w:sz w:val="24"/>
          <w:szCs w:val="24"/>
          <w:lang w:eastAsia="en-US"/>
        </w:rPr>
      </w:pPr>
      <w:r w:rsidRPr="0012585E">
        <w:rPr>
          <w:rFonts w:ascii="Times New Roman" w:eastAsiaTheme="minorHAnsi" w:hAnsi="Times New Roman" w:cs="Times New Roman"/>
          <w:sz w:val="24"/>
          <w:szCs w:val="24"/>
          <w:lang w:eastAsia="en-US"/>
        </w:rPr>
        <w:t>8. Регистрационные номера химических соединений по САS (Chemical Abstracts Service Registry Number) указаны для облегчения их идентификации. Регистрационные номера по САS не должны использоваться в качестве единственного идентифицирующего признака, поскольку у химических соединений с одной структурной формулой, указанных в настоящем Списке и в каталогах различных производителей, могут быть разные регистрационные номера по САS.</w:t>
      </w:r>
    </w:p>
    <w:p w:rsidR="00271115" w:rsidRPr="0012585E" w:rsidRDefault="00271115" w:rsidP="00271115">
      <w:pPr>
        <w:spacing w:after="0" w:line="240" w:lineRule="auto"/>
        <w:ind w:firstLine="709"/>
        <w:jc w:val="both"/>
        <w:rPr>
          <w:rFonts w:ascii="Times New Roman" w:eastAsia="Times New Roman" w:hAnsi="Times New Roman" w:cs="Times New Roman"/>
          <w:sz w:val="24"/>
          <w:szCs w:val="24"/>
          <w:shd w:val="clear" w:color="auto" w:fill="FFFF00"/>
        </w:rPr>
      </w:pPr>
    </w:p>
    <w:p w:rsidR="00D4781F" w:rsidRPr="0012585E" w:rsidRDefault="00D4781F" w:rsidP="00271115">
      <w:pPr>
        <w:spacing w:after="0" w:line="240" w:lineRule="auto"/>
        <w:ind w:firstLine="709"/>
        <w:jc w:val="both"/>
        <w:rPr>
          <w:rFonts w:ascii="Times New Roman" w:eastAsia="Times New Roman" w:hAnsi="Times New Roman" w:cs="Times New Roman"/>
          <w:sz w:val="24"/>
          <w:szCs w:val="24"/>
          <w:shd w:val="clear" w:color="auto" w:fill="FFFF00"/>
        </w:rPr>
      </w:pPr>
    </w:p>
    <w:p w:rsidR="00440D0D" w:rsidRPr="0012585E" w:rsidRDefault="00440D0D" w:rsidP="00440D0D">
      <w:pPr>
        <w:pStyle w:val="ConsPlusTitle"/>
        <w:numPr>
          <w:ilvl w:val="0"/>
          <w:numId w:val="14"/>
        </w:numPr>
        <w:jc w:val="center"/>
        <w:rPr>
          <w:rFonts w:ascii="Times New Roman" w:hAnsi="Times New Roman" w:cs="Times New Roman"/>
          <w:sz w:val="24"/>
          <w:szCs w:val="24"/>
        </w:rPr>
      </w:pPr>
      <w:bookmarkStart w:id="141" w:name="P43"/>
      <w:bookmarkEnd w:id="141"/>
      <w:r w:rsidRPr="0012585E">
        <w:rPr>
          <w:rFonts w:ascii="Times New Roman" w:hAnsi="Times New Roman" w:cs="Times New Roman"/>
          <w:sz w:val="24"/>
          <w:szCs w:val="24"/>
        </w:rPr>
        <w:t>СПИСОК</w:t>
      </w:r>
    </w:p>
    <w:p w:rsidR="00440D0D" w:rsidRPr="0012585E" w:rsidRDefault="00440D0D" w:rsidP="00440D0D">
      <w:pPr>
        <w:pStyle w:val="ConsPlusTitle"/>
        <w:jc w:val="center"/>
        <w:rPr>
          <w:rFonts w:ascii="Times New Roman" w:hAnsi="Times New Roman" w:cs="Times New Roman"/>
          <w:sz w:val="24"/>
          <w:szCs w:val="24"/>
        </w:rPr>
      </w:pPr>
      <w:r w:rsidRPr="0012585E">
        <w:rPr>
          <w:rFonts w:ascii="Times New Roman" w:hAnsi="Times New Roman" w:cs="Times New Roman"/>
          <w:sz w:val="24"/>
          <w:szCs w:val="24"/>
        </w:rPr>
        <w:t>товаров и технологий двойного назначения, которые могут</w:t>
      </w:r>
    </w:p>
    <w:p w:rsidR="00440D0D" w:rsidRPr="0012585E" w:rsidRDefault="00440D0D" w:rsidP="00440D0D">
      <w:pPr>
        <w:pStyle w:val="ConsPlusTitle"/>
        <w:jc w:val="center"/>
        <w:rPr>
          <w:rFonts w:ascii="Times New Roman" w:hAnsi="Times New Roman" w:cs="Times New Roman"/>
          <w:sz w:val="24"/>
          <w:szCs w:val="24"/>
        </w:rPr>
      </w:pPr>
      <w:r w:rsidRPr="0012585E">
        <w:rPr>
          <w:rFonts w:ascii="Times New Roman" w:hAnsi="Times New Roman" w:cs="Times New Roman"/>
          <w:sz w:val="24"/>
          <w:szCs w:val="24"/>
        </w:rPr>
        <w:t>быть использованы при создании вооружений и военной техники</w:t>
      </w:r>
    </w:p>
    <w:p w:rsidR="00440D0D" w:rsidRPr="0012585E" w:rsidRDefault="00440D0D" w:rsidP="00440D0D">
      <w:pPr>
        <w:pStyle w:val="ConsPlusTitle"/>
        <w:jc w:val="center"/>
        <w:rPr>
          <w:rFonts w:ascii="Times New Roman" w:hAnsi="Times New Roman" w:cs="Times New Roman"/>
          <w:sz w:val="24"/>
          <w:szCs w:val="24"/>
        </w:rPr>
      </w:pPr>
      <w:r w:rsidRPr="0012585E">
        <w:rPr>
          <w:rFonts w:ascii="Times New Roman" w:hAnsi="Times New Roman" w:cs="Times New Roman"/>
          <w:sz w:val="24"/>
          <w:szCs w:val="24"/>
        </w:rPr>
        <w:t>и в отношении которых осуществляется экспортный контроль</w:t>
      </w:r>
    </w:p>
    <w:p w:rsidR="00440D0D" w:rsidRPr="0012585E" w:rsidRDefault="00440D0D" w:rsidP="00440D0D">
      <w:pPr>
        <w:pStyle w:val="ConsPlusNormal"/>
        <w:ind w:firstLine="540"/>
        <w:jc w:val="both"/>
        <w:rPr>
          <w:rFonts w:ascii="Times New Roman" w:hAnsi="Times New Roman" w:cs="Times New Roman"/>
          <w:sz w:val="24"/>
          <w:szCs w:val="24"/>
        </w:rPr>
      </w:pPr>
      <w:bookmarkStart w:id="142" w:name="P51"/>
      <w:bookmarkEnd w:id="142"/>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5670"/>
        <w:gridCol w:w="2098"/>
        <w:gridCol w:w="19"/>
      </w:tblGrid>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пункта</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Наименование </w:t>
            </w:r>
            <w:hyperlink w:anchor="P64" w:history="1">
              <w:r w:rsidRPr="0012585E">
                <w:rPr>
                  <w:rFonts w:ascii="Times New Roman" w:hAnsi="Times New Roman" w:cs="Times New Roman"/>
                  <w:sz w:val="24"/>
                  <w:szCs w:val="24"/>
                </w:rPr>
                <w:t>&lt;*&gt;</w:t>
              </w:r>
            </w:hyperlink>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Код </w:t>
            </w:r>
            <w:hyperlink r:id="rId19" w:history="1">
              <w:r w:rsidRPr="0012585E">
                <w:rPr>
                  <w:rFonts w:ascii="Times New Roman" w:hAnsi="Times New Roman" w:cs="Times New Roman"/>
                  <w:sz w:val="24"/>
                  <w:szCs w:val="24"/>
                </w:rPr>
                <w:t>ТН ВЭД</w:t>
              </w:r>
            </w:hyperlink>
            <w:r w:rsidRPr="0012585E">
              <w:rPr>
                <w:rFonts w:ascii="Times New Roman" w:hAnsi="Times New Roman" w:cs="Times New Roman"/>
                <w:sz w:val="24"/>
                <w:szCs w:val="24"/>
              </w:rPr>
              <w:t xml:space="preserve"> </w:t>
            </w:r>
            <w:hyperlink w:anchor="P65" w:history="1">
              <w:r w:rsidRPr="0012585E">
                <w:rPr>
                  <w:rFonts w:ascii="Times New Roman" w:hAnsi="Times New Roman" w:cs="Times New Roman"/>
                  <w:sz w:val="24"/>
                  <w:szCs w:val="24"/>
                </w:rPr>
                <w:t>&lt;**&gt;</w:t>
              </w:r>
            </w:hyperlink>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Title"/>
              <w:jc w:val="both"/>
              <w:outlineLvl w:val="1"/>
              <w:rPr>
                <w:rFonts w:ascii="Times New Roman" w:hAnsi="Times New Roman" w:cs="Times New Roman"/>
                <w:sz w:val="24"/>
                <w:szCs w:val="24"/>
              </w:rPr>
            </w:pPr>
            <w:r w:rsidRPr="0012585E">
              <w:rPr>
                <w:rFonts w:ascii="Times New Roman" w:hAnsi="Times New Roman" w:cs="Times New Roman"/>
                <w:sz w:val="24"/>
                <w:szCs w:val="24"/>
              </w:rPr>
              <w:t>РАЗДЕЛ 1</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9125" w:type="dxa"/>
            <w:gridSpan w:val="4"/>
            <w:tcBorders>
              <w:bottom w:val="single" w:sz="4" w:space="0" w:color="auto"/>
            </w:tcBorders>
          </w:tcPr>
          <w:p w:rsidR="00440D0D" w:rsidRPr="0012585E" w:rsidRDefault="00440D0D" w:rsidP="00CA307C">
            <w:pPr>
              <w:pStyle w:val="ConsPlusNormal"/>
              <w:jc w:val="both"/>
              <w:outlineLvl w:val="2"/>
              <w:rPr>
                <w:rFonts w:ascii="Times New Roman" w:hAnsi="Times New Roman" w:cs="Times New Roman"/>
                <w:b/>
                <w:sz w:val="24"/>
                <w:szCs w:val="24"/>
              </w:rPr>
            </w:pPr>
            <w:bookmarkStart w:id="143" w:name="P56"/>
            <w:bookmarkEnd w:id="143"/>
            <w:r w:rsidRPr="0012585E">
              <w:rPr>
                <w:rFonts w:ascii="Times New Roman" w:hAnsi="Times New Roman" w:cs="Times New Roman"/>
                <w:b/>
                <w:sz w:val="24"/>
                <w:szCs w:val="24"/>
              </w:rPr>
              <w:t>КАТЕГОРИЯ 1. Специальные атериалы и связанные с ними оборудование и снаряжение</w:t>
            </w: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lastRenderedPageBreak/>
              <w:t>1.1.</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1.1.1.</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Компоненты, изготовленные из фторированных соединений:</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1.1.1.1.</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Уплотнения, прокладки, уплотнительные материалы или топливные диафрагмы, специально разработанные для использования в летательных или аэрокосмических аппаратах и изготовленные из материалов, содержащих более 50% (по весу) любого материала, определенного в </w:t>
            </w:r>
            <w:hyperlink w:anchor="P1090" w:history="1">
              <w:r w:rsidRPr="0012585E">
                <w:rPr>
                  <w:rFonts w:ascii="Times New Roman" w:hAnsi="Times New Roman" w:cs="Times New Roman"/>
                  <w:sz w:val="24"/>
                  <w:szCs w:val="24"/>
                </w:rPr>
                <w:t>пункте 1.3.9.2</w:t>
              </w:r>
            </w:hyperlink>
            <w:r w:rsidRPr="0012585E">
              <w:rPr>
                <w:rFonts w:ascii="Times New Roman" w:hAnsi="Times New Roman" w:cs="Times New Roman"/>
                <w:sz w:val="24"/>
                <w:szCs w:val="24"/>
              </w:rPr>
              <w:t xml:space="preserve"> или </w:t>
            </w:r>
            <w:hyperlink w:anchor="P1094" w:history="1">
              <w:r w:rsidRPr="0012585E">
                <w:rPr>
                  <w:rFonts w:ascii="Times New Roman" w:hAnsi="Times New Roman" w:cs="Times New Roman"/>
                  <w:sz w:val="24"/>
                  <w:szCs w:val="24"/>
                </w:rPr>
                <w:t>1.3.9.3</w:t>
              </w:r>
            </w:hyperlink>
            <w:r w:rsidRPr="0012585E">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3919 90 000 0</w:t>
            </w: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bookmarkStart w:id="144" w:name="P73"/>
            <w:bookmarkEnd w:id="144"/>
            <w:r w:rsidRPr="0012585E">
              <w:rPr>
                <w:rFonts w:ascii="Times New Roman" w:hAnsi="Times New Roman" w:cs="Times New Roman"/>
                <w:sz w:val="24"/>
                <w:szCs w:val="24"/>
              </w:rPr>
              <w:t>1.1.2.</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Конструкции из следующих композиционных материалов объемной или слоистой структуры:</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9125" w:type="dxa"/>
            <w:gridSpan w:val="4"/>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ind w:firstLine="283"/>
              <w:jc w:val="both"/>
              <w:rPr>
                <w:rFonts w:ascii="Times New Roman" w:hAnsi="Times New Roman" w:cs="Times New Roman"/>
                <w:sz w:val="24"/>
                <w:szCs w:val="24"/>
              </w:rPr>
            </w:pPr>
            <w:bookmarkStart w:id="145" w:name="P64"/>
            <w:bookmarkEnd w:id="145"/>
            <w:r w:rsidRPr="0012585E">
              <w:rPr>
                <w:rFonts w:ascii="Times New Roman" w:hAnsi="Times New Roman" w:cs="Times New Roman"/>
                <w:sz w:val="24"/>
                <w:szCs w:val="24"/>
              </w:rPr>
              <w:t>&lt;*&gt; См. общее примечание к настоящему Списку.</w:t>
            </w:r>
          </w:p>
          <w:p w:rsidR="00440D0D" w:rsidRPr="0012585E" w:rsidRDefault="00440D0D" w:rsidP="00CA307C">
            <w:pPr>
              <w:pStyle w:val="ConsPlusNormal"/>
              <w:ind w:firstLine="283"/>
              <w:jc w:val="both"/>
              <w:rPr>
                <w:rFonts w:ascii="Times New Roman" w:hAnsi="Times New Roman" w:cs="Times New Roman"/>
                <w:sz w:val="24"/>
                <w:szCs w:val="24"/>
              </w:rPr>
            </w:pPr>
            <w:bookmarkStart w:id="146" w:name="P65"/>
            <w:bookmarkEnd w:id="146"/>
            <w:r w:rsidRPr="0012585E">
              <w:rPr>
                <w:rFonts w:ascii="Times New Roman" w:hAnsi="Times New Roman" w:cs="Times New Roman"/>
                <w:sz w:val="24"/>
                <w:szCs w:val="24"/>
              </w:rPr>
              <w:t xml:space="preserve">&lt;**&gt; Здесь и далее код ТН ВЭД - код единой Товарной </w:t>
            </w:r>
            <w:hyperlink r:id="rId20" w:history="1">
              <w:r w:rsidRPr="0012585E">
                <w:rPr>
                  <w:rFonts w:ascii="Times New Roman" w:hAnsi="Times New Roman" w:cs="Times New Roman"/>
                  <w:sz w:val="24"/>
                  <w:szCs w:val="24"/>
                </w:rPr>
                <w:t>номенклатуры</w:t>
              </w:r>
            </w:hyperlink>
            <w:r w:rsidRPr="0012585E">
              <w:rPr>
                <w:rFonts w:ascii="Times New Roman" w:hAnsi="Times New Roman" w:cs="Times New Roman"/>
                <w:sz w:val="24"/>
                <w:szCs w:val="24"/>
              </w:rPr>
              <w:t xml:space="preserve"> внешнеэкономической деятельности Евразийского экономического союза.</w:t>
            </w:r>
          </w:p>
        </w:tc>
      </w:tr>
      <w:tr w:rsidR="00440D0D" w:rsidRPr="0012585E" w:rsidTr="00CA307C">
        <w:trPr>
          <w:gridAfter w:val="1"/>
          <w:wAfter w:w="19" w:type="dxa"/>
          <w:trHeight w:val="1481"/>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1.1.2.1.</w:t>
            </w:r>
          </w:p>
        </w:tc>
        <w:tc>
          <w:tcPr>
            <w:tcW w:w="5670" w:type="dxa"/>
            <w:tcBorders>
              <w:top w:val="single" w:sz="4" w:space="0" w:color="auto"/>
              <w:left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Состоящие из любых следующих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органической матрицы и волокнистых или нитевидных материалов, определенных в </w:t>
            </w:r>
            <w:hyperlink w:anchor="P1139" w:history="1">
              <w:r w:rsidRPr="0012585E">
                <w:rPr>
                  <w:rFonts w:ascii="Times New Roman" w:hAnsi="Times New Roman" w:cs="Times New Roman"/>
                  <w:sz w:val="24"/>
                  <w:szCs w:val="24"/>
                </w:rPr>
                <w:t>пункте 1.3.10.3</w:t>
              </w:r>
            </w:hyperlink>
            <w:r w:rsidRPr="0012585E">
              <w:rPr>
                <w:rFonts w:ascii="Times New Roman" w:hAnsi="Times New Roman" w:cs="Times New Roman"/>
                <w:sz w:val="24"/>
                <w:szCs w:val="24"/>
              </w:rPr>
              <w:t xml:space="preserve"> или </w:t>
            </w:r>
            <w:hyperlink w:anchor="P1161" w:history="1">
              <w:r w:rsidRPr="0012585E">
                <w:rPr>
                  <w:rFonts w:ascii="Times New Roman" w:hAnsi="Times New Roman" w:cs="Times New Roman"/>
                  <w:sz w:val="24"/>
                  <w:szCs w:val="24"/>
                </w:rPr>
                <w:t>1.3.10.4</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препрегов и преформ, определенных в </w:t>
            </w:r>
            <w:hyperlink w:anchor="P1204" w:history="1">
              <w:r w:rsidRPr="0012585E">
                <w:rPr>
                  <w:rFonts w:ascii="Times New Roman" w:hAnsi="Times New Roman" w:cs="Times New Roman"/>
                  <w:sz w:val="24"/>
                  <w:szCs w:val="24"/>
                </w:rPr>
                <w:t>пункте 1.3.10.5</w:t>
              </w:r>
            </w:hyperlink>
            <w:r w:rsidRPr="0012585E">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3926 90 920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3926 90 970</w:t>
            </w: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1.1.2.2.</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Состоящие из металлической или углеродной матрицы и любого из следующего:</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19" w:type="dxa"/>
          <w:trHeight w:val="1969"/>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1.1.2.2.1.</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Углеродных волокнистых или углеродных нитевидных материалов, имеющих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удельный модуль упругости, превышающий 10,15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удельную прочность при растяжении, превышающую 17,7 x 10</w:t>
            </w:r>
            <w:r w:rsidRPr="0012585E">
              <w:rPr>
                <w:rFonts w:ascii="Times New Roman" w:hAnsi="Times New Roman" w:cs="Times New Roman"/>
                <w:sz w:val="24"/>
                <w:szCs w:val="24"/>
                <w:vertAlign w:val="superscript"/>
              </w:rPr>
              <w:t>4</w:t>
            </w:r>
            <w:r w:rsidRPr="0012585E">
              <w:rPr>
                <w:rFonts w:ascii="Times New Roman" w:hAnsi="Times New Roman" w:cs="Times New Roman"/>
                <w:sz w:val="24"/>
                <w:szCs w:val="24"/>
              </w:rPr>
              <w:t xml:space="preserve"> м; или</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3801;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3926 90 920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3926 90 970;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6903 10 000 0</w:t>
            </w:r>
          </w:p>
        </w:tc>
      </w:tr>
      <w:tr w:rsidR="00440D0D" w:rsidRPr="0012585E" w:rsidTr="00CA307C">
        <w:trPr>
          <w:trHeight w:val="965"/>
        </w:trPr>
        <w:tc>
          <w:tcPr>
            <w:tcW w:w="9125" w:type="dxa"/>
            <w:gridSpan w:val="4"/>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87" w:history="1">
              <w:r w:rsidR="00440D0D" w:rsidRPr="0012585E">
                <w:rPr>
                  <w:rFonts w:ascii="Times New Roman" w:hAnsi="Times New Roman" w:cs="Times New Roman"/>
                  <w:sz w:val="24"/>
                  <w:szCs w:val="24"/>
                </w:rPr>
                <w:t>Пункт 1.1.2.2.1</w:t>
              </w:r>
            </w:hyperlink>
            <w:r w:rsidR="00440D0D"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полуготовым конструкциям, имеющим максимум двухмерное переплетение нитей и специально разработанным для следующего использования: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в печах для термообработки металлов;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в оборудовании для производства кремниевых булей;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механически разрубленным, измельченным или обрезанным углеродным волокнистым или нитевидным материалам длиной 25 мм или менее</w:t>
            </w: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bookmarkStart w:id="147" w:name="P113"/>
            <w:bookmarkEnd w:id="147"/>
            <w:r w:rsidRPr="0012585E">
              <w:rPr>
                <w:rFonts w:ascii="Times New Roman" w:hAnsi="Times New Roman" w:cs="Times New Roman"/>
                <w:sz w:val="24"/>
                <w:szCs w:val="24"/>
              </w:rPr>
              <w:t>1.1.2.2.2.</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Материалов, определенных в </w:t>
            </w:r>
            <w:hyperlink w:anchor="P1139" w:history="1">
              <w:r w:rsidRPr="0012585E">
                <w:rPr>
                  <w:rFonts w:ascii="Times New Roman" w:hAnsi="Times New Roman" w:cs="Times New Roman"/>
                  <w:sz w:val="24"/>
                  <w:szCs w:val="24"/>
                </w:rPr>
                <w:t>пункте 1.3.10.3</w:t>
              </w:r>
            </w:hyperlink>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4249"/>
        </w:trPr>
        <w:tc>
          <w:tcPr>
            <w:tcW w:w="9125" w:type="dxa"/>
            <w:gridSpan w:val="4"/>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73" w:history="1">
              <w:r w:rsidRPr="0012585E">
                <w:rPr>
                  <w:rFonts w:ascii="Times New Roman" w:hAnsi="Times New Roman" w:cs="Times New Roman"/>
                  <w:sz w:val="24"/>
                  <w:szCs w:val="24"/>
                </w:rPr>
                <w:t>Пункт 1.1.2</w:t>
              </w:r>
            </w:hyperlink>
            <w:r w:rsidRPr="0012585E">
              <w:rPr>
                <w:rFonts w:ascii="Times New Roman" w:hAnsi="Times New Roman" w:cs="Times New Roman"/>
                <w:sz w:val="24"/>
                <w:szCs w:val="24"/>
              </w:rPr>
              <w:t xml:space="preserve"> не применяется к элементам конструкций из композиционных материалов объемной или слоистой структуры, изготовленным из пропитанных эпоксидной смолой углеродных волокнистых или нитевидных материалов, для ремонта гражданских летательных аппаратов, имеющим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площадь, не превышающую 1 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длину, не превышающую 2,5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ширину более 15 мм.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73" w:history="1">
              <w:r w:rsidRPr="0012585E">
                <w:rPr>
                  <w:rFonts w:ascii="Times New Roman" w:hAnsi="Times New Roman" w:cs="Times New Roman"/>
                  <w:sz w:val="24"/>
                  <w:szCs w:val="24"/>
                </w:rPr>
                <w:t>Пункт 1.1.2</w:t>
              </w:r>
            </w:hyperlink>
            <w:r w:rsidRPr="0012585E">
              <w:rPr>
                <w:rFonts w:ascii="Times New Roman" w:hAnsi="Times New Roman" w:cs="Times New Roman"/>
                <w:sz w:val="24"/>
                <w:szCs w:val="24"/>
              </w:rPr>
              <w:t xml:space="preserve"> не применяется к частично изготовленным конструкциям, специально разработанным для следующего только гражданского использования: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 спортивных товарах;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 автомобильной промышленности;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в станкостроительной промышленности;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в медицинских целях.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w:t>
            </w:r>
            <w:hyperlink w:anchor="P73" w:history="1">
              <w:r w:rsidRPr="0012585E">
                <w:rPr>
                  <w:rFonts w:ascii="Times New Roman" w:hAnsi="Times New Roman" w:cs="Times New Roman"/>
                  <w:sz w:val="24"/>
                  <w:szCs w:val="24"/>
                </w:rPr>
                <w:t>Пункт 1.1.2</w:t>
              </w:r>
            </w:hyperlink>
            <w:r w:rsidRPr="0012585E">
              <w:rPr>
                <w:rFonts w:ascii="Times New Roman" w:hAnsi="Times New Roman" w:cs="Times New Roman"/>
                <w:sz w:val="24"/>
                <w:szCs w:val="24"/>
              </w:rPr>
              <w:t xml:space="preserve"> не применяется к полностью изготовленным товарам (конструкциям), специально разработанным для конкретного использования</w:t>
            </w:r>
          </w:p>
        </w:tc>
      </w:tr>
      <w:tr w:rsidR="00440D0D" w:rsidRPr="0012585E" w:rsidTr="00CA307C">
        <w:tc>
          <w:tcPr>
            <w:tcW w:w="9125" w:type="dxa"/>
            <w:gridSpan w:val="4"/>
            <w:tcBorders>
              <w:top w:val="single" w:sz="4" w:space="0" w:color="auto"/>
              <w:left w:val="single" w:sz="4" w:space="0" w:color="auto"/>
              <w:bottom w:val="single" w:sz="4" w:space="0" w:color="auto"/>
            </w:tcBorders>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конструкций из композиционных материалов, указанных в </w:t>
            </w:r>
            <w:hyperlink w:anchor="P73" w:history="1">
              <w:r w:rsidRPr="0012585E">
                <w:rPr>
                  <w:rFonts w:ascii="Times New Roman" w:hAnsi="Times New Roman" w:cs="Times New Roman"/>
                  <w:sz w:val="24"/>
                  <w:szCs w:val="24"/>
                </w:rPr>
                <w:t>пунктах 1.1.2</w:t>
              </w:r>
            </w:hyperlink>
            <w:r w:rsidRPr="0012585E">
              <w:rPr>
                <w:rFonts w:ascii="Times New Roman" w:hAnsi="Times New Roman" w:cs="Times New Roman"/>
                <w:sz w:val="24"/>
                <w:szCs w:val="24"/>
              </w:rPr>
              <w:t xml:space="preserve"> - </w:t>
            </w:r>
            <w:hyperlink w:anchor="P113" w:history="1">
              <w:r w:rsidRPr="0012585E">
                <w:rPr>
                  <w:rFonts w:ascii="Times New Roman" w:hAnsi="Times New Roman" w:cs="Times New Roman"/>
                  <w:sz w:val="24"/>
                  <w:szCs w:val="24"/>
                </w:rPr>
                <w:t>1.1.2.2.2</w:t>
              </w:r>
            </w:hyperlink>
            <w:r w:rsidRPr="0012585E">
              <w:rPr>
                <w:rFonts w:ascii="Times New Roman" w:hAnsi="Times New Roman" w:cs="Times New Roman"/>
                <w:sz w:val="24"/>
                <w:szCs w:val="24"/>
              </w:rPr>
              <w:t xml:space="preserve">, см. также </w:t>
            </w:r>
            <w:hyperlink w:anchor="P8506" w:history="1">
              <w:r w:rsidRPr="0012585E">
                <w:rPr>
                  <w:rFonts w:ascii="Times New Roman" w:hAnsi="Times New Roman" w:cs="Times New Roman"/>
                  <w:sz w:val="24"/>
                  <w:szCs w:val="24"/>
                </w:rPr>
                <w:t>пункт 1.1.1 раздела 2</w:t>
              </w:r>
            </w:hyperlink>
            <w:r w:rsidRPr="0012585E">
              <w:rPr>
                <w:rFonts w:ascii="Times New Roman" w:hAnsi="Times New Roman" w:cs="Times New Roman"/>
                <w:sz w:val="24"/>
                <w:szCs w:val="24"/>
              </w:rPr>
              <w:t xml:space="preserve"> и </w:t>
            </w:r>
            <w:hyperlink w:anchor="P10102" w:history="1">
              <w:r w:rsidRPr="0012585E">
                <w:rPr>
                  <w:rFonts w:ascii="Times New Roman" w:hAnsi="Times New Roman" w:cs="Times New Roman"/>
                  <w:sz w:val="24"/>
                  <w:szCs w:val="24"/>
                </w:rPr>
                <w:t>пункт 1.1.1 раздела 3</w:t>
              </w:r>
            </w:hyperlink>
          </w:p>
        </w:tc>
      </w:tr>
      <w:tr w:rsidR="00440D0D" w:rsidRPr="0012585E" w:rsidTr="00CA307C">
        <w:trPr>
          <w:gridAfter w:val="1"/>
          <w:wAfter w:w="19" w:type="dxa"/>
          <w:trHeight w:val="2140"/>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bookmarkStart w:id="148" w:name="P134"/>
            <w:bookmarkEnd w:id="148"/>
            <w:r w:rsidRPr="0012585E">
              <w:rPr>
                <w:rFonts w:ascii="Times New Roman" w:hAnsi="Times New Roman" w:cs="Times New Roman"/>
                <w:sz w:val="24"/>
                <w:szCs w:val="24"/>
              </w:rPr>
              <w:t>1.1.3.</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Изделия из неплавких ароматических полиимидов в виде пленки, листа, ленты или полосы,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толщину более 0,254 мм;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покрытие или ламинирование углеродом, графитом, металлами или магнитными веществами</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3919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3920 99 900 0</w:t>
            </w:r>
          </w:p>
        </w:tc>
      </w:tr>
      <w:tr w:rsidR="00440D0D" w:rsidRPr="0012585E" w:rsidTr="00CA307C">
        <w:tc>
          <w:tcPr>
            <w:tcW w:w="9125" w:type="dxa"/>
            <w:gridSpan w:val="4"/>
            <w:tcBorders>
              <w:top w:val="single" w:sz="4" w:space="0" w:color="auto"/>
              <w:left w:val="single" w:sz="4" w:space="0" w:color="auto"/>
              <w:bottom w:val="single" w:sz="4" w:space="0" w:color="auto"/>
            </w:tcBorders>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34" w:history="1">
              <w:r w:rsidR="00440D0D" w:rsidRPr="0012585E">
                <w:rPr>
                  <w:rFonts w:ascii="Times New Roman" w:hAnsi="Times New Roman" w:cs="Times New Roman"/>
                  <w:sz w:val="24"/>
                  <w:szCs w:val="24"/>
                </w:rPr>
                <w:t>Пункт 1.1.3</w:t>
              </w:r>
            </w:hyperlink>
            <w:r w:rsidR="00440D0D" w:rsidRPr="0012585E">
              <w:rPr>
                <w:rFonts w:ascii="Times New Roman" w:hAnsi="Times New Roman" w:cs="Times New Roman"/>
                <w:sz w:val="24"/>
                <w:szCs w:val="24"/>
              </w:rPr>
              <w:t xml:space="preserve"> не применяется к изделиям, покрытым или ламинированным медью и разработанным для производства электронных печатных плат</w:t>
            </w:r>
          </w:p>
        </w:tc>
      </w:tr>
      <w:tr w:rsidR="00440D0D" w:rsidRPr="0012585E" w:rsidTr="00CA307C">
        <w:tc>
          <w:tcPr>
            <w:tcW w:w="9125" w:type="dxa"/>
            <w:gridSpan w:val="4"/>
            <w:tcBorders>
              <w:top w:val="single" w:sz="4" w:space="0" w:color="auto"/>
              <w:left w:val="single" w:sz="4" w:space="0" w:color="auto"/>
              <w:bottom w:val="single" w:sz="4" w:space="0" w:color="auto"/>
            </w:tcBorders>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плавких ароматических полиимидов в любом виде см. </w:t>
            </w:r>
            <w:hyperlink w:anchor="P1054" w:history="1">
              <w:r w:rsidRPr="0012585E">
                <w:rPr>
                  <w:rFonts w:ascii="Times New Roman" w:hAnsi="Times New Roman" w:cs="Times New Roman"/>
                  <w:sz w:val="24"/>
                  <w:szCs w:val="24"/>
                </w:rPr>
                <w:t>пункт 1.3.8.1.3</w:t>
              </w:r>
            </w:hyperlink>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1.1.4.</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Защитное снаряжение, аппаратура систем обнаружения и комплектующие изделия, не специально разработанные для военного применения:</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19" w:type="dxa"/>
          <w:trHeight w:val="6352"/>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bookmarkStart w:id="149" w:name="P152"/>
            <w:bookmarkEnd w:id="149"/>
            <w:r w:rsidRPr="0012585E">
              <w:rPr>
                <w:rFonts w:ascii="Times New Roman" w:hAnsi="Times New Roman" w:cs="Times New Roman"/>
                <w:sz w:val="24"/>
                <w:szCs w:val="24"/>
              </w:rPr>
              <w:lastRenderedPageBreak/>
              <w:t>1.1.4.1.</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Противогазы, фильтрующие коробки противогазов и оборудование для их обеззараживания, разработанные либо модифицированные для защиты от любого из нижеприведенных поражающих факторов, а также специально разработанные для них компоненты: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бактериологических (биологических) агентов;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радиоактивных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токсичных химикатов, используемых в химическом оружии;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химических средств для борьбы с массовыми беспорядками, включающих: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noProof/>
                <w:sz w:val="24"/>
                <w:szCs w:val="24"/>
              </w:rPr>
              <w:drawing>
                <wp:inline distT="0" distB="0" distL="0" distR="0" wp14:anchorId="64E8750B" wp14:editId="44DF1C42">
                  <wp:extent cx="180975" cy="133350"/>
                  <wp:effectExtent l="0" t="0" r="0" b="0"/>
                  <wp:docPr id="51" name="Рисунок 51" descr="base_1_3777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77740_32768"/>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12585E">
              <w:rPr>
                <w:rFonts w:ascii="Times New Roman" w:hAnsi="Times New Roman" w:cs="Times New Roman"/>
                <w:sz w:val="24"/>
                <w:szCs w:val="24"/>
              </w:rPr>
              <w:t>-бромбензацетонитрил (бромбензил цианид) (CA) (CAS 5798-79-8);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[(2-хлорфенил) метилен] пропандинитрил (о-хлорбензальмалононитрил) (CS) (CAS 2698-41-1);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2-хлор-1-фенил-этанон, хлористый фенацил (</w:t>
            </w:r>
            <w:r w:rsidRPr="0012585E">
              <w:rPr>
                <w:rFonts w:ascii="Times New Roman" w:hAnsi="Times New Roman" w:cs="Times New Roman"/>
                <w:noProof/>
                <w:sz w:val="24"/>
                <w:szCs w:val="24"/>
              </w:rPr>
              <w:drawing>
                <wp:inline distT="0" distB="0" distL="0" distR="0" wp14:anchorId="3E4BF415" wp14:editId="02DF96E2">
                  <wp:extent cx="180975" cy="133350"/>
                  <wp:effectExtent l="0" t="0" r="9525" b="0"/>
                  <wp:docPr id="50" name="Рисунок 50" descr="base_1_37774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77740_32769"/>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12585E">
              <w:rPr>
                <w:rFonts w:ascii="Times New Roman" w:hAnsi="Times New Roman" w:cs="Times New Roman"/>
                <w:sz w:val="24"/>
                <w:szCs w:val="24"/>
              </w:rPr>
              <w:t>-хлорацетофенон) (CN) (CAS 532-27-4);</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дибенз-(b, f)-1,4-оксазепин (CR) (CAS 257-07-8);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10-хлор-5,10-дигидрофенарсазин, (хлористый фенарсазин), (адамсит) (DM) (CAS 578-94-9);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N-нонилморфолин (MPA) (CAS 5299-64-9)</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9020 00 000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8421 39 200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9033 00 000 0</w:t>
            </w:r>
          </w:p>
        </w:tc>
      </w:tr>
      <w:tr w:rsidR="00440D0D" w:rsidRPr="0012585E" w:rsidTr="00CA307C">
        <w:tc>
          <w:tcPr>
            <w:tcW w:w="9125" w:type="dxa"/>
            <w:gridSpan w:val="4"/>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52" w:history="1">
              <w:r w:rsidR="00440D0D" w:rsidRPr="0012585E">
                <w:rPr>
                  <w:rFonts w:ascii="Times New Roman" w:hAnsi="Times New Roman" w:cs="Times New Roman"/>
                  <w:sz w:val="24"/>
                  <w:szCs w:val="24"/>
                </w:rPr>
                <w:t>Пункт 1.1.4.1</w:t>
              </w:r>
            </w:hyperlink>
            <w:r w:rsidR="00440D0D" w:rsidRPr="0012585E">
              <w:rPr>
                <w:rFonts w:ascii="Times New Roman" w:hAnsi="Times New Roman" w:cs="Times New Roman"/>
                <w:sz w:val="24"/>
                <w:szCs w:val="24"/>
              </w:rPr>
              <w:t xml:space="preserve"> включает противогазы с принудительной подачей воздуха, разработанные или модифицированные для защиты от поражающих факторов, перечисленных в </w:t>
            </w:r>
            <w:hyperlink w:anchor="P152" w:history="1">
              <w:r w:rsidR="00440D0D" w:rsidRPr="0012585E">
                <w:rPr>
                  <w:rFonts w:ascii="Times New Roman" w:hAnsi="Times New Roman" w:cs="Times New Roman"/>
                  <w:sz w:val="24"/>
                  <w:szCs w:val="24"/>
                </w:rPr>
                <w:t>пункте 1.1.4.1</w:t>
              </w:r>
            </w:hyperlink>
          </w:p>
        </w:tc>
      </w:tr>
      <w:tr w:rsidR="00440D0D" w:rsidRPr="0012585E" w:rsidTr="00CA307C">
        <w:trPr>
          <w:trHeight w:val="1170"/>
        </w:trPr>
        <w:tc>
          <w:tcPr>
            <w:tcW w:w="9125" w:type="dxa"/>
            <w:gridSpan w:val="4"/>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152" w:history="1">
              <w:r w:rsidRPr="0012585E">
                <w:rPr>
                  <w:rFonts w:ascii="Times New Roman" w:hAnsi="Times New Roman" w:cs="Times New Roman"/>
                  <w:sz w:val="24"/>
                  <w:szCs w:val="24"/>
                </w:rPr>
                <w:t>пункта 1.1.4.1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противогазами также называются полнолицевые маски;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фильтрующие коробки противогазов также включают фильтрующие картриджи;</w:t>
            </w:r>
          </w:p>
        </w:tc>
      </w:tr>
      <w:tr w:rsidR="00440D0D" w:rsidRPr="0012585E" w:rsidTr="00CA307C">
        <w:trPr>
          <w:gridAfter w:val="1"/>
          <w:wAfter w:w="19" w:type="dxa"/>
          <w:trHeight w:val="3864"/>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1.1.4.2.</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Защитные костюмы, перчатки и обувь, специально разработанные или модифицированные для защиты от любого из нижеприведенных поражающих факторов: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бактериологических (биологических) агентов;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радиоактивных материалов;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токсичных химикатов, используемых в химическом оружии;</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3926 20 000 0;</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4015 12 000 9;</w:t>
            </w:r>
          </w:p>
          <w:p w:rsidR="00440D0D" w:rsidRPr="0012585E" w:rsidRDefault="00440D0D" w:rsidP="00CA307C">
            <w:pPr>
              <w:pStyle w:val="ConsPlusNormal"/>
              <w:jc w:val="both"/>
              <w:rPr>
                <w:rFonts w:ascii="Times New Roman" w:hAnsi="Times New Roman" w:cs="Times New Roman"/>
                <w:strike/>
                <w:sz w:val="24"/>
                <w:szCs w:val="24"/>
              </w:rPr>
            </w:pPr>
            <w:r w:rsidRPr="0012585E">
              <w:rPr>
                <w:rFonts w:ascii="Times New Roman" w:hAnsi="Times New Roman" w:cs="Times New Roman"/>
                <w:sz w:val="24"/>
                <w:szCs w:val="24"/>
              </w:rPr>
              <w:t>4015 19 000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4015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6204 23;</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6210 40 000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6210 50 000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6216 00 000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6401 92;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6401 99 000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6402 91;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6402 99 100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6402 99 930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6404 19 900 0</w:t>
            </w:r>
          </w:p>
        </w:tc>
      </w:tr>
      <w:tr w:rsidR="00440D0D" w:rsidRPr="0012585E" w:rsidTr="00CA307C">
        <w:trPr>
          <w:gridAfter w:val="1"/>
          <w:wAfter w:w="19" w:type="dxa"/>
          <w:trHeight w:val="1957"/>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bookmarkStart w:id="150" w:name="P197"/>
            <w:bookmarkEnd w:id="150"/>
            <w:r w:rsidRPr="0012585E">
              <w:rPr>
                <w:rFonts w:ascii="Times New Roman" w:hAnsi="Times New Roman" w:cs="Times New Roman"/>
                <w:sz w:val="24"/>
                <w:szCs w:val="24"/>
              </w:rPr>
              <w:lastRenderedPageBreak/>
              <w:t>1.1.4.3.</w:t>
            </w:r>
          </w:p>
        </w:tc>
        <w:tc>
          <w:tcPr>
            <w:tcW w:w="5670" w:type="dxa"/>
            <w:tcBorders>
              <w:top w:val="single" w:sz="4" w:space="0" w:color="auto"/>
              <w:left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специально разработанные или модифицированные для обнаружения или распознавания любого из нижеприведенных поражающих факторов, а также специально разработанные для них компоненты: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бактериологических (биологических) агентов;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радиоактивных материалов;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токсичных химикатов, используемых в химическом оружии</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9027 10 100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9027 10 900 0;</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9027 81 000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9027 90 800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10 000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89 300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89 900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90 850 0;</w:t>
            </w: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bookmarkStart w:id="151" w:name="P212"/>
            <w:bookmarkEnd w:id="151"/>
            <w:r w:rsidRPr="0012585E">
              <w:rPr>
                <w:rFonts w:ascii="Times New Roman" w:hAnsi="Times New Roman" w:cs="Times New Roman"/>
                <w:sz w:val="24"/>
                <w:szCs w:val="24"/>
              </w:rPr>
              <w:t>1.1.4.4.</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Электронное оборудование и его компоненты, разработанные для автоматического обнаружения или распознавания наличия следов взрывчатых веществ (ВВ) с использованием методов их обнаружения (например, поверхностной акустической волны, спектрометрии подвижных ионов, в том числе с дифференциальной подвижностью, масс-спектрометрии)</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9027 10 100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9027 30 000 0;</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9027 81 000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9027 90 800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9030 89 300 0</w:t>
            </w:r>
          </w:p>
        </w:tc>
      </w:tr>
      <w:tr w:rsidR="00440D0D" w:rsidRPr="0012585E" w:rsidTr="00CA307C">
        <w:trPr>
          <w:gridAfter w:val="1"/>
          <w:wAfter w:w="19" w:type="dxa"/>
        </w:trPr>
        <w:tc>
          <w:tcPr>
            <w:tcW w:w="9106" w:type="dxa"/>
            <w:gridSpan w:val="3"/>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 обнаружением следов понимается обнаружение менее миллионной части испарения или 1 мг твердого вещества или жидкости</w:t>
            </w:r>
          </w:p>
        </w:tc>
      </w:tr>
      <w:tr w:rsidR="00440D0D" w:rsidRPr="0012585E" w:rsidTr="00CA307C">
        <w:trPr>
          <w:gridAfter w:val="1"/>
          <w:wAfter w:w="19" w:type="dxa"/>
          <w:trHeight w:val="741"/>
        </w:trPr>
        <w:tc>
          <w:tcPr>
            <w:tcW w:w="9106" w:type="dxa"/>
            <w:gridSpan w:val="3"/>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212" w:history="1">
              <w:r w:rsidR="00440D0D" w:rsidRPr="0012585E">
                <w:rPr>
                  <w:rFonts w:ascii="Times New Roman" w:hAnsi="Times New Roman" w:cs="Times New Roman"/>
                  <w:sz w:val="24"/>
                  <w:szCs w:val="24"/>
                </w:rPr>
                <w:t>Пункт 1.1.4.4</w:t>
              </w:r>
            </w:hyperlink>
            <w:r w:rsidR="00440D0D"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оборудованию, специально разработанному для лабораторного использования;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пропускным порталам безопасности для бесконтактного контроля</w:t>
            </w:r>
          </w:p>
        </w:tc>
      </w:tr>
      <w:tr w:rsidR="00440D0D" w:rsidRPr="0012585E" w:rsidTr="00CA307C">
        <w:trPr>
          <w:gridAfter w:val="1"/>
          <w:wAfter w:w="19" w:type="dxa"/>
          <w:trHeight w:val="3561"/>
        </w:trPr>
        <w:tc>
          <w:tcPr>
            <w:tcW w:w="9106" w:type="dxa"/>
            <w:gridSpan w:val="3"/>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49" w:history="1">
              <w:r w:rsidR="00440D0D" w:rsidRPr="0012585E">
                <w:rPr>
                  <w:rFonts w:ascii="Times New Roman" w:hAnsi="Times New Roman" w:cs="Times New Roman"/>
                  <w:sz w:val="24"/>
                  <w:szCs w:val="24"/>
                </w:rPr>
                <w:t>Пункт 1.1.4</w:t>
              </w:r>
            </w:hyperlink>
            <w:r w:rsidR="00440D0D"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персональным радиационным дозиметрам;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к снаряжению или системам, применяемым в системе стандартов безопасности труда, конструктивно или функционально ограниченным защитой от факторов риска в целях обеспечения безопасности в гражданской области, </w:t>
            </w:r>
            <w:proofErr w:type="gramStart"/>
            <w:r w:rsidRPr="0012585E">
              <w:rPr>
                <w:rFonts w:ascii="Times New Roman" w:hAnsi="Times New Roman" w:cs="Times New Roman"/>
                <w:sz w:val="24"/>
                <w:szCs w:val="24"/>
              </w:rPr>
              <w:t>например</w:t>
            </w:r>
            <w:proofErr w:type="gramEnd"/>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горном деле;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 работе в карьерах;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сельском хозяйстве;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фармацевтической промышленности;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медицинской промышленности;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ветеринарии;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 работах по охране окружающей среды;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 сборе и утилизации отходов;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пищевой промышленности</w:t>
            </w:r>
          </w:p>
        </w:tc>
      </w:tr>
      <w:tr w:rsidR="00440D0D" w:rsidRPr="0012585E" w:rsidTr="00CA307C">
        <w:trPr>
          <w:gridAfter w:val="1"/>
          <w:wAfter w:w="19" w:type="dxa"/>
          <w:trHeight w:val="1107"/>
        </w:trPr>
        <w:tc>
          <w:tcPr>
            <w:tcW w:w="9106" w:type="dxa"/>
            <w:gridSpan w:val="3"/>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149" w:history="1">
              <w:r w:rsidRPr="0012585E">
                <w:rPr>
                  <w:rFonts w:ascii="Times New Roman" w:hAnsi="Times New Roman" w:cs="Times New Roman"/>
                  <w:sz w:val="24"/>
                  <w:szCs w:val="24"/>
                </w:rPr>
                <w:t>Пункт 1.1.4</w:t>
              </w:r>
            </w:hyperlink>
            <w:r w:rsidRPr="0012585E">
              <w:rPr>
                <w:rFonts w:ascii="Times New Roman" w:hAnsi="Times New Roman" w:cs="Times New Roman"/>
                <w:sz w:val="24"/>
                <w:szCs w:val="24"/>
              </w:rPr>
              <w:t xml:space="preserve"> включает снаряжение, системы и их компоненты, которые были сертифицированы, либо их работоспособность в отношении обнаружения или защиты от радиоактивных материалов, бактериологических (биологических) агентов,</w:t>
            </w:r>
            <w:r w:rsidRPr="0012585E">
              <w:t xml:space="preserve"> </w:t>
            </w:r>
            <w:r w:rsidRPr="0012585E">
              <w:rPr>
                <w:rFonts w:ascii="Times New Roman" w:hAnsi="Times New Roman" w:cs="Times New Roman"/>
                <w:sz w:val="24"/>
                <w:szCs w:val="24"/>
              </w:rPr>
              <w:t>токсичных</w:t>
            </w:r>
            <w:r w:rsidRPr="0012585E">
              <w:t xml:space="preserve"> </w:t>
            </w:r>
            <w:r w:rsidRPr="0012585E">
              <w:rPr>
                <w:rFonts w:ascii="Times New Roman" w:hAnsi="Times New Roman" w:cs="Times New Roman"/>
                <w:sz w:val="24"/>
                <w:szCs w:val="24"/>
              </w:rPr>
              <w:t>химикатов, используемых в химическом</w:t>
            </w:r>
            <w:r w:rsidRPr="0012585E">
              <w:t xml:space="preserve"> </w:t>
            </w:r>
            <w:r w:rsidRPr="0012585E">
              <w:rPr>
                <w:rFonts w:ascii="Times New Roman" w:hAnsi="Times New Roman" w:cs="Times New Roman"/>
                <w:sz w:val="24"/>
                <w:szCs w:val="24"/>
              </w:rPr>
              <w:t>оружии, имитирующих продуктов (заменителей)</w:t>
            </w:r>
            <w:r w:rsidRPr="0012585E">
              <w:t xml:space="preserve"> </w:t>
            </w:r>
            <w:r w:rsidRPr="0012585E">
              <w:rPr>
                <w:rFonts w:ascii="Times New Roman" w:hAnsi="Times New Roman" w:cs="Times New Roman"/>
                <w:sz w:val="24"/>
                <w:szCs w:val="24"/>
              </w:rPr>
              <w:t>или химических средств для борьбы с массовыми</w:t>
            </w:r>
            <w:r w:rsidRPr="0012585E">
              <w:t xml:space="preserve"> </w:t>
            </w:r>
            <w:r w:rsidRPr="0012585E">
              <w:rPr>
                <w:rFonts w:ascii="Times New Roman" w:hAnsi="Times New Roman" w:cs="Times New Roman"/>
                <w:sz w:val="24"/>
                <w:szCs w:val="24"/>
              </w:rPr>
              <w:t>беспорядками</w:t>
            </w:r>
            <w:r w:rsidRPr="0012585E">
              <w:t xml:space="preserve"> </w:t>
            </w:r>
            <w:r w:rsidRPr="0012585E">
              <w:rPr>
                <w:rFonts w:ascii="Times New Roman" w:hAnsi="Times New Roman" w:cs="Times New Roman"/>
                <w:sz w:val="24"/>
                <w:szCs w:val="24"/>
              </w:rPr>
              <w:t xml:space="preserve">была </w:t>
            </w:r>
            <w:r w:rsidRPr="0012585E">
              <w:rPr>
                <w:rFonts w:ascii="Times New Roman" w:hAnsi="Times New Roman" w:cs="Times New Roman"/>
                <w:sz w:val="24"/>
                <w:szCs w:val="24"/>
              </w:rPr>
              <w:lastRenderedPageBreak/>
              <w:t>подтверждена испытаниями, проведенными в соответствии с национальнымистандартами, или иным способом, даже если такие системы, снаряжение или их компоненты используются в гражданских областях, таких как горное дело, работы в карьерах, сельское хозяйство, фармацевтическая и медицинская промышленность, ветеринария, охрана окружающей среды, сбор и утилизация отходов или пищевая промышленность</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Имитирующие продукты (заменители) - вещества или материалы, которые используются вместо токсичных веществ (химических или биологических) для обучения, исследования, опробования или оценки.</w:t>
            </w:r>
          </w:p>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rPr>
              <w:t>3. Для целей пункта 1.1.4 радиоактивными материалами являются радиоизотопы, выделенные или модифицированные для нанесения вреда человеку или животным, выведения из строя оборудования, нанесения ущерба урожаю или окружающей среде</w:t>
            </w: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bookmarkStart w:id="152" w:name="P254"/>
            <w:bookmarkEnd w:id="152"/>
            <w:r w:rsidRPr="0012585E">
              <w:rPr>
                <w:rFonts w:ascii="Times New Roman" w:hAnsi="Times New Roman" w:cs="Times New Roman"/>
                <w:sz w:val="24"/>
                <w:szCs w:val="24"/>
              </w:rPr>
              <w:lastRenderedPageBreak/>
              <w:t>1.1.5.</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Бронежилеты и компоненты для них:</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1.1.5.1.</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Бронежилеты, изготовленные не по военным стандартам или техническим условиям или неравноценные им по характеристикам, и специально разработанные для них компоненты, в том числе (включая) гибкие защитные элементы;</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6211 43 900 0</w:t>
            </w: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1.1.5.2.</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Жесткие пластины для бронежилетов, обеспечивающие класс баллистической защиты, равный IIIA или менее в соответствии со стандартом Национального института юстиции США NIJ 0101.06 (июль 2008 г.) или эквивалентными стандартами</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6914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7326 19 100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7326 19 900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7326 90 940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7326 90 980 7</w:t>
            </w:r>
          </w:p>
        </w:tc>
      </w:tr>
      <w:tr w:rsidR="00440D0D" w:rsidRPr="0012585E" w:rsidTr="00CA307C">
        <w:trPr>
          <w:gridAfter w:val="1"/>
          <w:wAfter w:w="19" w:type="dxa"/>
          <w:trHeight w:val="2258"/>
        </w:trPr>
        <w:tc>
          <w:tcPr>
            <w:tcW w:w="9106" w:type="dxa"/>
            <w:gridSpan w:val="3"/>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254" w:history="1">
              <w:r w:rsidRPr="0012585E">
                <w:rPr>
                  <w:rFonts w:ascii="Times New Roman" w:hAnsi="Times New Roman" w:cs="Times New Roman"/>
                  <w:sz w:val="24"/>
                  <w:szCs w:val="24"/>
                </w:rPr>
                <w:t>Пункт 1.1.5</w:t>
              </w:r>
            </w:hyperlink>
            <w:r w:rsidRPr="0012585E">
              <w:rPr>
                <w:rFonts w:ascii="Times New Roman" w:hAnsi="Times New Roman" w:cs="Times New Roman"/>
                <w:sz w:val="24"/>
                <w:szCs w:val="24"/>
              </w:rPr>
              <w:t xml:space="preserve"> не применяется к бронежилетам, которые вывозятся пользователем для собственной индивидуальной защиты.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254" w:history="1">
              <w:r w:rsidRPr="0012585E">
                <w:rPr>
                  <w:rFonts w:ascii="Times New Roman" w:hAnsi="Times New Roman" w:cs="Times New Roman"/>
                  <w:sz w:val="24"/>
                  <w:szCs w:val="24"/>
                </w:rPr>
                <w:t>Пункт 1.1.5</w:t>
              </w:r>
            </w:hyperlink>
            <w:r w:rsidRPr="0012585E">
              <w:rPr>
                <w:rFonts w:ascii="Times New Roman" w:hAnsi="Times New Roman" w:cs="Times New Roman"/>
                <w:sz w:val="24"/>
                <w:szCs w:val="24"/>
              </w:rPr>
              <w:t xml:space="preserve"> не применяется к бронежилетам, разработанным для обеспечения только фронтальной защиты как от осколков, так и от взрыва невоенных взрывных устройств.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w:t>
            </w:r>
            <w:hyperlink w:anchor="P254" w:history="1">
              <w:r w:rsidRPr="0012585E">
                <w:rPr>
                  <w:rFonts w:ascii="Times New Roman" w:hAnsi="Times New Roman" w:cs="Times New Roman"/>
                  <w:sz w:val="24"/>
                  <w:szCs w:val="24"/>
                </w:rPr>
                <w:t>Пункт 1.1.5</w:t>
              </w:r>
            </w:hyperlink>
            <w:r w:rsidRPr="0012585E">
              <w:rPr>
                <w:rFonts w:ascii="Times New Roman" w:hAnsi="Times New Roman" w:cs="Times New Roman"/>
                <w:sz w:val="24"/>
                <w:szCs w:val="24"/>
              </w:rPr>
              <w:t xml:space="preserve"> не применяется к бронежилетам, разработанным для защиты только от колюще-режущих или тупых предметов</w:t>
            </w:r>
          </w:p>
        </w:tc>
      </w:tr>
      <w:tr w:rsidR="00440D0D" w:rsidRPr="0012585E" w:rsidTr="00CA307C">
        <w:trPr>
          <w:gridAfter w:val="1"/>
          <w:wAfter w:w="19" w:type="dxa"/>
        </w:trPr>
        <w:tc>
          <w:tcPr>
            <w:tcW w:w="9106" w:type="dxa"/>
            <w:gridSpan w:val="3"/>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нитевидных и волокнистых материалов, используемых в производстве бронежилетов, см. </w:t>
            </w:r>
            <w:hyperlink w:anchor="P1099" w:history="1">
              <w:r w:rsidRPr="0012585E">
                <w:rPr>
                  <w:rFonts w:ascii="Times New Roman" w:hAnsi="Times New Roman" w:cs="Times New Roman"/>
                  <w:sz w:val="24"/>
                  <w:szCs w:val="24"/>
                </w:rPr>
                <w:t>пункт 1.3.10</w:t>
              </w:r>
            </w:hyperlink>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bookmarkStart w:id="153" w:name="P279"/>
            <w:bookmarkEnd w:id="153"/>
            <w:r w:rsidRPr="0012585E">
              <w:rPr>
                <w:rFonts w:ascii="Times New Roman" w:hAnsi="Times New Roman" w:cs="Times New Roman"/>
                <w:sz w:val="24"/>
                <w:szCs w:val="24"/>
              </w:rPr>
              <w:t>1.1.6.</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специально разработанное или модифицированное для обезвреживания самодельных взрывных устройств, приведенное ниже, а также специально разработанные компоненты и принадлежности для него:</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1.1.6.1.</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Дистанционно управляемые транспортные средства;</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bookmarkStart w:id="154" w:name="P285"/>
            <w:bookmarkEnd w:id="154"/>
            <w:r w:rsidRPr="0012585E">
              <w:rPr>
                <w:rFonts w:ascii="Times New Roman" w:hAnsi="Times New Roman" w:cs="Times New Roman"/>
                <w:sz w:val="24"/>
                <w:szCs w:val="24"/>
              </w:rPr>
              <w:t>1.1.6.2</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Подрыватели (разрушители)</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8424 30;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8424 89 000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8479 89 970 7</w:t>
            </w:r>
          </w:p>
        </w:tc>
      </w:tr>
      <w:tr w:rsidR="00440D0D" w:rsidRPr="0012585E" w:rsidTr="00CA307C">
        <w:trPr>
          <w:gridAfter w:val="1"/>
          <w:wAfter w:w="19" w:type="dxa"/>
        </w:trPr>
        <w:tc>
          <w:tcPr>
            <w:tcW w:w="9106" w:type="dxa"/>
            <w:gridSpan w:val="3"/>
            <w:tcBorders>
              <w:top w:val="single" w:sz="4" w:space="0" w:color="auto"/>
            </w:tcBorders>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285" w:history="1">
              <w:r w:rsidRPr="0012585E">
                <w:rPr>
                  <w:rFonts w:ascii="Times New Roman" w:hAnsi="Times New Roman" w:cs="Times New Roman"/>
                  <w:sz w:val="24"/>
                  <w:szCs w:val="24"/>
                </w:rPr>
                <w:t>пункта 1.1.6.2</w:t>
              </w:r>
            </w:hyperlink>
            <w:r w:rsidRPr="0012585E">
              <w:rPr>
                <w:rFonts w:ascii="Times New Roman" w:hAnsi="Times New Roman" w:cs="Times New Roman"/>
                <w:sz w:val="24"/>
                <w:szCs w:val="24"/>
              </w:rPr>
              <w:t xml:space="preserve"> подрывателями (разрушителями) являются устройства, специально разработанные для предотвращения срабатывания взрывного устройства путем воздействия жидкостью, твердым или хрупким снарядом</w:t>
            </w:r>
          </w:p>
        </w:tc>
      </w:tr>
      <w:tr w:rsidR="00440D0D" w:rsidRPr="0012585E" w:rsidTr="00CA307C">
        <w:trPr>
          <w:gridAfter w:val="1"/>
          <w:wAfter w:w="19" w:type="dxa"/>
        </w:trPr>
        <w:tc>
          <w:tcPr>
            <w:tcW w:w="9106" w:type="dxa"/>
            <w:gridSpan w:val="3"/>
            <w:tcBorders>
              <w:bottom w:val="single" w:sz="4" w:space="0" w:color="auto"/>
            </w:tcBorders>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279" w:history="1">
              <w:r w:rsidR="00440D0D" w:rsidRPr="0012585E">
                <w:rPr>
                  <w:rFonts w:ascii="Times New Roman" w:hAnsi="Times New Roman" w:cs="Times New Roman"/>
                  <w:sz w:val="24"/>
                  <w:szCs w:val="24"/>
                </w:rPr>
                <w:t>Пункт 1.1.6</w:t>
              </w:r>
            </w:hyperlink>
            <w:r w:rsidR="00440D0D" w:rsidRPr="0012585E">
              <w:rPr>
                <w:rFonts w:ascii="Times New Roman" w:hAnsi="Times New Roman" w:cs="Times New Roman"/>
                <w:sz w:val="24"/>
                <w:szCs w:val="24"/>
              </w:rPr>
              <w:t xml:space="preserve"> не применяется к оборудованию, которое не является предметом передачи или обмена и сопровождается его оператором</w:t>
            </w: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bookmarkStart w:id="155" w:name="P300"/>
            <w:bookmarkEnd w:id="155"/>
            <w:r w:rsidRPr="0012585E">
              <w:rPr>
                <w:rFonts w:ascii="Times New Roman" w:hAnsi="Times New Roman" w:cs="Times New Roman"/>
                <w:sz w:val="24"/>
                <w:szCs w:val="24"/>
              </w:rPr>
              <w:t>1.1.7.</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и устройства, специально разработанные для инициации зарядов и устройств, содержащих энергетические материалы, воздействием электричества:</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1.1.7.1.</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Запускающие устройства (запальные системы), разработанные для приведения в действие детонаторов взрывчатого вещества, определенных в </w:t>
            </w:r>
            <w:hyperlink w:anchor="P308" w:history="1">
              <w:r w:rsidRPr="0012585E">
                <w:rPr>
                  <w:rFonts w:ascii="Times New Roman" w:hAnsi="Times New Roman" w:cs="Times New Roman"/>
                  <w:sz w:val="24"/>
                  <w:szCs w:val="24"/>
                </w:rPr>
                <w:t>пункте 1.1.7.2</w:t>
              </w:r>
            </w:hyperlink>
            <w:r w:rsidRPr="0012585E">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8543 70 800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9306 90 900 0</w:t>
            </w: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bookmarkStart w:id="156" w:name="P308"/>
            <w:bookmarkEnd w:id="156"/>
            <w:r w:rsidRPr="0012585E">
              <w:rPr>
                <w:rFonts w:ascii="Times New Roman" w:hAnsi="Times New Roman" w:cs="Times New Roman"/>
                <w:sz w:val="24"/>
                <w:szCs w:val="24"/>
              </w:rPr>
              <w:t>1.1.7.2.</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Электродетонаторы взрывчатого вещества, такие как:</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1.1.7.2.1.</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Детонаторы со взрывающимся мостиком (ВМ) (искровые детонаторы);</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3603 60 000 0</w:t>
            </w: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1.1.7.2.2.</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Детонаторы со взрывающейся перемычкой из провода (токовые детонаторы);</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3603 60 000 0</w:t>
            </w: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1.1.7.2.3.</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Детонаторы с ударником (пробойником) (детонаторы ударного действия);</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3603 30 000 0</w:t>
            </w: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1.1.7.2.4.</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Инициаторы со взрывающейся фольгой</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3603 60 000 0</w:t>
            </w:r>
          </w:p>
        </w:tc>
      </w:tr>
      <w:tr w:rsidR="00440D0D" w:rsidRPr="0012585E" w:rsidTr="00CA307C">
        <w:trPr>
          <w:gridAfter w:val="1"/>
          <w:wAfter w:w="19" w:type="dxa"/>
        </w:trPr>
        <w:tc>
          <w:tcPr>
            <w:tcW w:w="9106" w:type="dxa"/>
            <w:gridSpan w:val="3"/>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Понятие «детонатор» также включает понятие «инициатор» или «зажигатель».</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Для целей пункта 1.1.7.2 во всех описанных в нем детонаторах используется небольшой электрический проводник (мостик, перемычка из провода или фольга), который испаряется со взрывом, вызванным прохождением через него короткого сильноточного электрического импульса. В детонаторах безударного действия взрывающийся проводник инициирует химическую детонацию в контактирующем с ним бризантном взрывчатом веществе, таком как ТЭН (PETN) - тетранитропентаэритрит. В детонаторах ударного действия (типа "Слэппер") вызванное взрывом испарение электрического проводника приводит в действие боек или пробойник, который воздействует на взрывчатое вещество и инициирует химическую детонацию. В некоторых конструкциях ударник приводится в движение силой магнитного поля. Термин «инициатор со взрывающейся фольгой» может относиться как к ВМ, так и к детонатору ударного действия (типа «Слэппер»)</w:t>
            </w:r>
          </w:p>
        </w:tc>
      </w:tr>
      <w:tr w:rsidR="00440D0D" w:rsidRPr="0012585E" w:rsidTr="00CA307C">
        <w:trPr>
          <w:gridAfter w:val="1"/>
          <w:wAfter w:w="19" w:type="dxa"/>
        </w:trPr>
        <w:tc>
          <w:tcPr>
            <w:tcW w:w="133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bookmarkStart w:id="157" w:name="P328"/>
            <w:bookmarkEnd w:id="157"/>
            <w:r w:rsidRPr="0012585E">
              <w:rPr>
                <w:rFonts w:ascii="Times New Roman" w:hAnsi="Times New Roman" w:cs="Times New Roman"/>
                <w:sz w:val="24"/>
                <w:szCs w:val="24"/>
              </w:rPr>
              <w:t>1.1.8.</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Заряды, устройства и компоненты:</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19" w:type="dxa"/>
          <w:trHeight w:val="1042"/>
        </w:trPr>
        <w:tc>
          <w:tcPr>
            <w:tcW w:w="1338" w:type="dxa"/>
            <w:vMerge w:val="restart"/>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1.1.8.1.</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Кумулятивные заряды, имеющие все нижеперечисленные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количество нетто ВВ (КНВ) более 90 г; и</w:t>
            </w:r>
          </w:p>
        </w:tc>
        <w:tc>
          <w:tcPr>
            <w:tcW w:w="2098" w:type="dxa"/>
            <w:vMerge w:val="restart"/>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3604 90 000 0</w:t>
            </w:r>
          </w:p>
        </w:tc>
      </w:tr>
      <w:tr w:rsidR="00440D0D" w:rsidRPr="0012585E" w:rsidTr="00CA307C">
        <w:trPr>
          <w:gridAfter w:val="1"/>
          <w:wAfter w:w="19" w:type="dxa"/>
        </w:trPr>
        <w:tc>
          <w:tcPr>
            <w:tcW w:w="1338" w:type="dxa"/>
            <w:vMerge/>
            <w:tcBorders>
              <w:top w:val="single" w:sz="4" w:space="0" w:color="auto"/>
              <w:right w:val="single" w:sz="4" w:space="0" w:color="auto"/>
            </w:tcBorders>
          </w:tcPr>
          <w:p w:rsidR="00440D0D" w:rsidRPr="0012585E" w:rsidRDefault="00440D0D" w:rsidP="00CA307C">
            <w:pPr>
              <w:spacing w:after="0" w:line="240" w:lineRule="auto"/>
              <w:jc w:val="both"/>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внешний диаметр оболочки, равный или больше 75 мм;</w:t>
            </w:r>
          </w:p>
        </w:tc>
        <w:tc>
          <w:tcPr>
            <w:tcW w:w="2098" w:type="dxa"/>
            <w:vMerge/>
            <w:tcBorders>
              <w:top w:val="single" w:sz="4" w:space="0" w:color="auto"/>
              <w:left w:val="single" w:sz="4" w:space="0" w:color="auto"/>
              <w:bottom w:val="single" w:sz="4" w:space="0" w:color="auto"/>
              <w:right w:val="single" w:sz="4" w:space="0" w:color="auto"/>
            </w:tcBorders>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19" w:type="dxa"/>
          <w:trHeight w:val="1189"/>
        </w:trPr>
        <w:tc>
          <w:tcPr>
            <w:tcW w:w="1338" w:type="dxa"/>
            <w:tcBorders>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bookmarkStart w:id="158" w:name="P336"/>
            <w:bookmarkEnd w:id="158"/>
            <w:r w:rsidRPr="0012585E">
              <w:rPr>
                <w:rFonts w:ascii="Times New Roman" w:hAnsi="Times New Roman" w:cs="Times New Roman"/>
                <w:sz w:val="24"/>
                <w:szCs w:val="24"/>
              </w:rPr>
              <w:t>1.1.8.2.</w:t>
            </w:r>
          </w:p>
        </w:tc>
        <w:tc>
          <w:tcPr>
            <w:tcW w:w="5670" w:type="dxa"/>
            <w:tcBorders>
              <w:top w:val="single" w:sz="4" w:space="0" w:color="auto"/>
              <w:left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Кумулятивные линейные заряды для резки, имеющие все нижеперечисленные характеристики, и специально разработанные для них компоненты: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заряд ВВ более 40 г/м;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ширину, равную или больше 10 мм;</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3604 90 000 0</w:t>
            </w:r>
          </w:p>
        </w:tc>
      </w:tr>
      <w:tr w:rsidR="00440D0D" w:rsidRPr="0012585E" w:rsidTr="00CA307C">
        <w:trPr>
          <w:gridAfter w:val="1"/>
          <w:wAfter w:w="19" w:type="dxa"/>
        </w:trPr>
        <w:tc>
          <w:tcPr>
            <w:tcW w:w="1338" w:type="dxa"/>
            <w:tcBorders>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1.1.8.3.</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Шнур детонирующий с внутренним зарядом ВВ более 64 г/м;</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3603 20 000</w:t>
            </w:r>
          </w:p>
        </w:tc>
      </w:tr>
      <w:tr w:rsidR="00440D0D" w:rsidRPr="0012585E" w:rsidTr="00CA307C">
        <w:trPr>
          <w:gridAfter w:val="1"/>
          <w:wAfter w:w="19" w:type="dxa"/>
        </w:trPr>
        <w:tc>
          <w:tcPr>
            <w:tcW w:w="1338" w:type="dxa"/>
            <w:tcBorders>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1.1.8.4.</w:t>
            </w:r>
          </w:p>
        </w:tc>
        <w:tc>
          <w:tcPr>
            <w:tcW w:w="5670"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Резаки, отличные от определенных в </w:t>
            </w:r>
            <w:hyperlink w:anchor="P336" w:history="1">
              <w:r w:rsidRPr="0012585E">
                <w:rPr>
                  <w:rFonts w:ascii="Times New Roman" w:hAnsi="Times New Roman" w:cs="Times New Roman"/>
                  <w:sz w:val="24"/>
                  <w:szCs w:val="24"/>
                </w:rPr>
                <w:t>пункте 1.1.8.2</w:t>
              </w:r>
            </w:hyperlink>
            <w:r w:rsidRPr="0012585E">
              <w:rPr>
                <w:rFonts w:ascii="Times New Roman" w:hAnsi="Times New Roman" w:cs="Times New Roman"/>
                <w:sz w:val="24"/>
                <w:szCs w:val="24"/>
              </w:rPr>
              <w:t>, и другие отрезные средства, имеющие КНВ более 3,5 кг</w:t>
            </w:r>
          </w:p>
        </w:tc>
        <w:tc>
          <w:tcPr>
            <w:tcW w:w="2098" w:type="dxa"/>
            <w:tcBorders>
              <w:top w:val="single" w:sz="4" w:space="0" w:color="auto"/>
              <w:left w:val="single" w:sz="4" w:space="0" w:color="auto"/>
              <w:bottom w:val="single" w:sz="4" w:space="0" w:color="auto"/>
              <w:right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3604 90 000 0</w:t>
            </w:r>
          </w:p>
        </w:tc>
      </w:tr>
      <w:tr w:rsidR="00440D0D" w:rsidRPr="0012585E" w:rsidTr="00CA307C">
        <w:trPr>
          <w:gridAfter w:val="1"/>
          <w:wAfter w:w="19" w:type="dxa"/>
        </w:trPr>
        <w:tc>
          <w:tcPr>
            <w:tcW w:w="9106" w:type="dxa"/>
            <w:gridSpan w:val="3"/>
            <w:tcBorders>
              <w:right w:val="single" w:sz="4" w:space="0" w:color="auto"/>
            </w:tcBorders>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Кумулятивные заряды - устройства, концентрирующие действие ВВ в процессе его взрыва</w:t>
            </w:r>
          </w:p>
        </w:tc>
      </w:tr>
      <w:tr w:rsidR="00440D0D" w:rsidRPr="0012585E" w:rsidTr="00CA307C">
        <w:trPr>
          <w:gridAfter w:val="1"/>
          <w:wAfter w:w="19" w:type="dxa"/>
        </w:trPr>
        <w:tc>
          <w:tcPr>
            <w:tcW w:w="9106" w:type="dxa"/>
            <w:gridSpan w:val="3"/>
            <w:tcBorders>
              <w:right w:val="single" w:sz="4" w:space="0" w:color="auto"/>
            </w:tcBorders>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 зарядам и устройствам, определенным в </w:t>
            </w:r>
            <w:hyperlink w:anchor="P328" w:history="1">
              <w:r w:rsidRPr="0012585E">
                <w:rPr>
                  <w:rFonts w:ascii="Times New Roman" w:hAnsi="Times New Roman" w:cs="Times New Roman"/>
                  <w:sz w:val="24"/>
                  <w:szCs w:val="24"/>
                </w:rPr>
                <w:t>пункте 1.1.8</w:t>
              </w:r>
            </w:hyperlink>
            <w:r w:rsidRPr="0012585E">
              <w:rPr>
                <w:rFonts w:ascii="Times New Roman" w:hAnsi="Times New Roman" w:cs="Times New Roman"/>
                <w:sz w:val="24"/>
                <w:szCs w:val="24"/>
              </w:rPr>
              <w:t xml:space="preserve">, относятся только те заряды, которые содержат ВВ, перечисленные в </w:t>
            </w:r>
            <w:hyperlink w:anchor="P358" w:history="1">
              <w:r w:rsidRPr="0012585E">
                <w:rPr>
                  <w:rFonts w:ascii="Times New Roman" w:hAnsi="Times New Roman" w:cs="Times New Roman"/>
                  <w:sz w:val="24"/>
                  <w:szCs w:val="24"/>
                </w:rPr>
                <w:t>таблице</w:t>
              </w:r>
            </w:hyperlink>
            <w:r w:rsidRPr="0012585E">
              <w:rPr>
                <w:rFonts w:ascii="Times New Roman" w:hAnsi="Times New Roman" w:cs="Times New Roman"/>
                <w:sz w:val="24"/>
                <w:szCs w:val="24"/>
              </w:rPr>
              <w:t xml:space="preserve"> к этому пункту, и их смеси</w:t>
            </w:r>
          </w:p>
        </w:tc>
      </w:tr>
    </w:tbl>
    <w:p w:rsidR="00440D0D" w:rsidRPr="0012585E" w:rsidRDefault="00440D0D" w:rsidP="00440D0D">
      <w:pPr>
        <w:pStyle w:val="ConsPlusNormal"/>
        <w:jc w:val="both"/>
        <w:rPr>
          <w:rFonts w:ascii="Times New Roman" w:hAnsi="Times New Roman" w:cs="Times New Roman"/>
          <w:sz w:val="24"/>
          <w:szCs w:val="24"/>
        </w:rPr>
      </w:pPr>
    </w:p>
    <w:p w:rsidR="00440D0D" w:rsidRPr="0012585E" w:rsidRDefault="00440D0D" w:rsidP="00440D0D">
      <w:pPr>
        <w:pStyle w:val="ConsPlusNormal"/>
        <w:jc w:val="both"/>
        <w:outlineLvl w:val="4"/>
        <w:rPr>
          <w:rFonts w:ascii="Times New Roman" w:hAnsi="Times New Roman" w:cs="Times New Roman"/>
          <w:sz w:val="24"/>
          <w:szCs w:val="24"/>
        </w:rPr>
      </w:pPr>
      <w:r w:rsidRPr="0012585E">
        <w:rPr>
          <w:rFonts w:ascii="Times New Roman" w:hAnsi="Times New Roman" w:cs="Times New Roman"/>
          <w:sz w:val="24"/>
          <w:szCs w:val="24"/>
        </w:rPr>
        <w:t>Таблица к пункту 1.1.8</w:t>
      </w:r>
    </w:p>
    <w:p w:rsidR="00440D0D" w:rsidRPr="0012585E" w:rsidRDefault="00440D0D" w:rsidP="00440D0D">
      <w:pPr>
        <w:pStyle w:val="ConsPlusNormal"/>
        <w:jc w:val="both"/>
        <w:rPr>
          <w:rFonts w:ascii="Times New Roman" w:hAnsi="Times New Roman" w:cs="Times New Roman"/>
          <w:sz w:val="24"/>
          <w:szCs w:val="24"/>
        </w:rPr>
      </w:pPr>
    </w:p>
    <w:p w:rsidR="00440D0D" w:rsidRPr="0012585E" w:rsidRDefault="00440D0D" w:rsidP="00440D0D">
      <w:pPr>
        <w:pStyle w:val="ConsPlusTitle"/>
        <w:jc w:val="both"/>
        <w:rPr>
          <w:rFonts w:ascii="Times New Roman" w:hAnsi="Times New Roman" w:cs="Times New Roman"/>
          <w:sz w:val="24"/>
          <w:szCs w:val="24"/>
        </w:rPr>
      </w:pPr>
      <w:bookmarkStart w:id="159" w:name="P358"/>
      <w:bookmarkEnd w:id="159"/>
      <w:r w:rsidRPr="0012585E">
        <w:rPr>
          <w:rFonts w:ascii="Times New Roman" w:hAnsi="Times New Roman" w:cs="Times New Roman"/>
          <w:sz w:val="24"/>
          <w:szCs w:val="24"/>
        </w:rPr>
        <w:t>Перечень взрывчатых веществ</w:t>
      </w:r>
    </w:p>
    <w:p w:rsidR="00440D0D" w:rsidRPr="0012585E" w:rsidRDefault="00440D0D" w:rsidP="00440D0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8140"/>
      </w:tblGrid>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N пункта</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Наименование взрывчатых веществ</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Аминодинитробензофуроксан (ADNBF; 7-амино-4,6-динитробензофуразан-1-оксид) (CAS 97096-78-1)</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Цис-бис(5-тетранитразолато) тетраамин-кобальт (III) перхлорат (BNCP) (CAS 117412-28-9)</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Диаминодинитробензофуроксан (CL-14; 5,7-диамино-4,6-динитробензофуразан-1-оксид) (CAS 117907-74-1)</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Гексанитрогексаазаизовюрцитан (CL-20; HNIW) (CAS 135285-90-4); клатраты (соединения/включения) вещества CL-20</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2-(5-цианотетразолато)пентаамин-кобальт (III) перхлорат (CP) (CAS 70247-32-4)</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1,1-диамино-2,2-динитроэтилен (DADE; FOX7) (CAS 145250-81-3)</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7.</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Диаминотринитробензол (DATB) (CAS 1630-08-6)</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1,4-динитродифуразанопиперазин (DDFP)</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2,6-диамино-3,5-динитропиразин-1-оксид (DDPO; PZO) (CAS 194486-77-6)</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3,3'-диамино-2,2',4,4',6,6'-гексанитробифенил (DIPAM; дипикрамид) (CAS 17215-44-0)</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Динитрогликольурил (DNGU; DINGU) (CAS 55510-04-8)</w:t>
            </w:r>
          </w:p>
        </w:tc>
      </w:tr>
      <w:tr w:rsidR="00440D0D" w:rsidRPr="0012585E" w:rsidTr="00CA307C">
        <w:trPr>
          <w:trHeight w:val="493"/>
        </w:trPr>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Фуразаны: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диаминоазоксифуразан (DAAOF);</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диаминоазофуразан (DAAzF) (CAS 78644-90-3)</w:t>
            </w:r>
          </w:p>
        </w:tc>
      </w:tr>
      <w:tr w:rsidR="00440D0D" w:rsidRPr="0012585E" w:rsidTr="00CA307C">
        <w:trPr>
          <w:trHeight w:val="1577"/>
        </w:trPr>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Октоген (HMX) и его производные: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циклотетраметилентетранитрамин (HMX; октоген; октагидро-1,3,5,7-тетранитро-1,3,5,7-тетразин; 1,3,5,7-тетранитро-1,3,5,7-тетразациклооктан) (CAS 2691-41-0);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дифтораминированные аналоги октогена;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2,4,6,8-тетранитро-2,4,6,8-тетраазабицикло [3,3,0]-октанон-3 (тетранитросемигликольурил; кето-бициклический октоген; K-55) (CAS 130256-72-3)</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14.</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Гексанитроадамантан (HNAD) (CAS 143850-71-9)</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Гексанитростильбен (HNS) (CAS 20062-22-0)</w:t>
            </w:r>
          </w:p>
        </w:tc>
      </w:tr>
      <w:tr w:rsidR="00440D0D" w:rsidRPr="0012585E" w:rsidTr="00CA307C">
        <w:trPr>
          <w:trHeight w:val="854"/>
        </w:trPr>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16.</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Имидазолы: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октагидро-2,5-бис(нитроимино)имидазо [4,5-</w:t>
            </w:r>
            <w:proofErr w:type="gramStart"/>
            <w:r w:rsidRPr="0012585E">
              <w:rPr>
                <w:rFonts w:ascii="Times New Roman" w:hAnsi="Times New Roman" w:cs="Times New Roman"/>
                <w:sz w:val="24"/>
                <w:szCs w:val="24"/>
              </w:rPr>
              <w:t>d]имидазол</w:t>
            </w:r>
            <w:proofErr w:type="gramEnd"/>
            <w:r w:rsidRPr="0012585E">
              <w:rPr>
                <w:rFonts w:ascii="Times New Roman" w:hAnsi="Times New Roman" w:cs="Times New Roman"/>
                <w:sz w:val="24"/>
                <w:szCs w:val="24"/>
              </w:rPr>
              <w:t xml:space="preserve"> (BNNII);</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2,4-динитроимидазол (DNI) (CAS 5213-49-0);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1-фтор-2,4-динитроимидазол (FDIA);</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N-(2-нитротриазоло)-2,4-динитроимидазол (NTDNIA);</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1-пикрил-2,4,5-тринитроимидазол (PTIA)</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17.</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1-(2-нитротриазоло)-2-динитрометиленгидразин (NTNMH)</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18.</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3-нитро-1,2,4-триазол-5-он (NTO; ONTA) (CAS 932-64-9)</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19.</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Полинитрокубаны с числом нитрогрупп более четырех</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20.</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2,6-бис(пикриламино)-3,5-динитропиридин (PYX) (CAS 38082-89-2)</w:t>
            </w:r>
          </w:p>
        </w:tc>
      </w:tr>
      <w:tr w:rsidR="00440D0D" w:rsidRPr="0012585E" w:rsidTr="00CA307C">
        <w:trPr>
          <w:trHeight w:val="1292"/>
        </w:trPr>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21.</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Гексоген (RDH) и его производные: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циклотриметилентринитрамин (гексоген; RDX; циклонит; T4; гексагидро-1,3,5-тринитро-1,3,5-триазин; 1,3,5-тринитро-1,3,5-триазациклогексан) (CAS 121-82-4);</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кето-гексоген (Keto-RDX; K-6; 2,4,6-тринитро-2,4,6-триазациклогексанон) (CAS 115029-35-1)</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22.</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Триаминогуанидиннитрат (TAGN) (CAS 4000-16-2)</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23.</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Триаминотринитробензол (TATB) (CAS 3058-38-6)</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24.</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3,3,7,7-тетрабис(дифторамин) октагидро-1,5-динитро-1,5-диазоцин (TEDDZ)</w:t>
            </w:r>
          </w:p>
        </w:tc>
      </w:tr>
      <w:tr w:rsidR="00440D0D" w:rsidRPr="0012585E" w:rsidTr="00CA307C">
        <w:trPr>
          <w:trHeight w:val="824"/>
        </w:trPr>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25.</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Тетразолы: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нитротриазоламинотетразол (NTAT);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1-N-(2-нитротриазоло)-4-нитротетразол (NTNT)</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26.</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Тринитрофенилметилнитрамин (тетрил) (CAS 479-45-8)</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27.</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1,4,5,8-тетранитро-1,4,5,8-тетраазадекалин (TNAD) (CAS 135877-16-6)</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1,3,3-тринитроазетидин (TNAZ) (CAS 97645-24-4)</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Тетранитрогликольурил (TNGU; SORGUYL) (CAS 55510-03-7)</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30.</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1,4,5,8-тетранитропиридазино[4,5-d]пиридазин (TNP) (CAS 229176-04-9)</w:t>
            </w:r>
          </w:p>
        </w:tc>
      </w:tr>
      <w:tr w:rsidR="00440D0D" w:rsidRPr="0012585E" w:rsidTr="00CA307C">
        <w:trPr>
          <w:trHeight w:val="220"/>
        </w:trPr>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Триазины: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2-окси-4,6-динитроамино-S-триазин (DNAM) (CAS 19899-80-0);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2-нитроимино-5-нитро-гексагидро-1,3,5-триазин (NNHT) (CAS 130400-13-</w:t>
            </w:r>
          </w:p>
        </w:tc>
      </w:tr>
      <w:tr w:rsidR="00440D0D" w:rsidRPr="0012585E" w:rsidTr="00CA307C">
        <w:trPr>
          <w:trHeight w:val="2986"/>
        </w:trPr>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32.</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Триазолы: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5-азидо-2-нитротриазол;</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4-амино-3,5-дигидразино-1,2,4-триазол динитрамид (ADHTDN) (CAS 1614-08-0);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1-амино-3,5-динитро-1,2,4-триазол (ADNT);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бис(динитротриазол)амин) (BDNTA);</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3,3'-динитро-5,5-би-1,2,4-триазол (DBT) (CAS 30003-46-4);</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динитробистриазол (DNBT) (CAS 70890-46-9);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 1-N-(2-нитротриазоло) 3,5-динитротриазол (NTDNT);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 1-пикрил-3,5-динитротриазол (PDNT);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 тетранитробензотриазолобензотриазол (TACOT) (CAS 25243-36-1)</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33.</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ВВ, не поименованные в настоящем перечне, имеющие при максимальной плотности скорость детонации более 8700 м/с или давление детонации более 34 ГПа (340 кбар)</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34.</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Нитроцеллюлоза с содержанием азота более 12,5% (CAS 9004-70-0)</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35.</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Нитрогликоль (CAS 628-96-6)</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Тетранитропентаэритрит (пентаэритриттетранитрат; пентаэритритолтетранитрат; ТЭН; PETN) (CAS 78-11-5)</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37.</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Пикрилхлорид (CAS 88-88-0)</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2,4,6-тринитротолуол (TNT) (CAS 118-96-7)</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Нитроглицерин (NG) (CAS 55-63-0)</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40.</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Триацетонтрипероксид (TATP) (CAS 17088-37-8)</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41.</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Гуанидин нитрат (CAS 506-93-4)</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42.</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Нитрогуанидин (NQ) (CAS 556-88-7)</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43.</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2,4-динитроанизол (DNAN) (CAS 119-27-7)</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44.</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4,10-динитро-2,6,8,12-тетраокса-4,10-диазаизовюрцитан (TEX)</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45.</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динитрамид гуанил-мочевины (GUDN) FOX-12 (CAS 217464-38-5)</w:t>
            </w:r>
          </w:p>
        </w:tc>
      </w:tr>
      <w:tr w:rsidR="00440D0D" w:rsidRPr="0012585E" w:rsidTr="00CA307C">
        <w:tc>
          <w:tcPr>
            <w:tcW w:w="913"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46.</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Тетразины:</w:t>
            </w:r>
          </w:p>
        </w:tc>
      </w:tr>
      <w:tr w:rsidR="00440D0D" w:rsidRPr="0012585E" w:rsidTr="00CA307C">
        <w:trPr>
          <w:trHeight w:val="398"/>
        </w:trPr>
        <w:tc>
          <w:tcPr>
            <w:tcW w:w="913" w:type="dxa"/>
            <w:vMerge/>
          </w:tcPr>
          <w:p w:rsidR="00440D0D" w:rsidRPr="0012585E" w:rsidRDefault="00440D0D" w:rsidP="00CA307C">
            <w:pPr>
              <w:spacing w:after="0" w:line="240" w:lineRule="auto"/>
              <w:jc w:val="both"/>
              <w:rPr>
                <w:rFonts w:ascii="Times New Roman" w:hAnsi="Times New Roman"/>
                <w:sz w:val="24"/>
                <w:szCs w:val="24"/>
              </w:rPr>
            </w:pP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бис(2,2,2-тринитроэфир)-3,6-диаминотетразин (BTAT)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3,6-диамино-1,2,4,5-тетразина-1,4-диоксид (LAX-112)</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47.</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Энергетические ионические материалы, плавящиеся при температурах от 343 K (70 °C) до 373 K (100 °C) и имеющие скорость детонации более 6800 м/с или давление взрывной волны более 18 ГПа (180 кбар)</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48.</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Бис (2,2,2-тринитроэтил) нитрамин (BTNEN) (CAS 19836-28-3)</w:t>
            </w:r>
          </w:p>
        </w:tc>
      </w:tr>
      <w:tr w:rsidR="00440D0D" w:rsidRPr="0012585E" w:rsidTr="00CA307C">
        <w:tc>
          <w:tcPr>
            <w:tcW w:w="91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49.</w:t>
            </w:r>
          </w:p>
        </w:tc>
        <w:tc>
          <w:tcPr>
            <w:tcW w:w="814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5,6-(3',4'-фуразана)-1,2,3,4-тетразина-1,3-диоксид (FTDO)</w:t>
            </w:r>
          </w:p>
        </w:tc>
      </w:tr>
    </w:tbl>
    <w:p w:rsidR="00440D0D" w:rsidRPr="0012585E" w:rsidRDefault="00440D0D" w:rsidP="00440D0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5528"/>
        <w:gridCol w:w="2098"/>
      </w:tblGrid>
      <w:tr w:rsidR="00440D0D" w:rsidRPr="0012585E" w:rsidTr="00CA307C">
        <w:tc>
          <w:tcPr>
            <w:tcW w:w="1338" w:type="dxa"/>
          </w:tcPr>
          <w:p w:rsidR="00440D0D" w:rsidRPr="0012585E" w:rsidRDefault="00440D0D" w:rsidP="00CA307C">
            <w:pPr>
              <w:pStyle w:val="ConsPlusNormal"/>
              <w:jc w:val="center"/>
              <w:rPr>
                <w:rFonts w:ascii="Times New Roman" w:hAnsi="Times New Roman" w:cs="Times New Roman"/>
                <w:b/>
                <w:sz w:val="24"/>
                <w:szCs w:val="24"/>
              </w:rPr>
            </w:pPr>
            <w:r w:rsidRPr="0012585E">
              <w:rPr>
                <w:rFonts w:ascii="Times New Roman" w:hAnsi="Times New Roman" w:cs="Times New Roman"/>
                <w:b/>
                <w:sz w:val="24"/>
                <w:szCs w:val="24"/>
              </w:rPr>
              <w:t>№ пункта</w:t>
            </w:r>
          </w:p>
        </w:tc>
        <w:tc>
          <w:tcPr>
            <w:tcW w:w="5528" w:type="dxa"/>
          </w:tcPr>
          <w:p w:rsidR="00440D0D" w:rsidRPr="0012585E" w:rsidRDefault="00440D0D" w:rsidP="00CA307C">
            <w:pPr>
              <w:pStyle w:val="ConsPlusNormal"/>
              <w:jc w:val="center"/>
              <w:rPr>
                <w:rFonts w:ascii="Times New Roman" w:hAnsi="Times New Roman" w:cs="Times New Roman"/>
                <w:b/>
                <w:sz w:val="24"/>
                <w:szCs w:val="24"/>
              </w:rPr>
            </w:pPr>
            <w:r w:rsidRPr="0012585E">
              <w:rPr>
                <w:rFonts w:ascii="Times New Roman" w:hAnsi="Times New Roman" w:cs="Times New Roman"/>
                <w:b/>
                <w:sz w:val="24"/>
                <w:szCs w:val="24"/>
              </w:rPr>
              <w:t>Наименование</w:t>
            </w:r>
          </w:p>
        </w:tc>
        <w:tc>
          <w:tcPr>
            <w:tcW w:w="2098" w:type="dxa"/>
          </w:tcPr>
          <w:p w:rsidR="00440D0D" w:rsidRPr="0012585E" w:rsidRDefault="00440D0D" w:rsidP="00CA307C">
            <w:pPr>
              <w:pStyle w:val="ConsPlusNormal"/>
              <w:jc w:val="center"/>
              <w:rPr>
                <w:rFonts w:ascii="Times New Roman" w:hAnsi="Times New Roman" w:cs="Times New Roman"/>
                <w:b/>
                <w:sz w:val="24"/>
                <w:szCs w:val="24"/>
              </w:rPr>
            </w:pPr>
            <w:r w:rsidRPr="0012585E">
              <w:rPr>
                <w:rFonts w:ascii="Times New Roman" w:hAnsi="Times New Roman" w:cs="Times New Roman"/>
                <w:b/>
                <w:sz w:val="24"/>
                <w:szCs w:val="24"/>
              </w:rPr>
              <w:t xml:space="preserve">Код </w:t>
            </w:r>
            <w:hyperlink r:id="rId23" w:history="1">
              <w:r w:rsidRPr="0012585E">
                <w:rPr>
                  <w:rFonts w:ascii="Times New Roman" w:hAnsi="Times New Roman" w:cs="Times New Roman"/>
                  <w:b/>
                  <w:sz w:val="24"/>
                  <w:szCs w:val="24"/>
                </w:rPr>
                <w:t>ТН ВЭД</w:t>
              </w:r>
            </w:hyperlink>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60" w:name="P505"/>
            <w:bookmarkEnd w:id="160"/>
            <w:r w:rsidRPr="0012585E">
              <w:rPr>
                <w:rFonts w:ascii="Times New Roman" w:hAnsi="Times New Roman" w:cs="Times New Roman"/>
                <w:sz w:val="24"/>
                <w:szCs w:val="24"/>
              </w:rPr>
              <w:t>1.2.1.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приведенное ниже, для производства или контроля конструкций из композиционных материалов объемной или слоистой структуры, определенных в </w:t>
            </w:r>
            <w:hyperlink w:anchor="P73" w:history="1">
              <w:r w:rsidRPr="0012585E">
                <w:rPr>
                  <w:rFonts w:ascii="Times New Roman" w:hAnsi="Times New Roman" w:cs="Times New Roman"/>
                  <w:sz w:val="24"/>
                  <w:szCs w:val="24"/>
                </w:rPr>
                <w:t>пункте 1.1.2</w:t>
              </w:r>
            </w:hyperlink>
            <w:r w:rsidRPr="0012585E">
              <w:rPr>
                <w:rFonts w:ascii="Times New Roman" w:hAnsi="Times New Roman" w:cs="Times New Roman"/>
                <w:sz w:val="24"/>
                <w:szCs w:val="24"/>
              </w:rPr>
              <w:t xml:space="preserve">, или волокнистых или нитевидных материалов, определенных в </w:t>
            </w:r>
            <w:hyperlink w:anchor="P1099" w:history="1">
              <w:r w:rsidRPr="0012585E">
                <w:rPr>
                  <w:rFonts w:ascii="Times New Roman" w:hAnsi="Times New Roman" w:cs="Times New Roman"/>
                  <w:sz w:val="24"/>
                  <w:szCs w:val="24"/>
                </w:rPr>
                <w:t>пункте 1.3.10</w:t>
              </w:r>
            </w:hyperlink>
            <w:r w:rsidRPr="0012585E">
              <w:rPr>
                <w:rFonts w:ascii="Times New Roman" w:hAnsi="Times New Roman" w:cs="Times New Roman"/>
                <w:sz w:val="24"/>
                <w:szCs w:val="24"/>
              </w:rPr>
              <w:t>, а также специально разработанные для него компоненты и вспомогательные устройства:</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Машины для намотки волокон, специально разработанные для производства конструкций из композиционных материалов объемной или слоистой структуры из волокнистых или нитевидных материалов, в которых движения, связанные с позиционированием, пропиткой и намоткой волокон, координируются и программируются по трем или более осям основного сервопозиционирования;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8445 40 000;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8445 90 000 1</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61" w:name="P512"/>
            <w:bookmarkEnd w:id="161"/>
            <w:r w:rsidRPr="0012585E">
              <w:rPr>
                <w:rFonts w:ascii="Times New Roman" w:hAnsi="Times New Roman" w:cs="Times New Roman"/>
                <w:sz w:val="24"/>
                <w:szCs w:val="24"/>
              </w:rPr>
              <w:t>1.2.1.2.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Машины для выкладки ленты, в которых движения, связанные с позиционированием и укладкой ленты, координируются и программируются по пяти или более осям основного сервопозиционирования и которые специально разработаны для производства элементов конструкций летательных аппаратов или ракет из композиционных материалов</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8445 40 000;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8445 90 000 1</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512" w:history="1">
              <w:r w:rsidRPr="0012585E">
                <w:rPr>
                  <w:rFonts w:ascii="Times New Roman" w:hAnsi="Times New Roman" w:cs="Times New Roman"/>
                  <w:sz w:val="24"/>
                  <w:szCs w:val="24"/>
                </w:rPr>
                <w:t>пункта 1.2.1.2</w:t>
              </w:r>
            </w:hyperlink>
            <w:r w:rsidRPr="0012585E">
              <w:rPr>
                <w:rFonts w:ascii="Times New Roman" w:hAnsi="Times New Roman" w:cs="Times New Roman"/>
                <w:sz w:val="24"/>
                <w:szCs w:val="24"/>
              </w:rPr>
              <w:t xml:space="preserve"> машины для выкладки ленты имеют способность выкладки одной нитевидной ленты или более шириной от более 25,4 мм до 304,8 мм включительно, а также резки ленты и возобновления отдельных операций в течение процесса выкладки;</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62" w:name="P522"/>
            <w:bookmarkEnd w:id="162"/>
            <w:r w:rsidRPr="0012585E">
              <w:rPr>
                <w:rFonts w:ascii="Times New Roman" w:hAnsi="Times New Roman" w:cs="Times New Roman"/>
                <w:sz w:val="24"/>
                <w:szCs w:val="24"/>
              </w:rPr>
              <w:lastRenderedPageBreak/>
              <w:t>1.2.1.3.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Многокоординатные ткацкие машины или машины для плетения, включая приспособления и устройства, специально разработанные или модифицированные для плетения, ткачества или переплетения волокон для конструкций из композиционных материалов объемной структуры</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8446 30 000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8447 90 000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522" w:history="1">
              <w:r w:rsidRPr="0012585E">
                <w:rPr>
                  <w:rFonts w:ascii="Times New Roman" w:hAnsi="Times New Roman" w:cs="Times New Roman"/>
                  <w:sz w:val="24"/>
                  <w:szCs w:val="24"/>
                </w:rPr>
                <w:t>пункта 1.2.1.3</w:t>
              </w:r>
            </w:hyperlink>
            <w:r w:rsidRPr="0012585E">
              <w:rPr>
                <w:rFonts w:ascii="Times New Roman" w:hAnsi="Times New Roman" w:cs="Times New Roman"/>
                <w:sz w:val="24"/>
                <w:szCs w:val="24"/>
              </w:rPr>
              <w:t xml:space="preserve"> плетение включает вязание;</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1.2.1.4.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специально разработанное или приспособленное для производства армирующих волокон:</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1.2.1.4.1.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превращения полимерных волокон (таких как полиакрилонитриловые, вискозные, пековые или поликарбосилановые) в углеродные или карбидкремниевые волокна, включая специальное оборудование для натяжения волокон при нагреве;</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8456 40 000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8456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8515 80 900 0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1.2.1.4.2.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химического осаждения элементов или соединений из паровой фазы на нагретую нитевидную подложку в целях производства карбидкремниевых волокон;</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8419 89 989 0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1.2.1.4.3.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получения тугоплавких керамических волокон (например, из оксида алюминия) по мокрому способу;</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8445 90 000 9</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1.2.1.4.4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преобразования путем термообработки волокон алюминийсодержащих прекурсоров в волокна оксида алюминия;</w:t>
            </w:r>
          </w:p>
        </w:tc>
        <w:tc>
          <w:tcPr>
            <w:tcW w:w="2098"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8514 11 000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8514 19 900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8514 20 100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8514 20 800 0;</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8514 31 000 0;</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8514 32 000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8514 39 000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8514 40 000 0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1.2.1.5.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для производства препрегов, определенных в </w:t>
            </w:r>
            <w:hyperlink w:anchor="P1204" w:history="1">
              <w:r w:rsidRPr="0012585E">
                <w:rPr>
                  <w:rFonts w:ascii="Times New Roman" w:hAnsi="Times New Roman" w:cs="Times New Roman"/>
                  <w:sz w:val="24"/>
                  <w:szCs w:val="24"/>
                </w:rPr>
                <w:t>пункте 1.3.10.5</w:t>
              </w:r>
            </w:hyperlink>
            <w:r w:rsidRPr="0012585E">
              <w:rPr>
                <w:rFonts w:ascii="Times New Roman" w:hAnsi="Times New Roman" w:cs="Times New Roman"/>
                <w:sz w:val="24"/>
                <w:szCs w:val="24"/>
              </w:rPr>
              <w:t>, методом горячего плавления;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8451 80 800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8477 59 100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8477 59 800 0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1.2.1.6.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неразрушающего контроля, специально разработанное для композиционных материалов, такое как:</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1.2.1.6.1.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рентгеновской томографии для трехмерного обнаружения дефектов;</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9022 12 000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9022 19 000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9022 29 000 0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1.2.1.6.2.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Установки ультразвуковой дефектоскопии с числовым программным управлением, в которых </w:t>
            </w:r>
            <w:r w:rsidRPr="0012585E">
              <w:rPr>
                <w:rFonts w:ascii="Times New Roman" w:hAnsi="Times New Roman" w:cs="Times New Roman"/>
                <w:sz w:val="24"/>
                <w:szCs w:val="24"/>
              </w:rPr>
              <w:lastRenderedPageBreak/>
              <w:t>перемещения для позиционирования трансмиттеров или приемников одновременно координируются и программируются по четырем или более осям, чтобы отслеживать трехмерные контуры обследуемого объекта;</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9031 80 380 0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63" w:name="P573"/>
            <w:bookmarkEnd w:id="163"/>
            <w:r w:rsidRPr="0012585E">
              <w:rPr>
                <w:rFonts w:ascii="Times New Roman" w:hAnsi="Times New Roman" w:cs="Times New Roman"/>
                <w:sz w:val="24"/>
                <w:szCs w:val="24"/>
              </w:rPr>
              <w:lastRenderedPageBreak/>
              <w:t>1.2.1.7.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Машины для выкладки жгута, в которых движения, связанные с позиционированием и укладкой жгута, координируются и программируются по двум или более осям основного сервопозиционирования и которые специально разработаны для производства элементов конструкций летательных аппаратов или ракет из композиционных материалов</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8445 40 000;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8445 90 000 1</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573" w:history="1">
              <w:r w:rsidRPr="0012585E">
                <w:rPr>
                  <w:rFonts w:ascii="Times New Roman" w:hAnsi="Times New Roman" w:cs="Times New Roman"/>
                  <w:sz w:val="24"/>
                  <w:szCs w:val="24"/>
                </w:rPr>
                <w:t>пункта 1.2.1.7</w:t>
              </w:r>
            </w:hyperlink>
            <w:r w:rsidRPr="0012585E">
              <w:rPr>
                <w:rFonts w:ascii="Times New Roman" w:hAnsi="Times New Roman" w:cs="Times New Roman"/>
                <w:sz w:val="24"/>
                <w:szCs w:val="24"/>
              </w:rPr>
              <w:t xml:space="preserve"> машины для выкладки жгута имеют способность выкладки одной нитевидной ленты или более шириной 25,4 мм или менее, а также резки ленты и возобновления отдельных операций в процессе выкладки</w:t>
            </w:r>
          </w:p>
        </w:tc>
      </w:tr>
      <w:tr w:rsidR="00440D0D" w:rsidRPr="0012585E" w:rsidTr="00CA307C">
        <w:trPr>
          <w:trHeight w:val="2843"/>
        </w:trPr>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w:t>
            </w:r>
            <w:hyperlink w:anchor="P505" w:history="1">
              <w:r w:rsidRPr="0012585E">
                <w:rPr>
                  <w:rFonts w:ascii="Times New Roman" w:hAnsi="Times New Roman" w:cs="Times New Roman"/>
                  <w:sz w:val="24"/>
                  <w:szCs w:val="24"/>
                </w:rPr>
                <w:t>пункта 1.2.1</w:t>
              </w:r>
            </w:hyperlink>
            <w:r w:rsidRPr="0012585E">
              <w:rPr>
                <w:rFonts w:ascii="Times New Roman" w:hAnsi="Times New Roman" w:cs="Times New Roman"/>
                <w:sz w:val="24"/>
                <w:szCs w:val="24"/>
              </w:rPr>
              <w:t xml:space="preserve"> основное сервопозиционирование (позиционирование от основного сервопривода) означает управление положением рабочего органа (например, головки) в пространстве с помощью задающей направление компьютерной программы для его точной ориентации относительно осей координат обрабатываемой детали и достижения заданных требований обработки.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целей </w:t>
            </w:r>
            <w:hyperlink w:anchor="P505" w:history="1">
              <w:r w:rsidRPr="0012585E">
                <w:rPr>
                  <w:rFonts w:ascii="Times New Roman" w:hAnsi="Times New Roman" w:cs="Times New Roman"/>
                  <w:sz w:val="24"/>
                  <w:szCs w:val="24"/>
                </w:rPr>
                <w:t>пункта 1.2.1</w:t>
              </w:r>
            </w:hyperlink>
            <w:r w:rsidRPr="0012585E">
              <w:rPr>
                <w:rFonts w:ascii="Times New Roman" w:hAnsi="Times New Roman" w:cs="Times New Roman"/>
                <w:sz w:val="24"/>
                <w:szCs w:val="24"/>
              </w:rPr>
              <w:t xml:space="preserve"> нитевидной лентой является непрерывная полоса в виде ленты, выполненной из жгута или нити, полностью или частично пропитанных смолой. Полностью или частично пропитанными смолой являются в том числе нитевидные ленты, покрытые сухим порошком, которые приклеиваются при нагревании</w:t>
            </w:r>
          </w:p>
        </w:tc>
      </w:tr>
      <w:tr w:rsidR="00440D0D" w:rsidRPr="0012585E" w:rsidTr="00CA307C">
        <w:trPr>
          <w:trHeight w:val="2208"/>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1.2.2.</w:t>
            </w:r>
          </w:p>
        </w:tc>
        <w:tc>
          <w:tcPr>
            <w:tcW w:w="5528" w:type="dxa"/>
            <w:vAlign w:val="bottom"/>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производства порошков металлических сплавов или зернистых материалов, имеющее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специально разработано для исключения загрязнения;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специально разработано для использования в одном из процессов, определенных в </w:t>
            </w:r>
            <w:hyperlink w:anchor="P773" w:history="1">
              <w:r w:rsidRPr="0012585E">
                <w:rPr>
                  <w:rFonts w:ascii="Times New Roman" w:hAnsi="Times New Roman" w:cs="Times New Roman"/>
                  <w:sz w:val="24"/>
                  <w:szCs w:val="24"/>
                </w:rPr>
                <w:t>пункте 1.3.2.3.2</w:t>
              </w:r>
            </w:hyperlink>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3800"/>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Инструменты, пресс-формы, матрицы или арматура для формообразования в условиях сверхпластичности или диффузионной сварки титана, алюминия или их сплавов, специально разработанные для производства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корпусных конструкций летательных аппаратов или авиационно-космических средств;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двигателей для летательных аппаратов или авиационно-космических средств;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компонентов, специально разработанных для конструкций, определенных в подпункте «а» пункта 1.2.3, или двигателей, определенных в подпункте «б» пункта 1.2.3</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8207 30 100 0</w:t>
            </w: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164" w:name="P605"/>
            <w:bookmarkEnd w:id="164"/>
            <w:r w:rsidRPr="0012585E">
              <w:rPr>
                <w:rFonts w:ascii="Times New Roman" w:hAnsi="Times New Roman" w:cs="Times New Roman"/>
                <w:sz w:val="24"/>
                <w:szCs w:val="24"/>
              </w:rPr>
              <w:t>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5990"/>
        </w:trPr>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bookmarkStart w:id="165" w:name="P609"/>
            <w:bookmarkEnd w:id="165"/>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Термины «металлы» и «сплавы», если специально не оговорено иное, относятся к следующим необработанным формам и полуфабрикатам: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необработанные формы - аноды, блюмы, болванки, брикеты, бруски, гранулы, губка, дробь, катоды, кольца, кристаллы, спеки, заготовки металла неправильной формы, листы, окатыши, плитки, поковки, порошки, прутки (включая надрубленные прутки и заготовки для проволоки), слитки, слябы, стаканы, сутунки, чушки, шары;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полуфабрикаты (независимо от того, имеют они плакирование, покрытие, сверления, пробитые отверстия или нет):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материалы, подвергнутые обработке давлением или иным способом, полученные путем прокатки, волочения, штамповки выдавливанием, ковки, штамповки ударным выдавливанием, прессования, гранулирования, распыления и размалывания, а именно: диски, изделия прессованные и штампованные, кольца, ленты, листы, плиты, поковки, полосы, порошки, профили, прутки (включая непокрытые сварочные прутки, присадочную проволоку и катанку), пудры, трубы круглого и квадратного сечения, уголки, фасонные профили, фольга и тонкие листы, чешуйки, швеллеры;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отливки, полученные литьем в любые формы (песчаные, металлические, гипсовые и другие), включая полученные литьем под давлением, а также спеченные заготовки и заготовки, полученные методами порошковой металлургии.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Цель контроля не должна нарушаться при экспорте не указанных выше заготовок или полуфабрикатов, выдаваемых за готовые изделия, но, по существу, представляющих собой контролируемые заготовки или полуфабрикаты</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66" w:name="P617"/>
            <w:bookmarkEnd w:id="166"/>
            <w:r w:rsidRPr="0012585E">
              <w:rPr>
                <w:rFonts w:ascii="Times New Roman" w:hAnsi="Times New Roman" w:cs="Times New Roman"/>
                <w:sz w:val="24"/>
                <w:szCs w:val="24"/>
              </w:rPr>
              <w:t>1.3.1.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специально разработанные для поглощения электромагнитного излучения, или полимеры, обладающие собственной проводимостью:</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67" w:name="P621"/>
            <w:bookmarkEnd w:id="167"/>
            <w:r w:rsidRPr="0012585E">
              <w:rPr>
                <w:rFonts w:ascii="Times New Roman" w:hAnsi="Times New Roman" w:cs="Times New Roman"/>
                <w:sz w:val="24"/>
                <w:szCs w:val="24"/>
              </w:rPr>
              <w:t>1.3.1.1.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для поглощения электромагнитных волн в области частот от 2 x 10</w:t>
            </w:r>
            <w:r w:rsidRPr="0012585E">
              <w:rPr>
                <w:rFonts w:ascii="Times New Roman" w:hAnsi="Times New Roman" w:cs="Times New Roman"/>
                <w:sz w:val="24"/>
                <w:szCs w:val="24"/>
                <w:vertAlign w:val="superscript"/>
              </w:rPr>
              <w:t>8</w:t>
            </w:r>
            <w:r w:rsidRPr="0012585E">
              <w:rPr>
                <w:rFonts w:ascii="Times New Roman" w:hAnsi="Times New Roman" w:cs="Times New Roman"/>
                <w:sz w:val="24"/>
                <w:szCs w:val="24"/>
              </w:rPr>
              <w:t xml:space="preserve"> Гц до 3 x 10</w:t>
            </w:r>
            <w:r w:rsidRPr="0012585E">
              <w:rPr>
                <w:rFonts w:ascii="Times New Roman" w:hAnsi="Times New Roman" w:cs="Times New Roman"/>
                <w:sz w:val="24"/>
                <w:szCs w:val="24"/>
                <w:vertAlign w:val="superscript"/>
              </w:rPr>
              <w:t>12</w:t>
            </w:r>
            <w:r w:rsidRPr="0012585E">
              <w:rPr>
                <w:rFonts w:ascii="Times New Roman" w:hAnsi="Times New Roman" w:cs="Times New Roman"/>
                <w:sz w:val="24"/>
                <w:szCs w:val="24"/>
              </w:rPr>
              <w:t xml:space="preserve"> Гц</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3815 19;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3910 00 000 8</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Пункт 1.3.1.1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а) к поглотителям войлочного типа, изготовленным из натуральных и синтетических волокон, содержащим немагнитный наполнитель;</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поглотителям, не имеющим магнитных потерь, рабочая поверхность которых не является плоской, включая пирамиды, конусы, клинья и спиралевидные поверхности;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к плоским поглотителям, имеющим все нижеперечисленные характеристики: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изготовленным из любых следующих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вспененных полимерных материалов (гибких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негибких) с углеродным наполнением или органических материалов, включая связующие, обеспечивающих более 5% отражения по сравнению с металлом в диапазоне волн, отличающихся от средней частоты падающей энергии более чем </w:t>
            </w:r>
            <w:proofErr w:type="gramStart"/>
            <w:r w:rsidRPr="0012585E">
              <w:rPr>
                <w:rFonts w:ascii="Times New Roman" w:hAnsi="Times New Roman" w:cs="Times New Roman"/>
                <w:sz w:val="24"/>
                <w:szCs w:val="24"/>
              </w:rPr>
              <w:t>на  15</w:t>
            </w:r>
            <w:proofErr w:type="gramEnd"/>
            <w:r w:rsidRPr="0012585E">
              <w:rPr>
                <w:rFonts w:ascii="Times New Roman" w:hAnsi="Times New Roman" w:cs="Times New Roman"/>
                <w:sz w:val="24"/>
                <w:szCs w:val="24"/>
              </w:rPr>
              <w:t>%, и неспособных выдерживать температуры, превышающие 450 K (177 °C);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керамических материалов, обеспечивающих более 20% отражения по сравнению с металлом в диапазоне волн, отличающихся от средней частоты падающей энергии более чем на  15%, и не способных выдерживать температуры, превышающие 800 K (527 °C)</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634" w:history="1">
              <w:r w:rsidRPr="0012585E">
                <w:rPr>
                  <w:rFonts w:ascii="Times New Roman" w:hAnsi="Times New Roman" w:cs="Times New Roman"/>
                  <w:sz w:val="24"/>
                  <w:szCs w:val="24"/>
                </w:rPr>
                <w:t>подпункта 1 пункта "в"</w:t>
              </w:r>
            </w:hyperlink>
            <w:r w:rsidRPr="0012585E">
              <w:rPr>
                <w:rFonts w:ascii="Times New Roman" w:hAnsi="Times New Roman" w:cs="Times New Roman"/>
                <w:sz w:val="24"/>
                <w:szCs w:val="24"/>
              </w:rPr>
              <w:t xml:space="preserve"> примечания 1 к пункту 1.3.1.1 образцы для проведения испытаний на поглощение должны иметь форму квадрата со стороной не менее пяти длин волн средней частоты и располагаться в дальней зоне излучающего элемента;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прочность при растяжении менее 7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Н/м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прочность при сжатии менее 14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Н/м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к плоским поглотителям, выполненным из спеченного феррита и имеющим все нижеперечисленные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удельный вес более 4,4 г/см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максимальную рабочую температуру 548 K (275 °C) или менее;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к плоским поглотителям (абсорберам), не имеющим магнитных потерь, изготовленным из поропластов с плотностью 0,15 г/см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или менее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Поропластами называются эластичные пористые материалы, имеющие воздухонаполненную внутреннюю структуру. Поропластами также являются сетчатые пеноматериалы.</w:t>
            </w:r>
          </w:p>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rPr>
              <w:t xml:space="preserve">2. Магнитные материалы для обеспечения поглощения волн, указанные в </w:t>
            </w:r>
            <w:hyperlink w:anchor="P630" w:history="1">
              <w:r w:rsidRPr="0012585E">
                <w:rPr>
                  <w:rFonts w:ascii="Times New Roman" w:hAnsi="Times New Roman" w:cs="Times New Roman"/>
                  <w:sz w:val="24"/>
                  <w:szCs w:val="24"/>
                </w:rPr>
                <w:t>примечании 1</w:t>
              </w:r>
            </w:hyperlink>
            <w:r w:rsidRPr="0012585E">
              <w:rPr>
                <w:rFonts w:ascii="Times New Roman" w:hAnsi="Times New Roman" w:cs="Times New Roman"/>
                <w:sz w:val="24"/>
                <w:szCs w:val="24"/>
              </w:rPr>
              <w:t xml:space="preserve"> к пункту 1.3.1.1, не освобождаются от контроля, если они содержатся в красках</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68" w:name="P649"/>
            <w:bookmarkEnd w:id="168"/>
            <w:r w:rsidRPr="0012585E">
              <w:rPr>
                <w:rFonts w:ascii="Times New Roman" w:hAnsi="Times New Roman" w:cs="Times New Roman"/>
                <w:sz w:val="24"/>
                <w:szCs w:val="24"/>
              </w:rPr>
              <w:t>1.3.1.2.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непрозрачные для видимого света и специально разработанные для поглощения ближних инфракрасных (NIR) излучений, имеющих длину волны от более 810 нм до менее 2000 нм (частоты более 150 ТГц, но менее 370 ТГц)</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3815 19;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3910 00 000 8</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649" w:history="1">
              <w:r w:rsidR="00440D0D" w:rsidRPr="0012585E">
                <w:rPr>
                  <w:rFonts w:ascii="Times New Roman" w:hAnsi="Times New Roman" w:cs="Times New Roman"/>
                  <w:sz w:val="24"/>
                  <w:szCs w:val="24"/>
                </w:rPr>
                <w:t>Пункт 1.3.1.2</w:t>
              </w:r>
            </w:hyperlink>
            <w:r w:rsidR="00440D0D" w:rsidRPr="0012585E">
              <w:rPr>
                <w:rFonts w:ascii="Times New Roman" w:hAnsi="Times New Roman" w:cs="Times New Roman"/>
                <w:sz w:val="24"/>
                <w:szCs w:val="24"/>
              </w:rPr>
              <w:t xml:space="preserve"> не применяется к материалам, специально разработанным или определенным для применения в лазерной маркировке или сварке полимеров;</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69" w:name="P660"/>
            <w:bookmarkEnd w:id="169"/>
            <w:r w:rsidRPr="0012585E">
              <w:rPr>
                <w:rFonts w:ascii="Times New Roman" w:hAnsi="Times New Roman" w:cs="Times New Roman"/>
                <w:sz w:val="24"/>
                <w:szCs w:val="24"/>
              </w:rPr>
              <w:t>1.3.1.3.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Электропроводящие полимерные материалы с объемной электропроводностью выше 10 000 См/м (Сименс/м) или поверхностным удельным сопротивлением менее 100 Ом/м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полученные на </w:t>
            </w:r>
            <w:r w:rsidRPr="0012585E">
              <w:rPr>
                <w:rFonts w:ascii="Times New Roman" w:hAnsi="Times New Roman" w:cs="Times New Roman"/>
                <w:sz w:val="24"/>
                <w:szCs w:val="24"/>
              </w:rPr>
              <w:lastRenderedPageBreak/>
              <w:t>основе любого из следующих полимеров:</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1.3.1.3.1.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Полианилина;</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3909 39 000 0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Полипиррола;</w:t>
            </w:r>
          </w:p>
        </w:tc>
        <w:tc>
          <w:tcPr>
            <w:tcW w:w="2098"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3911 20 000 0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Политиофена;</w:t>
            </w:r>
          </w:p>
        </w:tc>
        <w:tc>
          <w:tcPr>
            <w:tcW w:w="2098"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3911 20 000 0</w:t>
            </w:r>
          </w:p>
        </w:tc>
      </w:tr>
      <w:tr w:rsidR="00440D0D" w:rsidRPr="0012585E" w:rsidTr="00CA307C">
        <w:trPr>
          <w:trHeight w:val="314"/>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1.3.1.3.4.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Полифенилен-винилена; или</w:t>
            </w:r>
          </w:p>
        </w:tc>
        <w:tc>
          <w:tcPr>
            <w:tcW w:w="2098"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3911 20 000 0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70" w:name="P676"/>
            <w:bookmarkEnd w:id="170"/>
            <w:r w:rsidRPr="0012585E">
              <w:rPr>
                <w:rFonts w:ascii="Times New Roman" w:hAnsi="Times New Roman" w:cs="Times New Roman"/>
                <w:sz w:val="24"/>
                <w:szCs w:val="24"/>
              </w:rPr>
              <w:t>1.3.1.3.5.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Политиенилен-винилена</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3919 90 000 0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Объемная электропроводность и поверхностное удельное сопротивление должны определяться в соответствии со стандартной методикой ASTM D-257 или ее национальным эквивалентом</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660" w:history="1">
              <w:r w:rsidR="00440D0D" w:rsidRPr="0012585E">
                <w:rPr>
                  <w:rFonts w:ascii="Times New Roman" w:hAnsi="Times New Roman" w:cs="Times New Roman"/>
                  <w:sz w:val="24"/>
                  <w:szCs w:val="24"/>
                </w:rPr>
                <w:t>Пункт 1.3.1.3</w:t>
              </w:r>
            </w:hyperlink>
            <w:r w:rsidR="00440D0D" w:rsidRPr="0012585E">
              <w:rPr>
                <w:rFonts w:ascii="Times New Roman" w:hAnsi="Times New Roman" w:cs="Times New Roman"/>
                <w:sz w:val="24"/>
                <w:szCs w:val="24"/>
              </w:rPr>
              <w:t xml:space="preserve"> не применяется к материалам в жидком виде</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материалов, указанных в </w:t>
            </w:r>
            <w:hyperlink w:anchor="P617" w:history="1">
              <w:r w:rsidRPr="0012585E">
                <w:rPr>
                  <w:rFonts w:ascii="Times New Roman" w:hAnsi="Times New Roman" w:cs="Times New Roman"/>
                  <w:sz w:val="24"/>
                  <w:szCs w:val="24"/>
                </w:rPr>
                <w:t>пунктах 1.3.1</w:t>
              </w:r>
            </w:hyperlink>
            <w:r w:rsidRPr="0012585E">
              <w:rPr>
                <w:rFonts w:ascii="Times New Roman" w:hAnsi="Times New Roman" w:cs="Times New Roman"/>
                <w:sz w:val="24"/>
                <w:szCs w:val="24"/>
              </w:rPr>
              <w:t xml:space="preserve"> - </w:t>
            </w:r>
            <w:hyperlink w:anchor="P676" w:history="1">
              <w:r w:rsidRPr="0012585E">
                <w:rPr>
                  <w:rFonts w:ascii="Times New Roman" w:hAnsi="Times New Roman" w:cs="Times New Roman"/>
                  <w:sz w:val="24"/>
                  <w:szCs w:val="24"/>
                </w:rPr>
                <w:t>1.3.1.3.5</w:t>
              </w:r>
            </w:hyperlink>
            <w:r w:rsidRPr="0012585E">
              <w:rPr>
                <w:rFonts w:ascii="Times New Roman" w:hAnsi="Times New Roman" w:cs="Times New Roman"/>
                <w:sz w:val="24"/>
                <w:szCs w:val="24"/>
              </w:rPr>
              <w:t>, см. также пункты 1.3.1 - 1.3.1.3.5 разделов 2 и 3</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71" w:name="P693"/>
            <w:bookmarkEnd w:id="171"/>
            <w:r w:rsidRPr="0012585E">
              <w:rPr>
                <w:rFonts w:ascii="Times New Roman" w:hAnsi="Times New Roman" w:cs="Times New Roman"/>
                <w:sz w:val="24"/>
                <w:szCs w:val="24"/>
              </w:rPr>
              <w:t>1.3.2.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Металлические сплавы, порошки металлических сплавов и легированные материалы следующих типов:</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72" w:name="P696"/>
            <w:bookmarkEnd w:id="172"/>
            <w:r w:rsidRPr="0012585E">
              <w:rPr>
                <w:rFonts w:ascii="Times New Roman" w:hAnsi="Times New Roman" w:cs="Times New Roman"/>
                <w:sz w:val="24"/>
                <w:szCs w:val="24"/>
              </w:rPr>
              <w:t>1.3.2.1.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Алюминиды:</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1.3.2.1.1.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Алюминиды никеля, содержащие от 15 до 38% (по весу) алюминия и по крайней мере один дополнительный легирующий элемент;</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7502 20 000 9</w:t>
            </w:r>
          </w:p>
        </w:tc>
      </w:tr>
      <w:tr w:rsidR="00440D0D" w:rsidRPr="0012585E" w:rsidTr="00CA307C">
        <w:tc>
          <w:tcPr>
            <w:tcW w:w="1338" w:type="dxa"/>
            <w:shd w:val="clear" w:color="auto" w:fill="auto"/>
          </w:tcPr>
          <w:p w:rsidR="00440D0D" w:rsidRPr="0012585E" w:rsidRDefault="00440D0D" w:rsidP="00CA307C">
            <w:pPr>
              <w:pStyle w:val="ConsPlusNormal"/>
              <w:jc w:val="both"/>
              <w:rPr>
                <w:rFonts w:ascii="Times New Roman" w:hAnsi="Times New Roman" w:cs="Times New Roman"/>
                <w:sz w:val="24"/>
                <w:szCs w:val="24"/>
                <w:highlight w:val="yellow"/>
              </w:rPr>
            </w:pPr>
            <w:r w:rsidRPr="0012585E">
              <w:rPr>
                <w:rFonts w:ascii="Times New Roman" w:hAnsi="Times New Roman" w:cs="Times New Roman"/>
                <w:sz w:val="24"/>
                <w:szCs w:val="24"/>
              </w:rPr>
              <w:t>1.3.2.1.2.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Алюминиды титана, содержащие 10% (по весу) или более алюминия и по крайней мере один дополнительный легирующий элемент;</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8108 20 000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90 300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90 500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90 600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90 600 7;</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90 900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9021 10 800 4;</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9021 29 000 4</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Металлические сплавы, приведенные ниже, изготовленные из порошков или частиц материалов, определенных в </w:t>
            </w:r>
            <w:hyperlink w:anchor="P748" w:history="1">
              <w:r w:rsidRPr="0012585E">
                <w:rPr>
                  <w:rFonts w:ascii="Times New Roman" w:hAnsi="Times New Roman" w:cs="Times New Roman"/>
                  <w:sz w:val="24"/>
                  <w:szCs w:val="24"/>
                </w:rPr>
                <w:t>пункте 1.3.2.3</w:t>
              </w:r>
            </w:hyperlink>
            <w:r w:rsidRPr="0012585E">
              <w:rPr>
                <w:rFonts w:ascii="Times New Roman" w:hAnsi="Times New Roman" w:cs="Times New Roman"/>
                <w:sz w:val="24"/>
                <w:szCs w:val="24"/>
              </w:rPr>
              <w:t>:</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1765"/>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1.3.2.2.1.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Никелевые сплавы с:</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ресурсом длительной прочности 10 000 часов или более при напряжении 676 МПа и температуре 923 K (650 °C);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малоцикловой усталостью 10 000 циклов или более при температуре 823 K (550 °C) и максимальном напряжении цикла 1095 МПа;</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7502 20 000 9</w:t>
            </w:r>
          </w:p>
        </w:tc>
      </w:tr>
      <w:tr w:rsidR="00440D0D" w:rsidRPr="0012585E" w:rsidTr="00CA307C">
        <w:trPr>
          <w:trHeight w:val="1753"/>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1.3.2.2.2.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Ниобиевые сплавы с:</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ресурсом длительной прочности 10 000 часов или более при напряжении 400 МПа и температуре 1073 K (800 °C);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малоцикловой усталостью 10 000 циклов или более при температуре 973 K (700 °C) и максимальном напряжении цикла 700 МПа;</w:t>
            </w:r>
          </w:p>
        </w:tc>
        <w:tc>
          <w:tcPr>
            <w:tcW w:w="2098"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8112 41 000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8112 49 000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8112 92 410 0;</w:t>
            </w:r>
          </w:p>
          <w:p w:rsidR="00440D0D" w:rsidRPr="0012585E" w:rsidRDefault="00440D0D" w:rsidP="00CA307C">
            <w:pPr>
              <w:pStyle w:val="ConsPlusNormal"/>
              <w:jc w:val="both"/>
              <w:rPr>
                <w:rFonts w:ascii="Times New Roman" w:hAnsi="Times New Roman" w:cs="Times New Roman"/>
                <w:strike/>
                <w:sz w:val="24"/>
                <w:szCs w:val="24"/>
              </w:rPr>
            </w:pPr>
            <w:r w:rsidRPr="0012585E">
              <w:rPr>
                <w:rFonts w:ascii="Times New Roman" w:hAnsi="Times New Roman" w:cs="Times New Roman"/>
                <w:sz w:val="24"/>
                <w:szCs w:val="24"/>
              </w:rPr>
              <w:t>8112 99 400 0</w:t>
            </w:r>
          </w:p>
        </w:tc>
      </w:tr>
      <w:tr w:rsidR="00440D0D" w:rsidRPr="0012585E" w:rsidTr="00CA307C">
        <w:trPr>
          <w:trHeight w:val="1318"/>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1.3.2.2.3.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Титановые сплавы с:</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ресурсом длительной прочности 10 000 часов или более при напряжении 200 МПа и температуре 723 K (450 °C); или</w:t>
            </w:r>
          </w:p>
        </w:tc>
        <w:tc>
          <w:tcPr>
            <w:tcW w:w="209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20 000;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90 300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90 500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90 600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90 600 7;</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90 900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9021 10 800 4;</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9021 29 000 4</w:t>
            </w:r>
          </w:p>
        </w:tc>
      </w:tr>
      <w:tr w:rsidR="00440D0D" w:rsidRPr="0012585E" w:rsidTr="00CA307C">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малоцикловой усталостью 10 000 циклов или более при температуре 723 K (450 °C) и максимальном напряжении цикла 400 МПа;</w:t>
            </w:r>
          </w:p>
        </w:tc>
        <w:tc>
          <w:tcPr>
            <w:tcW w:w="2098" w:type="dxa"/>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trHeight w:val="2084"/>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1.3.2.2.4.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Алюминиевые сплавы с пределом прочности при растяжении: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240 МПа или выше при температуре 473 K (200 °C);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415 МПа или выше при температуре 298 K (25 °C);</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7601 20;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7604 29 100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7608 20 810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7608 20 890 7</w:t>
            </w:r>
          </w:p>
        </w:tc>
      </w:tr>
      <w:tr w:rsidR="00440D0D" w:rsidRPr="0012585E" w:rsidTr="00CA307C">
        <w:trPr>
          <w:trHeight w:val="2636"/>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1.3.2.2.5.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Магниевые сплавы: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 пределом прочности при растяжении 345 МПа или выше;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со скоростью коррозии в 3-процентном водном растворе хлорида натрия менее 1 мм в год, измеренной в соответствии со стандартной методикой ASTM G-31 или ее национальным эквивалентом;</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8104</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73" w:name="P748"/>
            <w:bookmarkEnd w:id="173"/>
            <w:r w:rsidRPr="0012585E">
              <w:rPr>
                <w:rFonts w:ascii="Times New Roman" w:hAnsi="Times New Roman" w:cs="Times New Roman"/>
                <w:sz w:val="24"/>
                <w:szCs w:val="24"/>
              </w:rPr>
              <w:t>1.3.2.3.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Порошки металлических сплавов или частицы материала, имеющие все следующие характеристики: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74" w:name="P751"/>
            <w:bookmarkEnd w:id="174"/>
            <w:r w:rsidRPr="0012585E">
              <w:rPr>
                <w:rFonts w:ascii="Times New Roman" w:hAnsi="Times New Roman" w:cs="Times New Roman"/>
                <w:sz w:val="24"/>
                <w:szCs w:val="24"/>
              </w:rPr>
              <w:t>1.3.2.3.1.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Изготовленные из любых следующих по составу систем:</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X в дальнейшем соответствует одному или более легирующим элементам</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1.3.2.3.1.1.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Никелевые сплавы (Ni-Al-X, Ni-X-Al), для деталей или компонентов газотурбинных двигателей, содержащие менее трех неметаллических частиц размером более 100 мкм (введенных в процессе производства) на 10</w:t>
            </w:r>
            <w:r w:rsidRPr="0012585E">
              <w:rPr>
                <w:rFonts w:ascii="Times New Roman" w:hAnsi="Times New Roman" w:cs="Times New Roman"/>
                <w:sz w:val="24"/>
                <w:szCs w:val="24"/>
                <w:vertAlign w:val="superscript"/>
              </w:rPr>
              <w:t>9</w:t>
            </w:r>
            <w:r w:rsidRPr="0012585E">
              <w:rPr>
                <w:rFonts w:ascii="Times New Roman" w:hAnsi="Times New Roman" w:cs="Times New Roman"/>
                <w:sz w:val="24"/>
                <w:szCs w:val="24"/>
              </w:rPr>
              <w:t xml:space="preserve"> частиц сплава;</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7504 00 000 9</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1.3.2.3.1.2.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Ниобиевые сплавы (Nb-Al-X или Nb-X-Al, Nb-Si-X или Nb-X-Si, Nb-Ti-X или Nb-X-Ti);</w:t>
            </w:r>
          </w:p>
        </w:tc>
        <w:tc>
          <w:tcPr>
            <w:tcW w:w="2098"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8112 41 000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8112 92 410 0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1.3.2.3.1.3.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Титановые сплавы (Ti-Al-X или Ti-X-Al);</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8108 20 000 5</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1.3.2.3.1.4.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Алюминиевые сплавы (Al-Mg-X или Al-X-Mg, Al-Zn-X или Al-X-Zn, Al-Fe-X или Al-X-Fe); или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7603</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1.3.2.3.1.5.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Магниевые сплавы (Mg-Al-X или Mg-X-Al); 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8104 30 000 0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1.3.2.3.2.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вакуумное распыление;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газовое распыление;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центробежное распыление;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скоростная закалка капли;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спиннингование расплава и последующее измельчение;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экстракция расплава и последующее измельчение;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 механическое легирование;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 плазменное распыление; 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75" w:name="P773"/>
            <w:bookmarkEnd w:id="175"/>
            <w:r w:rsidRPr="0012585E">
              <w:rPr>
                <w:rFonts w:ascii="Times New Roman" w:hAnsi="Times New Roman" w:cs="Times New Roman"/>
                <w:sz w:val="24"/>
                <w:szCs w:val="24"/>
              </w:rPr>
              <w:t>1.3.2.3.3.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Могущие быть исходными материалами для получения сплавов, определенных в </w:t>
            </w:r>
            <w:hyperlink w:anchor="P696" w:history="1">
              <w:r w:rsidRPr="0012585E">
                <w:rPr>
                  <w:rFonts w:ascii="Times New Roman" w:hAnsi="Times New Roman" w:cs="Times New Roman"/>
                  <w:sz w:val="24"/>
                  <w:szCs w:val="24"/>
                </w:rPr>
                <w:t>пункте 1.3.2.1</w:t>
              </w:r>
            </w:hyperlink>
            <w:r w:rsidRPr="0012585E">
              <w:rPr>
                <w:rFonts w:ascii="Times New Roman" w:hAnsi="Times New Roman" w:cs="Times New Roman"/>
                <w:sz w:val="24"/>
                <w:szCs w:val="24"/>
              </w:rPr>
              <w:t xml:space="preserve"> или </w:t>
            </w:r>
            <w:hyperlink w:anchor="P710" w:history="1">
              <w:r w:rsidRPr="0012585E">
                <w:rPr>
                  <w:rFonts w:ascii="Times New Roman" w:hAnsi="Times New Roman" w:cs="Times New Roman"/>
                  <w:sz w:val="24"/>
                  <w:szCs w:val="24"/>
                </w:rPr>
                <w:t>1.3.2.2</w:t>
              </w:r>
            </w:hyperlink>
            <w:r w:rsidRPr="0012585E">
              <w:rPr>
                <w:rFonts w:ascii="Times New Roman" w:hAnsi="Times New Roman" w:cs="Times New Roman"/>
                <w:sz w:val="24"/>
                <w:szCs w:val="24"/>
              </w:rPr>
              <w:t>;</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CA307C" w:rsidRPr="0012585E" w:rsidTr="00CA307C">
        <w:tc>
          <w:tcPr>
            <w:tcW w:w="1338" w:type="dxa"/>
          </w:tcPr>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1.3.2.4.</w:t>
            </w:r>
          </w:p>
        </w:tc>
        <w:tc>
          <w:tcPr>
            <w:tcW w:w="5528" w:type="dxa"/>
          </w:tcPr>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Легированные материалы, характеризующиеся всем нижеследующим:</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изготовлены из любых систем, определенных в </w:t>
            </w:r>
            <w:hyperlink w:anchor="P751" w:history="1">
              <w:r w:rsidRPr="0012585E">
                <w:rPr>
                  <w:rFonts w:ascii="Times New Roman" w:hAnsi="Times New Roman" w:cs="Times New Roman"/>
                  <w:sz w:val="24"/>
                  <w:szCs w:val="24"/>
                </w:rPr>
                <w:t>пункте 1.3.2.3.1</w:t>
              </w:r>
            </w:hyperlink>
            <w:r w:rsidRPr="0012585E">
              <w:rPr>
                <w:rFonts w:ascii="Times New Roman" w:hAnsi="Times New Roman" w:cs="Times New Roman"/>
                <w:sz w:val="24"/>
                <w:szCs w:val="24"/>
              </w:rPr>
              <w:t>;</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имеют форму неизмельченных чешуек, ленты или тонких стержней; и</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изготовлены в контролируемой среде любым из следующих методов:</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скоростная закалка капли;</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спиннингование расплава; или</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экстракция расплава</w:t>
            </w:r>
          </w:p>
        </w:tc>
        <w:tc>
          <w:tcPr>
            <w:tcW w:w="2098" w:type="dxa"/>
          </w:tcPr>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7504 00 000 9;</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7504 12 000 9;</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7506;</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7603 20 000 0;</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7604 29 100 9;</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7606 12 920 9;</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7606 92 000 0;</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7607 19;</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8104 30 000 0;</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8104 90 000 0;</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20 000;</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8108 90 300 8</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8108 90 500 8</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8112 41 000 1</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8112 41 000 9</w:t>
            </w:r>
          </w:p>
        </w:tc>
      </w:tr>
      <w:tr w:rsidR="00440D0D" w:rsidRPr="0012585E" w:rsidTr="00CA307C">
        <w:trPr>
          <w:trHeight w:val="1448"/>
        </w:trPr>
        <w:tc>
          <w:tcPr>
            <w:tcW w:w="1338" w:type="dxa"/>
          </w:tcPr>
          <w:p w:rsidR="00440D0D" w:rsidRPr="0012585E" w:rsidRDefault="00440D0D" w:rsidP="00CA307C">
            <w:pPr>
              <w:pStyle w:val="ConsPlusNormal"/>
              <w:jc w:val="both"/>
              <w:rPr>
                <w:rFonts w:ascii="Times New Roman" w:hAnsi="Times New Roman" w:cs="Times New Roman"/>
                <w:sz w:val="24"/>
                <w:szCs w:val="24"/>
                <w:highlight w:val="yellow"/>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8112 49 000 0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8112 92 210 8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8112 92 410 0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8112 99 400 0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9021 10 800 4</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9021 29 000 4</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693" w:history="1">
              <w:r w:rsidR="00440D0D" w:rsidRPr="0012585E">
                <w:rPr>
                  <w:rFonts w:ascii="Times New Roman" w:hAnsi="Times New Roman" w:cs="Times New Roman"/>
                  <w:sz w:val="24"/>
                  <w:szCs w:val="24"/>
                </w:rPr>
                <w:t>Пункт 1.3.2</w:t>
              </w:r>
            </w:hyperlink>
            <w:r w:rsidR="00440D0D" w:rsidRPr="0012585E">
              <w:rPr>
                <w:rFonts w:ascii="Times New Roman" w:hAnsi="Times New Roman" w:cs="Times New Roman"/>
                <w:sz w:val="24"/>
                <w:szCs w:val="24"/>
              </w:rPr>
              <w:t xml:space="preserve"> не применяется к металлическим сплавам, порошкам металлических сплавов и легированным материалам, рецептура которых специально разработана для нанесения покрытий</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u w:val="single"/>
              </w:rPr>
              <w:t>Технические примечания:</w:t>
            </w:r>
            <w:r w:rsidRPr="0012585E">
              <w:rPr>
                <w:rFonts w:ascii="Times New Roman" w:hAnsi="Times New Roman" w:cs="Times New Roman"/>
                <w:sz w:val="24"/>
                <w:szCs w:val="24"/>
              </w:rPr>
              <w:t xml:space="preserve">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К металлическим сплавам, указанным в </w:t>
            </w:r>
            <w:hyperlink w:anchor="P693" w:history="1">
              <w:r w:rsidRPr="0012585E">
                <w:rPr>
                  <w:rFonts w:ascii="Times New Roman" w:hAnsi="Times New Roman" w:cs="Times New Roman"/>
                  <w:sz w:val="24"/>
                  <w:szCs w:val="24"/>
                </w:rPr>
                <w:t>пункте 1.3.2</w:t>
              </w:r>
            </w:hyperlink>
            <w:r w:rsidRPr="0012585E">
              <w:rPr>
                <w:rFonts w:ascii="Times New Roman" w:hAnsi="Times New Roman" w:cs="Times New Roman"/>
                <w:sz w:val="24"/>
                <w:szCs w:val="24"/>
              </w:rPr>
              <w:t xml:space="preserve">, относятся сплавы, которые содержат больший процент (по весу) указанного металла, чем любых других элементов.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Ресурс длительной прочности следует измерять в соответствии со стандартной методикой ASTM E-139 или ее национальным эквивалентом.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Малоцикловую усталость следует измерять в соответствии со стандартной методикой ASTM E-606 "Технические рекомендации по испытаниям на малоцикловую усталость при постоянной амплитуде" или ее национальным эквивалентом. Образцы должны нагружаться в осевом направлении при среднем значении показателя нагрузки, равном единице, и коэффициенте концентрации напряжения (K</w:t>
            </w:r>
            <w:r w:rsidRPr="0012585E">
              <w:rPr>
                <w:rFonts w:ascii="Times New Roman" w:hAnsi="Times New Roman" w:cs="Times New Roman"/>
                <w:sz w:val="24"/>
                <w:szCs w:val="24"/>
                <w:vertAlign w:val="subscript"/>
              </w:rPr>
              <w:t>t</w:t>
            </w:r>
            <w:r w:rsidRPr="0012585E">
              <w:rPr>
                <w:rFonts w:ascii="Times New Roman" w:hAnsi="Times New Roman" w:cs="Times New Roman"/>
                <w:sz w:val="24"/>
                <w:szCs w:val="24"/>
              </w:rPr>
              <w:t>), равном единице. Средний показатель нагрузки определяется как частное от деления разности максимальной и минимальной нагрузок на максимальную нагрузку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 Вакуумное распыление - процесс распыления струи расплавленного металла на капли диаметром 500 мкм или менее в результате быстрого выделения растворенного в металле газа в вакуум.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 Газовое распыление - процесс распыления струи расплавленного металлического сплава на капли диаметром 500 мкм или менее в газовой струе высокого давления.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 Центробежное распыление - процесс превращения струи или находящегося в ванне расплавленного металла посредством центробежной силы в капли диаметром 500 мкм или менее.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 Скоростная закалка капли - процесс быстрого затвердевания расплавленного металла, ударяющегося об охлажденное препятствие с образованием хлопьевидного продукта.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 Спиннингование расплава - процесс быстрого затвердевания струи расплавленного металла, падающей на вращающийся охлаждаемый барабан, формирующий продукт в виде проволоки, ленты или чешуек.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 Измельчение - процесс получения частиц материала (порошка) посредством дробления или размалывания.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 Экстракция расплава - процесс быстрого затвердевания сплава и экстракции продукта в виде ленты посредством введения короткого сегмента вращающегося охлаждаемого диска в ванну с расплавленным металлическим сплавом.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 Механическое легирование - процесс приготовления сплава, заключающийся в образовании химических связей, разрушении, разрыве и образовании одних и тех же связей между порошками чистых компонентов и порошками мастер-сплавов путем механического воздействия. В сплав могут быть введены и неметаллические частицы путем добавления соответствующих порошков.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12. Плазменное распыление - процесс распыления струи расплавленного металла на </w:t>
            </w:r>
            <w:r w:rsidRPr="0012585E">
              <w:rPr>
                <w:rFonts w:ascii="Times New Roman" w:hAnsi="Times New Roman" w:cs="Times New Roman"/>
                <w:sz w:val="24"/>
                <w:szCs w:val="24"/>
              </w:rPr>
              <w:lastRenderedPageBreak/>
              <w:t>капли диаметром 500 мкм или менее с использованием плазмотронов в среде инертного газа.</w:t>
            </w:r>
          </w:p>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rPr>
              <w:t>13. Быстрое затвердевание - процесс, в котором затвердевание расплава материала происходит при скоростях охлаждения, превышающих 1000 К/с</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Магнитные металлические материалы всех типов и в любой форме, имеющие любую из следующих характеристик:</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Начальную относительную магнитную проницаемость 120 000 или более и толщину 0,05 мм или менее</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8505 11 000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8505 19 100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8505 19 900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Измерение начальной относительной магнитной проницаемости следует проводить на полностью отожженных материалах;</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1389"/>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Магнитострикционные сплавы,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магнитострикцию насыщения более 5 x 10</w:t>
            </w:r>
            <w:r w:rsidRPr="0012585E">
              <w:rPr>
                <w:rFonts w:ascii="Times New Roman" w:hAnsi="Times New Roman" w:cs="Times New Roman"/>
                <w:sz w:val="24"/>
                <w:szCs w:val="24"/>
                <w:vertAlign w:val="superscript"/>
              </w:rPr>
              <w:t>-4</w:t>
            </w:r>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коэффициент магнитомеханического взаимодействия (к) более 0,8; или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2803 00 000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2846 90 100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2846 90 200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2846 90 300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2846 90 900 0</w:t>
            </w:r>
          </w:p>
        </w:tc>
      </w:tr>
      <w:tr w:rsidR="00440D0D" w:rsidRPr="0012585E" w:rsidTr="00CA307C">
        <w:trPr>
          <w:trHeight w:val="540"/>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176" w:name="P862"/>
            <w:bookmarkEnd w:id="176"/>
            <w:r w:rsidRPr="0012585E">
              <w:rPr>
                <w:rFonts w:ascii="Times New Roman" w:hAnsi="Times New Roman" w:cs="Times New Roman"/>
                <w:sz w:val="24"/>
                <w:szCs w:val="24"/>
              </w:rPr>
              <w:t>1.3.3.3.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Ленты из аморфных или нанокристаллических сплавов, имеющие все следующие характеристики:</w:t>
            </w:r>
          </w:p>
        </w:tc>
        <w:tc>
          <w:tcPr>
            <w:tcW w:w="209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7226 11 000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7506;</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8105</w:t>
            </w:r>
          </w:p>
        </w:tc>
      </w:tr>
      <w:tr w:rsidR="00440D0D" w:rsidRPr="0012585E" w:rsidTr="00CA307C">
        <w:trPr>
          <w:trHeight w:val="2636"/>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содержание железа, кобальта или никеля не менее 75% (по весу);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магнитную индукцию насыщения (B</w:t>
            </w:r>
            <w:r w:rsidRPr="0012585E">
              <w:rPr>
                <w:rFonts w:ascii="Times New Roman" w:hAnsi="Times New Roman" w:cs="Times New Roman"/>
                <w:sz w:val="24"/>
                <w:szCs w:val="24"/>
                <w:vertAlign w:val="subscript"/>
              </w:rPr>
              <w:t>s</w:t>
            </w:r>
            <w:r w:rsidRPr="0012585E">
              <w:rPr>
                <w:rFonts w:ascii="Times New Roman" w:hAnsi="Times New Roman" w:cs="Times New Roman"/>
                <w:sz w:val="24"/>
                <w:szCs w:val="24"/>
              </w:rPr>
              <w:t>) 1,6 Т или более;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любое из нижеследующего: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толщину ленты 0,02 мм или менее;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удельное электрическое сопротивление 2 x 10</w:t>
            </w:r>
            <w:r w:rsidRPr="0012585E">
              <w:rPr>
                <w:rFonts w:ascii="Times New Roman" w:hAnsi="Times New Roman" w:cs="Times New Roman"/>
                <w:sz w:val="24"/>
                <w:szCs w:val="24"/>
                <w:vertAlign w:val="superscript"/>
              </w:rPr>
              <w:t>-4</w:t>
            </w:r>
            <w:r w:rsidRPr="0012585E">
              <w:rPr>
                <w:rFonts w:ascii="Times New Roman" w:hAnsi="Times New Roman" w:cs="Times New Roman"/>
                <w:sz w:val="24"/>
                <w:szCs w:val="24"/>
              </w:rPr>
              <w:t xml:space="preserve"> Ом·см или более</w:t>
            </w:r>
          </w:p>
        </w:tc>
        <w:tc>
          <w:tcPr>
            <w:tcW w:w="2098" w:type="dxa"/>
            <w:vMerge/>
          </w:tcPr>
          <w:p w:rsidR="00440D0D" w:rsidRPr="0012585E" w:rsidRDefault="00440D0D" w:rsidP="00CA307C">
            <w:pPr>
              <w:spacing w:after="0" w:line="240" w:lineRule="auto"/>
              <w:jc w:val="both"/>
              <w:rPr>
                <w:rFonts w:ascii="Times New Roman" w:hAnsi="Times New Roman"/>
                <w:sz w:val="24"/>
                <w:szCs w:val="24"/>
              </w:rPr>
            </w:pPr>
          </w:p>
        </w:tc>
      </w:tr>
      <w:tr w:rsidR="00CA307C" w:rsidRPr="0012585E" w:rsidTr="00CA307C">
        <w:trPr>
          <w:trHeight w:val="723"/>
        </w:trPr>
        <w:tc>
          <w:tcPr>
            <w:tcW w:w="8964" w:type="dxa"/>
            <w:gridSpan w:val="3"/>
          </w:tcPr>
          <w:p w:rsidR="00CA307C" w:rsidRPr="0012585E" w:rsidRDefault="00CA307C"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CA307C" w:rsidRPr="0012585E" w:rsidRDefault="00CA307C" w:rsidP="00CA307C">
            <w:pPr>
              <w:pStyle w:val="ConsPlusNormal"/>
              <w:jc w:val="both"/>
              <w:rPr>
                <w:rFonts w:ascii="Times New Roman" w:hAnsi="Times New Roman" w:cs="Times New Roman"/>
                <w:sz w:val="24"/>
                <w:szCs w:val="24"/>
              </w:rPr>
            </w:pPr>
          </w:p>
          <w:p w:rsidR="00CA307C" w:rsidRPr="0012585E" w:rsidRDefault="00CA307C" w:rsidP="00CA307C">
            <w:pPr>
              <w:spacing w:after="0" w:line="240" w:lineRule="auto"/>
              <w:jc w:val="both"/>
              <w:rPr>
                <w:rFonts w:ascii="Times New Roman" w:hAnsi="Times New Roman"/>
                <w:sz w:val="24"/>
                <w:szCs w:val="24"/>
              </w:rPr>
            </w:pPr>
            <w:r w:rsidRPr="0012585E">
              <w:rPr>
                <w:rFonts w:ascii="Times New Roman" w:hAnsi="Times New Roman" w:cs="Times New Roman"/>
                <w:sz w:val="24"/>
                <w:szCs w:val="24"/>
              </w:rPr>
              <w:t xml:space="preserve">К нанокристаллическим материалам, указанным в </w:t>
            </w:r>
            <w:hyperlink w:anchor="P862" w:history="1">
              <w:r w:rsidRPr="0012585E">
                <w:rPr>
                  <w:rFonts w:ascii="Times New Roman" w:hAnsi="Times New Roman" w:cs="Times New Roman"/>
                  <w:sz w:val="24"/>
                  <w:szCs w:val="24"/>
                </w:rPr>
                <w:t>пункте 1.3.3.3</w:t>
              </w:r>
            </w:hyperlink>
            <w:r w:rsidRPr="0012585E">
              <w:rPr>
                <w:rFonts w:ascii="Times New Roman" w:hAnsi="Times New Roman" w:cs="Times New Roman"/>
                <w:sz w:val="24"/>
                <w:szCs w:val="24"/>
              </w:rPr>
              <w:t>, относятся материалы, имеющие размер кристаллических зерен 50 нм или менее, определенный методом рентгеновской дифракции</w:t>
            </w:r>
          </w:p>
        </w:tc>
      </w:tr>
      <w:tr w:rsidR="00CA307C" w:rsidRPr="0012585E" w:rsidTr="00CA307C">
        <w:trPr>
          <w:trHeight w:val="723"/>
        </w:trPr>
        <w:tc>
          <w:tcPr>
            <w:tcW w:w="1338" w:type="dxa"/>
          </w:tcPr>
          <w:p w:rsidR="00CA307C" w:rsidRPr="0012585E" w:rsidRDefault="00CA307C" w:rsidP="00CA307C">
            <w:pPr>
              <w:spacing w:after="0" w:line="240" w:lineRule="auto"/>
              <w:jc w:val="both"/>
              <w:rPr>
                <w:rFonts w:ascii="Times New Roman" w:hAnsi="Times New Roman"/>
                <w:sz w:val="24"/>
                <w:szCs w:val="24"/>
              </w:rPr>
            </w:pPr>
            <w:r w:rsidRPr="0012585E">
              <w:rPr>
                <w:rFonts w:ascii="Times New Roman" w:hAnsi="Times New Roman" w:cs="Times New Roman"/>
                <w:sz w:val="24"/>
                <w:szCs w:val="24"/>
              </w:rPr>
              <w:t>1.3.4.</w:t>
            </w:r>
          </w:p>
        </w:tc>
        <w:tc>
          <w:tcPr>
            <w:tcW w:w="5528" w:type="dxa"/>
          </w:tcPr>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Урано-титановые сплавы или вольфрамовые сплавы с матрицей на основе железа, никеля или меди, имеющие все следующие характеристики:</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плотность выше 17,5 г/см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предел упругости выше 880 МПа;</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предел прочности при растяжении выше 1270 МПа; и</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относительное удлинение более 8%</w:t>
            </w:r>
          </w:p>
        </w:tc>
        <w:tc>
          <w:tcPr>
            <w:tcW w:w="2098" w:type="dxa"/>
          </w:tcPr>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2844 10 900 0;</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8101 94 000 0;</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8101 96 000 0;</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8101 99 100 0;</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8101 99 900 0;</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20 000;</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90 300 8;</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90 600 2;</w:t>
            </w:r>
          </w:p>
          <w:p w:rsidR="00CA307C" w:rsidRPr="0012585E" w:rsidRDefault="00CA307C" w:rsidP="00CA307C">
            <w:pPr>
              <w:spacing w:after="0" w:line="240" w:lineRule="auto"/>
              <w:jc w:val="both"/>
              <w:rPr>
                <w:rFonts w:ascii="Times New Roman" w:hAnsi="Times New Roman"/>
                <w:sz w:val="24"/>
                <w:szCs w:val="24"/>
              </w:rPr>
            </w:pPr>
          </w:p>
        </w:tc>
      </w:tr>
      <w:tr w:rsidR="00440D0D" w:rsidRPr="0012585E" w:rsidTr="00CA307C">
        <w:trPr>
          <w:trHeight w:val="879"/>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90 600 7;</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90 900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9021 10 800 4;</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9021 29 000 4</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77" w:name="P893"/>
            <w:bookmarkEnd w:id="177"/>
            <w:r w:rsidRPr="0012585E">
              <w:rPr>
                <w:rFonts w:ascii="Times New Roman" w:hAnsi="Times New Roman" w:cs="Times New Roman"/>
                <w:sz w:val="24"/>
                <w:szCs w:val="24"/>
              </w:rPr>
              <w:t>1.3.5.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сверхпроводящие проводники из композиционных материалов длиной более 100 м или массой, превышающей 100 г:</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Проводники из сверхпроводящих композиционных материалов, содержащие одну или несколько ниобийтитановых нитей, имеющих все нижеперечисленное:</w:t>
            </w:r>
          </w:p>
        </w:tc>
        <w:tc>
          <w:tcPr>
            <w:tcW w:w="209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8544</w:t>
            </w:r>
          </w:p>
        </w:tc>
      </w:tr>
      <w:tr w:rsidR="00440D0D" w:rsidRPr="0012585E" w:rsidTr="00CA307C">
        <w:trPr>
          <w:trHeight w:val="414"/>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уложенных в матрицу не из меди или не на основе меди; и</w:t>
            </w:r>
          </w:p>
        </w:tc>
        <w:tc>
          <w:tcPr>
            <w:tcW w:w="2098" w:type="dxa"/>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имеющих площадь поперечного сечения менее 0,28 x 10</w:t>
            </w:r>
            <w:r w:rsidRPr="0012585E">
              <w:rPr>
                <w:rFonts w:ascii="Times New Roman" w:hAnsi="Times New Roman" w:cs="Times New Roman"/>
                <w:sz w:val="24"/>
                <w:szCs w:val="24"/>
                <w:vertAlign w:val="superscript"/>
              </w:rPr>
              <w:t>-4</w:t>
            </w:r>
            <w:r w:rsidRPr="0012585E">
              <w:rPr>
                <w:rFonts w:ascii="Times New Roman" w:hAnsi="Times New Roman" w:cs="Times New Roman"/>
                <w:sz w:val="24"/>
                <w:szCs w:val="24"/>
              </w:rPr>
              <w:t xml:space="preserve"> мм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(6 мкм в диаметре для нитей круглого сечения);</w:t>
            </w:r>
          </w:p>
        </w:tc>
        <w:tc>
          <w:tcPr>
            <w:tcW w:w="2098" w:type="dxa"/>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Проводники из сверхпроводящих композиционных материалов, содержащие одну или несколько сверхпроводящих нитей, выполненных не из ниобийтитана, имеющих все нижеперечисленное:</w:t>
            </w:r>
          </w:p>
        </w:tc>
        <w:tc>
          <w:tcPr>
            <w:tcW w:w="209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8544</w:t>
            </w:r>
          </w:p>
        </w:tc>
      </w:tr>
      <w:tr w:rsidR="00440D0D" w:rsidRPr="0012585E" w:rsidTr="00CA307C">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критическую температуру при нулевом магнитном поле, превышающую 9,85 K (-263,31 °C); и</w:t>
            </w:r>
          </w:p>
        </w:tc>
        <w:tc>
          <w:tcPr>
            <w:tcW w:w="2098" w:type="dxa"/>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остающихся в сверхпроводящем состоянии при температуре 4,2 K (-268,96 °C) в магнитном поле, ориентированном в любых направлениях, перпендикулярных продольной оси проводника, и соответствующем магнитной индукции 12 Т, при пропускании электрического тока критической плотностью более 1750 А/мм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по всему сечению проводника;</w:t>
            </w:r>
          </w:p>
        </w:tc>
        <w:tc>
          <w:tcPr>
            <w:tcW w:w="2098" w:type="dxa"/>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1.3.5.3.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Проводники из сверхпроводящих композиционных материалов, содержащие одну или несколько сверхпроводящих нитей, остающихся в сверхпроводящем состоянии при температуре выше 115 K (-158,16 °C)</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8544</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893" w:history="1">
              <w:r w:rsidRPr="0012585E">
                <w:rPr>
                  <w:rFonts w:ascii="Times New Roman" w:hAnsi="Times New Roman" w:cs="Times New Roman"/>
                  <w:sz w:val="24"/>
                  <w:szCs w:val="24"/>
                </w:rPr>
                <w:t>пункта 1.3.5</w:t>
              </w:r>
            </w:hyperlink>
            <w:r w:rsidRPr="0012585E">
              <w:rPr>
                <w:rFonts w:ascii="Times New Roman" w:hAnsi="Times New Roman" w:cs="Times New Roman"/>
                <w:sz w:val="24"/>
                <w:szCs w:val="24"/>
              </w:rPr>
              <w:t xml:space="preserve"> нити могут быть в виде проволоки, цилиндра, пленки, ленты или полосы</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Жидкости и смазочные материалы:</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1.3.6.1.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Смазочные материалы, содержащие в качестве основных составляющих следующие соединения или материалы:</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1.3.6.1.1.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Фениленовые или алкилфениленовые эфиры или тиоэфиры или их смеси, содержащие более двух эфирных или тиоэфирных функциональных групп или их смесей; или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2909 30 900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2930 60 000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2930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2930 90 950 0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1.3.6.1.2.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Фторированные кремнийорганические жидкости, имеющие кинематическую вязкость менее 5000 мм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/с (5000 сантистоксов) при температуре 298 K (25 °C);</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3910 00 000 8</w:t>
            </w:r>
          </w:p>
        </w:tc>
      </w:tr>
      <w:tr w:rsidR="00440D0D" w:rsidRPr="0012585E" w:rsidTr="00CA307C">
        <w:trPr>
          <w:trHeight w:val="3209"/>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1.3.6.2.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Амортизаторные или флотационные жидкости, отвечающие всему следующему: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имеющие чистоту более 99,8%;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содержащие менее 25 частиц размером 200 мкм или более на 100 мл;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полученные по меньшей мере на 85% из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дибромтетрафторэтана (CAS 25497-30-7, CAS 124-73-2, CAS 27336-23-8);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полихлортрифторэтилена (только маслообразные и воскообразные модификации);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полибромтрифторэтилена;</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2903 76 900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3904 69 200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3904 69 800 0</w:t>
            </w:r>
          </w:p>
        </w:tc>
      </w:tr>
      <w:tr w:rsidR="00440D0D" w:rsidRPr="0012585E" w:rsidTr="00CA307C">
        <w:trPr>
          <w:trHeight w:val="824"/>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1.3.6.3.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Фторуглеродные жидкости, разработанные для охлаждения электроники и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содержащие 85% (по весу) или более любого из</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2903 77 600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2903 77 900 0;</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3091"/>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78" w:name="P947"/>
            <w:bookmarkEnd w:id="178"/>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следующих веществ или любой из их смесей:</w:t>
            </w:r>
          </w:p>
          <w:p w:rsidR="00440D0D" w:rsidRPr="0012585E" w:rsidRDefault="00440D0D" w:rsidP="00CA307C">
            <w:pPr>
              <w:pStyle w:val="ConsPlusNormal"/>
              <w:rPr>
                <w:rFonts w:ascii="Times New Roman" w:hAnsi="Times New Roman" w:cs="Times New Roman"/>
                <w:sz w:val="24"/>
                <w:szCs w:val="24"/>
              </w:rPr>
            </w:pPr>
            <w:r w:rsidRPr="0012585E">
              <w:rPr>
                <w:rFonts w:ascii="Times New Roman" w:hAnsi="Times New Roman" w:cs="Times New Roman"/>
                <w:sz w:val="24"/>
                <w:szCs w:val="24"/>
              </w:rPr>
              <w:t>мономерных форм перфторполиалкилэфиртриазинов или перфторалифатических эфиров;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перфторалкиламинов;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перфторциклоалканов;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перфторалканов;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плотность 1,5 г/мл или более при температуре 298 K (25 °C);</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жидкое состояние при температуре 273 K (0 °C);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содержащие 60% (по весу) или более фтора</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3824 99 960 8</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947" w:history="1">
              <w:r w:rsidR="00440D0D" w:rsidRPr="0012585E">
                <w:rPr>
                  <w:rFonts w:ascii="Times New Roman" w:hAnsi="Times New Roman" w:cs="Times New Roman"/>
                  <w:sz w:val="24"/>
                  <w:szCs w:val="24"/>
                </w:rPr>
                <w:t>Пункт 1.3.6.4</w:t>
              </w:r>
            </w:hyperlink>
            <w:r w:rsidR="00440D0D" w:rsidRPr="0012585E">
              <w:rPr>
                <w:rFonts w:ascii="Times New Roman" w:hAnsi="Times New Roman" w:cs="Times New Roman"/>
                <w:sz w:val="24"/>
                <w:szCs w:val="24"/>
              </w:rPr>
              <w:t xml:space="preserve"> не применяется к материалам, определенным и упакованным как медицинская продукция</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79" w:name="P966"/>
            <w:bookmarkEnd w:id="179"/>
            <w:r w:rsidRPr="0012585E">
              <w:rPr>
                <w:rFonts w:ascii="Times New Roman" w:hAnsi="Times New Roman" w:cs="Times New Roman"/>
                <w:sz w:val="24"/>
                <w:szCs w:val="24"/>
              </w:rPr>
              <w:t>1.3.7.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Керамические порошки, композиционные материалы с керамической матрицей и соответствующие прекурсоры:</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1.3.7.1.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Керамические порошки из диборида титана (TiB</w:t>
            </w:r>
            <w:r w:rsidRPr="0012585E">
              <w:rPr>
                <w:rFonts w:ascii="Times New Roman" w:hAnsi="Times New Roman" w:cs="Times New Roman"/>
                <w:sz w:val="24"/>
                <w:szCs w:val="24"/>
                <w:vertAlign w:val="subscript"/>
              </w:rPr>
              <w:t>2</w:t>
            </w:r>
            <w:r w:rsidRPr="0012585E">
              <w:rPr>
                <w:rFonts w:ascii="Times New Roman" w:hAnsi="Times New Roman" w:cs="Times New Roman"/>
                <w:sz w:val="24"/>
                <w:szCs w:val="24"/>
              </w:rPr>
              <w:t xml:space="preserve">) (CAS 12045-63-5), имеющие суммарно металлические примеси, исключая специальные добавки, менее 5000 частей на миллион, при среднем </w:t>
            </w:r>
            <w:r w:rsidRPr="0012585E">
              <w:rPr>
                <w:rFonts w:ascii="Times New Roman" w:hAnsi="Times New Roman" w:cs="Times New Roman"/>
                <w:sz w:val="24"/>
                <w:szCs w:val="24"/>
              </w:rPr>
              <w:lastRenderedPageBreak/>
              <w:t>размере частицы, равном или меньше 5 мкм, и при этом не более 10% частиц имеют размер более 10 мкм;</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2850 00 900 0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80" w:name="P978"/>
            <w:bookmarkEnd w:id="180"/>
            <w:r w:rsidRPr="0012585E">
              <w:rPr>
                <w:rFonts w:ascii="Times New Roman" w:hAnsi="Times New Roman" w:cs="Times New Roman"/>
                <w:sz w:val="24"/>
                <w:szCs w:val="24"/>
              </w:rPr>
              <w:lastRenderedPageBreak/>
              <w:t>1.3.7.2.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Композиционные материалы с керамической матрицей:</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1.3.7.2.1.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Композиционные материалы типа керамика-керамика с оксидными или стеклянными матрицами, усиленными любым из следующего:</w:t>
            </w:r>
          </w:p>
          <w:p w:rsidR="00440D0D" w:rsidRPr="0012585E" w:rsidRDefault="00440D0D" w:rsidP="00CA307C">
            <w:pPr>
              <w:pStyle w:val="ConsPlusNormal"/>
              <w:jc w:val="both"/>
              <w:rPr>
                <w:rFonts w:ascii="Times New Roman" w:hAnsi="Times New Roman" w:cs="Times New Roman"/>
                <w:sz w:val="24"/>
                <w:szCs w:val="24"/>
              </w:rPr>
            </w:pPr>
            <w:bookmarkStart w:id="181" w:name="P984"/>
            <w:bookmarkEnd w:id="181"/>
            <w:r w:rsidRPr="0012585E">
              <w:rPr>
                <w:rFonts w:ascii="Times New Roman" w:hAnsi="Times New Roman" w:cs="Times New Roman"/>
                <w:sz w:val="24"/>
                <w:szCs w:val="24"/>
              </w:rPr>
              <w:t>а) непрерывными волокнами любой из следующих систем: AL</w:t>
            </w:r>
            <w:r w:rsidRPr="0012585E">
              <w:rPr>
                <w:rFonts w:ascii="Times New Roman" w:hAnsi="Times New Roman" w:cs="Times New Roman"/>
                <w:sz w:val="24"/>
                <w:szCs w:val="24"/>
                <w:vertAlign w:val="subscript"/>
              </w:rPr>
              <w:t>2</w:t>
            </w:r>
            <w:r w:rsidRPr="0012585E">
              <w:rPr>
                <w:rFonts w:ascii="Times New Roman" w:hAnsi="Times New Roman" w:cs="Times New Roman"/>
                <w:sz w:val="24"/>
                <w:szCs w:val="24"/>
              </w:rPr>
              <w:t>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 xml:space="preserve"> (CAS 1344-28-1);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Si-C-N;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волокнами, имеющими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изготовлены из любых следующих материалов:</w:t>
            </w:r>
          </w:p>
          <w:p w:rsidR="00440D0D" w:rsidRPr="0012585E" w:rsidRDefault="00440D0D" w:rsidP="00CA307C">
            <w:pPr>
              <w:pStyle w:val="ConsPlusNormal"/>
              <w:jc w:val="both"/>
              <w:rPr>
                <w:rFonts w:ascii="Times New Roman" w:hAnsi="Times New Roman" w:cs="Times New Roman"/>
                <w:sz w:val="24"/>
                <w:szCs w:val="24"/>
                <w:lang w:val="en-US"/>
              </w:rPr>
            </w:pPr>
            <w:r w:rsidRPr="0012585E">
              <w:rPr>
                <w:rFonts w:ascii="Times New Roman" w:hAnsi="Times New Roman" w:cs="Times New Roman"/>
                <w:sz w:val="24"/>
                <w:szCs w:val="24"/>
                <w:lang w:val="en-US"/>
              </w:rPr>
              <w:t>Si-N;</w:t>
            </w:r>
          </w:p>
          <w:p w:rsidR="00440D0D" w:rsidRPr="0012585E" w:rsidRDefault="00440D0D" w:rsidP="00CA307C">
            <w:pPr>
              <w:pStyle w:val="ConsPlusNormal"/>
              <w:jc w:val="both"/>
              <w:rPr>
                <w:rFonts w:ascii="Times New Roman" w:hAnsi="Times New Roman" w:cs="Times New Roman"/>
                <w:sz w:val="24"/>
                <w:szCs w:val="24"/>
                <w:lang w:val="en-US"/>
              </w:rPr>
            </w:pPr>
            <w:r w:rsidRPr="0012585E">
              <w:rPr>
                <w:rFonts w:ascii="Times New Roman" w:hAnsi="Times New Roman" w:cs="Times New Roman"/>
                <w:sz w:val="24"/>
                <w:szCs w:val="24"/>
                <w:lang w:val="en-US"/>
              </w:rPr>
              <w:t>Si-C;</w:t>
            </w:r>
          </w:p>
          <w:p w:rsidR="00440D0D" w:rsidRPr="0012585E" w:rsidRDefault="00440D0D" w:rsidP="00CA307C">
            <w:pPr>
              <w:pStyle w:val="ConsPlusNormal"/>
              <w:jc w:val="both"/>
              <w:rPr>
                <w:rFonts w:ascii="Times New Roman" w:hAnsi="Times New Roman" w:cs="Times New Roman"/>
                <w:sz w:val="24"/>
                <w:szCs w:val="24"/>
                <w:lang w:val="en-US"/>
              </w:rPr>
            </w:pPr>
            <w:r w:rsidRPr="0012585E">
              <w:rPr>
                <w:rFonts w:ascii="Times New Roman" w:hAnsi="Times New Roman" w:cs="Times New Roman"/>
                <w:sz w:val="24"/>
                <w:szCs w:val="24"/>
                <w:lang w:val="en-US"/>
              </w:rPr>
              <w:t xml:space="preserve">Si-Al-O-N; </w:t>
            </w:r>
            <w:r w:rsidRPr="0012585E">
              <w:rPr>
                <w:rFonts w:ascii="Times New Roman" w:hAnsi="Times New Roman" w:cs="Times New Roman"/>
                <w:sz w:val="24"/>
                <w:szCs w:val="24"/>
              </w:rPr>
              <w:t>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Si-O-N;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имеют удельную прочность при растяжении, превышающую 12,7 x 103 м;</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2850 00;</w:t>
            </w:r>
          </w:p>
          <w:p w:rsidR="00440D0D" w:rsidRPr="0012585E" w:rsidRDefault="00440D0D" w:rsidP="00CA307C">
            <w:pPr>
              <w:pStyle w:val="ConsPlusNormal"/>
              <w:jc w:val="both"/>
              <w:rPr>
                <w:rFonts w:ascii="Times New Roman" w:hAnsi="Times New Roman" w:cs="Times New Roman"/>
                <w:strike/>
                <w:sz w:val="24"/>
                <w:szCs w:val="24"/>
              </w:rPr>
            </w:pPr>
            <w:r w:rsidRPr="0012585E">
              <w:rPr>
                <w:rFonts w:ascii="Times New Roman" w:hAnsi="Times New Roman" w:cs="Times New Roman"/>
                <w:sz w:val="24"/>
                <w:szCs w:val="24"/>
              </w:rPr>
              <w:t>8807 90 000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8807 90 000 3;</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8807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9306 90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984" w:history="1">
              <w:r w:rsidR="00440D0D" w:rsidRPr="0012585E">
                <w:rPr>
                  <w:rFonts w:ascii="Times New Roman" w:hAnsi="Times New Roman" w:cs="Times New Roman"/>
                  <w:sz w:val="24"/>
                  <w:szCs w:val="24"/>
                </w:rPr>
                <w:t>Подпункт «а» пункта 1.3.7.3.1</w:t>
              </w:r>
            </w:hyperlink>
            <w:r w:rsidR="00440D0D" w:rsidRPr="0012585E">
              <w:rPr>
                <w:rFonts w:ascii="Times New Roman" w:hAnsi="Times New Roman" w:cs="Times New Roman"/>
                <w:sz w:val="24"/>
                <w:szCs w:val="24"/>
              </w:rPr>
              <w:t xml:space="preserve"> не применяется к композиционным материалам, армированным указанными волокнами из этих систем, имеющими предел прочности при растяжении ниже 700 МПа при температуре 1273 К (1000 °C) или деформацию ползучести более 1% при напряжении 100 МПа и температуре 1273 K (1000 °C) за 100 ч</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82" w:name="P1006"/>
            <w:bookmarkEnd w:id="182"/>
            <w:r w:rsidRPr="0012585E">
              <w:rPr>
                <w:rFonts w:ascii="Times New Roman" w:hAnsi="Times New Roman" w:cs="Times New Roman"/>
                <w:sz w:val="24"/>
                <w:szCs w:val="24"/>
              </w:rPr>
              <w:t>1.3.7.2.2.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Композиционные материалы типа керамика-керамика с непрерывной металлической фазой или без нее, включающие частицы, нитевидные кристаллы или волокна, в которых матрица образована из карбидов или нитридов кремния, циркония или бора</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2849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2849 90 100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2850 00 200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8113 00 200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8113 00 900 0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Особые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В отношении материалов, ранее определенных в </w:t>
            </w:r>
            <w:hyperlink w:anchor="P978" w:history="1">
              <w:r w:rsidRPr="0012585E">
                <w:rPr>
                  <w:rFonts w:ascii="Times New Roman" w:hAnsi="Times New Roman" w:cs="Times New Roman"/>
                  <w:sz w:val="24"/>
                  <w:szCs w:val="24"/>
                </w:rPr>
                <w:t>пункте 1.3.7.3</w:t>
              </w:r>
            </w:hyperlink>
            <w:r w:rsidRPr="0012585E">
              <w:rPr>
                <w:rFonts w:ascii="Times New Roman" w:hAnsi="Times New Roman" w:cs="Times New Roman"/>
                <w:sz w:val="24"/>
                <w:szCs w:val="24"/>
              </w:rPr>
              <w:t xml:space="preserve">, см. </w:t>
            </w:r>
            <w:hyperlink w:anchor="P997" w:history="1">
              <w:r w:rsidRPr="0012585E">
                <w:rPr>
                  <w:rFonts w:ascii="Times New Roman" w:hAnsi="Times New Roman" w:cs="Times New Roman"/>
                  <w:sz w:val="24"/>
                  <w:szCs w:val="24"/>
                </w:rPr>
                <w:t>подпункт «б» пункта 1.3.7.3.1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В отношении материалов, ранее определенных в </w:t>
            </w:r>
            <w:hyperlink w:anchor="P1021" w:history="1">
              <w:r w:rsidRPr="0012585E">
                <w:rPr>
                  <w:rFonts w:ascii="Times New Roman" w:hAnsi="Times New Roman" w:cs="Times New Roman"/>
                  <w:sz w:val="24"/>
                  <w:szCs w:val="24"/>
                </w:rPr>
                <w:t>пункте 1.3.7.4</w:t>
              </w:r>
            </w:hyperlink>
            <w:r w:rsidRPr="0012585E">
              <w:rPr>
                <w:rFonts w:ascii="Times New Roman" w:hAnsi="Times New Roman" w:cs="Times New Roman"/>
                <w:sz w:val="24"/>
                <w:szCs w:val="24"/>
              </w:rPr>
              <w:t xml:space="preserve">, см. </w:t>
            </w:r>
            <w:hyperlink w:anchor="P1006" w:history="1">
              <w:r w:rsidRPr="0012585E">
                <w:rPr>
                  <w:rFonts w:ascii="Times New Roman" w:hAnsi="Times New Roman" w:cs="Times New Roman"/>
                  <w:sz w:val="24"/>
                  <w:szCs w:val="24"/>
                </w:rPr>
                <w:t>пункт 1.3.7.3.2</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В отношении материалов, определенных в </w:t>
            </w:r>
            <w:hyperlink w:anchor="P978" w:history="1">
              <w:r w:rsidRPr="0012585E">
                <w:rPr>
                  <w:rFonts w:ascii="Times New Roman" w:hAnsi="Times New Roman" w:cs="Times New Roman"/>
                  <w:sz w:val="24"/>
                  <w:szCs w:val="24"/>
                </w:rPr>
                <w:t>пунктах 1.3.7.3</w:t>
              </w:r>
            </w:hyperlink>
            <w:r w:rsidRPr="0012585E">
              <w:rPr>
                <w:rFonts w:ascii="Times New Roman" w:hAnsi="Times New Roman" w:cs="Times New Roman"/>
                <w:sz w:val="24"/>
                <w:szCs w:val="24"/>
              </w:rPr>
              <w:t xml:space="preserve"> - </w:t>
            </w:r>
            <w:hyperlink w:anchor="P1006" w:history="1">
              <w:r w:rsidRPr="0012585E">
                <w:rPr>
                  <w:rFonts w:ascii="Times New Roman" w:hAnsi="Times New Roman" w:cs="Times New Roman"/>
                  <w:sz w:val="24"/>
                  <w:szCs w:val="24"/>
                </w:rPr>
                <w:t>1.3.7.3.2</w:t>
              </w:r>
            </w:hyperlink>
            <w:r w:rsidRPr="0012585E">
              <w:rPr>
                <w:rFonts w:ascii="Times New Roman" w:hAnsi="Times New Roman" w:cs="Times New Roman"/>
                <w:sz w:val="24"/>
                <w:szCs w:val="24"/>
              </w:rPr>
              <w:t xml:space="preserve">, см. также </w:t>
            </w:r>
            <w:hyperlink w:anchor="P8599" w:history="1">
              <w:r w:rsidRPr="0012585E">
                <w:rPr>
                  <w:rFonts w:ascii="Times New Roman" w:hAnsi="Times New Roman" w:cs="Times New Roman"/>
                  <w:sz w:val="24"/>
                  <w:szCs w:val="24"/>
                </w:rPr>
                <w:t>пункты 1.3.2</w:t>
              </w:r>
            </w:hyperlink>
            <w:r w:rsidRPr="0012585E">
              <w:rPr>
                <w:rFonts w:ascii="Times New Roman" w:hAnsi="Times New Roman" w:cs="Times New Roman"/>
                <w:sz w:val="24"/>
                <w:szCs w:val="24"/>
              </w:rPr>
              <w:t xml:space="preserve"> - </w:t>
            </w:r>
            <w:hyperlink w:anchor="P8624" w:history="1">
              <w:r w:rsidRPr="0012585E">
                <w:rPr>
                  <w:rFonts w:ascii="Times New Roman" w:hAnsi="Times New Roman" w:cs="Times New Roman"/>
                  <w:sz w:val="24"/>
                  <w:szCs w:val="24"/>
                </w:rPr>
                <w:t>1.3.2.2 раздела 2</w:t>
              </w:r>
            </w:hyperlink>
            <w:r w:rsidRPr="0012585E">
              <w:rPr>
                <w:rFonts w:ascii="Times New Roman" w:hAnsi="Times New Roman" w:cs="Times New Roman"/>
                <w:sz w:val="24"/>
                <w:szCs w:val="24"/>
              </w:rPr>
              <w:t>;</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83" w:name="P1021"/>
            <w:bookmarkEnd w:id="183"/>
            <w:r w:rsidRPr="0012585E">
              <w:rPr>
                <w:rFonts w:ascii="Times New Roman" w:hAnsi="Times New Roman" w:cs="Times New Roman"/>
                <w:sz w:val="24"/>
                <w:szCs w:val="24"/>
              </w:rPr>
              <w:t>1.3.7.3.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Следующие материалы-предшественники, специально разработанные для производства материалов, определенных в </w:t>
            </w:r>
            <w:hyperlink w:anchor="P978" w:history="1">
              <w:r w:rsidRPr="0012585E">
                <w:rPr>
                  <w:rFonts w:ascii="Times New Roman" w:hAnsi="Times New Roman" w:cs="Times New Roman"/>
                  <w:sz w:val="24"/>
                  <w:szCs w:val="24"/>
                </w:rPr>
                <w:t>пункте 1.3.7.3</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полидиорганосиланы;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полисилазаны;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поликарбосилазаны</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3910 00 000 8</w:t>
            </w:r>
          </w:p>
        </w:tc>
      </w:tr>
      <w:tr w:rsidR="00440D0D" w:rsidRPr="0012585E" w:rsidTr="00CA307C">
        <w:trPr>
          <w:trHeight w:val="1404"/>
        </w:trPr>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966" w:history="1">
              <w:r w:rsidRPr="0012585E">
                <w:rPr>
                  <w:rFonts w:ascii="Times New Roman" w:hAnsi="Times New Roman" w:cs="Times New Roman"/>
                  <w:sz w:val="24"/>
                  <w:szCs w:val="24"/>
                </w:rPr>
                <w:t>пункта 1.3.7</w:t>
              </w:r>
            </w:hyperlink>
            <w:r w:rsidRPr="0012585E">
              <w:rPr>
                <w:rFonts w:ascii="Times New Roman" w:hAnsi="Times New Roman" w:cs="Times New Roman"/>
                <w:sz w:val="24"/>
                <w:szCs w:val="24"/>
              </w:rPr>
              <w:t xml:space="preserve"> материалы-предшественники - это полимерные или металлоорганические материалы специализированного назначения, используемые для производства карбида кремния, нитрида кремния и керамики с кремниевыми, углеродными или азотными компонентами</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84" w:name="P1042"/>
            <w:bookmarkEnd w:id="184"/>
            <w:r w:rsidRPr="0012585E">
              <w:rPr>
                <w:rFonts w:ascii="Times New Roman" w:hAnsi="Times New Roman" w:cs="Times New Roman"/>
                <w:sz w:val="24"/>
                <w:szCs w:val="24"/>
              </w:rPr>
              <w:t>1.3.8.</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Нефторированные полимерные вещества:</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85" w:name="P1045"/>
            <w:bookmarkEnd w:id="185"/>
            <w:r w:rsidRPr="0012585E">
              <w:rPr>
                <w:rFonts w:ascii="Times New Roman" w:hAnsi="Times New Roman" w:cs="Times New Roman"/>
                <w:sz w:val="24"/>
                <w:szCs w:val="24"/>
              </w:rPr>
              <w:t>1.3.8.1.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Нижеперечисленные плавкие имиды в жидкой или твердой форме, в том числе в виде смол, порошков, гранул, пленок, листов, лент или полос:</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1.3.8.1.1.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Бисмалеимиды;</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2925 19 950 0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86" w:name="P1051"/>
            <w:bookmarkEnd w:id="186"/>
            <w:r w:rsidRPr="0012585E">
              <w:rPr>
                <w:rFonts w:ascii="Times New Roman" w:hAnsi="Times New Roman" w:cs="Times New Roman"/>
                <w:sz w:val="24"/>
                <w:szCs w:val="24"/>
              </w:rPr>
              <w:t>1.3.8.1.2.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Ароматические полиамид-имиды (PAI), имеющие температуру перехода в стеклообразное состояние (T</w:t>
            </w:r>
            <w:r w:rsidRPr="0012585E">
              <w:rPr>
                <w:rFonts w:ascii="Times New Roman" w:hAnsi="Times New Roman" w:cs="Times New Roman"/>
                <w:sz w:val="24"/>
                <w:szCs w:val="24"/>
                <w:vertAlign w:val="subscript"/>
              </w:rPr>
              <w:t>g</w:t>
            </w:r>
            <w:r w:rsidRPr="0012585E">
              <w:rPr>
                <w:rFonts w:ascii="Times New Roman" w:hAnsi="Times New Roman" w:cs="Times New Roman"/>
                <w:sz w:val="24"/>
                <w:szCs w:val="24"/>
              </w:rPr>
              <w:t>) выше 563 K (290 °C);</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3908 90 000 0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87" w:name="P1054"/>
            <w:bookmarkEnd w:id="187"/>
            <w:r w:rsidRPr="0012585E">
              <w:rPr>
                <w:rFonts w:ascii="Times New Roman" w:hAnsi="Times New Roman" w:cs="Times New Roman"/>
                <w:sz w:val="24"/>
                <w:szCs w:val="24"/>
              </w:rPr>
              <w:t>1.3.8.1.3.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Ароматические полиимиды, имеющие температуру перехода в стеклообразное состояние (T</w:t>
            </w:r>
            <w:r w:rsidRPr="0012585E">
              <w:rPr>
                <w:rFonts w:ascii="Times New Roman" w:hAnsi="Times New Roman" w:cs="Times New Roman"/>
                <w:sz w:val="24"/>
                <w:szCs w:val="24"/>
                <w:vertAlign w:val="subscript"/>
              </w:rPr>
              <w:t>g</w:t>
            </w:r>
            <w:r w:rsidRPr="0012585E">
              <w:rPr>
                <w:rFonts w:ascii="Times New Roman" w:hAnsi="Times New Roman" w:cs="Times New Roman"/>
                <w:sz w:val="24"/>
                <w:szCs w:val="24"/>
              </w:rPr>
              <w:t>) выше 505 K (232 °C);</w:t>
            </w:r>
          </w:p>
        </w:tc>
        <w:tc>
          <w:tcPr>
            <w:tcW w:w="2098"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3911 20 000 0</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88" w:name="P1058"/>
            <w:bookmarkEnd w:id="188"/>
            <w:r w:rsidRPr="0012585E">
              <w:rPr>
                <w:rFonts w:ascii="Times New Roman" w:hAnsi="Times New Roman" w:cs="Times New Roman"/>
                <w:sz w:val="24"/>
                <w:szCs w:val="24"/>
              </w:rPr>
              <w:t>1.3.8.1.4.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Ароматические полиэфиримиды, имеющие температуру перехода в стеклообразное состояние (T</w:t>
            </w:r>
            <w:r w:rsidRPr="0012585E">
              <w:rPr>
                <w:rFonts w:ascii="Times New Roman" w:hAnsi="Times New Roman" w:cs="Times New Roman"/>
                <w:sz w:val="24"/>
                <w:szCs w:val="24"/>
                <w:vertAlign w:val="subscript"/>
              </w:rPr>
              <w:t>g</w:t>
            </w:r>
            <w:r w:rsidRPr="0012585E">
              <w:rPr>
                <w:rFonts w:ascii="Times New Roman" w:hAnsi="Times New Roman" w:cs="Times New Roman"/>
                <w:sz w:val="24"/>
                <w:szCs w:val="24"/>
              </w:rPr>
              <w:t>) выше 563 K (290 °C)</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3907 29 900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3907 91 900 0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неплавких ароматических полиимидов в форме пленки, листа, ленты или полосы см. </w:t>
            </w:r>
            <w:hyperlink w:anchor="P134" w:history="1">
              <w:r w:rsidRPr="0012585E">
                <w:rPr>
                  <w:rFonts w:ascii="Times New Roman" w:hAnsi="Times New Roman" w:cs="Times New Roman"/>
                  <w:sz w:val="24"/>
                  <w:szCs w:val="24"/>
                </w:rPr>
                <w:t>пункт 1.1.3</w:t>
              </w:r>
            </w:hyperlink>
            <w:r w:rsidRPr="0012585E">
              <w:rPr>
                <w:rFonts w:ascii="Times New Roman" w:hAnsi="Times New Roman" w:cs="Times New Roman"/>
                <w:sz w:val="24"/>
                <w:szCs w:val="24"/>
              </w:rPr>
              <w:t>;</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89" w:name="P1067"/>
            <w:bookmarkStart w:id="190" w:name="P1069"/>
            <w:bookmarkEnd w:id="189"/>
            <w:bookmarkEnd w:id="190"/>
            <w:r w:rsidRPr="0012585E">
              <w:rPr>
                <w:rFonts w:ascii="Times New Roman" w:hAnsi="Times New Roman" w:cs="Times New Roman"/>
                <w:sz w:val="24"/>
                <w:szCs w:val="24"/>
              </w:rPr>
              <w:t>1.3.8.2.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Полиариленовые кетоны;</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3907 99</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1.3.8.3.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Полиариленовые сульфиды, где ариленовая группа представляет собой бифенилен, трифенилен или их комбинации;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3911 90 190 0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91" w:name="P1075"/>
            <w:bookmarkEnd w:id="191"/>
            <w:r w:rsidRPr="0012585E">
              <w:rPr>
                <w:rFonts w:ascii="Times New Roman" w:hAnsi="Times New Roman" w:cs="Times New Roman"/>
                <w:sz w:val="24"/>
                <w:szCs w:val="24"/>
              </w:rPr>
              <w:t>1.3.8.4.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Полибифениленэфирсульфоны, имеющие температуру перехода в стеклообразное состояние (T</w:t>
            </w:r>
            <w:r w:rsidRPr="0012585E">
              <w:rPr>
                <w:rFonts w:ascii="Times New Roman" w:hAnsi="Times New Roman" w:cs="Times New Roman"/>
                <w:sz w:val="24"/>
                <w:szCs w:val="24"/>
                <w:vertAlign w:val="subscript"/>
              </w:rPr>
              <w:t>g</w:t>
            </w:r>
            <w:r w:rsidRPr="0012585E">
              <w:rPr>
                <w:rFonts w:ascii="Times New Roman" w:hAnsi="Times New Roman" w:cs="Times New Roman"/>
                <w:sz w:val="24"/>
                <w:szCs w:val="24"/>
              </w:rPr>
              <w:t>) выше 563 K (290 °C)</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3911 90 190 0</w:t>
            </w:r>
          </w:p>
        </w:tc>
      </w:tr>
      <w:tr w:rsidR="00440D0D" w:rsidRPr="0012585E" w:rsidTr="00CA307C">
        <w:trPr>
          <w:trHeight w:val="3280"/>
        </w:trPr>
        <w:tc>
          <w:tcPr>
            <w:tcW w:w="8964"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Температура перехода в стеклообразное состояние (T</w:t>
            </w:r>
            <w:r w:rsidRPr="0012585E">
              <w:rPr>
                <w:rFonts w:ascii="Times New Roman" w:hAnsi="Times New Roman" w:cs="Times New Roman"/>
                <w:sz w:val="24"/>
                <w:szCs w:val="24"/>
                <w:vertAlign w:val="subscript"/>
              </w:rPr>
              <w:t>g</w:t>
            </w:r>
            <w:r w:rsidRPr="0012585E">
              <w:rPr>
                <w:rFonts w:ascii="Times New Roman" w:hAnsi="Times New Roman" w:cs="Times New Roman"/>
                <w:sz w:val="24"/>
                <w:szCs w:val="24"/>
              </w:rPr>
              <w:t xml:space="preserve">) для термопластичных материалов и материалов, определенных в </w:t>
            </w:r>
            <w:hyperlink w:anchor="P1051" w:history="1">
              <w:r w:rsidRPr="0012585E">
                <w:rPr>
                  <w:rFonts w:ascii="Times New Roman" w:hAnsi="Times New Roman" w:cs="Times New Roman"/>
                  <w:sz w:val="24"/>
                  <w:szCs w:val="24"/>
                </w:rPr>
                <w:t>пунктах 1.3.8.1.2</w:t>
              </w:r>
            </w:hyperlink>
            <w:r w:rsidRPr="0012585E">
              <w:rPr>
                <w:rFonts w:ascii="Times New Roman" w:hAnsi="Times New Roman" w:cs="Times New Roman"/>
                <w:sz w:val="24"/>
                <w:szCs w:val="24"/>
              </w:rPr>
              <w:t xml:space="preserve">, </w:t>
            </w:r>
            <w:hyperlink w:anchor="P1058" w:history="1">
              <w:r w:rsidRPr="0012585E">
                <w:rPr>
                  <w:rFonts w:ascii="Times New Roman" w:hAnsi="Times New Roman" w:cs="Times New Roman"/>
                  <w:sz w:val="24"/>
                  <w:szCs w:val="24"/>
                </w:rPr>
                <w:t>1.3.8.1.4</w:t>
              </w:r>
            </w:hyperlink>
            <w:r w:rsidRPr="0012585E">
              <w:rPr>
                <w:rFonts w:ascii="Times New Roman" w:hAnsi="Times New Roman" w:cs="Times New Roman"/>
                <w:sz w:val="24"/>
                <w:szCs w:val="24"/>
              </w:rPr>
              <w:t xml:space="preserve"> и </w:t>
            </w:r>
            <w:hyperlink w:anchor="P1075" w:history="1">
              <w:r w:rsidRPr="0012585E">
                <w:rPr>
                  <w:rFonts w:ascii="Times New Roman" w:hAnsi="Times New Roman" w:cs="Times New Roman"/>
                  <w:sz w:val="24"/>
                  <w:szCs w:val="24"/>
                </w:rPr>
                <w:t>1.3.8.5</w:t>
              </w:r>
            </w:hyperlink>
            <w:r w:rsidRPr="0012585E">
              <w:rPr>
                <w:rFonts w:ascii="Times New Roman" w:hAnsi="Times New Roman" w:cs="Times New Roman"/>
                <w:sz w:val="24"/>
                <w:szCs w:val="24"/>
              </w:rPr>
              <w:t xml:space="preserve"> соответственно, определяется с использованием метода, описанного в международном стандарте ISO 11357-2(1999) или его национальном эквиваленте.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Температура перехода в стеклообразное состояние (T</w:t>
            </w:r>
            <w:r w:rsidRPr="0012585E">
              <w:rPr>
                <w:rFonts w:ascii="Times New Roman" w:hAnsi="Times New Roman" w:cs="Times New Roman"/>
                <w:sz w:val="24"/>
                <w:szCs w:val="24"/>
                <w:vertAlign w:val="subscript"/>
              </w:rPr>
              <w:t>g</w:t>
            </w:r>
            <w:r w:rsidRPr="0012585E">
              <w:rPr>
                <w:rFonts w:ascii="Times New Roman" w:hAnsi="Times New Roman" w:cs="Times New Roman"/>
                <w:sz w:val="24"/>
                <w:szCs w:val="24"/>
              </w:rPr>
              <w:t xml:space="preserve">) для термореактивных материалов и материалов, определенных в </w:t>
            </w:r>
            <w:hyperlink w:anchor="P1051" w:history="1">
              <w:r w:rsidRPr="0012585E">
                <w:rPr>
                  <w:rFonts w:ascii="Times New Roman" w:hAnsi="Times New Roman" w:cs="Times New Roman"/>
                  <w:sz w:val="24"/>
                  <w:szCs w:val="24"/>
                </w:rPr>
                <w:t>пунктах 1.3.8.1.2</w:t>
              </w:r>
            </w:hyperlink>
            <w:r w:rsidRPr="0012585E">
              <w:rPr>
                <w:rFonts w:ascii="Times New Roman" w:hAnsi="Times New Roman" w:cs="Times New Roman"/>
                <w:sz w:val="24"/>
                <w:szCs w:val="24"/>
              </w:rPr>
              <w:t xml:space="preserve"> и </w:t>
            </w:r>
            <w:hyperlink w:anchor="P1054" w:history="1">
              <w:r w:rsidRPr="0012585E">
                <w:rPr>
                  <w:rFonts w:ascii="Times New Roman" w:hAnsi="Times New Roman" w:cs="Times New Roman"/>
                  <w:sz w:val="24"/>
                  <w:szCs w:val="24"/>
                </w:rPr>
                <w:t>1.3.8.1.3</w:t>
              </w:r>
            </w:hyperlink>
            <w:r w:rsidRPr="0012585E">
              <w:rPr>
                <w:rFonts w:ascii="Times New Roman" w:hAnsi="Times New Roman" w:cs="Times New Roman"/>
                <w:sz w:val="24"/>
                <w:szCs w:val="24"/>
              </w:rPr>
              <w:t xml:space="preserve"> соответственно, определяется с использованием метода трехточечного изгиба, описанного в международном стандарте ASTM D 7028-07 или его национальном эквиваленте. Испытание должно проводиться на сухом образце, который достиг минимум 90% степени отверждения при стандартных термореактивных процессах с максимальной температурой перехода в стеклообразное состояние, как это определено в стандарте ASTM E 2160-04 или его национальном эквиваленте</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1.3.9.</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Необработанные фторированные соединения: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92" w:name="P1090"/>
            <w:bookmarkEnd w:id="192"/>
            <w:r w:rsidRPr="0012585E">
              <w:rPr>
                <w:rFonts w:ascii="Times New Roman" w:hAnsi="Times New Roman" w:cs="Times New Roman"/>
                <w:sz w:val="24"/>
                <w:szCs w:val="24"/>
              </w:rPr>
              <w:t>1.3.9.1.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Фторированные полиимиды, содержащие 10% (по весу) или более связанного фтора;</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3904 69 800 0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93" w:name="P1094"/>
            <w:bookmarkEnd w:id="193"/>
            <w:r w:rsidRPr="0012585E">
              <w:rPr>
                <w:rFonts w:ascii="Times New Roman" w:hAnsi="Times New Roman" w:cs="Times New Roman"/>
                <w:sz w:val="24"/>
                <w:szCs w:val="24"/>
              </w:rPr>
              <w:t>1.3.9.2.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Фторированные фосфазеновые эластомеры, содержащие 30% (по весу) или более связанного фтора</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3904 69 200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3904 69 800 0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94" w:name="P1099"/>
            <w:bookmarkEnd w:id="194"/>
            <w:r w:rsidRPr="0012585E">
              <w:rPr>
                <w:rFonts w:ascii="Times New Roman" w:hAnsi="Times New Roman" w:cs="Times New Roman"/>
                <w:sz w:val="24"/>
                <w:szCs w:val="24"/>
              </w:rPr>
              <w:t>1.3.10.</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Волокнистые или нитевидные материалы:</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3077"/>
        </w:trPr>
        <w:tc>
          <w:tcPr>
            <w:tcW w:w="8964"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расчета удельной прочности при растяжении, удельного модуля упругости либо удельного веса волокнистых или нитевидных материалов, определенных в </w:t>
            </w:r>
            <w:hyperlink w:anchor="P1110" w:history="1">
              <w:r w:rsidRPr="0012585E">
                <w:rPr>
                  <w:rFonts w:ascii="Times New Roman" w:hAnsi="Times New Roman" w:cs="Times New Roman"/>
                  <w:sz w:val="24"/>
                  <w:szCs w:val="24"/>
                </w:rPr>
                <w:t>пунктах 1.3.10.1</w:t>
              </w:r>
            </w:hyperlink>
            <w:r w:rsidRPr="0012585E">
              <w:rPr>
                <w:rFonts w:ascii="Times New Roman" w:hAnsi="Times New Roman" w:cs="Times New Roman"/>
                <w:sz w:val="24"/>
                <w:szCs w:val="24"/>
              </w:rPr>
              <w:t xml:space="preserve">, </w:t>
            </w:r>
            <w:hyperlink w:anchor="P1123" w:history="1">
              <w:r w:rsidRPr="0012585E">
                <w:rPr>
                  <w:rFonts w:ascii="Times New Roman" w:hAnsi="Times New Roman" w:cs="Times New Roman"/>
                  <w:sz w:val="24"/>
                  <w:szCs w:val="24"/>
                </w:rPr>
                <w:t>1.3.10.2</w:t>
              </w:r>
            </w:hyperlink>
            <w:r w:rsidRPr="0012585E">
              <w:rPr>
                <w:rFonts w:ascii="Times New Roman" w:hAnsi="Times New Roman" w:cs="Times New Roman"/>
                <w:sz w:val="24"/>
                <w:szCs w:val="24"/>
              </w:rPr>
              <w:t xml:space="preserve">, </w:t>
            </w:r>
            <w:hyperlink w:anchor="P1139" w:history="1">
              <w:r w:rsidRPr="0012585E">
                <w:rPr>
                  <w:rFonts w:ascii="Times New Roman" w:hAnsi="Times New Roman" w:cs="Times New Roman"/>
                  <w:sz w:val="24"/>
                  <w:szCs w:val="24"/>
                </w:rPr>
                <w:t>1.3.10.3</w:t>
              </w:r>
            </w:hyperlink>
            <w:r w:rsidRPr="0012585E">
              <w:rPr>
                <w:rFonts w:ascii="Times New Roman" w:hAnsi="Times New Roman" w:cs="Times New Roman"/>
                <w:sz w:val="24"/>
                <w:szCs w:val="24"/>
              </w:rPr>
              <w:t xml:space="preserve"> или </w:t>
            </w:r>
            <w:hyperlink w:anchor="P1220" w:history="1">
              <w:r w:rsidRPr="0012585E">
                <w:rPr>
                  <w:rFonts w:ascii="Times New Roman" w:hAnsi="Times New Roman" w:cs="Times New Roman"/>
                  <w:sz w:val="24"/>
                  <w:szCs w:val="24"/>
                </w:rPr>
                <w:t>пункте 2 подпункта "а" пункта 1.3.10.5</w:t>
              </w:r>
            </w:hyperlink>
            <w:r w:rsidRPr="0012585E">
              <w:rPr>
                <w:rFonts w:ascii="Times New Roman" w:hAnsi="Times New Roman" w:cs="Times New Roman"/>
                <w:sz w:val="24"/>
                <w:szCs w:val="24"/>
              </w:rPr>
              <w:t>, их значения должны определяться с использованием Метода А, описанного в международном стандарте ISO 10618 (2004) или его национальном эквиваленте.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Оценка удельной прочности при растяжении, удельного модуля упругости либо удельного веса волокнистых или нитевидных материалов, определенных в </w:t>
            </w:r>
            <w:hyperlink w:anchor="P1099" w:history="1">
              <w:r w:rsidRPr="0012585E">
                <w:rPr>
                  <w:rFonts w:ascii="Times New Roman" w:hAnsi="Times New Roman" w:cs="Times New Roman"/>
                  <w:sz w:val="24"/>
                  <w:szCs w:val="24"/>
                </w:rPr>
                <w:t>пункте 1.3.10</w:t>
              </w:r>
            </w:hyperlink>
            <w:r w:rsidRPr="0012585E">
              <w:rPr>
                <w:rFonts w:ascii="Times New Roman" w:hAnsi="Times New Roman" w:cs="Times New Roman"/>
                <w:sz w:val="24"/>
                <w:szCs w:val="24"/>
              </w:rPr>
              <w:t>, должна основываться на механических свойствах содержащихся в них однонаправленных моноволокон до их переработки в неоднонаправленные волокнистые или нитевидные материалы</w:t>
            </w:r>
          </w:p>
        </w:tc>
      </w:tr>
      <w:tr w:rsidR="00440D0D" w:rsidRPr="0012585E" w:rsidTr="00CA307C">
        <w:trPr>
          <w:trHeight w:val="1391"/>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95" w:name="P1110"/>
            <w:bookmarkEnd w:id="195"/>
            <w:r w:rsidRPr="0012585E">
              <w:rPr>
                <w:rFonts w:ascii="Times New Roman" w:hAnsi="Times New Roman" w:cs="Times New Roman"/>
                <w:sz w:val="24"/>
                <w:szCs w:val="24"/>
              </w:rPr>
              <w:t>1.3.10.1.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Органические волокнистые или нитевидные материалы,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удельный модуль упругости более 12,7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удельную прочность при растяжении более 23,5 x 10</w:t>
            </w:r>
            <w:r w:rsidRPr="0012585E">
              <w:rPr>
                <w:rFonts w:ascii="Times New Roman" w:hAnsi="Times New Roman" w:cs="Times New Roman"/>
                <w:sz w:val="24"/>
                <w:szCs w:val="24"/>
                <w:vertAlign w:val="superscript"/>
              </w:rPr>
              <w:t>4</w:t>
            </w:r>
            <w:r w:rsidRPr="0012585E">
              <w:rPr>
                <w:rFonts w:ascii="Times New Roman" w:hAnsi="Times New Roman" w:cs="Times New Roman"/>
                <w:sz w:val="24"/>
                <w:szCs w:val="24"/>
              </w:rPr>
              <w:t xml:space="preserve"> м</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5402 11 000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5404 12 000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5404 19 000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5501 11 000 0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110" w:history="1">
              <w:r w:rsidR="00440D0D" w:rsidRPr="0012585E">
                <w:rPr>
                  <w:rFonts w:ascii="Times New Roman" w:hAnsi="Times New Roman" w:cs="Times New Roman"/>
                  <w:sz w:val="24"/>
                  <w:szCs w:val="24"/>
                </w:rPr>
                <w:t>Пункт 1.3.10.1</w:t>
              </w:r>
            </w:hyperlink>
            <w:r w:rsidR="00440D0D" w:rsidRPr="0012585E">
              <w:rPr>
                <w:rFonts w:ascii="Times New Roman" w:hAnsi="Times New Roman" w:cs="Times New Roman"/>
                <w:sz w:val="24"/>
                <w:szCs w:val="24"/>
              </w:rPr>
              <w:t xml:space="preserve"> не применяется к полиэтилену;</w:t>
            </w:r>
          </w:p>
        </w:tc>
      </w:tr>
      <w:tr w:rsidR="00440D0D" w:rsidRPr="0012585E" w:rsidTr="00CA307C">
        <w:trPr>
          <w:trHeight w:val="1872"/>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96" w:name="P1123"/>
            <w:bookmarkEnd w:id="196"/>
            <w:r w:rsidRPr="0012585E">
              <w:rPr>
                <w:rFonts w:ascii="Times New Roman" w:hAnsi="Times New Roman" w:cs="Times New Roman"/>
                <w:sz w:val="24"/>
                <w:szCs w:val="24"/>
              </w:rPr>
              <w:t>1.3.10.2.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Углеродные волокнистые или нитевидные материалы,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удельный модуль упругости более 14,65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удельную прочность при растяжении более 26,82 x 10</w:t>
            </w:r>
            <w:r w:rsidRPr="0012585E">
              <w:rPr>
                <w:rFonts w:ascii="Times New Roman" w:hAnsi="Times New Roman" w:cs="Times New Roman"/>
                <w:sz w:val="24"/>
                <w:szCs w:val="24"/>
                <w:vertAlign w:val="superscript"/>
              </w:rPr>
              <w:t>4</w:t>
            </w:r>
            <w:r w:rsidRPr="0012585E">
              <w:rPr>
                <w:rFonts w:ascii="Times New Roman" w:hAnsi="Times New Roman" w:cs="Times New Roman"/>
                <w:sz w:val="24"/>
                <w:szCs w:val="24"/>
              </w:rPr>
              <w:t xml:space="preserve"> м</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6815 13 000 0</w:t>
            </w:r>
          </w:p>
        </w:tc>
      </w:tr>
      <w:tr w:rsidR="00440D0D" w:rsidRPr="0012585E" w:rsidTr="00CA307C">
        <w:trPr>
          <w:trHeight w:val="2426"/>
        </w:trPr>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123" w:history="1">
              <w:r w:rsidR="00440D0D" w:rsidRPr="0012585E">
                <w:rPr>
                  <w:rFonts w:ascii="Times New Roman" w:hAnsi="Times New Roman" w:cs="Times New Roman"/>
                  <w:sz w:val="24"/>
                  <w:szCs w:val="24"/>
                </w:rPr>
                <w:t>Пункт 1.3.10.2</w:t>
              </w:r>
            </w:hyperlink>
            <w:r w:rsidR="00440D0D"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элементам конструкций из волокнистых или нитевидных материалов объемной или слоистой структуры для ремонта гражданских летательных аппаратов, имеющим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площадь, не превышающую 1 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длину, не превышающую 2,5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ширину более 15 мм;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механически штапелированным, валяным или резаным (кусковым) углеродным волокнистым или нитевидным материалам длиной 25 мм или менее;</w:t>
            </w:r>
          </w:p>
        </w:tc>
      </w:tr>
      <w:tr w:rsidR="00440D0D" w:rsidRPr="0012585E" w:rsidTr="00CA307C">
        <w:trPr>
          <w:trHeight w:val="3280"/>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97" w:name="P1139"/>
            <w:bookmarkEnd w:id="197"/>
            <w:r w:rsidRPr="0012585E">
              <w:rPr>
                <w:rFonts w:ascii="Times New Roman" w:hAnsi="Times New Roman" w:cs="Times New Roman"/>
                <w:sz w:val="24"/>
                <w:szCs w:val="24"/>
              </w:rPr>
              <w:lastRenderedPageBreak/>
              <w:t>1.3.10.3.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Неорганические волокнистые или нитевидные материалы,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соответствующие любому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состоящие из 50% или более по весу диоксида кремния и имеющие удельный модуль упругости, превышающий 2,54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имеющие иной чем указан в абзаце втором настоящего подпункта химический состав и удельный модуль упругости, превышающий 5,6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точку плавления, размягчения, разложения или сублимации в инертной среде, превышающую температуру 1922 K (1649 °C)</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8101 96 000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8101 99 900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90 300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8108 90 900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9021 10 800 4;</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9021 29 000 4</w:t>
            </w:r>
          </w:p>
        </w:tc>
      </w:tr>
      <w:tr w:rsidR="00440D0D" w:rsidRPr="0012585E" w:rsidTr="00CA307C">
        <w:trPr>
          <w:trHeight w:val="965"/>
        </w:trPr>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139" w:history="1">
              <w:r w:rsidR="00440D0D" w:rsidRPr="0012585E">
                <w:rPr>
                  <w:rFonts w:ascii="Times New Roman" w:hAnsi="Times New Roman" w:cs="Times New Roman"/>
                  <w:sz w:val="24"/>
                  <w:szCs w:val="24"/>
                </w:rPr>
                <w:t>Пункт 1.3.10.3</w:t>
              </w:r>
            </w:hyperlink>
            <w:r w:rsidR="00440D0D"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дискретным, многофазным, поликристаллическим волокнам оксида алюминия в виде рубленых волокон или волокон, беспорядочно уложенных в матах, содержащим 3% или более (по весу) диоксида кремния и имеющим удельный модуль упругости менее 10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м;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молибденовым волокнам и волокнам из молибденовых сплавов;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 волокнам бора;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к дискретным керамическим волокнам с температурой плавления, размягчения, разложения или сублимации в инертной среде ниже 2043 K (1770 °C)</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98" w:name="P1161"/>
            <w:bookmarkEnd w:id="198"/>
            <w:r w:rsidRPr="0012585E">
              <w:rPr>
                <w:rFonts w:ascii="Times New Roman" w:hAnsi="Times New Roman" w:cs="Times New Roman"/>
                <w:sz w:val="24"/>
                <w:szCs w:val="24"/>
              </w:rPr>
              <w:t>1.3.10.4.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Волокнистые или нитевидные материалы, имеющие любой из следующих составов:</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1.3.10.4.1.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Состоящие из любого из нижеследующих материалов:</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199" w:name="P1167"/>
            <w:bookmarkEnd w:id="199"/>
            <w:r w:rsidRPr="0012585E">
              <w:rPr>
                <w:rFonts w:ascii="Times New Roman" w:hAnsi="Times New Roman" w:cs="Times New Roman"/>
                <w:sz w:val="24"/>
                <w:szCs w:val="24"/>
              </w:rPr>
              <w:t>1.3.10.4.1.1.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Полиэфиримидов, определенных в </w:t>
            </w:r>
            <w:hyperlink w:anchor="P1045" w:history="1">
              <w:r w:rsidRPr="0012585E">
                <w:rPr>
                  <w:rFonts w:ascii="Times New Roman" w:hAnsi="Times New Roman" w:cs="Times New Roman"/>
                  <w:sz w:val="24"/>
                  <w:szCs w:val="24"/>
                </w:rPr>
                <w:t>пункте 1.3.8.1</w:t>
              </w:r>
            </w:hyperlink>
            <w:r w:rsidRPr="0012585E">
              <w:rPr>
                <w:rFonts w:ascii="Times New Roman" w:hAnsi="Times New Roman" w:cs="Times New Roman"/>
                <w:sz w:val="24"/>
                <w:szCs w:val="24"/>
              </w:rPr>
              <w:t>; или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5402 11 000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5402 20 000;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5402 49 000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5404 12 000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5404 19 000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5501 11 000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5501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5501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5503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5503 90 000 0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00" w:name="P1181"/>
            <w:bookmarkEnd w:id="200"/>
            <w:r w:rsidRPr="0012585E">
              <w:rPr>
                <w:rFonts w:ascii="Times New Roman" w:hAnsi="Times New Roman" w:cs="Times New Roman"/>
                <w:sz w:val="24"/>
                <w:szCs w:val="24"/>
              </w:rPr>
              <w:t>1.3.10.4.1.2.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Материалов, определенных в </w:t>
            </w:r>
            <w:hyperlink w:anchor="P1069" w:history="1">
              <w:r w:rsidRPr="0012585E">
                <w:rPr>
                  <w:rFonts w:ascii="Times New Roman" w:hAnsi="Times New Roman" w:cs="Times New Roman"/>
                  <w:sz w:val="24"/>
                  <w:szCs w:val="24"/>
                </w:rPr>
                <w:t>пунктах 1.3.8.3</w:t>
              </w:r>
            </w:hyperlink>
            <w:r w:rsidRPr="0012585E">
              <w:rPr>
                <w:rFonts w:ascii="Times New Roman" w:hAnsi="Times New Roman" w:cs="Times New Roman"/>
                <w:sz w:val="24"/>
                <w:szCs w:val="24"/>
              </w:rPr>
              <w:t xml:space="preserve"> - </w:t>
            </w:r>
            <w:hyperlink w:anchor="P1075" w:history="1">
              <w:r w:rsidRPr="0012585E">
                <w:rPr>
                  <w:rFonts w:ascii="Times New Roman" w:hAnsi="Times New Roman" w:cs="Times New Roman"/>
                  <w:sz w:val="24"/>
                  <w:szCs w:val="24"/>
                </w:rPr>
                <w:t>1.3.8.5</w:t>
              </w:r>
            </w:hyperlink>
            <w:r w:rsidRPr="0012585E">
              <w:rPr>
                <w:rFonts w:ascii="Times New Roman" w:hAnsi="Times New Roman" w:cs="Times New Roman"/>
                <w:sz w:val="24"/>
                <w:szCs w:val="24"/>
              </w:rPr>
              <w:t>; или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5402 20 000;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5402 49 000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5404 12 000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5404 19 000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5501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5501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5503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5503 90 000 0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01" w:name="P1192"/>
            <w:bookmarkEnd w:id="201"/>
            <w:r w:rsidRPr="0012585E">
              <w:rPr>
                <w:rFonts w:ascii="Times New Roman" w:hAnsi="Times New Roman" w:cs="Times New Roman"/>
                <w:sz w:val="24"/>
                <w:szCs w:val="24"/>
              </w:rPr>
              <w:lastRenderedPageBreak/>
              <w:t>1.3.10.4.2.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Состоящие из материалов, определенных в </w:t>
            </w:r>
            <w:hyperlink w:anchor="P1167" w:history="1">
              <w:r w:rsidRPr="0012585E">
                <w:rPr>
                  <w:rFonts w:ascii="Times New Roman" w:hAnsi="Times New Roman" w:cs="Times New Roman"/>
                  <w:sz w:val="24"/>
                  <w:szCs w:val="24"/>
                </w:rPr>
                <w:t>пункте 1.3.10.4.1.1</w:t>
              </w:r>
            </w:hyperlink>
            <w:r w:rsidRPr="0012585E">
              <w:rPr>
                <w:rFonts w:ascii="Times New Roman" w:hAnsi="Times New Roman" w:cs="Times New Roman"/>
                <w:sz w:val="24"/>
                <w:szCs w:val="24"/>
              </w:rPr>
              <w:t xml:space="preserve"> или </w:t>
            </w:r>
            <w:hyperlink w:anchor="P1181" w:history="1">
              <w:r w:rsidRPr="0012585E">
                <w:rPr>
                  <w:rFonts w:ascii="Times New Roman" w:hAnsi="Times New Roman" w:cs="Times New Roman"/>
                  <w:sz w:val="24"/>
                  <w:szCs w:val="24"/>
                </w:rPr>
                <w:t>1.3.10.4.1.2</w:t>
              </w:r>
            </w:hyperlink>
            <w:r w:rsidRPr="0012585E">
              <w:rPr>
                <w:rFonts w:ascii="Times New Roman" w:hAnsi="Times New Roman" w:cs="Times New Roman"/>
                <w:sz w:val="24"/>
                <w:szCs w:val="24"/>
              </w:rPr>
              <w:t xml:space="preserve">, и связанные с волокнами других типов, определенных в </w:t>
            </w:r>
            <w:hyperlink w:anchor="P1110" w:history="1">
              <w:r w:rsidRPr="0012585E">
                <w:rPr>
                  <w:rFonts w:ascii="Times New Roman" w:hAnsi="Times New Roman" w:cs="Times New Roman"/>
                  <w:sz w:val="24"/>
                  <w:szCs w:val="24"/>
                </w:rPr>
                <w:t>пункте 1.3.10.1</w:t>
              </w:r>
            </w:hyperlink>
            <w:r w:rsidRPr="0012585E">
              <w:rPr>
                <w:rFonts w:ascii="Times New Roman" w:hAnsi="Times New Roman" w:cs="Times New Roman"/>
                <w:sz w:val="24"/>
                <w:szCs w:val="24"/>
              </w:rPr>
              <w:t xml:space="preserve">, </w:t>
            </w:r>
            <w:hyperlink w:anchor="P1123" w:history="1">
              <w:r w:rsidRPr="0012585E">
                <w:rPr>
                  <w:rFonts w:ascii="Times New Roman" w:hAnsi="Times New Roman" w:cs="Times New Roman"/>
                  <w:sz w:val="24"/>
                  <w:szCs w:val="24"/>
                </w:rPr>
                <w:t>1.3.10.2</w:t>
              </w:r>
            </w:hyperlink>
            <w:r w:rsidRPr="0012585E">
              <w:rPr>
                <w:rFonts w:ascii="Times New Roman" w:hAnsi="Times New Roman" w:cs="Times New Roman"/>
                <w:sz w:val="24"/>
                <w:szCs w:val="24"/>
              </w:rPr>
              <w:t xml:space="preserve"> или </w:t>
            </w:r>
            <w:hyperlink w:anchor="P1139" w:history="1">
              <w:r w:rsidRPr="0012585E">
                <w:rPr>
                  <w:rFonts w:ascii="Times New Roman" w:hAnsi="Times New Roman" w:cs="Times New Roman"/>
                  <w:sz w:val="24"/>
                  <w:szCs w:val="24"/>
                </w:rPr>
                <w:t>1.3.10.3</w:t>
              </w:r>
            </w:hyperlink>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1172"/>
        </w:trPr>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Связанные волокна – сос</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тоящая из связанных между собой термопластичных и армирующих волокон волоконная заготовка, в которой волокна первого типа являются прекурсором матрицы</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материалов, указанных в </w:t>
            </w:r>
            <w:hyperlink w:anchor="P1139" w:history="1">
              <w:r w:rsidRPr="0012585E">
                <w:rPr>
                  <w:rFonts w:ascii="Times New Roman" w:hAnsi="Times New Roman" w:cs="Times New Roman"/>
                  <w:sz w:val="24"/>
                  <w:szCs w:val="24"/>
                </w:rPr>
                <w:t>пунктах 1.3.10.3</w:t>
              </w:r>
            </w:hyperlink>
            <w:r w:rsidRPr="0012585E">
              <w:rPr>
                <w:rFonts w:ascii="Times New Roman" w:hAnsi="Times New Roman" w:cs="Times New Roman"/>
                <w:sz w:val="24"/>
                <w:szCs w:val="24"/>
              </w:rPr>
              <w:t xml:space="preserve"> - </w:t>
            </w:r>
            <w:hyperlink w:anchor="P1192" w:history="1">
              <w:r w:rsidRPr="0012585E">
                <w:rPr>
                  <w:rFonts w:ascii="Times New Roman" w:hAnsi="Times New Roman" w:cs="Times New Roman"/>
                  <w:sz w:val="24"/>
                  <w:szCs w:val="24"/>
                </w:rPr>
                <w:t>1.3.10.4.2</w:t>
              </w:r>
            </w:hyperlink>
            <w:r w:rsidRPr="0012585E">
              <w:rPr>
                <w:rFonts w:ascii="Times New Roman" w:hAnsi="Times New Roman" w:cs="Times New Roman"/>
                <w:sz w:val="24"/>
                <w:szCs w:val="24"/>
              </w:rPr>
              <w:t xml:space="preserve">, см. также </w:t>
            </w:r>
            <w:hyperlink w:anchor="P8631" w:history="1">
              <w:r w:rsidRPr="0012585E">
                <w:rPr>
                  <w:rFonts w:ascii="Times New Roman" w:hAnsi="Times New Roman" w:cs="Times New Roman"/>
                  <w:sz w:val="24"/>
                  <w:szCs w:val="24"/>
                </w:rPr>
                <w:t>пункты 1.3.3</w:t>
              </w:r>
            </w:hyperlink>
            <w:r w:rsidRPr="0012585E">
              <w:rPr>
                <w:rFonts w:ascii="Times New Roman" w:hAnsi="Times New Roman" w:cs="Times New Roman"/>
                <w:sz w:val="24"/>
                <w:szCs w:val="24"/>
              </w:rPr>
              <w:t xml:space="preserve"> - </w:t>
            </w:r>
            <w:hyperlink w:anchor="P8691" w:history="1">
              <w:r w:rsidRPr="0012585E">
                <w:rPr>
                  <w:rFonts w:ascii="Times New Roman" w:hAnsi="Times New Roman" w:cs="Times New Roman"/>
                  <w:sz w:val="24"/>
                  <w:szCs w:val="24"/>
                </w:rPr>
                <w:t>1.3.3.2.2 раздела 2</w:t>
              </w:r>
            </w:hyperlink>
            <w:r w:rsidRPr="0012585E">
              <w:rPr>
                <w:rFonts w:ascii="Times New Roman" w:hAnsi="Times New Roman" w:cs="Times New Roman"/>
                <w:sz w:val="24"/>
                <w:szCs w:val="24"/>
              </w:rPr>
              <w:t>;</w:t>
            </w:r>
          </w:p>
        </w:tc>
      </w:tr>
      <w:tr w:rsidR="00440D0D" w:rsidRPr="0012585E" w:rsidTr="00CA307C">
        <w:trPr>
          <w:trHeight w:val="7627"/>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02" w:name="P1204"/>
            <w:bookmarkEnd w:id="202"/>
            <w:r w:rsidRPr="0012585E">
              <w:rPr>
                <w:rFonts w:ascii="Times New Roman" w:hAnsi="Times New Roman" w:cs="Times New Roman"/>
                <w:sz w:val="24"/>
                <w:szCs w:val="24"/>
              </w:rPr>
              <w:t>1.3.10.5.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Волокнистые или нитевидные материалы, полностью или частично пропитанные смолой или пеком (препреги), волокнистые или нитевидные материалы, покрытые металлом или углеродом (преформы), или углеродные волокнистые преформы,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неорганические волокнистые или нитевидные материалы, определенные в </w:t>
            </w:r>
            <w:hyperlink w:anchor="P1139" w:history="1">
              <w:r w:rsidRPr="0012585E">
                <w:rPr>
                  <w:rFonts w:ascii="Times New Roman" w:hAnsi="Times New Roman" w:cs="Times New Roman"/>
                  <w:sz w:val="24"/>
                  <w:szCs w:val="24"/>
                </w:rPr>
                <w:t>пункте 1.3.10.3</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органические или углеродные </w:t>
            </w:r>
            <w:proofErr w:type="gramStart"/>
            <w:r w:rsidRPr="0012585E">
              <w:rPr>
                <w:rFonts w:ascii="Times New Roman" w:hAnsi="Times New Roman" w:cs="Times New Roman"/>
                <w:sz w:val="24"/>
                <w:szCs w:val="24"/>
              </w:rPr>
              <w:t>волокнистые</w:t>
            </w:r>
            <w:proofErr w:type="gramEnd"/>
            <w:r w:rsidRPr="0012585E">
              <w:rPr>
                <w:rFonts w:ascii="Times New Roman" w:hAnsi="Times New Roman" w:cs="Times New Roman"/>
                <w:sz w:val="24"/>
                <w:szCs w:val="24"/>
              </w:rPr>
              <w:t xml:space="preserve"> или нитевидные материалы,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удельный модуль упругости, превышающий 10,15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удельную прочность при растяжении, превышающую 17,7 x 10</w:t>
            </w:r>
            <w:r w:rsidRPr="0012585E">
              <w:rPr>
                <w:rFonts w:ascii="Times New Roman" w:hAnsi="Times New Roman" w:cs="Times New Roman"/>
                <w:sz w:val="24"/>
                <w:szCs w:val="24"/>
                <w:vertAlign w:val="superscript"/>
              </w:rPr>
              <w:t>4</w:t>
            </w:r>
            <w:r w:rsidRPr="0012585E">
              <w:rPr>
                <w:rFonts w:ascii="Times New Roman" w:hAnsi="Times New Roman" w:cs="Times New Roman"/>
                <w:sz w:val="24"/>
                <w:szCs w:val="24"/>
              </w:rPr>
              <w:t xml:space="preserve">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смолу или пек, определенные в </w:t>
            </w:r>
            <w:hyperlink w:anchor="P1042" w:history="1">
              <w:r w:rsidRPr="0012585E">
                <w:rPr>
                  <w:rFonts w:ascii="Times New Roman" w:hAnsi="Times New Roman" w:cs="Times New Roman"/>
                  <w:sz w:val="24"/>
                  <w:szCs w:val="24"/>
                </w:rPr>
                <w:t>пункте 1.3.8</w:t>
              </w:r>
            </w:hyperlink>
            <w:r w:rsidRPr="0012585E">
              <w:rPr>
                <w:rFonts w:ascii="Times New Roman" w:hAnsi="Times New Roman" w:cs="Times New Roman"/>
                <w:sz w:val="24"/>
                <w:szCs w:val="24"/>
              </w:rPr>
              <w:t xml:space="preserve"> или </w:t>
            </w:r>
            <w:hyperlink w:anchor="P1090" w:history="1">
              <w:r w:rsidRPr="0012585E">
                <w:rPr>
                  <w:rFonts w:ascii="Times New Roman" w:hAnsi="Times New Roman" w:cs="Times New Roman"/>
                  <w:sz w:val="24"/>
                  <w:szCs w:val="24"/>
                </w:rPr>
                <w:t>1.3.9.2</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температуру перехода в стеклообразное состояние по динамическому - термомеханическому анализу (DMA T</w:t>
            </w:r>
            <w:r w:rsidRPr="0012585E">
              <w:rPr>
                <w:rFonts w:ascii="Times New Roman" w:hAnsi="Times New Roman" w:cs="Times New Roman"/>
                <w:sz w:val="24"/>
                <w:szCs w:val="24"/>
                <w:vertAlign w:val="subscript"/>
              </w:rPr>
              <w:t>g</w:t>
            </w:r>
            <w:r w:rsidRPr="0012585E">
              <w:rPr>
                <w:rFonts w:ascii="Times New Roman" w:hAnsi="Times New Roman" w:cs="Times New Roman"/>
                <w:sz w:val="24"/>
                <w:szCs w:val="24"/>
              </w:rPr>
              <w:t>), равную 453 K (180 °C) или выше, а также феноло альдегидный полимер;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температуру перехода в стеклообразное состояние по динамическому - термомеханическому анализу (DMA T</w:t>
            </w:r>
            <w:r w:rsidRPr="0012585E">
              <w:rPr>
                <w:rFonts w:ascii="Times New Roman" w:hAnsi="Times New Roman" w:cs="Times New Roman"/>
                <w:sz w:val="24"/>
                <w:szCs w:val="24"/>
                <w:vertAlign w:val="subscript"/>
              </w:rPr>
              <w:t>g</w:t>
            </w:r>
            <w:r w:rsidRPr="0012585E">
              <w:rPr>
                <w:rFonts w:ascii="Times New Roman" w:hAnsi="Times New Roman" w:cs="Times New Roman"/>
                <w:sz w:val="24"/>
                <w:szCs w:val="24"/>
              </w:rPr>
              <w:t xml:space="preserve">), равную 505 K (232 °C) или выше, а также смолу или пек, не определенные в </w:t>
            </w:r>
            <w:hyperlink w:anchor="P1042" w:history="1">
              <w:r w:rsidRPr="0012585E">
                <w:rPr>
                  <w:rFonts w:ascii="Times New Roman" w:hAnsi="Times New Roman" w:cs="Times New Roman"/>
                  <w:sz w:val="24"/>
                  <w:szCs w:val="24"/>
                </w:rPr>
                <w:t>пункте 1.3.8</w:t>
              </w:r>
            </w:hyperlink>
            <w:r w:rsidRPr="0012585E">
              <w:rPr>
                <w:rFonts w:ascii="Times New Roman" w:hAnsi="Times New Roman" w:cs="Times New Roman"/>
                <w:sz w:val="24"/>
                <w:szCs w:val="24"/>
              </w:rPr>
              <w:t xml:space="preserve"> или </w:t>
            </w:r>
            <w:hyperlink w:anchor="P1090" w:history="1">
              <w:r w:rsidRPr="0012585E">
                <w:rPr>
                  <w:rFonts w:ascii="Times New Roman" w:hAnsi="Times New Roman" w:cs="Times New Roman"/>
                  <w:sz w:val="24"/>
                  <w:szCs w:val="24"/>
                </w:rPr>
                <w:t>1.3.9.2</w:t>
              </w:r>
            </w:hyperlink>
            <w:r w:rsidRPr="0012585E">
              <w:rPr>
                <w:rFonts w:ascii="Times New Roman" w:hAnsi="Times New Roman" w:cs="Times New Roman"/>
                <w:sz w:val="24"/>
                <w:szCs w:val="24"/>
              </w:rPr>
              <w:t>, и не являющиеся феноло-альдегидным полимером</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3801;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3926 90 970 6;</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6815 10 900;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6815 99 000;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7019 11 000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7019 12 000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7019 19;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7019 51 000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7019 61 000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7019 63 000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7019 64 000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7019 65 000 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7019 65 000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7019 66 000 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7019 66 000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7019 90 002 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7019 90 002 9</w:t>
            </w:r>
          </w:p>
        </w:tc>
      </w:tr>
      <w:tr w:rsidR="00440D0D" w:rsidRPr="0012585E" w:rsidTr="00CA307C">
        <w:trPr>
          <w:trHeight w:val="2807"/>
        </w:trPr>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Углеродные волокнистые преформы - упорядоченно расположенные непокрытые или покрытые волокна, образующие каркас изделия, который затем заполняется матрицей, в результате чего формируется композиционный материал.</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Температура перехода в стеклообразное состояние по динамическому (во времени) - термомеханическому (гранулометрическому) анализу (DMA T</w:t>
            </w:r>
            <w:r w:rsidRPr="0012585E">
              <w:rPr>
                <w:rFonts w:ascii="Times New Roman" w:hAnsi="Times New Roman" w:cs="Times New Roman"/>
                <w:sz w:val="24"/>
                <w:szCs w:val="24"/>
                <w:vertAlign w:val="subscript"/>
              </w:rPr>
              <w:t>g</w:t>
            </w:r>
            <w:r w:rsidRPr="0012585E">
              <w:rPr>
                <w:rFonts w:ascii="Times New Roman" w:hAnsi="Times New Roman" w:cs="Times New Roman"/>
                <w:sz w:val="24"/>
                <w:szCs w:val="24"/>
              </w:rPr>
              <w:t xml:space="preserve">) для материалов, определенных в </w:t>
            </w:r>
            <w:hyperlink w:anchor="P1204" w:history="1">
              <w:r w:rsidRPr="0012585E">
                <w:rPr>
                  <w:rFonts w:ascii="Times New Roman" w:hAnsi="Times New Roman" w:cs="Times New Roman"/>
                  <w:sz w:val="24"/>
                  <w:szCs w:val="24"/>
                </w:rPr>
                <w:t>пункте 1.3.10.5</w:t>
              </w:r>
            </w:hyperlink>
            <w:r w:rsidRPr="0012585E">
              <w:rPr>
                <w:rFonts w:ascii="Times New Roman" w:hAnsi="Times New Roman" w:cs="Times New Roman"/>
                <w:sz w:val="24"/>
                <w:szCs w:val="24"/>
              </w:rPr>
              <w:t>, определяется с использованием метода, описанного в ASTM D 7028-07 или его национальном эквиваленте, на сухом образце для испытаний. Для термореактивных материалов степень отверждения сухого образца для испытаний должна быть минимум 90%, как это определяется стандартом ASTM E 2160-04 или его национальным эквивалентом</w:t>
            </w:r>
          </w:p>
        </w:tc>
      </w:tr>
      <w:tr w:rsidR="00440D0D" w:rsidRPr="0012585E" w:rsidTr="00CA307C">
        <w:trPr>
          <w:trHeight w:val="1532"/>
        </w:trPr>
        <w:tc>
          <w:tcPr>
            <w:tcW w:w="8964"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Волокнистые или нитевидные материалы, покрытые металлом или углеродом (преформы), или углеродные волокнистые преформы, не пропитанные смолой или пеком, определяются как волокнистые или нитевидные материалы по </w:t>
            </w:r>
            <w:hyperlink w:anchor="P1110" w:history="1">
              <w:r w:rsidRPr="0012585E">
                <w:rPr>
                  <w:rFonts w:ascii="Times New Roman" w:hAnsi="Times New Roman" w:cs="Times New Roman"/>
                  <w:sz w:val="24"/>
                  <w:szCs w:val="24"/>
                </w:rPr>
                <w:t>пункту 1.3.10.1</w:t>
              </w:r>
            </w:hyperlink>
            <w:r w:rsidRPr="0012585E">
              <w:rPr>
                <w:rFonts w:ascii="Times New Roman" w:hAnsi="Times New Roman" w:cs="Times New Roman"/>
                <w:sz w:val="24"/>
                <w:szCs w:val="24"/>
              </w:rPr>
              <w:t xml:space="preserve">, </w:t>
            </w:r>
            <w:hyperlink w:anchor="P1123" w:history="1">
              <w:r w:rsidRPr="0012585E">
                <w:rPr>
                  <w:rFonts w:ascii="Times New Roman" w:hAnsi="Times New Roman" w:cs="Times New Roman"/>
                  <w:sz w:val="24"/>
                  <w:szCs w:val="24"/>
                </w:rPr>
                <w:t>1.3.10.2</w:t>
              </w:r>
            </w:hyperlink>
            <w:r w:rsidRPr="0012585E">
              <w:rPr>
                <w:rFonts w:ascii="Times New Roman" w:hAnsi="Times New Roman" w:cs="Times New Roman"/>
                <w:sz w:val="24"/>
                <w:szCs w:val="24"/>
              </w:rPr>
              <w:t xml:space="preserve"> или </w:t>
            </w:r>
            <w:hyperlink w:anchor="P1139" w:history="1">
              <w:r w:rsidRPr="0012585E">
                <w:rPr>
                  <w:rFonts w:ascii="Times New Roman" w:hAnsi="Times New Roman" w:cs="Times New Roman"/>
                  <w:sz w:val="24"/>
                  <w:szCs w:val="24"/>
                </w:rPr>
                <w:t>1.3.10.3</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Пункт 1.3.10.5 не применяется: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элементам конструкций объемной или слоистой структуры из углеродных волокнистых или нитевидных материалов, пропитанных матрицей из эпоксидной смолы (препрегов), для ремонта гражданских летательных аппаратов, имеющим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площадь, не превышающую 1 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длину, не превышающую 2,5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ширину более 15 мм;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к механически штапелированным, валяным или резаным (кусковым) углеродным волокнистым или нитевидным материалам длиной 25 мм или менее, полностью или частично пропитанным смолами или пеками, отличными от определенных в </w:t>
            </w:r>
            <w:hyperlink w:anchor="P1042" w:history="1">
              <w:r w:rsidRPr="0012585E">
                <w:rPr>
                  <w:rFonts w:ascii="Times New Roman" w:hAnsi="Times New Roman" w:cs="Times New Roman"/>
                  <w:sz w:val="24"/>
                  <w:szCs w:val="24"/>
                </w:rPr>
                <w:t>пунктах 1.3.8</w:t>
              </w:r>
            </w:hyperlink>
            <w:r w:rsidRPr="0012585E">
              <w:rPr>
                <w:rFonts w:ascii="Times New Roman" w:hAnsi="Times New Roman" w:cs="Times New Roman"/>
                <w:sz w:val="24"/>
                <w:szCs w:val="24"/>
              </w:rPr>
              <w:t xml:space="preserve"> или </w:t>
            </w:r>
            <w:hyperlink w:anchor="P1090" w:history="1">
              <w:r w:rsidRPr="0012585E">
                <w:rPr>
                  <w:rFonts w:ascii="Times New Roman" w:hAnsi="Times New Roman" w:cs="Times New Roman"/>
                  <w:sz w:val="24"/>
                  <w:szCs w:val="24"/>
                </w:rPr>
                <w:t>1.3.9.2</w:t>
              </w:r>
            </w:hyperlink>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металлы и соединения: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03" w:name="P1249"/>
            <w:bookmarkEnd w:id="203"/>
            <w:r w:rsidRPr="0012585E">
              <w:rPr>
                <w:rFonts w:ascii="Times New Roman" w:hAnsi="Times New Roman" w:cs="Times New Roman"/>
                <w:sz w:val="24"/>
                <w:szCs w:val="24"/>
              </w:rPr>
              <w:t>1.3.11.1.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Металлы в виде частиц с размерами менее 60 мкм сферической, пылевидной, сфероидальной форм, чешуйчатые или измельченные, изготовленные из материала, содержащего 99% или более циркония, магния или их сплавов</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8104 30 000 0;</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8109 21 000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8109 29 000 0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 определении содержания циркония в него включается природная примесь гафния (обычно 2 - 7%)</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Металлы или сплавы, определенные в </w:t>
            </w:r>
            <w:hyperlink w:anchor="P1249" w:history="1">
              <w:r w:rsidRPr="0012585E">
                <w:rPr>
                  <w:rFonts w:ascii="Times New Roman" w:hAnsi="Times New Roman" w:cs="Times New Roman"/>
                  <w:sz w:val="24"/>
                  <w:szCs w:val="24"/>
                </w:rPr>
                <w:t>пункте 1.3.11.1</w:t>
              </w:r>
            </w:hyperlink>
            <w:r w:rsidRPr="0012585E">
              <w:rPr>
                <w:rFonts w:ascii="Times New Roman" w:hAnsi="Times New Roman" w:cs="Times New Roman"/>
                <w:sz w:val="24"/>
                <w:szCs w:val="24"/>
              </w:rPr>
              <w:t>, подлежат контролю независимо от того, инкапсулированы они или нет в алюминий, магний, цирконий или бериллий;</w:t>
            </w:r>
          </w:p>
        </w:tc>
      </w:tr>
      <w:tr w:rsidR="00440D0D" w:rsidRPr="0012585E" w:rsidTr="00CA307C">
        <w:trPr>
          <w:trHeight w:val="1808"/>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04" w:name="P1263"/>
            <w:bookmarkEnd w:id="204"/>
            <w:r w:rsidRPr="0012585E">
              <w:rPr>
                <w:rFonts w:ascii="Times New Roman" w:hAnsi="Times New Roman" w:cs="Times New Roman"/>
                <w:sz w:val="24"/>
                <w:szCs w:val="24"/>
              </w:rPr>
              <w:lastRenderedPageBreak/>
              <w:t>1.3.11.2.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Бор или его сплавы, приведенные ниже, с размерами частиц 60 мкм или менее: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бор чистотой 85% по весу или выше;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сплавы бора с содержанием бора 85% по весу или выше</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2804 50 100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2849 90 100 0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Металлы илисплавы, определенные в </w:t>
            </w:r>
            <w:hyperlink w:anchor="P1263" w:history="1">
              <w:r w:rsidRPr="0012585E">
                <w:rPr>
                  <w:rFonts w:ascii="Times New Roman" w:hAnsi="Times New Roman" w:cs="Times New Roman"/>
                  <w:sz w:val="24"/>
                  <w:szCs w:val="24"/>
                </w:rPr>
                <w:t>пункте 1.3.11.2</w:t>
              </w:r>
            </w:hyperlink>
            <w:r w:rsidRPr="0012585E">
              <w:rPr>
                <w:rFonts w:ascii="Times New Roman" w:hAnsi="Times New Roman" w:cs="Times New Roman"/>
                <w:sz w:val="24"/>
                <w:szCs w:val="24"/>
              </w:rPr>
              <w:t>, подлежат контролю независимо от того, инкапсулированы они или нет в алюминий, магний, цирконий или бериллий;</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Гуанидин нитрат (CAS 506-93-4);</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2925 29 000 0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1.3.11.4.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Нитрогуанидин (NQ) (CAS 556-88-7)</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2925 29 000 0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05" w:name="P1281"/>
            <w:bookmarkEnd w:id="205"/>
            <w:r w:rsidRPr="0012585E">
              <w:rPr>
                <w:rFonts w:ascii="Times New Roman" w:hAnsi="Times New Roman" w:cs="Times New Roman"/>
                <w:sz w:val="24"/>
                <w:szCs w:val="24"/>
              </w:rPr>
              <w:t>1.3.12.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материалы:</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06" w:name="P1284"/>
            <w:bookmarkEnd w:id="206"/>
            <w:r w:rsidRPr="0012585E">
              <w:rPr>
                <w:rFonts w:ascii="Times New Roman" w:hAnsi="Times New Roman" w:cs="Times New Roman"/>
                <w:sz w:val="24"/>
                <w:szCs w:val="24"/>
              </w:rPr>
              <w:t>1.3.12.1.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Плутоний в любой форме с содержанием изотопа плутония-238 более 50% (по весу)</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2844 20 510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2844 20 590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2844 20 990 0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284" w:history="1">
              <w:r w:rsidR="00440D0D" w:rsidRPr="0012585E">
                <w:rPr>
                  <w:rFonts w:ascii="Times New Roman" w:hAnsi="Times New Roman" w:cs="Times New Roman"/>
                  <w:sz w:val="24"/>
                  <w:szCs w:val="24"/>
                </w:rPr>
                <w:t>Пункт 1.3.12.1</w:t>
              </w:r>
            </w:hyperlink>
            <w:r w:rsidR="00440D0D"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поставкам, содержащим плутоний в количестве 1 г или менее;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поставкам, содержащим три эффективных грамма плутония или менее при использовании в качестве чувствительного элемента в приборах</w:t>
            </w:r>
          </w:p>
        </w:tc>
      </w:tr>
      <w:tr w:rsidR="00440D0D" w:rsidRPr="0012585E" w:rsidTr="00CA307C">
        <w:trPr>
          <w:trHeight w:val="622"/>
        </w:trPr>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Эффективный грамм для изотопа плутония определяется как вес изотопа в граммах;</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07" w:name="P1300"/>
            <w:bookmarkEnd w:id="207"/>
            <w:r w:rsidRPr="0012585E">
              <w:rPr>
                <w:rFonts w:ascii="Times New Roman" w:hAnsi="Times New Roman" w:cs="Times New Roman"/>
                <w:sz w:val="24"/>
                <w:szCs w:val="24"/>
              </w:rPr>
              <w:t>1.3.12.2.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Предварительно обогащенный нептуний-237 в любой форме</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2844 43 000 0 </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300" w:history="1">
              <w:r w:rsidR="00440D0D" w:rsidRPr="0012585E">
                <w:rPr>
                  <w:rFonts w:ascii="Times New Roman" w:hAnsi="Times New Roman" w:cs="Times New Roman"/>
                  <w:sz w:val="24"/>
                  <w:szCs w:val="24"/>
                </w:rPr>
                <w:t>Пункт 1.3.12.2</w:t>
              </w:r>
            </w:hyperlink>
            <w:r w:rsidR="00440D0D" w:rsidRPr="0012585E">
              <w:rPr>
                <w:rFonts w:ascii="Times New Roman" w:hAnsi="Times New Roman" w:cs="Times New Roman"/>
                <w:sz w:val="24"/>
                <w:szCs w:val="24"/>
              </w:rPr>
              <w:t xml:space="preserve"> не применяется к поставкам, содержащим нептуний-237 в количестве 1 г или менее</w:t>
            </w:r>
          </w:p>
        </w:tc>
      </w:tr>
      <w:tr w:rsidR="00440D0D" w:rsidRPr="0012585E" w:rsidTr="00CA307C">
        <w:trPr>
          <w:trHeight w:val="1332"/>
        </w:trPr>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Предварительно обогащенный - полученный с применением любого процесса в целях увеличения концентрации контролируемого изотопа.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Материалы, указанные в </w:t>
            </w:r>
            <w:hyperlink w:anchor="P1281" w:history="1">
              <w:r w:rsidRPr="0012585E">
                <w:rPr>
                  <w:rFonts w:ascii="Times New Roman" w:hAnsi="Times New Roman" w:cs="Times New Roman"/>
                  <w:sz w:val="24"/>
                  <w:szCs w:val="24"/>
                </w:rPr>
                <w:t>пункте 1.3.12</w:t>
              </w:r>
            </w:hyperlink>
            <w:r w:rsidRPr="0012585E">
              <w:rPr>
                <w:rFonts w:ascii="Times New Roman" w:hAnsi="Times New Roman" w:cs="Times New Roman"/>
                <w:sz w:val="24"/>
                <w:szCs w:val="24"/>
              </w:rPr>
              <w:t>, обычно используются для ядерных источников тепла</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материалов, указанных в </w:t>
            </w:r>
            <w:hyperlink w:anchor="P1281" w:history="1">
              <w:r w:rsidRPr="0012585E">
                <w:rPr>
                  <w:rFonts w:ascii="Times New Roman" w:hAnsi="Times New Roman" w:cs="Times New Roman"/>
                  <w:sz w:val="24"/>
                  <w:szCs w:val="24"/>
                </w:rPr>
                <w:t>пунктах 1.3.12</w:t>
              </w:r>
            </w:hyperlink>
            <w:r w:rsidRPr="0012585E">
              <w:rPr>
                <w:rFonts w:ascii="Times New Roman" w:hAnsi="Times New Roman" w:cs="Times New Roman"/>
                <w:sz w:val="24"/>
                <w:szCs w:val="24"/>
              </w:rPr>
              <w:t xml:space="preserve"> - </w:t>
            </w:r>
            <w:hyperlink w:anchor="P1300" w:history="1">
              <w:r w:rsidRPr="0012585E">
                <w:rPr>
                  <w:rFonts w:ascii="Times New Roman" w:hAnsi="Times New Roman" w:cs="Times New Roman"/>
                  <w:sz w:val="24"/>
                  <w:szCs w:val="24"/>
                </w:rPr>
                <w:t>1.3.12.2</w:t>
              </w:r>
            </w:hyperlink>
            <w:r w:rsidRPr="0012585E">
              <w:rPr>
                <w:rFonts w:ascii="Times New Roman" w:hAnsi="Times New Roman" w:cs="Times New Roman"/>
                <w:sz w:val="24"/>
                <w:szCs w:val="24"/>
              </w:rPr>
              <w:t xml:space="preserve">, см. также </w:t>
            </w:r>
            <w:hyperlink w:anchor="P8694" w:history="1">
              <w:r w:rsidRPr="0012585E">
                <w:rPr>
                  <w:rFonts w:ascii="Times New Roman" w:hAnsi="Times New Roman" w:cs="Times New Roman"/>
                  <w:sz w:val="24"/>
                  <w:szCs w:val="24"/>
                </w:rPr>
                <w:t>пункты 1.3.4</w:t>
              </w:r>
            </w:hyperlink>
            <w:r w:rsidRPr="0012585E">
              <w:rPr>
                <w:rFonts w:ascii="Times New Roman" w:hAnsi="Times New Roman" w:cs="Times New Roman"/>
                <w:sz w:val="24"/>
                <w:szCs w:val="24"/>
              </w:rPr>
              <w:t xml:space="preserve"> - </w:t>
            </w:r>
            <w:hyperlink w:anchor="P8708" w:history="1">
              <w:r w:rsidRPr="0012585E">
                <w:rPr>
                  <w:rFonts w:ascii="Times New Roman" w:hAnsi="Times New Roman" w:cs="Times New Roman"/>
                  <w:sz w:val="24"/>
                  <w:szCs w:val="24"/>
                </w:rPr>
                <w:t>1.3.4.2 раздела 2</w:t>
              </w:r>
            </w:hyperlink>
            <w:r w:rsidRPr="0012585E">
              <w:rPr>
                <w:rFonts w:ascii="Times New Roman" w:hAnsi="Times New Roman" w:cs="Times New Roman"/>
                <w:sz w:val="24"/>
                <w:szCs w:val="24"/>
              </w:rPr>
              <w:t xml:space="preserve"> и </w:t>
            </w:r>
            <w:hyperlink w:anchor="P10184" w:history="1">
              <w:r w:rsidRPr="0012585E">
                <w:rPr>
                  <w:rFonts w:ascii="Times New Roman" w:hAnsi="Times New Roman" w:cs="Times New Roman"/>
                  <w:sz w:val="24"/>
                  <w:szCs w:val="24"/>
                </w:rPr>
                <w:t>пункты 1.3.2</w:t>
              </w:r>
            </w:hyperlink>
            <w:r w:rsidRPr="0012585E">
              <w:rPr>
                <w:rFonts w:ascii="Times New Roman" w:hAnsi="Times New Roman" w:cs="Times New Roman"/>
                <w:sz w:val="24"/>
                <w:szCs w:val="24"/>
              </w:rPr>
              <w:t xml:space="preserve"> - </w:t>
            </w:r>
            <w:hyperlink w:anchor="P10198" w:history="1">
              <w:r w:rsidRPr="0012585E">
                <w:rPr>
                  <w:rFonts w:ascii="Times New Roman" w:hAnsi="Times New Roman" w:cs="Times New Roman"/>
                  <w:sz w:val="24"/>
                  <w:szCs w:val="24"/>
                </w:rPr>
                <w:t>1.3.2.2 раздела 3</w:t>
              </w:r>
            </w:hyperlink>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модифицированное для разработки, производства или применения оборудования, определенного в </w:t>
            </w:r>
            <w:hyperlink w:anchor="P502" w:history="1">
              <w:r w:rsidRPr="0012585E">
                <w:rPr>
                  <w:rFonts w:ascii="Times New Roman" w:hAnsi="Times New Roman" w:cs="Times New Roman"/>
                  <w:sz w:val="24"/>
                  <w:szCs w:val="24"/>
                </w:rPr>
                <w:t>пункте 1.2</w:t>
              </w:r>
            </w:hyperlink>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разработки композиционных материалов с объемной или слоистой структурой на основе органических, металлических или углеродных матриц</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программного обеспечения, указанного в </w:t>
            </w:r>
            <w:hyperlink w:anchor="P1324" w:history="1">
              <w:r w:rsidRPr="0012585E">
                <w:rPr>
                  <w:rFonts w:ascii="Times New Roman" w:hAnsi="Times New Roman" w:cs="Times New Roman"/>
                  <w:sz w:val="24"/>
                  <w:szCs w:val="24"/>
                </w:rPr>
                <w:t>пункте 1.4.2</w:t>
              </w:r>
            </w:hyperlink>
            <w:r w:rsidRPr="0012585E">
              <w:rPr>
                <w:rFonts w:ascii="Times New Roman" w:hAnsi="Times New Roman" w:cs="Times New Roman"/>
                <w:sz w:val="24"/>
                <w:szCs w:val="24"/>
              </w:rPr>
              <w:t xml:space="preserve">, см. также </w:t>
            </w:r>
            <w:hyperlink w:anchor="P8723" w:history="1">
              <w:r w:rsidRPr="0012585E">
                <w:rPr>
                  <w:rFonts w:ascii="Times New Roman" w:hAnsi="Times New Roman" w:cs="Times New Roman"/>
                  <w:sz w:val="24"/>
                  <w:szCs w:val="24"/>
                </w:rPr>
                <w:t>пункт 1.4.1 раздела 2</w:t>
              </w:r>
            </w:hyperlink>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специально разработанное или модифицированное, для того чтобы дать возможность оборудованию/системам выполнять функции оборудования/систем, определенных в </w:t>
            </w:r>
            <w:hyperlink w:anchor="P197" w:history="1">
              <w:r w:rsidRPr="0012585E">
                <w:rPr>
                  <w:rFonts w:ascii="Times New Roman" w:hAnsi="Times New Roman" w:cs="Times New Roman"/>
                  <w:sz w:val="24"/>
                  <w:szCs w:val="24"/>
                </w:rPr>
                <w:t>пункте 1.1.4.3</w:t>
              </w:r>
            </w:hyperlink>
            <w:r w:rsidRPr="0012585E">
              <w:rPr>
                <w:rFonts w:ascii="Times New Roman" w:hAnsi="Times New Roman" w:cs="Times New Roman"/>
                <w:sz w:val="24"/>
                <w:szCs w:val="24"/>
              </w:rPr>
              <w:t xml:space="preserve"> или </w:t>
            </w:r>
            <w:hyperlink w:anchor="P212" w:history="1">
              <w:r w:rsidRPr="0012585E">
                <w:rPr>
                  <w:rFonts w:ascii="Times New Roman" w:hAnsi="Times New Roman" w:cs="Times New Roman"/>
                  <w:sz w:val="24"/>
                  <w:szCs w:val="24"/>
                </w:rPr>
                <w:t>1.1.4.4</w:t>
              </w:r>
            </w:hyperlink>
            <w:r w:rsidRPr="0012585E">
              <w:rPr>
                <w:rFonts w:ascii="Times New Roman" w:hAnsi="Times New Roman" w:cs="Times New Roman"/>
                <w:sz w:val="24"/>
                <w:szCs w:val="24"/>
              </w:rPr>
              <w:t>;</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08" w:name="P1338"/>
            <w:bookmarkEnd w:id="208"/>
            <w:r w:rsidRPr="0012585E">
              <w:rPr>
                <w:rFonts w:ascii="Times New Roman" w:hAnsi="Times New Roman" w:cs="Times New Roman"/>
                <w:sz w:val="24"/>
                <w:szCs w:val="24"/>
              </w:rPr>
              <w:t>1.5.1.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или производства конструкций из композиционных материалов, определенных в </w:t>
            </w:r>
            <w:hyperlink w:anchor="P73" w:history="1">
              <w:r w:rsidRPr="0012585E">
                <w:rPr>
                  <w:rFonts w:ascii="Times New Roman" w:hAnsi="Times New Roman" w:cs="Times New Roman"/>
                  <w:sz w:val="24"/>
                  <w:szCs w:val="24"/>
                </w:rPr>
                <w:t>пункте 1.1.2</w:t>
              </w:r>
            </w:hyperlink>
            <w:r w:rsidRPr="0012585E">
              <w:rPr>
                <w:rFonts w:ascii="Times New Roman" w:hAnsi="Times New Roman" w:cs="Times New Roman"/>
                <w:sz w:val="24"/>
                <w:szCs w:val="24"/>
              </w:rPr>
              <w:t xml:space="preserve">, изделий из ароматических полиимидов, определенных в </w:t>
            </w:r>
            <w:hyperlink w:anchor="P134" w:history="1">
              <w:r w:rsidRPr="0012585E">
                <w:rPr>
                  <w:rFonts w:ascii="Times New Roman" w:hAnsi="Times New Roman" w:cs="Times New Roman"/>
                  <w:sz w:val="24"/>
                  <w:szCs w:val="24"/>
                </w:rPr>
                <w:t>пункте 1.1.3</w:t>
              </w:r>
            </w:hyperlink>
            <w:r w:rsidRPr="0012585E">
              <w:rPr>
                <w:rFonts w:ascii="Times New Roman" w:hAnsi="Times New Roman" w:cs="Times New Roman"/>
                <w:sz w:val="24"/>
                <w:szCs w:val="24"/>
              </w:rPr>
              <w:t xml:space="preserve">, снаряжения, систем и комплектующих, определенных в </w:t>
            </w:r>
            <w:hyperlink w:anchor="P149" w:history="1">
              <w:r w:rsidRPr="0012585E">
                <w:rPr>
                  <w:rFonts w:ascii="Times New Roman" w:hAnsi="Times New Roman" w:cs="Times New Roman"/>
                  <w:sz w:val="24"/>
                  <w:szCs w:val="24"/>
                </w:rPr>
                <w:t>пункте 1.1.4</w:t>
              </w:r>
            </w:hyperlink>
            <w:r w:rsidRPr="0012585E">
              <w:rPr>
                <w:rFonts w:ascii="Times New Roman" w:hAnsi="Times New Roman" w:cs="Times New Roman"/>
                <w:sz w:val="24"/>
                <w:szCs w:val="24"/>
              </w:rPr>
              <w:t xml:space="preserve">, бронежилетов и компонентов, определенных в </w:t>
            </w:r>
            <w:hyperlink w:anchor="P254" w:history="1">
              <w:r w:rsidRPr="0012585E">
                <w:rPr>
                  <w:rFonts w:ascii="Times New Roman" w:hAnsi="Times New Roman" w:cs="Times New Roman"/>
                  <w:sz w:val="24"/>
                  <w:szCs w:val="24"/>
                </w:rPr>
                <w:t>пункте 1.1.5</w:t>
              </w:r>
            </w:hyperlink>
            <w:r w:rsidRPr="0012585E">
              <w:rPr>
                <w:rFonts w:ascii="Times New Roman" w:hAnsi="Times New Roman" w:cs="Times New Roman"/>
                <w:sz w:val="24"/>
                <w:szCs w:val="24"/>
              </w:rPr>
              <w:t xml:space="preserve">, оборудования, определенного в </w:t>
            </w:r>
            <w:hyperlink w:anchor="P285" w:history="1">
              <w:r w:rsidRPr="0012585E">
                <w:rPr>
                  <w:rFonts w:ascii="Times New Roman" w:hAnsi="Times New Roman" w:cs="Times New Roman"/>
                  <w:sz w:val="24"/>
                  <w:szCs w:val="24"/>
                </w:rPr>
                <w:t>пункте 1.1.6.2</w:t>
              </w:r>
            </w:hyperlink>
            <w:r w:rsidRPr="0012585E">
              <w:rPr>
                <w:rFonts w:ascii="Times New Roman" w:hAnsi="Times New Roman" w:cs="Times New Roman"/>
                <w:sz w:val="24"/>
                <w:szCs w:val="24"/>
              </w:rPr>
              <w:t xml:space="preserve">, </w:t>
            </w:r>
            <w:hyperlink w:anchor="P300" w:history="1">
              <w:r w:rsidRPr="0012585E">
                <w:rPr>
                  <w:rFonts w:ascii="Times New Roman" w:hAnsi="Times New Roman" w:cs="Times New Roman"/>
                  <w:sz w:val="24"/>
                  <w:szCs w:val="24"/>
                </w:rPr>
                <w:t>1.1.7</w:t>
              </w:r>
            </w:hyperlink>
            <w:r w:rsidRPr="0012585E">
              <w:rPr>
                <w:rFonts w:ascii="Times New Roman" w:hAnsi="Times New Roman" w:cs="Times New Roman"/>
                <w:sz w:val="24"/>
                <w:szCs w:val="24"/>
              </w:rPr>
              <w:t xml:space="preserve"> или </w:t>
            </w:r>
            <w:hyperlink w:anchor="P502" w:history="1">
              <w:r w:rsidRPr="0012585E">
                <w:rPr>
                  <w:rFonts w:ascii="Times New Roman" w:hAnsi="Times New Roman" w:cs="Times New Roman"/>
                  <w:sz w:val="24"/>
                  <w:szCs w:val="24"/>
                </w:rPr>
                <w:t>1.2</w:t>
              </w:r>
            </w:hyperlink>
            <w:r w:rsidRPr="0012585E">
              <w:rPr>
                <w:rFonts w:ascii="Times New Roman" w:hAnsi="Times New Roman" w:cs="Times New Roman"/>
                <w:sz w:val="24"/>
                <w:szCs w:val="24"/>
              </w:rPr>
              <w:t xml:space="preserve">, или материалов, определенных в </w:t>
            </w:r>
            <w:hyperlink w:anchor="P605" w:history="1">
              <w:r w:rsidRPr="0012585E">
                <w:rPr>
                  <w:rFonts w:ascii="Times New Roman" w:hAnsi="Times New Roman" w:cs="Times New Roman"/>
                  <w:sz w:val="24"/>
                  <w:szCs w:val="24"/>
                </w:rPr>
                <w:t>пункте 1.3</w:t>
              </w:r>
            </w:hyperlink>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указанных в </w:t>
            </w:r>
            <w:hyperlink w:anchor="P1338" w:history="1">
              <w:r w:rsidRPr="0012585E">
                <w:rPr>
                  <w:rFonts w:ascii="Times New Roman" w:hAnsi="Times New Roman" w:cs="Times New Roman"/>
                  <w:sz w:val="24"/>
                  <w:szCs w:val="24"/>
                </w:rPr>
                <w:t>пункте 1.5.1</w:t>
              </w:r>
            </w:hyperlink>
            <w:r w:rsidRPr="0012585E">
              <w:rPr>
                <w:rFonts w:ascii="Times New Roman" w:hAnsi="Times New Roman" w:cs="Times New Roman"/>
                <w:sz w:val="24"/>
                <w:szCs w:val="24"/>
              </w:rPr>
              <w:t xml:space="preserve">, см. также </w:t>
            </w:r>
            <w:hyperlink w:anchor="P8729" w:history="1">
              <w:r w:rsidRPr="0012585E">
                <w:rPr>
                  <w:rFonts w:ascii="Times New Roman" w:hAnsi="Times New Roman" w:cs="Times New Roman"/>
                  <w:sz w:val="24"/>
                  <w:szCs w:val="24"/>
                </w:rPr>
                <w:t>пункт 1.5.1 разделов 2</w:t>
              </w:r>
            </w:hyperlink>
            <w:r w:rsidRPr="0012585E">
              <w:rPr>
                <w:rFonts w:ascii="Times New Roman" w:hAnsi="Times New Roman" w:cs="Times New Roman"/>
                <w:sz w:val="24"/>
                <w:szCs w:val="24"/>
              </w:rPr>
              <w:t xml:space="preserve"> и </w:t>
            </w:r>
            <w:hyperlink w:anchor="P10216" w:history="1">
              <w:r w:rsidRPr="0012585E">
                <w:rPr>
                  <w:rFonts w:ascii="Times New Roman" w:hAnsi="Times New Roman" w:cs="Times New Roman"/>
                  <w:sz w:val="24"/>
                  <w:szCs w:val="24"/>
                </w:rPr>
                <w:t>3</w:t>
              </w:r>
            </w:hyperlink>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Иные нижеследующие технологии: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полибензотиазолов или полибензоксазолов;</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фторэластомерных соединений, содержащих по крайней мере один винилэфирный мономер;</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следующих керамических порошков или некомпозиционных керамических материалов:</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6777"/>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09" w:name="P1359"/>
            <w:bookmarkEnd w:id="209"/>
            <w:r w:rsidRPr="0012585E">
              <w:rPr>
                <w:rFonts w:ascii="Times New Roman" w:hAnsi="Times New Roman" w:cs="Times New Roman"/>
                <w:sz w:val="24"/>
                <w:szCs w:val="24"/>
              </w:rPr>
              <w:lastRenderedPageBreak/>
              <w:t>1.5.2.3.1.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Керамических порошков, обладающих всем нижеперечисленным: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любой из следующих композиций: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простые или сложные оксиды циркония и сложные оксиды кремния или алюминия;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простые нитриды бора (с кубической кристаллической решеткой);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простые или сложные карбиды кремния или бора;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простые или сложные нитриды кремния;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суммарными металлическими примесями, исключая преднамеренно вносимые добавки, в количестве, не превышающем: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1000 частей на миллион для простых оксидов или карбидов;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5000 частей на миллион для сложных соединений или простых нитридов;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являющихся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диоксидом циркония (CAS 1314-23-4), имеющим средний размер частиц, равный или меньше 1 мкм, и не более 10% частиц размером, превышающим 5 мкм;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другими керамическими порошками, имеющими средний размер частиц, равный или меньше 5 мкм, и не более 10% частиц размером более 10 мкм;</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Некомпозиционных керамических материалов, состоящих из материалов, определенных в </w:t>
            </w:r>
            <w:hyperlink w:anchor="P1359" w:history="1">
              <w:r w:rsidRPr="0012585E">
                <w:rPr>
                  <w:rFonts w:ascii="Times New Roman" w:hAnsi="Times New Roman" w:cs="Times New Roman"/>
                  <w:sz w:val="24"/>
                  <w:szCs w:val="24"/>
                </w:rPr>
                <w:t>пункте 1.5.2.3.1</w:t>
              </w:r>
            </w:hyperlink>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374" w:history="1">
              <w:r w:rsidR="00440D0D" w:rsidRPr="0012585E">
                <w:rPr>
                  <w:rFonts w:ascii="Times New Roman" w:hAnsi="Times New Roman" w:cs="Times New Roman"/>
                  <w:sz w:val="24"/>
                  <w:szCs w:val="24"/>
                </w:rPr>
                <w:t>Пункт 1.5.2.3.2</w:t>
              </w:r>
            </w:hyperlink>
            <w:r w:rsidR="00440D0D" w:rsidRPr="0012585E">
              <w:rPr>
                <w:rFonts w:ascii="Times New Roman" w:hAnsi="Times New Roman" w:cs="Times New Roman"/>
                <w:sz w:val="24"/>
                <w:szCs w:val="24"/>
              </w:rPr>
              <w:t xml:space="preserve"> не применяется к технологиям абразивных материалов;</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10" w:name="P1384"/>
            <w:bookmarkEnd w:id="210"/>
            <w:r w:rsidRPr="0012585E">
              <w:rPr>
                <w:rFonts w:ascii="Times New Roman" w:hAnsi="Times New Roman" w:cs="Times New Roman"/>
                <w:sz w:val="24"/>
                <w:szCs w:val="24"/>
              </w:rPr>
              <w:t>1.5.2.4.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сборки, эксплуатации или восстановления материалов, определенных в </w:t>
            </w:r>
            <w:hyperlink w:anchor="P617" w:history="1">
              <w:r w:rsidRPr="0012585E">
                <w:rPr>
                  <w:rFonts w:ascii="Times New Roman" w:hAnsi="Times New Roman" w:cs="Times New Roman"/>
                  <w:sz w:val="24"/>
                  <w:szCs w:val="24"/>
                </w:rPr>
                <w:t>пункте 1.3.1</w:t>
              </w:r>
            </w:hyperlink>
            <w:r w:rsidRPr="0012585E">
              <w:rPr>
                <w:rFonts w:ascii="Times New Roman" w:hAnsi="Times New Roman" w:cs="Times New Roman"/>
                <w:sz w:val="24"/>
                <w:szCs w:val="24"/>
              </w:rPr>
              <w:t>;</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11" w:name="P1387"/>
            <w:bookmarkEnd w:id="211"/>
            <w:r w:rsidRPr="0012585E">
              <w:rPr>
                <w:rFonts w:ascii="Times New Roman" w:hAnsi="Times New Roman" w:cs="Times New Roman"/>
                <w:sz w:val="24"/>
                <w:szCs w:val="24"/>
              </w:rPr>
              <w:t>1.5.2.5.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восстановления конструкций из композиционных материалов объемной или слоистой структуры, определенных в </w:t>
            </w:r>
            <w:hyperlink w:anchor="P73" w:history="1">
              <w:r w:rsidRPr="0012585E">
                <w:rPr>
                  <w:rFonts w:ascii="Times New Roman" w:hAnsi="Times New Roman" w:cs="Times New Roman"/>
                  <w:sz w:val="24"/>
                  <w:szCs w:val="24"/>
                </w:rPr>
                <w:t>пункте 1.1.2</w:t>
              </w:r>
            </w:hyperlink>
            <w:r w:rsidRPr="0012585E">
              <w:rPr>
                <w:rFonts w:ascii="Times New Roman" w:hAnsi="Times New Roman" w:cs="Times New Roman"/>
                <w:sz w:val="24"/>
                <w:szCs w:val="24"/>
              </w:rPr>
              <w:t xml:space="preserve">, или композиционных материалов, определенных в </w:t>
            </w:r>
            <w:hyperlink w:anchor="P978" w:history="1">
              <w:r w:rsidRPr="0012585E">
                <w:rPr>
                  <w:rFonts w:ascii="Times New Roman" w:hAnsi="Times New Roman" w:cs="Times New Roman"/>
                  <w:sz w:val="24"/>
                  <w:szCs w:val="24"/>
                </w:rPr>
                <w:t>пункте 1.3.7.3</w:t>
              </w:r>
            </w:hyperlink>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387" w:history="1">
              <w:r w:rsidR="00440D0D" w:rsidRPr="0012585E">
                <w:rPr>
                  <w:rFonts w:ascii="Times New Roman" w:hAnsi="Times New Roman" w:cs="Times New Roman"/>
                  <w:sz w:val="24"/>
                  <w:szCs w:val="24"/>
                </w:rPr>
                <w:t>Пункт 1.5.2.6</w:t>
              </w:r>
            </w:hyperlink>
            <w:r w:rsidR="00440D0D" w:rsidRPr="0012585E">
              <w:rPr>
                <w:rFonts w:ascii="Times New Roman" w:hAnsi="Times New Roman" w:cs="Times New Roman"/>
                <w:sz w:val="24"/>
                <w:szCs w:val="24"/>
              </w:rPr>
              <w:t xml:space="preserve"> не применяется к технологиям ремонта элементов конструкций гражданских летательных аппаратов с использованием углеродных волокнистых или нитевидных материалов и эпоксидных смол, содержащимся в руководствах производителя летательных аппаратов</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 xml:space="preserve">В отношении технологий, указанных в </w:t>
            </w:r>
            <w:hyperlink w:anchor="P1384" w:history="1">
              <w:r w:rsidRPr="0012585E">
                <w:rPr>
                  <w:rFonts w:ascii="Times New Roman" w:hAnsi="Times New Roman" w:cs="Times New Roman"/>
                  <w:sz w:val="24"/>
                  <w:szCs w:val="24"/>
                </w:rPr>
                <w:t>пунктах 1.5.2.5</w:t>
              </w:r>
            </w:hyperlink>
            <w:r w:rsidRPr="0012585E">
              <w:rPr>
                <w:rFonts w:ascii="Times New Roman" w:hAnsi="Times New Roman" w:cs="Times New Roman"/>
                <w:sz w:val="24"/>
                <w:szCs w:val="24"/>
              </w:rPr>
              <w:t xml:space="preserve"> и </w:t>
            </w:r>
            <w:hyperlink w:anchor="P1387" w:history="1">
              <w:r w:rsidRPr="0012585E">
                <w:rPr>
                  <w:rFonts w:ascii="Times New Roman" w:hAnsi="Times New Roman" w:cs="Times New Roman"/>
                  <w:sz w:val="24"/>
                  <w:szCs w:val="24"/>
                </w:rPr>
                <w:t>1.5.2.6</w:t>
              </w:r>
            </w:hyperlink>
            <w:r w:rsidRPr="0012585E">
              <w:rPr>
                <w:rFonts w:ascii="Times New Roman" w:hAnsi="Times New Roman" w:cs="Times New Roman"/>
                <w:sz w:val="24"/>
                <w:szCs w:val="24"/>
              </w:rPr>
              <w:t xml:space="preserve">, см. также </w:t>
            </w:r>
            <w:hyperlink w:anchor="P8735" w:history="1">
              <w:r w:rsidRPr="0012585E">
                <w:rPr>
                  <w:rFonts w:ascii="Times New Roman" w:hAnsi="Times New Roman" w:cs="Times New Roman"/>
                  <w:sz w:val="24"/>
                  <w:szCs w:val="24"/>
                </w:rPr>
                <w:t>пункты 1.5.2.1</w:t>
              </w:r>
            </w:hyperlink>
            <w:r w:rsidRPr="0012585E">
              <w:rPr>
                <w:rFonts w:ascii="Times New Roman" w:hAnsi="Times New Roman" w:cs="Times New Roman"/>
                <w:sz w:val="24"/>
                <w:szCs w:val="24"/>
              </w:rPr>
              <w:t xml:space="preserve"> и </w:t>
            </w:r>
            <w:hyperlink w:anchor="P8738" w:history="1">
              <w:r w:rsidRPr="0012585E">
                <w:rPr>
                  <w:rFonts w:ascii="Times New Roman" w:hAnsi="Times New Roman" w:cs="Times New Roman"/>
                  <w:sz w:val="24"/>
                  <w:szCs w:val="24"/>
                </w:rPr>
                <w:t>1.5.2.2 раздела 2</w:t>
              </w:r>
            </w:hyperlink>
            <w:r w:rsidRPr="0012585E">
              <w:rPr>
                <w:rFonts w:ascii="Times New Roman" w:hAnsi="Times New Roman" w:cs="Times New Roman"/>
                <w:sz w:val="24"/>
                <w:szCs w:val="24"/>
              </w:rPr>
              <w:t>;</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1.5.2.6.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Библиотеки (параметрические технические базы данных), специально разработанные или модифицированные, для того чтобы дать возможность оборудованию/системам выполнять функции оборудования/систем, определенных в </w:t>
            </w:r>
            <w:hyperlink w:anchor="P197" w:history="1">
              <w:r w:rsidRPr="0012585E">
                <w:rPr>
                  <w:rFonts w:ascii="Times New Roman" w:hAnsi="Times New Roman" w:cs="Times New Roman"/>
                  <w:sz w:val="24"/>
                  <w:szCs w:val="24"/>
                </w:rPr>
                <w:t>пункте 1.1.4.3</w:t>
              </w:r>
            </w:hyperlink>
            <w:r w:rsidRPr="0012585E">
              <w:rPr>
                <w:rFonts w:ascii="Times New Roman" w:hAnsi="Times New Roman" w:cs="Times New Roman"/>
                <w:sz w:val="24"/>
                <w:szCs w:val="24"/>
              </w:rPr>
              <w:t xml:space="preserve"> или </w:t>
            </w:r>
            <w:hyperlink w:anchor="P212" w:history="1">
              <w:r w:rsidRPr="0012585E">
                <w:rPr>
                  <w:rFonts w:ascii="Times New Roman" w:hAnsi="Times New Roman" w:cs="Times New Roman"/>
                  <w:sz w:val="24"/>
                  <w:szCs w:val="24"/>
                </w:rPr>
                <w:t>1.1.4.4</w:t>
              </w:r>
            </w:hyperlink>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64" w:type="dxa"/>
            <w:gridSpan w:val="3"/>
          </w:tcPr>
          <w:p w:rsidR="00440D0D" w:rsidRPr="0012585E" w:rsidRDefault="00440D0D" w:rsidP="00CA307C">
            <w:pPr>
              <w:pStyle w:val="ConsPlusNormal"/>
              <w:jc w:val="center"/>
              <w:outlineLvl w:val="2"/>
              <w:rPr>
                <w:rFonts w:ascii="Times New Roman" w:hAnsi="Times New Roman" w:cs="Times New Roman"/>
                <w:b/>
                <w:sz w:val="24"/>
                <w:szCs w:val="24"/>
              </w:rPr>
            </w:pPr>
            <w:bookmarkStart w:id="212" w:name="P1404"/>
            <w:bookmarkEnd w:id="212"/>
            <w:r w:rsidRPr="0012585E">
              <w:rPr>
                <w:rFonts w:ascii="Times New Roman" w:hAnsi="Times New Roman" w:cs="Times New Roman"/>
                <w:b/>
                <w:sz w:val="24"/>
                <w:szCs w:val="24"/>
              </w:rPr>
              <w:t>Категория 2. Обработка материалов</w:t>
            </w: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13" w:name="P1408"/>
            <w:bookmarkEnd w:id="213"/>
            <w:r w:rsidRPr="0012585E">
              <w:rPr>
                <w:rFonts w:ascii="Times New Roman" w:hAnsi="Times New Roman" w:cs="Times New Roman"/>
                <w:sz w:val="24"/>
                <w:szCs w:val="24"/>
              </w:rPr>
              <w:t>2.1.1.</w:t>
            </w:r>
          </w:p>
        </w:tc>
        <w:tc>
          <w:tcPr>
            <w:tcW w:w="5528"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Подшипники качения, подшипниковые системы и компоненты:</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14" w:name="P1412"/>
            <w:bookmarkEnd w:id="214"/>
            <w:r w:rsidRPr="0012585E">
              <w:rPr>
                <w:rFonts w:ascii="Times New Roman" w:hAnsi="Times New Roman" w:cs="Times New Roman"/>
                <w:sz w:val="24"/>
                <w:szCs w:val="24"/>
              </w:rPr>
              <w:t>2.1.1.1.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Шариковые и неразъемные роликовые радиальные и радиально-упорные подшипники качения, имеющие все допуски, определенные производителем, в соответствии с классом точности 4 или 2, или лучше по международному стандарту ISO 492 или его национальному эквиваленту, в которых как кольца, так и тела качения изготовлены из медно-никелевого сплава или бериллия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8482 10 100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8482 10 900;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8482 30 000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8482 40 000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8482 50 000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8482 91 900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8482 99 000 0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1412" w:history="1">
              <w:r w:rsidR="00440D0D" w:rsidRPr="0012585E">
                <w:rPr>
                  <w:rFonts w:ascii="Times New Roman" w:hAnsi="Times New Roman" w:cs="Times New Roman"/>
                  <w:sz w:val="24"/>
                  <w:szCs w:val="24"/>
                </w:rPr>
                <w:t>Пункт 2.1.1.1</w:t>
              </w:r>
            </w:hyperlink>
            <w:r w:rsidR="00440D0D" w:rsidRPr="0012585E">
              <w:rPr>
                <w:rFonts w:ascii="Times New Roman" w:hAnsi="Times New Roman" w:cs="Times New Roman"/>
                <w:sz w:val="24"/>
                <w:szCs w:val="24"/>
              </w:rPr>
              <w:t xml:space="preserve"> не применяется к коническим роликовым подшипникам;</w:t>
            </w:r>
          </w:p>
        </w:tc>
      </w:tr>
      <w:tr w:rsidR="00440D0D" w:rsidRPr="0012585E" w:rsidTr="00CA307C">
        <w:trPr>
          <w:trHeight w:val="1596"/>
        </w:trPr>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Кольцо - неотъемлемая часть радиального роликового подшипника с одной или несколькими дорожками качения (ISO 5593:1997).</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Тело качения - шарик или ролик, перемещающийся по дорожкам качения (ISO 5593:1997)</w:t>
            </w:r>
          </w:p>
        </w:tc>
      </w:tr>
      <w:tr w:rsidR="00440D0D" w:rsidRPr="0012585E" w:rsidTr="00CA307C">
        <w:trPr>
          <w:trHeight w:val="2714"/>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15" w:name="P1432"/>
            <w:bookmarkEnd w:id="215"/>
            <w:r w:rsidRPr="0012585E">
              <w:rPr>
                <w:rFonts w:ascii="Times New Roman" w:hAnsi="Times New Roman" w:cs="Times New Roman"/>
                <w:sz w:val="24"/>
                <w:szCs w:val="24"/>
              </w:rPr>
              <w:t>2.1.1.2.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Активные магнитные подшипниковые системы, соответствующие любой из следующих характеристик, и специально разработанные для них компоненты: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выполнены из материала с магнитной индукцией 2 Т или более и пределом текучести выше 414 МПа;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являются полностью электромагнитными с трехмерным униполярным подмагничиванием привода;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имеют высокотемпературные, с температурой 450 K (177 °C) и выше, позиционные датчики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8483 30 380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8483 30 800 7;</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8505 11 000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8505 19 100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8505 19 900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8505 90 200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8505 90 900 0</w:t>
            </w: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216" w:name="P1448"/>
            <w:bookmarkEnd w:id="216"/>
            <w:r w:rsidRPr="0012585E">
              <w:rPr>
                <w:rFonts w:ascii="Times New Roman" w:hAnsi="Times New Roman" w:cs="Times New Roman"/>
                <w:sz w:val="24"/>
                <w:szCs w:val="24"/>
              </w:rPr>
              <w:t>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Вторичные параллельные оси для контурной обработки (например, W-ось на горизонтально-расточных станках или вторичная ось вращения, центральная линия </w:t>
            </w:r>
            <w:r w:rsidRPr="0012585E">
              <w:rPr>
                <w:rFonts w:ascii="Times New Roman" w:hAnsi="Times New Roman" w:cs="Times New Roman"/>
                <w:sz w:val="24"/>
                <w:szCs w:val="24"/>
              </w:rPr>
              <w:lastRenderedPageBreak/>
              <w:t>которой параллельна первичной оси вращения) не засчитываются в общее количество осей. Ось вращения необязательно означает вращение на угол, больший 360 градусов. Вращение может задаваться устройством линейного перемещения (например, винтом или зубчатой рейкой).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Для целей пункта 2.2 количество осей, которые могут быть совместно скоординированы для контурного управления, является количеством осей, по которым или вокруг которых в процессе обработки заготовки осуществляются одновременные и взаимосвязанные движения между обрабатываемой деталью и инструментом. Это не включает любые дополнительные оси, по которым или вокруг которых осуществляются другие относительные движения в станке. Такие оси включают: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оси систем правки шлифовальных кругов в шлифовальных станках;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параллельные оси вращения, предназначенные для установки отдельных обрабатываемых деталей;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коллинеарные оси вращения, предназначенные для манипулирования одной обрабатываемой деталью путем закрепления ее в патроне с разных концов.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Номенклатура осей определяется в соответствии с международным стандартом ISO 841:2001 "Системы промышленной автоматизации и интеграция. Числовое программное управление станками. Системы координат и обозначение перемещений".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 Для целей настоящей категории качающийся шпиндель рассматривается как ось вращения.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 Заявленная однонаправленная повторяемость позиционирования для каждой модели станка может использоваться для всех станков одной модели как альтернатива испытаниям отдельных станков и определяется следующим: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выбирается пять станков модели, подлежащей оценке;</w:t>
            </w:r>
          </w:p>
          <w:p w:rsidR="00440D0D" w:rsidRPr="0012585E" w:rsidRDefault="00440D0D" w:rsidP="00CA307C">
            <w:pPr>
              <w:spacing w:after="0" w:line="240" w:lineRule="auto"/>
              <w:jc w:val="both"/>
              <w:rPr>
                <w:rFonts w:ascii="Times New Roman" w:eastAsia="Times New Roman" w:hAnsi="Times New Roman"/>
                <w:sz w:val="24"/>
                <w:szCs w:val="24"/>
              </w:rPr>
            </w:pPr>
            <w:r w:rsidRPr="0012585E">
              <w:rPr>
                <w:rFonts w:ascii="Times New Roman" w:eastAsia="Times New Roman" w:hAnsi="Times New Roman"/>
                <w:sz w:val="24"/>
                <w:szCs w:val="24"/>
              </w:rPr>
              <w:t xml:space="preserve">б) измеряется повторяемость (R </w:t>
            </w:r>
            <w:r w:rsidRPr="0012585E">
              <w:rPr>
                <w:rFonts w:ascii="Times New Roman" w:eastAsia="Times New Roman" w:hAnsi="Times New Roman"/>
                <w:sz w:val="24"/>
                <w:szCs w:val="24"/>
              </w:rPr>
              <w:object w:dxaOrig="263" w:dyaOrig="465">
                <v:rect id="rectole0000000004" o:spid="_x0000_i1050" style="width:13pt;height:23.6pt" o:ole="" o:preferrelative="t" stroked="f">
                  <v:imagedata r:id="rId24" o:title=""/>
                </v:rect>
                <o:OLEObject Type="Embed" ProgID="StaticMetafile" ShapeID="rectole0000000004" DrawAspect="Content" ObjectID="_1722750982" r:id="rId25"/>
              </w:object>
            </w:r>
            <w:r w:rsidRPr="0012585E">
              <w:rPr>
                <w:rFonts w:ascii="Times New Roman" w:eastAsia="Times New Roman" w:hAnsi="Times New Roman"/>
                <w:sz w:val="24"/>
                <w:szCs w:val="24"/>
              </w:rPr>
              <w:t>, R</w:t>
            </w:r>
            <w:r w:rsidRPr="0012585E">
              <w:rPr>
                <w:rFonts w:ascii="Times New Roman" w:hAnsi="Times New Roman"/>
                <w:sz w:val="24"/>
                <w:szCs w:val="24"/>
              </w:rPr>
              <w:object w:dxaOrig="263" w:dyaOrig="465">
                <v:rect id="rectole0000000005" o:spid="_x0000_i1051" style="width:13pt;height:23.6pt" o:ole="" o:preferrelative="t" stroked="f">
                  <v:imagedata r:id="rId26" o:title=""/>
                </v:rect>
                <o:OLEObject Type="Embed" ProgID="StaticMetafile" ShapeID="rectole0000000005" DrawAspect="Content" ObjectID="_1722750983" r:id="rId27"/>
              </w:object>
            </w:r>
            <w:r w:rsidRPr="0012585E">
              <w:rPr>
                <w:rFonts w:ascii="Times New Roman" w:eastAsia="Times New Roman" w:hAnsi="Times New Roman"/>
                <w:sz w:val="24"/>
                <w:szCs w:val="24"/>
              </w:rPr>
              <w:t>) линейных осей в соответствии с международным стандартом ISO 230-2:2014 и оценивается однонаправленная повторяемость позиционирования для каждой оси каждого из пяти станков выбранной модели;</w:t>
            </w:r>
          </w:p>
          <w:p w:rsidR="00440D0D" w:rsidRPr="0012585E" w:rsidRDefault="00440D0D" w:rsidP="00CA307C">
            <w:pPr>
              <w:spacing w:after="0" w:line="240" w:lineRule="auto"/>
              <w:jc w:val="both"/>
              <w:rPr>
                <w:rFonts w:ascii="Times New Roman" w:eastAsia="Times New Roman" w:hAnsi="Times New Roman"/>
                <w:sz w:val="24"/>
                <w:szCs w:val="24"/>
              </w:rPr>
            </w:pPr>
            <w:r w:rsidRPr="0012585E">
              <w:rPr>
                <w:rFonts w:ascii="Times New Roman" w:eastAsia="Times New Roman" w:hAnsi="Times New Roman"/>
                <w:sz w:val="24"/>
                <w:szCs w:val="24"/>
              </w:rPr>
              <w:t>в) определяется среднее арифметическое значение однонаправленной повторяемости позиционирования на основе значений показателей однонаправленной точности позиционирования для каждой аналогичной оси всех пяти станков выбранной модели. Эти средние арифметические величины однонаправленной повторяемости позиционирования (</w:t>
            </w:r>
            <w:r w:rsidRPr="0012585E">
              <w:rPr>
                <w:rFonts w:ascii="Times New Roman" w:eastAsia="Times New Roman" w:hAnsi="Times New Roman"/>
                <w:sz w:val="24"/>
                <w:szCs w:val="24"/>
              </w:rPr>
              <w:object w:dxaOrig="810" w:dyaOrig="465">
                <v:rect id="rectole0000000006" o:spid="_x0000_i1052" style="width:40.15pt;height:23.6pt" o:ole="" o:preferrelative="t" stroked="f">
                  <v:imagedata r:id="rId28" o:title=""/>
                </v:rect>
                <o:OLEObject Type="Embed" ProgID="StaticMetafile" ShapeID="rectole0000000006" DrawAspect="Content" ObjectID="_1722750984" r:id="rId29"/>
              </w:object>
            </w:r>
            <w:r w:rsidRPr="0012585E">
              <w:rPr>
                <w:rFonts w:ascii="Times New Roman" w:eastAsia="Times New Roman" w:hAnsi="Times New Roman"/>
                <w:sz w:val="24"/>
                <w:szCs w:val="24"/>
              </w:rPr>
              <w:t>) становятся заявленной величиной для каждой оси конкретной модели (</w:t>
            </w:r>
            <w:r w:rsidRPr="0012585E">
              <w:rPr>
                <w:rFonts w:ascii="Times New Roman" w:eastAsia="Times New Roman" w:hAnsi="Times New Roman"/>
                <w:sz w:val="24"/>
                <w:szCs w:val="24"/>
              </w:rPr>
              <w:object w:dxaOrig="931" w:dyaOrig="465">
                <v:rect id="rectole0000000007" o:spid="_x0000_i1053" style="width:47.2pt;height:23.6pt" o:ole="" o:preferrelative="t" stroked="f">
                  <v:imagedata r:id="rId30" o:title=""/>
                </v:rect>
                <o:OLEObject Type="Embed" ProgID="StaticMetafile" ShapeID="rectole0000000007" DrawAspect="Content" ObjectID="_1722750985" r:id="rId31"/>
              </w:object>
            </w:r>
            <w:r w:rsidRPr="0012585E">
              <w:rPr>
                <w:rFonts w:ascii="Times New Roman" w:eastAsia="Times New Roman" w:hAnsi="Times New Roman"/>
                <w:sz w:val="24"/>
                <w:szCs w:val="24"/>
              </w:rPr>
              <w:t xml:space="preserve">, </w:t>
            </w:r>
            <w:r w:rsidRPr="0012585E">
              <w:rPr>
                <w:rFonts w:ascii="Times New Roman" w:eastAsia="Times New Roman" w:hAnsi="Times New Roman"/>
                <w:sz w:val="24"/>
                <w:szCs w:val="24"/>
              </w:rPr>
              <w:object w:dxaOrig="951" w:dyaOrig="526">
                <v:rect id="rectole0000000008" o:spid="_x0000_i1054" style="width:47.2pt;height:25.95pt" o:ole="" o:preferrelative="t" stroked="f">
                  <v:imagedata r:id="rId32" o:title=""/>
                </v:rect>
                <o:OLEObject Type="Embed" ProgID="StaticMetafile" ShapeID="rectole0000000008" DrawAspect="Content" ObjectID="_1722750986" r:id="rId33"/>
              </w:object>
            </w:r>
            <w:r w:rsidRPr="0012585E">
              <w:rPr>
                <w:rFonts w:ascii="Times New Roman" w:eastAsia="Times New Roman" w:hAnsi="Times New Roman"/>
                <w:sz w:val="24"/>
                <w:szCs w:val="24"/>
              </w:rPr>
              <w:t>, ...) станка;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поскольку каждый из станков, указанных в категории 2 настоящего раздела, имеет несколько линейных осей, количество заявленных величин однонаправленной повторяемости позиционирования их показателя точности должно быть равно количеству этих линейных осей;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если любая из осей какой-либо модели станка, не определенного в пунктах 2.2.1.1 - 2.2.1.3, имеет заявленную однонаправленную повторяемость позиционирования, равную или менее (лучше) определенной однонаправленной повторяемости позиционирования каждой модели станка плюс 0,7 мкм, то производитель обязан каждые 18 месяцев заново подтверждать величину точности позиционирования.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 Для целей пункта 2.2 не следует учитывать погрешность измерения однонаправленной повторяемости позиционирования станков, определенную в соответствии с международным стандартом ISO 230-2:2014 или его национальным</w:t>
            </w:r>
            <w:r w:rsidRPr="0012585E">
              <w:t xml:space="preserve"> </w:t>
            </w:r>
            <w:r w:rsidRPr="0012585E">
              <w:rPr>
                <w:rFonts w:ascii="Times New Roman" w:hAnsi="Times New Roman" w:cs="Times New Roman"/>
                <w:sz w:val="24"/>
                <w:szCs w:val="24"/>
              </w:rPr>
              <w:t>эквивалентом.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7. Для целей пункта 2.2 измерения осей должны проводиться в соответствии с методиками испытаний, описанными в пункте 5.3.2 международного стандарта ISO </w:t>
            </w:r>
            <w:r w:rsidRPr="0012585E">
              <w:rPr>
                <w:rFonts w:ascii="Times New Roman" w:hAnsi="Times New Roman" w:cs="Times New Roman"/>
                <w:sz w:val="24"/>
                <w:szCs w:val="24"/>
              </w:rPr>
              <w:lastRenderedPageBreak/>
              <w:t>230-2:2014. Для осей длиной более 2 м испытания должны проводиться на отрезках более 2 м. Для осей длиной более 4 м требуется несколько испытаний (например, два испытания для осей длиной от более 4 м до 8 м и три испытания для осей длиной от более 8 м до 12 м). Каждое испытание должно проводиться с отрезками длиной более 2 м, равномерно распределенными по длине оси. Испытываемые отрезки равномерно распределяются вдоль полной длины оси с любыми излишками длины, равномерно разделенными в начале, посередине и в конце испытываемого отрезка. Указанное в отчете значение всех испытываемых отрезков является наименьшей однонаправленной повторяемостью позиционирования.</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17" w:name="P1470"/>
            <w:bookmarkEnd w:id="217"/>
            <w:r w:rsidRPr="0012585E">
              <w:rPr>
                <w:rFonts w:ascii="Times New Roman" w:hAnsi="Times New Roman" w:cs="Times New Roman"/>
                <w:sz w:val="24"/>
                <w:szCs w:val="24"/>
              </w:rPr>
              <w:lastRenderedPageBreak/>
              <w:t>2.2.1.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Станки, определенные ниже, и любые их сочетания для обработки или резки металлов, керамики и композиционных материалов, которые в соответствии с техническими условиями изготовителя могут быть оснащены электронными устройствами для числового программного управления: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1470" w:history="1">
              <w:r w:rsidRPr="0012585E">
                <w:rPr>
                  <w:rFonts w:ascii="Times New Roman" w:hAnsi="Times New Roman" w:cs="Times New Roman"/>
                  <w:sz w:val="24"/>
                  <w:szCs w:val="24"/>
                </w:rPr>
                <w:t>Пункт 2.2.1</w:t>
              </w:r>
            </w:hyperlink>
            <w:r w:rsidRPr="0012585E">
              <w:rPr>
                <w:rFonts w:ascii="Times New Roman" w:hAnsi="Times New Roman" w:cs="Times New Roman"/>
                <w:sz w:val="24"/>
                <w:szCs w:val="24"/>
              </w:rPr>
              <w:t xml:space="preserve"> не применяется к станкам, ограниченным изготовлением зубчатых колес. Для таких станков см. </w:t>
            </w:r>
            <w:hyperlink w:anchor="P1611" w:history="1">
              <w:r w:rsidRPr="0012585E">
                <w:rPr>
                  <w:rFonts w:ascii="Times New Roman" w:hAnsi="Times New Roman" w:cs="Times New Roman"/>
                  <w:sz w:val="24"/>
                  <w:szCs w:val="24"/>
                </w:rPr>
                <w:t>пункт 2.2.3</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1470" w:history="1">
              <w:r w:rsidRPr="0012585E">
                <w:rPr>
                  <w:rFonts w:ascii="Times New Roman" w:hAnsi="Times New Roman" w:cs="Times New Roman"/>
                  <w:sz w:val="24"/>
                  <w:szCs w:val="24"/>
                </w:rPr>
                <w:t>Пункт 2.2.1</w:t>
              </w:r>
            </w:hyperlink>
            <w:r w:rsidRPr="0012585E">
              <w:rPr>
                <w:rFonts w:ascii="Times New Roman" w:hAnsi="Times New Roman" w:cs="Times New Roman"/>
                <w:sz w:val="24"/>
                <w:szCs w:val="24"/>
              </w:rPr>
              <w:t xml:space="preserve"> не применяется к специальным станкам, ограниченным изготовлением любых из следующих изделий: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коленчатых или распределительных валов;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режущих инструментов;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червяков экструдеров;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гравированных или ограненных частей ювелирных изделий;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зубных протезов.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Станок, имеющий по крайней мере две возможности из трех: токарной обработки, фрезерования или шлифования (например, токарный станок с возможностью фрезерования), должен быть оценен по каждому соответствующему </w:t>
            </w:r>
            <w:hyperlink w:anchor="P1491" w:history="1">
              <w:r w:rsidRPr="0012585E">
                <w:rPr>
                  <w:rFonts w:ascii="Times New Roman" w:hAnsi="Times New Roman" w:cs="Times New Roman"/>
                  <w:sz w:val="24"/>
                  <w:szCs w:val="24"/>
                </w:rPr>
                <w:t>пункту 2.2.1.1</w:t>
              </w:r>
            </w:hyperlink>
            <w:r w:rsidRPr="0012585E">
              <w:rPr>
                <w:rFonts w:ascii="Times New Roman" w:hAnsi="Times New Roman" w:cs="Times New Roman"/>
                <w:sz w:val="24"/>
                <w:szCs w:val="24"/>
              </w:rPr>
              <w:t xml:space="preserve">, </w:t>
            </w:r>
            <w:hyperlink w:anchor="P1508" w:history="1">
              <w:r w:rsidRPr="0012585E">
                <w:rPr>
                  <w:rFonts w:ascii="Times New Roman" w:hAnsi="Times New Roman" w:cs="Times New Roman"/>
                  <w:sz w:val="24"/>
                  <w:szCs w:val="24"/>
                </w:rPr>
                <w:t>2.2.1.2</w:t>
              </w:r>
            </w:hyperlink>
            <w:r w:rsidRPr="0012585E">
              <w:rPr>
                <w:rFonts w:ascii="Times New Roman" w:hAnsi="Times New Roman" w:cs="Times New Roman"/>
                <w:sz w:val="24"/>
                <w:szCs w:val="24"/>
              </w:rPr>
              <w:t xml:space="preserve"> или </w:t>
            </w:r>
            <w:hyperlink w:anchor="P1531" w:history="1">
              <w:r w:rsidRPr="0012585E">
                <w:rPr>
                  <w:rFonts w:ascii="Times New Roman" w:hAnsi="Times New Roman" w:cs="Times New Roman"/>
                  <w:sz w:val="24"/>
                  <w:szCs w:val="24"/>
                </w:rPr>
                <w:t>2.2.1.3</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4. Станки, имеющие функцию аддитивного производства в дополнение к токарной, фрезерной или шлифовальной функциям, должны оцениваться на соответствие каждому из применимых </w:t>
            </w:r>
            <w:hyperlink w:anchor="P1491" w:history="1">
              <w:r w:rsidRPr="0012585E">
                <w:rPr>
                  <w:rFonts w:ascii="Times New Roman" w:hAnsi="Times New Roman" w:cs="Times New Roman"/>
                  <w:sz w:val="24"/>
                  <w:szCs w:val="24"/>
                </w:rPr>
                <w:t>пунктов 2.2.1.1</w:t>
              </w:r>
            </w:hyperlink>
            <w:r w:rsidRPr="0012585E">
              <w:rPr>
                <w:rFonts w:ascii="Times New Roman" w:hAnsi="Times New Roman" w:cs="Times New Roman"/>
                <w:sz w:val="24"/>
                <w:szCs w:val="24"/>
              </w:rPr>
              <w:t xml:space="preserve">, </w:t>
            </w:r>
            <w:hyperlink w:anchor="P1508" w:history="1">
              <w:r w:rsidRPr="0012585E">
                <w:rPr>
                  <w:rFonts w:ascii="Times New Roman" w:hAnsi="Times New Roman" w:cs="Times New Roman"/>
                  <w:sz w:val="24"/>
                  <w:szCs w:val="24"/>
                </w:rPr>
                <w:t>2.2.1.2</w:t>
              </w:r>
            </w:hyperlink>
            <w:r w:rsidRPr="0012585E">
              <w:rPr>
                <w:rFonts w:ascii="Times New Roman" w:hAnsi="Times New Roman" w:cs="Times New Roman"/>
                <w:sz w:val="24"/>
                <w:szCs w:val="24"/>
              </w:rPr>
              <w:t xml:space="preserve"> или </w:t>
            </w:r>
            <w:hyperlink w:anchor="P1531" w:history="1">
              <w:r w:rsidRPr="0012585E">
                <w:rPr>
                  <w:rFonts w:ascii="Times New Roman" w:hAnsi="Times New Roman" w:cs="Times New Roman"/>
                  <w:sz w:val="24"/>
                  <w:szCs w:val="24"/>
                </w:rPr>
                <w:t>2.2.1.3</w:t>
              </w:r>
            </w:hyperlink>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станков чистовой обработки (финишных станков) оптики см. </w:t>
            </w:r>
            <w:hyperlink w:anchor="P1585" w:history="1">
              <w:r w:rsidRPr="0012585E">
                <w:rPr>
                  <w:rFonts w:ascii="Times New Roman" w:hAnsi="Times New Roman" w:cs="Times New Roman"/>
                  <w:sz w:val="24"/>
                  <w:szCs w:val="24"/>
                </w:rPr>
                <w:t>пункт 2.2.2</w:t>
              </w:r>
            </w:hyperlink>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18" w:name="P1491"/>
            <w:bookmarkEnd w:id="218"/>
            <w:r w:rsidRPr="0012585E">
              <w:rPr>
                <w:rFonts w:ascii="Times New Roman" w:hAnsi="Times New Roman" w:cs="Times New Roman"/>
                <w:sz w:val="24"/>
                <w:szCs w:val="24"/>
              </w:rPr>
              <w:t>2.2.1.1.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Токарные станки с двумя или более осями, которые могут быть совместно скоординированы для контурного управления,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однонаправленную повторяемость позиционирования вдоль одной линейной оси или более, равную 0,9 мкм или менее (лучше), с рабочей зоной менее 1 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однонаправленную повторяемость позиционирования вдоль одной линейной оси или более, равную 1,1 мкм или менее (лучше), с рабочей </w:t>
            </w:r>
            <w:r w:rsidRPr="0012585E">
              <w:rPr>
                <w:rFonts w:ascii="Times New Roman" w:hAnsi="Times New Roman" w:cs="Times New Roman"/>
                <w:sz w:val="24"/>
                <w:szCs w:val="24"/>
              </w:rPr>
              <w:lastRenderedPageBreak/>
              <w:t>зоной 1 м или более</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8458;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8464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8465 20 000 0;</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8465 99 000 0</w:t>
            </w:r>
          </w:p>
          <w:p w:rsidR="00440D0D" w:rsidRPr="0012585E" w:rsidRDefault="00440D0D" w:rsidP="00CA307C">
            <w:pPr>
              <w:pStyle w:val="ConsPlusNormal"/>
              <w:jc w:val="both"/>
              <w:rPr>
                <w:rFonts w:ascii="Times New Roman" w:hAnsi="Times New Roman" w:cs="Times New Roman"/>
                <w:sz w:val="24"/>
                <w:szCs w:val="24"/>
              </w:rPr>
            </w:pPr>
          </w:p>
        </w:tc>
      </w:tr>
      <w:tr w:rsidR="00CA307C" w:rsidRPr="0012585E" w:rsidTr="00CA307C">
        <w:tc>
          <w:tcPr>
            <w:tcW w:w="8964" w:type="dxa"/>
            <w:gridSpan w:val="3"/>
          </w:tcPr>
          <w:p w:rsidR="00CA307C" w:rsidRPr="0012585E" w:rsidRDefault="00CA307C"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Примечания:</w:t>
            </w:r>
          </w:p>
          <w:p w:rsidR="00CA307C" w:rsidRPr="0012585E" w:rsidRDefault="00CA307C" w:rsidP="00CA307C">
            <w:pPr>
              <w:pStyle w:val="ConsPlusNormal"/>
              <w:jc w:val="both"/>
              <w:rPr>
                <w:rFonts w:ascii="Times New Roman" w:hAnsi="Times New Roman" w:cs="Times New Roman"/>
                <w:sz w:val="24"/>
                <w:szCs w:val="24"/>
              </w:rPr>
            </w:pP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1491" w:history="1">
              <w:r w:rsidRPr="0012585E">
                <w:rPr>
                  <w:rFonts w:ascii="Times New Roman" w:hAnsi="Times New Roman" w:cs="Times New Roman"/>
                  <w:sz w:val="24"/>
                  <w:szCs w:val="24"/>
                </w:rPr>
                <w:t>Пункт 2.2.1.1</w:t>
              </w:r>
            </w:hyperlink>
            <w:r w:rsidRPr="0012585E">
              <w:rPr>
                <w:rFonts w:ascii="Times New Roman" w:hAnsi="Times New Roman" w:cs="Times New Roman"/>
                <w:sz w:val="24"/>
                <w:szCs w:val="24"/>
              </w:rPr>
              <w:t xml:space="preserve"> не применяется к токарным станкам, специально разработанным для производства контактных линз и имеющим все следующее:</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контроллер станка ограничен программным обеспечением с частично программируемым вводом данных, используемых в офтальмологических целях;</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отсутствие вакуумного патрона.</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1491" w:history="1">
              <w:r w:rsidRPr="0012585E">
                <w:rPr>
                  <w:rFonts w:ascii="Times New Roman" w:hAnsi="Times New Roman" w:cs="Times New Roman"/>
                  <w:sz w:val="24"/>
                  <w:szCs w:val="24"/>
                </w:rPr>
                <w:t>Пункт 2.2.1.1</w:t>
              </w:r>
            </w:hyperlink>
            <w:r w:rsidRPr="0012585E">
              <w:rPr>
                <w:rFonts w:ascii="Times New Roman" w:hAnsi="Times New Roman" w:cs="Times New Roman"/>
                <w:sz w:val="24"/>
                <w:szCs w:val="24"/>
              </w:rPr>
              <w:t xml:space="preserve"> не применяется к прутковым токарным станкам (токарным многоцелевым станкам продольного точения), которые предназначены для обработки деталей, поступающих только через прутковый питатель, имеют максимальный диаметр прутка 42 мм или менее и на которые невозможно установить держатели. Станки могут иметь возможность сверления или фрезерования для обрабатываемы</w:t>
            </w:r>
            <w:r>
              <w:rPr>
                <w:rFonts w:ascii="Times New Roman" w:hAnsi="Times New Roman" w:cs="Times New Roman"/>
                <w:sz w:val="24"/>
                <w:szCs w:val="24"/>
              </w:rPr>
              <w:t>х деталей диаметром менее 42 мм</w:t>
            </w:r>
          </w:p>
        </w:tc>
      </w:tr>
      <w:tr w:rsidR="00CA307C" w:rsidRPr="0012585E" w:rsidTr="00CA307C">
        <w:tc>
          <w:tcPr>
            <w:tcW w:w="1338" w:type="dxa"/>
          </w:tcPr>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2.2.1.2.</w:t>
            </w:r>
          </w:p>
        </w:tc>
        <w:tc>
          <w:tcPr>
            <w:tcW w:w="5528" w:type="dxa"/>
          </w:tcPr>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Фрезерные станки, имеющие любую из следующих характеристик:</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три линейные оси плюс одну ось вращения, которые могут быть совместно скоординированы для контурного управления, имеющие любую из следующих характеристик:</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однонаправленную повторяемость позиционирования вдоль одной линейной оси или более, равную 0,9 мкм или менее (лучше), с рабочей зоной менее 1 м; или</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однонаправленную повторяемость позиционирования вдоль одной линейной оси или более, равную 1,1 мкм или менее (лучше), с рабочей зоной 1 м или более;</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пять или более осей, которые могут быть совместно скоординированы для контурного управления и имеют любую из следующих характеристик:</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однонаправленную повторяемость позиционирования вдоль одной линейной оси или более, равную 0,9 мкм или менее (лучше), с рабочей зоной менее 1 м;</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однонаправленную повторяемость позиционирования вдоль одной линейной оси или более, равную 1,4 мкм или менее (лучше), с рабочей зоной 1 м или более и менее 4 м; или</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однонаправленную повторяемость позиционирования вдоль одной линейной оси или более, равную 6 мкм или менее (лучше), с рабочей зоной 4 м или более;</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для координатно-расточных станков однонаправленную повторяемость позиционирования вдоль одной линейной оси или более, равную 1,1 мкм или менее (лучше); или</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станки с летучей фрезой, имеющие все следующие</w:t>
            </w:r>
          </w:p>
        </w:tc>
        <w:tc>
          <w:tcPr>
            <w:tcW w:w="2098" w:type="dxa"/>
          </w:tcPr>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8459 31 000 0;</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8459 51 000 0;</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8459 61;</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8464 90 000 0;</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8465 20 000 0;</w:t>
            </w:r>
          </w:p>
          <w:p w:rsidR="00CA307C" w:rsidRPr="0012585E" w:rsidRDefault="00CA307C"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8465 92 000 0</w:t>
            </w:r>
          </w:p>
        </w:tc>
      </w:tr>
      <w:tr w:rsidR="00440D0D" w:rsidRPr="0012585E" w:rsidTr="004404D4">
        <w:trPr>
          <w:trHeight w:val="1729"/>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биение шпинделя и эксцентриситет менее (лучше) 0,0004 мм полного показания индикатора (ППИ);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повороты суппорта относительно трех ортогональных осей меньше (лучше) двух дуговых секунд ППИ на 300 мм перемещения;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19" w:name="P1531"/>
            <w:bookmarkEnd w:id="219"/>
            <w:r w:rsidRPr="0012585E">
              <w:rPr>
                <w:rFonts w:ascii="Times New Roman" w:hAnsi="Times New Roman" w:cs="Times New Roman"/>
                <w:sz w:val="24"/>
                <w:szCs w:val="24"/>
              </w:rPr>
              <w:t>2.2.1.3.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Шлифовальные станки,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однонаправленную повторяемость позиционирования вдоль одной линейной оси или более, равную 1,1 мкм или менее (лучше);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три или четыре оси, которые могут быть совместно скоординированы для контурного управления;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пять или более осей, которые могут быть совместно скоординированы для контурного управления,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однонаправленную повторяемость позиционирования вдоль одной линейной оси или более, равную 1,1 мкм или менее (лучше), с рабочей зоной менее 1 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однонаправленную повторяемость позиционирования вдоль одной линейной оси или более, равную 1,4 мкм или менее (лучше), с рабочей зоной 1 м или более и менее 4 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однонаправленную повторяемость позиционирования вдоль одной линейной оси или более, равную 6 мкм или менее (лучше), с рабочей зоной 4 м или более</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8460 12;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8460 19 100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8460 22 100;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8460 23 100;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8460 24 100;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8460 29;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8464 20 800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8465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8465 93 000 0</w:t>
            </w:r>
          </w:p>
        </w:tc>
      </w:tr>
      <w:tr w:rsidR="00440D0D" w:rsidRPr="0012585E" w:rsidTr="00CA307C">
        <w:trPr>
          <w:trHeight w:val="2550"/>
        </w:trPr>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531" w:history="1">
              <w:r w:rsidR="00440D0D" w:rsidRPr="0012585E">
                <w:rPr>
                  <w:rFonts w:ascii="Times New Roman" w:hAnsi="Times New Roman" w:cs="Times New Roman"/>
                  <w:sz w:val="24"/>
                  <w:szCs w:val="24"/>
                </w:rPr>
                <w:t>Пункт 2.2.1.3</w:t>
              </w:r>
            </w:hyperlink>
            <w:r w:rsidR="00440D0D" w:rsidRPr="0012585E">
              <w:rPr>
                <w:rFonts w:ascii="Times New Roman" w:hAnsi="Times New Roman" w:cs="Times New Roman"/>
                <w:sz w:val="24"/>
                <w:szCs w:val="24"/>
              </w:rPr>
              <w:t xml:space="preserve"> не применяется к следующим шлифовальным станкам: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круглошлифовальным, внутришлифовальным и универсальным шлифовальным станкам, обладающим семи следующими характеристиками: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предназначенным лишь для круглого шлифования;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максимально возможной длиной или наружным диаметром обрабатываемой детали 150 мм;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станкам, специально разработанным как координатно-шлифовальные станки, не имеющие Z-оси или W-оси, с однонаправленной повторяемостью позиционирования, равной 1,1 мкм или меньше (лучше);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плоскошлифовальным станкам;</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20" w:name="P1560"/>
            <w:bookmarkEnd w:id="220"/>
            <w:r w:rsidRPr="0012585E">
              <w:rPr>
                <w:rFonts w:ascii="Times New Roman" w:hAnsi="Times New Roman" w:cs="Times New Roman"/>
                <w:sz w:val="24"/>
                <w:szCs w:val="24"/>
              </w:rPr>
              <w:t>2.2.1.4.</w:t>
            </w:r>
          </w:p>
        </w:tc>
        <w:tc>
          <w:tcPr>
            <w:tcW w:w="5528" w:type="dxa"/>
          </w:tcPr>
          <w:p w:rsidR="00440D0D"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Станки для электроискровой обработки (СЭО) беспроволочного типа, имеющие две или более оси вращения, которые могут быть совместно скоординир</w:t>
            </w:r>
            <w:r w:rsidR="004404D4">
              <w:rPr>
                <w:rFonts w:ascii="Times New Roman" w:hAnsi="Times New Roman" w:cs="Times New Roman"/>
                <w:sz w:val="24"/>
                <w:szCs w:val="24"/>
              </w:rPr>
              <w:t>ованы для контурного управления</w:t>
            </w:r>
          </w:p>
          <w:p w:rsidR="004404D4" w:rsidRPr="0012585E" w:rsidRDefault="004404D4" w:rsidP="00CA307C">
            <w:pPr>
              <w:pStyle w:val="ConsPlusNormal"/>
              <w:jc w:val="both"/>
              <w:rPr>
                <w:rFonts w:ascii="Times New Roman" w:hAnsi="Times New Roman" w:cs="Times New Roman"/>
                <w:sz w:val="24"/>
                <w:szCs w:val="24"/>
              </w:rPr>
            </w:pP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8456 30</w:t>
            </w:r>
          </w:p>
        </w:tc>
      </w:tr>
      <w:tr w:rsidR="00440D0D" w:rsidRPr="0012585E" w:rsidTr="00CA307C">
        <w:trPr>
          <w:trHeight w:val="3668"/>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2.2.1.5.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Станки для обработки металлов, керамики или композиционных материалов,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обработка материалов осуществляется любым из следующих способов: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струями воды или других жидкостей, в том числе с абразивными присадками;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электронным лучом;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лазерным лучом;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 крайней мере две оси вращения,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возможность быть совместно скоординированными для контурного управления;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точность позиционирования менее (лучше) 0,003 градуса;</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8424 30 900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8456 11 000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8456 12 000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8456 40 000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8456 90 000 0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21" w:name="P1579"/>
            <w:bookmarkEnd w:id="221"/>
            <w:r w:rsidRPr="0012585E">
              <w:rPr>
                <w:rFonts w:ascii="Times New Roman" w:hAnsi="Times New Roman" w:cs="Times New Roman"/>
                <w:sz w:val="24"/>
                <w:szCs w:val="24"/>
              </w:rPr>
              <w:t>2.2.1.6.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Сверлильные станки для сверления глубоких отверстий или токарные станки, модифицированные для сверления глубоких отверстий, обеспечивающие максимальную глубину сверления отверстий более 5000 мм</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8459 21 000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8459 29 000 0;</w:t>
            </w:r>
          </w:p>
        </w:tc>
      </w:tr>
      <w:tr w:rsidR="00440D0D" w:rsidRPr="0012585E" w:rsidTr="00CA307C">
        <w:trPr>
          <w:trHeight w:val="5785"/>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22" w:name="P1585"/>
            <w:bookmarkEnd w:id="222"/>
            <w:r w:rsidRPr="0012585E">
              <w:rPr>
                <w:rFonts w:ascii="Times New Roman" w:hAnsi="Times New Roman" w:cs="Times New Roman"/>
                <w:sz w:val="24"/>
                <w:szCs w:val="24"/>
              </w:rPr>
              <w:t>2.2.2.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Станки с числовым программным управлением для чистовой обработки (финишные станки) асферических оптических поверхностей с выборочным снятием материала,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осуществляющие доводку контура до менее (лучше) 1,0 мкм;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осуществляющие чистовую обработку до среднеквадратичного значения шероховатости менее (лучше) 100 нм;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имеющие четыре или более оси, которые могут быть совместно скоординированы для контурного управления;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использующие любой из следующих процессов: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магнитореологической чистовой обработки (МРЧО);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электрореологической чистовой обработки (ЭРЧО);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чистовой обработки пучками высокоэнергетических частиц;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чистовой обработки с помощью рабочего органа в виде надувной мембраны;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жидкоструйной чистовой обработки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8464 20 110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8464 20 190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8464 20 800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8465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8465 93 000 0</w:t>
            </w:r>
          </w:p>
        </w:tc>
      </w:tr>
      <w:tr w:rsidR="004404D4" w:rsidRPr="0012585E" w:rsidTr="00DE74E4">
        <w:trPr>
          <w:trHeight w:val="1446"/>
        </w:trPr>
        <w:tc>
          <w:tcPr>
            <w:tcW w:w="8964" w:type="dxa"/>
            <w:gridSpan w:val="3"/>
          </w:tcPr>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1585" w:history="1">
              <w:r w:rsidRPr="0012585E">
                <w:rPr>
                  <w:rFonts w:ascii="Times New Roman" w:hAnsi="Times New Roman" w:cs="Times New Roman"/>
                  <w:sz w:val="24"/>
                  <w:szCs w:val="24"/>
                </w:rPr>
                <w:t>пункта 2.2.2</w:t>
              </w:r>
            </w:hyperlink>
            <w:r w:rsidRPr="0012585E">
              <w:rPr>
                <w:rFonts w:ascii="Times New Roman" w:hAnsi="Times New Roman" w:cs="Times New Roman"/>
                <w:sz w:val="24"/>
                <w:szCs w:val="24"/>
              </w:rPr>
              <w:t>:</w:t>
            </w: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под МРЧО понимается процесс съема материала, использующий абразивную магнитную жидкость, вязкость которой регулируется магнитным полем;</w:t>
            </w: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под ЭРЧО понимается процесс съема материала, использующий абразивную жидкость, вязкость которой регулируется электрическим полем;</w:t>
            </w:r>
          </w:p>
          <w:p w:rsidR="004404D4" w:rsidRPr="0012585E" w:rsidRDefault="004404D4"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под чистовой обработкой пучками высокоэнергетических частиц понимается</w:t>
            </w:r>
          </w:p>
        </w:tc>
      </w:tr>
      <w:tr w:rsidR="00440D0D" w:rsidRPr="0012585E" w:rsidTr="004404D4">
        <w:trPr>
          <w:trHeight w:val="1729"/>
        </w:trPr>
        <w:tc>
          <w:tcPr>
            <w:tcW w:w="8964"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процесс, использующий плазму атомов химически активных элементов или пучки ионов для избирательного съема материала;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под чистовой обработкой с помощью рабочего органа в виде надувной мембраны понимается процесс, в котором используется мембрана под давлением, деформирующая изделие при контакте с ней на небольшом участке;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под жидкоструйной чистовой обработкой понимается процесс, использующий поток жидкости для съема материала</w:t>
            </w:r>
          </w:p>
        </w:tc>
      </w:tr>
      <w:tr w:rsidR="00440D0D" w:rsidRPr="0012585E" w:rsidTr="00CA307C">
        <w:trPr>
          <w:trHeight w:val="3312"/>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23" w:name="P1611"/>
            <w:bookmarkEnd w:id="223"/>
            <w:r w:rsidRPr="0012585E">
              <w:rPr>
                <w:rFonts w:ascii="Times New Roman" w:hAnsi="Times New Roman" w:cs="Times New Roman"/>
                <w:sz w:val="24"/>
                <w:szCs w:val="24"/>
              </w:rPr>
              <w:t>2.2.3.</w:t>
            </w:r>
          </w:p>
        </w:tc>
        <w:tc>
          <w:tcPr>
            <w:tcW w:w="5528"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Станки с числовым программным управлением, специально разработанные для шевингования, полирования, шлифования или хонингования закаленных (Rc = 40 или более) прямозубых цилиндрических, косозубых и шевронных зубчатых колес,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диаметр делительной окружности более 1250 мм;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ширину зубчатого венца, равную 15% от диаметра делительной окружности или более;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качество после чистовой обработки по классу 3 в соответствии с международным стандартом ISO 1328</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8461 40 710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8461 40 790 0</w:t>
            </w:r>
          </w:p>
        </w:tc>
      </w:tr>
      <w:tr w:rsidR="00440D0D" w:rsidRPr="0012585E" w:rsidTr="00CA307C">
        <w:trPr>
          <w:trHeight w:val="3233"/>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2.2.4.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Горячие изостатические прессы, имеющие все нижеперечисленное, и специально разработанные для них компоненты и приспособления: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камеры с регулируемыми температурами внутри рабочей полости и внутренним диаметром полости камеры 406 мм и более;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максимальное рабочее давление выше 207 МПа;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регулируемые температуры выше 1773 K (1500 °C);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насыщения углеводородом и удаления газообразных продуктов разложения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8514 11 000 0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Внутренний размер камеры относится к полости, в которой достигаются рабочие давление и температура, при этом исключаются установочные приспособления. Указанный выше размер будет наименьшим из двух размеров - внутреннего диаметра камеры высокого давления или внутреннего диаметра изолированной высокотемпературной камеры - в зависимости от того, какая из этих камер находится в другой</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2.2.5.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специально разработанное для осаждения неорганических покрытий, слоев, их обработки и активного управления процессом их нанесения и модификации поверхности, например для формирования подложек, определенных в колонке 2 </w:t>
            </w:r>
            <w:hyperlink w:anchor="P1950" w:history="1">
              <w:r w:rsidRPr="0012585E">
                <w:rPr>
                  <w:rFonts w:ascii="Times New Roman" w:hAnsi="Times New Roman" w:cs="Times New Roman"/>
                  <w:sz w:val="24"/>
                  <w:szCs w:val="24"/>
                </w:rPr>
                <w:t>таблицы</w:t>
              </w:r>
            </w:hyperlink>
            <w:r w:rsidRPr="0012585E">
              <w:rPr>
                <w:rFonts w:ascii="Times New Roman" w:hAnsi="Times New Roman" w:cs="Times New Roman"/>
                <w:sz w:val="24"/>
                <w:szCs w:val="24"/>
              </w:rPr>
              <w:t xml:space="preserve"> к пункту 2.5.3.6, с использованием процессов, определенных в </w:t>
            </w:r>
            <w:hyperlink w:anchor="P1953" w:history="1">
              <w:r w:rsidRPr="0012585E">
                <w:rPr>
                  <w:rFonts w:ascii="Times New Roman" w:hAnsi="Times New Roman" w:cs="Times New Roman"/>
                  <w:sz w:val="24"/>
                  <w:szCs w:val="24"/>
                </w:rPr>
                <w:t>колонке 1</w:t>
              </w:r>
            </w:hyperlink>
            <w:r w:rsidRPr="0012585E">
              <w:rPr>
                <w:rFonts w:ascii="Times New Roman" w:hAnsi="Times New Roman" w:cs="Times New Roman"/>
                <w:sz w:val="24"/>
                <w:szCs w:val="24"/>
              </w:rPr>
              <w:t xml:space="preserve"> названной таблицы, а также специально разработанные для такого оборудования </w:t>
            </w:r>
            <w:r w:rsidRPr="0012585E">
              <w:rPr>
                <w:rFonts w:ascii="Times New Roman" w:hAnsi="Times New Roman" w:cs="Times New Roman"/>
                <w:sz w:val="24"/>
                <w:szCs w:val="24"/>
              </w:rPr>
              <w:lastRenderedPageBreak/>
              <w:t>автоматизированные компоненты установки, позиционирования, манипулирования и регулирования: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4568"/>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24" w:name="P1641"/>
            <w:bookmarkEnd w:id="224"/>
            <w:r w:rsidRPr="0012585E">
              <w:rPr>
                <w:rFonts w:ascii="Times New Roman" w:hAnsi="Times New Roman" w:cs="Times New Roman"/>
                <w:sz w:val="24"/>
                <w:szCs w:val="24"/>
              </w:rPr>
              <w:lastRenderedPageBreak/>
              <w:t>2.2.5.1.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Производственное оборудование для химического осаждения из паровой фазы (CVD), имеющее все нижеследующее: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процесс, модифицированный для реализации одного из следующих методов: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CVD с пульсирующим режимом;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термического осаждения с управляемым образованием центров кристаллизации (CNTD);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CVD с применением плазменного разряда, модифицирующего процесс;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включающее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высоковакуумные (вакуум, равный 0,01 Па или ниже (лучше) вращающиеся уплотнения;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средства регулирования толщины покрытия в процессе осаждения;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8419 89 989 0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25" w:name="P1651"/>
            <w:bookmarkEnd w:id="225"/>
            <w:r w:rsidRPr="0012585E">
              <w:rPr>
                <w:rFonts w:ascii="Times New Roman" w:hAnsi="Times New Roman" w:cs="Times New Roman"/>
                <w:sz w:val="24"/>
                <w:szCs w:val="24"/>
              </w:rPr>
              <w:t>2.2.5.2.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Производственное оборудование ионной имплантации с током пучка 5 мА или более;</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8543 10 000 0</w:t>
            </w:r>
          </w:p>
        </w:tc>
      </w:tr>
      <w:tr w:rsidR="00440D0D" w:rsidRPr="0012585E" w:rsidTr="00CA307C">
        <w:trPr>
          <w:trHeight w:val="3896"/>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2.2.5.3.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Технологическое оборудование для физического осаждения из паровой фазы, получаемой нагревом электронным пучком (EB-PVD), включающее силовые системы с расчетной мощностью более 80 кВт и имеющее любую из следующих составляющих: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лазерную систему управления уровнем жидкой ванны, которая точно регулирует скорость подачи заготовок;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управляемое компьютером контрольно-измерительное устройство, работающее на принципе фотолюминесценции ионизированных атомов в потоке пара, необходимое для управления скоростью осаждения покрытия, содержащего два или более элемента;</w:t>
            </w:r>
          </w:p>
        </w:tc>
        <w:tc>
          <w:tcPr>
            <w:tcW w:w="2098"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2795"/>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2.2.5.4.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Производственное оборудование плазменного напыления, обладающее любой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работающее при пониженном давлении контролируемой атмосферы (равном или ниже 10 кПа, измеряемом на расстоянии до 300 мм над выходным сечением сопла плазменной горелки) в вакуумной камере, которая перед началом процесса напыления может быть откачана до 0,01 Па;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включающее средства регулирования толщины покрытия в процессе напыления;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8419 89 300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8419 89 98</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26" w:name="P1666"/>
            <w:bookmarkEnd w:id="226"/>
            <w:r w:rsidRPr="0012585E">
              <w:rPr>
                <w:rFonts w:ascii="Times New Roman" w:hAnsi="Times New Roman" w:cs="Times New Roman"/>
                <w:sz w:val="24"/>
                <w:szCs w:val="24"/>
              </w:rPr>
              <w:lastRenderedPageBreak/>
              <w:t>2.2.5.5.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Производственное оборудование осаждения распылением, обеспечивающее плотность тока 0,1 мА/мм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или более, со скоростью осаждения 15 мкм/ч или более;</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8419 89 300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8419 89 98</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27" w:name="P1670"/>
            <w:bookmarkEnd w:id="227"/>
            <w:r w:rsidRPr="0012585E">
              <w:rPr>
                <w:rFonts w:ascii="Times New Roman" w:hAnsi="Times New Roman" w:cs="Times New Roman"/>
                <w:sz w:val="24"/>
                <w:szCs w:val="24"/>
              </w:rPr>
              <w:t>2.2.5.6.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Производственное оборудование катодно-дугового напыления, включающее систему электромагнитов для управления положением активного пятна дуги на катоде;</w:t>
            </w:r>
          </w:p>
        </w:tc>
        <w:tc>
          <w:tcPr>
            <w:tcW w:w="2098"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2084"/>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28" w:name="P1674"/>
            <w:bookmarkEnd w:id="228"/>
            <w:r w:rsidRPr="0012585E">
              <w:rPr>
                <w:rFonts w:ascii="Times New Roman" w:hAnsi="Times New Roman" w:cs="Times New Roman"/>
                <w:sz w:val="24"/>
                <w:szCs w:val="24"/>
              </w:rPr>
              <w:t>2.2.5.7.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Производственное оборудование, способное к измерению в процессе ионного осаждения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толщины покрытия на подложке с управлением скоростью осаждения;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оптических характеристик</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8541 59 000 0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1641" w:history="1">
              <w:r w:rsidR="00440D0D" w:rsidRPr="0012585E">
                <w:rPr>
                  <w:rFonts w:ascii="Times New Roman" w:hAnsi="Times New Roman" w:cs="Times New Roman"/>
                  <w:sz w:val="24"/>
                  <w:szCs w:val="24"/>
                </w:rPr>
                <w:t>Пункты 2.2.5.1</w:t>
              </w:r>
            </w:hyperlink>
            <w:r w:rsidR="00440D0D" w:rsidRPr="0012585E">
              <w:rPr>
                <w:rFonts w:ascii="Times New Roman" w:hAnsi="Times New Roman" w:cs="Times New Roman"/>
                <w:sz w:val="24"/>
                <w:szCs w:val="24"/>
              </w:rPr>
              <w:t xml:space="preserve">, </w:t>
            </w:r>
            <w:hyperlink w:anchor="P1651" w:history="1">
              <w:r w:rsidR="00440D0D" w:rsidRPr="0012585E">
                <w:rPr>
                  <w:rFonts w:ascii="Times New Roman" w:hAnsi="Times New Roman" w:cs="Times New Roman"/>
                  <w:sz w:val="24"/>
                  <w:szCs w:val="24"/>
                </w:rPr>
                <w:t>2.2.5.2</w:t>
              </w:r>
            </w:hyperlink>
            <w:r w:rsidR="00440D0D" w:rsidRPr="0012585E">
              <w:rPr>
                <w:rFonts w:ascii="Times New Roman" w:hAnsi="Times New Roman" w:cs="Times New Roman"/>
                <w:sz w:val="24"/>
                <w:szCs w:val="24"/>
              </w:rPr>
              <w:t xml:space="preserve">, </w:t>
            </w:r>
            <w:hyperlink w:anchor="P1666" w:history="1">
              <w:r w:rsidR="00440D0D" w:rsidRPr="0012585E">
                <w:rPr>
                  <w:rFonts w:ascii="Times New Roman" w:hAnsi="Times New Roman" w:cs="Times New Roman"/>
                  <w:sz w:val="24"/>
                  <w:szCs w:val="24"/>
                </w:rPr>
                <w:t>2.2.5.5</w:t>
              </w:r>
            </w:hyperlink>
            <w:r w:rsidR="00440D0D" w:rsidRPr="0012585E">
              <w:rPr>
                <w:rFonts w:ascii="Times New Roman" w:hAnsi="Times New Roman" w:cs="Times New Roman"/>
                <w:sz w:val="24"/>
                <w:szCs w:val="24"/>
              </w:rPr>
              <w:t xml:space="preserve">, </w:t>
            </w:r>
            <w:hyperlink w:anchor="P1670" w:history="1">
              <w:r w:rsidR="00440D0D" w:rsidRPr="0012585E">
                <w:rPr>
                  <w:rFonts w:ascii="Times New Roman" w:hAnsi="Times New Roman" w:cs="Times New Roman"/>
                  <w:sz w:val="24"/>
                  <w:szCs w:val="24"/>
                </w:rPr>
                <w:t>2.2.5.6</w:t>
              </w:r>
            </w:hyperlink>
            <w:r w:rsidR="00440D0D" w:rsidRPr="0012585E">
              <w:rPr>
                <w:rFonts w:ascii="Times New Roman" w:hAnsi="Times New Roman" w:cs="Times New Roman"/>
                <w:sz w:val="24"/>
                <w:szCs w:val="24"/>
              </w:rPr>
              <w:t xml:space="preserve"> и </w:t>
            </w:r>
            <w:hyperlink w:anchor="P1674" w:history="1">
              <w:r w:rsidR="00440D0D" w:rsidRPr="0012585E">
                <w:rPr>
                  <w:rFonts w:ascii="Times New Roman" w:hAnsi="Times New Roman" w:cs="Times New Roman"/>
                  <w:sz w:val="24"/>
                  <w:szCs w:val="24"/>
                </w:rPr>
                <w:t>2.2.5.7</w:t>
              </w:r>
            </w:hyperlink>
            <w:r w:rsidR="00440D0D" w:rsidRPr="0012585E">
              <w:rPr>
                <w:rFonts w:ascii="Times New Roman" w:hAnsi="Times New Roman" w:cs="Times New Roman"/>
                <w:sz w:val="24"/>
                <w:szCs w:val="24"/>
              </w:rPr>
              <w:t xml:space="preserve"> не применяются соответственно к оборудованию химического осаждения из паровой фазы (CVD), ионной имплантации, осаждения распылением, катодно-дугового напыления и ионного осаждения, специально разработанному для покрытия режущего или обрабатывающего инструмента</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29" w:name="P1684"/>
            <w:bookmarkEnd w:id="229"/>
            <w:r w:rsidRPr="0012585E">
              <w:rPr>
                <w:rFonts w:ascii="Times New Roman" w:hAnsi="Times New Roman" w:cs="Times New Roman"/>
                <w:sz w:val="24"/>
                <w:szCs w:val="24"/>
              </w:rPr>
              <w:t>2.2.6.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устройства обратной связи и электронные сборки для измерения или контроля размеров:</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30" w:name="P1688"/>
            <w:bookmarkEnd w:id="230"/>
            <w:r w:rsidRPr="0012585E">
              <w:rPr>
                <w:rFonts w:ascii="Times New Roman" w:hAnsi="Times New Roman" w:cs="Times New Roman"/>
                <w:sz w:val="24"/>
                <w:szCs w:val="24"/>
              </w:rPr>
              <w:t>2.2.6.1.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Координатно-измерительные машины (КИМ) с компьютерным управлением или числовым программным управлением, имеющие в соответствии с международным стандартом ISO 10360-2 (2009) пространственную (объемную) максимально допустимую погрешность измерения длины (E</w:t>
            </w:r>
            <w:r w:rsidRPr="0012585E">
              <w:rPr>
                <w:rFonts w:ascii="Times New Roman" w:hAnsi="Times New Roman" w:cs="Times New Roman"/>
                <w:sz w:val="24"/>
                <w:szCs w:val="24"/>
                <w:vertAlign w:val="subscript"/>
              </w:rPr>
              <w:t>0,MPE</w:t>
            </w:r>
            <w:r w:rsidRPr="0012585E">
              <w:rPr>
                <w:rFonts w:ascii="Times New Roman" w:hAnsi="Times New Roman" w:cs="Times New Roman"/>
                <w:sz w:val="24"/>
                <w:szCs w:val="24"/>
              </w:rPr>
              <w:t>) в любой точке в пределах рабочего диапазона машины (то есть в пределах длины осей), равную или меньше (лучше) (1,7 + L/1000) мкм (L - измеряемая длина в миллиметрах)</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80 320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9031 80 340 0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(E</w:t>
            </w:r>
            <w:r w:rsidRPr="0012585E">
              <w:rPr>
                <w:rFonts w:ascii="Times New Roman" w:hAnsi="Times New Roman" w:cs="Times New Roman"/>
                <w:sz w:val="24"/>
                <w:szCs w:val="24"/>
                <w:vertAlign w:val="subscript"/>
              </w:rPr>
              <w:t>0,MPE</w:t>
            </w:r>
            <w:r w:rsidRPr="0012585E">
              <w:rPr>
                <w:rFonts w:ascii="Times New Roman" w:hAnsi="Times New Roman" w:cs="Times New Roman"/>
                <w:sz w:val="24"/>
                <w:szCs w:val="24"/>
              </w:rPr>
              <w:t>) лучшей компоновки КИМ, определенная производителем например, лучшее из следующего: измерительная головка, длина измерительного наконечника, параметры хода, режим работы) и со всеми доступными компенсациями, должна сравниваться с пороговой величиной (1,7 + L/1000) мкм;</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31" w:name="P1696"/>
            <w:bookmarkEnd w:id="231"/>
            <w:r w:rsidRPr="0012585E">
              <w:rPr>
                <w:rFonts w:ascii="Times New Roman" w:hAnsi="Times New Roman" w:cs="Times New Roman"/>
                <w:sz w:val="24"/>
                <w:szCs w:val="24"/>
              </w:rPr>
              <w:t>2.2.6.2.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Приборы или системы для измерения линейных перемещений, линейные устройства обратной связи и электронные сборки: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49 900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80 320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80 340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9031 80 910 0</w:t>
            </w:r>
          </w:p>
        </w:tc>
      </w:tr>
      <w:tr w:rsidR="00440D0D" w:rsidRPr="0012585E" w:rsidTr="00CA307C">
        <w:tc>
          <w:tcPr>
            <w:tcW w:w="8964" w:type="dxa"/>
            <w:gridSpan w:val="3"/>
          </w:tcPr>
          <w:p w:rsidR="00440D0D" w:rsidRPr="004404D4"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 xml:space="preserve">Интерферометры и оптические кодирующие устройства систем измерения, содержащие лазер, определены только в </w:t>
            </w:r>
            <w:hyperlink w:anchor="P1738" w:history="1">
              <w:r w:rsidRPr="0012585E">
                <w:rPr>
                  <w:rFonts w:ascii="Times New Roman" w:hAnsi="Times New Roman" w:cs="Times New Roman"/>
                  <w:sz w:val="24"/>
                  <w:szCs w:val="24"/>
                </w:rPr>
                <w:t>пункте 2.2.6.2.3</w:t>
              </w:r>
            </w:hyperlink>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32" w:name="P1708"/>
            <w:bookmarkEnd w:id="232"/>
            <w:r w:rsidRPr="0012585E">
              <w:rPr>
                <w:rFonts w:ascii="Times New Roman" w:hAnsi="Times New Roman" w:cs="Times New Roman"/>
                <w:sz w:val="24"/>
                <w:szCs w:val="24"/>
              </w:rPr>
              <w:lastRenderedPageBreak/>
              <w:t>2.2.6.2.1.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Измерительные системы бесконтактного типа с разрешением 0,2 мкм или меньше (лучше) при диапазоне измерений от 0 мм до 0,2 мм</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49 900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80 320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80 340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9031 80 910 0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w:t>
            </w:r>
            <w:hyperlink w:anchor="P1708" w:history="1">
              <w:r w:rsidRPr="0012585E">
                <w:rPr>
                  <w:rFonts w:ascii="Times New Roman" w:hAnsi="Times New Roman" w:cs="Times New Roman"/>
                  <w:sz w:val="24"/>
                  <w:szCs w:val="24"/>
                </w:rPr>
                <w:t>пункта 2.2.6.2.1</w:t>
              </w:r>
            </w:hyperlink>
            <w:r w:rsidRPr="0012585E">
              <w:rPr>
                <w:rFonts w:ascii="Times New Roman" w:hAnsi="Times New Roman" w:cs="Times New Roman"/>
                <w:sz w:val="24"/>
                <w:szCs w:val="24"/>
              </w:rPr>
              <w:t xml:space="preserve"> измерительные системы бесконтактного типа - системы для измерения расстояния между датчиком и измеряемым объектом вдоль одного вектора при условии, что датчик или измеряемый объект находится в движении.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целей </w:t>
            </w:r>
            <w:hyperlink w:anchor="P1708" w:history="1">
              <w:r w:rsidRPr="0012585E">
                <w:rPr>
                  <w:rFonts w:ascii="Times New Roman" w:hAnsi="Times New Roman" w:cs="Times New Roman"/>
                  <w:sz w:val="24"/>
                  <w:szCs w:val="24"/>
                </w:rPr>
                <w:t>пункта 2.2.6.2.1</w:t>
              </w:r>
            </w:hyperlink>
            <w:r w:rsidRPr="0012585E">
              <w:rPr>
                <w:rFonts w:ascii="Times New Roman" w:hAnsi="Times New Roman" w:cs="Times New Roman"/>
                <w:sz w:val="24"/>
                <w:szCs w:val="24"/>
              </w:rPr>
              <w:t xml:space="preserve"> диапазон измерений - величина, определяемая разницей между минимальным и максимальным рабочим расстоянием;</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708" w:history="1">
              <w:r w:rsidR="00440D0D" w:rsidRPr="0012585E">
                <w:rPr>
                  <w:rFonts w:ascii="Times New Roman" w:hAnsi="Times New Roman" w:cs="Times New Roman"/>
                  <w:sz w:val="24"/>
                  <w:szCs w:val="24"/>
                </w:rPr>
                <w:t>Пункт 2.2.6.2.1</w:t>
              </w:r>
            </w:hyperlink>
            <w:r w:rsidR="00440D0D" w:rsidRPr="0012585E">
              <w:rPr>
                <w:rFonts w:ascii="Times New Roman" w:hAnsi="Times New Roman" w:cs="Times New Roman"/>
                <w:sz w:val="24"/>
                <w:szCs w:val="24"/>
              </w:rPr>
              <w:t xml:space="preserve"> не применяется к измерительным интерферометрическим системам с автоматическим управлением, разработанным для применения техники без обратной связи, содержащим лазер для измерения погрешностей перемещения подвижных частей станков, приборов для измерения размеров или другого подобного оборудования;</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33" w:name="P1727"/>
            <w:bookmarkEnd w:id="233"/>
            <w:r w:rsidRPr="0012585E">
              <w:rPr>
                <w:rFonts w:ascii="Times New Roman" w:hAnsi="Times New Roman" w:cs="Times New Roman"/>
                <w:sz w:val="24"/>
                <w:szCs w:val="24"/>
              </w:rPr>
              <w:t>2.2.6.2.2.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Линейные устройства обратной связи, специально разработанные для станков и имеющие точность менее (лучше) (800 + (600 x L/1000) нм (L - измеряемая длина в миллиметрах)</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49 900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80 320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80 340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9031 80 910 0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727" w:history="1">
              <w:r w:rsidR="00440D0D" w:rsidRPr="0012585E">
                <w:rPr>
                  <w:rFonts w:ascii="Times New Roman" w:hAnsi="Times New Roman" w:cs="Times New Roman"/>
                  <w:sz w:val="24"/>
                  <w:szCs w:val="24"/>
                </w:rPr>
                <w:t>Пункт 2.2.6.2.2</w:t>
              </w:r>
            </w:hyperlink>
            <w:r w:rsidR="00440D0D" w:rsidRPr="0012585E">
              <w:rPr>
                <w:rFonts w:ascii="Times New Roman" w:hAnsi="Times New Roman" w:cs="Times New Roman"/>
                <w:sz w:val="24"/>
                <w:szCs w:val="24"/>
              </w:rPr>
              <w:t xml:space="preserve"> не применяется к оптическим приборам, таким как автоколлиматоры, использующие коллимированный свет (например, лазерное излучение) для фиксации углового смещения зеркала;</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34" w:name="P1738"/>
            <w:bookmarkEnd w:id="234"/>
            <w:r w:rsidRPr="0012585E">
              <w:rPr>
                <w:rFonts w:ascii="Times New Roman" w:hAnsi="Times New Roman" w:cs="Times New Roman"/>
                <w:sz w:val="24"/>
                <w:szCs w:val="24"/>
              </w:rPr>
              <w:t>2.2.6.2.3.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Измерительные системы,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содержащие лазер;</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имеющие разрешение на полной шкале 0,2 нм или меньше (лучше);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способные достигать погрешности измерения при компенсации показателя преломления воздуха в любой точке в пределах измеряемого диапазона, равной или меньше (лучше) (1,6 + L/2000) нм (L - измеряемая длина в миллиметрах) и измеренной в течение 30 секунд при температуре 20 °C </w:t>
            </w:r>
            <w:r w:rsidRPr="0012585E">
              <w:rPr>
                <w:rFonts w:ascii="Times New Roman" w:hAnsi="Times New Roman" w:cs="Times New Roman"/>
                <w:noProof/>
                <w:position w:val="-2"/>
                <w:sz w:val="24"/>
                <w:szCs w:val="24"/>
              </w:rPr>
              <w:drawing>
                <wp:inline distT="0" distB="0" distL="0" distR="0" wp14:anchorId="56AC19FE" wp14:editId="236E0077">
                  <wp:extent cx="152400" cy="180975"/>
                  <wp:effectExtent l="0" t="0" r="0" b="9525"/>
                  <wp:docPr id="49" name="Рисунок 49" descr="base_1_37774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77740_32777"/>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12585E">
              <w:rPr>
                <w:rFonts w:ascii="Times New Roman" w:hAnsi="Times New Roman" w:cs="Times New Roman"/>
                <w:sz w:val="24"/>
                <w:szCs w:val="24"/>
              </w:rPr>
              <w:t xml:space="preserve"> 1 °C; или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49 900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80 320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80 340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9031 80 910 0</w:t>
            </w:r>
          </w:p>
        </w:tc>
      </w:tr>
      <w:tr w:rsidR="00440D0D" w:rsidRPr="0012585E" w:rsidTr="00CA307C">
        <w:trPr>
          <w:trHeight w:val="951"/>
        </w:trPr>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1696" w:history="1">
              <w:r w:rsidRPr="0012585E">
                <w:rPr>
                  <w:rFonts w:ascii="Times New Roman" w:hAnsi="Times New Roman" w:cs="Times New Roman"/>
                  <w:sz w:val="24"/>
                  <w:szCs w:val="24"/>
                </w:rPr>
                <w:t>пункта 2.2.6.2</w:t>
              </w:r>
            </w:hyperlink>
            <w:r w:rsidRPr="0012585E">
              <w:rPr>
                <w:rFonts w:ascii="Times New Roman" w:hAnsi="Times New Roman" w:cs="Times New Roman"/>
                <w:sz w:val="24"/>
                <w:szCs w:val="24"/>
              </w:rPr>
              <w:t xml:space="preserve"> разрешением является наименьшее приращение показаний измерительного устройства, в цифровых приборах - младший бит</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2.2.6.2.4.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Электронные сборки, специально разработанные для обеспечения возможности обратной связи в системах, определенных в </w:t>
            </w:r>
            <w:hyperlink w:anchor="P1738" w:history="1">
              <w:r w:rsidRPr="0012585E">
                <w:rPr>
                  <w:rFonts w:ascii="Times New Roman" w:hAnsi="Times New Roman" w:cs="Times New Roman"/>
                  <w:sz w:val="24"/>
                  <w:szCs w:val="24"/>
                </w:rPr>
                <w:t>пункте 2.2.6.2.3</w:t>
              </w:r>
            </w:hyperlink>
            <w:r w:rsidRPr="0012585E">
              <w:rPr>
                <w:rFonts w:ascii="Times New Roman" w:hAnsi="Times New Roman" w:cs="Times New Roman"/>
                <w:sz w:val="24"/>
                <w:szCs w:val="24"/>
              </w:rPr>
              <w:t>;</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2.2.6.3.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Вращающиеся устройства обратной связи, специально разработанные для станков, или приборы для измерения угловых перемещений с точностью измерения по угловой координате, равной или меньше (лучше) 0,9 угловой секунды</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49 900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80 320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80 340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9031 80 910 0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757" w:history="1">
              <w:r w:rsidR="00440D0D" w:rsidRPr="0012585E">
                <w:rPr>
                  <w:rFonts w:ascii="Times New Roman" w:hAnsi="Times New Roman" w:cs="Times New Roman"/>
                  <w:sz w:val="24"/>
                  <w:szCs w:val="24"/>
                </w:rPr>
                <w:t>Пункт 2.2.6.3</w:t>
              </w:r>
            </w:hyperlink>
            <w:r w:rsidR="00440D0D" w:rsidRPr="0012585E">
              <w:rPr>
                <w:rFonts w:ascii="Times New Roman" w:hAnsi="Times New Roman" w:cs="Times New Roman"/>
                <w:sz w:val="24"/>
                <w:szCs w:val="24"/>
              </w:rPr>
              <w:t xml:space="preserve"> не применяется к оптическим приборам, таким как автоколлиматоры, использующие коллимированный свет (например, лазерное излучение) для фиксации углового смещения зеркала</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2.2.6.4.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использующее принцип оптического рассеяния для измерения неровности (шероховатости) поверхности (включая дефекты поверхности) с чувствительностью 0,5 нм или менее (лучше)</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9031 49 900 0</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1684" w:history="1">
              <w:r w:rsidR="00440D0D" w:rsidRPr="0012585E">
                <w:rPr>
                  <w:rFonts w:ascii="Times New Roman" w:hAnsi="Times New Roman" w:cs="Times New Roman"/>
                  <w:sz w:val="24"/>
                  <w:szCs w:val="24"/>
                </w:rPr>
                <w:t>Пункт 2.2.6</w:t>
              </w:r>
            </w:hyperlink>
            <w:r w:rsidR="00440D0D" w:rsidRPr="0012585E">
              <w:rPr>
                <w:rFonts w:ascii="Times New Roman" w:hAnsi="Times New Roman" w:cs="Times New Roman"/>
                <w:sz w:val="24"/>
                <w:szCs w:val="24"/>
              </w:rPr>
              <w:t xml:space="preserve"> включает станки, отличные от определенных в </w:t>
            </w:r>
            <w:hyperlink w:anchor="P1470" w:history="1">
              <w:r w:rsidR="00440D0D" w:rsidRPr="0012585E">
                <w:rPr>
                  <w:rFonts w:ascii="Times New Roman" w:hAnsi="Times New Roman" w:cs="Times New Roman"/>
                  <w:sz w:val="24"/>
                  <w:szCs w:val="24"/>
                </w:rPr>
                <w:t>пункте 2.2.1</w:t>
              </w:r>
            </w:hyperlink>
            <w:r w:rsidR="00440D0D" w:rsidRPr="0012585E">
              <w:rPr>
                <w:rFonts w:ascii="Times New Roman" w:hAnsi="Times New Roman" w:cs="Times New Roman"/>
                <w:sz w:val="24"/>
                <w:szCs w:val="24"/>
              </w:rPr>
              <w:t>, которые могут быть использованы в качестве измерительных машин, если их параметры соответствуют критериям, определенным для параметров измерительных машин, или превосходят их</w:t>
            </w:r>
          </w:p>
        </w:tc>
      </w:tr>
      <w:tr w:rsidR="00440D0D" w:rsidRPr="0012585E" w:rsidTr="00CA307C">
        <w:trPr>
          <w:trHeight w:val="4740"/>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2.2.7.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Роботы, имеющие любую из нижеперечисленных характеристик, и специально разработанные для них устройства управления и рабочие органы: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специально разработанные в соответствии с национальными стандартами безопасности применительно к условиям работы со взрывчатыми веществами, которые могут быть использованы в военных целях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1785" w:history="1">
              <w:r w:rsidR="00440D0D" w:rsidRPr="0012585E">
                <w:rPr>
                  <w:rFonts w:ascii="Times New Roman" w:hAnsi="Times New Roman" w:cs="Times New Roman"/>
                  <w:sz w:val="24"/>
                  <w:szCs w:val="24"/>
                </w:rPr>
                <w:t>Подпункт «б» пункта 2.2.7</w:t>
              </w:r>
            </w:hyperlink>
            <w:r w:rsidR="00440D0D" w:rsidRPr="0012585E">
              <w:rPr>
                <w:rFonts w:ascii="Times New Roman" w:hAnsi="Times New Roman" w:cs="Times New Roman"/>
                <w:sz w:val="24"/>
                <w:szCs w:val="24"/>
              </w:rPr>
              <w:t xml:space="preserve"> не применяется к роботам, специально разработанным для применения в камерах для окраски распылением;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специально разработанные или оцениваемые как радиационно стойкие, выдерживающие более 5 x 10</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Гр (по кремнию) [5 x 10</w:t>
            </w:r>
            <w:r w:rsidRPr="0012585E">
              <w:rPr>
                <w:rFonts w:ascii="Times New Roman" w:hAnsi="Times New Roman" w:cs="Times New Roman"/>
                <w:sz w:val="24"/>
                <w:szCs w:val="24"/>
                <w:vertAlign w:val="superscript"/>
              </w:rPr>
              <w:t>5</w:t>
            </w:r>
            <w:r w:rsidRPr="0012585E">
              <w:rPr>
                <w:rFonts w:ascii="Times New Roman" w:hAnsi="Times New Roman" w:cs="Times New Roman"/>
                <w:sz w:val="24"/>
                <w:szCs w:val="24"/>
              </w:rPr>
              <w:t xml:space="preserve"> рад] без ухудшения эксплуатационных характеристик;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специально разработанные для работы на высотах, превышающих 30 000 м</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8479 50 000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8537 10 100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8537 10 910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8537 10 980 0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2.2.8.</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Составные поворотные столы или качающиеся шпиндели, специально разработанные для станков:</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2.2.8.1.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Составные поворотные столы,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разработанные для токарных, фрезерных и </w:t>
            </w:r>
            <w:r w:rsidRPr="0012585E">
              <w:rPr>
                <w:rFonts w:ascii="Times New Roman" w:hAnsi="Times New Roman" w:cs="Times New Roman"/>
                <w:sz w:val="24"/>
                <w:szCs w:val="24"/>
              </w:rPr>
              <w:lastRenderedPageBreak/>
              <w:t>шлифовальных станков;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имеющие две вращающиеся оси, одновременно скоординированные для контурного управления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8466</w:t>
            </w:r>
          </w:p>
        </w:tc>
      </w:tr>
      <w:tr w:rsidR="00440D0D" w:rsidRPr="0012585E" w:rsidTr="00CA307C">
        <w:trPr>
          <w:trHeight w:val="1039"/>
        </w:trPr>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Составной поворотный стол - стол, позволяющий вращать и наклонять деталь относительно двух непараллельных осей;</w:t>
            </w:r>
          </w:p>
        </w:tc>
      </w:tr>
      <w:tr w:rsidR="00440D0D" w:rsidRPr="0012585E" w:rsidTr="00CA307C">
        <w:trPr>
          <w:trHeight w:val="1284"/>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2.2.8.2.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Качающиеся шпиндели,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разработанные для токарных, фрезерных и шлифовальных станков;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одновременно скоординированные для контурного управления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8466</w:t>
            </w:r>
          </w:p>
        </w:tc>
      </w:tr>
      <w:tr w:rsidR="00440D0D" w:rsidRPr="0012585E" w:rsidTr="00CA307C">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235" w:name="P1822"/>
            <w:bookmarkEnd w:id="235"/>
            <w:r w:rsidRPr="0012585E">
              <w:rPr>
                <w:rFonts w:ascii="Times New Roman" w:hAnsi="Times New Roman" w:cs="Times New Roman"/>
                <w:sz w:val="24"/>
                <w:szCs w:val="24"/>
              </w:rPr>
              <w:t>2.2.9.</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Станки для ротационной вытяжки и обкатные вальцовочные станки, которые в соответствии с технической документацией производителя могут быть оборудованы блоками числового программного управления или компьютерным управлением и которые имеют все следующие характеристики:</w:t>
            </w:r>
          </w:p>
        </w:tc>
        <w:tc>
          <w:tcPr>
            <w:tcW w:w="209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8462 21 100;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8462 21 800;</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8463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8485 10 000 0</w:t>
            </w:r>
          </w:p>
        </w:tc>
      </w:tr>
      <w:tr w:rsidR="00440D0D" w:rsidRPr="0012585E" w:rsidTr="00CA307C">
        <w:trPr>
          <w:trHeight w:val="965"/>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три или более оси, которые могут быть одновременно скоординированы для контурного управления;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усилие на валке/ролике более 60 кН</w:t>
            </w:r>
          </w:p>
        </w:tc>
        <w:tc>
          <w:tcPr>
            <w:tcW w:w="2098" w:type="dxa"/>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Станки, объединяющие функции ротационной вытяжки и вальцовки методом обкатки, считаются для целей </w:t>
            </w:r>
            <w:hyperlink w:anchor="P1822" w:history="1">
              <w:r w:rsidRPr="0012585E">
                <w:rPr>
                  <w:rFonts w:ascii="Times New Roman" w:hAnsi="Times New Roman" w:cs="Times New Roman"/>
                  <w:sz w:val="24"/>
                  <w:szCs w:val="24"/>
                </w:rPr>
                <w:t>пункта 2.2.9</w:t>
              </w:r>
            </w:hyperlink>
            <w:r w:rsidRPr="0012585E">
              <w:rPr>
                <w:rFonts w:ascii="Times New Roman" w:hAnsi="Times New Roman" w:cs="Times New Roman"/>
                <w:sz w:val="24"/>
                <w:szCs w:val="24"/>
              </w:rPr>
              <w:t xml:space="preserve"> относящимися к обкатным вальцовочным станкам</w:t>
            </w: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236" w:name="P1838"/>
            <w:bookmarkEnd w:id="236"/>
            <w:r w:rsidRPr="0012585E">
              <w:rPr>
                <w:rFonts w:ascii="Times New Roman" w:hAnsi="Times New Roman" w:cs="Times New Roman"/>
                <w:sz w:val="24"/>
                <w:szCs w:val="24"/>
              </w:rPr>
              <w:t>2.4.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37" w:name="P1841"/>
            <w:bookmarkEnd w:id="237"/>
            <w:r w:rsidRPr="0012585E">
              <w:rPr>
                <w:rFonts w:ascii="Times New Roman" w:hAnsi="Times New Roman" w:cs="Times New Roman"/>
                <w:sz w:val="24"/>
                <w:szCs w:val="24"/>
              </w:rPr>
              <w:t>2.4.1.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иное, чем определенное в </w:t>
            </w:r>
            <w:hyperlink w:anchor="P1861" w:history="1">
              <w:r w:rsidRPr="0012585E">
                <w:rPr>
                  <w:rFonts w:ascii="Times New Roman" w:hAnsi="Times New Roman" w:cs="Times New Roman"/>
                  <w:sz w:val="24"/>
                  <w:szCs w:val="24"/>
                </w:rPr>
                <w:t>пункте 2.4.2</w:t>
              </w:r>
            </w:hyperlink>
            <w:r w:rsidRPr="0012585E">
              <w:rPr>
                <w:rFonts w:ascii="Times New Roman" w:hAnsi="Times New Roman" w:cs="Times New Roman"/>
                <w:sz w:val="24"/>
                <w:szCs w:val="24"/>
              </w:rPr>
              <w:t>:</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2.4.1.1.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модифицированное для разработки или производства подшипников или подшипниковых систем, определенных в </w:t>
            </w:r>
            <w:hyperlink w:anchor="P1408" w:history="1">
              <w:r w:rsidRPr="0012585E">
                <w:rPr>
                  <w:rFonts w:ascii="Times New Roman" w:hAnsi="Times New Roman" w:cs="Times New Roman"/>
                  <w:sz w:val="24"/>
                  <w:szCs w:val="24"/>
                </w:rPr>
                <w:t>пункте 2.1.1</w:t>
              </w:r>
            </w:hyperlink>
            <w:r w:rsidRPr="0012585E">
              <w:rPr>
                <w:rFonts w:ascii="Times New Roman" w:hAnsi="Times New Roman" w:cs="Times New Roman"/>
                <w:sz w:val="24"/>
                <w:szCs w:val="24"/>
              </w:rPr>
              <w:t xml:space="preserve">, или оборудования, определенного в </w:t>
            </w:r>
            <w:hyperlink w:anchor="P1448" w:history="1">
              <w:r w:rsidRPr="0012585E">
                <w:rPr>
                  <w:rFonts w:ascii="Times New Roman" w:hAnsi="Times New Roman" w:cs="Times New Roman"/>
                  <w:sz w:val="24"/>
                  <w:szCs w:val="24"/>
                </w:rPr>
                <w:t>пункте 2.2</w:t>
              </w:r>
            </w:hyperlink>
            <w:r w:rsidRPr="0012585E">
              <w:rPr>
                <w:rFonts w:ascii="Times New Roman" w:hAnsi="Times New Roman" w:cs="Times New Roman"/>
                <w:sz w:val="24"/>
                <w:szCs w:val="24"/>
              </w:rPr>
              <w:t>;</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2.4.1.2.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модифицированное для применения подшипниковых систем, определенных в </w:t>
            </w:r>
            <w:hyperlink w:anchor="P1432" w:history="1">
              <w:r w:rsidRPr="0012585E">
                <w:rPr>
                  <w:rFonts w:ascii="Times New Roman" w:hAnsi="Times New Roman" w:cs="Times New Roman"/>
                  <w:sz w:val="24"/>
                  <w:szCs w:val="24"/>
                </w:rPr>
                <w:t>пункте 2.1.1.2</w:t>
              </w:r>
            </w:hyperlink>
            <w:r w:rsidRPr="0012585E">
              <w:rPr>
                <w:rFonts w:ascii="Times New Roman" w:hAnsi="Times New Roman" w:cs="Times New Roman"/>
                <w:sz w:val="24"/>
                <w:szCs w:val="24"/>
              </w:rPr>
              <w:t xml:space="preserve">, или оборудования, определенного в </w:t>
            </w:r>
            <w:hyperlink w:anchor="P1470" w:history="1">
              <w:r w:rsidRPr="0012585E">
                <w:rPr>
                  <w:rFonts w:ascii="Times New Roman" w:hAnsi="Times New Roman" w:cs="Times New Roman"/>
                  <w:sz w:val="24"/>
                  <w:szCs w:val="24"/>
                </w:rPr>
                <w:t>пунктах 2.2.1</w:t>
              </w:r>
            </w:hyperlink>
            <w:r w:rsidRPr="0012585E">
              <w:rPr>
                <w:rFonts w:ascii="Times New Roman" w:hAnsi="Times New Roman" w:cs="Times New Roman"/>
                <w:sz w:val="24"/>
                <w:szCs w:val="24"/>
              </w:rPr>
              <w:t xml:space="preserve">, </w:t>
            </w:r>
            <w:hyperlink w:anchor="P1611" w:history="1">
              <w:r w:rsidRPr="0012585E">
                <w:rPr>
                  <w:rFonts w:ascii="Times New Roman" w:hAnsi="Times New Roman" w:cs="Times New Roman"/>
                  <w:sz w:val="24"/>
                  <w:szCs w:val="24"/>
                </w:rPr>
                <w:t>2.2.3</w:t>
              </w:r>
            </w:hyperlink>
            <w:r w:rsidRPr="0012585E">
              <w:rPr>
                <w:rFonts w:ascii="Times New Roman" w:hAnsi="Times New Roman" w:cs="Times New Roman"/>
                <w:sz w:val="24"/>
                <w:szCs w:val="24"/>
              </w:rPr>
              <w:t xml:space="preserve"> - </w:t>
            </w:r>
            <w:hyperlink w:anchor="P1822" w:history="1">
              <w:r w:rsidRPr="0012585E">
                <w:rPr>
                  <w:rFonts w:ascii="Times New Roman" w:hAnsi="Times New Roman" w:cs="Times New Roman"/>
                  <w:sz w:val="24"/>
                  <w:szCs w:val="24"/>
                </w:rPr>
                <w:t>2.2.9</w:t>
              </w:r>
            </w:hyperlink>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841" w:history="1">
              <w:r w:rsidR="00440D0D" w:rsidRPr="0012585E">
                <w:rPr>
                  <w:rFonts w:ascii="Times New Roman" w:hAnsi="Times New Roman" w:cs="Times New Roman"/>
                  <w:sz w:val="24"/>
                  <w:szCs w:val="24"/>
                </w:rPr>
                <w:t>Пункт 2.4.1</w:t>
              </w:r>
            </w:hyperlink>
            <w:r w:rsidR="00440D0D" w:rsidRPr="0012585E">
              <w:rPr>
                <w:rFonts w:ascii="Times New Roman" w:hAnsi="Times New Roman" w:cs="Times New Roman"/>
                <w:sz w:val="24"/>
                <w:szCs w:val="24"/>
              </w:rPr>
              <w:t xml:space="preserve"> не применяется к программному обеспечению, которое генерирует коды числового программного управления для обработки различных деталей</w:t>
            </w: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программного обеспечения, указанного в </w:t>
            </w:r>
            <w:hyperlink w:anchor="P1841" w:history="1">
              <w:r w:rsidRPr="0012585E">
                <w:rPr>
                  <w:rFonts w:ascii="Times New Roman" w:hAnsi="Times New Roman" w:cs="Times New Roman"/>
                  <w:sz w:val="24"/>
                  <w:szCs w:val="24"/>
                </w:rPr>
                <w:t>пункте 2.4.1</w:t>
              </w:r>
            </w:hyperlink>
            <w:r w:rsidRPr="0012585E">
              <w:rPr>
                <w:rFonts w:ascii="Times New Roman" w:hAnsi="Times New Roman" w:cs="Times New Roman"/>
                <w:sz w:val="24"/>
                <w:szCs w:val="24"/>
              </w:rPr>
              <w:t xml:space="preserve">, см. также </w:t>
            </w:r>
            <w:hyperlink w:anchor="P8758" w:history="1">
              <w:r w:rsidRPr="0012585E">
                <w:rPr>
                  <w:rFonts w:ascii="Times New Roman" w:hAnsi="Times New Roman" w:cs="Times New Roman"/>
                  <w:sz w:val="24"/>
                  <w:szCs w:val="24"/>
                </w:rPr>
                <w:t>пункт 2.4.1 раздела 2</w:t>
              </w:r>
            </w:hyperlink>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38" w:name="P1861"/>
            <w:bookmarkEnd w:id="238"/>
            <w:r w:rsidRPr="0012585E">
              <w:rPr>
                <w:rFonts w:ascii="Times New Roman" w:hAnsi="Times New Roman" w:cs="Times New Roman"/>
                <w:sz w:val="24"/>
                <w:szCs w:val="24"/>
              </w:rPr>
              <w:t>2.4.2.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электронных устройств, в том числе встроенное в электронное устройство или систему, дающее возможность таким устройствам или системам функционировать как блок ЧПУ, способный координировать одновременно более четырех осей для контурного управления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2666"/>
        </w:trPr>
        <w:tc>
          <w:tcPr>
            <w:tcW w:w="8964"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1861" w:history="1">
              <w:r w:rsidRPr="0012585E">
                <w:rPr>
                  <w:rFonts w:ascii="Times New Roman" w:hAnsi="Times New Roman" w:cs="Times New Roman"/>
                  <w:sz w:val="24"/>
                  <w:szCs w:val="24"/>
                </w:rPr>
                <w:t>Пункт 2.4.2</w:t>
              </w:r>
            </w:hyperlink>
            <w:r w:rsidRPr="0012585E">
              <w:rPr>
                <w:rFonts w:ascii="Times New Roman" w:hAnsi="Times New Roman" w:cs="Times New Roman"/>
                <w:sz w:val="24"/>
                <w:szCs w:val="24"/>
              </w:rPr>
              <w:t xml:space="preserve"> не применяется к программному обеспечению, специально разработанному или модифицированному для работы изделий, не определенных в </w:t>
            </w:r>
            <w:hyperlink w:anchor="P1404" w:history="1">
              <w:r w:rsidRPr="0012585E">
                <w:rPr>
                  <w:rFonts w:ascii="Times New Roman" w:hAnsi="Times New Roman" w:cs="Times New Roman"/>
                  <w:sz w:val="24"/>
                  <w:szCs w:val="24"/>
                </w:rPr>
                <w:t>категории 2</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1861" w:history="1">
              <w:r w:rsidRPr="0012585E">
                <w:rPr>
                  <w:rFonts w:ascii="Times New Roman" w:hAnsi="Times New Roman" w:cs="Times New Roman"/>
                  <w:sz w:val="24"/>
                  <w:szCs w:val="24"/>
                </w:rPr>
                <w:t>Пункт 2.4.2</w:t>
              </w:r>
            </w:hyperlink>
            <w:r w:rsidRPr="0012585E">
              <w:rPr>
                <w:rFonts w:ascii="Times New Roman" w:hAnsi="Times New Roman" w:cs="Times New Roman"/>
                <w:sz w:val="24"/>
                <w:szCs w:val="24"/>
              </w:rPr>
              <w:t xml:space="preserve"> не применяется к программному обеспечению для изделий, определенных в </w:t>
            </w:r>
            <w:hyperlink w:anchor="P1585" w:history="1">
              <w:r w:rsidRPr="0012585E">
                <w:rPr>
                  <w:rFonts w:ascii="Times New Roman" w:hAnsi="Times New Roman" w:cs="Times New Roman"/>
                  <w:sz w:val="24"/>
                  <w:szCs w:val="24"/>
                </w:rPr>
                <w:t>пункте 2.2.2</w:t>
              </w:r>
            </w:hyperlink>
            <w:r w:rsidRPr="0012585E">
              <w:rPr>
                <w:rFonts w:ascii="Times New Roman" w:hAnsi="Times New Roman" w:cs="Times New Roman"/>
                <w:sz w:val="24"/>
                <w:szCs w:val="24"/>
              </w:rPr>
              <w:t xml:space="preserve">. Для такого программного обеспечения см. </w:t>
            </w:r>
            <w:hyperlink w:anchor="P1841" w:history="1">
              <w:r w:rsidRPr="0012585E">
                <w:rPr>
                  <w:rFonts w:ascii="Times New Roman" w:hAnsi="Times New Roman" w:cs="Times New Roman"/>
                  <w:sz w:val="24"/>
                  <w:szCs w:val="24"/>
                </w:rPr>
                <w:t>пункты 2.4.1</w:t>
              </w:r>
            </w:hyperlink>
            <w:r w:rsidRPr="0012585E">
              <w:rPr>
                <w:rFonts w:ascii="Times New Roman" w:hAnsi="Times New Roman" w:cs="Times New Roman"/>
                <w:sz w:val="24"/>
                <w:szCs w:val="24"/>
              </w:rPr>
              <w:t xml:space="preserve"> и </w:t>
            </w:r>
            <w:hyperlink w:anchor="P1871" w:history="1">
              <w:r w:rsidRPr="0012585E">
                <w:rPr>
                  <w:rFonts w:ascii="Times New Roman" w:hAnsi="Times New Roman" w:cs="Times New Roman"/>
                  <w:sz w:val="24"/>
                  <w:szCs w:val="24"/>
                </w:rPr>
                <w:t>2.4.3</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w:t>
            </w:r>
            <w:hyperlink w:anchor="P1861" w:history="1">
              <w:r w:rsidRPr="0012585E">
                <w:rPr>
                  <w:rFonts w:ascii="Times New Roman" w:hAnsi="Times New Roman" w:cs="Times New Roman"/>
                  <w:sz w:val="24"/>
                  <w:szCs w:val="24"/>
                </w:rPr>
                <w:t>Пункт 2.4.2</w:t>
              </w:r>
            </w:hyperlink>
            <w:r w:rsidRPr="0012585E">
              <w:rPr>
                <w:rFonts w:ascii="Times New Roman" w:hAnsi="Times New Roman" w:cs="Times New Roman"/>
                <w:sz w:val="24"/>
                <w:szCs w:val="24"/>
              </w:rPr>
              <w:t xml:space="preserve"> не применяется к программному обеспечению, минимально необходимому для эксплуатации изделий, не определенных в </w:t>
            </w:r>
            <w:hyperlink w:anchor="P1404" w:history="1">
              <w:r w:rsidRPr="0012585E">
                <w:rPr>
                  <w:rFonts w:ascii="Times New Roman" w:hAnsi="Times New Roman" w:cs="Times New Roman"/>
                  <w:sz w:val="24"/>
                  <w:szCs w:val="24"/>
                </w:rPr>
                <w:t>категории 2</w:t>
              </w:r>
            </w:hyperlink>
            <w:r w:rsidRPr="0012585E">
              <w:rPr>
                <w:rFonts w:ascii="Times New Roman" w:hAnsi="Times New Roman" w:cs="Times New Roman"/>
                <w:sz w:val="24"/>
                <w:szCs w:val="24"/>
              </w:rPr>
              <w:t>, и экспортируемому совместно с этими изделиями</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39" w:name="P1871"/>
            <w:bookmarkEnd w:id="239"/>
            <w:r w:rsidRPr="0012585E">
              <w:rPr>
                <w:rFonts w:ascii="Times New Roman" w:hAnsi="Times New Roman" w:cs="Times New Roman"/>
                <w:sz w:val="24"/>
                <w:szCs w:val="24"/>
              </w:rPr>
              <w:t>2.4.3.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разработанное или модифицированное для эксплуатации станков, определенных в </w:t>
            </w:r>
            <w:hyperlink w:anchor="P1585" w:history="1">
              <w:r w:rsidRPr="0012585E">
                <w:rPr>
                  <w:rFonts w:ascii="Times New Roman" w:hAnsi="Times New Roman" w:cs="Times New Roman"/>
                  <w:sz w:val="24"/>
                  <w:szCs w:val="24"/>
                </w:rPr>
                <w:t>пункте 2.2.2</w:t>
              </w:r>
            </w:hyperlink>
            <w:r w:rsidRPr="0012585E">
              <w:rPr>
                <w:rFonts w:ascii="Times New Roman" w:hAnsi="Times New Roman" w:cs="Times New Roman"/>
                <w:sz w:val="24"/>
                <w:szCs w:val="24"/>
              </w:rPr>
              <w:t>, преобразующее функции оптического приспособления, измерения обрабатываемой детали и снятия материала в команды числового программного управления для получения заданной формы детали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2.5.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40" w:name="P1878"/>
            <w:bookmarkEnd w:id="240"/>
            <w:r w:rsidRPr="0012585E">
              <w:rPr>
                <w:rFonts w:ascii="Times New Roman" w:hAnsi="Times New Roman" w:cs="Times New Roman"/>
                <w:sz w:val="24"/>
                <w:szCs w:val="24"/>
              </w:rPr>
              <w:t>2.5.1.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подшипников или подшипниковых систем, определенных в </w:t>
            </w:r>
            <w:hyperlink w:anchor="P1408" w:history="1">
              <w:r w:rsidRPr="0012585E">
                <w:rPr>
                  <w:rFonts w:ascii="Times New Roman" w:hAnsi="Times New Roman" w:cs="Times New Roman"/>
                  <w:sz w:val="24"/>
                  <w:szCs w:val="24"/>
                </w:rPr>
                <w:t>пункте 2.1.1</w:t>
              </w:r>
            </w:hyperlink>
            <w:r w:rsidRPr="0012585E">
              <w:rPr>
                <w:rFonts w:ascii="Times New Roman" w:hAnsi="Times New Roman" w:cs="Times New Roman"/>
                <w:sz w:val="24"/>
                <w:szCs w:val="24"/>
              </w:rPr>
              <w:t xml:space="preserve">, оборудования, определенного в </w:t>
            </w:r>
            <w:hyperlink w:anchor="P1448" w:history="1">
              <w:r w:rsidRPr="0012585E">
                <w:rPr>
                  <w:rFonts w:ascii="Times New Roman" w:hAnsi="Times New Roman" w:cs="Times New Roman"/>
                  <w:sz w:val="24"/>
                  <w:szCs w:val="24"/>
                </w:rPr>
                <w:t>пункте 2.2</w:t>
              </w:r>
            </w:hyperlink>
            <w:r w:rsidRPr="0012585E">
              <w:rPr>
                <w:rFonts w:ascii="Times New Roman" w:hAnsi="Times New Roman" w:cs="Times New Roman"/>
                <w:sz w:val="24"/>
                <w:szCs w:val="24"/>
              </w:rPr>
              <w:t xml:space="preserve">, или программного обеспечения, определенного в </w:t>
            </w:r>
            <w:hyperlink w:anchor="P1838" w:history="1">
              <w:r w:rsidRPr="0012585E">
                <w:rPr>
                  <w:rFonts w:ascii="Times New Roman" w:hAnsi="Times New Roman" w:cs="Times New Roman"/>
                  <w:sz w:val="24"/>
                  <w:szCs w:val="24"/>
                </w:rPr>
                <w:t>пункте 2.4</w:t>
              </w:r>
            </w:hyperlink>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878" w:history="1">
              <w:r w:rsidR="00440D0D" w:rsidRPr="0012585E">
                <w:rPr>
                  <w:rFonts w:ascii="Times New Roman" w:hAnsi="Times New Roman" w:cs="Times New Roman"/>
                  <w:sz w:val="24"/>
                  <w:szCs w:val="24"/>
                </w:rPr>
                <w:t>Пункт 2.5.1</w:t>
              </w:r>
            </w:hyperlink>
            <w:r w:rsidR="00440D0D" w:rsidRPr="0012585E">
              <w:rPr>
                <w:rFonts w:ascii="Times New Roman" w:hAnsi="Times New Roman" w:cs="Times New Roman"/>
                <w:sz w:val="24"/>
                <w:szCs w:val="24"/>
              </w:rPr>
              <w:t xml:space="preserve"> включает технологию встраивания систем щупов в КИМ, определенные в </w:t>
            </w:r>
            <w:hyperlink w:anchor="P1688" w:history="1">
              <w:r w:rsidR="00440D0D" w:rsidRPr="0012585E">
                <w:rPr>
                  <w:rFonts w:ascii="Times New Roman" w:hAnsi="Times New Roman" w:cs="Times New Roman"/>
                  <w:sz w:val="24"/>
                  <w:szCs w:val="24"/>
                </w:rPr>
                <w:t>пункте 2.2.6.1</w:t>
              </w:r>
            </w:hyperlink>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41" w:name="P1886"/>
            <w:bookmarkEnd w:id="241"/>
            <w:r w:rsidRPr="0012585E">
              <w:rPr>
                <w:rFonts w:ascii="Times New Roman" w:hAnsi="Times New Roman" w:cs="Times New Roman"/>
                <w:sz w:val="24"/>
                <w:szCs w:val="24"/>
              </w:rPr>
              <w:t>2.5.2.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производства подшипников или подшипниковых систем, </w:t>
            </w:r>
            <w:r w:rsidRPr="0012585E">
              <w:rPr>
                <w:rFonts w:ascii="Times New Roman" w:hAnsi="Times New Roman" w:cs="Times New Roman"/>
                <w:sz w:val="24"/>
                <w:szCs w:val="24"/>
              </w:rPr>
              <w:lastRenderedPageBreak/>
              <w:t xml:space="preserve">определенных в </w:t>
            </w:r>
            <w:hyperlink w:anchor="P1408" w:history="1">
              <w:r w:rsidRPr="0012585E">
                <w:rPr>
                  <w:rFonts w:ascii="Times New Roman" w:hAnsi="Times New Roman" w:cs="Times New Roman"/>
                  <w:sz w:val="24"/>
                  <w:szCs w:val="24"/>
                </w:rPr>
                <w:t>пункте 2.1.1</w:t>
              </w:r>
            </w:hyperlink>
            <w:r w:rsidRPr="0012585E">
              <w:rPr>
                <w:rFonts w:ascii="Times New Roman" w:hAnsi="Times New Roman" w:cs="Times New Roman"/>
                <w:sz w:val="24"/>
                <w:szCs w:val="24"/>
              </w:rPr>
              <w:t xml:space="preserve">, или оборудования, определенного в </w:t>
            </w:r>
            <w:hyperlink w:anchor="P1448" w:history="1">
              <w:r w:rsidRPr="0012585E">
                <w:rPr>
                  <w:rFonts w:ascii="Times New Roman" w:hAnsi="Times New Roman" w:cs="Times New Roman"/>
                  <w:sz w:val="24"/>
                  <w:szCs w:val="24"/>
                </w:rPr>
                <w:t>пункте 2.2</w:t>
              </w:r>
            </w:hyperlink>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указанных в </w:t>
            </w:r>
            <w:hyperlink w:anchor="P1878" w:history="1">
              <w:r w:rsidRPr="0012585E">
                <w:rPr>
                  <w:rFonts w:ascii="Times New Roman" w:hAnsi="Times New Roman" w:cs="Times New Roman"/>
                  <w:sz w:val="24"/>
                  <w:szCs w:val="24"/>
                </w:rPr>
                <w:t>пунктах 2.5.1</w:t>
              </w:r>
            </w:hyperlink>
            <w:r w:rsidRPr="0012585E">
              <w:rPr>
                <w:rFonts w:ascii="Times New Roman" w:hAnsi="Times New Roman" w:cs="Times New Roman"/>
                <w:sz w:val="24"/>
                <w:szCs w:val="24"/>
              </w:rPr>
              <w:t xml:space="preserve"> и </w:t>
            </w:r>
            <w:hyperlink w:anchor="P1886" w:history="1">
              <w:r w:rsidRPr="0012585E">
                <w:rPr>
                  <w:rFonts w:ascii="Times New Roman" w:hAnsi="Times New Roman" w:cs="Times New Roman"/>
                  <w:sz w:val="24"/>
                  <w:szCs w:val="24"/>
                </w:rPr>
                <w:t>2.5.2</w:t>
              </w:r>
            </w:hyperlink>
            <w:r w:rsidRPr="0012585E">
              <w:rPr>
                <w:rFonts w:ascii="Times New Roman" w:hAnsi="Times New Roman" w:cs="Times New Roman"/>
                <w:sz w:val="24"/>
                <w:szCs w:val="24"/>
              </w:rPr>
              <w:t xml:space="preserve">, см. также </w:t>
            </w:r>
            <w:hyperlink w:anchor="P8769" w:history="1">
              <w:r w:rsidRPr="0012585E">
                <w:rPr>
                  <w:rFonts w:ascii="Times New Roman" w:hAnsi="Times New Roman" w:cs="Times New Roman"/>
                  <w:sz w:val="24"/>
                  <w:szCs w:val="24"/>
                </w:rPr>
                <w:t>пункт 2.5.1 раздела 2</w:t>
              </w:r>
            </w:hyperlink>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2.5.3.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Иные нижеследующие технологии: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2.5.3.1.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производственных процессов металлообработки:</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2.5.3.1.1.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проектирования инструмента, пресс-форм или зажимных приспособлений, специально разработанные для любого из следующих процессов:</w:t>
            </w:r>
          </w:p>
        </w:tc>
        <w:tc>
          <w:tcPr>
            <w:tcW w:w="2098" w:type="dxa"/>
            <w:vMerge w:val="restart"/>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823"/>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формообразования в условиях сверхпластичности;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диффузионной сварки;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гидравлического прессования прямого действия;</w:t>
            </w:r>
          </w:p>
        </w:tc>
        <w:tc>
          <w:tcPr>
            <w:tcW w:w="2098" w:type="dxa"/>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trHeight w:val="6299"/>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2.5.3.1.2.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Технические данные, включающие описание технологического процесса или его параметры: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для формообразования в условиях сверхпластичности изделий из алюминиевых, титановых сплавов или суперсплавов: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подготовка поверхности;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скорость деформации;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температура;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давление;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для диффузионной сварки титановых сплавов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или суперсплавов: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подготовка поверхности;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температура;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давление;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для гидравлического прессования прямого действия алюминиевых или титановых сплавов: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давление;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время цикла;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для горячего изостатического уплотнения титановых, алюминиевых сплавов или суперсплавов: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температура;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давление;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время цикла;</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2017"/>
        </w:trPr>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Гидравлическое прессование прямого действия - процесс деформирования, в котором применяется заполненная жидкостью гибкая камера, находящаяся в непосредственном контакте с заготовкой.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Горячее изостатическое уплотнение - процесс прессования отливок при температурах выше 375 К (102 °C) в герметичном объеме через различные среды </w:t>
            </w:r>
            <w:r w:rsidRPr="0012585E">
              <w:rPr>
                <w:rFonts w:ascii="Times New Roman" w:hAnsi="Times New Roman" w:cs="Times New Roman"/>
                <w:sz w:val="24"/>
                <w:szCs w:val="24"/>
              </w:rPr>
              <w:lastRenderedPageBreak/>
              <w:t>(газообразную, жидкую, твердые порошки и так далее), создающий гидростатическое давление и имеющий целью уменьшение или исключение их пористости;</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2.5.3.2.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гидравлических прессов для штамповки с вытяжкой и соответствующих матриц для изготовления конструкций корпусов летательных аппаратов;</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2.5.3.3.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комплексного программного обеспечения для включения экспертных систем, повышающих в заводских условиях операционные возможности блоков числового программного управления;</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242" w:name="P1941"/>
            <w:bookmarkEnd w:id="242"/>
            <w:r w:rsidRPr="0012585E">
              <w:rPr>
                <w:rFonts w:ascii="Times New Roman" w:hAnsi="Times New Roman" w:cs="Times New Roman"/>
                <w:sz w:val="24"/>
                <w:szCs w:val="24"/>
              </w:rPr>
              <w:t>2.5.3.4.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нанесения наружных слоев неорганических покрытий, в том числе для модификации поверхностей, определенных в колонке «Получаемое покрытие» </w:t>
            </w:r>
            <w:hyperlink w:anchor="P1950" w:history="1">
              <w:r w:rsidRPr="0012585E">
                <w:rPr>
                  <w:rFonts w:ascii="Times New Roman" w:hAnsi="Times New Roman" w:cs="Times New Roman"/>
                  <w:sz w:val="24"/>
                  <w:szCs w:val="24"/>
                </w:rPr>
                <w:t>таблицы</w:t>
              </w:r>
            </w:hyperlink>
            <w:r w:rsidRPr="0012585E">
              <w:rPr>
                <w:rFonts w:ascii="Times New Roman" w:hAnsi="Times New Roman" w:cs="Times New Roman"/>
                <w:sz w:val="24"/>
                <w:szCs w:val="24"/>
              </w:rPr>
              <w:t xml:space="preserve"> к настоящему пункту, на подложки для неэлектронных приборов/компонентов, определенные в колонке «Подложки» указанной </w:t>
            </w:r>
            <w:hyperlink w:anchor="P1950" w:history="1">
              <w:r w:rsidRPr="0012585E">
                <w:rPr>
                  <w:rFonts w:ascii="Times New Roman" w:hAnsi="Times New Roman" w:cs="Times New Roman"/>
                  <w:sz w:val="24"/>
                  <w:szCs w:val="24"/>
                </w:rPr>
                <w:t>таблицы</w:t>
              </w:r>
            </w:hyperlink>
            <w:r w:rsidRPr="0012585E">
              <w:rPr>
                <w:rFonts w:ascii="Times New Roman" w:hAnsi="Times New Roman" w:cs="Times New Roman"/>
                <w:sz w:val="24"/>
                <w:szCs w:val="24"/>
              </w:rPr>
              <w:t xml:space="preserve">, с использованием процессов, определенных в колонке «Процесс нанесения покрытия» этой же </w:t>
            </w:r>
            <w:hyperlink w:anchor="P1950" w:history="1">
              <w:r w:rsidRPr="0012585E">
                <w:rPr>
                  <w:rFonts w:ascii="Times New Roman" w:hAnsi="Times New Roman" w:cs="Times New Roman"/>
                  <w:sz w:val="24"/>
                  <w:szCs w:val="24"/>
                </w:rPr>
                <w:t>таблицы</w:t>
              </w:r>
            </w:hyperlink>
            <w:r w:rsidRPr="0012585E">
              <w:rPr>
                <w:rFonts w:ascii="Times New Roman" w:hAnsi="Times New Roman" w:cs="Times New Roman"/>
                <w:sz w:val="24"/>
                <w:szCs w:val="24"/>
              </w:rPr>
              <w:t xml:space="preserve"> и описанных в технических </w:t>
            </w:r>
            <w:hyperlink w:anchor="P2105" w:history="1">
              <w:r w:rsidRPr="0012585E">
                <w:rPr>
                  <w:rFonts w:ascii="Times New Roman" w:hAnsi="Times New Roman" w:cs="Times New Roman"/>
                  <w:sz w:val="24"/>
                  <w:szCs w:val="24"/>
                </w:rPr>
                <w:t>примечаниях</w:t>
              </w:r>
            </w:hyperlink>
            <w:r w:rsidRPr="0012585E">
              <w:rPr>
                <w:rFonts w:ascii="Times New Roman" w:hAnsi="Times New Roman" w:cs="Times New Roman"/>
                <w:sz w:val="24"/>
                <w:szCs w:val="24"/>
              </w:rPr>
              <w:t xml:space="preserve"> к ней</w:t>
            </w:r>
          </w:p>
        </w:tc>
        <w:tc>
          <w:tcPr>
            <w:tcW w:w="2098"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64"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Нижеприведенная </w:t>
            </w:r>
            <w:hyperlink w:anchor="P1950" w:history="1">
              <w:r w:rsidRPr="0012585E">
                <w:rPr>
                  <w:rFonts w:ascii="Times New Roman" w:hAnsi="Times New Roman" w:cs="Times New Roman"/>
                  <w:sz w:val="24"/>
                  <w:szCs w:val="24"/>
                </w:rPr>
                <w:t>таблица</w:t>
              </w:r>
            </w:hyperlink>
            <w:r w:rsidRPr="0012585E">
              <w:rPr>
                <w:rFonts w:ascii="Times New Roman" w:hAnsi="Times New Roman" w:cs="Times New Roman"/>
                <w:sz w:val="24"/>
                <w:szCs w:val="24"/>
              </w:rPr>
              <w:t xml:space="preserve"> к пункту 2.5.3.6. должна рассматриваться для определения технологии конкретного процесса нанесения покрытия, только когда относящееся к этому процессу получаемое покрытие находится в абзаце таблицы, расположенном напротив выбранной подложки.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Например, технические характеристики процесса химического осаждения из паровой фазы (CVD) (колонка таблицы "Процесс нанесения покрытия") включают нанесение силицидов (колонка таблицы "Получаемое покрытие") на подложки из углерод-углерода, композиционных материалов с керамической или металлической матрицей (колонка таблицы "Подложки"), но не включают их нанесение на подложки из металлокерамического карбида вольфрама </w:t>
            </w:r>
            <w:hyperlink w:anchor="P2099" w:history="1">
              <w:r w:rsidRPr="0012585E">
                <w:rPr>
                  <w:rFonts w:ascii="Times New Roman" w:hAnsi="Times New Roman" w:cs="Times New Roman"/>
                  <w:sz w:val="24"/>
                  <w:szCs w:val="24"/>
                </w:rPr>
                <w:t>(16)</w:t>
              </w:r>
            </w:hyperlink>
            <w:r w:rsidRPr="0012585E">
              <w:rPr>
                <w:rFonts w:ascii="Times New Roman" w:hAnsi="Times New Roman" w:cs="Times New Roman"/>
                <w:sz w:val="24"/>
                <w:szCs w:val="24"/>
              </w:rPr>
              <w:t xml:space="preserve">, карбида кремния </w:t>
            </w:r>
            <w:hyperlink w:anchor="P2102" w:history="1">
              <w:r w:rsidRPr="0012585E">
                <w:rPr>
                  <w:rFonts w:ascii="Times New Roman" w:hAnsi="Times New Roman" w:cs="Times New Roman"/>
                  <w:sz w:val="24"/>
                  <w:szCs w:val="24"/>
                </w:rPr>
                <w:t>(18)</w:t>
              </w:r>
            </w:hyperlink>
            <w:r w:rsidRPr="0012585E">
              <w:rPr>
                <w:rFonts w:ascii="Times New Roman" w:hAnsi="Times New Roman" w:cs="Times New Roman"/>
                <w:sz w:val="24"/>
                <w:szCs w:val="24"/>
              </w:rPr>
              <w:t xml:space="preserve">, так как во втором случае покрытие из силицидов не перечислено в абзаце колонки "Получаемое покрытие", расположенном непосредственно напротив абзаца соответствующего перечня колонки "Подложки" (металлокерамический карбид вольфрама </w:t>
            </w:r>
            <w:hyperlink w:anchor="P2099" w:history="1">
              <w:r w:rsidRPr="0012585E">
                <w:rPr>
                  <w:rFonts w:ascii="Times New Roman" w:hAnsi="Times New Roman" w:cs="Times New Roman"/>
                  <w:sz w:val="24"/>
                  <w:szCs w:val="24"/>
                </w:rPr>
                <w:t>(16)</w:t>
              </w:r>
            </w:hyperlink>
            <w:r w:rsidRPr="0012585E">
              <w:rPr>
                <w:rFonts w:ascii="Times New Roman" w:hAnsi="Times New Roman" w:cs="Times New Roman"/>
                <w:sz w:val="24"/>
                <w:szCs w:val="24"/>
              </w:rPr>
              <w:t xml:space="preserve">, карбид кремния </w:t>
            </w:r>
            <w:hyperlink w:anchor="P2102" w:history="1">
              <w:r w:rsidRPr="0012585E">
                <w:rPr>
                  <w:rFonts w:ascii="Times New Roman" w:hAnsi="Times New Roman" w:cs="Times New Roman"/>
                  <w:sz w:val="24"/>
                  <w:szCs w:val="24"/>
                </w:rPr>
                <w:t>(18)</w:t>
              </w:r>
            </w:hyperlink>
          </w:p>
        </w:tc>
      </w:tr>
    </w:tbl>
    <w:p w:rsidR="00440D0D" w:rsidRPr="0012585E" w:rsidRDefault="00440D0D" w:rsidP="00440D0D">
      <w:pPr>
        <w:pStyle w:val="ConsPlusNormal"/>
        <w:jc w:val="center"/>
        <w:rPr>
          <w:rFonts w:ascii="Times New Roman" w:hAnsi="Times New Roman" w:cs="Times New Roman"/>
          <w:sz w:val="24"/>
          <w:szCs w:val="24"/>
        </w:rPr>
      </w:pPr>
    </w:p>
    <w:p w:rsidR="00440D0D" w:rsidRPr="0012585E" w:rsidRDefault="00440D0D" w:rsidP="00440D0D">
      <w:pPr>
        <w:pStyle w:val="ConsPlusTitle"/>
        <w:jc w:val="center"/>
        <w:outlineLvl w:val="4"/>
        <w:rPr>
          <w:rFonts w:ascii="Times New Roman" w:hAnsi="Times New Roman" w:cs="Times New Roman"/>
          <w:sz w:val="24"/>
          <w:szCs w:val="24"/>
        </w:rPr>
      </w:pPr>
      <w:bookmarkStart w:id="243" w:name="P1950"/>
      <w:bookmarkEnd w:id="243"/>
      <w:r w:rsidRPr="0012585E">
        <w:rPr>
          <w:rFonts w:ascii="Times New Roman" w:hAnsi="Times New Roman" w:cs="Times New Roman"/>
          <w:sz w:val="24"/>
          <w:szCs w:val="24"/>
        </w:rPr>
        <w:t>Таблица к пункту 2.5.3.6</w:t>
      </w:r>
    </w:p>
    <w:p w:rsidR="00440D0D" w:rsidRPr="0012585E" w:rsidRDefault="00440D0D" w:rsidP="00440D0D">
      <w:pPr>
        <w:pStyle w:val="ConsPlusTitle"/>
        <w:jc w:val="center"/>
        <w:rPr>
          <w:rFonts w:ascii="Times New Roman" w:hAnsi="Times New Roman" w:cs="Times New Roman"/>
          <w:sz w:val="24"/>
          <w:szCs w:val="24"/>
        </w:rPr>
      </w:pPr>
      <w:r w:rsidRPr="0012585E">
        <w:rPr>
          <w:rFonts w:ascii="Times New Roman" w:hAnsi="Times New Roman" w:cs="Times New Roman"/>
          <w:sz w:val="24"/>
          <w:szCs w:val="24"/>
        </w:rPr>
        <w:t>Технические приемы нанесения покрытий</w:t>
      </w:r>
    </w:p>
    <w:p w:rsidR="00440D0D" w:rsidRPr="0012585E" w:rsidRDefault="00440D0D" w:rsidP="00440D0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3404"/>
        <w:gridCol w:w="3320"/>
        <w:gridCol w:w="25"/>
      </w:tblGrid>
      <w:tr w:rsidR="00440D0D" w:rsidRPr="0012585E" w:rsidTr="00CA307C">
        <w:trPr>
          <w:trHeight w:val="24"/>
        </w:trPr>
        <w:tc>
          <w:tcPr>
            <w:tcW w:w="2269" w:type="dxa"/>
          </w:tcPr>
          <w:p w:rsidR="00440D0D" w:rsidRPr="0012585E" w:rsidRDefault="00440D0D" w:rsidP="00CA307C">
            <w:pPr>
              <w:pStyle w:val="ConsPlusNormal"/>
              <w:jc w:val="both"/>
              <w:rPr>
                <w:rFonts w:ascii="Times New Roman" w:hAnsi="Times New Roman" w:cs="Times New Roman"/>
                <w:sz w:val="24"/>
                <w:szCs w:val="24"/>
              </w:rPr>
            </w:pPr>
            <w:bookmarkStart w:id="244" w:name="P1953"/>
            <w:bookmarkEnd w:id="244"/>
            <w:r w:rsidRPr="0012585E">
              <w:rPr>
                <w:rFonts w:ascii="Times New Roman" w:hAnsi="Times New Roman" w:cs="Times New Roman"/>
                <w:sz w:val="24"/>
                <w:szCs w:val="24"/>
              </w:rPr>
              <w:lastRenderedPageBreak/>
              <w:t xml:space="preserve">Процесс нанесения покрытия </w:t>
            </w:r>
            <w:hyperlink w:anchor="P2080" w:history="1">
              <w:r w:rsidRPr="0012585E">
                <w:rPr>
                  <w:rFonts w:ascii="Times New Roman" w:hAnsi="Times New Roman" w:cs="Times New Roman"/>
                  <w:sz w:val="24"/>
                  <w:szCs w:val="24"/>
                </w:rPr>
                <w:t>(1)</w:t>
              </w:r>
            </w:hyperlink>
            <w:r w:rsidRPr="0012585E">
              <w:rPr>
                <w:rFonts w:ascii="Times New Roman" w:hAnsi="Times New Roman" w:cs="Times New Roman"/>
                <w:sz w:val="24"/>
                <w:szCs w:val="24"/>
              </w:rPr>
              <w:t xml:space="preserve"> </w:t>
            </w:r>
            <w:hyperlink w:anchor="P2077" w:history="1">
              <w:r w:rsidRPr="0012585E">
                <w:rPr>
                  <w:rFonts w:ascii="Times New Roman" w:hAnsi="Times New Roman" w:cs="Times New Roman"/>
                  <w:sz w:val="24"/>
                  <w:szCs w:val="24"/>
                </w:rPr>
                <w:t>&lt;*&gt;</w:t>
              </w:r>
            </w:hyperlink>
          </w:p>
        </w:tc>
        <w:tc>
          <w:tcPr>
            <w:tcW w:w="3404"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Подложки</w:t>
            </w:r>
          </w:p>
        </w:tc>
        <w:tc>
          <w:tcPr>
            <w:tcW w:w="334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Получаемое покрытие</w:t>
            </w:r>
          </w:p>
        </w:tc>
      </w:tr>
      <w:tr w:rsidR="00440D0D" w:rsidRPr="0012585E" w:rsidTr="00CA307C">
        <w:trPr>
          <w:gridAfter w:val="1"/>
          <w:wAfter w:w="25" w:type="dxa"/>
        </w:trPr>
        <w:tc>
          <w:tcPr>
            <w:tcW w:w="2269" w:type="dxa"/>
            <w:vMerge w:val="restart"/>
          </w:tcPr>
          <w:p w:rsidR="00440D0D" w:rsidRPr="0012585E" w:rsidRDefault="00440D0D" w:rsidP="00CA307C">
            <w:pPr>
              <w:pStyle w:val="ConsPlusNormal"/>
              <w:rPr>
                <w:rFonts w:ascii="Times New Roman" w:hAnsi="Times New Roman" w:cs="Times New Roman"/>
                <w:sz w:val="24"/>
                <w:szCs w:val="24"/>
              </w:rPr>
            </w:pPr>
            <w:r w:rsidRPr="0012585E">
              <w:rPr>
                <w:rFonts w:ascii="Times New Roman" w:hAnsi="Times New Roman" w:cs="Times New Roman"/>
                <w:sz w:val="24"/>
                <w:szCs w:val="24"/>
              </w:rPr>
              <w:t>1. Химическое осаждение из паровой фазы (CVD)</w:t>
            </w: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суперсплавы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алюминиды на поверхности внутренних каналов</w:t>
            </w:r>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керамика </w:t>
            </w:r>
            <w:hyperlink w:anchor="P2103" w:history="1">
              <w:r w:rsidRPr="0012585E">
                <w:rPr>
                  <w:rFonts w:ascii="Times New Roman" w:hAnsi="Times New Roman" w:cs="Times New Roman"/>
                  <w:sz w:val="24"/>
                  <w:szCs w:val="24"/>
                </w:rPr>
                <w:t>(19)</w:t>
              </w:r>
            </w:hyperlink>
            <w:r w:rsidRPr="0012585E">
              <w:rPr>
                <w:rFonts w:ascii="Times New Roman" w:hAnsi="Times New Roman" w:cs="Times New Roman"/>
                <w:sz w:val="24"/>
                <w:szCs w:val="24"/>
              </w:rPr>
              <w:t xml:space="preserve"> и стекла с малым коэффициентом линейного расширения </w:t>
            </w:r>
            <w:hyperlink w:anchor="P2097" w:history="1">
              <w:r w:rsidRPr="0012585E">
                <w:rPr>
                  <w:rFonts w:ascii="Times New Roman" w:hAnsi="Times New Roman" w:cs="Times New Roman"/>
                  <w:sz w:val="24"/>
                  <w:szCs w:val="24"/>
                </w:rPr>
                <w:t>(14)</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силициды, карбиды, диэлектрические слои </w:t>
            </w:r>
            <w:hyperlink w:anchor="P2098" w:history="1">
              <w:r w:rsidRPr="0012585E">
                <w:rPr>
                  <w:rFonts w:ascii="Times New Roman" w:hAnsi="Times New Roman" w:cs="Times New Roman"/>
                  <w:sz w:val="24"/>
                  <w:szCs w:val="24"/>
                </w:rPr>
                <w:t>(15)</w:t>
              </w:r>
            </w:hyperlink>
            <w:r w:rsidRPr="0012585E">
              <w:rPr>
                <w:rFonts w:ascii="Times New Roman" w:hAnsi="Times New Roman" w:cs="Times New Roman"/>
                <w:sz w:val="24"/>
                <w:szCs w:val="24"/>
              </w:rPr>
              <w:t xml:space="preserve">, алмаз, алмазоподобный углерод </w:t>
            </w:r>
            <w:hyperlink w:anchor="P2100" w:history="1">
              <w:r w:rsidRPr="0012585E">
                <w:rPr>
                  <w:rFonts w:ascii="Times New Roman" w:hAnsi="Times New Roman" w:cs="Times New Roman"/>
                  <w:sz w:val="24"/>
                  <w:szCs w:val="24"/>
                </w:rPr>
                <w:t>(17)</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углерод-углерод, композиционные материалы с керамической или металлической матрицей</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силициды, карбиды, тугоплавкие металлы, смеси перечисленных выше материалов </w:t>
            </w:r>
            <w:hyperlink w:anchor="P2083" w:history="1">
              <w:r w:rsidRPr="0012585E">
                <w:rPr>
                  <w:rFonts w:ascii="Times New Roman" w:hAnsi="Times New Roman" w:cs="Times New Roman"/>
                  <w:sz w:val="24"/>
                  <w:szCs w:val="24"/>
                </w:rPr>
                <w:t>(4)</w:t>
              </w:r>
            </w:hyperlink>
            <w:r w:rsidRPr="0012585E">
              <w:rPr>
                <w:rFonts w:ascii="Times New Roman" w:hAnsi="Times New Roman" w:cs="Times New Roman"/>
                <w:sz w:val="24"/>
                <w:szCs w:val="24"/>
              </w:rPr>
              <w:t xml:space="preserve">, диэлектрические слои </w:t>
            </w:r>
            <w:hyperlink w:anchor="P2098" w:history="1">
              <w:r w:rsidRPr="0012585E">
                <w:rPr>
                  <w:rFonts w:ascii="Times New Roman" w:hAnsi="Times New Roman" w:cs="Times New Roman"/>
                  <w:sz w:val="24"/>
                  <w:szCs w:val="24"/>
                </w:rPr>
                <w:t>(15)</w:t>
              </w:r>
            </w:hyperlink>
            <w:r w:rsidRPr="0012585E">
              <w:rPr>
                <w:rFonts w:ascii="Times New Roman" w:hAnsi="Times New Roman" w:cs="Times New Roman"/>
                <w:sz w:val="24"/>
                <w:szCs w:val="24"/>
              </w:rPr>
              <w:t xml:space="preserve">, алюминиды, сплавы на основе алюминидов </w:t>
            </w:r>
            <w:hyperlink w:anchor="P2081" w:history="1">
              <w:r w:rsidRPr="0012585E">
                <w:rPr>
                  <w:rFonts w:ascii="Times New Roman" w:hAnsi="Times New Roman" w:cs="Times New Roman"/>
                  <w:sz w:val="24"/>
                  <w:szCs w:val="24"/>
                </w:rPr>
                <w:t>(2)</w:t>
              </w:r>
            </w:hyperlink>
            <w:r w:rsidRPr="0012585E">
              <w:rPr>
                <w:rFonts w:ascii="Times New Roman" w:hAnsi="Times New Roman" w:cs="Times New Roman"/>
                <w:sz w:val="24"/>
                <w:szCs w:val="24"/>
              </w:rPr>
              <w:t>, нитрид бора</w:t>
            </w:r>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металлокерамический карбид вольфрама </w:t>
            </w:r>
            <w:hyperlink w:anchor="P2099" w:history="1">
              <w:r w:rsidRPr="0012585E">
                <w:rPr>
                  <w:rFonts w:ascii="Times New Roman" w:hAnsi="Times New Roman" w:cs="Times New Roman"/>
                  <w:sz w:val="24"/>
                  <w:szCs w:val="24"/>
                </w:rPr>
                <w:t>(16)</w:t>
              </w:r>
            </w:hyperlink>
            <w:r w:rsidRPr="0012585E">
              <w:rPr>
                <w:rFonts w:ascii="Times New Roman" w:hAnsi="Times New Roman" w:cs="Times New Roman"/>
                <w:sz w:val="24"/>
                <w:szCs w:val="24"/>
              </w:rPr>
              <w:t xml:space="preserve">, карбид кремния </w:t>
            </w:r>
            <w:hyperlink w:anchor="P2102" w:history="1">
              <w:r w:rsidRPr="0012585E">
                <w:rPr>
                  <w:rFonts w:ascii="Times New Roman" w:hAnsi="Times New Roman" w:cs="Times New Roman"/>
                  <w:sz w:val="24"/>
                  <w:szCs w:val="24"/>
                </w:rPr>
                <w:t>(18)</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карбиды, вольфрам, смеси перечисленных выше материалов </w:t>
            </w:r>
            <w:hyperlink w:anchor="P2083" w:history="1">
              <w:r w:rsidRPr="0012585E">
                <w:rPr>
                  <w:rFonts w:ascii="Times New Roman" w:hAnsi="Times New Roman" w:cs="Times New Roman"/>
                  <w:sz w:val="24"/>
                  <w:szCs w:val="24"/>
                </w:rPr>
                <w:t>(4)</w:t>
              </w:r>
            </w:hyperlink>
            <w:r w:rsidRPr="0012585E">
              <w:rPr>
                <w:rFonts w:ascii="Times New Roman" w:hAnsi="Times New Roman" w:cs="Times New Roman"/>
                <w:sz w:val="24"/>
                <w:szCs w:val="24"/>
              </w:rPr>
              <w:t xml:space="preserve">, диэлектрические слои </w:t>
            </w:r>
            <w:hyperlink w:anchor="P2098" w:history="1">
              <w:r w:rsidRPr="0012585E">
                <w:rPr>
                  <w:rFonts w:ascii="Times New Roman" w:hAnsi="Times New Roman" w:cs="Times New Roman"/>
                  <w:sz w:val="24"/>
                  <w:szCs w:val="24"/>
                </w:rPr>
                <w:t>(15)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молибден и его 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бериллий и его 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r w:rsidRPr="0012585E">
              <w:rPr>
                <w:rFonts w:ascii="Times New Roman" w:hAnsi="Times New Roman" w:cs="Times New Roman"/>
                <w:sz w:val="24"/>
                <w:szCs w:val="24"/>
              </w:rPr>
              <w:t xml:space="preserve">, алмаз, алмазоподобный углерод </w:t>
            </w:r>
            <w:hyperlink w:anchor="P2100" w:history="1">
              <w:r w:rsidRPr="0012585E">
                <w:rPr>
                  <w:rFonts w:ascii="Times New Roman" w:hAnsi="Times New Roman" w:cs="Times New Roman"/>
                  <w:sz w:val="24"/>
                  <w:szCs w:val="24"/>
                </w:rPr>
                <w:t>(17)</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материалы окон датчиков </w:t>
            </w:r>
            <w:hyperlink w:anchor="P2091" w:history="1">
              <w:r w:rsidRPr="0012585E">
                <w:rPr>
                  <w:rFonts w:ascii="Times New Roman" w:hAnsi="Times New Roman" w:cs="Times New Roman"/>
                  <w:sz w:val="24"/>
                  <w:szCs w:val="24"/>
                </w:rPr>
                <w:t>(9)</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r w:rsidRPr="0012585E">
              <w:rPr>
                <w:rFonts w:ascii="Times New Roman" w:hAnsi="Times New Roman" w:cs="Times New Roman"/>
                <w:sz w:val="24"/>
                <w:szCs w:val="24"/>
              </w:rPr>
              <w:t xml:space="preserve">, алмаз, алмазоподобный углерод </w:t>
            </w:r>
            <w:hyperlink w:anchor="P2100" w:history="1">
              <w:r w:rsidRPr="0012585E">
                <w:rPr>
                  <w:rFonts w:ascii="Times New Roman" w:hAnsi="Times New Roman" w:cs="Times New Roman"/>
                  <w:sz w:val="24"/>
                  <w:szCs w:val="24"/>
                </w:rPr>
                <w:t>(17)</w:t>
              </w:r>
            </w:hyperlink>
          </w:p>
        </w:tc>
      </w:tr>
      <w:tr w:rsidR="00440D0D" w:rsidRPr="0012585E" w:rsidTr="00CA307C">
        <w:trPr>
          <w:gridAfter w:val="1"/>
          <w:wAfter w:w="25" w:type="dxa"/>
        </w:trPr>
        <w:tc>
          <w:tcPr>
            <w:tcW w:w="2269" w:type="dxa"/>
          </w:tcPr>
          <w:p w:rsidR="00440D0D" w:rsidRPr="0012585E" w:rsidRDefault="00440D0D" w:rsidP="00CA307C">
            <w:pPr>
              <w:pStyle w:val="ConsPlusNormal"/>
              <w:rPr>
                <w:rFonts w:ascii="Times New Roman" w:hAnsi="Times New Roman" w:cs="Times New Roman"/>
                <w:sz w:val="24"/>
                <w:szCs w:val="24"/>
              </w:rPr>
            </w:pPr>
            <w:r w:rsidRPr="0012585E">
              <w:rPr>
                <w:rFonts w:ascii="Times New Roman" w:hAnsi="Times New Roman" w:cs="Times New Roman"/>
                <w:sz w:val="24"/>
                <w:szCs w:val="24"/>
              </w:rPr>
              <w:t>2. Физическое осаждение из паровой фазы, получаемой нагревом</w:t>
            </w: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p>
        </w:tc>
      </w:tr>
      <w:tr w:rsidR="00440D0D" w:rsidRPr="0012585E" w:rsidTr="00CA307C">
        <w:trPr>
          <w:gridAfter w:val="1"/>
          <w:wAfter w:w="25" w:type="dxa"/>
        </w:trPr>
        <w:tc>
          <w:tcPr>
            <w:tcW w:w="2269" w:type="dxa"/>
            <w:vMerge w:val="restart"/>
          </w:tcPr>
          <w:p w:rsidR="00440D0D" w:rsidRPr="0012585E" w:rsidRDefault="00440D0D" w:rsidP="00CA307C">
            <w:pPr>
              <w:pStyle w:val="ConsPlusNormal"/>
              <w:rPr>
                <w:rFonts w:ascii="Times New Roman" w:hAnsi="Times New Roman" w:cs="Times New Roman"/>
                <w:sz w:val="24"/>
                <w:szCs w:val="24"/>
              </w:rPr>
            </w:pPr>
            <w:r w:rsidRPr="0012585E">
              <w:rPr>
                <w:rFonts w:ascii="Times New Roman" w:hAnsi="Times New Roman" w:cs="Times New Roman"/>
                <w:sz w:val="24"/>
                <w:szCs w:val="24"/>
              </w:rPr>
              <w:t>2.1. Физическое осаждение из паровой фазы, полученной нагревом электронным пучком</w:t>
            </w: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суперсплавы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сплавы на основе силицидов, сплавы на основе алюминидов </w:t>
            </w:r>
            <w:hyperlink w:anchor="P2081" w:history="1">
              <w:r w:rsidRPr="0012585E">
                <w:rPr>
                  <w:rFonts w:ascii="Times New Roman" w:hAnsi="Times New Roman" w:cs="Times New Roman"/>
                  <w:sz w:val="24"/>
                  <w:szCs w:val="24"/>
                </w:rPr>
                <w:t>(2)</w:t>
              </w:r>
            </w:hyperlink>
            <w:r w:rsidRPr="0012585E">
              <w:rPr>
                <w:rFonts w:ascii="Times New Roman" w:hAnsi="Times New Roman" w:cs="Times New Roman"/>
                <w:sz w:val="24"/>
                <w:szCs w:val="24"/>
              </w:rPr>
              <w:t xml:space="preserve">, MCrAlX </w:t>
            </w:r>
            <w:hyperlink w:anchor="P2084" w:history="1">
              <w:r w:rsidRPr="0012585E">
                <w:rPr>
                  <w:rFonts w:ascii="Times New Roman" w:hAnsi="Times New Roman" w:cs="Times New Roman"/>
                  <w:sz w:val="24"/>
                  <w:szCs w:val="24"/>
                </w:rPr>
                <w:t>(5)</w:t>
              </w:r>
            </w:hyperlink>
            <w:r w:rsidRPr="0012585E">
              <w:rPr>
                <w:rFonts w:ascii="Times New Roman" w:hAnsi="Times New Roman" w:cs="Times New Roman"/>
                <w:sz w:val="24"/>
                <w:szCs w:val="24"/>
              </w:rPr>
              <w:t xml:space="preserve">, модифицированный диоксид циркония </w:t>
            </w:r>
            <w:hyperlink w:anchor="P2095" w:history="1">
              <w:r w:rsidRPr="0012585E">
                <w:rPr>
                  <w:rFonts w:ascii="Times New Roman" w:hAnsi="Times New Roman" w:cs="Times New Roman"/>
                  <w:sz w:val="24"/>
                  <w:szCs w:val="24"/>
                </w:rPr>
                <w:t>(12)</w:t>
              </w:r>
            </w:hyperlink>
            <w:r w:rsidRPr="0012585E">
              <w:rPr>
                <w:rFonts w:ascii="Times New Roman" w:hAnsi="Times New Roman" w:cs="Times New Roman"/>
                <w:sz w:val="24"/>
                <w:szCs w:val="24"/>
              </w:rPr>
              <w:t xml:space="preserve">, силициды, алюминиды, смеси перечисленных выше материалов </w:t>
            </w:r>
            <w:hyperlink w:anchor="P2083" w:history="1">
              <w:r w:rsidRPr="0012585E">
                <w:rPr>
                  <w:rFonts w:ascii="Times New Roman" w:hAnsi="Times New Roman" w:cs="Times New Roman"/>
                  <w:sz w:val="24"/>
                  <w:szCs w:val="24"/>
                </w:rPr>
                <w:t>(4)</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керамика </w:t>
            </w:r>
            <w:hyperlink w:anchor="P2103" w:history="1">
              <w:r w:rsidRPr="0012585E">
                <w:rPr>
                  <w:rFonts w:ascii="Times New Roman" w:hAnsi="Times New Roman" w:cs="Times New Roman"/>
                  <w:sz w:val="24"/>
                  <w:szCs w:val="24"/>
                </w:rPr>
                <w:t>(19)</w:t>
              </w:r>
            </w:hyperlink>
            <w:r w:rsidRPr="0012585E">
              <w:rPr>
                <w:rFonts w:ascii="Times New Roman" w:hAnsi="Times New Roman" w:cs="Times New Roman"/>
                <w:sz w:val="24"/>
                <w:szCs w:val="24"/>
              </w:rPr>
              <w:t xml:space="preserve"> и стекла с малым коэффициентом линейного расширения </w:t>
            </w:r>
            <w:hyperlink w:anchor="P2097" w:history="1">
              <w:r w:rsidRPr="0012585E">
                <w:rPr>
                  <w:rFonts w:ascii="Times New Roman" w:hAnsi="Times New Roman" w:cs="Times New Roman"/>
                  <w:sz w:val="24"/>
                  <w:szCs w:val="24"/>
                </w:rPr>
                <w:t>(14)</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коррозионно-стойкие стали </w:t>
            </w:r>
            <w:hyperlink w:anchor="P2089" w:history="1">
              <w:r w:rsidRPr="0012585E">
                <w:rPr>
                  <w:rFonts w:ascii="Times New Roman" w:hAnsi="Times New Roman" w:cs="Times New Roman"/>
                  <w:sz w:val="24"/>
                  <w:szCs w:val="24"/>
                </w:rPr>
                <w:t>(7)</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MCrAlX </w:t>
            </w:r>
            <w:hyperlink w:anchor="P2084" w:history="1">
              <w:r w:rsidRPr="0012585E">
                <w:rPr>
                  <w:rFonts w:ascii="Times New Roman" w:hAnsi="Times New Roman" w:cs="Times New Roman"/>
                  <w:sz w:val="24"/>
                  <w:szCs w:val="24"/>
                </w:rPr>
                <w:t>(5)</w:t>
              </w:r>
            </w:hyperlink>
            <w:r w:rsidRPr="0012585E">
              <w:rPr>
                <w:rFonts w:ascii="Times New Roman" w:hAnsi="Times New Roman" w:cs="Times New Roman"/>
                <w:sz w:val="24"/>
                <w:szCs w:val="24"/>
              </w:rPr>
              <w:t xml:space="preserve">, модифицированный диоксид циркония </w:t>
            </w:r>
            <w:hyperlink w:anchor="P2095" w:history="1">
              <w:r w:rsidRPr="0012585E">
                <w:rPr>
                  <w:rFonts w:ascii="Times New Roman" w:hAnsi="Times New Roman" w:cs="Times New Roman"/>
                  <w:sz w:val="24"/>
                  <w:szCs w:val="24"/>
                </w:rPr>
                <w:t>(12)</w:t>
              </w:r>
            </w:hyperlink>
            <w:r w:rsidRPr="0012585E">
              <w:rPr>
                <w:rFonts w:ascii="Times New Roman" w:hAnsi="Times New Roman" w:cs="Times New Roman"/>
                <w:sz w:val="24"/>
                <w:szCs w:val="24"/>
              </w:rPr>
              <w:t xml:space="preserve">, смеси перечисленных выше материалов </w:t>
            </w:r>
            <w:hyperlink w:anchor="P2083" w:history="1">
              <w:r w:rsidRPr="0012585E">
                <w:rPr>
                  <w:rFonts w:ascii="Times New Roman" w:hAnsi="Times New Roman" w:cs="Times New Roman"/>
                  <w:sz w:val="24"/>
                  <w:szCs w:val="24"/>
                </w:rPr>
                <w:t>(4)</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углерод-углерод, композиционные материалы с керамической или металлической матрицей</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силициды, карбиды, тугоплавкие металлы, смеси перечисленных выше материалов </w:t>
            </w:r>
            <w:hyperlink w:anchor="P2083" w:history="1">
              <w:r w:rsidRPr="0012585E">
                <w:rPr>
                  <w:rFonts w:ascii="Times New Roman" w:hAnsi="Times New Roman" w:cs="Times New Roman"/>
                  <w:sz w:val="24"/>
                  <w:szCs w:val="24"/>
                </w:rPr>
                <w:t>(4)</w:t>
              </w:r>
            </w:hyperlink>
            <w:r w:rsidRPr="0012585E">
              <w:rPr>
                <w:rFonts w:ascii="Times New Roman" w:hAnsi="Times New Roman" w:cs="Times New Roman"/>
                <w:sz w:val="24"/>
                <w:szCs w:val="24"/>
              </w:rPr>
              <w:t xml:space="preserve">, диэлектрические слои </w:t>
            </w:r>
            <w:hyperlink w:anchor="P2098" w:history="1">
              <w:r w:rsidRPr="0012585E">
                <w:rPr>
                  <w:rFonts w:ascii="Times New Roman" w:hAnsi="Times New Roman" w:cs="Times New Roman"/>
                  <w:sz w:val="24"/>
                  <w:szCs w:val="24"/>
                </w:rPr>
                <w:t>(15)</w:t>
              </w:r>
            </w:hyperlink>
            <w:r w:rsidRPr="0012585E">
              <w:rPr>
                <w:rFonts w:ascii="Times New Roman" w:hAnsi="Times New Roman" w:cs="Times New Roman"/>
                <w:sz w:val="24"/>
                <w:szCs w:val="24"/>
              </w:rPr>
              <w:t>, нитрид бора</w:t>
            </w:r>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металлокерамический карбид вольфрама </w:t>
            </w:r>
            <w:hyperlink w:anchor="P2099" w:history="1">
              <w:r w:rsidRPr="0012585E">
                <w:rPr>
                  <w:rFonts w:ascii="Times New Roman" w:hAnsi="Times New Roman" w:cs="Times New Roman"/>
                  <w:sz w:val="24"/>
                  <w:szCs w:val="24"/>
                </w:rPr>
                <w:t>(16)</w:t>
              </w:r>
            </w:hyperlink>
            <w:r w:rsidRPr="0012585E">
              <w:rPr>
                <w:rFonts w:ascii="Times New Roman" w:hAnsi="Times New Roman" w:cs="Times New Roman"/>
                <w:sz w:val="24"/>
                <w:szCs w:val="24"/>
              </w:rPr>
              <w:t xml:space="preserve">, карбид кремния </w:t>
            </w:r>
            <w:hyperlink w:anchor="P2102" w:history="1">
              <w:r w:rsidRPr="0012585E">
                <w:rPr>
                  <w:rFonts w:ascii="Times New Roman" w:hAnsi="Times New Roman" w:cs="Times New Roman"/>
                  <w:sz w:val="24"/>
                  <w:szCs w:val="24"/>
                </w:rPr>
                <w:t>(18)</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карбиды, вольфрам, смеси перечисленных выше материалов </w:t>
            </w:r>
            <w:hyperlink w:anchor="P2083" w:history="1">
              <w:r w:rsidRPr="0012585E">
                <w:rPr>
                  <w:rFonts w:ascii="Times New Roman" w:hAnsi="Times New Roman" w:cs="Times New Roman"/>
                  <w:sz w:val="24"/>
                  <w:szCs w:val="24"/>
                </w:rPr>
                <w:t>(4)</w:t>
              </w:r>
            </w:hyperlink>
            <w:r w:rsidRPr="0012585E">
              <w:rPr>
                <w:rFonts w:ascii="Times New Roman" w:hAnsi="Times New Roman" w:cs="Times New Roman"/>
                <w:sz w:val="24"/>
                <w:szCs w:val="24"/>
              </w:rPr>
              <w:t xml:space="preserve">, диэлектрические слои </w:t>
            </w:r>
            <w:hyperlink w:anchor="P2098" w:history="1">
              <w:r w:rsidRPr="0012585E">
                <w:rPr>
                  <w:rFonts w:ascii="Times New Roman" w:hAnsi="Times New Roman" w:cs="Times New Roman"/>
                  <w:sz w:val="24"/>
                  <w:szCs w:val="24"/>
                </w:rPr>
                <w:t>(15)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молибден и его 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бериллий и его 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r w:rsidRPr="0012585E">
              <w:rPr>
                <w:rFonts w:ascii="Times New Roman" w:hAnsi="Times New Roman" w:cs="Times New Roman"/>
                <w:sz w:val="24"/>
                <w:szCs w:val="24"/>
              </w:rPr>
              <w:t>, бориды, бериллий</w:t>
            </w:r>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материалы окон датчиков </w:t>
            </w:r>
            <w:hyperlink w:anchor="P2091" w:history="1">
              <w:r w:rsidRPr="0012585E">
                <w:rPr>
                  <w:rFonts w:ascii="Times New Roman" w:hAnsi="Times New Roman" w:cs="Times New Roman"/>
                  <w:sz w:val="24"/>
                  <w:szCs w:val="24"/>
                </w:rPr>
                <w:t>(9)</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титановые сплавы </w:t>
            </w:r>
            <w:hyperlink w:anchor="P2096" w:history="1">
              <w:r w:rsidRPr="0012585E">
                <w:rPr>
                  <w:rFonts w:ascii="Times New Roman" w:hAnsi="Times New Roman" w:cs="Times New Roman"/>
                  <w:sz w:val="24"/>
                  <w:szCs w:val="24"/>
                </w:rPr>
                <w:t>(13)</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бориды, нитриды</w:t>
            </w:r>
          </w:p>
        </w:tc>
      </w:tr>
      <w:tr w:rsidR="00440D0D" w:rsidRPr="0012585E" w:rsidTr="00CA307C">
        <w:trPr>
          <w:gridAfter w:val="1"/>
          <w:wAfter w:w="25" w:type="dxa"/>
        </w:trPr>
        <w:tc>
          <w:tcPr>
            <w:tcW w:w="2269" w:type="dxa"/>
            <w:vMerge w:val="restart"/>
          </w:tcPr>
          <w:p w:rsidR="00440D0D" w:rsidRPr="0012585E" w:rsidRDefault="00440D0D" w:rsidP="00CA307C">
            <w:pPr>
              <w:pStyle w:val="ConsPlusNormal"/>
              <w:rPr>
                <w:rFonts w:ascii="Times New Roman" w:hAnsi="Times New Roman" w:cs="Times New Roman"/>
                <w:sz w:val="24"/>
                <w:szCs w:val="24"/>
              </w:rPr>
            </w:pPr>
            <w:r w:rsidRPr="0012585E">
              <w:rPr>
                <w:rFonts w:ascii="Times New Roman" w:hAnsi="Times New Roman" w:cs="Times New Roman"/>
                <w:sz w:val="24"/>
                <w:szCs w:val="24"/>
              </w:rPr>
              <w:t>2.2.  Ионно-ассистированное физическое осаждение из паровой фазы, полученной резистивным нагревом (ионное осаждение)</w:t>
            </w: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керамика </w:t>
            </w:r>
            <w:hyperlink w:anchor="P2103" w:history="1">
              <w:r w:rsidRPr="0012585E">
                <w:rPr>
                  <w:rFonts w:ascii="Times New Roman" w:hAnsi="Times New Roman" w:cs="Times New Roman"/>
                  <w:sz w:val="24"/>
                  <w:szCs w:val="24"/>
                </w:rPr>
                <w:t>(19)</w:t>
              </w:r>
            </w:hyperlink>
            <w:r w:rsidRPr="0012585E">
              <w:rPr>
                <w:rFonts w:ascii="Times New Roman" w:hAnsi="Times New Roman" w:cs="Times New Roman"/>
                <w:sz w:val="24"/>
                <w:szCs w:val="24"/>
              </w:rPr>
              <w:t xml:space="preserve"> и стекла с малым коэффициентом линейного расширения </w:t>
            </w:r>
            <w:hyperlink w:anchor="P2097" w:history="1">
              <w:r w:rsidRPr="0012585E">
                <w:rPr>
                  <w:rFonts w:ascii="Times New Roman" w:hAnsi="Times New Roman" w:cs="Times New Roman"/>
                  <w:sz w:val="24"/>
                  <w:szCs w:val="24"/>
                </w:rPr>
                <w:t>(14)</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r w:rsidRPr="0012585E">
              <w:rPr>
                <w:rFonts w:ascii="Times New Roman" w:hAnsi="Times New Roman" w:cs="Times New Roman"/>
                <w:sz w:val="24"/>
                <w:szCs w:val="24"/>
              </w:rPr>
              <w:t xml:space="preserve">, алмазоподобный углерод </w:t>
            </w:r>
            <w:hyperlink w:anchor="P2100" w:history="1">
              <w:r w:rsidRPr="0012585E">
                <w:rPr>
                  <w:rFonts w:ascii="Times New Roman" w:hAnsi="Times New Roman" w:cs="Times New Roman"/>
                  <w:sz w:val="24"/>
                  <w:szCs w:val="24"/>
                </w:rPr>
                <w:t>(17)</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углерод-углерод, композиционные материалы с керамической или металлической матрицей</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металлокерамический карбид вольфрама </w:t>
            </w:r>
            <w:hyperlink w:anchor="P2099" w:history="1">
              <w:r w:rsidRPr="0012585E">
                <w:rPr>
                  <w:rFonts w:ascii="Times New Roman" w:hAnsi="Times New Roman" w:cs="Times New Roman"/>
                  <w:sz w:val="24"/>
                  <w:szCs w:val="24"/>
                </w:rPr>
                <w:t>(16)</w:t>
              </w:r>
            </w:hyperlink>
            <w:r w:rsidRPr="0012585E">
              <w:rPr>
                <w:rFonts w:ascii="Times New Roman" w:hAnsi="Times New Roman" w:cs="Times New Roman"/>
                <w:sz w:val="24"/>
                <w:szCs w:val="24"/>
              </w:rPr>
              <w:t xml:space="preserve">, карбид кремния </w:t>
            </w:r>
            <w:hyperlink w:anchor="P2102" w:history="1">
              <w:r w:rsidRPr="0012585E">
                <w:rPr>
                  <w:rFonts w:ascii="Times New Roman" w:hAnsi="Times New Roman" w:cs="Times New Roman"/>
                  <w:sz w:val="24"/>
                  <w:szCs w:val="24"/>
                </w:rPr>
                <w:t>(18)</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молибден и его 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бериллий и его 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материалы окон датчиков </w:t>
            </w:r>
            <w:hyperlink w:anchor="P2091" w:history="1">
              <w:r w:rsidRPr="0012585E">
                <w:rPr>
                  <w:rFonts w:ascii="Times New Roman" w:hAnsi="Times New Roman" w:cs="Times New Roman"/>
                  <w:sz w:val="24"/>
                  <w:szCs w:val="24"/>
                </w:rPr>
                <w:t>(9)</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r w:rsidRPr="0012585E">
              <w:rPr>
                <w:rFonts w:ascii="Times New Roman" w:hAnsi="Times New Roman" w:cs="Times New Roman"/>
                <w:sz w:val="24"/>
                <w:szCs w:val="24"/>
              </w:rPr>
              <w:t xml:space="preserve">, алмазоподобный углерод </w:t>
            </w:r>
            <w:hyperlink w:anchor="P2100" w:history="1">
              <w:r w:rsidRPr="0012585E">
                <w:rPr>
                  <w:rFonts w:ascii="Times New Roman" w:hAnsi="Times New Roman" w:cs="Times New Roman"/>
                  <w:sz w:val="24"/>
                  <w:szCs w:val="24"/>
                </w:rPr>
                <w:t>(17)</w:t>
              </w:r>
            </w:hyperlink>
          </w:p>
        </w:tc>
      </w:tr>
      <w:tr w:rsidR="00440D0D" w:rsidRPr="0012585E" w:rsidTr="00CA307C">
        <w:trPr>
          <w:gridAfter w:val="1"/>
          <w:wAfter w:w="25" w:type="dxa"/>
        </w:trPr>
        <w:tc>
          <w:tcPr>
            <w:tcW w:w="2269" w:type="dxa"/>
            <w:vMerge w:val="restart"/>
          </w:tcPr>
          <w:p w:rsidR="00440D0D" w:rsidRPr="0012585E" w:rsidRDefault="00440D0D" w:rsidP="00CA307C">
            <w:pPr>
              <w:pStyle w:val="ConsPlusNormal"/>
              <w:rPr>
                <w:rFonts w:ascii="Times New Roman" w:hAnsi="Times New Roman" w:cs="Times New Roman"/>
                <w:sz w:val="24"/>
                <w:szCs w:val="24"/>
              </w:rPr>
            </w:pPr>
            <w:r w:rsidRPr="0012585E">
              <w:rPr>
                <w:rFonts w:ascii="Times New Roman" w:hAnsi="Times New Roman" w:cs="Times New Roman"/>
                <w:sz w:val="24"/>
                <w:szCs w:val="24"/>
              </w:rPr>
              <w:t>2.3.  Физическое осаждение из паровой фазы, полученной лазерным нагревом</w:t>
            </w: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керамика </w:t>
            </w:r>
            <w:hyperlink w:anchor="P2103" w:history="1">
              <w:r w:rsidRPr="0012585E">
                <w:rPr>
                  <w:rFonts w:ascii="Times New Roman" w:hAnsi="Times New Roman" w:cs="Times New Roman"/>
                  <w:sz w:val="24"/>
                  <w:szCs w:val="24"/>
                </w:rPr>
                <w:t>(19)</w:t>
              </w:r>
            </w:hyperlink>
            <w:r w:rsidRPr="0012585E">
              <w:rPr>
                <w:rFonts w:ascii="Times New Roman" w:hAnsi="Times New Roman" w:cs="Times New Roman"/>
                <w:sz w:val="24"/>
                <w:szCs w:val="24"/>
              </w:rPr>
              <w:t xml:space="preserve"> и стекла с малым коэффициентом линейного расширения </w:t>
            </w:r>
            <w:hyperlink w:anchor="P2097" w:history="1">
              <w:r w:rsidRPr="0012585E">
                <w:rPr>
                  <w:rFonts w:ascii="Times New Roman" w:hAnsi="Times New Roman" w:cs="Times New Roman"/>
                  <w:sz w:val="24"/>
                  <w:szCs w:val="24"/>
                </w:rPr>
                <w:t>(14)</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силициды, диэлектрические слои </w:t>
            </w:r>
            <w:hyperlink w:anchor="P2098" w:history="1">
              <w:r w:rsidRPr="0012585E">
                <w:rPr>
                  <w:rFonts w:ascii="Times New Roman" w:hAnsi="Times New Roman" w:cs="Times New Roman"/>
                  <w:sz w:val="24"/>
                  <w:szCs w:val="24"/>
                </w:rPr>
                <w:t>(15)</w:t>
              </w:r>
            </w:hyperlink>
            <w:r w:rsidRPr="0012585E">
              <w:rPr>
                <w:rFonts w:ascii="Times New Roman" w:hAnsi="Times New Roman" w:cs="Times New Roman"/>
                <w:sz w:val="24"/>
                <w:szCs w:val="24"/>
              </w:rPr>
              <w:t xml:space="preserve">, алмазоподобный углерод </w:t>
            </w:r>
            <w:hyperlink w:anchor="P2100" w:history="1">
              <w:r w:rsidRPr="0012585E">
                <w:rPr>
                  <w:rFonts w:ascii="Times New Roman" w:hAnsi="Times New Roman" w:cs="Times New Roman"/>
                  <w:sz w:val="24"/>
                  <w:szCs w:val="24"/>
                </w:rPr>
                <w:t>(17)</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углерод-углерод, композиционные материалы с керамической или металлической матрицей</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металлокерамический карбид вольфрама </w:t>
            </w:r>
            <w:hyperlink w:anchor="P2099" w:history="1">
              <w:r w:rsidRPr="0012585E">
                <w:rPr>
                  <w:rFonts w:ascii="Times New Roman" w:hAnsi="Times New Roman" w:cs="Times New Roman"/>
                  <w:sz w:val="24"/>
                  <w:szCs w:val="24"/>
                </w:rPr>
                <w:t>(16)</w:t>
              </w:r>
            </w:hyperlink>
            <w:r w:rsidRPr="0012585E">
              <w:rPr>
                <w:rFonts w:ascii="Times New Roman" w:hAnsi="Times New Roman" w:cs="Times New Roman"/>
                <w:sz w:val="24"/>
                <w:szCs w:val="24"/>
              </w:rPr>
              <w:t xml:space="preserve">, карбид кремния </w:t>
            </w:r>
            <w:hyperlink w:anchor="P2102" w:history="1">
              <w:r w:rsidRPr="0012585E">
                <w:rPr>
                  <w:rFonts w:ascii="Times New Roman" w:hAnsi="Times New Roman" w:cs="Times New Roman"/>
                  <w:sz w:val="24"/>
                  <w:szCs w:val="24"/>
                </w:rPr>
                <w:t>(18)</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молибден и его 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бериллий и его 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материалы окон датчиков </w:t>
            </w:r>
            <w:hyperlink w:anchor="P2091" w:history="1">
              <w:r w:rsidRPr="0012585E">
                <w:rPr>
                  <w:rFonts w:ascii="Times New Roman" w:hAnsi="Times New Roman" w:cs="Times New Roman"/>
                  <w:sz w:val="24"/>
                  <w:szCs w:val="24"/>
                </w:rPr>
                <w:t>(9)</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r w:rsidRPr="0012585E">
              <w:rPr>
                <w:rFonts w:ascii="Times New Roman" w:hAnsi="Times New Roman" w:cs="Times New Roman"/>
                <w:sz w:val="24"/>
                <w:szCs w:val="24"/>
              </w:rPr>
              <w:t xml:space="preserve">, алмазоподобный углерод </w:t>
            </w:r>
            <w:hyperlink w:anchor="P2100" w:history="1">
              <w:r w:rsidRPr="0012585E">
                <w:rPr>
                  <w:rFonts w:ascii="Times New Roman" w:hAnsi="Times New Roman" w:cs="Times New Roman"/>
                  <w:sz w:val="24"/>
                  <w:szCs w:val="24"/>
                </w:rPr>
                <w:t>(17)</w:t>
              </w:r>
            </w:hyperlink>
          </w:p>
        </w:tc>
      </w:tr>
      <w:tr w:rsidR="00440D0D" w:rsidRPr="0012585E" w:rsidTr="00CA307C">
        <w:trPr>
          <w:gridAfter w:val="1"/>
          <w:wAfter w:w="25" w:type="dxa"/>
        </w:trPr>
        <w:tc>
          <w:tcPr>
            <w:tcW w:w="2269" w:type="dxa"/>
            <w:vMerge w:val="restart"/>
          </w:tcPr>
          <w:p w:rsidR="00440D0D" w:rsidRPr="0012585E" w:rsidRDefault="00440D0D" w:rsidP="00CA307C">
            <w:pPr>
              <w:pStyle w:val="ConsPlusNormal"/>
              <w:rPr>
                <w:rFonts w:ascii="Times New Roman" w:hAnsi="Times New Roman" w:cs="Times New Roman"/>
                <w:sz w:val="24"/>
                <w:szCs w:val="24"/>
              </w:rPr>
            </w:pPr>
            <w:r w:rsidRPr="0012585E">
              <w:rPr>
                <w:rFonts w:ascii="Times New Roman" w:hAnsi="Times New Roman" w:cs="Times New Roman"/>
                <w:sz w:val="24"/>
                <w:szCs w:val="24"/>
              </w:rPr>
              <w:t>2.4. Физическое осаждение из паровой фазы, полученной катодно-дуговым разрядом</w:t>
            </w: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суперсплавы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сплавы на основе силицидов, сплавы на основе алюминидов </w:t>
            </w:r>
            <w:hyperlink w:anchor="P2081" w:history="1">
              <w:r w:rsidRPr="0012585E">
                <w:rPr>
                  <w:rFonts w:ascii="Times New Roman" w:hAnsi="Times New Roman" w:cs="Times New Roman"/>
                  <w:sz w:val="24"/>
                  <w:szCs w:val="24"/>
                </w:rPr>
                <w:t>(2)</w:t>
              </w:r>
            </w:hyperlink>
            <w:r w:rsidRPr="0012585E">
              <w:rPr>
                <w:rFonts w:ascii="Times New Roman" w:hAnsi="Times New Roman" w:cs="Times New Roman"/>
                <w:sz w:val="24"/>
                <w:szCs w:val="24"/>
              </w:rPr>
              <w:t xml:space="preserve">, MCrAlX </w:t>
            </w:r>
            <w:hyperlink w:anchor="P2084" w:history="1">
              <w:r w:rsidRPr="0012585E">
                <w:rPr>
                  <w:rFonts w:ascii="Times New Roman" w:hAnsi="Times New Roman" w:cs="Times New Roman"/>
                  <w:sz w:val="24"/>
                  <w:szCs w:val="24"/>
                </w:rPr>
                <w:t>(5)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полимеры </w:t>
            </w:r>
            <w:hyperlink w:anchor="P2094" w:history="1">
              <w:r w:rsidRPr="0012585E">
                <w:rPr>
                  <w:rFonts w:ascii="Times New Roman" w:hAnsi="Times New Roman" w:cs="Times New Roman"/>
                  <w:sz w:val="24"/>
                  <w:szCs w:val="24"/>
                </w:rPr>
                <w:t>(11)</w:t>
              </w:r>
            </w:hyperlink>
            <w:r w:rsidRPr="0012585E">
              <w:rPr>
                <w:rFonts w:ascii="Times New Roman" w:hAnsi="Times New Roman" w:cs="Times New Roman"/>
                <w:sz w:val="24"/>
                <w:szCs w:val="24"/>
              </w:rPr>
              <w:t xml:space="preserve"> и композиционные материалы с органической матрицей</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бориды, карбиды, нитриды, алмазоподобный углерод </w:t>
            </w:r>
            <w:hyperlink w:anchor="P2100" w:history="1">
              <w:r w:rsidRPr="0012585E">
                <w:rPr>
                  <w:rFonts w:ascii="Times New Roman" w:hAnsi="Times New Roman" w:cs="Times New Roman"/>
                  <w:sz w:val="24"/>
                  <w:szCs w:val="24"/>
                </w:rPr>
                <w:t>(17)</w:t>
              </w:r>
            </w:hyperlink>
          </w:p>
        </w:tc>
      </w:tr>
      <w:tr w:rsidR="00440D0D" w:rsidRPr="0012585E" w:rsidTr="00CA307C">
        <w:trPr>
          <w:gridAfter w:val="1"/>
          <w:wAfter w:w="25" w:type="dxa"/>
        </w:trPr>
        <w:tc>
          <w:tcPr>
            <w:tcW w:w="2269" w:type="dxa"/>
            <w:vMerge w:val="restart"/>
          </w:tcPr>
          <w:p w:rsidR="00440D0D" w:rsidRPr="0012585E" w:rsidRDefault="00440D0D" w:rsidP="00CA307C">
            <w:pPr>
              <w:pStyle w:val="ConsPlusNormal"/>
              <w:rPr>
                <w:rFonts w:ascii="Times New Roman" w:hAnsi="Times New Roman" w:cs="Times New Roman"/>
                <w:sz w:val="24"/>
                <w:szCs w:val="24"/>
              </w:rPr>
            </w:pPr>
            <w:r w:rsidRPr="0012585E">
              <w:rPr>
                <w:rFonts w:ascii="Times New Roman" w:hAnsi="Times New Roman" w:cs="Times New Roman"/>
                <w:sz w:val="24"/>
                <w:szCs w:val="24"/>
              </w:rPr>
              <w:t xml:space="preserve">3. Твердофазное диффузионное насыщение </w:t>
            </w:r>
            <w:hyperlink w:anchor="P2092" w:history="1">
              <w:r w:rsidRPr="0012585E">
                <w:rPr>
                  <w:rFonts w:ascii="Times New Roman" w:hAnsi="Times New Roman" w:cs="Times New Roman"/>
                  <w:sz w:val="24"/>
                  <w:szCs w:val="24"/>
                </w:rPr>
                <w:t>(10)</w:t>
              </w:r>
            </w:hyperlink>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углерод-углерод, композиционные материалы с керамической или металлической матрицей</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силициды, карбиды, смеси перечисленных выше материалов </w:t>
            </w:r>
            <w:hyperlink w:anchor="P2083" w:history="1">
              <w:r w:rsidRPr="0012585E">
                <w:rPr>
                  <w:rFonts w:ascii="Times New Roman" w:hAnsi="Times New Roman" w:cs="Times New Roman"/>
                  <w:sz w:val="24"/>
                  <w:szCs w:val="24"/>
                </w:rPr>
                <w:t>(4)</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титановые сплавы </w:t>
            </w:r>
            <w:hyperlink w:anchor="P2096" w:history="1">
              <w:r w:rsidRPr="0012585E">
                <w:rPr>
                  <w:rFonts w:ascii="Times New Roman" w:hAnsi="Times New Roman" w:cs="Times New Roman"/>
                  <w:sz w:val="24"/>
                  <w:szCs w:val="24"/>
                </w:rPr>
                <w:t>(13)</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силициды, алюминиды, сплавы на основе алюминидов </w:t>
            </w:r>
            <w:hyperlink w:anchor="P2081" w:history="1">
              <w:r w:rsidRPr="0012585E">
                <w:rPr>
                  <w:rFonts w:ascii="Times New Roman" w:hAnsi="Times New Roman" w:cs="Times New Roman"/>
                  <w:sz w:val="24"/>
                  <w:szCs w:val="24"/>
                </w:rPr>
                <w:t>(2)</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vAlign w:val="center"/>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тугоплавкие металлы и сплавы </w:t>
            </w:r>
            <w:hyperlink w:anchor="P2090" w:history="1">
              <w:r w:rsidRPr="0012585E">
                <w:rPr>
                  <w:rFonts w:ascii="Times New Roman" w:hAnsi="Times New Roman" w:cs="Times New Roman"/>
                  <w:sz w:val="24"/>
                  <w:szCs w:val="24"/>
                </w:rPr>
                <w:t>(8)</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силициды, оксиды</w:t>
            </w:r>
          </w:p>
        </w:tc>
      </w:tr>
      <w:tr w:rsidR="00440D0D" w:rsidRPr="0012585E" w:rsidTr="00CA307C">
        <w:trPr>
          <w:gridAfter w:val="1"/>
          <w:wAfter w:w="25" w:type="dxa"/>
        </w:trPr>
        <w:tc>
          <w:tcPr>
            <w:tcW w:w="2269" w:type="dxa"/>
            <w:vMerge w:val="restart"/>
          </w:tcPr>
          <w:p w:rsidR="00440D0D" w:rsidRPr="0012585E" w:rsidRDefault="00440D0D" w:rsidP="00CA307C">
            <w:pPr>
              <w:pStyle w:val="ConsPlusNormal"/>
              <w:rPr>
                <w:rFonts w:ascii="Times New Roman" w:hAnsi="Times New Roman" w:cs="Times New Roman"/>
                <w:sz w:val="24"/>
                <w:szCs w:val="24"/>
              </w:rPr>
            </w:pPr>
            <w:r w:rsidRPr="0012585E">
              <w:rPr>
                <w:rFonts w:ascii="Times New Roman" w:hAnsi="Times New Roman" w:cs="Times New Roman"/>
                <w:sz w:val="24"/>
                <w:szCs w:val="24"/>
              </w:rPr>
              <w:t>4.  Плазменное напыление</w:t>
            </w: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суперсплавы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MCrAlX </w:t>
            </w:r>
            <w:hyperlink w:anchor="P2084" w:history="1">
              <w:r w:rsidRPr="0012585E">
                <w:rPr>
                  <w:rFonts w:ascii="Times New Roman" w:hAnsi="Times New Roman" w:cs="Times New Roman"/>
                  <w:sz w:val="24"/>
                  <w:szCs w:val="24"/>
                </w:rPr>
                <w:t>(5)</w:t>
              </w:r>
            </w:hyperlink>
            <w:r w:rsidRPr="0012585E">
              <w:rPr>
                <w:rFonts w:ascii="Times New Roman" w:hAnsi="Times New Roman" w:cs="Times New Roman"/>
                <w:sz w:val="24"/>
                <w:szCs w:val="24"/>
              </w:rPr>
              <w:t xml:space="preserve">, модифицированный диоксид циркония </w:t>
            </w:r>
            <w:hyperlink w:anchor="P2095" w:history="1">
              <w:r w:rsidRPr="0012585E">
                <w:rPr>
                  <w:rFonts w:ascii="Times New Roman" w:hAnsi="Times New Roman" w:cs="Times New Roman"/>
                  <w:sz w:val="24"/>
                  <w:szCs w:val="24"/>
                </w:rPr>
                <w:t>(12)</w:t>
              </w:r>
            </w:hyperlink>
            <w:r w:rsidRPr="0012585E">
              <w:rPr>
                <w:rFonts w:ascii="Times New Roman" w:hAnsi="Times New Roman" w:cs="Times New Roman"/>
                <w:sz w:val="24"/>
                <w:szCs w:val="24"/>
              </w:rPr>
              <w:t xml:space="preserve">, смеси перечисленных выше материалов </w:t>
            </w:r>
            <w:hyperlink w:anchor="P2083" w:history="1">
              <w:r w:rsidRPr="0012585E">
                <w:rPr>
                  <w:rFonts w:ascii="Times New Roman" w:hAnsi="Times New Roman" w:cs="Times New Roman"/>
                  <w:sz w:val="24"/>
                  <w:szCs w:val="24"/>
                </w:rPr>
                <w:t>(4)</w:t>
              </w:r>
            </w:hyperlink>
            <w:r w:rsidRPr="0012585E">
              <w:rPr>
                <w:rFonts w:ascii="Times New Roman" w:hAnsi="Times New Roman" w:cs="Times New Roman"/>
                <w:sz w:val="24"/>
                <w:szCs w:val="24"/>
              </w:rPr>
              <w:t xml:space="preserve">, истираемый никель-графитовый материал, истираемый никель-хром-алюминиевый сплав, истираемый алюминиево-кремниевый сплав, содержащий полиэфир, сплавы на основе алюминидов </w:t>
            </w:r>
            <w:hyperlink w:anchor="P2081" w:history="1">
              <w:r w:rsidRPr="0012585E">
                <w:rPr>
                  <w:rFonts w:ascii="Times New Roman" w:hAnsi="Times New Roman" w:cs="Times New Roman"/>
                  <w:sz w:val="24"/>
                  <w:szCs w:val="24"/>
                </w:rPr>
                <w:t>(2)</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алюминиевые сплавы </w:t>
            </w:r>
            <w:hyperlink w:anchor="P2088" w:history="1">
              <w:r w:rsidRPr="0012585E">
                <w:rPr>
                  <w:rFonts w:ascii="Times New Roman" w:hAnsi="Times New Roman" w:cs="Times New Roman"/>
                  <w:sz w:val="24"/>
                  <w:szCs w:val="24"/>
                </w:rPr>
                <w:t>(6)</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MCrAlX </w:t>
            </w:r>
            <w:hyperlink w:anchor="P2084" w:history="1">
              <w:r w:rsidRPr="0012585E">
                <w:rPr>
                  <w:rFonts w:ascii="Times New Roman" w:hAnsi="Times New Roman" w:cs="Times New Roman"/>
                  <w:sz w:val="24"/>
                  <w:szCs w:val="24"/>
                </w:rPr>
                <w:t>(5)</w:t>
              </w:r>
            </w:hyperlink>
            <w:r w:rsidRPr="0012585E">
              <w:rPr>
                <w:rFonts w:ascii="Times New Roman" w:hAnsi="Times New Roman" w:cs="Times New Roman"/>
                <w:sz w:val="24"/>
                <w:szCs w:val="24"/>
              </w:rPr>
              <w:t xml:space="preserve">, модифицированный диоксид циркония </w:t>
            </w:r>
            <w:hyperlink w:anchor="P2095" w:history="1">
              <w:r w:rsidRPr="0012585E">
                <w:rPr>
                  <w:rFonts w:ascii="Times New Roman" w:hAnsi="Times New Roman" w:cs="Times New Roman"/>
                  <w:sz w:val="24"/>
                  <w:szCs w:val="24"/>
                </w:rPr>
                <w:t>(12)</w:t>
              </w:r>
            </w:hyperlink>
            <w:r w:rsidRPr="0012585E">
              <w:rPr>
                <w:rFonts w:ascii="Times New Roman" w:hAnsi="Times New Roman" w:cs="Times New Roman"/>
                <w:sz w:val="24"/>
                <w:szCs w:val="24"/>
              </w:rPr>
              <w:t xml:space="preserve">, силициды, смеси перечисленных выше материалов </w:t>
            </w:r>
            <w:hyperlink w:anchor="P2083" w:history="1">
              <w:r w:rsidRPr="0012585E">
                <w:rPr>
                  <w:rFonts w:ascii="Times New Roman" w:hAnsi="Times New Roman" w:cs="Times New Roman"/>
                  <w:sz w:val="24"/>
                  <w:szCs w:val="24"/>
                </w:rPr>
                <w:t>(4)</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тугоплавкие металлы и сплавы </w:t>
            </w:r>
            <w:hyperlink w:anchor="P2090" w:history="1">
              <w:r w:rsidRPr="0012585E">
                <w:rPr>
                  <w:rFonts w:ascii="Times New Roman" w:hAnsi="Times New Roman" w:cs="Times New Roman"/>
                  <w:sz w:val="24"/>
                  <w:szCs w:val="24"/>
                </w:rPr>
                <w:t>(8)</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алюминиды, силициды, карбиды</w:t>
            </w:r>
          </w:p>
        </w:tc>
      </w:tr>
      <w:tr w:rsidR="00440D0D" w:rsidRPr="0012585E" w:rsidTr="00CA307C">
        <w:trPr>
          <w:gridAfter w:val="1"/>
          <w:wAfter w:w="25" w:type="dxa"/>
        </w:trPr>
        <w:tc>
          <w:tcPr>
            <w:tcW w:w="2269" w:type="dxa"/>
            <w:vMerge/>
          </w:tcPr>
          <w:p w:rsidR="00440D0D" w:rsidRPr="0012585E" w:rsidRDefault="00440D0D" w:rsidP="00CA307C">
            <w:pPr>
              <w:spacing w:after="1" w:line="0" w:lineRule="atLeast"/>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коррозионно-стойкие стали </w:t>
            </w:r>
            <w:hyperlink w:anchor="P2089" w:history="1">
              <w:r w:rsidRPr="0012585E">
                <w:rPr>
                  <w:rFonts w:ascii="Times New Roman" w:hAnsi="Times New Roman" w:cs="Times New Roman"/>
                  <w:sz w:val="24"/>
                  <w:szCs w:val="24"/>
                </w:rPr>
                <w:t>(7)</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MCrAlX </w:t>
            </w:r>
            <w:hyperlink w:anchor="P2084" w:history="1">
              <w:r w:rsidRPr="0012585E">
                <w:rPr>
                  <w:rFonts w:ascii="Times New Roman" w:hAnsi="Times New Roman" w:cs="Times New Roman"/>
                  <w:sz w:val="24"/>
                  <w:szCs w:val="24"/>
                </w:rPr>
                <w:t>(5)</w:t>
              </w:r>
            </w:hyperlink>
            <w:r w:rsidRPr="0012585E">
              <w:rPr>
                <w:rFonts w:ascii="Times New Roman" w:hAnsi="Times New Roman" w:cs="Times New Roman"/>
                <w:sz w:val="24"/>
                <w:szCs w:val="24"/>
              </w:rPr>
              <w:t xml:space="preserve">, модифицированный диоксид циркония </w:t>
            </w:r>
            <w:hyperlink w:anchor="P2095" w:history="1">
              <w:r w:rsidRPr="0012585E">
                <w:rPr>
                  <w:rFonts w:ascii="Times New Roman" w:hAnsi="Times New Roman" w:cs="Times New Roman"/>
                  <w:sz w:val="24"/>
                  <w:szCs w:val="24"/>
                </w:rPr>
                <w:t>(12)</w:t>
              </w:r>
            </w:hyperlink>
            <w:r w:rsidRPr="0012585E">
              <w:rPr>
                <w:rFonts w:ascii="Times New Roman" w:hAnsi="Times New Roman" w:cs="Times New Roman"/>
                <w:sz w:val="24"/>
                <w:szCs w:val="24"/>
              </w:rPr>
              <w:t xml:space="preserve">, смеси перечисленных выше материалов </w:t>
            </w:r>
            <w:hyperlink w:anchor="P2083" w:history="1">
              <w:r w:rsidRPr="0012585E">
                <w:rPr>
                  <w:rFonts w:ascii="Times New Roman" w:hAnsi="Times New Roman" w:cs="Times New Roman"/>
                  <w:sz w:val="24"/>
                  <w:szCs w:val="24"/>
                </w:rPr>
                <w:t>(4)</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титановые сплавы </w:t>
            </w:r>
            <w:hyperlink w:anchor="P2096" w:history="1">
              <w:r w:rsidRPr="0012585E">
                <w:rPr>
                  <w:rFonts w:ascii="Times New Roman" w:hAnsi="Times New Roman" w:cs="Times New Roman"/>
                  <w:sz w:val="24"/>
                  <w:szCs w:val="24"/>
                </w:rPr>
                <w:t>(13)</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карбиды, алюминиды, силициды, сплавы на основе алюминидов </w:t>
            </w:r>
            <w:hyperlink w:anchor="P2081" w:history="1">
              <w:r w:rsidRPr="0012585E">
                <w:rPr>
                  <w:rFonts w:ascii="Times New Roman" w:hAnsi="Times New Roman" w:cs="Times New Roman"/>
                  <w:sz w:val="24"/>
                  <w:szCs w:val="24"/>
                </w:rPr>
                <w:t>(2)</w:t>
              </w:r>
            </w:hyperlink>
            <w:r w:rsidRPr="0012585E">
              <w:rPr>
                <w:rFonts w:ascii="Times New Roman" w:hAnsi="Times New Roman" w:cs="Times New Roman"/>
                <w:sz w:val="24"/>
                <w:szCs w:val="24"/>
              </w:rPr>
              <w:t>, истираемый никель-графитовый материал, истираемый никель-хром-алюминиевый сплав, истираемый алюминиево-кремниевый сплав, содержащий полиэфир</w:t>
            </w:r>
          </w:p>
        </w:tc>
      </w:tr>
      <w:tr w:rsidR="00440D0D" w:rsidRPr="0012585E" w:rsidTr="00CA307C">
        <w:trPr>
          <w:gridAfter w:val="1"/>
          <w:wAfter w:w="25" w:type="dxa"/>
        </w:trPr>
        <w:tc>
          <w:tcPr>
            <w:tcW w:w="2269" w:type="dxa"/>
            <w:vMerge w:val="restart"/>
          </w:tcPr>
          <w:p w:rsidR="00440D0D" w:rsidRPr="0012585E" w:rsidRDefault="00440D0D" w:rsidP="00CA307C">
            <w:pPr>
              <w:pStyle w:val="ConsPlusNormal"/>
              <w:rPr>
                <w:rFonts w:ascii="Times New Roman" w:hAnsi="Times New Roman" w:cs="Times New Roman"/>
                <w:sz w:val="24"/>
                <w:szCs w:val="24"/>
              </w:rPr>
            </w:pPr>
            <w:r w:rsidRPr="0012585E">
              <w:rPr>
                <w:rFonts w:ascii="Times New Roman" w:hAnsi="Times New Roman" w:cs="Times New Roman"/>
                <w:sz w:val="24"/>
                <w:szCs w:val="24"/>
              </w:rPr>
              <w:t>5. Нанесение шликера</w:t>
            </w: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тугоплавкие металлы и сплавы </w:t>
            </w:r>
            <w:hyperlink w:anchor="P2090" w:history="1">
              <w:r w:rsidRPr="0012585E">
                <w:rPr>
                  <w:rFonts w:ascii="Times New Roman" w:hAnsi="Times New Roman" w:cs="Times New Roman"/>
                  <w:sz w:val="24"/>
                  <w:szCs w:val="24"/>
                </w:rPr>
                <w:t>(8)</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оплавленные силициды, оплавленные алюминиды (кроме резистивных нагревательных элементов)</w:t>
            </w:r>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углерод-углерод, композиционные материалы с керамической или металлической матрицей</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силициды, карбиды, смеси перечисленных выше материалов </w:t>
            </w:r>
            <w:hyperlink w:anchor="P2083" w:history="1">
              <w:r w:rsidRPr="0012585E">
                <w:rPr>
                  <w:rFonts w:ascii="Times New Roman" w:hAnsi="Times New Roman" w:cs="Times New Roman"/>
                  <w:sz w:val="24"/>
                  <w:szCs w:val="24"/>
                </w:rPr>
                <w:t>(4)</w:t>
              </w:r>
            </w:hyperlink>
          </w:p>
        </w:tc>
      </w:tr>
      <w:tr w:rsidR="00440D0D" w:rsidRPr="0012585E" w:rsidTr="00CA307C">
        <w:trPr>
          <w:gridAfter w:val="1"/>
          <w:wAfter w:w="25" w:type="dxa"/>
        </w:trPr>
        <w:tc>
          <w:tcPr>
            <w:tcW w:w="2269"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 Осаждение распылением</w:t>
            </w: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суперсплавы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сплавы на основе силицидов, сплавы на основе алюминидов </w:t>
            </w:r>
            <w:hyperlink w:anchor="P2081" w:history="1">
              <w:r w:rsidRPr="0012585E">
                <w:rPr>
                  <w:rFonts w:ascii="Times New Roman" w:hAnsi="Times New Roman" w:cs="Times New Roman"/>
                  <w:sz w:val="24"/>
                  <w:szCs w:val="24"/>
                </w:rPr>
                <w:t>(2)</w:t>
              </w:r>
            </w:hyperlink>
            <w:r w:rsidRPr="0012585E">
              <w:rPr>
                <w:rFonts w:ascii="Times New Roman" w:hAnsi="Times New Roman" w:cs="Times New Roman"/>
                <w:sz w:val="24"/>
                <w:szCs w:val="24"/>
              </w:rPr>
              <w:t xml:space="preserve">, алюминиды, модифицированные благородным металлом </w:t>
            </w:r>
            <w:hyperlink w:anchor="P2082" w:history="1">
              <w:r w:rsidRPr="0012585E">
                <w:rPr>
                  <w:rFonts w:ascii="Times New Roman" w:hAnsi="Times New Roman" w:cs="Times New Roman"/>
                  <w:sz w:val="24"/>
                  <w:szCs w:val="24"/>
                </w:rPr>
                <w:t>(3)</w:t>
              </w:r>
            </w:hyperlink>
            <w:r w:rsidRPr="0012585E">
              <w:rPr>
                <w:rFonts w:ascii="Times New Roman" w:hAnsi="Times New Roman" w:cs="Times New Roman"/>
                <w:sz w:val="24"/>
                <w:szCs w:val="24"/>
              </w:rPr>
              <w:t xml:space="preserve">, MCrAlX </w:t>
            </w:r>
            <w:hyperlink w:anchor="P2084" w:history="1">
              <w:r w:rsidRPr="0012585E">
                <w:rPr>
                  <w:rFonts w:ascii="Times New Roman" w:hAnsi="Times New Roman" w:cs="Times New Roman"/>
                  <w:sz w:val="24"/>
                  <w:szCs w:val="24"/>
                </w:rPr>
                <w:t>(5)</w:t>
              </w:r>
            </w:hyperlink>
            <w:r w:rsidRPr="0012585E">
              <w:rPr>
                <w:rFonts w:ascii="Times New Roman" w:hAnsi="Times New Roman" w:cs="Times New Roman"/>
                <w:sz w:val="24"/>
                <w:szCs w:val="24"/>
              </w:rPr>
              <w:t xml:space="preserve">, модифицированный диоксид циркония </w:t>
            </w:r>
            <w:hyperlink w:anchor="P2095" w:history="1">
              <w:r w:rsidRPr="0012585E">
                <w:rPr>
                  <w:rFonts w:ascii="Times New Roman" w:hAnsi="Times New Roman" w:cs="Times New Roman"/>
                  <w:sz w:val="24"/>
                  <w:szCs w:val="24"/>
                </w:rPr>
                <w:t>(12)</w:t>
              </w:r>
            </w:hyperlink>
            <w:r w:rsidRPr="0012585E">
              <w:rPr>
                <w:rFonts w:ascii="Times New Roman" w:hAnsi="Times New Roman" w:cs="Times New Roman"/>
                <w:sz w:val="24"/>
                <w:szCs w:val="24"/>
              </w:rPr>
              <w:t xml:space="preserve">, платина, смеси перечисленных выше материалов </w:t>
            </w:r>
            <w:hyperlink w:anchor="P2083" w:history="1">
              <w:r w:rsidRPr="0012585E">
                <w:rPr>
                  <w:rFonts w:ascii="Times New Roman" w:hAnsi="Times New Roman" w:cs="Times New Roman"/>
                  <w:sz w:val="24"/>
                  <w:szCs w:val="24"/>
                </w:rPr>
                <w:t>(4)</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керамика </w:t>
            </w:r>
            <w:hyperlink w:anchor="P2103" w:history="1">
              <w:r w:rsidRPr="0012585E">
                <w:rPr>
                  <w:rFonts w:ascii="Times New Roman" w:hAnsi="Times New Roman" w:cs="Times New Roman"/>
                  <w:sz w:val="24"/>
                  <w:szCs w:val="24"/>
                </w:rPr>
                <w:t>(19)</w:t>
              </w:r>
            </w:hyperlink>
            <w:r w:rsidRPr="0012585E">
              <w:rPr>
                <w:rFonts w:ascii="Times New Roman" w:hAnsi="Times New Roman" w:cs="Times New Roman"/>
                <w:sz w:val="24"/>
                <w:szCs w:val="24"/>
              </w:rPr>
              <w:t xml:space="preserve"> и стекла с малым коэффициентом линейного расширения </w:t>
            </w:r>
            <w:hyperlink w:anchor="P2097" w:history="1">
              <w:r w:rsidRPr="0012585E">
                <w:rPr>
                  <w:rFonts w:ascii="Times New Roman" w:hAnsi="Times New Roman" w:cs="Times New Roman"/>
                  <w:sz w:val="24"/>
                  <w:szCs w:val="24"/>
                </w:rPr>
                <w:t>(14)</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силициды, платина, смеси перечисленных выше материалов </w:t>
            </w:r>
            <w:hyperlink w:anchor="P2083" w:history="1">
              <w:r w:rsidRPr="0012585E">
                <w:rPr>
                  <w:rFonts w:ascii="Times New Roman" w:hAnsi="Times New Roman" w:cs="Times New Roman"/>
                  <w:sz w:val="24"/>
                  <w:szCs w:val="24"/>
                </w:rPr>
                <w:t>(4)</w:t>
              </w:r>
            </w:hyperlink>
            <w:r w:rsidRPr="0012585E">
              <w:rPr>
                <w:rFonts w:ascii="Times New Roman" w:hAnsi="Times New Roman" w:cs="Times New Roman"/>
                <w:sz w:val="24"/>
                <w:szCs w:val="24"/>
              </w:rPr>
              <w:t xml:space="preserve">, диэлектрические слои </w:t>
            </w:r>
            <w:hyperlink w:anchor="P2098" w:history="1">
              <w:r w:rsidRPr="0012585E">
                <w:rPr>
                  <w:rFonts w:ascii="Times New Roman" w:hAnsi="Times New Roman" w:cs="Times New Roman"/>
                  <w:sz w:val="24"/>
                  <w:szCs w:val="24"/>
                </w:rPr>
                <w:t>(15)</w:t>
              </w:r>
            </w:hyperlink>
            <w:r w:rsidRPr="0012585E">
              <w:rPr>
                <w:rFonts w:ascii="Times New Roman" w:hAnsi="Times New Roman" w:cs="Times New Roman"/>
                <w:sz w:val="24"/>
                <w:szCs w:val="24"/>
              </w:rPr>
              <w:t xml:space="preserve">, алмазоподобный углерод </w:t>
            </w:r>
            <w:hyperlink w:anchor="P2100" w:history="1">
              <w:r w:rsidRPr="0012585E">
                <w:rPr>
                  <w:rFonts w:ascii="Times New Roman" w:hAnsi="Times New Roman" w:cs="Times New Roman"/>
                  <w:sz w:val="24"/>
                  <w:szCs w:val="24"/>
                </w:rPr>
                <w:t>(17)</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титановые сплавы </w:t>
            </w:r>
            <w:hyperlink w:anchor="P2096" w:history="1">
              <w:r w:rsidRPr="0012585E">
                <w:rPr>
                  <w:rFonts w:ascii="Times New Roman" w:hAnsi="Times New Roman" w:cs="Times New Roman"/>
                  <w:sz w:val="24"/>
                  <w:szCs w:val="24"/>
                </w:rPr>
                <w:t>(13)</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бориды, нитриды, оксиды, силициды, алюминиды, сплавы на основе алюминидов </w:t>
            </w:r>
            <w:hyperlink w:anchor="P2081" w:history="1">
              <w:r w:rsidRPr="0012585E">
                <w:rPr>
                  <w:rFonts w:ascii="Times New Roman" w:hAnsi="Times New Roman" w:cs="Times New Roman"/>
                  <w:sz w:val="24"/>
                  <w:szCs w:val="24"/>
                </w:rPr>
                <w:t>(2)</w:t>
              </w:r>
            </w:hyperlink>
            <w:r w:rsidRPr="0012585E">
              <w:rPr>
                <w:rFonts w:ascii="Times New Roman" w:hAnsi="Times New Roman" w:cs="Times New Roman"/>
                <w:sz w:val="24"/>
                <w:szCs w:val="24"/>
              </w:rPr>
              <w:t>, карбиды</w:t>
            </w:r>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углерод-углерод, композиционные материалы с керамической или металлической матрицей</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силициды, карбиды, тугоплавкие металлы, смеси перечисленных выше материалов </w:t>
            </w:r>
            <w:hyperlink w:anchor="P2083" w:history="1">
              <w:r w:rsidRPr="0012585E">
                <w:rPr>
                  <w:rFonts w:ascii="Times New Roman" w:hAnsi="Times New Roman" w:cs="Times New Roman"/>
                  <w:sz w:val="24"/>
                  <w:szCs w:val="24"/>
                </w:rPr>
                <w:t>(4)</w:t>
              </w:r>
            </w:hyperlink>
            <w:r w:rsidRPr="0012585E">
              <w:rPr>
                <w:rFonts w:ascii="Times New Roman" w:hAnsi="Times New Roman" w:cs="Times New Roman"/>
                <w:sz w:val="24"/>
                <w:szCs w:val="24"/>
              </w:rPr>
              <w:t xml:space="preserve">, диэлектрические слои </w:t>
            </w:r>
            <w:hyperlink w:anchor="P2098" w:history="1">
              <w:r w:rsidRPr="0012585E">
                <w:rPr>
                  <w:rFonts w:ascii="Times New Roman" w:hAnsi="Times New Roman" w:cs="Times New Roman"/>
                  <w:sz w:val="24"/>
                  <w:szCs w:val="24"/>
                </w:rPr>
                <w:t>(15)</w:t>
              </w:r>
            </w:hyperlink>
            <w:r w:rsidRPr="0012585E">
              <w:rPr>
                <w:rFonts w:ascii="Times New Roman" w:hAnsi="Times New Roman" w:cs="Times New Roman"/>
                <w:sz w:val="24"/>
                <w:szCs w:val="24"/>
              </w:rPr>
              <w:t xml:space="preserve">, </w:t>
            </w:r>
            <w:r w:rsidRPr="0012585E">
              <w:rPr>
                <w:rFonts w:ascii="Times New Roman" w:hAnsi="Times New Roman" w:cs="Times New Roman"/>
                <w:sz w:val="24"/>
                <w:szCs w:val="24"/>
              </w:rPr>
              <w:lastRenderedPageBreak/>
              <w:t>нитрид бора</w:t>
            </w:r>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металлокерамический карбид вольфрама </w:t>
            </w:r>
            <w:hyperlink w:anchor="P2099" w:history="1">
              <w:r w:rsidRPr="0012585E">
                <w:rPr>
                  <w:rFonts w:ascii="Times New Roman" w:hAnsi="Times New Roman" w:cs="Times New Roman"/>
                  <w:sz w:val="24"/>
                  <w:szCs w:val="24"/>
                </w:rPr>
                <w:t>(16)</w:t>
              </w:r>
            </w:hyperlink>
            <w:r w:rsidRPr="0012585E">
              <w:rPr>
                <w:rFonts w:ascii="Times New Roman" w:hAnsi="Times New Roman" w:cs="Times New Roman"/>
                <w:sz w:val="24"/>
                <w:szCs w:val="24"/>
              </w:rPr>
              <w:t xml:space="preserve">, карбид кремния </w:t>
            </w:r>
            <w:hyperlink w:anchor="P2102" w:history="1">
              <w:r w:rsidRPr="0012585E">
                <w:rPr>
                  <w:rFonts w:ascii="Times New Roman" w:hAnsi="Times New Roman" w:cs="Times New Roman"/>
                  <w:sz w:val="24"/>
                  <w:szCs w:val="24"/>
                </w:rPr>
                <w:t>(18)</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карбиды, вольфрам, смеси перечисленных выше материалов </w:t>
            </w:r>
            <w:hyperlink w:anchor="P2083" w:history="1">
              <w:r w:rsidRPr="0012585E">
                <w:rPr>
                  <w:rFonts w:ascii="Times New Roman" w:hAnsi="Times New Roman" w:cs="Times New Roman"/>
                  <w:sz w:val="24"/>
                  <w:szCs w:val="24"/>
                </w:rPr>
                <w:t>(4)</w:t>
              </w:r>
            </w:hyperlink>
            <w:r w:rsidRPr="0012585E">
              <w:rPr>
                <w:rFonts w:ascii="Times New Roman" w:hAnsi="Times New Roman" w:cs="Times New Roman"/>
                <w:sz w:val="24"/>
                <w:szCs w:val="24"/>
              </w:rPr>
              <w:t xml:space="preserve">, диэлектрические слои </w:t>
            </w:r>
            <w:hyperlink w:anchor="P2098" w:history="1">
              <w:r w:rsidRPr="0012585E">
                <w:rPr>
                  <w:rFonts w:ascii="Times New Roman" w:hAnsi="Times New Roman" w:cs="Times New Roman"/>
                  <w:sz w:val="24"/>
                  <w:szCs w:val="24"/>
                </w:rPr>
                <w:t>(15)</w:t>
              </w:r>
            </w:hyperlink>
            <w:r w:rsidRPr="0012585E">
              <w:rPr>
                <w:rFonts w:ascii="Times New Roman" w:hAnsi="Times New Roman" w:cs="Times New Roman"/>
                <w:sz w:val="24"/>
                <w:szCs w:val="24"/>
              </w:rPr>
              <w:t>, нитрид бора</w:t>
            </w:r>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молибден и его 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бериллий и его 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бориды, диэлектрические слои </w:t>
            </w:r>
            <w:hyperlink w:anchor="P2098" w:history="1">
              <w:r w:rsidRPr="0012585E">
                <w:rPr>
                  <w:rFonts w:ascii="Times New Roman" w:hAnsi="Times New Roman" w:cs="Times New Roman"/>
                  <w:sz w:val="24"/>
                  <w:szCs w:val="24"/>
                </w:rPr>
                <w:t>(15)</w:t>
              </w:r>
            </w:hyperlink>
            <w:r w:rsidRPr="0012585E">
              <w:rPr>
                <w:rFonts w:ascii="Times New Roman" w:hAnsi="Times New Roman" w:cs="Times New Roman"/>
                <w:sz w:val="24"/>
                <w:szCs w:val="24"/>
              </w:rPr>
              <w:t>, бериллий</w:t>
            </w:r>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материалы окон датчиков </w:t>
            </w:r>
            <w:hyperlink w:anchor="P2091" w:history="1">
              <w:r w:rsidRPr="0012585E">
                <w:rPr>
                  <w:rFonts w:ascii="Times New Roman" w:hAnsi="Times New Roman" w:cs="Times New Roman"/>
                  <w:sz w:val="24"/>
                  <w:szCs w:val="24"/>
                </w:rPr>
                <w:t>(9)</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 xml:space="preserve">диэлектрические слои </w:t>
            </w:r>
            <w:hyperlink w:anchor="P2098" w:history="1">
              <w:r w:rsidRPr="0012585E">
                <w:rPr>
                  <w:rFonts w:ascii="Times New Roman" w:hAnsi="Times New Roman" w:cs="Times New Roman"/>
                  <w:sz w:val="24"/>
                  <w:szCs w:val="24"/>
                </w:rPr>
                <w:t>(15)</w:t>
              </w:r>
            </w:hyperlink>
            <w:r w:rsidRPr="0012585E">
              <w:rPr>
                <w:rFonts w:ascii="Times New Roman" w:hAnsi="Times New Roman" w:cs="Times New Roman"/>
                <w:sz w:val="24"/>
                <w:szCs w:val="24"/>
              </w:rPr>
              <w:t xml:space="preserve">, алмазоподобный углерод </w:t>
            </w:r>
            <w:hyperlink w:anchor="P2100" w:history="1">
              <w:r w:rsidRPr="0012585E">
                <w:rPr>
                  <w:rFonts w:ascii="Times New Roman" w:hAnsi="Times New Roman" w:cs="Times New Roman"/>
                  <w:sz w:val="24"/>
                  <w:szCs w:val="24"/>
                </w:rPr>
                <w:t>(17)</w:t>
              </w:r>
            </w:hyperlink>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тугоплавкие металлы и сплавы </w:t>
            </w:r>
            <w:hyperlink w:anchor="P2090" w:history="1">
              <w:r w:rsidRPr="0012585E">
                <w:rPr>
                  <w:rFonts w:ascii="Times New Roman" w:hAnsi="Times New Roman" w:cs="Times New Roman"/>
                  <w:sz w:val="24"/>
                  <w:szCs w:val="24"/>
                </w:rPr>
                <w:t>(8)</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алюминиды, силициды, оксиды, карбиды</w:t>
            </w:r>
          </w:p>
        </w:tc>
      </w:tr>
      <w:tr w:rsidR="00440D0D" w:rsidRPr="0012585E" w:rsidTr="00CA307C">
        <w:trPr>
          <w:gridAfter w:val="1"/>
          <w:wAfter w:w="25" w:type="dxa"/>
        </w:trPr>
        <w:tc>
          <w:tcPr>
            <w:tcW w:w="2269" w:type="dxa"/>
            <w:vMerge w:val="restart"/>
          </w:tcPr>
          <w:p w:rsidR="00440D0D" w:rsidRPr="0012585E" w:rsidRDefault="00440D0D" w:rsidP="00CA307C">
            <w:pPr>
              <w:pStyle w:val="ConsPlusNormal"/>
              <w:rPr>
                <w:rFonts w:ascii="Times New Roman" w:hAnsi="Times New Roman" w:cs="Times New Roman"/>
                <w:sz w:val="24"/>
                <w:szCs w:val="24"/>
              </w:rPr>
            </w:pPr>
            <w:r w:rsidRPr="0012585E">
              <w:rPr>
                <w:rFonts w:ascii="Times New Roman" w:hAnsi="Times New Roman" w:cs="Times New Roman"/>
                <w:sz w:val="24"/>
                <w:szCs w:val="24"/>
              </w:rPr>
              <w:t>7. Ионная имплантация</w:t>
            </w: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высокотемпературные подшипниковые стали</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присадки хрома, тантала или ниобия</w:t>
            </w:r>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титановые сплавы </w:t>
            </w:r>
            <w:hyperlink w:anchor="P2096" w:history="1">
              <w:r w:rsidRPr="0012585E">
                <w:rPr>
                  <w:rFonts w:ascii="Times New Roman" w:hAnsi="Times New Roman" w:cs="Times New Roman"/>
                  <w:sz w:val="24"/>
                  <w:szCs w:val="24"/>
                </w:rPr>
                <w:t>(13)</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бориды, нитриды</w:t>
            </w:r>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бериллий и его сплавы</w:t>
            </w:r>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бориды</w:t>
            </w:r>
          </w:p>
        </w:tc>
      </w:tr>
      <w:tr w:rsidR="00440D0D" w:rsidRPr="0012585E" w:rsidTr="00CA307C">
        <w:trPr>
          <w:gridAfter w:val="1"/>
          <w:wAfter w:w="25" w:type="dxa"/>
        </w:trPr>
        <w:tc>
          <w:tcPr>
            <w:tcW w:w="2269" w:type="dxa"/>
            <w:vMerge/>
          </w:tcPr>
          <w:p w:rsidR="00440D0D" w:rsidRPr="0012585E" w:rsidRDefault="00440D0D" w:rsidP="00CA307C">
            <w:pPr>
              <w:spacing w:after="1" w:line="0" w:lineRule="atLeast"/>
              <w:jc w:val="both"/>
              <w:rPr>
                <w:rFonts w:ascii="Times New Roman" w:hAnsi="Times New Roman"/>
                <w:sz w:val="24"/>
                <w:szCs w:val="24"/>
              </w:rPr>
            </w:pPr>
          </w:p>
        </w:tc>
        <w:tc>
          <w:tcPr>
            <w:tcW w:w="3404" w:type="dxa"/>
          </w:tcPr>
          <w:p w:rsidR="00440D0D" w:rsidRPr="0012585E" w:rsidRDefault="00440D0D" w:rsidP="00CA307C">
            <w:pPr>
              <w:pStyle w:val="ConsPlusNormal"/>
              <w:ind w:left="141" w:right="162"/>
              <w:jc w:val="both"/>
              <w:rPr>
                <w:rFonts w:ascii="Times New Roman" w:hAnsi="Times New Roman" w:cs="Times New Roman"/>
                <w:sz w:val="24"/>
                <w:szCs w:val="24"/>
              </w:rPr>
            </w:pPr>
            <w:r w:rsidRPr="0012585E">
              <w:rPr>
                <w:rFonts w:ascii="Times New Roman" w:hAnsi="Times New Roman" w:cs="Times New Roman"/>
                <w:sz w:val="24"/>
                <w:szCs w:val="24"/>
              </w:rPr>
              <w:t xml:space="preserve">металлокерамический карбид вольфрама </w:t>
            </w:r>
            <w:hyperlink w:anchor="P2099" w:history="1">
              <w:r w:rsidRPr="0012585E">
                <w:rPr>
                  <w:rFonts w:ascii="Times New Roman" w:hAnsi="Times New Roman" w:cs="Times New Roman"/>
                  <w:sz w:val="24"/>
                  <w:szCs w:val="24"/>
                </w:rPr>
                <w:t>(16)</w:t>
              </w:r>
            </w:hyperlink>
          </w:p>
        </w:tc>
        <w:tc>
          <w:tcPr>
            <w:tcW w:w="3320" w:type="dxa"/>
          </w:tcPr>
          <w:p w:rsidR="00440D0D" w:rsidRPr="0012585E" w:rsidRDefault="00440D0D" w:rsidP="00CA307C">
            <w:pPr>
              <w:pStyle w:val="ConsPlusNormal"/>
              <w:ind w:left="139"/>
              <w:jc w:val="both"/>
              <w:rPr>
                <w:rFonts w:ascii="Times New Roman" w:hAnsi="Times New Roman" w:cs="Times New Roman"/>
                <w:sz w:val="24"/>
                <w:szCs w:val="24"/>
              </w:rPr>
            </w:pPr>
            <w:r w:rsidRPr="0012585E">
              <w:rPr>
                <w:rFonts w:ascii="Times New Roman" w:hAnsi="Times New Roman" w:cs="Times New Roman"/>
                <w:sz w:val="24"/>
                <w:szCs w:val="24"/>
              </w:rPr>
              <w:t>карбиды, нитриды</w:t>
            </w:r>
          </w:p>
        </w:tc>
      </w:tr>
    </w:tbl>
    <w:p w:rsidR="00440D0D" w:rsidRPr="0012585E" w:rsidRDefault="00440D0D" w:rsidP="00440D0D">
      <w:pPr>
        <w:pStyle w:val="ConsPlusNormal"/>
        <w:ind w:firstLine="540"/>
        <w:jc w:val="both"/>
        <w:rPr>
          <w:rFonts w:ascii="Times New Roman" w:hAnsi="Times New Roman" w:cs="Times New Roman"/>
          <w:sz w:val="24"/>
          <w:szCs w:val="24"/>
        </w:rPr>
      </w:pPr>
    </w:p>
    <w:p w:rsidR="00440D0D" w:rsidRPr="0012585E" w:rsidRDefault="00440D0D" w:rsidP="00440D0D">
      <w:pPr>
        <w:pStyle w:val="ConsPlusNormal"/>
        <w:spacing w:before="220"/>
        <w:jc w:val="both"/>
        <w:rPr>
          <w:rFonts w:ascii="Times New Roman" w:hAnsi="Times New Roman" w:cs="Times New Roman"/>
          <w:sz w:val="24"/>
          <w:szCs w:val="24"/>
        </w:rPr>
      </w:pPr>
      <w:bookmarkStart w:id="245" w:name="P2077"/>
      <w:bookmarkEnd w:id="245"/>
      <w:r w:rsidRPr="0012585E">
        <w:rPr>
          <w:rFonts w:ascii="Times New Roman" w:hAnsi="Times New Roman" w:cs="Times New Roman"/>
          <w:sz w:val="24"/>
          <w:szCs w:val="24"/>
        </w:rPr>
        <w:t>&lt;*&gt; См. пункт примечаний к данной таблице, соответствующий указанному в скобках.</w:t>
      </w:r>
    </w:p>
    <w:p w:rsidR="00440D0D" w:rsidRPr="0012585E" w:rsidRDefault="00440D0D" w:rsidP="00440D0D">
      <w:pPr>
        <w:pStyle w:val="ConsPlusNormal"/>
        <w:ind w:firstLine="540"/>
        <w:jc w:val="both"/>
        <w:rPr>
          <w:rFonts w:ascii="Times New Roman" w:hAnsi="Times New Roman" w:cs="Times New Roman"/>
          <w:sz w:val="24"/>
          <w:szCs w:val="24"/>
        </w:rPr>
      </w:pPr>
    </w:p>
    <w:p w:rsidR="00440D0D" w:rsidRPr="0012585E" w:rsidRDefault="00440D0D" w:rsidP="00440D0D">
      <w:pPr>
        <w:pStyle w:val="ConsPlusNormal"/>
        <w:ind w:firstLine="540"/>
        <w:jc w:val="both"/>
        <w:rPr>
          <w:rFonts w:ascii="Times New Roman" w:hAnsi="Times New Roman" w:cs="Times New Roman"/>
          <w:b/>
          <w:sz w:val="24"/>
          <w:szCs w:val="24"/>
        </w:rPr>
      </w:pPr>
      <w:r w:rsidRPr="0012585E">
        <w:rPr>
          <w:rFonts w:ascii="Times New Roman" w:hAnsi="Times New Roman" w:cs="Times New Roman"/>
          <w:b/>
          <w:sz w:val="24"/>
          <w:szCs w:val="24"/>
        </w:rPr>
        <w:t xml:space="preserve">Примечания к </w:t>
      </w:r>
      <w:hyperlink w:anchor="P1950" w:history="1">
        <w:r w:rsidRPr="0012585E">
          <w:rPr>
            <w:rFonts w:ascii="Times New Roman" w:hAnsi="Times New Roman" w:cs="Times New Roman"/>
            <w:b/>
            <w:sz w:val="24"/>
            <w:szCs w:val="24"/>
          </w:rPr>
          <w:t>таблице</w:t>
        </w:r>
      </w:hyperlink>
      <w:r w:rsidRPr="0012585E">
        <w:rPr>
          <w:rFonts w:ascii="Times New Roman" w:hAnsi="Times New Roman" w:cs="Times New Roman"/>
          <w:b/>
          <w:sz w:val="24"/>
          <w:szCs w:val="24"/>
        </w:rPr>
        <w:t>:</w:t>
      </w:r>
    </w:p>
    <w:p w:rsidR="00440D0D" w:rsidRPr="0012585E" w:rsidRDefault="00440D0D" w:rsidP="00440D0D">
      <w:pPr>
        <w:pStyle w:val="ConsPlusNormal"/>
        <w:ind w:firstLine="540"/>
        <w:jc w:val="both"/>
        <w:rPr>
          <w:rFonts w:ascii="Times New Roman" w:hAnsi="Times New Roman" w:cs="Times New Roman"/>
          <w:b/>
          <w:sz w:val="24"/>
          <w:szCs w:val="24"/>
        </w:rPr>
      </w:pPr>
    </w:p>
    <w:p w:rsidR="00440D0D" w:rsidRPr="0012585E" w:rsidRDefault="00440D0D" w:rsidP="00440D0D">
      <w:pPr>
        <w:pStyle w:val="ConsPlusNormal"/>
        <w:ind w:firstLine="540"/>
        <w:jc w:val="both"/>
        <w:rPr>
          <w:rFonts w:ascii="Times New Roman" w:hAnsi="Times New Roman" w:cs="Times New Roman"/>
          <w:sz w:val="24"/>
          <w:szCs w:val="24"/>
        </w:rPr>
      </w:pPr>
      <w:bookmarkStart w:id="246" w:name="P2080"/>
      <w:bookmarkEnd w:id="246"/>
      <w:r w:rsidRPr="0012585E">
        <w:rPr>
          <w:rFonts w:ascii="Times New Roman" w:hAnsi="Times New Roman" w:cs="Times New Roman"/>
          <w:sz w:val="24"/>
          <w:szCs w:val="24"/>
        </w:rPr>
        <w:t>1. Термин «процесс нанесения покрытия» включает как нанесение первоначального покрытия, так и ремонт, а также обновление существующих покрытий.</w:t>
      </w:r>
    </w:p>
    <w:p w:rsidR="00440D0D" w:rsidRPr="0012585E" w:rsidRDefault="00440D0D" w:rsidP="00440D0D">
      <w:pPr>
        <w:pStyle w:val="ConsPlusNormal"/>
        <w:ind w:firstLine="540"/>
        <w:jc w:val="both"/>
        <w:rPr>
          <w:rFonts w:ascii="Times New Roman" w:hAnsi="Times New Roman" w:cs="Times New Roman"/>
          <w:sz w:val="24"/>
          <w:szCs w:val="24"/>
        </w:rPr>
      </w:pPr>
      <w:bookmarkStart w:id="247" w:name="P2081"/>
      <w:bookmarkEnd w:id="247"/>
      <w:r w:rsidRPr="0012585E">
        <w:rPr>
          <w:rFonts w:ascii="Times New Roman" w:hAnsi="Times New Roman" w:cs="Times New Roman"/>
          <w:sz w:val="24"/>
          <w:szCs w:val="24"/>
        </w:rPr>
        <w:t>2. Покрытие сплавами на основе алюминида включает одно- или многоступенчатое нанесение покрытия, в котором элемент или элементы осаждаются до или в процессе нанесения алюминидного покрытия, даже если эти элементы наносятся с применением других процессов. Это, однако, не включает многократное использование одношагового процесса твердофазного диффузионного насыщения для получения легированных алюминидов.</w:t>
      </w:r>
    </w:p>
    <w:p w:rsidR="00440D0D" w:rsidRPr="0012585E" w:rsidRDefault="00440D0D" w:rsidP="00440D0D">
      <w:pPr>
        <w:pStyle w:val="ConsPlusNormal"/>
        <w:ind w:firstLine="540"/>
        <w:jc w:val="both"/>
        <w:rPr>
          <w:rFonts w:ascii="Times New Roman" w:hAnsi="Times New Roman" w:cs="Times New Roman"/>
          <w:sz w:val="24"/>
          <w:szCs w:val="24"/>
        </w:rPr>
      </w:pPr>
      <w:bookmarkStart w:id="248" w:name="P2082"/>
      <w:bookmarkEnd w:id="248"/>
      <w:r w:rsidRPr="0012585E">
        <w:rPr>
          <w:rFonts w:ascii="Times New Roman" w:hAnsi="Times New Roman" w:cs="Times New Roman"/>
          <w:sz w:val="24"/>
          <w:szCs w:val="24"/>
        </w:rPr>
        <w:t>3. Покрытие алюминидом, модифицированным благородным металлом, включает многошаговое нанесение покрытия, в котором слои благородного металла или благородных металлов наносятся каким-либо другим процессом до нанесения алюминидного покрытия.</w:t>
      </w:r>
    </w:p>
    <w:p w:rsidR="00440D0D" w:rsidRPr="0012585E" w:rsidRDefault="00440D0D" w:rsidP="00440D0D">
      <w:pPr>
        <w:pStyle w:val="ConsPlusNormal"/>
        <w:ind w:firstLine="540"/>
        <w:jc w:val="both"/>
        <w:rPr>
          <w:rFonts w:ascii="Times New Roman" w:hAnsi="Times New Roman" w:cs="Times New Roman"/>
          <w:sz w:val="24"/>
          <w:szCs w:val="24"/>
        </w:rPr>
      </w:pPr>
      <w:bookmarkStart w:id="249" w:name="P2083"/>
      <w:bookmarkEnd w:id="249"/>
      <w:r w:rsidRPr="0012585E">
        <w:rPr>
          <w:rFonts w:ascii="Times New Roman" w:hAnsi="Times New Roman" w:cs="Times New Roman"/>
          <w:sz w:val="24"/>
          <w:szCs w:val="24"/>
        </w:rPr>
        <w:t xml:space="preserve">4. Термин «смеси» означает материалы, полученные пропиткой, материалы с изменяющимся по объему химическим составом, материалы, полученные совместным осаждением, в том числе слоистые; при этом смеси получаются в одном или нескольких процессах нанесения покрытий, описанных в </w:t>
      </w:r>
      <w:hyperlink w:anchor="P1950" w:history="1">
        <w:r w:rsidRPr="0012585E">
          <w:rPr>
            <w:rFonts w:ascii="Times New Roman" w:hAnsi="Times New Roman" w:cs="Times New Roman"/>
            <w:sz w:val="24"/>
            <w:szCs w:val="24"/>
          </w:rPr>
          <w:t>таблице</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bookmarkStart w:id="250" w:name="P2084"/>
      <w:bookmarkEnd w:id="250"/>
      <w:r w:rsidRPr="0012585E">
        <w:rPr>
          <w:rFonts w:ascii="Times New Roman" w:hAnsi="Times New Roman" w:cs="Times New Roman"/>
          <w:sz w:val="24"/>
          <w:szCs w:val="24"/>
        </w:rPr>
        <w:t>5. MCrAlX соответствует сплаву покрытия, где M обозначает кобальт, железо, никель или их комбинацию, X - гафний, иттрий, кремний, тантал в любом количестве или другие специально внесенные добавки с их содержанием более 0,01% (по весу) в различных пропорциях и комбинациях, кроме: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lastRenderedPageBreak/>
        <w:t>а) CoCrAlY-покрытий, содержащих менее 22% (по весу) хрома, менее 7% (по весу) алюминия и менее 2% (по весу) иттрия;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CoCrAlY-покрытий, содержащих 22 - 24% (по весу) хрома, 10 - 12% (по весу) алюминия и 0,5 - 0,7% (по весу) иттрия;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в) NiCrAlY-покрытий, содержащих 21 - 23% (по весу) хрома, 10 - 12% (по весу) алюминия и 0,9 - 1,1% (по весу) иттрия.</w:t>
      </w:r>
    </w:p>
    <w:p w:rsidR="00440D0D" w:rsidRPr="0012585E" w:rsidRDefault="00440D0D" w:rsidP="00440D0D">
      <w:pPr>
        <w:pStyle w:val="ConsPlusNormal"/>
        <w:ind w:firstLine="540"/>
        <w:jc w:val="both"/>
        <w:rPr>
          <w:rFonts w:ascii="Times New Roman" w:hAnsi="Times New Roman" w:cs="Times New Roman"/>
          <w:sz w:val="24"/>
          <w:szCs w:val="24"/>
        </w:rPr>
      </w:pPr>
      <w:bookmarkStart w:id="251" w:name="P2088"/>
      <w:bookmarkEnd w:id="251"/>
      <w:r w:rsidRPr="0012585E">
        <w:rPr>
          <w:rFonts w:ascii="Times New Roman" w:hAnsi="Times New Roman" w:cs="Times New Roman"/>
          <w:sz w:val="24"/>
          <w:szCs w:val="24"/>
        </w:rPr>
        <w:t>6. Термин «алюминиевые сплавы» относится к сплавам с прочностью при растяжении 190 МПа или выше при температуре 293 К (20 °C).</w:t>
      </w:r>
    </w:p>
    <w:p w:rsidR="00440D0D" w:rsidRPr="0012585E" w:rsidRDefault="00440D0D" w:rsidP="00440D0D">
      <w:pPr>
        <w:pStyle w:val="ConsPlusNormal"/>
        <w:ind w:firstLine="540"/>
        <w:jc w:val="both"/>
        <w:rPr>
          <w:rFonts w:ascii="Times New Roman" w:hAnsi="Times New Roman" w:cs="Times New Roman"/>
          <w:sz w:val="24"/>
          <w:szCs w:val="24"/>
        </w:rPr>
      </w:pPr>
      <w:bookmarkStart w:id="252" w:name="P2089"/>
      <w:bookmarkEnd w:id="252"/>
      <w:r w:rsidRPr="0012585E">
        <w:rPr>
          <w:rFonts w:ascii="Times New Roman" w:hAnsi="Times New Roman" w:cs="Times New Roman"/>
          <w:sz w:val="24"/>
          <w:szCs w:val="24"/>
        </w:rPr>
        <w:t>7. Термин «</w:t>
      </w:r>
      <w:proofErr w:type="gramStart"/>
      <w:r w:rsidRPr="0012585E">
        <w:rPr>
          <w:rFonts w:ascii="Times New Roman" w:hAnsi="Times New Roman" w:cs="Times New Roman"/>
          <w:sz w:val="24"/>
          <w:szCs w:val="24"/>
        </w:rPr>
        <w:t>коррозионно-стойкая</w:t>
      </w:r>
      <w:proofErr w:type="gramEnd"/>
      <w:r w:rsidRPr="0012585E">
        <w:rPr>
          <w:rFonts w:ascii="Times New Roman" w:hAnsi="Times New Roman" w:cs="Times New Roman"/>
          <w:sz w:val="24"/>
          <w:szCs w:val="24"/>
        </w:rPr>
        <w:t xml:space="preserve"> сталь» означает сталь из серии AISI-300 (AISI - American Iron and Steel Institute - Американский институт железа и стали) или сталь соответствующего национального стандарта.</w:t>
      </w:r>
    </w:p>
    <w:p w:rsidR="00440D0D" w:rsidRPr="0012585E" w:rsidRDefault="00440D0D" w:rsidP="00440D0D">
      <w:pPr>
        <w:pStyle w:val="ConsPlusNormal"/>
        <w:ind w:firstLine="540"/>
        <w:jc w:val="both"/>
        <w:rPr>
          <w:rFonts w:ascii="Times New Roman" w:hAnsi="Times New Roman" w:cs="Times New Roman"/>
          <w:sz w:val="24"/>
          <w:szCs w:val="24"/>
        </w:rPr>
      </w:pPr>
      <w:bookmarkStart w:id="253" w:name="P2090"/>
      <w:bookmarkEnd w:id="253"/>
      <w:r w:rsidRPr="0012585E">
        <w:rPr>
          <w:rFonts w:ascii="Times New Roman" w:hAnsi="Times New Roman" w:cs="Times New Roman"/>
          <w:sz w:val="24"/>
          <w:szCs w:val="24"/>
        </w:rPr>
        <w:t>8. Тугоплавкие металлы и сплавы включают следующие металлы и их сплавы: ниобий, молибден, вольфрам и тантал.</w:t>
      </w:r>
    </w:p>
    <w:p w:rsidR="00440D0D" w:rsidRPr="0012585E" w:rsidRDefault="00440D0D" w:rsidP="00440D0D">
      <w:pPr>
        <w:pStyle w:val="ConsPlusNormal"/>
        <w:ind w:firstLine="540"/>
        <w:jc w:val="both"/>
        <w:rPr>
          <w:rFonts w:ascii="Times New Roman" w:hAnsi="Times New Roman" w:cs="Times New Roman"/>
          <w:sz w:val="24"/>
          <w:szCs w:val="24"/>
        </w:rPr>
      </w:pPr>
      <w:bookmarkStart w:id="254" w:name="P2091"/>
      <w:bookmarkEnd w:id="254"/>
      <w:r w:rsidRPr="0012585E">
        <w:rPr>
          <w:rFonts w:ascii="Times New Roman" w:hAnsi="Times New Roman" w:cs="Times New Roman"/>
          <w:sz w:val="24"/>
          <w:szCs w:val="24"/>
        </w:rPr>
        <w:t>9. Материалами окон датчиков являются: оксид алюминия (поликристаллический), кремний, германий, сульфид цинка, селенид цинка, арсенид галлия, алмаз, фосфид галлия, сапфир, а для окон датчиков диаметром более 40 мм - фтористый цирконий и фтористый гафний.</w:t>
      </w:r>
    </w:p>
    <w:p w:rsidR="00440D0D" w:rsidRPr="0012585E" w:rsidRDefault="00440D0D" w:rsidP="00440D0D">
      <w:pPr>
        <w:pStyle w:val="ConsPlusNormal"/>
        <w:ind w:firstLine="540"/>
        <w:jc w:val="both"/>
        <w:rPr>
          <w:rFonts w:ascii="Times New Roman" w:hAnsi="Times New Roman" w:cs="Times New Roman"/>
          <w:sz w:val="24"/>
          <w:szCs w:val="24"/>
        </w:rPr>
      </w:pPr>
      <w:bookmarkStart w:id="255" w:name="P2092"/>
      <w:bookmarkEnd w:id="255"/>
      <w:r w:rsidRPr="0012585E">
        <w:rPr>
          <w:rFonts w:ascii="Times New Roman" w:hAnsi="Times New Roman" w:cs="Times New Roman"/>
          <w:sz w:val="24"/>
          <w:szCs w:val="24"/>
        </w:rPr>
        <w:t>10. Категория 2 не включает технологию одношагового процесса твердофазного насыщения сплошных аэродинамических поверхностей.</w:t>
      </w:r>
    </w:p>
    <w:p w:rsidR="00440D0D" w:rsidRPr="0012585E" w:rsidRDefault="00440D0D" w:rsidP="00440D0D">
      <w:pPr>
        <w:pStyle w:val="ConsPlusNormal"/>
        <w:ind w:firstLine="540"/>
        <w:jc w:val="both"/>
        <w:rPr>
          <w:rFonts w:ascii="Times New Roman" w:hAnsi="Times New Roman" w:cs="Times New Roman"/>
          <w:sz w:val="24"/>
          <w:szCs w:val="24"/>
        </w:rPr>
      </w:pPr>
      <w:bookmarkStart w:id="256" w:name="P2094"/>
      <w:bookmarkEnd w:id="256"/>
      <w:r w:rsidRPr="0012585E">
        <w:rPr>
          <w:rFonts w:ascii="Times New Roman" w:hAnsi="Times New Roman" w:cs="Times New Roman"/>
          <w:sz w:val="24"/>
          <w:szCs w:val="24"/>
        </w:rPr>
        <w:t>11. Полимеры включают полиимиды, полиэфиры, полисульфиды, поликарбонаты и полиуретаны.</w:t>
      </w:r>
    </w:p>
    <w:p w:rsidR="00440D0D" w:rsidRPr="0012585E" w:rsidRDefault="00440D0D" w:rsidP="00440D0D">
      <w:pPr>
        <w:pStyle w:val="ConsPlusNormal"/>
        <w:ind w:firstLine="540"/>
        <w:jc w:val="both"/>
        <w:rPr>
          <w:rFonts w:ascii="Times New Roman" w:hAnsi="Times New Roman" w:cs="Times New Roman"/>
          <w:sz w:val="24"/>
          <w:szCs w:val="24"/>
        </w:rPr>
      </w:pPr>
      <w:bookmarkStart w:id="257" w:name="P2095"/>
      <w:bookmarkEnd w:id="257"/>
      <w:r w:rsidRPr="0012585E">
        <w:rPr>
          <w:rFonts w:ascii="Times New Roman" w:hAnsi="Times New Roman" w:cs="Times New Roman"/>
          <w:sz w:val="24"/>
          <w:szCs w:val="24"/>
        </w:rPr>
        <w:t>12. Термин «модифицированный оксид циркония» означает оксид циркония с добавками оксидов других металлов (таких как оксиды кальция, магния, иттрия, гафния, редкоземельных металлов) в целях стабилизации определенных кристаллографических фаз и фазовых составов. Покрытия - температурные барьеры из оксида циркония, модифицированные оксидом кальция или магния методом смешения или сплавления, не контролируются.</w:t>
      </w:r>
    </w:p>
    <w:p w:rsidR="00440D0D" w:rsidRPr="0012585E" w:rsidRDefault="00440D0D" w:rsidP="00440D0D">
      <w:pPr>
        <w:pStyle w:val="ConsPlusNormal"/>
        <w:ind w:firstLine="540"/>
        <w:jc w:val="both"/>
        <w:rPr>
          <w:rFonts w:ascii="Times New Roman" w:hAnsi="Times New Roman" w:cs="Times New Roman"/>
          <w:sz w:val="24"/>
          <w:szCs w:val="24"/>
        </w:rPr>
      </w:pPr>
      <w:bookmarkStart w:id="258" w:name="P2096"/>
      <w:bookmarkEnd w:id="258"/>
      <w:r w:rsidRPr="0012585E">
        <w:rPr>
          <w:rFonts w:ascii="Times New Roman" w:hAnsi="Times New Roman" w:cs="Times New Roman"/>
          <w:sz w:val="24"/>
          <w:szCs w:val="24"/>
        </w:rPr>
        <w:t>13. Титановые сплавы - только сплавы для аэрокосмического применения с прочностью на растяжение 900 МПа или выше при температуре 293 К (20 °C).</w:t>
      </w:r>
    </w:p>
    <w:p w:rsidR="00440D0D" w:rsidRPr="0012585E" w:rsidRDefault="00440D0D" w:rsidP="00440D0D">
      <w:pPr>
        <w:pStyle w:val="ConsPlusNormal"/>
        <w:ind w:firstLine="540"/>
        <w:jc w:val="both"/>
        <w:rPr>
          <w:rFonts w:ascii="Times New Roman" w:hAnsi="Times New Roman" w:cs="Times New Roman"/>
          <w:sz w:val="24"/>
          <w:szCs w:val="24"/>
        </w:rPr>
      </w:pPr>
      <w:bookmarkStart w:id="259" w:name="P2097"/>
      <w:bookmarkEnd w:id="259"/>
      <w:r w:rsidRPr="0012585E">
        <w:rPr>
          <w:rFonts w:ascii="Times New Roman" w:hAnsi="Times New Roman" w:cs="Times New Roman"/>
          <w:sz w:val="24"/>
          <w:szCs w:val="24"/>
        </w:rPr>
        <w:t>14. Стекла с малым коэффициентом линейного расширения включают стекла, имеющие измеренный при температуре 293 К (20 °C) коэффициент линейного расширения 10</w:t>
      </w:r>
      <w:r w:rsidRPr="0012585E">
        <w:rPr>
          <w:rFonts w:ascii="Times New Roman" w:hAnsi="Times New Roman" w:cs="Times New Roman"/>
          <w:sz w:val="24"/>
          <w:szCs w:val="24"/>
          <w:vertAlign w:val="superscript"/>
        </w:rPr>
        <w:t>-7</w:t>
      </w:r>
      <w:r w:rsidRPr="0012585E">
        <w:rPr>
          <w:rFonts w:ascii="Times New Roman" w:hAnsi="Times New Roman" w:cs="Times New Roman"/>
          <w:sz w:val="24"/>
          <w:szCs w:val="24"/>
        </w:rPr>
        <w:t xml:space="preserve"> K</w:t>
      </w:r>
      <w:r w:rsidRPr="0012585E">
        <w:rPr>
          <w:rFonts w:ascii="Times New Roman" w:hAnsi="Times New Roman" w:cs="Times New Roman"/>
          <w:sz w:val="24"/>
          <w:szCs w:val="24"/>
          <w:vertAlign w:val="superscript"/>
        </w:rPr>
        <w:t>-1</w:t>
      </w:r>
      <w:r w:rsidRPr="0012585E">
        <w:rPr>
          <w:rFonts w:ascii="Times New Roman" w:hAnsi="Times New Roman" w:cs="Times New Roman"/>
          <w:sz w:val="24"/>
          <w:szCs w:val="24"/>
        </w:rPr>
        <w:t xml:space="preserve"> или менее.</w:t>
      </w:r>
    </w:p>
    <w:p w:rsidR="00440D0D" w:rsidRPr="0012585E" w:rsidRDefault="00440D0D" w:rsidP="00440D0D">
      <w:pPr>
        <w:pStyle w:val="ConsPlusNormal"/>
        <w:ind w:firstLine="540"/>
        <w:jc w:val="both"/>
        <w:rPr>
          <w:rFonts w:ascii="Times New Roman" w:hAnsi="Times New Roman" w:cs="Times New Roman"/>
          <w:sz w:val="24"/>
          <w:szCs w:val="24"/>
        </w:rPr>
      </w:pPr>
      <w:bookmarkStart w:id="260" w:name="P2098"/>
      <w:bookmarkEnd w:id="260"/>
      <w:r w:rsidRPr="0012585E">
        <w:rPr>
          <w:rFonts w:ascii="Times New Roman" w:hAnsi="Times New Roman" w:cs="Times New Roman"/>
          <w:sz w:val="24"/>
          <w:szCs w:val="24"/>
        </w:rPr>
        <w:t>15. Диэлектрический слой - покрытие, состоящее из нескольких диэлектрических материалов-слоев, в котором интерференционные свойства структуры, составленной из материалов с различными показателями отражения, используются для отражения, пропускания или поглощения в различных диапазонах длин волн. "Диэлектрический слой" - понятие, относящееся к структурам, состоящим из более чем четырех слоев диэлектрика или композиционных слоев в структуре диэлектрик - металл.</w:t>
      </w:r>
    </w:p>
    <w:p w:rsidR="00440D0D" w:rsidRPr="0012585E" w:rsidRDefault="00440D0D" w:rsidP="00440D0D">
      <w:pPr>
        <w:pStyle w:val="ConsPlusNormal"/>
        <w:ind w:firstLine="540"/>
        <w:jc w:val="both"/>
        <w:rPr>
          <w:rFonts w:ascii="Times New Roman" w:hAnsi="Times New Roman" w:cs="Times New Roman"/>
          <w:sz w:val="24"/>
          <w:szCs w:val="24"/>
        </w:rPr>
      </w:pPr>
      <w:bookmarkStart w:id="261" w:name="P2099"/>
      <w:bookmarkEnd w:id="261"/>
      <w:r w:rsidRPr="0012585E">
        <w:rPr>
          <w:rFonts w:ascii="Times New Roman" w:hAnsi="Times New Roman" w:cs="Times New Roman"/>
          <w:sz w:val="24"/>
          <w:szCs w:val="24"/>
        </w:rPr>
        <w:t>16. Металлокерамический карбид вольфрама не включает следующие твердые сплавы, применяемые для режущего инструмента и инструмента для обработки металлов давлением: карбид вольфрама - (кобальт, никель), карбид титана - (кобальт, никель), карбид хрома - (никель, хром) и карбид хрома - никель.</w:t>
      </w:r>
    </w:p>
    <w:p w:rsidR="00440D0D" w:rsidRPr="0012585E" w:rsidRDefault="00440D0D" w:rsidP="00440D0D">
      <w:pPr>
        <w:pStyle w:val="ConsPlusNormal"/>
        <w:ind w:firstLine="540"/>
        <w:jc w:val="both"/>
        <w:rPr>
          <w:rFonts w:ascii="Times New Roman" w:hAnsi="Times New Roman" w:cs="Times New Roman"/>
          <w:sz w:val="24"/>
          <w:szCs w:val="24"/>
        </w:rPr>
      </w:pPr>
      <w:bookmarkStart w:id="262" w:name="P2100"/>
      <w:bookmarkEnd w:id="262"/>
      <w:r w:rsidRPr="0012585E">
        <w:rPr>
          <w:rFonts w:ascii="Times New Roman" w:hAnsi="Times New Roman" w:cs="Times New Roman"/>
          <w:sz w:val="24"/>
          <w:szCs w:val="24"/>
        </w:rPr>
        <w:t>17. Не контролируются технологии для нанесения алмазоподобного углерода на любые из следующих изделий, произведенных из сплавов, содержащих менее 5% бериллия: дисководы (накопители на магнитных дисках) и головки, оборудование для производства расходных материалов, клапаны для вентилей, диффузоры громкоговорителей, детали автомобильных двигателей, режущие инструменты, вырубные штампы и пресс-формы для штамповки, оргтехника, микрофоны, медицинские приборы или формы для литья или формования пластмассы.</w:t>
      </w:r>
    </w:p>
    <w:p w:rsidR="00440D0D" w:rsidRPr="0012585E" w:rsidRDefault="00440D0D" w:rsidP="00440D0D">
      <w:pPr>
        <w:pStyle w:val="ConsPlusNormal"/>
        <w:ind w:firstLine="540"/>
        <w:jc w:val="both"/>
        <w:rPr>
          <w:rFonts w:ascii="Times New Roman" w:hAnsi="Times New Roman" w:cs="Times New Roman"/>
          <w:sz w:val="24"/>
          <w:szCs w:val="24"/>
        </w:rPr>
      </w:pPr>
      <w:bookmarkStart w:id="263" w:name="P2102"/>
      <w:bookmarkEnd w:id="263"/>
      <w:r w:rsidRPr="0012585E">
        <w:rPr>
          <w:rFonts w:ascii="Times New Roman" w:hAnsi="Times New Roman" w:cs="Times New Roman"/>
          <w:sz w:val="24"/>
          <w:szCs w:val="24"/>
        </w:rPr>
        <w:t>18. Карбид кремния не включает материалы, применяемые для режущего инструмента и инструмента для обработки металлов давлением.</w:t>
      </w:r>
    </w:p>
    <w:p w:rsidR="00440D0D" w:rsidRPr="0012585E" w:rsidRDefault="00440D0D" w:rsidP="00440D0D">
      <w:pPr>
        <w:pStyle w:val="ConsPlusNormal"/>
        <w:ind w:firstLine="540"/>
        <w:jc w:val="both"/>
        <w:rPr>
          <w:rFonts w:ascii="Times New Roman" w:hAnsi="Times New Roman" w:cs="Times New Roman"/>
          <w:sz w:val="24"/>
          <w:szCs w:val="24"/>
        </w:rPr>
      </w:pPr>
      <w:bookmarkStart w:id="264" w:name="P2103"/>
      <w:bookmarkEnd w:id="264"/>
      <w:r w:rsidRPr="0012585E">
        <w:rPr>
          <w:rFonts w:ascii="Times New Roman" w:hAnsi="Times New Roman" w:cs="Times New Roman"/>
          <w:sz w:val="24"/>
          <w:szCs w:val="24"/>
        </w:rPr>
        <w:t xml:space="preserve">19. «Керамические подложки» в том смысле, в котором этот термин применяется в </w:t>
      </w:r>
      <w:r w:rsidRPr="0012585E">
        <w:rPr>
          <w:rFonts w:ascii="Times New Roman" w:hAnsi="Times New Roman" w:cs="Times New Roman"/>
          <w:sz w:val="24"/>
          <w:szCs w:val="24"/>
        </w:rPr>
        <w:lastRenderedPageBreak/>
        <w:t>настоящем пункте, не включают в себя керамические материалы, содержащие 5% (по весу) или более связующих как отдельных компонентов, так и в сочетании с другими компонентами.</w:t>
      </w:r>
    </w:p>
    <w:p w:rsidR="00440D0D" w:rsidRPr="0012585E" w:rsidRDefault="00440D0D" w:rsidP="00440D0D">
      <w:pPr>
        <w:pStyle w:val="ConsPlusNormal"/>
        <w:spacing w:before="120"/>
        <w:ind w:firstLine="540"/>
        <w:jc w:val="both"/>
        <w:rPr>
          <w:rFonts w:ascii="Times New Roman" w:hAnsi="Times New Roman" w:cs="Times New Roman"/>
          <w:b/>
          <w:sz w:val="24"/>
          <w:szCs w:val="24"/>
        </w:rPr>
      </w:pPr>
      <w:bookmarkStart w:id="265" w:name="P2105"/>
      <w:bookmarkEnd w:id="265"/>
      <w:r w:rsidRPr="0012585E">
        <w:rPr>
          <w:rFonts w:ascii="Times New Roman" w:hAnsi="Times New Roman" w:cs="Times New Roman"/>
          <w:b/>
          <w:sz w:val="24"/>
          <w:szCs w:val="24"/>
        </w:rPr>
        <w:t xml:space="preserve">Технические примечания к </w:t>
      </w:r>
      <w:hyperlink w:anchor="P1950" w:history="1">
        <w:r w:rsidRPr="0012585E">
          <w:rPr>
            <w:rFonts w:ascii="Times New Roman" w:hAnsi="Times New Roman" w:cs="Times New Roman"/>
            <w:b/>
            <w:sz w:val="24"/>
            <w:szCs w:val="24"/>
          </w:rPr>
          <w:t>таблице</w:t>
        </w:r>
      </w:hyperlink>
      <w:r w:rsidRPr="0012585E">
        <w:rPr>
          <w:rFonts w:ascii="Times New Roman" w:hAnsi="Times New Roman" w:cs="Times New Roman"/>
          <w:b/>
          <w:sz w:val="24"/>
          <w:szCs w:val="24"/>
        </w:rPr>
        <w:t>:</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Процессы, указанные в колонке «Процесс нанесения покрытия», определяются следующим образом:</w:t>
      </w:r>
    </w:p>
    <w:p w:rsidR="00440D0D" w:rsidRPr="0012585E" w:rsidRDefault="00440D0D" w:rsidP="00440D0D">
      <w:pPr>
        <w:pStyle w:val="ConsPlusNormal"/>
        <w:spacing w:before="220"/>
        <w:ind w:firstLine="540"/>
        <w:jc w:val="both"/>
        <w:rPr>
          <w:rFonts w:ascii="Times New Roman" w:hAnsi="Times New Roman" w:cs="Times New Roman"/>
          <w:sz w:val="24"/>
          <w:szCs w:val="24"/>
        </w:rPr>
      </w:pPr>
      <w:r w:rsidRPr="0012585E">
        <w:rPr>
          <w:rFonts w:ascii="Times New Roman" w:hAnsi="Times New Roman" w:cs="Times New Roman"/>
          <w:sz w:val="24"/>
          <w:szCs w:val="24"/>
        </w:rPr>
        <w:t>1. Химическое осаждение из паровой фазы (CVD) - процесс нанесения внешнего покрытия или покрытия с модификацией поверхности подложки, когда металл, сплав, композиционный материал, диэлектрик или керамика осаждается на нагретую подложку. Газообразные реагенты разлагаются или соединяются вблизи подложки или на самой подложке, в результате чего на ней осаждается требуемый материал в форме химического элемента, сплава или соединения. Энергия для указанных химических реакций может быть обеспечена теплом подложки, плазмой тлеющего разряда или лучом лазера.</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Особые примечания:</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а) CVD включает следующие процессы: осаждение в направленном газовом потоке без непосредственного контакта засыпки с подложкой, CVD с пульсирующим режимом, термическое осаждение с управляемым образованием центров кристаллизации (CNTD), CVD с применением плазменного разряда, ускоряющего процесс;</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засыпка означает погружение подложки в порошковую смесь;</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в) газообразные реагенты, используемые в процессе без непосредственного контакта засыпки с подложкой, производятся с применением тех же основных реакций и параметров, что и при твердофазном диффузионном насыщении.</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2. Физическое осаждение из паровой фазы, получаемой нагревом, - процесс нанесения внешнего покрытия в вакууме при давлении ниже 0,1 Па с использованием какого-либо источника тепловой энергии для испарения материала покрытия. Процесс приводит к конденсации или осаждению пара на соответствующим образом установленную подложку.</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Обычной модификацией процесса является напуск газа в вакуумную камеру в целях синтеза химического соединения в покрытии.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Использование ионного или электронного пучка либо плазмы для активизации нанесения покрытия или участия в этом процессе является также обычной модификацией этого метода. Применение контрольно-измерительных устройств для измерения в технологическом процессе оптических характеристик и толщины покрытия может быть особенностью этих процессов. Особенности конкретных процессов физического осаждения из паровой фазы, получаемой нагревом, состоят в следующем:</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 физическое осаждение из паровой фазы, полученной нагревом электронным пучком, использует пучок электронов для нагревания и испарения материала, образующего покрытие;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ионно-ассистированное физическое осаждение из паровой фазы, полученной резистивным нагревом, использует резистивные нагреватели в сочетании с падающим ионным пучком (пучками) в целях получения контролируемого и однородного потока пара материала покрытия;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в) при испарении лазером используется импульсный или непрерывный лазерный луч;</w:t>
      </w:r>
    </w:p>
    <w:p w:rsidR="00440D0D" w:rsidRPr="0012585E" w:rsidRDefault="00440D0D" w:rsidP="00440D0D">
      <w:pPr>
        <w:pStyle w:val="ConsPlusNormal"/>
        <w:ind w:firstLine="540"/>
        <w:jc w:val="both"/>
        <w:rPr>
          <w:rFonts w:ascii="Times New Roman" w:hAnsi="Times New Roman" w:cs="Times New Roman"/>
          <w:sz w:val="24"/>
          <w:szCs w:val="24"/>
        </w:rPr>
      </w:pPr>
      <w:bookmarkStart w:id="266" w:name="P2119"/>
      <w:bookmarkEnd w:id="266"/>
      <w:r w:rsidRPr="0012585E">
        <w:rPr>
          <w:rFonts w:ascii="Times New Roman" w:hAnsi="Times New Roman" w:cs="Times New Roman"/>
          <w:sz w:val="24"/>
          <w:szCs w:val="24"/>
        </w:rPr>
        <w:t xml:space="preserve">г) в процессе катодного дугового напыления используется расходный катод, из материала которого образуется покрытие и который имеет дуговой разряд, инициирующийся на поверхности катода после кратковременного контакта с пусковым устройством. Контролируемое движение дуги приводит к эрозии поверхности катода и </w:t>
      </w:r>
      <w:r w:rsidRPr="0012585E">
        <w:rPr>
          <w:rFonts w:ascii="Times New Roman" w:hAnsi="Times New Roman" w:cs="Times New Roman"/>
          <w:sz w:val="24"/>
          <w:szCs w:val="24"/>
        </w:rPr>
        <w:lastRenderedPageBreak/>
        <w:t>образованию высокоионизованной плазмы. Анод может быть коническим и располагаться по периферии катода через изолятор, или сама камера может играть роль анода. Для реализации процесса нанесения покрытия вне прямой видимости подается электрическое смещение на подложку.</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440D0D">
      <w:pPr>
        <w:pStyle w:val="ConsPlusNormal"/>
        <w:spacing w:before="2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Описанный в </w:t>
      </w:r>
      <w:hyperlink w:anchor="P2119" w:history="1">
        <w:r w:rsidRPr="0012585E">
          <w:rPr>
            <w:rFonts w:ascii="Times New Roman" w:hAnsi="Times New Roman" w:cs="Times New Roman"/>
            <w:sz w:val="24"/>
            <w:szCs w:val="24"/>
          </w:rPr>
          <w:t>подпункте "г"</w:t>
        </w:r>
      </w:hyperlink>
      <w:r w:rsidRPr="0012585E">
        <w:rPr>
          <w:rFonts w:ascii="Times New Roman" w:hAnsi="Times New Roman" w:cs="Times New Roman"/>
          <w:sz w:val="24"/>
          <w:szCs w:val="24"/>
        </w:rPr>
        <w:t xml:space="preserve"> процесс не относится к нанесению покрытий неуправляемой катодной дугой и без подачи электрического смещения на подложку;</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д) ионное осаждение - специальная модификация процесса физического осаждения из паровой фазы, получаемой нагревом, в котором плазменный или ионный источник используется для ионизации материала наносимых покрытий, а отрицательное смещение, приложенное к подложке, способствует экстракции необходимых ионов из плазмы. Введение активных реагентов, испарение твердых материалов в камере, а также использование контрольно-измерительных устройств, обеспечивающих измерение (в процессе нанесения покрытий) оптических характеристик и толщины покрытий, - обычные модификации этого процесса.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 Твердофазное диффузионное насыщение - процесс, модифицирующий поверхностный слой, или процесс нанесения внешнего покрытия, при которых изделие погружено в порошковую смесь (засыпку), состоящую из:</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 порошков металлов, подлежащих нанесению на поверхность изделия (обычно алюминий, хром, кремний или их комбинации);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активатора (в большинстве случаев галоидная соль); 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в) инертного порошка, чаще всего оксида алюминия.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Изделие и порошковая смесь находятся в муфеле с температурой от 1030 К (757 °C) до 1375 К (1102 °C) в течение достаточно продолжительного времени для нанесения покрытия.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 Плазменное напыление - процесс нанесения внешнего покрытия, при котором в горелку, образующую плазму и управляющую ею, подается порошок или проволока материала покрытия, который при этом плавится и несется на подложку, где формируется покрытие. Плазменное напыление может проводиться либо в режиме низкого давления, либо в режиме высокой скорости.</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Особые примечания: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 низкое давление означает давление ниже атмосферного;</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высокая скорость означает, что скорость потока на срезе сопла горелки, приведенная к температуре 293 К (20 °C) и давлению 0,1 МПа, превышает 750 м/с.</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5. Нанесение шликера - процесс, модифицирующий поверхностный слой, или процесс нанесения внешнего покрытия, в которых металлический или керамический порошок с органической связкой, суспендированный в жидкости, наносится на подложку посредством напыления, погружения или окраски </w:t>
      </w:r>
      <w:proofErr w:type="gramStart"/>
      <w:r w:rsidRPr="0012585E">
        <w:rPr>
          <w:rFonts w:ascii="Times New Roman" w:hAnsi="Times New Roman" w:cs="Times New Roman"/>
          <w:sz w:val="24"/>
          <w:szCs w:val="24"/>
        </w:rPr>
        <w:t>с последующими сушкой</w:t>
      </w:r>
      <w:proofErr w:type="gramEnd"/>
      <w:r w:rsidRPr="0012585E">
        <w:rPr>
          <w:rFonts w:ascii="Times New Roman" w:hAnsi="Times New Roman" w:cs="Times New Roman"/>
          <w:sz w:val="24"/>
          <w:szCs w:val="24"/>
        </w:rPr>
        <w:t xml:space="preserve"> при комнатной или повышенной температуре и термообработкой для получения необходимого покрытия.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6. Осаждение распылением - процесс нанесения внешнего покрытия, основанный на передаче импульса, когда положительные ионы ускоряются в электрическом поле в направлении к поверхности мишени (материала покрытия). Кинетическая энергия падающих на мишень ионов достаточна для выбивания атомов с поверхности мишени, которые затем осаждаются на соответствующим образом установленную подложку.</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Особые примечания: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а) </w:t>
      </w:r>
      <w:hyperlink w:anchor="P1950" w:history="1">
        <w:r w:rsidRPr="0012585E">
          <w:rPr>
            <w:rFonts w:ascii="Times New Roman" w:hAnsi="Times New Roman" w:cs="Times New Roman"/>
            <w:sz w:val="24"/>
            <w:szCs w:val="24"/>
          </w:rPr>
          <w:t>таблица</w:t>
        </w:r>
      </w:hyperlink>
      <w:r w:rsidRPr="0012585E">
        <w:rPr>
          <w:rFonts w:ascii="Times New Roman" w:hAnsi="Times New Roman" w:cs="Times New Roman"/>
          <w:sz w:val="24"/>
          <w:szCs w:val="24"/>
        </w:rPr>
        <w:t xml:space="preserve"> относится только к триодному, магнетронному или реакционному осаждению распылением, которое используется для увеличения адгезии материала покрытия и скорости осаждения, а также к радиочастотному расширению процесса, что </w:t>
      </w:r>
      <w:r w:rsidRPr="0012585E">
        <w:rPr>
          <w:rFonts w:ascii="Times New Roman" w:hAnsi="Times New Roman" w:cs="Times New Roman"/>
          <w:sz w:val="24"/>
          <w:szCs w:val="24"/>
        </w:rPr>
        <w:lastRenderedPageBreak/>
        <w:t>позволяет испарять неметаллические материалы;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для активации процесса осаждения могут быть использованы низкоэнергетические ионные пучки (менее 5 КэВ).</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7. Ионная имплантация - процесс модификации поверхности, когда легирующий материал ионизируется, ускоряется в электрическом поле и имплантируется в приповерхностный слой подложки. Это определение включает также процессы, в которых ионная имплантация производится одновременно с физическим осаждением из паровой фазы, полученной нагревом электронным пучком, или с осаждением распылением.</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Некоторые пояснения к </w:t>
      </w:r>
      <w:hyperlink w:anchor="P1950" w:history="1">
        <w:r w:rsidRPr="0012585E">
          <w:rPr>
            <w:rFonts w:ascii="Times New Roman" w:hAnsi="Times New Roman" w:cs="Times New Roman"/>
            <w:sz w:val="24"/>
            <w:szCs w:val="24"/>
          </w:rPr>
          <w:t>таблице</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Следует понимать, что следующая техническая информация, сопровождающая </w:t>
      </w:r>
      <w:hyperlink w:anchor="P1950" w:history="1">
        <w:r w:rsidRPr="0012585E">
          <w:rPr>
            <w:rFonts w:ascii="Times New Roman" w:hAnsi="Times New Roman" w:cs="Times New Roman"/>
            <w:sz w:val="24"/>
            <w:szCs w:val="24"/>
          </w:rPr>
          <w:t>таблицу</w:t>
        </w:r>
      </w:hyperlink>
      <w:r w:rsidRPr="0012585E">
        <w:rPr>
          <w:rFonts w:ascii="Times New Roman" w:hAnsi="Times New Roman" w:cs="Times New Roman"/>
          <w:sz w:val="24"/>
          <w:szCs w:val="24"/>
        </w:rPr>
        <w:t>, должна использоваться при необходимости: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 Следующая техническая информация о предварительной обработке подложек, указанных в </w:t>
      </w:r>
      <w:hyperlink w:anchor="P1950" w:history="1">
        <w:r w:rsidRPr="0012585E">
          <w:rPr>
            <w:rFonts w:ascii="Times New Roman" w:hAnsi="Times New Roman" w:cs="Times New Roman"/>
            <w:sz w:val="24"/>
            <w:szCs w:val="24"/>
          </w:rPr>
          <w:t>таблице</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1.1. Параметры процесса снятия покрытия химическими методами в соответствующей ванне: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1.1.1. Состав раствора: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1.1.1.1. Для удаления старых или поврежденных покрытий, продуктов коррозии или инородных отложений;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1.1.1.2. Для приготовления новых подложек;</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1.1.2. Время обработки;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1.1.3. Температура ванны;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1.1.4. Число и последовательность промывочных циклов;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1.2. Визуальные и макроскопические критерии для определения приемлемости чистоты подложки;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1.3. Параметры цикла термообработки: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1.3.1. Атмосферные параметры: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1.3.1.1. Состав атмосферы;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1.3.1.2. Давление;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1.3.2. Температура термообработки;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1.3.3. Время термообработки;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1.4. Параметры процесса подготовки поверхности подложки: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1.4.1. Параметры пескоструйной обработки: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1.4.1.1. Состав крошки, дроби;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1.4.1.2. Размеры и форма крошки, дроби;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1.4.1.3. Скорость крошки;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1.4.2. Время и последовательность циклов очистки после пескоструйной очистки;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1.4.3. Параметры финишной обработки поверхности;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1.4.4. Применение связующих, способствующих адгезии;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1.5. Параметры маски: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1.5.1. Материал маски;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1.5.2. Расположение маски.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2. Следующая техническая информация о контроле качества технологических параметров, используемая для оценки покрытия и процессов, указанных в </w:t>
      </w:r>
      <w:hyperlink w:anchor="P1950" w:history="1">
        <w:r w:rsidRPr="0012585E">
          <w:rPr>
            <w:rFonts w:ascii="Times New Roman" w:hAnsi="Times New Roman" w:cs="Times New Roman"/>
            <w:sz w:val="24"/>
            <w:szCs w:val="24"/>
          </w:rPr>
          <w:t>таблице</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2.1. Параметры атмосферы: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2.1.1. Состав;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2.1.2. Давление;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2.2. Время;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2.3. Температура;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2.4. Толщина;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2.5. Коэффициент преломления;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lastRenderedPageBreak/>
        <w:t>2.6. Контроль состава покрытия.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3. Следующая техническая информация об обработке подложек с нанесенными покрытиями, указанных в </w:t>
      </w:r>
      <w:hyperlink w:anchor="P1950" w:history="1">
        <w:r w:rsidRPr="0012585E">
          <w:rPr>
            <w:rFonts w:ascii="Times New Roman" w:hAnsi="Times New Roman" w:cs="Times New Roman"/>
            <w:sz w:val="24"/>
            <w:szCs w:val="24"/>
          </w:rPr>
          <w:t>таблице</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3.1. Параметры упрочняющей дробеструйной обработки: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3.1.1. Состав дроби;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3.1.2. Размер дроби;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3.1.3. Скорость дроби;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3.2. Параметры очистки после дробеструйной обработки;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3.3. Параметры цикла термообработки: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3.3.1. Параметры атмосферы: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3.3.1.1. Состав;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3.3.1.2. Давление;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3.3.2. Температура и время цикла;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3.4. Визуальные и макроскопические критерии возможной приемки подложки с нанесенным покрытием после термообработки.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4. Следующая техническая информация о контроле качества подложек с нанесенными покрытиями, указанных в </w:t>
      </w:r>
      <w:hyperlink w:anchor="P1950" w:history="1">
        <w:r w:rsidRPr="0012585E">
          <w:rPr>
            <w:rFonts w:ascii="Times New Roman" w:hAnsi="Times New Roman" w:cs="Times New Roman"/>
            <w:sz w:val="24"/>
            <w:szCs w:val="24"/>
          </w:rPr>
          <w:t>таблице</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4.1. Критерии для статистической выборки;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4.2. Микроскопические критерии для: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4.2.1. Увеличения;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4.2.2. Равномерности толщины покрытия;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4.2.3. Целостности покрытия;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4.2.4. Состава покрытия;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4.2.5. Сцепления покрытия и подложки;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4.2.6. Микроструктурной однородности;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4.3. Критерии оценки оптических свойств (измеренных в зависимости от длины волны):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4.3.1. Коэффициент отражения;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4.3.2. Коэффициент пропускания;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4.3.3. Поглощение;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4.3.4. Рассеяние.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5. Следующая техническая информация и следующие технологические параметры, относящиеся к отдельным процессам покрытия и модификации поверхности, указанным в </w:t>
      </w:r>
      <w:hyperlink w:anchor="P1950" w:history="1">
        <w:r w:rsidRPr="0012585E">
          <w:rPr>
            <w:rFonts w:ascii="Times New Roman" w:hAnsi="Times New Roman" w:cs="Times New Roman"/>
            <w:sz w:val="24"/>
            <w:szCs w:val="24"/>
          </w:rPr>
          <w:t>таблице</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5.1. Для химического осаждения из паровой фазы (CVD):</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5.1.1. Состав и химическая формула источника покрытия;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5.1.2. Состав газа-носителя;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5.1.3. Температура подложки;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5.1.4. Температура - время - давление циклов;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5.1.5. Управление потоком газа и подложкой;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5.2. Для физического осаждения из паровой фазы, получаемой нагревом:</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5.2.1. Состав заготовки или источника материала покрытия;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5.2.2. Температура подложки;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5.2.3. Состав газа-реагента;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5.2.4. Скорость подачи заготовки или скорость испарения материала;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5.2.5. Температура - время - давление циклов;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5.2.6. Управление пучком и подложкой;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5.2.7. Параметры лазера: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5.2.7.1. Длина волны;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5.2.7.2. Плотность мощности;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5.2.7.3. Длительность импульса;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5.2.7.4. Периодичность импульсов;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lastRenderedPageBreak/>
        <w:t>5.2.7.5. Источник;</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5.3. Для твердофазного диффузионного насыщения: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5.3.1. Состав засыпки и химическая формула;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5.3.2. Состав газа-носителя;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5.3.3. Температура - время - давление циклов;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5.4. Для плазменного напыления: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5.4.1. Состав порошка, подготовка и распределение по размеру (гранулометрический состав);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5.4.2. Состав и параметры подаваемого газа;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5.4.3. Температура подложки;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5.4.4. Параметры мощности плазменной горелки;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5.4.5. Дистанция напыления;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5.4.6. Угол напыления;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5.4.7. Состав подаваемого в камеру газа, давление и скорость потока;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5.4.8. Управление плазменной горелкой и подложкой;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5.5. Для осаждения распылением:</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5.5.1. Состав мишени и ее изготовление;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5.5.2. Регулировка положения детали и мишени;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5.5.3. Состав газа-реагента;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5.5.4. Напряжение смещения;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5.5.5. Температура - время - давление циклов;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5.5.6. Мощность триода;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5.5.7. Управление деталью (подложкой);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5.6. Для ионной имплантации: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5.6.1. Управление пучком и подложкой;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5.6.2. Элементы конструкции источника ионов;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5.6.3. Методика управления пучком ионов и параметрами скорости осаждения;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5.6.4. Температура - время - давление циклов;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5.7. Для ионного осаждения: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5.7.1. Управление пучком и подложкой;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5.7.2. Элементы конструкции источника ионов;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5.7.3. Методика управления пучком ионов и параметрами скорости осаждения;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5.7.4. Температура - время - давление циклов;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5.7.5. Скорость подачи источника покрытия и скорость испарения материала;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5.7.6. Температура подложки;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5.7.7. Параметры подаваемого на подложку смещения.</w:t>
      </w:r>
    </w:p>
    <w:p w:rsidR="00440D0D" w:rsidRPr="0012585E" w:rsidRDefault="00440D0D" w:rsidP="00440D0D">
      <w:pPr>
        <w:pStyle w:val="ConsPlusNormal"/>
        <w:ind w:firstLine="540"/>
        <w:jc w:val="both"/>
        <w:rPr>
          <w:rFonts w:ascii="Times New Roman" w:hAnsi="Times New Roman" w:cs="Times New Roman"/>
          <w:sz w:val="24"/>
          <w:szCs w:val="24"/>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6521"/>
        <w:gridCol w:w="1966"/>
        <w:gridCol w:w="6"/>
        <w:gridCol w:w="9"/>
      </w:tblGrid>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пункта</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Наименование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Код </w:t>
            </w:r>
            <w:hyperlink r:id="rId35" w:history="1">
              <w:r w:rsidRPr="0012585E">
                <w:rPr>
                  <w:rFonts w:ascii="Times New Roman" w:hAnsi="Times New Roman" w:cs="Times New Roman"/>
                  <w:sz w:val="24"/>
                  <w:szCs w:val="24"/>
                </w:rPr>
                <w:t>ТН ВЭД</w:t>
              </w:r>
            </w:hyperlink>
          </w:p>
        </w:tc>
      </w:tr>
      <w:tr w:rsidR="00440D0D" w:rsidRPr="0012585E" w:rsidTr="00CA307C">
        <w:tc>
          <w:tcPr>
            <w:tcW w:w="9698" w:type="dxa"/>
            <w:gridSpan w:val="5"/>
          </w:tcPr>
          <w:p w:rsidR="00440D0D" w:rsidRPr="0012585E" w:rsidRDefault="00440D0D" w:rsidP="00CA307C">
            <w:pPr>
              <w:pStyle w:val="ConsPlusNormal"/>
              <w:jc w:val="center"/>
              <w:outlineLvl w:val="2"/>
              <w:rPr>
                <w:rFonts w:ascii="Times New Roman" w:hAnsi="Times New Roman" w:cs="Times New Roman"/>
                <w:b/>
                <w:sz w:val="24"/>
                <w:szCs w:val="24"/>
              </w:rPr>
            </w:pPr>
            <w:bookmarkStart w:id="267" w:name="P2267"/>
            <w:bookmarkEnd w:id="267"/>
            <w:r w:rsidRPr="0012585E">
              <w:rPr>
                <w:rFonts w:ascii="Times New Roman" w:hAnsi="Times New Roman" w:cs="Times New Roman"/>
                <w:b/>
                <w:sz w:val="24"/>
                <w:szCs w:val="24"/>
              </w:rPr>
              <w:t>Категория 3. Электроника</w:t>
            </w:r>
          </w:p>
        </w:tc>
      </w:tr>
      <w:tr w:rsidR="00440D0D" w:rsidRPr="0012585E" w:rsidTr="00CA307C">
        <w:trPr>
          <w:gridAfter w:val="2"/>
          <w:wAfter w:w="15" w:type="dxa"/>
        </w:trPr>
        <w:tc>
          <w:tcPr>
            <w:tcW w:w="119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268" w:name="P2268"/>
            <w:bookmarkEnd w:id="268"/>
            <w:r w:rsidRPr="0012585E">
              <w:rPr>
                <w:rFonts w:ascii="Times New Roman" w:hAnsi="Times New Roman" w:cs="Times New Roman"/>
                <w:sz w:val="24"/>
                <w:szCs w:val="24"/>
              </w:rPr>
              <w:t>3.1.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2378"/>
        </w:trPr>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Контрольный статус оборудования и компонентов, описанных в </w:t>
            </w:r>
            <w:hyperlink w:anchor="P2268" w:history="1">
              <w:r w:rsidRPr="0012585E">
                <w:rPr>
                  <w:rFonts w:ascii="Times New Roman" w:hAnsi="Times New Roman" w:cs="Times New Roman"/>
                  <w:sz w:val="24"/>
                  <w:szCs w:val="24"/>
                </w:rPr>
                <w:t>пункте 3.1</w:t>
              </w:r>
            </w:hyperlink>
            <w:r w:rsidRPr="0012585E">
              <w:rPr>
                <w:rFonts w:ascii="Times New Roman" w:hAnsi="Times New Roman" w:cs="Times New Roman"/>
                <w:sz w:val="24"/>
                <w:szCs w:val="24"/>
              </w:rPr>
              <w:t xml:space="preserve">, других, нежели описаны в </w:t>
            </w:r>
            <w:hyperlink w:anchor="P2314" w:history="1">
              <w:r w:rsidRPr="0012585E">
                <w:rPr>
                  <w:rFonts w:ascii="Times New Roman" w:hAnsi="Times New Roman" w:cs="Times New Roman"/>
                  <w:sz w:val="24"/>
                  <w:szCs w:val="24"/>
                </w:rPr>
                <w:t>пунктах 3.1.1.1.3</w:t>
              </w:r>
            </w:hyperlink>
            <w:r w:rsidRPr="0012585E">
              <w:rPr>
                <w:rFonts w:ascii="Times New Roman" w:hAnsi="Times New Roman" w:cs="Times New Roman"/>
                <w:sz w:val="24"/>
                <w:szCs w:val="24"/>
              </w:rPr>
              <w:t xml:space="preserve"> - </w:t>
            </w:r>
            <w:hyperlink w:anchor="P2401" w:history="1">
              <w:r w:rsidRPr="0012585E">
                <w:rPr>
                  <w:rFonts w:ascii="Times New Roman" w:hAnsi="Times New Roman" w:cs="Times New Roman"/>
                  <w:sz w:val="24"/>
                  <w:szCs w:val="24"/>
                </w:rPr>
                <w:t>3.1.1.1.8</w:t>
              </w:r>
            </w:hyperlink>
            <w:r w:rsidRPr="0012585E">
              <w:rPr>
                <w:rFonts w:ascii="Times New Roman" w:hAnsi="Times New Roman" w:cs="Times New Roman"/>
                <w:sz w:val="24"/>
                <w:szCs w:val="24"/>
              </w:rPr>
              <w:t xml:space="preserve"> или </w:t>
            </w:r>
            <w:hyperlink w:anchor="P2416" w:history="1">
              <w:r w:rsidRPr="0012585E">
                <w:rPr>
                  <w:rFonts w:ascii="Times New Roman" w:hAnsi="Times New Roman" w:cs="Times New Roman"/>
                  <w:sz w:val="24"/>
                  <w:szCs w:val="24"/>
                </w:rPr>
                <w:t>3.1.1.1.10</w:t>
              </w:r>
            </w:hyperlink>
            <w:r w:rsidRPr="0012585E">
              <w:rPr>
                <w:rFonts w:ascii="Times New Roman" w:hAnsi="Times New Roman" w:cs="Times New Roman"/>
                <w:sz w:val="24"/>
                <w:szCs w:val="24"/>
              </w:rPr>
              <w:t xml:space="preserve"> - </w:t>
            </w:r>
            <w:hyperlink w:anchor="P2438" w:history="1">
              <w:r w:rsidRPr="0012585E">
                <w:rPr>
                  <w:rFonts w:ascii="Times New Roman" w:hAnsi="Times New Roman" w:cs="Times New Roman"/>
                  <w:sz w:val="24"/>
                  <w:szCs w:val="24"/>
                </w:rPr>
                <w:t>3.1.1.1.12</w:t>
              </w:r>
            </w:hyperlink>
            <w:r w:rsidRPr="0012585E">
              <w:rPr>
                <w:rFonts w:ascii="Times New Roman" w:hAnsi="Times New Roman" w:cs="Times New Roman"/>
                <w:sz w:val="24"/>
                <w:szCs w:val="24"/>
              </w:rPr>
              <w:t>, и которые специально разработаны для другого оборудования или имеют те же самые функциональные характеристики, как и другое оборудование, определяется по контрольному статусу такого оборудования.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Контрольный статус интегральных схем, описанных в </w:t>
            </w:r>
            <w:hyperlink w:anchor="P2314" w:history="1">
              <w:r w:rsidRPr="0012585E">
                <w:rPr>
                  <w:rFonts w:ascii="Times New Roman" w:hAnsi="Times New Roman" w:cs="Times New Roman"/>
                  <w:sz w:val="24"/>
                  <w:szCs w:val="24"/>
                </w:rPr>
                <w:t>пунктах 3.1.1.1.3</w:t>
              </w:r>
            </w:hyperlink>
            <w:r w:rsidRPr="0012585E">
              <w:rPr>
                <w:rFonts w:ascii="Times New Roman" w:hAnsi="Times New Roman" w:cs="Times New Roman"/>
                <w:sz w:val="24"/>
                <w:szCs w:val="24"/>
              </w:rPr>
              <w:t xml:space="preserve"> - </w:t>
            </w:r>
            <w:hyperlink w:anchor="P2398" w:history="1">
              <w:r w:rsidRPr="0012585E">
                <w:rPr>
                  <w:rFonts w:ascii="Times New Roman" w:hAnsi="Times New Roman" w:cs="Times New Roman"/>
                  <w:sz w:val="24"/>
                  <w:szCs w:val="24"/>
                </w:rPr>
                <w:t>3.1.1.1.7</w:t>
              </w:r>
            </w:hyperlink>
            <w:r w:rsidRPr="0012585E">
              <w:rPr>
                <w:rFonts w:ascii="Times New Roman" w:hAnsi="Times New Roman" w:cs="Times New Roman"/>
                <w:sz w:val="24"/>
                <w:szCs w:val="24"/>
              </w:rPr>
              <w:t xml:space="preserve"> или </w:t>
            </w:r>
            <w:hyperlink w:anchor="P2416" w:history="1">
              <w:r w:rsidRPr="0012585E">
                <w:rPr>
                  <w:rFonts w:ascii="Times New Roman" w:hAnsi="Times New Roman" w:cs="Times New Roman"/>
                  <w:sz w:val="24"/>
                  <w:szCs w:val="24"/>
                </w:rPr>
                <w:t>3.1.1.1.10</w:t>
              </w:r>
            </w:hyperlink>
            <w:r w:rsidRPr="0012585E">
              <w:rPr>
                <w:rFonts w:ascii="Times New Roman" w:hAnsi="Times New Roman" w:cs="Times New Roman"/>
                <w:sz w:val="24"/>
                <w:szCs w:val="24"/>
              </w:rPr>
              <w:t xml:space="preserve"> - </w:t>
            </w:r>
            <w:hyperlink w:anchor="P2438" w:history="1">
              <w:r w:rsidRPr="0012585E">
                <w:rPr>
                  <w:rFonts w:ascii="Times New Roman" w:hAnsi="Times New Roman" w:cs="Times New Roman"/>
                  <w:sz w:val="24"/>
                  <w:szCs w:val="24"/>
                </w:rPr>
                <w:t>3.1.1.1.12</w:t>
              </w:r>
            </w:hyperlink>
            <w:r w:rsidRPr="0012585E">
              <w:rPr>
                <w:rFonts w:ascii="Times New Roman" w:hAnsi="Times New Roman" w:cs="Times New Roman"/>
                <w:sz w:val="24"/>
                <w:szCs w:val="24"/>
              </w:rPr>
              <w:t xml:space="preserve">, которые являются неизменно запрограммированными или </w:t>
            </w:r>
            <w:r w:rsidRPr="0012585E">
              <w:rPr>
                <w:rFonts w:ascii="Times New Roman" w:hAnsi="Times New Roman" w:cs="Times New Roman"/>
                <w:sz w:val="24"/>
                <w:szCs w:val="24"/>
              </w:rPr>
              <w:lastRenderedPageBreak/>
              <w:t>разработанными для выполнения определенных функций другого оборудования, определяется по контрольному статусу такого оборудования.</w:t>
            </w:r>
          </w:p>
        </w:tc>
      </w:tr>
      <w:tr w:rsidR="00440D0D" w:rsidRPr="0012585E" w:rsidTr="00CA307C">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тех случаях, когда изготовитель или заявитель не может определить контрольный статус другого оборудования, этот статус для интегральных схем определяется в соответствии с </w:t>
            </w:r>
            <w:hyperlink w:anchor="P2314" w:history="1">
              <w:r w:rsidRPr="0012585E">
                <w:rPr>
                  <w:rFonts w:ascii="Times New Roman" w:hAnsi="Times New Roman" w:cs="Times New Roman"/>
                  <w:sz w:val="24"/>
                  <w:szCs w:val="24"/>
                </w:rPr>
                <w:t>пунктами 3.1.1.1.3</w:t>
              </w:r>
            </w:hyperlink>
            <w:r w:rsidRPr="0012585E">
              <w:rPr>
                <w:rFonts w:ascii="Times New Roman" w:hAnsi="Times New Roman" w:cs="Times New Roman"/>
                <w:sz w:val="24"/>
                <w:szCs w:val="24"/>
              </w:rPr>
              <w:t xml:space="preserve"> - </w:t>
            </w:r>
            <w:hyperlink w:anchor="P2398" w:history="1">
              <w:r w:rsidRPr="0012585E">
                <w:rPr>
                  <w:rFonts w:ascii="Times New Roman" w:hAnsi="Times New Roman" w:cs="Times New Roman"/>
                  <w:sz w:val="24"/>
                  <w:szCs w:val="24"/>
                </w:rPr>
                <w:t>3.1.1.1.7</w:t>
              </w:r>
            </w:hyperlink>
            <w:r w:rsidRPr="0012585E">
              <w:rPr>
                <w:rFonts w:ascii="Times New Roman" w:hAnsi="Times New Roman" w:cs="Times New Roman"/>
                <w:sz w:val="24"/>
                <w:szCs w:val="24"/>
              </w:rPr>
              <w:t xml:space="preserve"> и </w:t>
            </w:r>
            <w:hyperlink w:anchor="P2416" w:history="1">
              <w:r w:rsidRPr="0012585E">
                <w:rPr>
                  <w:rFonts w:ascii="Times New Roman" w:hAnsi="Times New Roman" w:cs="Times New Roman"/>
                  <w:sz w:val="24"/>
                  <w:szCs w:val="24"/>
                </w:rPr>
                <w:t>3.1.1.1.10</w:t>
              </w:r>
            </w:hyperlink>
            <w:r w:rsidRPr="0012585E">
              <w:rPr>
                <w:rFonts w:ascii="Times New Roman" w:hAnsi="Times New Roman" w:cs="Times New Roman"/>
                <w:sz w:val="24"/>
                <w:szCs w:val="24"/>
              </w:rPr>
              <w:t xml:space="preserve"> - </w:t>
            </w:r>
            <w:hyperlink w:anchor="P2438" w:history="1">
              <w:r w:rsidRPr="0012585E">
                <w:rPr>
                  <w:rFonts w:ascii="Times New Roman" w:hAnsi="Times New Roman" w:cs="Times New Roman"/>
                  <w:sz w:val="24"/>
                  <w:szCs w:val="24"/>
                </w:rPr>
                <w:t>3.1.1.1.12</w:t>
              </w:r>
            </w:hyperlink>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69" w:name="P2282"/>
            <w:bookmarkEnd w:id="269"/>
            <w:r w:rsidRPr="0012585E">
              <w:rPr>
                <w:rFonts w:ascii="Times New Roman" w:hAnsi="Times New Roman" w:cs="Times New Roman"/>
                <w:sz w:val="24"/>
                <w:szCs w:val="24"/>
              </w:rPr>
              <w:t>3.1.1.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Электронные изделия:</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70" w:name="P2286"/>
            <w:bookmarkEnd w:id="270"/>
            <w:r w:rsidRPr="0012585E">
              <w:rPr>
                <w:rFonts w:ascii="Times New Roman" w:hAnsi="Times New Roman" w:cs="Times New Roman"/>
                <w:sz w:val="24"/>
                <w:szCs w:val="24"/>
              </w:rPr>
              <w:t>3.1.1.1.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Нижеперечисленные интегральные микросхемы общего назначения:</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3.1.1.1.1.</w:t>
            </w:r>
          </w:p>
        </w:tc>
        <w:tc>
          <w:tcPr>
            <w:tcW w:w="6521" w:type="dxa"/>
          </w:tcPr>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Интегральные схемы, спроектированные или относящиеся к классу радиационно стойких, выдерживающие любое из следующих воздействий:</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суммарную дозу 5 x 10</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Гр (по кремнию) [5 х 10</w:t>
            </w:r>
            <w:r w:rsidRPr="0012585E">
              <w:rPr>
                <w:rFonts w:ascii="Times New Roman" w:hAnsi="Times New Roman" w:cs="Times New Roman"/>
                <w:sz w:val="24"/>
                <w:szCs w:val="24"/>
                <w:vertAlign w:val="superscript"/>
              </w:rPr>
              <w:t>5</w:t>
            </w:r>
            <w:r w:rsidRPr="0012585E">
              <w:rPr>
                <w:rFonts w:ascii="Times New Roman" w:hAnsi="Times New Roman" w:cs="Times New Roman"/>
                <w:sz w:val="24"/>
                <w:szCs w:val="24"/>
              </w:rPr>
              <w:t xml:space="preserve"> рад] или выше;</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мощность дозы 5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Гр (по кремнию)/с [5 x 10</w:t>
            </w:r>
            <w:r w:rsidRPr="0012585E">
              <w:rPr>
                <w:rFonts w:ascii="Times New Roman" w:hAnsi="Times New Roman" w:cs="Times New Roman"/>
                <w:sz w:val="24"/>
                <w:szCs w:val="24"/>
                <w:vertAlign w:val="superscript"/>
              </w:rPr>
              <w:t>8</w:t>
            </w:r>
            <w:r w:rsidRPr="0012585E">
              <w:rPr>
                <w:rFonts w:ascii="Times New Roman" w:hAnsi="Times New Roman" w:cs="Times New Roman"/>
                <w:sz w:val="24"/>
                <w:szCs w:val="24"/>
              </w:rPr>
              <w:t xml:space="preserve"> рад/с] или выше; или</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флюенс (интегральный поток) нейтронов (соответствующий энергии в 1 МэВ) 5 x 10</w:t>
            </w:r>
            <w:r w:rsidRPr="0012585E">
              <w:rPr>
                <w:rFonts w:ascii="Times New Roman" w:hAnsi="Times New Roman" w:cs="Times New Roman"/>
                <w:sz w:val="24"/>
                <w:szCs w:val="24"/>
                <w:vertAlign w:val="superscript"/>
              </w:rPr>
              <w:t>13</w:t>
            </w:r>
            <w:r w:rsidRPr="0012585E">
              <w:rPr>
                <w:rFonts w:ascii="Times New Roman" w:hAnsi="Times New Roman" w:cs="Times New Roman"/>
                <w:sz w:val="24"/>
                <w:szCs w:val="24"/>
              </w:rPr>
              <w:t xml:space="preserve"> н/см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или более по кремнию или его эквивалент для других материалов</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w:t>
            </w:r>
          </w:p>
        </w:tc>
      </w:tr>
      <w:tr w:rsidR="004404D4" w:rsidRPr="0012585E" w:rsidTr="0049097B">
        <w:trPr>
          <w:gridAfter w:val="2"/>
          <w:wAfter w:w="15" w:type="dxa"/>
        </w:trPr>
        <w:tc>
          <w:tcPr>
            <w:tcW w:w="9683" w:type="dxa"/>
            <w:gridSpan w:val="3"/>
          </w:tcPr>
          <w:p w:rsidR="004404D4" w:rsidRPr="0012585E" w:rsidRDefault="004404D4" w:rsidP="004404D4">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4D4" w:rsidRPr="0012585E" w:rsidRDefault="004404D4" w:rsidP="004404D4">
            <w:pPr>
              <w:pStyle w:val="ConsPlusNormal"/>
              <w:jc w:val="both"/>
              <w:rPr>
                <w:rFonts w:ascii="Times New Roman" w:hAnsi="Times New Roman" w:cs="Times New Roman"/>
                <w:sz w:val="24"/>
                <w:szCs w:val="24"/>
              </w:rPr>
            </w:pP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Подпункт "в" пункта 3.1.1.1.1 не применяется к структуре металл - диэлектрик - полупроводник (МДП-структуре)</w:t>
            </w:r>
          </w:p>
        </w:tc>
      </w:tr>
      <w:tr w:rsidR="004404D4" w:rsidRPr="0012585E" w:rsidTr="00CA307C">
        <w:trPr>
          <w:gridAfter w:val="2"/>
          <w:wAfter w:w="15" w:type="dxa"/>
        </w:trPr>
        <w:tc>
          <w:tcPr>
            <w:tcW w:w="1196" w:type="dxa"/>
          </w:tcPr>
          <w:p w:rsidR="004404D4" w:rsidRPr="0012585E" w:rsidRDefault="004404D4"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3.1.1.1.2.</w:t>
            </w:r>
          </w:p>
        </w:tc>
        <w:tc>
          <w:tcPr>
            <w:tcW w:w="6521" w:type="dxa"/>
          </w:tcPr>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Микросхемы микропроцессоров, микросхемы микроЭВМ, микросхемы микроконтроллеров, изготовленные из полупроводниковых соединений интегральные схемы памяти, аналого-цифровые преобразователи, интегральные схемы, включающие в себя аналого-цифровые преобразователи и функцию хранения или обработки цифровых данных, цифроаналоговые преобразователи, электронно-оптические или оптические интегральные схемы для обработки сигналов, программируемые пользователем логические устройства, заказные интегральные схемы (при условии, что их функции неизвестны или неизвестно, распространяется ли статус контроля на аппаратуру, в которой будут использоваться эти интегральные схемы), процессоры быстрого преобразования Фурье, статические запоминающие устройства с произвольной выборкой (СЗУПВ) или энергонезависимые запоминающие устройства, имеющие любую из следующих </w:t>
            </w:r>
            <w:r w:rsidRPr="0012585E">
              <w:rPr>
                <w:rFonts w:ascii="Times New Roman" w:hAnsi="Times New Roman" w:cs="Times New Roman"/>
                <w:sz w:val="24"/>
                <w:szCs w:val="24"/>
              </w:rPr>
              <w:lastRenderedPageBreak/>
              <w:t>характеристик:</w:t>
            </w:r>
          </w:p>
          <w:p w:rsidR="004404D4" w:rsidRPr="004404D4" w:rsidRDefault="004404D4" w:rsidP="004404D4">
            <w:pPr>
              <w:pStyle w:val="ConsPlusNormal"/>
              <w:jc w:val="both"/>
              <w:rPr>
                <w:rFonts w:ascii="Times New Roman" w:hAnsi="Times New Roman" w:cs="Times New Roman"/>
                <w:sz w:val="24"/>
                <w:szCs w:val="24"/>
              </w:rPr>
            </w:pPr>
            <w:r w:rsidRPr="004404D4">
              <w:rPr>
                <w:rFonts w:ascii="Times New Roman" w:hAnsi="Times New Roman" w:cs="Times New Roman"/>
                <w:sz w:val="24"/>
                <w:szCs w:val="24"/>
              </w:rPr>
              <w:t>а) работоспособные при температуре окружающей среды выше 398 К (125 °C);</w:t>
            </w:r>
          </w:p>
          <w:p w:rsidR="004404D4" w:rsidRPr="004404D4" w:rsidRDefault="004404D4" w:rsidP="004404D4">
            <w:pPr>
              <w:pStyle w:val="ConsPlusNormal"/>
              <w:jc w:val="both"/>
              <w:rPr>
                <w:rFonts w:ascii="Times New Roman" w:hAnsi="Times New Roman" w:cs="Times New Roman"/>
                <w:sz w:val="24"/>
                <w:szCs w:val="24"/>
              </w:rPr>
            </w:pPr>
            <w:r w:rsidRPr="004404D4">
              <w:rPr>
                <w:rFonts w:ascii="Times New Roman" w:hAnsi="Times New Roman" w:cs="Times New Roman"/>
                <w:sz w:val="24"/>
                <w:szCs w:val="24"/>
              </w:rPr>
              <w:t>б) работоспособные при температуре окружающей среды ниже 218 К (-55 °C); или</w:t>
            </w:r>
          </w:p>
          <w:p w:rsidR="004404D4" w:rsidRPr="0012585E" w:rsidRDefault="004404D4" w:rsidP="004404D4">
            <w:pPr>
              <w:pStyle w:val="ConsPlusNormal"/>
              <w:jc w:val="both"/>
              <w:rPr>
                <w:rFonts w:ascii="Times New Roman" w:hAnsi="Times New Roman" w:cs="Times New Roman"/>
                <w:sz w:val="24"/>
                <w:szCs w:val="24"/>
              </w:rPr>
            </w:pPr>
            <w:r w:rsidRPr="004404D4">
              <w:rPr>
                <w:rFonts w:ascii="Times New Roman" w:hAnsi="Times New Roman" w:cs="Times New Roman"/>
                <w:sz w:val="24"/>
                <w:szCs w:val="24"/>
              </w:rPr>
              <w:t>в) работоспособные во всем диапазоне температур окружающей среды от 218 К (-55 °C) до 398 К (125 °C)</w:t>
            </w:r>
          </w:p>
        </w:tc>
        <w:tc>
          <w:tcPr>
            <w:tcW w:w="1966" w:type="dxa"/>
          </w:tcPr>
          <w:p w:rsidR="004404D4" w:rsidRPr="0012585E" w:rsidRDefault="004404D4"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8542</w:t>
            </w:r>
          </w:p>
        </w:tc>
      </w:tr>
      <w:tr w:rsidR="00440D0D" w:rsidRPr="0012585E" w:rsidTr="00CA307C">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bookmarkStart w:id="271" w:name="P2297"/>
            <w:bookmarkEnd w:id="271"/>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2297" w:history="1">
              <w:r w:rsidR="00440D0D" w:rsidRPr="0012585E">
                <w:rPr>
                  <w:rFonts w:ascii="Times New Roman" w:hAnsi="Times New Roman" w:cs="Times New Roman"/>
                  <w:sz w:val="24"/>
                  <w:szCs w:val="24"/>
                </w:rPr>
                <w:t>Пункт 3.1.1.1.2</w:t>
              </w:r>
            </w:hyperlink>
            <w:r w:rsidR="00440D0D" w:rsidRPr="0012585E">
              <w:rPr>
                <w:rFonts w:ascii="Times New Roman" w:hAnsi="Times New Roman" w:cs="Times New Roman"/>
                <w:sz w:val="24"/>
                <w:szCs w:val="24"/>
              </w:rPr>
              <w:t xml:space="preserve"> не применяется к интегральным схемам, разработанным для гражданских автомобилей и железнодорожных поездов;</w:t>
            </w:r>
          </w:p>
        </w:tc>
      </w:tr>
      <w:tr w:rsidR="00440D0D" w:rsidRPr="0012585E" w:rsidTr="00CA307C">
        <w:trPr>
          <w:trHeight w:val="1021"/>
        </w:trPr>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u w:val="single"/>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Энергонезависимые запоминающие устройства - устройства с функцией сохранения данных после выключения источника питания;</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72" w:name="P2314"/>
            <w:bookmarkEnd w:id="272"/>
            <w:r w:rsidRPr="0012585E">
              <w:rPr>
                <w:rFonts w:ascii="Times New Roman" w:hAnsi="Times New Roman" w:cs="Times New Roman"/>
                <w:sz w:val="24"/>
                <w:szCs w:val="24"/>
              </w:rPr>
              <w:t>3.1.1.1.3.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Микросхемы микропроцессоров, микросхемы микроЭВМ, микросхемы микроконтроллеров, изготовленные на полупроводниковых соединениях и работающие на тактовой частоте, превышающей 40 МГц</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31 901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31 909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8542 39 909 0</w:t>
            </w:r>
          </w:p>
        </w:tc>
      </w:tr>
      <w:tr w:rsidR="00440D0D" w:rsidRPr="0012585E" w:rsidTr="00CA307C">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2314" w:history="1">
              <w:r w:rsidR="00440D0D" w:rsidRPr="0012585E">
                <w:rPr>
                  <w:rFonts w:ascii="Times New Roman" w:hAnsi="Times New Roman" w:cs="Times New Roman"/>
                  <w:sz w:val="24"/>
                  <w:szCs w:val="24"/>
                </w:rPr>
                <w:t>Пункт 3.1.1.1.3</w:t>
              </w:r>
            </w:hyperlink>
            <w:r w:rsidR="00440D0D" w:rsidRPr="0012585E">
              <w:rPr>
                <w:rFonts w:ascii="Times New Roman" w:hAnsi="Times New Roman" w:cs="Times New Roman"/>
                <w:sz w:val="24"/>
                <w:szCs w:val="24"/>
              </w:rPr>
              <w:t xml:space="preserve"> включает процессоры цифровых сигналов, цифровые матричные процессоры и цифровые сопроцессоры</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3.1.1.1. 4.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интегральные схемы аналого-цифровых преобразователей (АЦП) и цифроаналоговых преобразователей (ЦАП):</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аналого-цифровые преобразователи,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разрешающую способность 8 бит или более, но менее 10 бит с частотой выборки более 1,3 млрд. выборок в секунду;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разрешающую способность 10 бит или более, но менее 12 бит с частотой выборки более 600 млн. выборок в секунду;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разрешающую способность 12 бит или более, но менее 14 бит с частотой выборки более 400 млн. выборок в секунду;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разрешающую способность 14 бит или более, но менее 16 бит с частотой выборки более 250 млн. выборок в секунду;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разрешающую способность 16 бит или более с частотой выборки более 65 млн. выборок в секунду</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31 901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31 909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39 901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8542 39 909 0</w:t>
            </w:r>
          </w:p>
        </w:tc>
      </w:tr>
      <w:tr w:rsidR="00440D0D" w:rsidRPr="0012585E" w:rsidTr="00CA307C">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u w:val="single"/>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интегральных схем, включающих в себя аналого-цифровые преобразователи и функцию хранения или обработки цифровых данных, см. </w:t>
            </w:r>
            <w:hyperlink w:anchor="P2438" w:history="1">
              <w:r w:rsidRPr="0012585E">
                <w:rPr>
                  <w:rFonts w:ascii="Times New Roman" w:hAnsi="Times New Roman" w:cs="Times New Roman"/>
                  <w:sz w:val="24"/>
                  <w:szCs w:val="24"/>
                </w:rPr>
                <w:t>пункт 3.1.1.1.12</w:t>
              </w:r>
            </w:hyperlink>
          </w:p>
        </w:tc>
      </w:tr>
      <w:tr w:rsidR="00440D0D" w:rsidRPr="0012585E" w:rsidTr="00CA307C">
        <w:tc>
          <w:tcPr>
            <w:tcW w:w="9698" w:type="dxa"/>
            <w:gridSpan w:val="5"/>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Разрешающая способность n битов соответствует 2n уровням квантования.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Разрешающей способностью АЦП является количество битов цифрового выходного сигнала, который представляет измеренный аналоговый входной сигнал. Эффективное количество битов не применяется для определения разрешающей способности АЦП.</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3. Для многоканальных АЦП выходные сигналы не объединяются и частотой выборки является максимальная частота выборки любого канала.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 Для АЦП с временным разделением каналов или многоканальных АЦП, которые в соответствии со спецификацией имеют режим с временным разделением каналов, частоты выборок объединяются и частотой выборки является максимальная объединенная общая частота выборки всех каналов с временным разделением;</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p>
        </w:tc>
        <w:tc>
          <w:tcPr>
            <w:tcW w:w="6521" w:type="dxa"/>
          </w:tcPr>
          <w:p w:rsidR="00440D0D" w:rsidRPr="0012585E" w:rsidRDefault="00440D0D" w:rsidP="00CA307C">
            <w:pPr>
              <w:pStyle w:val="ConsPlusNormal"/>
              <w:rPr>
                <w:rFonts w:ascii="Times New Roman" w:hAnsi="Times New Roman"/>
                <w:sz w:val="24"/>
                <w:szCs w:val="24"/>
              </w:rPr>
            </w:pPr>
            <w:r w:rsidRPr="0012585E">
              <w:rPr>
                <w:rFonts w:ascii="Times New Roman" w:hAnsi="Times New Roman"/>
                <w:sz w:val="24"/>
                <w:szCs w:val="24"/>
              </w:rPr>
              <w:t>б) цифроаналоговые преобразователи, имеющие любую из следующих характеристик:</w:t>
            </w:r>
          </w:p>
          <w:p w:rsidR="00440D0D" w:rsidRPr="0012585E" w:rsidRDefault="00440D0D" w:rsidP="00CA307C">
            <w:pPr>
              <w:pStyle w:val="ConsPlusNormal"/>
              <w:rPr>
                <w:rFonts w:ascii="Times New Roman" w:hAnsi="Times New Roman"/>
                <w:sz w:val="24"/>
                <w:szCs w:val="24"/>
              </w:rPr>
            </w:pPr>
            <w:r w:rsidRPr="0012585E">
              <w:rPr>
                <w:rFonts w:ascii="Times New Roman" w:hAnsi="Times New Roman"/>
                <w:sz w:val="24"/>
                <w:szCs w:val="24"/>
              </w:rPr>
              <w:t>1) разрешающую способность 10 бит или более, но менее 12 бит, с приведенной скоростью обновления более 3,5 млрд. выборок в секунду; или</w:t>
            </w:r>
          </w:p>
          <w:p w:rsidR="00440D0D" w:rsidRPr="0012585E" w:rsidRDefault="00440D0D" w:rsidP="00CA307C">
            <w:pPr>
              <w:pStyle w:val="ConsPlusNormal"/>
              <w:rPr>
                <w:rFonts w:ascii="Times New Roman" w:hAnsi="Times New Roman"/>
                <w:sz w:val="24"/>
                <w:szCs w:val="24"/>
              </w:rPr>
            </w:pPr>
            <w:r w:rsidRPr="0012585E">
              <w:rPr>
                <w:rFonts w:ascii="Times New Roman" w:hAnsi="Times New Roman"/>
                <w:sz w:val="24"/>
                <w:szCs w:val="24"/>
              </w:rPr>
              <w:t>2) разрешающую способность 12 бит или более и имеющие любое из следующего:</w:t>
            </w:r>
          </w:p>
          <w:p w:rsidR="00440D0D" w:rsidRPr="0012585E" w:rsidRDefault="00440D0D" w:rsidP="00CA307C">
            <w:pPr>
              <w:pStyle w:val="ConsPlusNormal"/>
              <w:rPr>
                <w:rFonts w:ascii="Times New Roman" w:hAnsi="Times New Roman"/>
                <w:sz w:val="24"/>
                <w:szCs w:val="24"/>
              </w:rPr>
            </w:pPr>
            <w:r w:rsidRPr="0012585E">
              <w:rPr>
                <w:rFonts w:ascii="Times New Roman" w:hAnsi="Times New Roman"/>
                <w:sz w:val="24"/>
                <w:szCs w:val="24"/>
              </w:rPr>
              <w:t>приведенную скорость обновления более 1,25 млрд. выборок в секунду, но менее 3,5 млрд. выборок в секунду, имеющие любую из следующих характеристик:</w:t>
            </w:r>
          </w:p>
          <w:p w:rsidR="00440D0D" w:rsidRPr="0012585E" w:rsidRDefault="00440D0D" w:rsidP="00CA307C">
            <w:pPr>
              <w:pStyle w:val="ConsPlusNormal"/>
              <w:rPr>
                <w:rFonts w:ascii="Times New Roman" w:hAnsi="Times New Roman"/>
                <w:sz w:val="24"/>
                <w:szCs w:val="24"/>
              </w:rPr>
            </w:pPr>
            <w:r w:rsidRPr="0012585E">
              <w:rPr>
                <w:rFonts w:ascii="Times New Roman" w:hAnsi="Times New Roman"/>
                <w:sz w:val="24"/>
                <w:szCs w:val="24"/>
              </w:rPr>
              <w:t>время установления сигнала менее 9 нс с точностью 0,024% полной шкалы от шага полной шкалы; или</w:t>
            </w:r>
          </w:p>
          <w:p w:rsidR="00440D0D" w:rsidRPr="0012585E" w:rsidRDefault="00440D0D" w:rsidP="00CA307C">
            <w:pPr>
              <w:pStyle w:val="ConsPlusNormal"/>
              <w:rPr>
                <w:rFonts w:ascii="Times New Roman" w:hAnsi="Times New Roman"/>
                <w:sz w:val="24"/>
                <w:szCs w:val="24"/>
              </w:rPr>
            </w:pPr>
            <w:r w:rsidRPr="0012585E">
              <w:rPr>
                <w:rFonts w:ascii="Times New Roman" w:hAnsi="Times New Roman"/>
                <w:sz w:val="24"/>
                <w:szCs w:val="24"/>
              </w:rPr>
              <w:t>динамический диапазон без паразитных составляющих (SFDR) более 68 дБнч (несущая частота) при синтезе аналогового сигнала полной шкалы в 100 МГц или наивысшей частоте аналогового сигнала полной шкалы, определенной ниже 100 МГц;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приведенную скорость обновления более 3,5 млрд. выборок в секунду</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6635"/>
        </w:trPr>
        <w:tc>
          <w:tcPr>
            <w:tcW w:w="9698" w:type="dxa"/>
            <w:gridSpan w:val="5"/>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Технические примечания:</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1. Динамический диапазон без паразитных сигналов (SFDR) определяется как отношение среднеквадратичного значения несущей частоты (максимального компонента сигнала) на входе ЦАП к среднеквадратичному значению следующего наибольшего компонента шума или гармонического искажения сигнала на его выходе.</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2. SFDR определяется непосредственно из справочных таблиц или графиков зависимости характеристик SFDR от частоты.</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3. Сигнал определяется как сигнал полной шкалы, когда его амплитуда более - 3 дБпш (полная шкала).</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4. Приведенная скорость обновления для ЦАП:</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а) для обычных (неинтерполирующих) ЦАП приведенная скорость обновления - скорость, на которой цифровой сигнал преобразуется в аналоговый сигнал при помощи ЦАП. ЦАП, в которых интерполяционный режим может быть обойден (коэффициент интерполяции 1), следует рассматривать как обычные (неинтерполирующие) ЦАП;</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б) для интерполирующих ЦАП (ЦАП с избыточной дискретизацией) приведенная скорость обновления определяется как скорость обновления ЦАП, деленная на наименьший коэффициент интерполяции. Для интерполирующих ЦАП приведенная скорость обновления может выражаться по-разному, в том числе как:</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скорость ввода данных;</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скорость ввода слов;</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скорость ввода выборок;</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максимальная общая скорость пропускания шины;</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максимальная тактовая частота ЦАП для входного тактового сигнала ЦАП;</w:t>
            </w:r>
          </w:p>
        </w:tc>
      </w:tr>
      <w:tr w:rsidR="00440D0D" w:rsidRPr="0012585E" w:rsidTr="00CA307C">
        <w:trPr>
          <w:gridAfter w:val="2"/>
          <w:wAfter w:w="15" w:type="dxa"/>
          <w:trHeight w:val="1949"/>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3.1.1.1.5.</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Электронно-оптические и оптические интегральные схемы для обработки сигналов, имеющие одновременно все перечисленные составляющие: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один внутренний лазерный диод или более;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один внутренний светочувствительный элемент или более;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световоды;</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w:t>
            </w:r>
          </w:p>
        </w:tc>
      </w:tr>
      <w:tr w:rsidR="00440D0D" w:rsidRPr="0012585E" w:rsidTr="00CA307C">
        <w:trPr>
          <w:gridAfter w:val="2"/>
          <w:wAfter w:w="15" w:type="dxa"/>
          <w:trHeight w:val="1390"/>
        </w:trPr>
        <w:tc>
          <w:tcPr>
            <w:tcW w:w="1196"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273" w:name="P2371"/>
            <w:bookmarkEnd w:id="273"/>
            <w:r w:rsidRPr="0012585E">
              <w:rPr>
                <w:rFonts w:ascii="Times New Roman" w:hAnsi="Times New Roman" w:cs="Times New Roman"/>
                <w:sz w:val="24"/>
                <w:szCs w:val="24"/>
              </w:rPr>
              <w:t>3.1.1.1.6.</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Программируемые пользователем логические устройства,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максимальное количество цифровых несимметричных входов/выходов - более 700; или</w:t>
            </w:r>
          </w:p>
        </w:tc>
        <w:tc>
          <w:tcPr>
            <w:tcW w:w="1966"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8542 39 901 0</w:t>
            </w:r>
          </w:p>
        </w:tc>
      </w:tr>
      <w:tr w:rsidR="00440D0D" w:rsidRPr="0012585E" w:rsidTr="00CA307C">
        <w:trPr>
          <w:gridAfter w:val="2"/>
          <w:wAfter w:w="15" w:type="dxa"/>
        </w:trPr>
        <w:tc>
          <w:tcPr>
            <w:tcW w:w="1196" w:type="dxa"/>
            <w:vMerge/>
          </w:tcPr>
          <w:p w:rsidR="00440D0D" w:rsidRPr="0012585E" w:rsidRDefault="00440D0D" w:rsidP="00CA307C">
            <w:pPr>
              <w:spacing w:after="0" w:line="240" w:lineRule="auto"/>
              <w:jc w:val="both"/>
              <w:rPr>
                <w:rFonts w:ascii="Times New Roman" w:hAnsi="Times New Roman"/>
                <w:sz w:val="24"/>
                <w:szCs w:val="24"/>
              </w:rPr>
            </w:pP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совокупную одностороннюю пиковую скорость передачи данных последовательного приемопередатчика (трансивера) 500 Гбит/с или более</w:t>
            </w:r>
          </w:p>
        </w:tc>
        <w:tc>
          <w:tcPr>
            <w:tcW w:w="1966" w:type="dxa"/>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trHeight w:val="1763"/>
        </w:trPr>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2371" w:history="1">
              <w:r w:rsidR="00440D0D" w:rsidRPr="0012585E">
                <w:rPr>
                  <w:rFonts w:ascii="Times New Roman" w:hAnsi="Times New Roman" w:cs="Times New Roman"/>
                  <w:sz w:val="24"/>
                  <w:szCs w:val="24"/>
                </w:rPr>
                <w:t>Пункт 3.1.1.1.6</w:t>
              </w:r>
            </w:hyperlink>
            <w:r w:rsidR="00440D0D" w:rsidRPr="0012585E">
              <w:rPr>
                <w:rFonts w:ascii="Times New Roman" w:hAnsi="Times New Roman" w:cs="Times New Roman"/>
                <w:sz w:val="24"/>
                <w:szCs w:val="24"/>
              </w:rPr>
              <w:t xml:space="preserve"> включает: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сложные программируемые логические устройства (СПЛУ);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программируемые пользователем вентильные матрицы (ППВМ);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программируемые пользователем логические матрицы (ППЛМ);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программируемые пользователем межсоединения (ППМС)</w:t>
            </w:r>
          </w:p>
        </w:tc>
      </w:tr>
      <w:tr w:rsidR="00440D0D" w:rsidRPr="0012585E" w:rsidTr="00CA307C">
        <w:trPr>
          <w:trHeight w:val="1057"/>
        </w:trPr>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программируемых логических интегральных схем, совместимых с аналого-цифровыми преобразователями, см. </w:t>
            </w:r>
            <w:hyperlink w:anchor="P2438" w:history="1">
              <w:r w:rsidRPr="0012585E">
                <w:rPr>
                  <w:rFonts w:ascii="Times New Roman" w:hAnsi="Times New Roman" w:cs="Times New Roman"/>
                  <w:sz w:val="24"/>
                  <w:szCs w:val="24"/>
                </w:rPr>
                <w:t>пункт 3.1.1.1.12</w:t>
              </w:r>
            </w:hyperlink>
          </w:p>
        </w:tc>
      </w:tr>
      <w:tr w:rsidR="00440D0D" w:rsidRPr="0012585E" w:rsidTr="00CA307C">
        <w:trPr>
          <w:trHeight w:val="2564"/>
        </w:trPr>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Максимальное количество цифровых входов/выходов, определенное в </w:t>
            </w:r>
            <w:hyperlink w:anchor="P2374" w:history="1">
              <w:r w:rsidRPr="0012585E">
                <w:rPr>
                  <w:rFonts w:ascii="Times New Roman" w:hAnsi="Times New Roman" w:cs="Times New Roman"/>
                  <w:sz w:val="24"/>
                  <w:szCs w:val="24"/>
                </w:rPr>
                <w:t>подпункте "а" пункта 3.1.1.1.6</w:t>
              </w:r>
            </w:hyperlink>
            <w:r w:rsidRPr="0012585E">
              <w:rPr>
                <w:rFonts w:ascii="Times New Roman" w:hAnsi="Times New Roman" w:cs="Times New Roman"/>
                <w:sz w:val="24"/>
                <w:szCs w:val="24"/>
              </w:rPr>
              <w:t>, называется также максимальным количеством пользовательских входов/выходов или максимальным количеством доступных входов/выходов, независимо от того, является ли интегральная схема заключенной в корпус или бескорпусным кристаллом.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Совокупная односторонняя пиковая скорость передачи данных последовательного приемопередатчика является результатом произведения пиковой скорости передачи данных последовательного одностороннего приемопередатчика на количество приемопередатчиков на программируемой пользователем вентильной матрице (ППВМ)</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74" w:name="P2398"/>
            <w:bookmarkEnd w:id="274"/>
            <w:r w:rsidRPr="0012585E">
              <w:rPr>
                <w:rFonts w:ascii="Times New Roman" w:hAnsi="Times New Roman" w:cs="Times New Roman"/>
                <w:sz w:val="24"/>
                <w:szCs w:val="24"/>
              </w:rPr>
              <w:t>3.1.1.1.7.</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Интегральные схемы для нейронных сетей;</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w:t>
            </w:r>
          </w:p>
        </w:tc>
      </w:tr>
      <w:tr w:rsidR="00440D0D" w:rsidRPr="0012585E" w:rsidTr="00CA307C">
        <w:trPr>
          <w:gridAfter w:val="2"/>
          <w:wAfter w:w="15" w:type="dxa"/>
          <w:trHeight w:val="2508"/>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75" w:name="P2401"/>
            <w:bookmarkEnd w:id="275"/>
            <w:r w:rsidRPr="0012585E">
              <w:rPr>
                <w:rFonts w:ascii="Times New Roman" w:hAnsi="Times New Roman" w:cs="Times New Roman"/>
                <w:sz w:val="24"/>
                <w:szCs w:val="24"/>
              </w:rPr>
              <w:t>3.1.1.1.8.</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Заказные интегральные схемы, функции которых неизвестны или изготовителю неизвестен статус контроля аппаратуры, в которой будут использоваться эти интегральные схемы, с любой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более 1500 выводов;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типовое время задержки основного логического элемента менее 0,02 нс;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рабочую частоту, превышающую 3 ГГц;</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31 901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31 909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39 901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8542 39 909 0</w:t>
            </w:r>
          </w:p>
        </w:tc>
      </w:tr>
      <w:tr w:rsidR="00440D0D" w:rsidRPr="0012585E" w:rsidTr="00CA307C">
        <w:trPr>
          <w:gridAfter w:val="2"/>
          <w:wAfter w:w="15" w:type="dxa"/>
          <w:trHeight w:val="2698"/>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3.1.1.1.9.</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Цифровые интегральные схемы, иные, нежели описанные в </w:t>
            </w:r>
            <w:hyperlink w:anchor="P2314" w:history="1">
              <w:r w:rsidRPr="0012585E">
                <w:rPr>
                  <w:rFonts w:ascii="Times New Roman" w:hAnsi="Times New Roman" w:cs="Times New Roman"/>
                  <w:sz w:val="24"/>
                  <w:szCs w:val="24"/>
                </w:rPr>
                <w:t>пунктах 3.1.1.1.3</w:t>
              </w:r>
            </w:hyperlink>
            <w:r w:rsidRPr="0012585E">
              <w:rPr>
                <w:rFonts w:ascii="Times New Roman" w:hAnsi="Times New Roman" w:cs="Times New Roman"/>
                <w:sz w:val="24"/>
                <w:szCs w:val="24"/>
              </w:rPr>
              <w:t xml:space="preserve"> - </w:t>
            </w:r>
            <w:hyperlink w:anchor="P2401" w:history="1">
              <w:r w:rsidRPr="0012585E">
                <w:rPr>
                  <w:rFonts w:ascii="Times New Roman" w:hAnsi="Times New Roman" w:cs="Times New Roman"/>
                  <w:sz w:val="24"/>
                  <w:szCs w:val="24"/>
                </w:rPr>
                <w:t>3.1.1.1.8</w:t>
              </w:r>
            </w:hyperlink>
            <w:r w:rsidRPr="0012585E">
              <w:rPr>
                <w:rFonts w:ascii="Times New Roman" w:hAnsi="Times New Roman" w:cs="Times New Roman"/>
                <w:sz w:val="24"/>
                <w:szCs w:val="24"/>
              </w:rPr>
              <w:t xml:space="preserve"> и </w:t>
            </w:r>
            <w:hyperlink w:anchor="P2416" w:history="1">
              <w:r w:rsidRPr="0012585E">
                <w:rPr>
                  <w:rFonts w:ascii="Times New Roman" w:hAnsi="Times New Roman" w:cs="Times New Roman"/>
                  <w:sz w:val="24"/>
                  <w:szCs w:val="24"/>
                </w:rPr>
                <w:t>пункте 3.1.1.1.10</w:t>
              </w:r>
            </w:hyperlink>
            <w:r w:rsidRPr="0012585E">
              <w:rPr>
                <w:rFonts w:ascii="Times New Roman" w:hAnsi="Times New Roman" w:cs="Times New Roman"/>
                <w:sz w:val="24"/>
                <w:szCs w:val="24"/>
              </w:rPr>
              <w:t>, созданные на основе любого полупроводникового соединения и характеризующиеся любым из нижеследующего: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эквивалентным количеством логических элементов более 3000 (в пересчете на элементы с двумя входами); или</w:t>
            </w:r>
          </w:p>
          <w:p w:rsidR="00440D0D" w:rsidRPr="0012585E" w:rsidRDefault="00440D0D" w:rsidP="00CA307C">
            <w:pPr>
              <w:pStyle w:val="ConsPlusNormal"/>
              <w:jc w:val="both"/>
              <w:rPr>
                <w:rFonts w:ascii="Times New Roman" w:hAnsi="Times New Roman" w:cs="Times New Roman"/>
                <w:sz w:val="24"/>
                <w:szCs w:val="24"/>
              </w:rPr>
            </w:pPr>
            <w:r w:rsidRPr="0012585E">
              <w:t xml:space="preserve"> </w:t>
            </w:r>
            <w:r w:rsidRPr="0012585E">
              <w:rPr>
                <w:rFonts w:ascii="Times New Roman" w:hAnsi="Times New Roman" w:cs="Times New Roman"/>
                <w:sz w:val="24"/>
                <w:szCs w:val="24"/>
              </w:rPr>
              <w:t>б) частотой переключения выше 1,2 ГГц;</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76" w:name="P2416"/>
            <w:bookmarkEnd w:id="276"/>
            <w:r w:rsidRPr="0012585E">
              <w:rPr>
                <w:rFonts w:ascii="Times New Roman" w:hAnsi="Times New Roman" w:cs="Times New Roman"/>
                <w:sz w:val="24"/>
                <w:szCs w:val="24"/>
              </w:rPr>
              <w:t>3.1.1.1.10.</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Процессоры быстрого преобразования Фурье, имеющие расчетное время выполнения комплексного N-точечного сложного быстрого преобразования Фурье менее (N log</w:t>
            </w:r>
            <w:r w:rsidRPr="0012585E">
              <w:rPr>
                <w:rFonts w:ascii="Times New Roman" w:hAnsi="Times New Roman" w:cs="Times New Roman"/>
                <w:sz w:val="24"/>
                <w:szCs w:val="24"/>
                <w:vertAlign w:val="subscript"/>
              </w:rPr>
              <w:t>2</w:t>
            </w:r>
            <w:r w:rsidRPr="0012585E">
              <w:rPr>
                <w:rFonts w:ascii="Times New Roman" w:hAnsi="Times New Roman" w:cs="Times New Roman"/>
                <w:sz w:val="24"/>
                <w:szCs w:val="24"/>
              </w:rPr>
              <w:t xml:space="preserve"> N)/20 480 мс, где N - количество точек</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31 901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31 909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8542 39 909 0</w:t>
            </w:r>
          </w:p>
        </w:tc>
      </w:tr>
      <w:tr w:rsidR="00440D0D" w:rsidRPr="0012585E" w:rsidTr="00CA307C">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случае когда N равно 1024 точкам, формула в </w:t>
            </w:r>
            <w:hyperlink w:anchor="P2416" w:history="1">
              <w:r w:rsidRPr="0012585E">
                <w:rPr>
                  <w:rFonts w:ascii="Times New Roman" w:hAnsi="Times New Roman" w:cs="Times New Roman"/>
                  <w:sz w:val="24"/>
                  <w:szCs w:val="24"/>
                </w:rPr>
                <w:t>пункте 3.1.1.1.10</w:t>
              </w:r>
            </w:hyperlink>
            <w:r w:rsidRPr="0012585E">
              <w:rPr>
                <w:rFonts w:ascii="Times New Roman" w:hAnsi="Times New Roman" w:cs="Times New Roman"/>
                <w:sz w:val="24"/>
                <w:szCs w:val="24"/>
              </w:rPr>
              <w:t xml:space="preserve"> дает результат времени выполнения 500 мкс</w:t>
            </w:r>
          </w:p>
        </w:tc>
      </w:tr>
      <w:tr w:rsidR="00440D0D" w:rsidRPr="0012585E" w:rsidTr="00CA307C">
        <w:trPr>
          <w:gridAfter w:val="2"/>
          <w:wAfter w:w="15" w:type="dxa"/>
          <w:trHeight w:val="3188"/>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3.1.1.1.11.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Интегральные схемы цифровых синтезаторов с прямым синтезом частот,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тактовую частоту цифроаналогового преобразователя (ЦАП) 3,5 ГГц или более и разрешающую способность ЦАП от 10 бит до 12 бит;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тактовую частоту ЦАП 1,25 ГГц или более и разрешающую способность ЦАП 12 бит или более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39 901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8542 39 909 0</w:t>
            </w:r>
          </w:p>
        </w:tc>
      </w:tr>
      <w:tr w:rsidR="004404D4" w:rsidRPr="0012585E" w:rsidTr="007F7799">
        <w:trPr>
          <w:gridAfter w:val="2"/>
          <w:wAfter w:w="15" w:type="dxa"/>
          <w:trHeight w:val="864"/>
        </w:trPr>
        <w:tc>
          <w:tcPr>
            <w:tcW w:w="9683" w:type="dxa"/>
            <w:gridSpan w:val="3"/>
          </w:tcPr>
          <w:p w:rsidR="004404D4" w:rsidRPr="0012585E" w:rsidRDefault="004404D4" w:rsidP="004404D4">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4D4" w:rsidRPr="0012585E" w:rsidRDefault="004404D4" w:rsidP="004404D4">
            <w:pPr>
              <w:pStyle w:val="ConsPlusNormal"/>
              <w:jc w:val="both"/>
              <w:rPr>
                <w:rFonts w:ascii="Times New Roman" w:hAnsi="Times New Roman" w:cs="Times New Roman"/>
                <w:sz w:val="24"/>
                <w:szCs w:val="24"/>
              </w:rPr>
            </w:pP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Тактовая частота ЦАП может быть определена как задающая тактовая частота или тактовая частота входного сигнала</w:t>
            </w:r>
          </w:p>
        </w:tc>
      </w:tr>
      <w:tr w:rsidR="004404D4" w:rsidRPr="0012585E" w:rsidTr="004404D4">
        <w:trPr>
          <w:gridAfter w:val="2"/>
          <w:wAfter w:w="15" w:type="dxa"/>
          <w:trHeight w:val="864"/>
        </w:trPr>
        <w:tc>
          <w:tcPr>
            <w:tcW w:w="1196" w:type="dxa"/>
          </w:tcPr>
          <w:p w:rsidR="004404D4" w:rsidRPr="0012585E" w:rsidRDefault="004404D4"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3.1.1.1.12.</w:t>
            </w:r>
          </w:p>
        </w:tc>
        <w:tc>
          <w:tcPr>
            <w:tcW w:w="6521" w:type="dxa"/>
          </w:tcPr>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Интегральные схемы, выполняющие все следующее или программируемые </w:t>
            </w:r>
            <w:proofErr w:type="gramStart"/>
            <w:r w:rsidRPr="0012585E">
              <w:rPr>
                <w:rFonts w:ascii="Times New Roman" w:hAnsi="Times New Roman" w:cs="Times New Roman"/>
                <w:sz w:val="24"/>
                <w:szCs w:val="24"/>
              </w:rPr>
              <w:t>для выполнения</w:t>
            </w:r>
            <w:proofErr w:type="gramEnd"/>
            <w:r w:rsidRPr="0012585E">
              <w:rPr>
                <w:rFonts w:ascii="Times New Roman" w:hAnsi="Times New Roman" w:cs="Times New Roman"/>
                <w:sz w:val="24"/>
                <w:szCs w:val="24"/>
              </w:rPr>
              <w:t xml:space="preserve"> всего следующего:</w:t>
            </w: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аналого-цифровые преобразования, имеющие любую из следующих характеристик:</w:t>
            </w: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разрешающую способность 8 бит или более, но менее 10 бит с частотой выборки более 1,3 млрд. выборок в секунду;</w:t>
            </w: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разрешающую способность 10 бит или более, но менее 12 бит с частотой выборки более 1 млрд. выборок в секунду;</w:t>
            </w: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разрешающую способность 12 бит или более, но менее 14 бит с частотой выборки более 1 млрд. выборок в секунду;</w:t>
            </w: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разрешающую способность 14 бит или более, но менее 16 бит с частотой выборки более 400 млн. выборок в секунду; или</w:t>
            </w: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разрешающую способность 16 бит или более с частотой выборки более 180 млн. выборок в секунду; и</w:t>
            </w: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б) любое из следующего:</w:t>
            </w: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хранение цифровых данных; или</w:t>
            </w: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обработка цифровых данных</w:t>
            </w:r>
          </w:p>
        </w:tc>
        <w:tc>
          <w:tcPr>
            <w:tcW w:w="1966" w:type="dxa"/>
          </w:tcPr>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8542 31 901 0;</w:t>
            </w: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31 909 0;</w:t>
            </w: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39 901 0;</w:t>
            </w:r>
          </w:p>
          <w:p w:rsidR="004404D4" w:rsidRPr="0012585E" w:rsidRDefault="004404D4" w:rsidP="004404D4">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8542 39 909 0</w:t>
            </w:r>
          </w:p>
        </w:tc>
      </w:tr>
      <w:tr w:rsidR="00440D0D" w:rsidRPr="0012585E" w:rsidTr="00CA307C">
        <w:trPr>
          <w:trHeight w:val="824"/>
        </w:trPr>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bookmarkStart w:id="277" w:name="P2438"/>
            <w:bookmarkEnd w:id="277"/>
            <w:r w:rsidRPr="0012585E">
              <w:rPr>
                <w:rFonts w:ascii="Times New Roman" w:hAnsi="Times New Roman" w:cs="Times New Roman"/>
                <w:sz w:val="24"/>
                <w:szCs w:val="24"/>
                <w:u w:val="single"/>
              </w:rPr>
              <w:lastRenderedPageBreak/>
              <w:t>Особые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аналого-цифровых преобразователей см. </w:t>
            </w:r>
            <w:hyperlink w:anchor="P2330" w:history="1">
              <w:r w:rsidRPr="0012585E">
                <w:rPr>
                  <w:rFonts w:ascii="Times New Roman" w:hAnsi="Times New Roman" w:cs="Times New Roman"/>
                  <w:sz w:val="24"/>
                  <w:szCs w:val="24"/>
                </w:rPr>
                <w:t>подпункт "а" пункта 3.1.1.1.4</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программируемых пользователем логических устройств см. </w:t>
            </w:r>
            <w:hyperlink w:anchor="P2371" w:history="1">
              <w:r w:rsidRPr="0012585E">
                <w:rPr>
                  <w:rFonts w:ascii="Times New Roman" w:hAnsi="Times New Roman" w:cs="Times New Roman"/>
                  <w:sz w:val="24"/>
                  <w:szCs w:val="24"/>
                </w:rPr>
                <w:t>пункт 3.1.1.1.6</w:t>
              </w:r>
            </w:hyperlink>
          </w:p>
        </w:tc>
      </w:tr>
      <w:tr w:rsidR="00440D0D" w:rsidRPr="0012585E" w:rsidTr="00CA307C">
        <w:trPr>
          <w:trHeight w:val="3332"/>
        </w:trPr>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Разрешающая способность n битов соответствует 2n уровням квантования.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Разрешающей способностью АЦП является количество битов цифрового выходного сигнала, который представляет измеренный аналоговый входной сигнал. Эффективное количество битов не применяется для определения разрешающей способности АЦП.</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Для многоканальных АЦП выходные сигналы не объединяются и частотой выборки является максимальная частота выборки любого канала.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 Для АЦП с временным разделением каналов или многоканальных АЦП, которые в соответствии со спецификацией имеют режим с временным разделением каналов, частоты выборок объединяются и частотой выборки является максимальная объединенная общая частота выборки всех каналов с временным разделением</w:t>
            </w:r>
          </w:p>
        </w:tc>
      </w:tr>
      <w:tr w:rsidR="00440D0D" w:rsidRPr="0012585E" w:rsidTr="00CA307C">
        <w:tc>
          <w:tcPr>
            <w:tcW w:w="9698" w:type="dxa"/>
            <w:gridSpan w:val="5"/>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Контрольный статус подложек (готовых или полуфабрикатов), на которых воспроизведена конкретная функция, должен оцениваться по параметрам, указанным в </w:t>
            </w:r>
            <w:hyperlink w:anchor="P2286" w:history="1">
              <w:r w:rsidRPr="0012585E">
                <w:rPr>
                  <w:rFonts w:ascii="Times New Roman" w:hAnsi="Times New Roman" w:cs="Times New Roman"/>
                  <w:sz w:val="24"/>
                  <w:szCs w:val="24"/>
                </w:rPr>
                <w:t>пунктах 3.1.1.1</w:t>
              </w:r>
            </w:hyperlink>
            <w:r w:rsidRPr="0012585E">
              <w:rPr>
                <w:rFonts w:ascii="Times New Roman" w:hAnsi="Times New Roman" w:cs="Times New Roman"/>
                <w:sz w:val="24"/>
                <w:szCs w:val="24"/>
              </w:rPr>
              <w:t xml:space="preserve">, </w:t>
            </w:r>
            <w:hyperlink w:anchor="P2481" w:history="1">
              <w:r w:rsidRPr="0012585E">
                <w:rPr>
                  <w:rFonts w:ascii="Times New Roman" w:hAnsi="Times New Roman" w:cs="Times New Roman"/>
                  <w:sz w:val="24"/>
                  <w:szCs w:val="24"/>
                </w:rPr>
                <w:t>3.1.1.2</w:t>
              </w:r>
            </w:hyperlink>
            <w:r w:rsidRPr="0012585E">
              <w:rPr>
                <w:rFonts w:ascii="Times New Roman" w:hAnsi="Times New Roman" w:cs="Times New Roman"/>
                <w:sz w:val="24"/>
                <w:szCs w:val="24"/>
              </w:rPr>
              <w:t xml:space="preserve">, </w:t>
            </w:r>
            <w:hyperlink w:anchor="P2789" w:history="1">
              <w:r w:rsidRPr="0012585E">
                <w:rPr>
                  <w:rFonts w:ascii="Times New Roman" w:hAnsi="Times New Roman" w:cs="Times New Roman"/>
                  <w:sz w:val="24"/>
                  <w:szCs w:val="24"/>
                </w:rPr>
                <w:t>3.1.1.4</w:t>
              </w:r>
            </w:hyperlink>
            <w:r w:rsidRPr="0012585E">
              <w:rPr>
                <w:rFonts w:ascii="Times New Roman" w:hAnsi="Times New Roman" w:cs="Times New Roman"/>
                <w:sz w:val="24"/>
                <w:szCs w:val="24"/>
              </w:rPr>
              <w:t xml:space="preserve">, </w:t>
            </w:r>
            <w:hyperlink w:anchor="P2856" w:history="1">
              <w:r w:rsidRPr="0012585E">
                <w:rPr>
                  <w:rFonts w:ascii="Times New Roman" w:hAnsi="Times New Roman" w:cs="Times New Roman"/>
                  <w:sz w:val="24"/>
                  <w:szCs w:val="24"/>
                </w:rPr>
                <w:t>3.1.1.5.4</w:t>
              </w:r>
            </w:hyperlink>
            <w:r w:rsidRPr="0012585E">
              <w:rPr>
                <w:rFonts w:ascii="Times New Roman" w:hAnsi="Times New Roman" w:cs="Times New Roman"/>
                <w:sz w:val="24"/>
                <w:szCs w:val="24"/>
              </w:rPr>
              <w:t xml:space="preserve">, </w:t>
            </w:r>
            <w:hyperlink w:anchor="P2874" w:history="1">
              <w:r w:rsidRPr="0012585E">
                <w:rPr>
                  <w:rFonts w:ascii="Times New Roman" w:hAnsi="Times New Roman" w:cs="Times New Roman"/>
                  <w:sz w:val="24"/>
                  <w:szCs w:val="24"/>
                </w:rPr>
                <w:t>3.1.1.7</w:t>
              </w:r>
            </w:hyperlink>
            <w:r w:rsidRPr="0012585E">
              <w:rPr>
                <w:rFonts w:ascii="Times New Roman" w:hAnsi="Times New Roman" w:cs="Times New Roman"/>
                <w:sz w:val="24"/>
                <w:szCs w:val="24"/>
              </w:rPr>
              <w:t xml:space="preserve">, </w:t>
            </w:r>
            <w:hyperlink w:anchor="P2900" w:history="1">
              <w:r w:rsidRPr="0012585E">
                <w:rPr>
                  <w:rFonts w:ascii="Times New Roman" w:hAnsi="Times New Roman" w:cs="Times New Roman"/>
                  <w:sz w:val="24"/>
                  <w:szCs w:val="24"/>
                </w:rPr>
                <w:t>3.1.1.8</w:t>
              </w:r>
            </w:hyperlink>
            <w:r w:rsidRPr="0012585E">
              <w:rPr>
                <w:rFonts w:ascii="Times New Roman" w:hAnsi="Times New Roman" w:cs="Times New Roman"/>
                <w:sz w:val="24"/>
                <w:szCs w:val="24"/>
              </w:rPr>
              <w:t xml:space="preserve"> или </w:t>
            </w:r>
            <w:hyperlink w:anchor="P2937" w:history="1">
              <w:r w:rsidRPr="0012585E">
                <w:rPr>
                  <w:rFonts w:ascii="Times New Roman" w:hAnsi="Times New Roman" w:cs="Times New Roman"/>
                  <w:sz w:val="24"/>
                  <w:szCs w:val="24"/>
                </w:rPr>
                <w:t>3.1.1.9</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Понятие «интегральные схемы» включает следующие типы: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монолитные интегральные схемы;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гибридные интегральные схемы;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многокристальные интегральные схемы;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пленочные интегральные схемы, включая интегральные схемы типа "кремний на сапфире";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оптические интегральные схемы;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трехмерные интегральные схемы;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монолитные микроволновые интегральные схемы;</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78" w:name="P2481"/>
            <w:bookmarkEnd w:id="278"/>
            <w:r w:rsidRPr="0012585E">
              <w:rPr>
                <w:rFonts w:ascii="Times New Roman" w:hAnsi="Times New Roman" w:cs="Times New Roman"/>
                <w:sz w:val="24"/>
                <w:szCs w:val="24"/>
              </w:rPr>
              <w:t>3.1.1.2.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Изделия микроволнового или миллиметрового диапазона:</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79" w:name="P2485"/>
            <w:bookmarkEnd w:id="279"/>
            <w:r w:rsidRPr="0012585E">
              <w:rPr>
                <w:rFonts w:ascii="Times New Roman" w:hAnsi="Times New Roman" w:cs="Times New Roman"/>
                <w:sz w:val="24"/>
                <w:szCs w:val="24"/>
              </w:rPr>
              <w:t>3.1.1.2.1.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Нижеперечисленные вакуумные электронные устройства и катоды:</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3.1.1.2.1.1.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Вакуумные электронные устройства бегущей волны импульсного или непрерывного действия: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работающие на частотах, превышающих 31,8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имеющие элемент подогрева катода со временем выхода вакуумного электронного устройства на предельную радиочастотную мощность менее 3 с;</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вакуумные электронные устройства с сопряженными резонаторами или их модификации с относительной шириной полосы частот более 7% или пиком мощности, превышающим 2,5 кВт;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г) вакуумные электронные устройства, основанные на спирали, сложенном волноводе или извилистом волноводе, </w:t>
            </w:r>
            <w:r w:rsidRPr="0012585E">
              <w:rPr>
                <w:rFonts w:ascii="Times New Roman" w:hAnsi="Times New Roman" w:cs="Times New Roman"/>
                <w:sz w:val="24"/>
                <w:szCs w:val="24"/>
              </w:rPr>
              <w:lastRenderedPageBreak/>
              <w:t>или их модификации,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мгновенную ширину полосы частот более одной октавы и произведение средней мощности (выраженной в кВт) на рабочую частоту (выраженную в ГГц) более 0,5;</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мгновенную ширину полосы частот в одну октаву или менее и произведение средней мощности (выраженной в кВт) на рабочую частоту (выраженную в ГГц) более 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пригодные для применения в космосе;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имеющие электронную пушку с координатной привязкой;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вакуумные электронные устройства с относительной шириной полосы частот, равной 10% или более, имеющие любое из следующего: кольцевой пучок электронов;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пучок электронов, несимметричный относительно оси; или множественные пучки электронов;</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8540 79 000 9</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3.1.1.2.1.2.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Вакуумные электронные устройства магнетронного типа с коэффициентом усиления более 17 дБ;</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8540 71 000 9</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3.1.1.2.1.3.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Термоэлектронные катоды, разработанные для вакуумных электронных устройств, эмитирующие в непрерывном режиме и штатных условиях работы ток плотностью, превышающей 5 А/см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или в импульсном (прерывающемся) режиме и штатных условиях работы ток плотностью, превышающей 10 А/см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8540 99 000 0</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3.1.1.2.1.4.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Вакуумные электронные устройства с возможностью работы в двухканальном режиме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8540 99 000 0</w:t>
            </w:r>
          </w:p>
        </w:tc>
      </w:tr>
      <w:tr w:rsidR="00440D0D" w:rsidRPr="0012585E" w:rsidTr="00CA307C">
        <w:trPr>
          <w:trHeight w:val="1374"/>
        </w:trPr>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Двухканальный режим означает, что вакуумное электронное устройство может переключаться между непрерывным и импульсным режимами работы через сеть и имеет пиковую выходную мощность больше, чем выходная мощность при непрерывном излучении</w:t>
            </w:r>
          </w:p>
        </w:tc>
      </w:tr>
      <w:tr w:rsidR="00440D0D" w:rsidRPr="0012585E" w:rsidTr="00CA307C">
        <w:trPr>
          <w:trHeight w:val="1374"/>
        </w:trPr>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u w:val="single"/>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Пункт 3.1.1.2.1 не применяется к вакуумным электронным устройствам, разработанным или определенным изготовителем для работы в любом диапазоне частот, который удовлетворяет всем следующим характеристикам: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частота не превышает 31,8 ГГц;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диапазон распределен Международным союзом электросвязи для обслуживания радиосвязи, но не для радиоопределения.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Пункт 3.1.1.2.1 не применяется к вакуумным электронным устройствам, непригодным для применения в космосе и имеющим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среднюю выходную мощность, равную или меньше 50 Вт;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разработанным или определенным изготовителем для работы в любом диапазоне частот, который удовлетворяет всем следующим характеристикам: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частота выше 31,8 ГГц, но не превышает 43,5 ГГц; и</w:t>
            </w:r>
          </w:p>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rPr>
              <w:t>диапазон распределен Международным союзом электросвязи для обслуживания радиосвязи, но не для радиоопределения;</w:t>
            </w:r>
          </w:p>
        </w:tc>
      </w:tr>
      <w:tr w:rsidR="00440D0D" w:rsidRPr="0012585E" w:rsidTr="00CA307C">
        <w:trPr>
          <w:gridAfter w:val="2"/>
          <w:wAfter w:w="15" w:type="dxa"/>
        </w:trPr>
        <w:tc>
          <w:tcPr>
            <w:tcW w:w="1196" w:type="dxa"/>
            <w:vMerge w:val="restart"/>
          </w:tcPr>
          <w:p w:rsidR="00440D0D" w:rsidRPr="0012585E" w:rsidRDefault="004404D4" w:rsidP="00CA307C">
            <w:pPr>
              <w:pStyle w:val="ConsPlusNormal"/>
              <w:jc w:val="both"/>
              <w:rPr>
                <w:rFonts w:ascii="Times New Roman" w:hAnsi="Times New Roman" w:cs="Times New Roman"/>
                <w:sz w:val="24"/>
                <w:szCs w:val="24"/>
              </w:rPr>
            </w:pPr>
            <w:bookmarkStart w:id="280" w:name="P2537"/>
            <w:bookmarkEnd w:id="280"/>
            <w:r>
              <w:rPr>
                <w:rFonts w:ascii="Times New Roman" w:hAnsi="Times New Roman" w:cs="Times New Roman"/>
                <w:sz w:val="24"/>
                <w:szCs w:val="24"/>
              </w:rPr>
              <w:t>ъ</w:t>
            </w:r>
            <w:r w:rsidR="00440D0D" w:rsidRPr="0012585E">
              <w:rPr>
                <w:rFonts w:ascii="Times New Roman" w:hAnsi="Times New Roman" w:cs="Times New Roman"/>
                <w:sz w:val="24"/>
                <w:szCs w:val="24"/>
              </w:rPr>
              <w:t>3.1.1.2.2.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Монолитные микроволновые интегральные схемы (ММИС) - усилители мощности, имеющие любую из следующих </w:t>
            </w:r>
            <w:r w:rsidRPr="0012585E">
              <w:rPr>
                <w:rFonts w:ascii="Times New Roman" w:hAnsi="Times New Roman" w:cs="Times New Roman"/>
                <w:sz w:val="24"/>
                <w:szCs w:val="24"/>
              </w:rPr>
              <w:lastRenderedPageBreak/>
              <w:t>характеристик:</w:t>
            </w:r>
          </w:p>
        </w:tc>
        <w:tc>
          <w:tcPr>
            <w:tcW w:w="1966"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31 901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39 901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8543 90 000 0</w:t>
            </w:r>
          </w:p>
        </w:tc>
      </w:tr>
      <w:tr w:rsidR="00440D0D" w:rsidRPr="0012585E" w:rsidTr="00CA307C">
        <w:trPr>
          <w:gridAfter w:val="2"/>
          <w:wAfter w:w="15" w:type="dxa"/>
          <w:trHeight w:val="7603"/>
        </w:trPr>
        <w:tc>
          <w:tcPr>
            <w:tcW w:w="1196" w:type="dxa"/>
            <w:vMerge/>
          </w:tcPr>
          <w:p w:rsidR="00440D0D" w:rsidRPr="0012585E" w:rsidRDefault="00440D0D" w:rsidP="00CA307C">
            <w:pPr>
              <w:spacing w:after="0" w:line="240" w:lineRule="auto"/>
              <w:jc w:val="both"/>
              <w:rPr>
                <w:rFonts w:ascii="Times New Roman" w:hAnsi="Times New Roman"/>
                <w:sz w:val="24"/>
                <w:szCs w:val="24"/>
              </w:rPr>
            </w:pP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ММИС - усилители мощности, имеющие интегрированные фазовращатели, должны оцениваться в соответствии с </w:t>
            </w:r>
            <w:hyperlink w:anchor="P2717" w:history="1">
              <w:r w:rsidRPr="0012585E">
                <w:rPr>
                  <w:rFonts w:ascii="Times New Roman" w:hAnsi="Times New Roman" w:cs="Times New Roman"/>
                  <w:sz w:val="24"/>
                  <w:szCs w:val="24"/>
                </w:rPr>
                <w:t>пунктом 3.1.1.2.11</w:t>
              </w:r>
            </w:hyperlink>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определенные изготовителем для работы на частотах от более 2,7 ГГц до 6,8 ГГц включительно при относительной ширине полосы частот более 15%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75 Вт (48,75 дБ, отсчитываемых относительно уровня 1 мВт) на любой частоте от более 2,7 ГГц до 2,9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55 Вт (47,4 дБ, отсчитываемых относительно уровня 1 мВт) на любой частоте от более 2,9 ГГц до 3,2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40 Вт (46 дБ, отсчитываемых относительно уровня 1 мВт) на любой частоте от более 3,2 ГГц до 3,7 ГГц включительно;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пиковую выходную мощность в режиме насыщения более 20 Вт (43 дБ, отсчитываемых относительно уровня 1 мВт) на любой частоте от более 3,6 ГГц до 6,8 ГГц включительно;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определенные изготовителем для работы на частотах от более 6,8 ГГц до 16 ГГц включительно при относительной ширине полосы частот более 10%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10 Вт (40 дБ, отсчитываемых относительно уровня 1 мВт) на любой частоте от более 6,8 ГГц до 8,5 ГГц включительно;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5 Вт (37 дБ, отсчитываемых</w:t>
            </w:r>
          </w:p>
        </w:tc>
        <w:tc>
          <w:tcPr>
            <w:tcW w:w="1966" w:type="dxa"/>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4404D4">
        <w:trPr>
          <w:gridAfter w:val="2"/>
          <w:wAfter w:w="15" w:type="dxa"/>
          <w:trHeight w:val="8250"/>
        </w:trPr>
        <w:tc>
          <w:tcPr>
            <w:tcW w:w="1196" w:type="dxa"/>
            <w:vMerge/>
          </w:tcPr>
          <w:p w:rsidR="00440D0D" w:rsidRPr="0012585E" w:rsidRDefault="00440D0D" w:rsidP="00CA307C">
            <w:pPr>
              <w:spacing w:after="0" w:line="240" w:lineRule="auto"/>
              <w:jc w:val="both"/>
              <w:rPr>
                <w:rFonts w:ascii="Times New Roman" w:hAnsi="Times New Roman"/>
                <w:sz w:val="24"/>
                <w:szCs w:val="24"/>
              </w:rPr>
            </w:pP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относительно уровня 1 мВт) на любой частоте от более 8,5 ГГц до 16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определенные изготовителем для работы с пиковой выходной мощностью в режиме насыщения более 3 Вт (34,77 дБ, отсчитываемых относительно уровня 1 мВт) на любой частоте от более 16 ГГц до 31,8 ГГц включительно при относительной ширине полосы частот более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определенные изготовителем для работы с пиковой выходной мощностью в режиме насыщения более 0,1 нВт (-70 дБ, отсчитываемых относительно уровня 1 мВт) на любой частоте от более 31,8 ГГц до 37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определенные изготовителем для работы с пиковой выходной мощностью в режиме насыщения более 1 Вт (30 дБ, отсчитываемых относительно уровня 1 мВт) на любой частоте от более 37 ГГц до 43,5 ГГц включительно при относительной ширине полосы частот более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определенные изготовителем для работы с пиковой выходной мощностью в режиме насыщения более 31,62 мВт (15 дБ, отсчитываемых относительно уровня 1 мВт) для работы на любой частоте от более 43,5 ГГц до 75 ГГц включительно при относительной ширине полосы частот более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 определенные изготовителем для работы с пиковой выходной мощностью в режиме насыщения более 10 мВт (10 дБ, отсчитываемых относительно уровня 1 мВт) на любой частоте от более 75 ГГц до 90 ГГц включительно при относительной ширине полосы частот более 5%;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 определенные изготовителем для работы с пиковой выходной мощностью в режиме насыщения более 0,1 нВт (-70 дБ, отсчитываемых относительно уровня 1 мВт) на любой частоте выше 90 ГГц</w:t>
            </w:r>
          </w:p>
        </w:tc>
        <w:tc>
          <w:tcPr>
            <w:tcW w:w="1966" w:type="dxa"/>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trHeight w:val="2099"/>
        </w:trPr>
        <w:tc>
          <w:tcPr>
            <w:tcW w:w="9698" w:type="dxa"/>
            <w:gridSpan w:val="5"/>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Контрольный статус ММИС, номинальные рабочие частоты которых относятся к более чем одной полосе частот, указанной в </w:t>
            </w:r>
            <w:hyperlink w:anchor="P2549" w:history="1">
              <w:r w:rsidRPr="0012585E">
                <w:rPr>
                  <w:rFonts w:ascii="Times New Roman" w:hAnsi="Times New Roman" w:cs="Times New Roman"/>
                  <w:sz w:val="24"/>
                  <w:szCs w:val="24"/>
                </w:rPr>
                <w:t>подпунктах "а"</w:t>
              </w:r>
            </w:hyperlink>
            <w:r w:rsidRPr="0012585E">
              <w:rPr>
                <w:rFonts w:ascii="Times New Roman" w:hAnsi="Times New Roman" w:cs="Times New Roman"/>
                <w:sz w:val="24"/>
                <w:szCs w:val="24"/>
              </w:rPr>
              <w:t xml:space="preserve"> - </w:t>
            </w:r>
            <w:hyperlink w:anchor="P2562" w:history="1">
              <w:r w:rsidRPr="0012585E">
                <w:rPr>
                  <w:rFonts w:ascii="Times New Roman" w:hAnsi="Times New Roman" w:cs="Times New Roman"/>
                  <w:sz w:val="24"/>
                  <w:szCs w:val="24"/>
                </w:rPr>
                <w:t>"з" пункта 3.1.1.2.2</w:t>
              </w:r>
            </w:hyperlink>
            <w:r w:rsidRPr="0012585E">
              <w:rPr>
                <w:rFonts w:ascii="Times New Roman" w:hAnsi="Times New Roman" w:cs="Times New Roman"/>
                <w:sz w:val="24"/>
                <w:szCs w:val="24"/>
              </w:rPr>
              <w:t>, определяется наименьшим контрольным порогом пиковой выходной мощности в режиме насыщения.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2274" w:history="1">
              <w:r w:rsidRPr="0012585E">
                <w:rPr>
                  <w:rFonts w:ascii="Times New Roman" w:hAnsi="Times New Roman" w:cs="Times New Roman"/>
                  <w:sz w:val="24"/>
                  <w:szCs w:val="24"/>
                </w:rPr>
                <w:t>Пункты 1</w:t>
              </w:r>
            </w:hyperlink>
            <w:r w:rsidRPr="0012585E">
              <w:rPr>
                <w:rFonts w:ascii="Times New Roman" w:hAnsi="Times New Roman" w:cs="Times New Roman"/>
                <w:sz w:val="24"/>
                <w:szCs w:val="24"/>
              </w:rPr>
              <w:t xml:space="preserve"> и </w:t>
            </w:r>
            <w:hyperlink w:anchor="P2275" w:history="1">
              <w:r w:rsidRPr="0012585E">
                <w:rPr>
                  <w:rFonts w:ascii="Times New Roman" w:hAnsi="Times New Roman" w:cs="Times New Roman"/>
                  <w:sz w:val="24"/>
                  <w:szCs w:val="24"/>
                </w:rPr>
                <w:t>2</w:t>
              </w:r>
            </w:hyperlink>
            <w:r w:rsidRPr="0012585E">
              <w:rPr>
                <w:rFonts w:ascii="Times New Roman" w:hAnsi="Times New Roman" w:cs="Times New Roman"/>
                <w:sz w:val="24"/>
                <w:szCs w:val="24"/>
              </w:rPr>
              <w:t xml:space="preserve"> примечаний к пункту 3.1 подразумевают, что </w:t>
            </w:r>
            <w:hyperlink w:anchor="P2537" w:history="1">
              <w:r w:rsidRPr="0012585E">
                <w:rPr>
                  <w:rFonts w:ascii="Times New Roman" w:hAnsi="Times New Roman" w:cs="Times New Roman"/>
                  <w:sz w:val="24"/>
                  <w:szCs w:val="24"/>
                </w:rPr>
                <w:t>пункт 3.1.1.2.2</w:t>
              </w:r>
            </w:hyperlink>
            <w:r w:rsidRPr="0012585E">
              <w:rPr>
                <w:rFonts w:ascii="Times New Roman" w:hAnsi="Times New Roman" w:cs="Times New Roman"/>
                <w:sz w:val="24"/>
                <w:szCs w:val="24"/>
              </w:rPr>
              <w:t xml:space="preserve"> не применяется к ММИС, если они специально разработаны для применения, например, в телекоммуникациях, радиолокационных станциях, автомобилях;</w:t>
            </w:r>
          </w:p>
        </w:tc>
      </w:tr>
      <w:tr w:rsidR="00440D0D" w:rsidRPr="0012585E" w:rsidTr="00CA307C">
        <w:trPr>
          <w:gridAfter w:val="2"/>
          <w:wAfter w:w="15" w:type="dxa"/>
          <w:trHeight w:val="13123"/>
        </w:trPr>
        <w:tc>
          <w:tcPr>
            <w:tcW w:w="1196"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281" w:name="P2570"/>
            <w:bookmarkEnd w:id="281"/>
            <w:r w:rsidRPr="0012585E">
              <w:rPr>
                <w:rFonts w:ascii="Times New Roman" w:hAnsi="Times New Roman" w:cs="Times New Roman"/>
                <w:sz w:val="24"/>
                <w:szCs w:val="24"/>
              </w:rPr>
              <w:lastRenderedPageBreak/>
              <w:t>3.1.1.2.3.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Дискретные микроволновые транзисторы,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определенные изготовителем для работы на частотах от более 2,7 ГГц до 6,8 ГГц включительно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400 Вт (56 дБ, отсчитываемых относительно уровня 1 мВт) на любой частоте от более 2,7 ГГц до 2,9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205 Вт (53,12 дБ, отсчитываемых относительно уровня 1 мВт) на любой частоте от более 2,9 ГГц до 3,2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115 Вт (50,61 дБ, отсчитываемых относительно уровня 1 мВт) на любой частоте от более 3,2 ГГц до 3,7 ГГц включительно;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60 Вт (47,78 дБ, отсчитываемых относительно уровня 1 мВт) на любой частоте от более 3,7 ГГц до 6,8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определенные изготовителем для работы на частотах от более 6,8 ГГц до 31,8 ГГц включительно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50 Вт (47 дБ, отсчитываемых относительно уровня 1 мВт) на любой частоте от более 6,8 ГГц до 8,5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15 Вт (41,76 дБ, отсчитываемых относительно уровня 1 мВт) на любой частоте от более 8,5 ГГц до 12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40 Вт (46 дБ, отсчитываемых относительно уровня 1 мВт) на любой частоте от более 12 ГГц до 16 ГГц включительно;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7 Вт (38,45 дБ, отсчитываемых относительно уровня 1 мВт) на любой частоте от более 16 ГГц до 31,8 ГГц включительно;</w:t>
            </w:r>
          </w:p>
          <w:p w:rsidR="004404D4"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 в) определенные изготовителем для работы с пиковой выходной мощностью в режиме насыщения более 0,5 Вт (27 дБ, отсчитываемых относительно уровня 1 мВт) на любой частоте от более 31,8 ГГц до 37 ГГц включительно;</w:t>
            </w:r>
          </w:p>
          <w:p w:rsidR="00440D0D" w:rsidRPr="004404D4" w:rsidRDefault="00440D0D" w:rsidP="004404D4"/>
        </w:tc>
        <w:tc>
          <w:tcPr>
            <w:tcW w:w="1966"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21 000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8541 29 000 0</w:t>
            </w:r>
          </w:p>
        </w:tc>
      </w:tr>
      <w:tr w:rsidR="00440D0D" w:rsidRPr="0012585E" w:rsidTr="00440D0D">
        <w:trPr>
          <w:gridAfter w:val="2"/>
          <w:wAfter w:w="15" w:type="dxa"/>
          <w:trHeight w:val="3573"/>
        </w:trPr>
        <w:tc>
          <w:tcPr>
            <w:tcW w:w="1196" w:type="dxa"/>
            <w:vMerge/>
          </w:tcPr>
          <w:p w:rsidR="00440D0D" w:rsidRPr="0012585E" w:rsidRDefault="00440D0D" w:rsidP="00CA307C">
            <w:pPr>
              <w:spacing w:after="0" w:line="240" w:lineRule="auto"/>
              <w:jc w:val="both"/>
              <w:rPr>
                <w:rFonts w:ascii="Times New Roman" w:hAnsi="Times New Roman"/>
                <w:sz w:val="24"/>
                <w:szCs w:val="24"/>
              </w:rPr>
            </w:pP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определенные изготовителем для работы с пиковой выходной мощностью в режиме насыщения более 1 Вт (30 дБ, отсчитываемых относительно уровня 1 мВт) на любой частоте от более 37 ГГц до 43,5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определенные изготовителем для работы с пиковой выходной мощностью в режиме насыщения более 0,1 нВт (-70 дБ, отсчитываемых относительно уровня 1 мВт) на любой частоте выше 43,5 ГГц;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отличные от указанных в подпунктах "а" - "д" настоящего пункта и определенные изготовителем для работы с пиковой выходной мощностью в режиме насыщения более 5 Вт (37 дБ, отсчитываемых относительно уровня 1 мВт) на любой частоте от более 8,5 ГГц до 31,8 ГГц включительно</w:t>
            </w:r>
          </w:p>
        </w:tc>
        <w:tc>
          <w:tcPr>
            <w:tcW w:w="1966" w:type="dxa"/>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trHeight w:val="2438"/>
        </w:trPr>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Контрольный статус транзисторов, определенных в </w:t>
            </w:r>
            <w:hyperlink w:anchor="P2574" w:history="1">
              <w:r w:rsidRPr="0012585E">
                <w:rPr>
                  <w:rFonts w:ascii="Times New Roman" w:hAnsi="Times New Roman" w:cs="Times New Roman"/>
                  <w:sz w:val="24"/>
                  <w:szCs w:val="24"/>
                </w:rPr>
                <w:t>подпунктах «а»</w:t>
              </w:r>
            </w:hyperlink>
            <w:r w:rsidRPr="0012585E">
              <w:rPr>
                <w:rFonts w:ascii="Times New Roman" w:hAnsi="Times New Roman" w:cs="Times New Roman"/>
                <w:sz w:val="24"/>
                <w:szCs w:val="24"/>
              </w:rPr>
              <w:t xml:space="preserve"> - </w:t>
            </w:r>
            <w:hyperlink w:anchor="P2586" w:history="1">
              <w:r w:rsidRPr="0012585E">
                <w:rPr>
                  <w:rFonts w:ascii="Times New Roman" w:hAnsi="Times New Roman" w:cs="Times New Roman"/>
                  <w:sz w:val="24"/>
                  <w:szCs w:val="24"/>
                </w:rPr>
                <w:t>«д» пункта 3.1.1.2.3</w:t>
              </w:r>
            </w:hyperlink>
            <w:r w:rsidRPr="0012585E">
              <w:rPr>
                <w:rFonts w:ascii="Times New Roman" w:hAnsi="Times New Roman" w:cs="Times New Roman"/>
                <w:sz w:val="24"/>
                <w:szCs w:val="24"/>
              </w:rPr>
              <w:t>, номинальные рабочие частоты которых относятся к более чем одной полосе частот, приведенных в указанных подпунктах, определяется наименьшим контрольным порогом пиковой выходной мощности в режиме насыщения.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2570" w:history="1">
              <w:r w:rsidRPr="0012585E">
                <w:rPr>
                  <w:rFonts w:ascii="Times New Roman" w:hAnsi="Times New Roman" w:cs="Times New Roman"/>
                  <w:sz w:val="24"/>
                  <w:szCs w:val="24"/>
                </w:rPr>
                <w:t>Пункт 3.1.1.2.3</w:t>
              </w:r>
            </w:hyperlink>
            <w:r w:rsidRPr="0012585E">
              <w:rPr>
                <w:rFonts w:ascii="Times New Roman" w:hAnsi="Times New Roman" w:cs="Times New Roman"/>
                <w:sz w:val="24"/>
                <w:szCs w:val="24"/>
              </w:rPr>
              <w:t xml:space="preserve"> включает как бескорпусные транзисторы, транзисторные сборки и модули, так и корпусные транзисторы. Некоторые дискретные транзисторы могут также называться усилителями мощности, но контрольный статус таких дискретных транзисторов определяется </w:t>
            </w:r>
            <w:hyperlink w:anchor="P2570" w:history="1">
              <w:r w:rsidRPr="0012585E">
                <w:rPr>
                  <w:rFonts w:ascii="Times New Roman" w:hAnsi="Times New Roman" w:cs="Times New Roman"/>
                  <w:sz w:val="24"/>
                  <w:szCs w:val="24"/>
                </w:rPr>
                <w:t>пунктом 3.1.1.2.3</w:t>
              </w:r>
            </w:hyperlink>
          </w:p>
        </w:tc>
      </w:tr>
      <w:tr w:rsidR="00440D0D" w:rsidRPr="0012585E" w:rsidTr="00CA307C">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монолитных микроволновых интегральных схем (ММИС) - усилителей мощности и дискретных сверхвысокочастотных транзисторов, определенных в </w:t>
            </w:r>
            <w:hyperlink w:anchor="P2537" w:history="1">
              <w:r w:rsidRPr="0012585E">
                <w:rPr>
                  <w:rFonts w:ascii="Times New Roman" w:hAnsi="Times New Roman" w:cs="Times New Roman"/>
                  <w:sz w:val="24"/>
                  <w:szCs w:val="24"/>
                </w:rPr>
                <w:t>пунктах 3.1.1.2.2</w:t>
              </w:r>
            </w:hyperlink>
            <w:r w:rsidRPr="0012585E">
              <w:rPr>
                <w:rFonts w:ascii="Times New Roman" w:hAnsi="Times New Roman" w:cs="Times New Roman"/>
                <w:sz w:val="24"/>
                <w:szCs w:val="24"/>
              </w:rPr>
              <w:t xml:space="preserve"> и </w:t>
            </w:r>
            <w:hyperlink w:anchor="P2570" w:history="1">
              <w:r w:rsidRPr="0012585E">
                <w:rPr>
                  <w:rFonts w:ascii="Times New Roman" w:hAnsi="Times New Roman" w:cs="Times New Roman"/>
                  <w:sz w:val="24"/>
                  <w:szCs w:val="24"/>
                </w:rPr>
                <w:t>3.1.1.2.3</w:t>
              </w:r>
            </w:hyperlink>
            <w:r w:rsidRPr="0012585E">
              <w:rPr>
                <w:rFonts w:ascii="Times New Roman" w:hAnsi="Times New Roman" w:cs="Times New Roman"/>
                <w:sz w:val="24"/>
                <w:szCs w:val="24"/>
              </w:rPr>
              <w:t xml:space="preserve">, см. также </w:t>
            </w:r>
            <w:hyperlink w:anchor="P2957" w:history="1">
              <w:r w:rsidRPr="0012585E">
                <w:rPr>
                  <w:rFonts w:ascii="Times New Roman" w:hAnsi="Times New Roman" w:cs="Times New Roman"/>
                  <w:sz w:val="24"/>
                  <w:szCs w:val="24"/>
                </w:rPr>
                <w:t>пункты 3.1.2</w:t>
              </w:r>
            </w:hyperlink>
            <w:r w:rsidRPr="0012585E">
              <w:rPr>
                <w:rFonts w:ascii="Times New Roman" w:hAnsi="Times New Roman" w:cs="Times New Roman"/>
                <w:sz w:val="24"/>
                <w:szCs w:val="24"/>
              </w:rPr>
              <w:t xml:space="preserve"> и </w:t>
            </w:r>
            <w:hyperlink w:anchor="P3176" w:history="1">
              <w:r w:rsidRPr="0012585E">
                <w:rPr>
                  <w:rFonts w:ascii="Times New Roman" w:hAnsi="Times New Roman" w:cs="Times New Roman"/>
                  <w:sz w:val="24"/>
                  <w:szCs w:val="24"/>
                </w:rPr>
                <w:t>3.1.3 раздела 2</w:t>
              </w:r>
            </w:hyperlink>
            <w:r w:rsidRPr="0012585E">
              <w:rPr>
                <w:rFonts w:ascii="Times New Roman" w:hAnsi="Times New Roman" w:cs="Times New Roman"/>
                <w:sz w:val="24"/>
                <w:szCs w:val="24"/>
              </w:rPr>
              <w:t>;</w:t>
            </w:r>
          </w:p>
        </w:tc>
      </w:tr>
      <w:tr w:rsidR="00440D0D" w:rsidRPr="0012585E" w:rsidTr="00CA307C">
        <w:trPr>
          <w:gridAfter w:val="2"/>
          <w:wAfter w:w="15" w:type="dxa"/>
          <w:trHeight w:val="27812"/>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3.1.1.2.4.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Микроволновые твердотельные усилители и микроволновые сборки/модули, содержащие такие усилители, имеющие любую из следующих характеристик: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определенные изготовителем для работы на частотах от более 2,7 ГГц до 6,8 ГГц включительно при относительной ширине полосы частот более 15% и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500 Вт (57 дБ, отсчитываемых относительно уровня 1 мВт) на любой частоте от более 2,7 ГГц до 2,9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пиковую выходную мощность в режиме насыщения более 270 Вт (54,3 дБ, отсчитываемых относительно уровня 1 мВт) на любой частоте от более 2,9 ГГц до 3,2 ГГц включительно;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200 Вт (53 дБ, отсчитываемых относительно уровня 1 мВт) на любой частоте от более 3,2 ГГц до 3,7 ГГц включительно;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90 Вт (49,54 дБ, отсчитываемых относительно уровня 1 мВт) на любой частоте от более 3,7 ГГц до 6,8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определенные изготовителем для работы на частотах от более 6,8 ГГц до 31,8 ГГц включительно при относительной ширине полосы частот более 10% и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70 Вт (48,54 дБ, отсчитываемых относительно уровня 1 мВт) на любой частоте от более 6,8 ГГц до 8,5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50 Вт (47 дБ, отсчитываемых относительно уровня 1 мВт) на любой частоте от более 8,5 ГГц до 12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30 Вт (44,77 дБ, отсчитываемых относительно уровня 1 мВт) на любой частоте от более 12 ГГц до 16 ГГц включительно;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20 Вт (43 дБ, отсчитываемых относительно уровня 1 мВт) на любой частоте от более 16 ГГц до 31,8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определенные изготовителем для работы с пиковой выходной мощностью в режиме насыщения более 0,5 Вт (27 дБ, отсчитываемых относительно уровня 1 мВт) на любой частоте от более 31,8 ГГц до 37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определенные изготовителем для работы с пиковой выходной мощностью в режиме насыщения более 2 Вт (33 дБ, отсчитываемых относительно уровня 1 мВт) на любой частоте от более 37 ГГц до 43,5 ГГц включительно при относительной ширине полосы частот более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определенные изготовителем для работы на частотах выше 43,5 ГГц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0,2 Вт (23 дБ, отсчитываемых относительно уровня 1 мВт) на любой частоте от более 43,5 ГГц до 75 ГГц включительно при относительной ширине полосы частот более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пиковую выходную мощность в режиме насыщения более 20 Вт (13 дБ, отсчитываемых относительно уровня 1 мВт) на любой частоте от более 75 ГГц до 90 ГГц включительно при </w:t>
            </w:r>
            <w:r w:rsidRPr="0012585E">
              <w:rPr>
                <w:rFonts w:ascii="Times New Roman" w:hAnsi="Times New Roman" w:cs="Times New Roman"/>
                <w:sz w:val="24"/>
                <w:szCs w:val="24"/>
              </w:rPr>
              <w:lastRenderedPageBreak/>
              <w:t>относительной ширине полосы частот более 5%;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0,1 нВт (-70 дБ, отсчитываемых относительно уровня 1 мВт) на любой частоте выше 90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определенные изготовителем для работы на частотах выше 43,5 ГГц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0,2 Вт (23 дБ, отсчитываемых относительно уровня 1 мВт) на любой частоте от более 43,5 ГГц до 75 ГГц включительно при относительной ширине полосы частот более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20 Вт (13 дБ, отсчитываемых относительно уровня 1 мВт) на любой частоте от более 75 ГГц до 90 ГГц включительно при относительной ширине полосы частот более 5%;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0,1 нВт (-70 дБ, отсчитываемых относительно уровня 1 мВт) на любой частоте выше 90 ГГц;</w:t>
            </w:r>
          </w:p>
          <w:p w:rsidR="00440D0D" w:rsidRPr="0012585E" w:rsidRDefault="00440D0D" w:rsidP="00440D0D"/>
          <w:p w:rsidR="00440D0D" w:rsidRPr="0012585E" w:rsidRDefault="00440D0D" w:rsidP="004404D4"/>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8541 51 000 0</w:t>
            </w:r>
          </w:p>
        </w:tc>
      </w:tr>
      <w:tr w:rsidR="00440D0D" w:rsidRPr="0012585E" w:rsidTr="00CA307C">
        <w:trPr>
          <w:trHeight w:val="1816"/>
        </w:trPr>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Особые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оценки ММИС - усилителей мощности должны применяться критерии, определенные в </w:t>
            </w:r>
            <w:hyperlink w:anchor="P2537" w:history="1">
              <w:r w:rsidRPr="0012585E">
                <w:rPr>
                  <w:rFonts w:ascii="Times New Roman" w:hAnsi="Times New Roman" w:cs="Times New Roman"/>
                  <w:sz w:val="24"/>
                  <w:szCs w:val="24"/>
                </w:rPr>
                <w:t>пункте 3.1.1.2.2</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оценки приемо-передающего модуля должны применяться критерии, определенные в </w:t>
            </w:r>
            <w:hyperlink w:anchor="P2717" w:history="1">
              <w:r w:rsidRPr="0012585E">
                <w:rPr>
                  <w:rFonts w:ascii="Times New Roman" w:hAnsi="Times New Roman" w:cs="Times New Roman"/>
                  <w:sz w:val="24"/>
                  <w:szCs w:val="24"/>
                </w:rPr>
                <w:t>пункте 3.1.1.2.11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В отношении преобразователей и смесителей на гармониках, разработанных для расширения частотного диапазона аппаратуры, см. </w:t>
            </w:r>
            <w:hyperlink w:anchor="P2641" w:history="1">
              <w:r w:rsidRPr="0012585E">
                <w:rPr>
                  <w:rFonts w:ascii="Times New Roman" w:hAnsi="Times New Roman" w:cs="Times New Roman"/>
                  <w:sz w:val="24"/>
                  <w:szCs w:val="24"/>
                </w:rPr>
                <w:t>пункт 3.1.1.2.6</w:t>
              </w:r>
            </w:hyperlink>
          </w:p>
        </w:tc>
      </w:tr>
      <w:tr w:rsidR="00440D0D" w:rsidRPr="0012585E" w:rsidTr="00CA307C">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tabs>
                <w:tab w:val="left" w:pos="6327"/>
              </w:tabs>
              <w:jc w:val="both"/>
              <w:rPr>
                <w:rFonts w:ascii="Times New Roman" w:hAnsi="Times New Roman" w:cs="Times New Roman"/>
                <w:sz w:val="24"/>
                <w:szCs w:val="24"/>
              </w:rPr>
            </w:pPr>
            <w:r w:rsidRPr="0012585E">
              <w:rPr>
                <w:rFonts w:ascii="Times New Roman" w:hAnsi="Times New Roman" w:cs="Times New Roman"/>
                <w:sz w:val="24"/>
                <w:szCs w:val="24"/>
              </w:rPr>
              <w:t xml:space="preserve">Контрольный статус устройств, номинальные рабочие частоты которых относятся к более чем одной полосе частот, которые указаны в </w:t>
            </w:r>
            <w:hyperlink w:anchor="P2603" w:history="1">
              <w:r w:rsidRPr="0012585E">
                <w:rPr>
                  <w:rFonts w:ascii="Times New Roman" w:hAnsi="Times New Roman" w:cs="Times New Roman"/>
                  <w:sz w:val="24"/>
                  <w:szCs w:val="24"/>
                </w:rPr>
                <w:t>подпунктах «а»</w:t>
              </w:r>
            </w:hyperlink>
            <w:r w:rsidRPr="0012585E">
              <w:rPr>
                <w:rFonts w:ascii="Times New Roman" w:hAnsi="Times New Roman" w:cs="Times New Roman"/>
                <w:sz w:val="24"/>
                <w:szCs w:val="24"/>
              </w:rPr>
              <w:t xml:space="preserve"> - </w:t>
            </w:r>
            <w:hyperlink w:anchor="P2615" w:history="1">
              <w:r w:rsidRPr="0012585E">
                <w:rPr>
                  <w:rFonts w:ascii="Times New Roman" w:hAnsi="Times New Roman" w:cs="Times New Roman"/>
                  <w:sz w:val="24"/>
                  <w:szCs w:val="24"/>
                </w:rPr>
                <w:t>«д» пункта 3.1.1.2.4</w:t>
              </w:r>
            </w:hyperlink>
            <w:r w:rsidRPr="0012585E">
              <w:rPr>
                <w:rFonts w:ascii="Times New Roman" w:hAnsi="Times New Roman" w:cs="Times New Roman"/>
                <w:sz w:val="24"/>
                <w:szCs w:val="24"/>
              </w:rPr>
              <w:t>, определяется наименьшим контрольным порогом пиковой выходной мощности в режиме насыщения</w:t>
            </w:r>
          </w:p>
        </w:tc>
      </w:tr>
      <w:tr w:rsidR="00440D0D" w:rsidRPr="0012585E" w:rsidTr="00CA307C">
        <w:trPr>
          <w:gridAfter w:val="2"/>
          <w:wAfter w:w="15" w:type="dxa"/>
          <w:trHeight w:val="3053"/>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3.1.1.2.5.</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Полосовые или заградительные фильтры с электронной или магнитной перестройкой, содержащие более пяти настраиваемых резонаторов, обеспечивающих настройку в полосе частот с соотношением максимальной и минимальной частот 1,5:1 (f</w:t>
            </w:r>
            <w:r w:rsidRPr="0012585E">
              <w:rPr>
                <w:rFonts w:ascii="Times New Roman" w:hAnsi="Times New Roman" w:cs="Times New Roman"/>
                <w:sz w:val="24"/>
                <w:szCs w:val="24"/>
                <w:vertAlign w:val="subscript"/>
              </w:rPr>
              <w:t>max</w:t>
            </w:r>
            <w:r w:rsidRPr="0012585E">
              <w:rPr>
                <w:rFonts w:ascii="Times New Roman" w:hAnsi="Times New Roman" w:cs="Times New Roman"/>
                <w:sz w:val="24"/>
                <w:szCs w:val="24"/>
              </w:rPr>
              <w:t>/f</w:t>
            </w:r>
            <w:r w:rsidRPr="0012585E">
              <w:rPr>
                <w:rFonts w:ascii="Times New Roman" w:hAnsi="Times New Roman" w:cs="Times New Roman"/>
                <w:sz w:val="24"/>
                <w:szCs w:val="24"/>
                <w:vertAlign w:val="subscript"/>
              </w:rPr>
              <w:t>min</w:t>
            </w:r>
            <w:r w:rsidRPr="0012585E">
              <w:rPr>
                <w:rFonts w:ascii="Times New Roman" w:hAnsi="Times New Roman" w:cs="Times New Roman"/>
                <w:sz w:val="24"/>
                <w:szCs w:val="24"/>
              </w:rPr>
              <w:t>) менее чем за 10 мкс, 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полосу пропускания частоты более 0,5% от резонансной частоты;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полосу подавления частоты менее 0,5% от резонансной частоты</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8541 59 000 0</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82" w:name="P2641"/>
            <w:bookmarkEnd w:id="282"/>
            <w:r w:rsidRPr="0012585E">
              <w:rPr>
                <w:rFonts w:ascii="Times New Roman" w:hAnsi="Times New Roman" w:cs="Times New Roman"/>
                <w:sz w:val="24"/>
                <w:szCs w:val="24"/>
              </w:rPr>
              <w:t>3.1.1.2.6.</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Преобразователи и смесители на гармониках, удовлетворяющие любому из следующих условий: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разработанные для расширения верхнего предела частотного диапазона анализаторов сигнала до уровня выше 90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разработанные для расширения следующих рабочих характеристик генераторов сигнала: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верхнего предела частотного диапазона до уровня выше 90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выходной мощности до уровня более 100 мВт (20 дБ, отсчитываемых относительно уровня 1 мВт) на любом участке частотного диапазона от более 43,5 ГГц до менее 90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разработанные для расширения рабочих характеристик схемных анализаторов (анализаторов цепей):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верхнего предела частотного диапазона до уровня выше 110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выходной мощности до уровня более 31,62 мВт (15 дБ, отсчитываемых относительно уровня 1 мВт) на любом участке частотного диапазона от более 43,5 ГГц до менее 90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выходной мощности до уровня более 1 мВт (0 дБ, отсчитываемых относительно уровня 1 мВт) на любом участке частотного диапазона от более 90 ГГц до менее 110 ГГц;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разработанные для расширения верхнего предела частотного диапазона микроволновых приемников-тестеров до уровня выше 110 ГГц;</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Height w:val="1927"/>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83" w:name="P2658"/>
            <w:bookmarkEnd w:id="283"/>
            <w:r w:rsidRPr="0012585E">
              <w:rPr>
                <w:rFonts w:ascii="Times New Roman" w:hAnsi="Times New Roman" w:cs="Times New Roman"/>
                <w:sz w:val="24"/>
                <w:szCs w:val="24"/>
              </w:rPr>
              <w:lastRenderedPageBreak/>
              <w:t>3.1.1.2.7.</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Микроволновые усилители мощности СВЧ-диапазона, содержащие вакуумные электронные устройства, определенные в </w:t>
            </w:r>
            <w:hyperlink w:anchor="P2485" w:history="1">
              <w:r w:rsidRPr="0012585E">
                <w:rPr>
                  <w:rFonts w:ascii="Times New Roman" w:hAnsi="Times New Roman" w:cs="Times New Roman"/>
                  <w:sz w:val="24"/>
                  <w:szCs w:val="24"/>
                </w:rPr>
                <w:t>пункте 3.1.1.2.1</w:t>
              </w:r>
            </w:hyperlink>
            <w:r w:rsidRPr="0012585E">
              <w:rPr>
                <w:rFonts w:ascii="Times New Roman" w:hAnsi="Times New Roman" w:cs="Times New Roman"/>
                <w:sz w:val="24"/>
                <w:szCs w:val="24"/>
              </w:rPr>
              <w:t>, и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рабочие частоты выше 3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среднюю выходную мощность по отношению к массе, превышающую 80 Вт/кг;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объем менее 400 см</w:t>
            </w:r>
            <w:r w:rsidRPr="0012585E">
              <w:rPr>
                <w:rFonts w:ascii="Times New Roman" w:hAnsi="Times New Roman" w:cs="Times New Roman"/>
                <w:sz w:val="24"/>
                <w:szCs w:val="24"/>
                <w:vertAlign w:val="superscript"/>
              </w:rPr>
              <w:t>3</w:t>
            </w:r>
          </w:p>
        </w:tc>
        <w:tc>
          <w:tcPr>
            <w:tcW w:w="1966"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9698" w:type="dxa"/>
            <w:gridSpan w:val="5"/>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2658" w:history="1">
              <w:r w:rsidR="00440D0D" w:rsidRPr="0012585E">
                <w:rPr>
                  <w:rFonts w:ascii="Times New Roman" w:hAnsi="Times New Roman" w:cs="Times New Roman"/>
                  <w:sz w:val="24"/>
                  <w:szCs w:val="24"/>
                </w:rPr>
                <w:t>Пункт 3.1.1.2.7</w:t>
              </w:r>
            </w:hyperlink>
            <w:r w:rsidR="00440D0D" w:rsidRPr="0012585E">
              <w:rPr>
                <w:rFonts w:ascii="Times New Roman" w:hAnsi="Times New Roman" w:cs="Times New Roman"/>
                <w:sz w:val="24"/>
                <w:szCs w:val="24"/>
              </w:rPr>
              <w:t xml:space="preserve"> не применяется к аппаратуре, разработанной или определенной изготовителем для работы в любом диапазоне частот, распределенном Международным союзом электросвязи для обслуживания радиосвязи, но не для радиоопределения;</w:t>
            </w:r>
          </w:p>
        </w:tc>
      </w:tr>
      <w:tr w:rsidR="00440D0D" w:rsidRPr="0012585E" w:rsidTr="00CA307C">
        <w:trPr>
          <w:gridAfter w:val="2"/>
          <w:wAfter w:w="15" w:type="dxa"/>
          <w:trHeight w:val="3706"/>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3.1.1.2.8.</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Мощные СВЧ-модули, содержащие, по крайней мере, вакуумное электронное устройство бегущей волны, монолитную микроволновую интегральную схему и встроенный электронный стабилизатор напряжения,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время включения от выключенного состояния до полностью эксплуатационного состояния менее 10 с;</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физический объем ниже произведения максимальной номинальной мощности в ваттах на 10 см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/Вт;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мгновенную ширину полосы частот более одной октавы (f</w:t>
            </w:r>
            <w:r w:rsidRPr="0012585E">
              <w:rPr>
                <w:rFonts w:ascii="Times New Roman" w:hAnsi="Times New Roman" w:cs="Times New Roman"/>
                <w:sz w:val="24"/>
                <w:szCs w:val="24"/>
                <w:vertAlign w:val="subscript"/>
              </w:rPr>
              <w:t>max</w:t>
            </w:r>
            <w:r w:rsidRPr="0012585E">
              <w:rPr>
                <w:rFonts w:ascii="Times New Roman" w:hAnsi="Times New Roman" w:cs="Times New Roman"/>
                <w:sz w:val="24"/>
                <w:szCs w:val="24"/>
              </w:rPr>
              <w:t>&gt;2f</w:t>
            </w:r>
            <w:r w:rsidRPr="0012585E">
              <w:rPr>
                <w:rFonts w:ascii="Times New Roman" w:hAnsi="Times New Roman" w:cs="Times New Roman"/>
                <w:sz w:val="24"/>
                <w:szCs w:val="24"/>
                <w:vertAlign w:val="subscript"/>
              </w:rPr>
              <w:t>min</w:t>
            </w:r>
            <w:r w:rsidRPr="0012585E">
              <w:rPr>
                <w:rFonts w:ascii="Times New Roman" w:hAnsi="Times New Roman" w:cs="Times New Roman"/>
                <w:sz w:val="24"/>
                <w:szCs w:val="24"/>
              </w:rPr>
              <w:t>) и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для частот, равных или ниже 18 ГГц, радиочастотную выходную мощность более 100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частоту выше 18 ГГц</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8540 79 000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8543 90 000 0</w:t>
            </w:r>
          </w:p>
        </w:tc>
      </w:tr>
      <w:tr w:rsidR="00440D0D" w:rsidRPr="0012585E" w:rsidTr="00CA307C">
        <w:trPr>
          <w:trHeight w:val="256"/>
        </w:trPr>
        <w:tc>
          <w:tcPr>
            <w:tcW w:w="9698" w:type="dxa"/>
            <w:gridSpan w:val="5"/>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u w:val="single"/>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Для подпункта «а» пункта 3.1.1.2.8 время включения относится к периоду времени от полностью выключенного состояния до полностью эксплуатационного состояния, то есть оно включает время готовности мощного СВЧ-модуля.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Для подпункта "б" пункта 3.1.1.2.8 приводится следующий пример расчета физического объема мощного СВЧ-модуля.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Для максимальной номинальной мощности 20 Вт физический объем определяется как 20 [Вт] x 10 [см3/Вт] = 200 [см3]. Это значение физического объема является контрольным показателем и сравнивается с фактическим физическим объемом мощного СВЧ-модуля</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84" w:name="P2691"/>
            <w:bookmarkEnd w:id="284"/>
            <w:r w:rsidRPr="0012585E">
              <w:rPr>
                <w:rFonts w:ascii="Times New Roman" w:hAnsi="Times New Roman" w:cs="Times New Roman"/>
                <w:sz w:val="24"/>
                <w:szCs w:val="24"/>
              </w:rPr>
              <w:t>3.1.1.2.9.</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Генераторы или генераторные сборки, определенные для работы с фазовым шумом одной боковой полосы (ОБП) в единицах (дБ по шкале C шумомера)/Гц меньше (лучше) -(126 + 20 log</w:t>
            </w:r>
            <w:r w:rsidRPr="0012585E">
              <w:rPr>
                <w:rFonts w:ascii="Times New Roman" w:hAnsi="Times New Roman" w:cs="Times New Roman"/>
                <w:sz w:val="24"/>
                <w:szCs w:val="24"/>
                <w:vertAlign w:val="subscript"/>
              </w:rPr>
              <w:t>10</w:t>
            </w:r>
            <w:r w:rsidRPr="0012585E">
              <w:rPr>
                <w:rFonts w:ascii="Times New Roman" w:hAnsi="Times New Roman" w:cs="Times New Roman"/>
                <w:sz w:val="24"/>
                <w:szCs w:val="24"/>
              </w:rPr>
              <w:t>F - 20 log</w:t>
            </w:r>
            <w:r w:rsidRPr="0012585E">
              <w:rPr>
                <w:rFonts w:ascii="Times New Roman" w:hAnsi="Times New Roman" w:cs="Times New Roman"/>
                <w:sz w:val="24"/>
                <w:szCs w:val="24"/>
                <w:vertAlign w:val="subscript"/>
              </w:rPr>
              <w:t>10</w:t>
            </w:r>
            <w:r w:rsidRPr="0012585E">
              <w:rPr>
                <w:rFonts w:ascii="Times New Roman" w:hAnsi="Times New Roman" w:cs="Times New Roman"/>
                <w:sz w:val="24"/>
                <w:szCs w:val="24"/>
              </w:rPr>
              <w:t xml:space="preserve">f) в любом месте диапазона 10 Гц </w:t>
            </w:r>
            <w:r w:rsidRPr="0012585E">
              <w:rPr>
                <w:rFonts w:ascii="Times New Roman" w:hAnsi="Times New Roman" w:cs="Times New Roman"/>
                <w:noProof/>
                <w:position w:val="-2"/>
                <w:sz w:val="24"/>
                <w:szCs w:val="24"/>
              </w:rPr>
              <w:drawing>
                <wp:inline distT="0" distB="0" distL="0" distR="0" wp14:anchorId="4E14A1E2" wp14:editId="08932DFA">
                  <wp:extent cx="142875" cy="180975"/>
                  <wp:effectExtent l="0" t="0" r="9525" b="9525"/>
                  <wp:docPr id="48" name="Рисунок 48" descr="base_1_37774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77740_32778"/>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 F </w:t>
            </w:r>
            <w:r w:rsidRPr="0012585E">
              <w:rPr>
                <w:rFonts w:ascii="Times New Roman" w:hAnsi="Times New Roman" w:cs="Times New Roman"/>
                <w:noProof/>
                <w:position w:val="-2"/>
                <w:sz w:val="24"/>
                <w:szCs w:val="24"/>
              </w:rPr>
              <w:drawing>
                <wp:inline distT="0" distB="0" distL="0" distR="0" wp14:anchorId="11577F41" wp14:editId="64B99343">
                  <wp:extent cx="142875" cy="180975"/>
                  <wp:effectExtent l="0" t="0" r="9525" b="9525"/>
                  <wp:docPr id="47" name="Рисунок 47" descr="base_1_37774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77740_32779"/>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 10 кГц</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8543 20 000 0</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w:t>
            </w:r>
            <w:hyperlink w:anchor="P2691" w:history="1">
              <w:r w:rsidRPr="0012585E">
                <w:rPr>
                  <w:rFonts w:ascii="Times New Roman" w:hAnsi="Times New Roman" w:cs="Times New Roman"/>
                  <w:sz w:val="24"/>
                  <w:szCs w:val="24"/>
                </w:rPr>
                <w:t>пункте 3.1.1.2.9</w:t>
              </w:r>
            </w:hyperlink>
            <w:r w:rsidRPr="0012585E">
              <w:rPr>
                <w:rFonts w:ascii="Times New Roman" w:hAnsi="Times New Roman" w:cs="Times New Roman"/>
                <w:sz w:val="24"/>
                <w:szCs w:val="24"/>
              </w:rPr>
              <w:t>: F - отстройка от рабочей частоты в Гц, а f - рабочая частота в МГц;</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Height w:val="4892"/>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3.1.1.2.10.</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Электронные сборки синтезаторов частот, имеющие время переключения частоты, определенное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менее 143 пс;</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менее 100 мкс для любого изменения частоты, превышающего 2,2 ГГц, в пределах диапазона синтезированных частот выше 4,8 ГГц, но не превышающего 31,8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менее 500 мкс для любого изменения частоты, превышающего 550 МГц, в пределах диапазона синтезированных частот выше 31,8 ГГц, но не превышающего 37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менее 100 мкс для любого изменения частоты, превышающего 2,2 ГГц, в пределах диапазона синтезированных частот выше 37 ГГц, но не превышающего 90 ГГц;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менее 1 мс в пределах диапазона синтезированных частот выше 90 ГГц</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8543 20 000 0</w:t>
            </w:r>
          </w:p>
        </w:tc>
      </w:tr>
      <w:tr w:rsidR="00440D0D" w:rsidRPr="0012585E" w:rsidTr="00CA307C">
        <w:trPr>
          <w:gridAfter w:val="2"/>
          <w:wAfter w:w="15" w:type="dxa"/>
          <w:trHeight w:val="6085"/>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85" w:name="P2717"/>
            <w:bookmarkEnd w:id="285"/>
            <w:r w:rsidRPr="0012585E">
              <w:rPr>
                <w:rFonts w:ascii="Times New Roman" w:hAnsi="Times New Roman" w:cs="Times New Roman"/>
                <w:sz w:val="24"/>
                <w:szCs w:val="24"/>
              </w:rPr>
              <w:t>3.1.1.2.11.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Приемо-передающие модули, приемо-передающие монолитные микроволновые интегральные схемы, передающие модули и передающие монолитные микроволновые интегральные схемы, предназначенные для работы на частотах выше 2,7 ГГц и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пиковую выходную мощность в режиме насыщения (Вт), P</w:t>
            </w:r>
            <w:r w:rsidRPr="0012585E">
              <w:rPr>
                <w:rFonts w:ascii="Times New Roman" w:hAnsi="Times New Roman" w:cs="Times New Roman"/>
                <w:sz w:val="24"/>
                <w:szCs w:val="24"/>
                <w:vertAlign w:val="subscript"/>
              </w:rPr>
              <w:t>sat</w:t>
            </w:r>
            <w:r w:rsidRPr="0012585E">
              <w:rPr>
                <w:rFonts w:ascii="Times New Roman" w:hAnsi="Times New Roman" w:cs="Times New Roman"/>
                <w:sz w:val="24"/>
                <w:szCs w:val="24"/>
              </w:rPr>
              <w:t>, большую, чем результат деления величины 505,62 на максимальную рабочую частоту (ГГц) в квадрате,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то есть: </w:t>
            </w:r>
            <w:proofErr w:type="gramStart"/>
            <w:r w:rsidRPr="0012585E">
              <w:rPr>
                <w:rFonts w:ascii="Times New Roman" w:hAnsi="Times New Roman" w:cs="Times New Roman"/>
                <w:sz w:val="24"/>
                <w:szCs w:val="24"/>
              </w:rPr>
              <w:t>P</w:t>
            </w:r>
            <w:r w:rsidRPr="0012585E">
              <w:rPr>
                <w:rFonts w:ascii="Times New Roman" w:hAnsi="Times New Roman" w:cs="Times New Roman"/>
                <w:sz w:val="24"/>
                <w:szCs w:val="24"/>
                <w:vertAlign w:val="subscript"/>
              </w:rPr>
              <w:t>sat</w:t>
            </w:r>
            <w:r w:rsidRPr="0012585E">
              <w:rPr>
                <w:rFonts w:ascii="Times New Roman" w:hAnsi="Times New Roman" w:cs="Times New Roman"/>
                <w:sz w:val="24"/>
                <w:szCs w:val="24"/>
              </w:rPr>
              <w:t xml:space="preserve"> &gt;</w:t>
            </w:r>
            <w:proofErr w:type="gramEnd"/>
            <w:r w:rsidRPr="0012585E">
              <w:rPr>
                <w:rFonts w:ascii="Times New Roman" w:hAnsi="Times New Roman" w:cs="Times New Roman"/>
                <w:sz w:val="24"/>
                <w:szCs w:val="24"/>
              </w:rPr>
              <w:t xml:space="preserve"> 505,62 Вт x ГГц</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/f</w:t>
            </w:r>
            <w:r w:rsidRPr="0012585E">
              <w:rPr>
                <w:rFonts w:ascii="Times New Roman" w:hAnsi="Times New Roman" w:cs="Times New Roman"/>
                <w:sz w:val="24"/>
                <w:szCs w:val="24"/>
                <w:vertAlign w:val="subscript"/>
              </w:rPr>
              <w:t>ГГц</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для любого канала;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относительную ширину полосы частот 5% или более для любого канала;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планарный корпус (корпус микросхем, предназначенных для монтажа на поверхность) с длиной d (в см), равной результату (или меньшей, чем результат) деления величины 15 на наименьшую рабочую частоту (ГГц), то есть:</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d </w:t>
            </w:r>
            <w:r w:rsidRPr="0012585E">
              <w:rPr>
                <w:rFonts w:ascii="Times New Roman" w:hAnsi="Times New Roman" w:cs="Times New Roman"/>
                <w:noProof/>
                <w:position w:val="-2"/>
                <w:sz w:val="24"/>
                <w:szCs w:val="24"/>
              </w:rPr>
              <w:drawing>
                <wp:inline distT="0" distB="0" distL="0" distR="0" wp14:anchorId="3E536973" wp14:editId="21014123">
                  <wp:extent cx="133350" cy="180975"/>
                  <wp:effectExtent l="0" t="0" r="0" b="9525"/>
                  <wp:docPr id="46" name="Рисунок 46" descr="base_1_37774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77740_32780"/>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12585E">
              <w:rPr>
                <w:rFonts w:ascii="Times New Roman" w:hAnsi="Times New Roman" w:cs="Times New Roman"/>
                <w:sz w:val="24"/>
                <w:szCs w:val="24"/>
              </w:rPr>
              <w:t xml:space="preserve"> 15 см x ГГц x N/f</w:t>
            </w:r>
            <w:r w:rsidRPr="0012585E">
              <w:rPr>
                <w:rFonts w:ascii="Times New Roman" w:hAnsi="Times New Roman" w:cs="Times New Roman"/>
                <w:sz w:val="24"/>
                <w:szCs w:val="24"/>
                <w:vertAlign w:val="subscript"/>
              </w:rPr>
              <w:t>ГГц</w:t>
            </w:r>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где N - количество передающих или приемо-передающих каналов;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фазовращатель с электронной регулировкой на канал;</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31 901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39 901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8543 90 000 0</w:t>
            </w:r>
          </w:p>
        </w:tc>
      </w:tr>
      <w:tr w:rsidR="00440D0D" w:rsidRPr="0012585E" w:rsidTr="00CA307C">
        <w:trPr>
          <w:gridAfter w:val="1"/>
          <w:wAfter w:w="9" w:type="dxa"/>
          <w:trHeight w:val="1958"/>
        </w:trPr>
        <w:tc>
          <w:tcPr>
            <w:tcW w:w="9689"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u w:val="single"/>
              </w:rPr>
            </w:pPr>
          </w:p>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rPr>
              <w:t>1. Приемо-передающий модуль является многофункциональной электронной сборкой, обеспечивающей двунаправленную амплитуду и фазовое управление для передачи и приема сигналов.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Передающий модуль является электронной сборкой, обеспечивающей амплитуду и фазовое управление для передачи сигналов.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Приемо-передающая монолитная микроволновая интегральная схема является многофункциональной монолитной микроволновой интегральной схемой, обеспечивающей двунаправленную амплитуду и фазовое управление для передачи и приема сигналов.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4. Передающая монолитная микроволновая интегральная схема является монолитной микроволновой интегральной схемой, обеспечивающей амплитуду и фазовое управление для передачи сигналов.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 Значение 2,7 ГГц должно использоваться как наименьшая рабочая частота (fГГц) в формуле, определенной в подпункте «в» пункта 3.1.1.2.11, для приемо-передающих или передающих модулей, которые имеют заявленный рабочий диапазон, увеличивающий нисхождение до 2,7 ГГц и ниже, то есть:</w:t>
            </w:r>
          </w:p>
          <w:p w:rsidR="00440D0D" w:rsidRPr="0012585E" w:rsidRDefault="00440D0D" w:rsidP="00CA307C">
            <w:pPr>
              <w:pStyle w:val="ConsPlusNormal"/>
              <w:jc w:val="both"/>
            </w:pPr>
            <w:r w:rsidRPr="0012585E">
              <w:rPr>
                <w:rFonts w:ascii="Times New Roman" w:hAnsi="Times New Roman" w:cs="Times New Roman"/>
                <w:sz w:val="24"/>
                <w:szCs w:val="24"/>
              </w:rPr>
              <w:t>d   15 см x ГГц x N/2,7 ГГц.</w:t>
            </w:r>
            <w:r w:rsidRPr="0012585E">
              <w:t xml:space="preserve">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 Пункт 3.1.1.2.11 применяется к приемо-передающим модулям или передающим модулям с теплоотводом (радиатором) или без него. Значение длины (d), указанной в подпункте «в» пункта 3.1.1.2.11, не включает в себя части приемо-передающих модулей или передающих модулей, работающих в качестве теплоотвода (радиатора).</w:t>
            </w:r>
          </w:p>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rPr>
              <w:t>7. Приемо-передающие модули, или передающие модули, или приемо-передающие монолитные микроволновые интегральные схемы, или передающие интегральные схемы могут иметь или не иметь N элементов встроенных излучающих антенн, где N - количество передающих или приемо-передающих каналов</w:t>
            </w:r>
          </w:p>
        </w:tc>
      </w:tr>
      <w:tr w:rsidR="00440D0D" w:rsidRPr="0012585E" w:rsidTr="00CA307C">
        <w:trPr>
          <w:gridAfter w:val="1"/>
          <w:wAfter w:w="9" w:type="dxa"/>
          <w:trHeight w:val="2520"/>
        </w:trPr>
        <w:tc>
          <w:tcPr>
            <w:tcW w:w="9689"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w:t>
            </w:r>
            <w:hyperlink w:anchor="P2481" w:history="1">
              <w:r w:rsidRPr="0012585E">
                <w:rPr>
                  <w:rFonts w:ascii="Times New Roman" w:hAnsi="Times New Roman" w:cs="Times New Roman"/>
                  <w:sz w:val="24"/>
                  <w:szCs w:val="24"/>
                </w:rPr>
                <w:t>пункта 3.1.1.2</w:t>
              </w:r>
            </w:hyperlink>
            <w:r w:rsidRPr="0012585E">
              <w:rPr>
                <w:rFonts w:ascii="Times New Roman" w:hAnsi="Times New Roman" w:cs="Times New Roman"/>
                <w:sz w:val="24"/>
                <w:szCs w:val="24"/>
              </w:rPr>
              <w:t xml:space="preserve"> пиковой выходной мощностью в режиме насыщения может также называться (в соответствии со спецификацией производителя) выходная мощность, выходная мощность в режиме насыщения, максимальная выходная мощность, пиковая выходная мощность или пиковая огибающая выходная мощность.</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Синтезатор частот - любой источник частоты, независимо от используемого фактического метода генерации, обеспечивающий множественность одновременных или альтернативных выходных частот (от одного или нескольких выходов), контролируемых, получаемых или регулируемых меньшим числом стандартных (или специальных) частот</w:t>
            </w:r>
          </w:p>
        </w:tc>
      </w:tr>
      <w:tr w:rsidR="00440D0D" w:rsidRPr="0012585E" w:rsidTr="00CA307C">
        <w:trPr>
          <w:gridAfter w:val="1"/>
          <w:wAfter w:w="9" w:type="dxa"/>
        </w:trPr>
        <w:tc>
          <w:tcPr>
            <w:tcW w:w="9689"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анализаторов сигналов, генераторов сигналов, схемных анализаторов и микроволновых приемников-тестеров общего назначения см. </w:t>
            </w:r>
            <w:hyperlink w:anchor="P3009" w:history="1">
              <w:r w:rsidRPr="0012585E">
                <w:rPr>
                  <w:rFonts w:ascii="Times New Roman" w:hAnsi="Times New Roman" w:cs="Times New Roman"/>
                  <w:sz w:val="24"/>
                  <w:szCs w:val="24"/>
                </w:rPr>
                <w:t>пункты 3.1.2.2</w:t>
              </w:r>
            </w:hyperlink>
            <w:r w:rsidRPr="0012585E">
              <w:rPr>
                <w:rFonts w:ascii="Times New Roman" w:hAnsi="Times New Roman" w:cs="Times New Roman"/>
                <w:sz w:val="24"/>
                <w:szCs w:val="24"/>
              </w:rPr>
              <w:t xml:space="preserve">, </w:t>
            </w:r>
            <w:hyperlink w:anchor="P3055" w:history="1">
              <w:r w:rsidRPr="0012585E">
                <w:rPr>
                  <w:rFonts w:ascii="Times New Roman" w:hAnsi="Times New Roman" w:cs="Times New Roman"/>
                  <w:sz w:val="24"/>
                  <w:szCs w:val="24"/>
                </w:rPr>
                <w:t>3.1.2.3</w:t>
              </w:r>
            </w:hyperlink>
            <w:r w:rsidRPr="0012585E">
              <w:rPr>
                <w:rFonts w:ascii="Times New Roman" w:hAnsi="Times New Roman" w:cs="Times New Roman"/>
                <w:sz w:val="24"/>
                <w:szCs w:val="24"/>
              </w:rPr>
              <w:t xml:space="preserve">, </w:t>
            </w:r>
            <w:hyperlink w:anchor="P3094" w:history="1">
              <w:r w:rsidRPr="0012585E">
                <w:rPr>
                  <w:rFonts w:ascii="Times New Roman" w:hAnsi="Times New Roman" w:cs="Times New Roman"/>
                  <w:sz w:val="24"/>
                  <w:szCs w:val="24"/>
                </w:rPr>
                <w:t>3.1.2.4</w:t>
              </w:r>
            </w:hyperlink>
            <w:r w:rsidRPr="0012585E">
              <w:rPr>
                <w:rFonts w:ascii="Times New Roman" w:hAnsi="Times New Roman" w:cs="Times New Roman"/>
                <w:sz w:val="24"/>
                <w:szCs w:val="24"/>
              </w:rPr>
              <w:t xml:space="preserve"> и </w:t>
            </w:r>
            <w:hyperlink w:anchor="P3104" w:history="1">
              <w:r w:rsidRPr="0012585E">
                <w:rPr>
                  <w:rFonts w:ascii="Times New Roman" w:hAnsi="Times New Roman" w:cs="Times New Roman"/>
                  <w:sz w:val="24"/>
                  <w:szCs w:val="24"/>
                </w:rPr>
                <w:t>3.1.2.5</w:t>
              </w:r>
            </w:hyperlink>
            <w:r w:rsidRPr="0012585E">
              <w:rPr>
                <w:rFonts w:ascii="Times New Roman" w:hAnsi="Times New Roman" w:cs="Times New Roman"/>
                <w:sz w:val="24"/>
                <w:szCs w:val="24"/>
              </w:rPr>
              <w:t xml:space="preserve"> соответственно</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86" w:name="P2757"/>
            <w:bookmarkEnd w:id="286"/>
            <w:r w:rsidRPr="0012585E">
              <w:rPr>
                <w:rFonts w:ascii="Times New Roman" w:hAnsi="Times New Roman" w:cs="Times New Roman"/>
                <w:sz w:val="24"/>
                <w:szCs w:val="24"/>
              </w:rPr>
              <w:t>3.1.1.3.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Приборы на акустических волнах и специально разработанные для них компоненты:</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3.1.1.3.1.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Приборы на поверхностных акустических волнах и на акустических волнах в тонком поверхностном слое,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центральную частоту выше 6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центральную частоту выше 1 ГГц, но не превышающую 6 ГГц, 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частотное подавление боковых лепестков более 65 дБ;</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произведение максимального времени задержки (в мкс) на ширину полосы частот (в МГц) более 100;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ширину полосы частот выше 250 МГц;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дисперсионную задержку более 10 мкс;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центральную частоту 1 ГГц и ниже 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произведение максимального времени задержки (в мкс) на ширину полосы частот (в МГц) более 100;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дисперсионную задержку более 10 мкс;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частотное подавление боковых лепестков более 65 дБ и ширину полосы частот, превышающую 100 МГц</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8541 60 000 0</w:t>
            </w:r>
          </w:p>
        </w:tc>
      </w:tr>
      <w:tr w:rsidR="00440D0D" w:rsidRPr="0012585E" w:rsidTr="00CA307C">
        <w:trPr>
          <w:gridAfter w:val="1"/>
          <w:wAfter w:w="9" w:type="dxa"/>
        </w:trPr>
        <w:tc>
          <w:tcPr>
            <w:tcW w:w="9689"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Частотное подавление боковых лепестков - максимальная величина подавления, определенная в перечне технических характеристик (проспекте изделия)</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3.1.1.3.2.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Приборы на объемных акустических волнах, обеспечивающие непосредственную обработку сигналов на частотах, превышающих 6 ГГц;</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8541 60 000 0</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3.1.1.3.3.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Акустооптические приборы обработки сигналов, использующие взаимодействие между акустическими волнами (объемными или поверхностными) и световыми волнами, что позволяет непосредственно обрабатывать сигналы или изображения, включая анализ спектра, корреляцию или свертку</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8541 60 000 0</w:t>
            </w:r>
          </w:p>
        </w:tc>
      </w:tr>
      <w:tr w:rsidR="00440D0D" w:rsidRPr="0012585E" w:rsidTr="00CA307C">
        <w:trPr>
          <w:gridAfter w:val="1"/>
          <w:wAfter w:w="9" w:type="dxa"/>
        </w:trPr>
        <w:tc>
          <w:tcPr>
            <w:tcW w:w="9689"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2757" w:history="1">
              <w:r w:rsidR="00440D0D" w:rsidRPr="0012585E">
                <w:rPr>
                  <w:rFonts w:ascii="Times New Roman" w:hAnsi="Times New Roman" w:cs="Times New Roman"/>
                  <w:sz w:val="24"/>
                  <w:szCs w:val="24"/>
                </w:rPr>
                <w:t>Пункт 3.1.1.3</w:t>
              </w:r>
            </w:hyperlink>
            <w:r w:rsidR="00440D0D" w:rsidRPr="0012585E">
              <w:rPr>
                <w:rFonts w:ascii="Times New Roman" w:hAnsi="Times New Roman" w:cs="Times New Roman"/>
                <w:sz w:val="24"/>
                <w:szCs w:val="24"/>
              </w:rPr>
              <w:t xml:space="preserve"> не применяется к приборам на акустических волнах, ограниченным пропусканием сигнала через однополосный фильтр, фильтр низких или верхних частот или узкополосный режекторный фильтр или функцией резонирования</w:t>
            </w:r>
          </w:p>
        </w:tc>
      </w:tr>
      <w:tr w:rsidR="00440D0D" w:rsidRPr="0012585E" w:rsidTr="00CA307C">
        <w:trPr>
          <w:gridAfter w:val="2"/>
          <w:wAfter w:w="15" w:type="dxa"/>
          <w:trHeight w:val="3250"/>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87" w:name="P2789"/>
            <w:bookmarkEnd w:id="287"/>
            <w:r w:rsidRPr="0012585E">
              <w:rPr>
                <w:rFonts w:ascii="Times New Roman" w:hAnsi="Times New Roman" w:cs="Times New Roman"/>
                <w:sz w:val="24"/>
                <w:szCs w:val="24"/>
              </w:rPr>
              <w:t>3.1.1.4.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Электронные приборы и схемы, содержащие компоненты, изготовленные из сверхпроводящих материалов, специально разработанные для работы при температурах ниже критической температуры хотя бы одной из сверхпроводящих составляющих,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переключение тока для цифровых схем, использующих сверхпроводящие вентили, у которых произведение времени задержки на вентиль (в секундах) на рассеиваемую мощность на вентиль (в ваттах) менее 10</w:t>
            </w:r>
            <w:r w:rsidRPr="0012585E">
              <w:rPr>
                <w:rFonts w:ascii="Times New Roman" w:hAnsi="Times New Roman" w:cs="Times New Roman"/>
                <w:sz w:val="24"/>
                <w:szCs w:val="24"/>
                <w:vertAlign w:val="superscript"/>
              </w:rPr>
              <w:t>-14</w:t>
            </w:r>
            <w:r w:rsidRPr="0012585E">
              <w:rPr>
                <w:rFonts w:ascii="Times New Roman" w:hAnsi="Times New Roman" w:cs="Times New Roman"/>
                <w:sz w:val="24"/>
                <w:szCs w:val="24"/>
              </w:rPr>
              <w:t xml:space="preserve"> Дж; или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селекцию частоты на всех частотах с использованием резонансных контуров с добротностью, превышающей 10 000</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88" w:name="P2797"/>
            <w:bookmarkEnd w:id="288"/>
            <w:r w:rsidRPr="0012585E">
              <w:rPr>
                <w:rFonts w:ascii="Times New Roman" w:hAnsi="Times New Roman" w:cs="Times New Roman"/>
                <w:sz w:val="24"/>
                <w:szCs w:val="24"/>
              </w:rPr>
              <w:t>3.1.1.5.</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Нижеперечисленные мощные энергетические устройства:</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89" w:name="P2800"/>
            <w:bookmarkEnd w:id="289"/>
            <w:r w:rsidRPr="0012585E">
              <w:rPr>
                <w:rFonts w:ascii="Times New Roman" w:hAnsi="Times New Roman" w:cs="Times New Roman"/>
                <w:sz w:val="24"/>
                <w:szCs w:val="24"/>
              </w:rPr>
              <w:t>3.1.1.5.1.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Элементы:</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Height w:val="1404"/>
        </w:trPr>
        <w:tc>
          <w:tcPr>
            <w:tcW w:w="1196" w:type="dxa"/>
          </w:tcPr>
          <w:p w:rsidR="00440D0D" w:rsidRPr="0012585E" w:rsidRDefault="00440D0D" w:rsidP="00CA307C">
            <w:pPr>
              <w:pStyle w:val="ConsPlusNormal"/>
              <w:ind w:right="-202"/>
              <w:jc w:val="both"/>
              <w:rPr>
                <w:rFonts w:ascii="Times New Roman" w:hAnsi="Times New Roman" w:cs="Times New Roman"/>
                <w:sz w:val="24"/>
                <w:szCs w:val="24"/>
              </w:rPr>
            </w:pPr>
            <w:bookmarkStart w:id="290" w:name="P2803"/>
            <w:bookmarkEnd w:id="290"/>
            <w:r w:rsidRPr="0012585E">
              <w:rPr>
                <w:rFonts w:ascii="Times New Roman" w:hAnsi="Times New Roman" w:cs="Times New Roman"/>
                <w:sz w:val="24"/>
                <w:szCs w:val="24"/>
              </w:rPr>
              <w:t>3.1.1.5.1.1.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Первичные элементы, имеющие любую из следующих характеристик при температуре 20 °C:</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плотность энергии, превышающую 550 Вт·ч/кг, и плотность длительной мощности выше 50 Вт/кг;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плотность энергии, превышающую 50 Вт·ч/кг, и плотность длительной мощности выше 350 Вт/кг;</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8506</w:t>
            </w:r>
          </w:p>
        </w:tc>
      </w:tr>
      <w:tr w:rsidR="00440D0D" w:rsidRPr="0012585E" w:rsidTr="00CA307C">
        <w:trPr>
          <w:gridAfter w:val="2"/>
          <w:wAfter w:w="15" w:type="dxa"/>
        </w:trPr>
        <w:tc>
          <w:tcPr>
            <w:tcW w:w="1196" w:type="dxa"/>
          </w:tcPr>
          <w:p w:rsidR="00440D0D" w:rsidRPr="0012585E" w:rsidRDefault="00440D0D" w:rsidP="00CA307C">
            <w:pPr>
              <w:pStyle w:val="ConsPlusNormal"/>
              <w:ind w:right="-60"/>
              <w:jc w:val="both"/>
              <w:rPr>
                <w:rFonts w:ascii="Times New Roman" w:hAnsi="Times New Roman" w:cs="Times New Roman"/>
                <w:sz w:val="24"/>
                <w:szCs w:val="24"/>
              </w:rPr>
            </w:pPr>
            <w:bookmarkStart w:id="291" w:name="P2809"/>
            <w:bookmarkEnd w:id="291"/>
            <w:r w:rsidRPr="0012585E">
              <w:rPr>
                <w:rFonts w:ascii="Times New Roman" w:hAnsi="Times New Roman" w:cs="Times New Roman"/>
                <w:sz w:val="24"/>
                <w:szCs w:val="24"/>
              </w:rPr>
              <w:t>3.1.1.5.1.2.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Вторичные элементы с плотностью энергии, превышающей 350 Вт</w:t>
            </w:r>
            <w:r w:rsidRPr="0012585E">
              <w:rPr>
                <w:rFonts w:ascii="Times New Roman" w:hAnsi="Times New Roman" w:cs="Times New Roman"/>
                <w:noProof/>
                <w:sz w:val="24"/>
                <w:szCs w:val="24"/>
              </w:rPr>
              <w:drawing>
                <wp:inline distT="0" distB="0" distL="0" distR="0" wp14:anchorId="482CA5D2" wp14:editId="73E2356A">
                  <wp:extent cx="85725" cy="114300"/>
                  <wp:effectExtent l="0" t="0" r="9525" b="0"/>
                  <wp:docPr id="45" name="Рисунок 45" descr="base_1_37774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77740_32782"/>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12585E">
              <w:rPr>
                <w:rFonts w:ascii="Times New Roman" w:hAnsi="Times New Roman" w:cs="Times New Roman"/>
                <w:sz w:val="24"/>
                <w:szCs w:val="24"/>
              </w:rPr>
              <w:t>ч/кг при температуре 20 °C</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8507</w:t>
            </w:r>
          </w:p>
        </w:tc>
      </w:tr>
      <w:tr w:rsidR="00440D0D" w:rsidRPr="0012585E" w:rsidTr="00CA307C">
        <w:trPr>
          <w:gridAfter w:val="2"/>
          <w:wAfter w:w="15" w:type="dxa"/>
          <w:trHeight w:val="4792"/>
        </w:trPr>
        <w:tc>
          <w:tcPr>
            <w:tcW w:w="9683"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w:t>
            </w:r>
            <w:hyperlink w:anchor="P2800" w:history="1">
              <w:r w:rsidRPr="0012585E">
                <w:rPr>
                  <w:rFonts w:ascii="Times New Roman" w:hAnsi="Times New Roman" w:cs="Times New Roman"/>
                  <w:sz w:val="24"/>
                  <w:szCs w:val="24"/>
                </w:rPr>
                <w:t>пункта 3.1.1.5.1</w:t>
              </w:r>
            </w:hyperlink>
            <w:r w:rsidRPr="0012585E">
              <w:rPr>
                <w:rFonts w:ascii="Times New Roman" w:hAnsi="Times New Roman" w:cs="Times New Roman"/>
                <w:sz w:val="24"/>
                <w:szCs w:val="24"/>
              </w:rPr>
              <w:t xml:space="preserve"> плотность энергии (Вт·ч/кг) определяется произведением номинального напряжения в вольтах на номинальную емкость в ампер-часах, поделенным на массу в килограммах. Если номинальная емкость не установлена, плотность энергии определяется произведением возведенного в квадрат номинального напряжения в вольтах на длительность разряда в часах, поделенным на произведение сопротивления нагрузки разряда в омах на массу в килограммах.</w:t>
            </w:r>
          </w:p>
          <w:p w:rsidR="00440D0D" w:rsidRPr="0012585E" w:rsidRDefault="00440D0D" w:rsidP="00CA307C">
            <w:pPr>
              <w:pStyle w:val="ConsPlusNormal"/>
              <w:tabs>
                <w:tab w:val="left" w:pos="1152"/>
              </w:tabs>
              <w:jc w:val="both"/>
              <w:rPr>
                <w:rFonts w:ascii="Times New Roman" w:hAnsi="Times New Roman" w:cs="Times New Roman"/>
                <w:sz w:val="24"/>
                <w:szCs w:val="24"/>
              </w:rPr>
            </w:pPr>
            <w:r w:rsidRPr="0012585E">
              <w:rPr>
                <w:rFonts w:ascii="Times New Roman" w:hAnsi="Times New Roman" w:cs="Times New Roman"/>
                <w:sz w:val="24"/>
                <w:szCs w:val="24"/>
              </w:rPr>
              <w:t xml:space="preserve">2. Для целей </w:t>
            </w:r>
            <w:hyperlink w:anchor="P2800" w:history="1">
              <w:r w:rsidRPr="0012585E">
                <w:rPr>
                  <w:rFonts w:ascii="Times New Roman" w:hAnsi="Times New Roman" w:cs="Times New Roman"/>
                  <w:sz w:val="24"/>
                  <w:szCs w:val="24"/>
                </w:rPr>
                <w:t>пункта 3.1.1.5.1</w:t>
              </w:r>
            </w:hyperlink>
            <w:r w:rsidRPr="0012585E">
              <w:rPr>
                <w:rFonts w:ascii="Times New Roman" w:hAnsi="Times New Roman" w:cs="Times New Roman"/>
                <w:sz w:val="24"/>
                <w:szCs w:val="24"/>
              </w:rPr>
              <w:t xml:space="preserve"> «элемент» определяется как электрохимическое устройство, имеющее положительные и отрицательные электроды и электролит и являющееся источником электроэнергии. Он является основным компоновочным блоком батареи.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Для целей </w:t>
            </w:r>
            <w:hyperlink w:anchor="P2803" w:history="1">
              <w:r w:rsidRPr="0012585E">
                <w:rPr>
                  <w:rFonts w:ascii="Times New Roman" w:hAnsi="Times New Roman" w:cs="Times New Roman"/>
                  <w:sz w:val="24"/>
                  <w:szCs w:val="24"/>
                </w:rPr>
                <w:t>пункта 3.1.1.5.1.1</w:t>
              </w:r>
            </w:hyperlink>
            <w:r w:rsidRPr="0012585E">
              <w:rPr>
                <w:rFonts w:ascii="Times New Roman" w:hAnsi="Times New Roman" w:cs="Times New Roman"/>
                <w:sz w:val="24"/>
                <w:szCs w:val="24"/>
              </w:rPr>
              <w:t xml:space="preserve"> «первичный элемент» определяется как «элемент», который не предназначен для заряда каким-либо другим источником энергии.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4. Для целей </w:t>
            </w:r>
            <w:hyperlink w:anchor="P2809" w:history="1">
              <w:r w:rsidRPr="0012585E">
                <w:rPr>
                  <w:rFonts w:ascii="Times New Roman" w:hAnsi="Times New Roman" w:cs="Times New Roman"/>
                  <w:sz w:val="24"/>
                  <w:szCs w:val="24"/>
                </w:rPr>
                <w:t>пункта 3.1.1.5.1.2</w:t>
              </w:r>
            </w:hyperlink>
            <w:r w:rsidRPr="0012585E">
              <w:rPr>
                <w:rFonts w:ascii="Times New Roman" w:hAnsi="Times New Roman" w:cs="Times New Roman"/>
                <w:sz w:val="24"/>
                <w:szCs w:val="24"/>
              </w:rPr>
              <w:t xml:space="preserve"> «вторичный элемент» определяется как «элемент», который предназначен для заряда каким-либо внешним источником энергии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5. Для целей </w:t>
            </w:r>
            <w:hyperlink w:anchor="P2803" w:history="1">
              <w:r w:rsidRPr="0012585E">
                <w:rPr>
                  <w:rFonts w:ascii="Times New Roman" w:hAnsi="Times New Roman" w:cs="Times New Roman"/>
                  <w:sz w:val="24"/>
                  <w:szCs w:val="24"/>
                </w:rPr>
                <w:t>пункта 3.1.1.5.1.1</w:t>
              </w:r>
            </w:hyperlink>
            <w:r w:rsidRPr="0012585E">
              <w:rPr>
                <w:rFonts w:ascii="Times New Roman" w:hAnsi="Times New Roman" w:cs="Times New Roman"/>
                <w:sz w:val="24"/>
                <w:szCs w:val="24"/>
              </w:rPr>
              <w:t xml:space="preserve"> плотность длительной мощности (Вт/кг) определяется как произведение номинального напряжения в вольтах на определенный максимальный продолжительный ток разряда в амперах, поделенное на массу в килограммах. Плотностью длительной мощности можно также считать определенную мощность</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3.1.1.5.2.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Высокоэнергетические накопительные конденсаторы:</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Height w:val="1244"/>
        </w:trPr>
        <w:tc>
          <w:tcPr>
            <w:tcW w:w="1196" w:type="dxa"/>
          </w:tcPr>
          <w:p w:rsidR="00440D0D" w:rsidRPr="0012585E" w:rsidRDefault="00440D0D" w:rsidP="00CA307C">
            <w:pPr>
              <w:pStyle w:val="ConsPlusNormal"/>
              <w:ind w:right="-60"/>
              <w:jc w:val="both"/>
              <w:rPr>
                <w:rFonts w:ascii="Times New Roman" w:hAnsi="Times New Roman" w:cs="Times New Roman"/>
                <w:sz w:val="24"/>
                <w:szCs w:val="24"/>
              </w:rPr>
            </w:pPr>
            <w:r w:rsidRPr="0012585E">
              <w:rPr>
                <w:rFonts w:ascii="Times New Roman" w:hAnsi="Times New Roman" w:cs="Times New Roman"/>
                <w:sz w:val="24"/>
                <w:szCs w:val="24"/>
              </w:rPr>
              <w:t>3.1.1.5.2.1.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Конденсаторы с частотой повторения ниже 10 Гц (одноразрядные конденсаторы),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номинальное напряжение 5 кВ или более;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плотность энергии 250 Дж/кг или более;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полную энергию 25 кДж или более;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8506;</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8507;</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8532</w:t>
            </w:r>
          </w:p>
        </w:tc>
      </w:tr>
      <w:tr w:rsidR="00440D0D" w:rsidRPr="0012585E" w:rsidTr="00CA307C">
        <w:trPr>
          <w:gridAfter w:val="2"/>
          <w:wAfter w:w="15" w:type="dxa"/>
          <w:trHeight w:val="1782"/>
        </w:trPr>
        <w:tc>
          <w:tcPr>
            <w:tcW w:w="1196" w:type="dxa"/>
          </w:tcPr>
          <w:p w:rsidR="00440D0D" w:rsidRPr="0012585E" w:rsidRDefault="00440D0D" w:rsidP="00CA307C">
            <w:pPr>
              <w:pStyle w:val="ConsPlusNormal"/>
              <w:ind w:right="-60"/>
              <w:jc w:val="both"/>
              <w:rPr>
                <w:rFonts w:ascii="Times New Roman" w:hAnsi="Times New Roman" w:cs="Times New Roman"/>
                <w:sz w:val="24"/>
                <w:szCs w:val="24"/>
              </w:rPr>
            </w:pPr>
            <w:r w:rsidRPr="0012585E">
              <w:rPr>
                <w:rFonts w:ascii="Times New Roman" w:hAnsi="Times New Roman" w:cs="Times New Roman"/>
                <w:sz w:val="24"/>
                <w:szCs w:val="24"/>
              </w:rPr>
              <w:t>3.1.1.5.2.2.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Конденсаторы с частотой повторения 10 Гц и выше (многоразрядные конденсаторы),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номинальное напряжение 5 кВ или более;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плотность энергии 50 Дж/кг или более;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полную энергию 100 Дж или более;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количество циклов заряд-разряда 10 000 или более;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8506;</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8507;</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8532</w:t>
            </w:r>
          </w:p>
        </w:tc>
      </w:tr>
      <w:tr w:rsidR="00440D0D" w:rsidRPr="0012585E" w:rsidTr="00CA307C">
        <w:trPr>
          <w:gridAfter w:val="2"/>
          <w:wAfter w:w="15" w:type="dxa"/>
          <w:trHeight w:val="2195"/>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92" w:name="P2844"/>
            <w:bookmarkEnd w:id="292"/>
            <w:r w:rsidRPr="0012585E">
              <w:rPr>
                <w:rFonts w:ascii="Times New Roman" w:hAnsi="Times New Roman" w:cs="Times New Roman"/>
                <w:sz w:val="24"/>
                <w:szCs w:val="24"/>
              </w:rPr>
              <w:t>3.1.1.5.3.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Сверхпроводящие электромагниты и соленоиды, специально разработанные на полный заряд или разряд менее чем за 1 с,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энергию, выделяемую при разряде, превышающую 10 кДж за первую секунду;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внутренний диаметр токонесущих обмоток более 250 мм;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номинальную магнитную индукцию более 8 Т или суммарную плотность тока в обмотке более 300 А/мм</w:t>
            </w:r>
            <w:r w:rsidRPr="0012585E">
              <w:rPr>
                <w:rFonts w:ascii="Times New Roman" w:hAnsi="Times New Roman" w:cs="Times New Roman"/>
                <w:sz w:val="24"/>
                <w:szCs w:val="24"/>
                <w:vertAlign w:val="superscript"/>
              </w:rPr>
              <w:t>2</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8504 50;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8505 90 200 9</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2844" w:history="1">
              <w:r w:rsidR="00440D0D" w:rsidRPr="0012585E">
                <w:rPr>
                  <w:rFonts w:ascii="Times New Roman" w:hAnsi="Times New Roman" w:cs="Times New Roman"/>
                  <w:sz w:val="24"/>
                  <w:szCs w:val="24"/>
                </w:rPr>
                <w:t>Пункт 3.1.1.5.3</w:t>
              </w:r>
            </w:hyperlink>
            <w:r w:rsidR="00440D0D" w:rsidRPr="0012585E">
              <w:rPr>
                <w:rFonts w:ascii="Times New Roman" w:hAnsi="Times New Roman" w:cs="Times New Roman"/>
                <w:sz w:val="24"/>
                <w:szCs w:val="24"/>
              </w:rPr>
              <w:t xml:space="preserve"> не применяется к сверхпроводящим электромагнитам или соленоидам, специально разработанным для медицинской аппаратуры отображения магнитного резонанса (аппаратуры магниторезонансной томографии)</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93" w:name="P2856"/>
            <w:bookmarkEnd w:id="293"/>
            <w:r w:rsidRPr="0012585E">
              <w:rPr>
                <w:rFonts w:ascii="Times New Roman" w:hAnsi="Times New Roman" w:cs="Times New Roman"/>
                <w:sz w:val="24"/>
                <w:szCs w:val="24"/>
              </w:rPr>
              <w:t>3.1.1.5.4.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Солнечные элементы, сборки электрически соединенных элементов под защитным стеклом, солнечные панели и </w:t>
            </w:r>
            <w:r w:rsidRPr="0012585E">
              <w:rPr>
                <w:rFonts w:ascii="Times New Roman" w:hAnsi="Times New Roman" w:cs="Times New Roman"/>
                <w:sz w:val="24"/>
                <w:szCs w:val="24"/>
              </w:rPr>
              <w:lastRenderedPageBreak/>
              <w:t>солнечные батареи, пригодные для применения в космосе, имеющие минимальное значение среднего КПД элементов более 20% при рабочей температуре 301 К (28 °C) под освещением с поверхностной плотностью потока излучения 1367 Вт/м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при имитации условий нулевой воздушной массы (АМО)</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8541 49 000 0</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АМО (нулевая воздушная масса) определяется спектральной плотностью потока солнечного света за пределами атмосферы при расстоянии между Землей и Солнцем, равном одной астрономической единице (АЕ);</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2797" w:history="1">
              <w:r w:rsidR="00440D0D" w:rsidRPr="0012585E">
                <w:rPr>
                  <w:rFonts w:ascii="Times New Roman" w:hAnsi="Times New Roman" w:cs="Times New Roman"/>
                  <w:sz w:val="24"/>
                  <w:szCs w:val="24"/>
                </w:rPr>
                <w:t>Пункт 3.1.1.5</w:t>
              </w:r>
            </w:hyperlink>
            <w:r w:rsidR="00440D0D" w:rsidRPr="0012585E">
              <w:rPr>
                <w:rFonts w:ascii="Times New Roman" w:hAnsi="Times New Roman" w:cs="Times New Roman"/>
                <w:sz w:val="24"/>
                <w:szCs w:val="24"/>
              </w:rPr>
              <w:t xml:space="preserve"> не применяется к батареям, включая батареи, содержащие один элемент</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3.1.1.6.</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Преобразователи абсолютного углового положения вала, имеющие точность на входе в код, равную 1,0 угловая секунда или меньше (лучше), и специально разработанные для них кольца, диски или счетчики;</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80 320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9031 80 340 0</w:t>
            </w:r>
          </w:p>
        </w:tc>
      </w:tr>
      <w:tr w:rsidR="00440D0D" w:rsidRPr="0012585E" w:rsidTr="00CA307C">
        <w:trPr>
          <w:gridAfter w:val="2"/>
          <w:wAfter w:w="15" w:type="dxa"/>
          <w:trHeight w:val="3373"/>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94" w:name="P2874"/>
            <w:bookmarkEnd w:id="294"/>
            <w:r w:rsidRPr="0012585E">
              <w:rPr>
                <w:rFonts w:ascii="Times New Roman" w:hAnsi="Times New Roman" w:cs="Times New Roman"/>
                <w:sz w:val="24"/>
                <w:szCs w:val="24"/>
              </w:rPr>
              <w:t>3.1.1.7.</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Твердотельные импульсные силовые коммутационные тиристорные устройства и тиристорные модули, использующие методы электрического, оптического или электронно-эмиссионного управления переключением,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максимальную скорость нарастания отпирающего тока (di/dt) более 30 000 А/мкс и напряжение в закрытом состоянии более 1100 </w:t>
            </w:r>
            <w:proofErr w:type="gramStart"/>
            <w:r w:rsidRPr="0012585E">
              <w:rPr>
                <w:rFonts w:ascii="Times New Roman" w:hAnsi="Times New Roman" w:cs="Times New Roman"/>
                <w:sz w:val="24"/>
                <w:szCs w:val="24"/>
              </w:rPr>
              <w:t>В</w:t>
            </w:r>
            <w:proofErr w:type="gramEnd"/>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максимальную скорость нарастания отпирающего тока (di/dt) более 2000 А/мкс и все нижеследующее: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пиковое напряжение в закрытом состоянии, равное 3000 В или более;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пиковый ток (ударный ток), равный или более 3000 А</w:t>
            </w:r>
          </w:p>
        </w:tc>
        <w:tc>
          <w:tcPr>
            <w:tcW w:w="1966"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8536 50 040 0;</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51 000 0;</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8541 30 000 9</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Height w:val="2959"/>
        </w:trPr>
        <w:tc>
          <w:tcPr>
            <w:tcW w:w="9683"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2874" w:history="1">
              <w:r w:rsidRPr="0012585E">
                <w:rPr>
                  <w:rFonts w:ascii="Times New Roman" w:hAnsi="Times New Roman" w:cs="Times New Roman"/>
                  <w:sz w:val="24"/>
                  <w:szCs w:val="24"/>
                </w:rPr>
                <w:t>Пункт 3.1.1.7</w:t>
              </w:r>
            </w:hyperlink>
            <w:r w:rsidRPr="0012585E">
              <w:rPr>
                <w:rFonts w:ascii="Times New Roman" w:hAnsi="Times New Roman" w:cs="Times New Roman"/>
                <w:sz w:val="24"/>
                <w:szCs w:val="24"/>
              </w:rPr>
              <w:t xml:space="preserve"> включает: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кремниевые триодные тиристоры;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электрические триггерные тиристоры;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световые триггерные тиристоры;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коммутационные тиристоры с интегральными вентилями;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вентильные запираемые тиристоры;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управляемые тиристоры на МОП-структуре (структуре металл - оксид - полупроводник);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солидтроны.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2874" w:history="1">
              <w:r w:rsidRPr="0012585E">
                <w:rPr>
                  <w:rFonts w:ascii="Times New Roman" w:hAnsi="Times New Roman" w:cs="Times New Roman"/>
                  <w:sz w:val="24"/>
                  <w:szCs w:val="24"/>
                </w:rPr>
                <w:t>Пункт 3.1.1.7</w:t>
              </w:r>
            </w:hyperlink>
            <w:r w:rsidRPr="0012585E">
              <w:rPr>
                <w:rFonts w:ascii="Times New Roman" w:hAnsi="Times New Roman" w:cs="Times New Roman"/>
                <w:sz w:val="24"/>
                <w:szCs w:val="24"/>
              </w:rPr>
              <w:t xml:space="preserve"> не применяется к тиристорным устройствам и тиристорным модулям, включенным в состав аппаратуры, разработанной для применения на железнодорожном транспорте или в гражданских летательных аппаратах</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2874" w:history="1">
              <w:r w:rsidRPr="0012585E">
                <w:rPr>
                  <w:rFonts w:ascii="Times New Roman" w:hAnsi="Times New Roman" w:cs="Times New Roman"/>
                  <w:sz w:val="24"/>
                  <w:szCs w:val="24"/>
                </w:rPr>
                <w:t>пункта 3.1.1.7</w:t>
              </w:r>
            </w:hyperlink>
            <w:r w:rsidRPr="0012585E">
              <w:rPr>
                <w:rFonts w:ascii="Times New Roman" w:hAnsi="Times New Roman" w:cs="Times New Roman"/>
                <w:sz w:val="24"/>
                <w:szCs w:val="24"/>
              </w:rPr>
              <w:t xml:space="preserve"> тиристорный модуль содержит одно или несколько тиристорных устройств;</w:t>
            </w:r>
          </w:p>
        </w:tc>
      </w:tr>
      <w:tr w:rsidR="00440D0D" w:rsidRPr="0012585E" w:rsidTr="00CA307C">
        <w:trPr>
          <w:gridAfter w:val="2"/>
          <w:wAfter w:w="15" w:type="dxa"/>
          <w:trHeight w:val="2241"/>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95" w:name="P2900"/>
            <w:bookmarkEnd w:id="295"/>
            <w:r w:rsidRPr="0012585E">
              <w:rPr>
                <w:rFonts w:ascii="Times New Roman" w:hAnsi="Times New Roman" w:cs="Times New Roman"/>
                <w:sz w:val="24"/>
                <w:szCs w:val="24"/>
              </w:rPr>
              <w:lastRenderedPageBreak/>
              <w:t>3.1.1.8.</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Твердотельные силовые полупроводниковые переключатели, диоды или модули,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рассчитанные для максимальной рабочей температуры p-n-перехода выше 488 К (215 °C);</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повторяющееся импульсное напряжение в закрытом состоянии (блокирующее напряжение), превышающее 300 </w:t>
            </w:r>
            <w:proofErr w:type="gramStart"/>
            <w:r w:rsidRPr="0012585E">
              <w:rPr>
                <w:rFonts w:ascii="Times New Roman" w:hAnsi="Times New Roman" w:cs="Times New Roman"/>
                <w:sz w:val="24"/>
                <w:szCs w:val="24"/>
              </w:rPr>
              <w:t>В</w:t>
            </w:r>
            <w:proofErr w:type="gramEnd"/>
            <w:r w:rsidRPr="0012585E">
              <w:rPr>
                <w:rFonts w:ascii="Times New Roman" w:hAnsi="Times New Roman" w:cs="Times New Roman"/>
                <w:sz w:val="24"/>
                <w:szCs w:val="24"/>
              </w:rPr>
              <w:t>;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постоянный ток более 1 А</w:t>
            </w:r>
          </w:p>
        </w:tc>
        <w:tc>
          <w:tcPr>
            <w:tcW w:w="1966"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8504 40 830 0;</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8536 50 040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8536 50 060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10 000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21 000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29 000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30 000 9;</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51 000 0;</w:t>
            </w:r>
          </w:p>
          <w:p w:rsidR="00440D0D" w:rsidRPr="0012585E" w:rsidRDefault="00440D0D" w:rsidP="00CA307C">
            <w:pPr>
              <w:pStyle w:val="ConsPlusNormal"/>
              <w:jc w:val="both"/>
              <w:rPr>
                <w:rFonts w:ascii="Times New Roman" w:hAnsi="Times New Roman" w:cs="Times New Roman"/>
                <w:strike/>
                <w:sz w:val="24"/>
                <w:szCs w:val="24"/>
              </w:rPr>
            </w:pPr>
            <w:r w:rsidRPr="0012585E">
              <w:rPr>
                <w:rFonts w:ascii="Times New Roman" w:hAnsi="Times New Roman" w:cs="Times New Roman"/>
                <w:sz w:val="24"/>
                <w:szCs w:val="24"/>
              </w:rPr>
              <w:t>8541 59 000 0</w:t>
            </w:r>
          </w:p>
        </w:tc>
      </w:tr>
      <w:tr w:rsidR="00440D0D" w:rsidRPr="0012585E" w:rsidTr="00CA307C">
        <w:trPr>
          <w:gridAfter w:val="2"/>
          <w:wAfter w:w="15" w:type="dxa"/>
          <w:trHeight w:val="4929"/>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Повторяющееся импульсное напряжение в закрытом состоянии в </w:t>
            </w:r>
            <w:hyperlink w:anchor="P2900" w:history="1">
              <w:r w:rsidRPr="0012585E">
                <w:rPr>
                  <w:rFonts w:ascii="Times New Roman" w:hAnsi="Times New Roman" w:cs="Times New Roman"/>
                  <w:sz w:val="24"/>
                  <w:szCs w:val="24"/>
                </w:rPr>
                <w:t>пункте 3.1.1.8</w:t>
              </w:r>
            </w:hyperlink>
            <w:r w:rsidRPr="0012585E">
              <w:rPr>
                <w:rFonts w:ascii="Times New Roman" w:hAnsi="Times New Roman" w:cs="Times New Roman"/>
                <w:sz w:val="24"/>
                <w:szCs w:val="24"/>
              </w:rPr>
              <w:t xml:space="preserve"> включает напряжение сток - исток, выходное остаточное напряжение, повторяющееся импульсное обратное напряжение и блокирующее импульсное напряжение в закрытом состоянии.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2900" w:history="1">
              <w:r w:rsidRPr="0012585E">
                <w:rPr>
                  <w:rFonts w:ascii="Times New Roman" w:hAnsi="Times New Roman" w:cs="Times New Roman"/>
                  <w:sz w:val="24"/>
                  <w:szCs w:val="24"/>
                </w:rPr>
                <w:t>Пункт 3.1.1.8</w:t>
              </w:r>
            </w:hyperlink>
            <w:r w:rsidRPr="0012585E">
              <w:rPr>
                <w:rFonts w:ascii="Times New Roman" w:hAnsi="Times New Roman" w:cs="Times New Roman"/>
                <w:sz w:val="24"/>
                <w:szCs w:val="24"/>
              </w:rPr>
              <w:t xml:space="preserve"> включает: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канальные полевые транзисторы с p-n-переходом (JFET);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канальные полевые транзисторы с вертикальным p-n-переходом (VJFET);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канальные полевые униполярные транзисторы на МОП-структуре (структуре металл - оксид - полупроводник) (MOSFET);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канальные полевые двойные диффузные металл-оксид полупроводниковые транзисторы (DMOSFET);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трехфазные тяговые преобразователи на транзисторных ключах (IGBN);</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транзисторы с высокой подвижностью электронов (ВПЭ-транзисторы) (HMET);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биполярные плоскостные транзисторы (BJT);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тиристоры и управляемые кремниевые выпрямители (диоды) (SCR);</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высоковольтные полупроводниковые запираемые тиристоры (GTO);</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тиристоры с эмиттерами включения (ETO);</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регулируемые резистивные диоды (PIN-диоды);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диоды Шоттки.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w:t>
            </w:r>
            <w:hyperlink w:anchor="P2900" w:history="1">
              <w:r w:rsidRPr="0012585E">
                <w:rPr>
                  <w:rFonts w:ascii="Times New Roman" w:hAnsi="Times New Roman" w:cs="Times New Roman"/>
                  <w:sz w:val="24"/>
                  <w:szCs w:val="24"/>
                </w:rPr>
                <w:t>Пункт 3.1.1.8</w:t>
              </w:r>
            </w:hyperlink>
            <w:r w:rsidRPr="0012585E">
              <w:rPr>
                <w:rFonts w:ascii="Times New Roman" w:hAnsi="Times New Roman" w:cs="Times New Roman"/>
                <w:sz w:val="24"/>
                <w:szCs w:val="24"/>
              </w:rPr>
              <w:t xml:space="preserve"> не применяется к переключателям, диодам или модулям, включенным в состав аппаратуры, разработанной для применения на железнодорожном транспорте, в гражданских автомобилях или в гражданских летательных аппаратах</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2900" w:history="1">
              <w:r w:rsidRPr="0012585E">
                <w:rPr>
                  <w:rFonts w:ascii="Times New Roman" w:hAnsi="Times New Roman" w:cs="Times New Roman"/>
                  <w:sz w:val="24"/>
                  <w:szCs w:val="24"/>
                </w:rPr>
                <w:t>пункта 3.1.1.8</w:t>
              </w:r>
            </w:hyperlink>
            <w:r w:rsidRPr="0012585E">
              <w:rPr>
                <w:rFonts w:ascii="Times New Roman" w:hAnsi="Times New Roman" w:cs="Times New Roman"/>
                <w:sz w:val="24"/>
                <w:szCs w:val="24"/>
              </w:rPr>
              <w:t xml:space="preserve"> модуль содержит один или несколько твердотельных силовых полупроводниковых переключателей или диодов</w:t>
            </w:r>
          </w:p>
        </w:tc>
      </w:tr>
      <w:tr w:rsidR="00440D0D" w:rsidRPr="0012585E" w:rsidTr="00CA307C">
        <w:trPr>
          <w:gridAfter w:val="2"/>
          <w:wAfter w:w="15" w:type="dxa"/>
          <w:trHeight w:val="682"/>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96" w:name="P2937"/>
            <w:bookmarkEnd w:id="296"/>
            <w:r w:rsidRPr="0012585E">
              <w:rPr>
                <w:rFonts w:ascii="Times New Roman" w:hAnsi="Times New Roman" w:cs="Times New Roman"/>
                <w:sz w:val="24"/>
                <w:szCs w:val="24"/>
              </w:rPr>
              <w:t>3.1.1.9.</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Электрооптические модуляторы интенсивности, амплитуды или фазы, разработанные для аналоговых сигналов 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максимальную рабочую частоту более 10 ГГц, но менее 20 ГГц, оптические вносимые потери 3 дБ или менее 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полуволновое напряжение (</w:t>
            </w:r>
            <w:r w:rsidRPr="0012585E">
              <w:rPr>
                <w:rFonts w:ascii="Times New Roman" w:hAnsi="Times New Roman" w:cs="Times New Roman"/>
                <w:noProof/>
                <w:position w:val="-2"/>
                <w:sz w:val="24"/>
                <w:szCs w:val="24"/>
              </w:rPr>
              <w:drawing>
                <wp:inline distT="0" distB="0" distL="0" distR="0" wp14:anchorId="48281254" wp14:editId="4453ECDE">
                  <wp:extent cx="257175" cy="180975"/>
                  <wp:effectExtent l="0" t="0" r="9525" b="9525"/>
                  <wp:docPr id="44" name="Рисунок 44" descr="base_1_37774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77740_3278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12585E">
              <w:rPr>
                <w:rFonts w:ascii="Times New Roman" w:hAnsi="Times New Roman" w:cs="Times New Roman"/>
                <w:sz w:val="24"/>
                <w:szCs w:val="24"/>
              </w:rPr>
              <w:t>) менее 2,7 В, измеренное на частоте 1 ГГц или менее;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полуволновое напряжение (</w:t>
            </w:r>
            <w:r w:rsidRPr="0012585E">
              <w:rPr>
                <w:rFonts w:ascii="Times New Roman" w:hAnsi="Times New Roman" w:cs="Times New Roman"/>
                <w:noProof/>
                <w:position w:val="-2"/>
                <w:sz w:val="24"/>
                <w:szCs w:val="24"/>
              </w:rPr>
              <w:drawing>
                <wp:inline distT="0" distB="0" distL="0" distR="0" wp14:anchorId="62B2DE02" wp14:editId="02FBD902">
                  <wp:extent cx="257175" cy="180975"/>
                  <wp:effectExtent l="0" t="0" r="9525" b="9525"/>
                  <wp:docPr id="43" name="Рисунок 43" descr="base_1_37774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77740_32784"/>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 менее 4 В, измеренное на частоте более 1 ГГц; или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максимальную рабочую частоту 20 ГГц или более, оптические вносимые потери 3 дБ или менее 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 полуволновое напряжение (</w:t>
            </w:r>
            <w:r w:rsidRPr="0012585E">
              <w:rPr>
                <w:rFonts w:ascii="Times New Roman" w:hAnsi="Times New Roman" w:cs="Times New Roman"/>
                <w:noProof/>
                <w:position w:val="-2"/>
                <w:sz w:val="24"/>
                <w:szCs w:val="24"/>
              </w:rPr>
              <w:drawing>
                <wp:inline distT="0" distB="0" distL="0" distR="0" wp14:anchorId="12C0D2E2" wp14:editId="0A66E194">
                  <wp:extent cx="257175" cy="180975"/>
                  <wp:effectExtent l="0" t="0" r="9525" b="9525"/>
                  <wp:docPr id="42" name="Рисунок 42" descr="base_1_37774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77740_32785"/>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12585E">
              <w:rPr>
                <w:rFonts w:ascii="Times New Roman" w:hAnsi="Times New Roman" w:cs="Times New Roman"/>
                <w:sz w:val="24"/>
                <w:szCs w:val="24"/>
              </w:rPr>
              <w:t>) менее 3,3 В, измеренное на частоте 1 ГГц или менее;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полуволновое напряжение (</w:t>
            </w:r>
            <w:r w:rsidRPr="0012585E">
              <w:rPr>
                <w:rFonts w:ascii="Times New Roman" w:hAnsi="Times New Roman" w:cs="Times New Roman"/>
                <w:noProof/>
                <w:position w:val="-2"/>
                <w:sz w:val="24"/>
                <w:szCs w:val="24"/>
              </w:rPr>
              <w:drawing>
                <wp:inline distT="0" distB="0" distL="0" distR="0" wp14:anchorId="27E89B19" wp14:editId="2192C7A1">
                  <wp:extent cx="257175" cy="180975"/>
                  <wp:effectExtent l="0" t="0" r="9525" b="9525"/>
                  <wp:docPr id="41" name="Рисунок 41" descr="base_1_37774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77740_32786"/>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12585E">
              <w:rPr>
                <w:rFonts w:ascii="Times New Roman" w:hAnsi="Times New Roman" w:cs="Times New Roman"/>
                <w:sz w:val="24"/>
                <w:szCs w:val="24"/>
              </w:rPr>
              <w:t>) менее 5 В, измеренное на частоте более 1 ГГц</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2937" w:history="1">
              <w:r w:rsidR="00440D0D" w:rsidRPr="0012585E">
                <w:rPr>
                  <w:rFonts w:ascii="Times New Roman" w:hAnsi="Times New Roman" w:cs="Times New Roman"/>
                  <w:sz w:val="24"/>
                  <w:szCs w:val="24"/>
                </w:rPr>
                <w:t>Пункт 3.1.1.9</w:t>
              </w:r>
            </w:hyperlink>
            <w:r w:rsidR="00440D0D" w:rsidRPr="0012585E">
              <w:rPr>
                <w:rFonts w:ascii="Times New Roman" w:hAnsi="Times New Roman" w:cs="Times New Roman"/>
                <w:sz w:val="24"/>
                <w:szCs w:val="24"/>
              </w:rPr>
              <w:t xml:space="preserve"> включает электрооптические модуляторы, имеющие оптические входные и выходные разъемы (например, оптоволоконные гибкие выводы)</w:t>
            </w:r>
          </w:p>
        </w:tc>
      </w:tr>
      <w:tr w:rsidR="00440D0D" w:rsidRPr="0012585E" w:rsidTr="00CA307C">
        <w:trPr>
          <w:gridAfter w:val="2"/>
          <w:wAfter w:w="15" w:type="dxa"/>
          <w:trHeight w:val="1230"/>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2937" w:history="1">
              <w:r w:rsidRPr="0012585E">
                <w:rPr>
                  <w:rFonts w:ascii="Times New Roman" w:hAnsi="Times New Roman" w:cs="Times New Roman"/>
                  <w:sz w:val="24"/>
                  <w:szCs w:val="24"/>
                </w:rPr>
                <w:t>пункта 3.1.1.9</w:t>
              </w:r>
            </w:hyperlink>
            <w:r w:rsidRPr="0012585E">
              <w:rPr>
                <w:rFonts w:ascii="Times New Roman" w:hAnsi="Times New Roman" w:cs="Times New Roman"/>
                <w:sz w:val="24"/>
                <w:szCs w:val="24"/>
              </w:rPr>
              <w:t xml:space="preserve"> полуволновым напряжением (</w:t>
            </w:r>
            <w:r w:rsidRPr="0012585E">
              <w:rPr>
                <w:rFonts w:ascii="Times New Roman" w:hAnsi="Times New Roman" w:cs="Times New Roman"/>
                <w:noProof/>
                <w:position w:val="-2"/>
                <w:sz w:val="24"/>
                <w:szCs w:val="24"/>
              </w:rPr>
              <w:drawing>
                <wp:inline distT="0" distB="0" distL="0" distR="0" wp14:anchorId="17013226" wp14:editId="23ED9A4C">
                  <wp:extent cx="257175" cy="180975"/>
                  <wp:effectExtent l="0" t="0" r="9525" b="9525"/>
                  <wp:docPr id="40" name="Рисунок 40" descr="base_1_37774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77740_32787"/>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12585E">
              <w:rPr>
                <w:rFonts w:ascii="Times New Roman" w:hAnsi="Times New Roman" w:cs="Times New Roman"/>
                <w:sz w:val="24"/>
                <w:szCs w:val="24"/>
              </w:rPr>
              <w:t>) является приложенное напряжение, необходимое для совершения фазового перехода в 180 градусов на длине волны распространения излучения через оптический модулятор</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97" w:name="P2957"/>
            <w:bookmarkEnd w:id="297"/>
            <w:r w:rsidRPr="0012585E">
              <w:rPr>
                <w:rFonts w:ascii="Times New Roman" w:hAnsi="Times New Roman" w:cs="Times New Roman"/>
                <w:sz w:val="24"/>
                <w:szCs w:val="24"/>
              </w:rPr>
              <w:t>3.1.2.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Нижеперечисленные электронные сборки, модули и аппаратура общего назначения и принадлежности для них:</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3.1.2.1.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Записывающая аппаратура и осциллографы:</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приборов преобразования сигналов в цифровую форму и записи переходных процессов см. </w:t>
            </w:r>
            <w:hyperlink w:anchor="P3143" w:history="1">
              <w:r w:rsidRPr="0012585E">
                <w:rPr>
                  <w:rFonts w:ascii="Times New Roman" w:hAnsi="Times New Roman" w:cs="Times New Roman"/>
                  <w:sz w:val="24"/>
                  <w:szCs w:val="24"/>
                </w:rPr>
                <w:t>пункт 3.1.2.7</w:t>
              </w:r>
            </w:hyperlink>
            <w:r w:rsidRPr="0012585E">
              <w:rPr>
                <w:rFonts w:ascii="Times New Roman" w:hAnsi="Times New Roman" w:cs="Times New Roman"/>
                <w:sz w:val="24"/>
                <w:szCs w:val="24"/>
              </w:rPr>
              <w:t>;</w:t>
            </w:r>
          </w:p>
        </w:tc>
      </w:tr>
      <w:tr w:rsidR="00440D0D" w:rsidRPr="0012585E" w:rsidTr="00CA307C">
        <w:trPr>
          <w:gridAfter w:val="2"/>
          <w:wAfter w:w="15" w:type="dxa"/>
          <w:trHeight w:val="3588"/>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98" w:name="P2976"/>
            <w:bookmarkEnd w:id="298"/>
            <w:r w:rsidRPr="0012585E">
              <w:rPr>
                <w:rFonts w:ascii="Times New Roman" w:hAnsi="Times New Roman" w:cs="Times New Roman"/>
                <w:sz w:val="24"/>
                <w:szCs w:val="24"/>
              </w:rPr>
              <w:t>3.1.2.1.1.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Устройства записи цифровых данных, удовлетворяющие всем следующим условиям: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обладающие устойчивой пропускной способностью диска или твердотельной памяти более 6,4 Гбит/с;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выполняющие обработку параметров радиочастотного сигнала одновременно с его записью</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 50 000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 60;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 70 200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 70 300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 70 500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8519 89 900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8521 90 000 9;</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lang w:val="en-US"/>
              </w:rPr>
              <w:t>8522 90 400 0</w:t>
            </w:r>
            <w:r w:rsidRPr="0012585E">
              <w:rPr>
                <w:rFonts w:ascii="Times New Roman" w:hAnsi="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lang w:val="en-US"/>
              </w:rPr>
              <w:t>8522 90 810 0</w:t>
            </w:r>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u w:val="single"/>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Для устройств записи с архитектурой на параллельной шине пропускная способность - произведение наивысшей скорости записи слов на количество бит (разрядов) в слове.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Пропускная способность - наивысшая скорость, с которой устройство может производить запись на диск или в твердотельную память без потери информации при сохранении скорости ввода данных или дискретизации;</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299" w:name="P3000"/>
            <w:bookmarkEnd w:id="299"/>
            <w:r w:rsidRPr="0012585E">
              <w:rPr>
                <w:rFonts w:ascii="Times New Roman" w:hAnsi="Times New Roman" w:cs="Times New Roman"/>
                <w:sz w:val="24"/>
                <w:szCs w:val="24"/>
              </w:rPr>
              <w:t>3.1.2.1.2.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Осциллографы, работающие в реальном масштабе времени, имеющие среднеквадратичное напряжение собственных шумов по вертикальной оси менее 2% полной шкалы при вертикальной настройке, обеспечивающей минимальный уровень шума в полосе пропускания 60 ГГц на канал или более </w:t>
            </w:r>
            <w:r w:rsidRPr="0012585E">
              <w:rPr>
                <w:rFonts w:ascii="Times New Roman" w:hAnsi="Times New Roman" w:cs="Times New Roman"/>
                <w:sz w:val="24"/>
                <w:szCs w:val="24"/>
              </w:rPr>
              <w:lastRenderedPageBreak/>
              <w:t>по уровню 3 дБ на любом из выходов</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9030 20</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000" w:history="1">
              <w:r w:rsidR="00440D0D" w:rsidRPr="0012585E">
                <w:rPr>
                  <w:rFonts w:ascii="Times New Roman" w:hAnsi="Times New Roman" w:cs="Times New Roman"/>
                  <w:sz w:val="24"/>
                  <w:szCs w:val="24"/>
                </w:rPr>
                <w:t>Пункт 3.1.2.1.2</w:t>
              </w:r>
            </w:hyperlink>
            <w:r w:rsidR="00440D0D" w:rsidRPr="0012585E">
              <w:rPr>
                <w:rFonts w:ascii="Times New Roman" w:hAnsi="Times New Roman" w:cs="Times New Roman"/>
                <w:sz w:val="24"/>
                <w:szCs w:val="24"/>
              </w:rPr>
              <w:t xml:space="preserve"> не применяется к стробоскопическим осциллографам эквивалентного времени;</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00" w:name="P3009"/>
            <w:bookmarkEnd w:id="300"/>
            <w:r w:rsidRPr="0012585E">
              <w:rPr>
                <w:rFonts w:ascii="Times New Roman" w:hAnsi="Times New Roman" w:cs="Times New Roman"/>
                <w:sz w:val="24"/>
                <w:szCs w:val="24"/>
              </w:rPr>
              <w:t>3.1.2.2.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Анализаторы сигналов:</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3.1.2.2.1.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Анализаторы сигналов, имеющие разрешающую способность 3 дБ для ширины полосы пропускания более 40 МГц в любой точке частотного диапазона выше 31,8 ГГц, но не превышающего 37 ГГц;</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84 000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9030 89 300 0</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3.1.2.2.2.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Анализаторы сигналов, имеющие отображаемый на дисплее средний уровень шума (ОСУШ) меньше (лучше) -150 дБм/Гц в любой точке частотного диапазона выше 43,5 ГГц, но не превышающего 90 ГГц;</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84 000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9030 89 300 0</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3.1.2.2.3.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Анализаторы сигналов, способные анализировать сигналы с частотой выше 90 ГГц;</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84 000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9030 89 300 0</w:t>
            </w:r>
          </w:p>
        </w:tc>
      </w:tr>
      <w:tr w:rsidR="00440D0D" w:rsidRPr="0012585E" w:rsidTr="00CA307C">
        <w:trPr>
          <w:gridAfter w:val="2"/>
          <w:wAfter w:w="15" w:type="dxa"/>
          <w:trHeight w:val="3059"/>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01" w:name="P3028"/>
            <w:bookmarkEnd w:id="301"/>
            <w:r w:rsidRPr="0012585E">
              <w:rPr>
                <w:rFonts w:ascii="Times New Roman" w:hAnsi="Times New Roman" w:cs="Times New Roman"/>
                <w:sz w:val="24"/>
                <w:szCs w:val="24"/>
              </w:rPr>
              <w:t>3.1.2.2.4.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Анализаторы сигналов,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полосу частот в реальном масштабе времени, превышающую 170 МГц;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стопроцентную вероятность обнаружения сигналов длительностью 15 мкс или менее со снижением менее 3 дБ от полной амплитуды вследствие промежутков или эффектов окон;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функцию механизма запуска по частотной маске (триггера маски частоты) со стопроцентной вероятностью захвата сигналов длительностью 15 мкс или менее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20 300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32 000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39 000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84 000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9030 89 300 0</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Полоса частот в реальном масштабе времени (для динамических анализаторов сигналов) - наиболее широкий диапазон частот сигнала, который анализатор может выдать на отображающее или запоминающее устройство без нарушения непрерывности анализа входной информации. Для многоканальных анализаторов при оценке полосы частот в реальном масштабе времени должна использоваться конфигурация канала с наибольшим значением данного параметра.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Вероятность обнаружения, указанная в </w:t>
            </w:r>
            <w:hyperlink w:anchor="P3036" w:history="1">
              <w:r w:rsidRPr="0012585E">
                <w:rPr>
                  <w:rFonts w:ascii="Times New Roman" w:hAnsi="Times New Roman" w:cs="Times New Roman"/>
                  <w:sz w:val="24"/>
                  <w:szCs w:val="24"/>
                </w:rPr>
                <w:t>подпункте «б» пункта 3.1.2.2.4</w:t>
              </w:r>
            </w:hyperlink>
            <w:r w:rsidRPr="0012585E">
              <w:rPr>
                <w:rFonts w:ascii="Times New Roman" w:hAnsi="Times New Roman" w:cs="Times New Roman"/>
                <w:sz w:val="24"/>
                <w:szCs w:val="24"/>
              </w:rPr>
              <w:t>, также может называться вероятностью перехвата или захвата сигнала.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Для целей </w:t>
            </w:r>
            <w:hyperlink w:anchor="P3036" w:history="1">
              <w:r w:rsidRPr="0012585E">
                <w:rPr>
                  <w:rFonts w:ascii="Times New Roman" w:hAnsi="Times New Roman" w:cs="Times New Roman"/>
                  <w:sz w:val="24"/>
                  <w:szCs w:val="24"/>
                </w:rPr>
                <w:t>подпункта «б» пункта 3.1.2.2.4</w:t>
              </w:r>
            </w:hyperlink>
            <w:r w:rsidRPr="0012585E">
              <w:rPr>
                <w:rFonts w:ascii="Times New Roman" w:hAnsi="Times New Roman" w:cs="Times New Roman"/>
                <w:sz w:val="24"/>
                <w:szCs w:val="24"/>
              </w:rPr>
              <w:t xml:space="preserve"> длительность сигнала, необходимая для стопроцентной вероятности его обнаружения, является эквивалентом минимальной длительности сигнала, необходимой для заданного уровня погрешности измерения.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 Механизм запуска по частотной маске для анализаторов сигналов - механизм, при применении которого функция запуска способна выбрать частотный диапазон для запуска анализатора сигнала в пределах полосы пропускания, игнорируя при этом другие сигналы, которые могут также присутствовать в пределах этой полосы пропускания. Механизм запуска по частотной маске может содержать более одного независимого набора ограничений</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028" w:history="1">
              <w:r w:rsidR="00440D0D" w:rsidRPr="0012585E">
                <w:rPr>
                  <w:rFonts w:ascii="Times New Roman" w:hAnsi="Times New Roman" w:cs="Times New Roman"/>
                  <w:sz w:val="24"/>
                  <w:szCs w:val="24"/>
                </w:rPr>
                <w:t>Пункт 3.1.2.2.4</w:t>
              </w:r>
            </w:hyperlink>
            <w:r w:rsidR="00440D0D" w:rsidRPr="0012585E">
              <w:rPr>
                <w:rFonts w:ascii="Times New Roman" w:hAnsi="Times New Roman" w:cs="Times New Roman"/>
                <w:sz w:val="24"/>
                <w:szCs w:val="24"/>
              </w:rPr>
              <w:t xml:space="preserve"> не применяется к анализаторам сигналов, использующим только фильтры с полосой пропускания фиксированных долей (известны также как октавные или дробно-октавные фильтры);</w:t>
            </w:r>
          </w:p>
        </w:tc>
      </w:tr>
      <w:tr w:rsidR="00440D0D" w:rsidRPr="0012585E" w:rsidTr="00CA307C">
        <w:trPr>
          <w:gridAfter w:val="2"/>
          <w:wAfter w:w="15" w:type="dxa"/>
          <w:trHeight w:val="1859"/>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02" w:name="P3055"/>
            <w:bookmarkEnd w:id="302"/>
            <w:r w:rsidRPr="0012585E">
              <w:rPr>
                <w:rFonts w:ascii="Times New Roman" w:hAnsi="Times New Roman" w:cs="Times New Roman"/>
                <w:sz w:val="24"/>
                <w:szCs w:val="24"/>
              </w:rPr>
              <w:t>3.1.2.3.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Генераторы сигналов,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определенные для создания импульсно-модулированных сигналов в любом месте диапазона частот выше 31,8 ГГц, но не превышающего 37 ГГц,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длительность импульса менее 25 нс;</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 отношение уровня генерируемого импульса к уровню просачивающегося сигнала в паузе 65 дБ или более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8543 20 000 0</w:t>
            </w:r>
          </w:p>
        </w:tc>
      </w:tr>
      <w:tr w:rsidR="00440D0D" w:rsidRPr="0012585E" w:rsidTr="00CA307C">
        <w:trPr>
          <w:gridAfter w:val="2"/>
          <w:wAfter w:w="15" w:type="dxa"/>
          <w:trHeight w:val="669"/>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 xml:space="preserve">Для целей </w:t>
            </w:r>
            <w:hyperlink w:anchor="P3062" w:history="1">
              <w:r w:rsidRPr="0012585E">
                <w:rPr>
                  <w:rFonts w:ascii="Times New Roman" w:hAnsi="Times New Roman"/>
                  <w:sz w:val="24"/>
                  <w:szCs w:val="24"/>
                </w:rPr>
                <w:t>абзаца первого подпункта «а» пункта 3.1.2.3</w:t>
              </w:r>
            </w:hyperlink>
            <w:r w:rsidRPr="0012585E">
              <w:rPr>
                <w:rFonts w:ascii="Times New Roman" w:hAnsi="Times New Roman"/>
                <w:sz w:val="24"/>
                <w:szCs w:val="24"/>
              </w:rPr>
              <w:t xml:space="preserve"> длительность импульса определяется как временной интервал от точки на переднем фронте импульса, который составляет 50% амплитуды импульса, до точки на заднем фронте импульса, который составляет 50% амплитуды импульса</w:t>
            </w:r>
          </w:p>
        </w:tc>
      </w:tr>
      <w:tr w:rsidR="00440D0D" w:rsidRPr="0012585E" w:rsidTr="00CA307C">
        <w:trPr>
          <w:gridAfter w:val="2"/>
          <w:wAfter w:w="15" w:type="dxa"/>
          <w:trHeight w:val="669"/>
        </w:trPr>
        <w:tc>
          <w:tcPr>
            <w:tcW w:w="1196" w:type="dxa"/>
          </w:tcPr>
          <w:p w:rsidR="00440D0D" w:rsidRPr="0012585E" w:rsidRDefault="00440D0D" w:rsidP="00CA307C">
            <w:pPr>
              <w:spacing w:after="0" w:line="240" w:lineRule="auto"/>
              <w:jc w:val="both"/>
              <w:rPr>
                <w:rFonts w:ascii="Times New Roman" w:hAnsi="Times New Roman"/>
                <w:sz w:val="24"/>
                <w:szCs w:val="24"/>
              </w:rPr>
            </w:pP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выходную мощность более 100 мВт (20 дБ, отсчитываемых относительно уровня 1 мВт) в любом месте диапазона частот выше 43,5 ГГц, но не превышающего 90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время переключения частоты, определенное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менее 100 мкс для любого изменения частоты, превышающего 2,2 ГГц, в пределах диапазона частот выше 4,8 ГГц, но не превышающего 31,8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менее 500 мкс для любого изменения частоты, превышающего 550 МГц, в пределах диапазона частот выше 31,8 ГГц, но не превышающего 37 ГГц;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менее 100 мкс для любого изменения частоты, превышающего 2,2 ГГц, в пределах диапазона частот выше 37 ГГц, но не превышающего 90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фазовый шум одной боковой полосы (ОБП) в единицах (дБ по шкале C шумомера)/Гц, как определено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меньше (лучше)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-(126 + 20 log10F - 20 log10f) в любом месте диапазона 10 Гц   F   10 кГц в пределах диапазона частот выше 3,2 ГГц, но не превышающего 90 ГГц;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меньше (лучше) -(206 - 20 log10f) в любом месте диапазона 10 кГц </w:t>
            </w:r>
            <w:proofErr w:type="gramStart"/>
            <w:r w:rsidRPr="0012585E">
              <w:rPr>
                <w:rFonts w:ascii="Times New Roman" w:hAnsi="Times New Roman" w:cs="Times New Roman"/>
                <w:sz w:val="24"/>
                <w:szCs w:val="24"/>
              </w:rPr>
              <w:t>&lt; F</w:t>
            </w:r>
            <w:proofErr w:type="gramEnd"/>
            <w:r w:rsidRPr="0012585E">
              <w:rPr>
                <w:rFonts w:ascii="Times New Roman" w:hAnsi="Times New Roman" w:cs="Times New Roman"/>
                <w:sz w:val="24"/>
                <w:szCs w:val="24"/>
              </w:rPr>
              <w:t xml:space="preserve">   100 кГц в пределах диапазона частот выше 3,2 ГГц, но не превышающего 90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подпункте «г» пункта 3.1.2.3 F - смещение от рабочей частоты в Гц, а f - рабочая частота в МГц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радиочастотную ширину полосы модулирующих частот цифровых немодулированных сигналов, обладающуюиз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превышающую 2,2 ГГц в пределах диапазона частот выше 4,8 ГГц, но не превышающего 31,8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превышающую 550 МГц в пределах диапазона частот выше 31,8 ГГц, но не превышающего 37 ГГц;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превышающую 2,2 ГГц в пределах диапазона частот выше 37 ГГц, но не превышающего 90 ГГц; или</w:t>
            </w:r>
          </w:p>
        </w:tc>
        <w:tc>
          <w:tcPr>
            <w:tcW w:w="1966" w:type="dxa"/>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2"/>
          <w:wAfter w:w="15" w:type="dxa"/>
          <w:trHeight w:val="669"/>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Радиочастотная ширина полосы модулирующих частот - радиочастотная ширина полосы частот, производимая цифровым немодулированным сигналом закодированного цифрового радиочастотного сигнала. Также называется шириной информационной полосы частот или векторной шириной полосы частот модуляции. I/Q цифровая модуляция является техническим методом, производящим векторно-модулированные радиочастотные выходные сигналы. Такие выходные сигналы обычно определяются как имеющие радиочастотную ширину полосы частот модуляции</w:t>
            </w:r>
          </w:p>
        </w:tc>
      </w:tr>
      <w:tr w:rsidR="00440D0D" w:rsidRPr="0012585E" w:rsidTr="00CA307C">
        <w:trPr>
          <w:gridAfter w:val="2"/>
          <w:wAfter w:w="15" w:type="dxa"/>
          <w:trHeight w:val="21"/>
        </w:trPr>
        <w:tc>
          <w:tcPr>
            <w:tcW w:w="1196" w:type="dxa"/>
          </w:tcPr>
          <w:p w:rsidR="00440D0D" w:rsidRPr="0012585E" w:rsidRDefault="00440D0D" w:rsidP="00CA307C">
            <w:pPr>
              <w:spacing w:after="0" w:line="240" w:lineRule="auto"/>
              <w:jc w:val="both"/>
              <w:rPr>
                <w:rFonts w:ascii="Times New Roman" w:hAnsi="Times New Roman"/>
                <w:sz w:val="24"/>
                <w:szCs w:val="24"/>
              </w:rPr>
            </w:pP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максимальную частоту, превышающую 90 ГГц</w:t>
            </w:r>
          </w:p>
        </w:tc>
        <w:tc>
          <w:tcPr>
            <w:tcW w:w="1966" w:type="dxa"/>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2"/>
          <w:wAfter w:w="15" w:type="dxa"/>
          <w:trHeight w:val="1184"/>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u w:val="single"/>
              </w:rPr>
            </w:pPr>
          </w:p>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rPr>
              <w:t xml:space="preserve">1. Для целей </w:t>
            </w:r>
            <w:hyperlink w:anchor="P3055" w:history="1">
              <w:r w:rsidRPr="0012585E">
                <w:rPr>
                  <w:rFonts w:ascii="Times New Roman" w:hAnsi="Times New Roman" w:cs="Times New Roman"/>
                  <w:sz w:val="24"/>
                  <w:szCs w:val="24"/>
                </w:rPr>
                <w:t>пункта 3.1.2.3</w:t>
              </w:r>
            </w:hyperlink>
            <w:r w:rsidRPr="0012585E">
              <w:rPr>
                <w:rFonts w:ascii="Times New Roman" w:hAnsi="Times New Roman" w:cs="Times New Roman"/>
                <w:sz w:val="24"/>
                <w:szCs w:val="24"/>
              </w:rPr>
              <w:t xml:space="preserve"> генераторы сигналов включают в себя генераторы импульсов произвольной формы и генераторы функций</w:t>
            </w:r>
          </w:p>
        </w:tc>
      </w:tr>
      <w:tr w:rsidR="00440D0D" w:rsidRPr="0012585E" w:rsidTr="00CA307C">
        <w:trPr>
          <w:gridAfter w:val="2"/>
          <w:wAfter w:w="15" w:type="dxa"/>
          <w:trHeight w:val="1057"/>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Максимальная частота генератора импульсов произвольной формы или генератора функций определяется путем деления частоты выборки (выборка/с) на коэффициент 2,5</w:t>
            </w:r>
          </w:p>
        </w:tc>
      </w:tr>
      <w:tr w:rsidR="00440D0D" w:rsidRPr="0012585E" w:rsidTr="00CA307C">
        <w:trPr>
          <w:gridAfter w:val="2"/>
          <w:wAfter w:w="15" w:type="dxa"/>
          <w:trHeight w:val="763"/>
        </w:trPr>
        <w:tc>
          <w:tcPr>
            <w:tcW w:w="9683"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3055" w:history="1">
              <w:r w:rsidRPr="0012585E">
                <w:rPr>
                  <w:rFonts w:ascii="Times New Roman" w:hAnsi="Times New Roman" w:cs="Times New Roman"/>
                  <w:sz w:val="24"/>
                  <w:szCs w:val="24"/>
                </w:rPr>
                <w:t>Пункт 3.1.2.3</w:t>
              </w:r>
            </w:hyperlink>
            <w:r w:rsidRPr="0012585E">
              <w:rPr>
                <w:rFonts w:ascii="Times New Roman" w:hAnsi="Times New Roman" w:cs="Times New Roman"/>
                <w:sz w:val="24"/>
                <w:szCs w:val="24"/>
              </w:rPr>
              <w:t xml:space="preserve"> не применяется к аппаратуре, в которой выходная частота создается либо путем сложения или вычитания частот с двух или более кварцевых генераторов, либо путем сложения или вычитания с последующим умножением результирующей частоты;</w:t>
            </w:r>
          </w:p>
        </w:tc>
      </w:tr>
      <w:tr w:rsidR="00440D0D" w:rsidRPr="0012585E" w:rsidTr="00CA307C">
        <w:trPr>
          <w:gridAfter w:val="2"/>
          <w:wAfter w:w="15" w:type="dxa"/>
          <w:trHeight w:val="2781"/>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03" w:name="P3094"/>
            <w:bookmarkEnd w:id="303"/>
            <w:r w:rsidRPr="0012585E">
              <w:rPr>
                <w:rFonts w:ascii="Times New Roman" w:hAnsi="Times New Roman" w:cs="Times New Roman"/>
                <w:sz w:val="24"/>
                <w:szCs w:val="24"/>
              </w:rPr>
              <w:t>3.1.2.4.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Схемные анализаторы,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выходную мощность, превышающую 31,62 мВт (15 дБ, отсчитываемых относительно уровня 1 мВт) в пределах диапазона рабочих частот выше 43,5 ГГц, но не превышающего 90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выходную мощность, превышающую 1 мВт (0 дБ, отсчитываемых относительно уровня 1 мВт) в пределах диапазона рабочих частот выше 90 ГГц, но не превышающего 110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функцию нелинейного векторного анализа на частотах выше 50 ГГц, но не превышающих 110 ГГц; или</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9030 40 000 0</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Нелинейным вектором измерения функциональности является способность прибора анализировать результаты испытаний устройств, приводящих в область большого сигнала или в диапазон нелинейного искажения</w:t>
            </w:r>
          </w:p>
        </w:tc>
      </w:tr>
      <w:tr w:rsidR="00440D0D" w:rsidRPr="0012585E" w:rsidTr="00CA307C">
        <w:trPr>
          <w:gridAfter w:val="2"/>
          <w:wAfter w:w="15" w:type="dxa"/>
        </w:trPr>
        <w:tc>
          <w:tcPr>
            <w:tcW w:w="1196" w:type="dxa"/>
          </w:tcPr>
          <w:p w:rsidR="00440D0D" w:rsidRPr="0012585E" w:rsidRDefault="00440D0D" w:rsidP="00CA307C">
            <w:pPr>
              <w:spacing w:after="0" w:line="240" w:lineRule="auto"/>
              <w:jc w:val="both"/>
              <w:rPr>
                <w:rFonts w:ascii="Times New Roman" w:hAnsi="Times New Roman"/>
                <w:sz w:val="24"/>
                <w:szCs w:val="24"/>
              </w:rPr>
            </w:pP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максимальную рабочую частоту, превышающую 110 ГГц</w:t>
            </w:r>
          </w:p>
        </w:tc>
        <w:tc>
          <w:tcPr>
            <w:tcW w:w="1966" w:type="dxa"/>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2"/>
          <w:wAfter w:w="15" w:type="dxa"/>
          <w:trHeight w:val="1249"/>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04" w:name="P3104"/>
            <w:bookmarkEnd w:id="304"/>
            <w:r w:rsidRPr="0012585E">
              <w:rPr>
                <w:rFonts w:ascii="Times New Roman" w:hAnsi="Times New Roman" w:cs="Times New Roman"/>
                <w:sz w:val="24"/>
                <w:szCs w:val="24"/>
              </w:rPr>
              <w:lastRenderedPageBreak/>
              <w:t>3.1.2.5.</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Микроволновые приемники-тестеры,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максимальную рабочую частоту, превышающую 110 ГГц;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способные одновременно измерять амплитуду и фазу;</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8517 69 390 0</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05" w:name="P3110"/>
            <w:bookmarkEnd w:id="305"/>
            <w:r w:rsidRPr="0012585E">
              <w:rPr>
                <w:rFonts w:ascii="Times New Roman" w:hAnsi="Times New Roman" w:cs="Times New Roman"/>
                <w:sz w:val="24"/>
                <w:szCs w:val="24"/>
              </w:rPr>
              <w:t>3.1.2.6.</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Атомные эталоны частоты:</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06" w:name="P3113"/>
            <w:bookmarkEnd w:id="306"/>
            <w:r w:rsidRPr="0012585E">
              <w:rPr>
                <w:rFonts w:ascii="Times New Roman" w:hAnsi="Times New Roman" w:cs="Times New Roman"/>
                <w:sz w:val="24"/>
                <w:szCs w:val="24"/>
              </w:rPr>
              <w:t>3.1.2.6.1.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Пригодные для применения в космосе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8543 20 000 0</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атомных эталонов частоты, указанных в </w:t>
            </w:r>
            <w:hyperlink w:anchor="P3113" w:history="1">
              <w:r w:rsidRPr="0012585E">
                <w:rPr>
                  <w:rFonts w:ascii="Times New Roman" w:hAnsi="Times New Roman" w:cs="Times New Roman"/>
                  <w:sz w:val="24"/>
                  <w:szCs w:val="24"/>
                </w:rPr>
                <w:t>пункте 3.1.2.6.1</w:t>
              </w:r>
            </w:hyperlink>
            <w:r w:rsidRPr="0012585E">
              <w:rPr>
                <w:rFonts w:ascii="Times New Roman" w:hAnsi="Times New Roman" w:cs="Times New Roman"/>
                <w:sz w:val="24"/>
                <w:szCs w:val="24"/>
              </w:rPr>
              <w:t xml:space="preserve">, см. также </w:t>
            </w:r>
            <w:hyperlink w:anchor="P8781" w:history="1">
              <w:r w:rsidRPr="0012585E">
                <w:rPr>
                  <w:rFonts w:ascii="Times New Roman" w:hAnsi="Times New Roman" w:cs="Times New Roman"/>
                  <w:sz w:val="24"/>
                  <w:szCs w:val="24"/>
                </w:rPr>
                <w:t>пункт 3.1.1 раздела 2</w:t>
              </w:r>
            </w:hyperlink>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3.1.2.6.2.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 являющиеся рубидиевыми эталонами и имеющие долговременную стабильность меньше (лучше) 1 x 10</w:t>
            </w:r>
            <w:r w:rsidRPr="0012585E">
              <w:rPr>
                <w:rFonts w:ascii="Times New Roman" w:hAnsi="Times New Roman" w:cs="Times New Roman"/>
                <w:sz w:val="24"/>
                <w:szCs w:val="24"/>
                <w:vertAlign w:val="superscript"/>
              </w:rPr>
              <w:t>-11</w:t>
            </w:r>
            <w:r w:rsidRPr="0012585E">
              <w:rPr>
                <w:rFonts w:ascii="Times New Roman" w:hAnsi="Times New Roman" w:cs="Times New Roman"/>
                <w:sz w:val="24"/>
                <w:szCs w:val="24"/>
              </w:rPr>
              <w:t xml:space="preserve"> в месяц;</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8543 20 000 0</w:t>
            </w:r>
          </w:p>
        </w:tc>
      </w:tr>
      <w:tr w:rsidR="00440D0D" w:rsidRPr="0012585E" w:rsidTr="00CA307C">
        <w:trPr>
          <w:gridAfter w:val="2"/>
          <w:wAfter w:w="15" w:type="dxa"/>
          <w:trHeight w:val="1328"/>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3.1.2.6.3.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Рубидиевые эталоны, непригодные для применения в космосе и имеющие все нижеследующее: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долговременную стабильность меньше (лучше) 1 x 10</w:t>
            </w:r>
            <w:r w:rsidRPr="0012585E">
              <w:rPr>
                <w:rFonts w:ascii="Times New Roman" w:hAnsi="Times New Roman" w:cs="Times New Roman"/>
                <w:sz w:val="24"/>
                <w:szCs w:val="24"/>
                <w:vertAlign w:val="superscript"/>
              </w:rPr>
              <w:t>-11</w:t>
            </w:r>
            <w:r w:rsidRPr="0012585E">
              <w:rPr>
                <w:rFonts w:ascii="Times New Roman" w:hAnsi="Times New Roman" w:cs="Times New Roman"/>
                <w:sz w:val="24"/>
                <w:szCs w:val="24"/>
              </w:rPr>
              <w:t xml:space="preserve"> в месяц;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суммарную потребляемую мощность менее 1 Вт;</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8543 20 000 0</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07" w:name="P3143"/>
            <w:bookmarkEnd w:id="307"/>
            <w:r w:rsidRPr="0012585E">
              <w:rPr>
                <w:rFonts w:ascii="Times New Roman" w:hAnsi="Times New Roman" w:cs="Times New Roman"/>
                <w:sz w:val="24"/>
                <w:szCs w:val="24"/>
              </w:rPr>
              <w:t>3.1.2.7.</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Электронные сборки, модули или оборудование, предназначенные </w:t>
            </w:r>
            <w:proofErr w:type="gramStart"/>
            <w:r w:rsidRPr="0012585E">
              <w:rPr>
                <w:rFonts w:ascii="Times New Roman" w:hAnsi="Times New Roman" w:cs="Times New Roman"/>
                <w:sz w:val="24"/>
                <w:szCs w:val="24"/>
              </w:rPr>
              <w:t>для выполнения</w:t>
            </w:r>
            <w:proofErr w:type="gramEnd"/>
            <w:r w:rsidRPr="0012585E">
              <w:rPr>
                <w:rFonts w:ascii="Times New Roman" w:hAnsi="Times New Roman" w:cs="Times New Roman"/>
                <w:sz w:val="24"/>
                <w:szCs w:val="24"/>
              </w:rPr>
              <w:t xml:space="preserve"> всего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аналого-цифровых преобразований, имеющих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разрешающую способность 8 бит или более, но менее 10 бит с частотой выборки более 1,3 млрд. выборок в секунду;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разрешающую способность 10 бит или более, но менее 12 бит с частотой выборки более 1 млрд. выборок в секунду;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разрешающую способность 12 бит или более, но менее 14 бит с частотой выборки более 1 млрд. выборок в секунду;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разрешающую способность 14 бит или более, но менее 16 бит с частотой выборки более 400 млн. выборок в секунду;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разрешающую способность 16 бит или более с частотой выборки более 180 млн. выборок в секунду;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любых следующих действий: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вывода оцифрованных данных;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хранения оцифрованных данных;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обработки оцифрованных данных</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8541 59 000 0</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Устройства записи цифровых данных, осциллографы, анализаторы сигналов, генераторы сигналов, сетевые анализаторы и микроволновые приемники-тестеры определены в </w:t>
            </w:r>
            <w:hyperlink w:anchor="P2976" w:history="1">
              <w:r w:rsidRPr="0012585E">
                <w:rPr>
                  <w:rFonts w:ascii="Times New Roman" w:hAnsi="Times New Roman" w:cs="Times New Roman"/>
                  <w:sz w:val="24"/>
                  <w:szCs w:val="24"/>
                </w:rPr>
                <w:t xml:space="preserve">пунктах </w:t>
              </w:r>
              <w:r w:rsidRPr="0012585E">
                <w:rPr>
                  <w:rFonts w:ascii="Times New Roman" w:hAnsi="Times New Roman" w:cs="Times New Roman"/>
                  <w:sz w:val="24"/>
                  <w:szCs w:val="24"/>
                </w:rPr>
                <w:lastRenderedPageBreak/>
                <w:t>3.1.2.1.6</w:t>
              </w:r>
            </w:hyperlink>
            <w:r w:rsidRPr="0012585E">
              <w:rPr>
                <w:rFonts w:ascii="Times New Roman" w:hAnsi="Times New Roman" w:cs="Times New Roman"/>
                <w:sz w:val="24"/>
                <w:szCs w:val="24"/>
              </w:rPr>
              <w:t xml:space="preserve">, </w:t>
            </w:r>
            <w:hyperlink w:anchor="P3000" w:history="1">
              <w:r w:rsidRPr="0012585E">
                <w:rPr>
                  <w:rFonts w:ascii="Times New Roman" w:hAnsi="Times New Roman" w:cs="Times New Roman"/>
                  <w:sz w:val="24"/>
                  <w:szCs w:val="24"/>
                </w:rPr>
                <w:t>3.1.2.1.7</w:t>
              </w:r>
            </w:hyperlink>
            <w:r w:rsidRPr="0012585E">
              <w:rPr>
                <w:rFonts w:ascii="Times New Roman" w:hAnsi="Times New Roman" w:cs="Times New Roman"/>
                <w:sz w:val="24"/>
                <w:szCs w:val="24"/>
              </w:rPr>
              <w:t xml:space="preserve">, </w:t>
            </w:r>
            <w:hyperlink w:anchor="P3055" w:history="1">
              <w:r w:rsidRPr="0012585E">
                <w:rPr>
                  <w:rFonts w:ascii="Times New Roman" w:hAnsi="Times New Roman" w:cs="Times New Roman"/>
                  <w:sz w:val="24"/>
                  <w:szCs w:val="24"/>
                </w:rPr>
                <w:t>3.1.2.3</w:t>
              </w:r>
            </w:hyperlink>
            <w:r w:rsidRPr="0012585E">
              <w:rPr>
                <w:rFonts w:ascii="Times New Roman" w:hAnsi="Times New Roman" w:cs="Times New Roman"/>
                <w:sz w:val="24"/>
                <w:szCs w:val="24"/>
              </w:rPr>
              <w:t xml:space="preserve">, </w:t>
            </w:r>
            <w:hyperlink w:anchor="P3094" w:history="1">
              <w:r w:rsidRPr="0012585E">
                <w:rPr>
                  <w:rFonts w:ascii="Times New Roman" w:hAnsi="Times New Roman" w:cs="Times New Roman"/>
                  <w:sz w:val="24"/>
                  <w:szCs w:val="24"/>
                </w:rPr>
                <w:t>3.1.2.4</w:t>
              </w:r>
            </w:hyperlink>
            <w:r w:rsidRPr="0012585E">
              <w:rPr>
                <w:rFonts w:ascii="Times New Roman" w:hAnsi="Times New Roman" w:cs="Times New Roman"/>
                <w:sz w:val="24"/>
                <w:szCs w:val="24"/>
              </w:rPr>
              <w:t xml:space="preserve">, </w:t>
            </w:r>
            <w:hyperlink w:anchor="P3104" w:history="1">
              <w:r w:rsidRPr="0012585E">
                <w:rPr>
                  <w:rFonts w:ascii="Times New Roman" w:hAnsi="Times New Roman" w:cs="Times New Roman"/>
                  <w:sz w:val="24"/>
                  <w:szCs w:val="24"/>
                </w:rPr>
                <w:t>3.1.2.5</w:t>
              </w:r>
            </w:hyperlink>
            <w:r w:rsidRPr="0012585E">
              <w:rPr>
                <w:rFonts w:ascii="Times New Roman" w:hAnsi="Times New Roman" w:cs="Times New Roman"/>
                <w:sz w:val="24"/>
                <w:szCs w:val="24"/>
              </w:rPr>
              <w:t xml:space="preserve"> и </w:t>
            </w:r>
            <w:hyperlink w:anchor="P3110" w:history="1">
              <w:r w:rsidRPr="0012585E">
                <w:rPr>
                  <w:rFonts w:ascii="Times New Roman" w:hAnsi="Times New Roman" w:cs="Times New Roman"/>
                  <w:sz w:val="24"/>
                  <w:szCs w:val="24"/>
                </w:rPr>
                <w:t>3.1.2.6</w:t>
              </w:r>
            </w:hyperlink>
            <w:r w:rsidRPr="0012585E">
              <w:rPr>
                <w:rFonts w:ascii="Times New Roman" w:hAnsi="Times New Roman" w:cs="Times New Roman"/>
                <w:sz w:val="24"/>
                <w:szCs w:val="24"/>
              </w:rPr>
              <w:t xml:space="preserve"> соответственно</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Разрешающая способность n битов соответствует 2n уровням квантования.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Разрешающей способностью АЦП является количество битов цифрового выходного сигнала, который представляет измеренный аналоговый входной сигнал. Эффективное количество битов не применяется для определения разрешающей способности АЦП.</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Для многоканальных электронных сборок, модулей или оборудования без временного разделения каналов выходные сигналы не объединяются и частотой выборки является максимальная частота выборки любого канала.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 Для многоканальных электронных сборок, модулей или оборудования с временным разделением каналов частоты выборок объединяются и частотой выборки является максимальная объединенная общая частота выборки всех каналов с временным разделением</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143" w:history="1">
              <w:r w:rsidR="00440D0D" w:rsidRPr="0012585E">
                <w:rPr>
                  <w:rFonts w:ascii="Times New Roman" w:hAnsi="Times New Roman" w:cs="Times New Roman"/>
                  <w:sz w:val="24"/>
                  <w:szCs w:val="24"/>
                </w:rPr>
                <w:t>Пункт 3.1.2.7</w:t>
              </w:r>
            </w:hyperlink>
            <w:r w:rsidR="00440D0D" w:rsidRPr="0012585E">
              <w:rPr>
                <w:rFonts w:ascii="Times New Roman" w:hAnsi="Times New Roman" w:cs="Times New Roman"/>
                <w:sz w:val="24"/>
                <w:szCs w:val="24"/>
              </w:rPr>
              <w:t xml:space="preserve"> включает платы АЦП, дискретизаторы аналоговых сигналов, платы сбора данных, платы обработки сигналов и устройства регистрации переходных процессов</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08" w:name="P3176"/>
            <w:bookmarkEnd w:id="308"/>
            <w:r w:rsidRPr="0012585E">
              <w:rPr>
                <w:rFonts w:ascii="Times New Roman" w:hAnsi="Times New Roman" w:cs="Times New Roman"/>
                <w:sz w:val="24"/>
                <w:szCs w:val="24"/>
              </w:rPr>
              <w:t>3.1.3.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Терморегулирующие системы охлаждения диспергированной жидкостью, использующие оборудование с замкнутым контуром для перемещения и регенерации жидкости в герметичной камере, в которой жидкий диэлектрик распыляется на электронные компоненты при помощи специально разработанных распыляющих сопел, применяемых для поддержания температуры электронных компонентов в пределах их рабочего диапазона, а также специально разработанные для них компоненты</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8419 89 989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8424 89 000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8479 89 970 7</w:t>
            </w:r>
          </w:p>
        </w:tc>
      </w:tr>
      <w:tr w:rsidR="00440D0D" w:rsidRPr="0012585E" w:rsidTr="00CA307C">
        <w:trPr>
          <w:gridAfter w:val="2"/>
          <w:wAfter w:w="15" w:type="dxa"/>
        </w:trPr>
        <w:tc>
          <w:tcPr>
            <w:tcW w:w="119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309" w:name="P3182"/>
            <w:bookmarkEnd w:id="309"/>
            <w:r w:rsidRPr="0012585E">
              <w:rPr>
                <w:rFonts w:ascii="Times New Roman" w:hAnsi="Times New Roman" w:cs="Times New Roman"/>
                <w:sz w:val="24"/>
                <w:szCs w:val="24"/>
              </w:rPr>
              <w:t>3.2.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10" w:name="P3185"/>
            <w:bookmarkEnd w:id="310"/>
            <w:r w:rsidRPr="0012585E">
              <w:rPr>
                <w:rFonts w:ascii="Times New Roman" w:hAnsi="Times New Roman" w:cs="Times New Roman"/>
                <w:sz w:val="24"/>
                <w:szCs w:val="24"/>
              </w:rPr>
              <w:t>3.2.1.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Нижеперечисленное оборудование для производства полупроводниковых приборов или материалов и специально разработанные компоненты и оснастка для них:</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11" w:name="P3188"/>
            <w:bookmarkEnd w:id="311"/>
            <w:r w:rsidRPr="0012585E">
              <w:rPr>
                <w:rFonts w:ascii="Times New Roman" w:hAnsi="Times New Roman" w:cs="Times New Roman"/>
                <w:sz w:val="24"/>
                <w:szCs w:val="24"/>
              </w:rPr>
              <w:t>3.2.1.1.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разработанное для эпитаксиального выращивания:</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12" w:name="P3191"/>
            <w:bookmarkEnd w:id="312"/>
            <w:r w:rsidRPr="0012585E">
              <w:rPr>
                <w:rFonts w:ascii="Times New Roman" w:hAnsi="Times New Roman" w:cs="Times New Roman"/>
                <w:sz w:val="24"/>
                <w:szCs w:val="24"/>
              </w:rPr>
              <w:t>3.2.1.1.1.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разработанное или модифицированное для производства слоя из любого материала, отличного от кремния, с отклонением равномерности толщины менее </w:t>
            </w:r>
            <w:r w:rsidRPr="0012585E">
              <w:rPr>
                <w:rFonts w:ascii="Times New Roman" w:hAnsi="Times New Roman" w:cs="Times New Roman"/>
                <w:noProof/>
                <w:position w:val="-2"/>
                <w:sz w:val="24"/>
                <w:szCs w:val="24"/>
              </w:rPr>
              <w:drawing>
                <wp:inline distT="0" distB="0" distL="0" distR="0" wp14:anchorId="6D451BD1" wp14:editId="0F490256">
                  <wp:extent cx="142875" cy="180975"/>
                  <wp:effectExtent l="0" t="0" r="9525" b="9525"/>
                  <wp:docPr id="39" name="Рисунок 39" descr="base_1_377740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77740_32791"/>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2,5% на расстоянии 75 мм или более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8486 10 000 9</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191" w:history="1">
              <w:r w:rsidR="00440D0D" w:rsidRPr="0012585E">
                <w:rPr>
                  <w:rFonts w:ascii="Times New Roman" w:hAnsi="Times New Roman" w:cs="Times New Roman"/>
                  <w:sz w:val="24"/>
                  <w:szCs w:val="24"/>
                </w:rPr>
                <w:t>Пункт 3.2.1.1.1</w:t>
              </w:r>
            </w:hyperlink>
            <w:r w:rsidR="00440D0D" w:rsidRPr="0012585E">
              <w:rPr>
                <w:rFonts w:ascii="Times New Roman" w:hAnsi="Times New Roman" w:cs="Times New Roman"/>
                <w:sz w:val="24"/>
                <w:szCs w:val="24"/>
              </w:rPr>
              <w:t xml:space="preserve"> включает оборудование для эпитаксиального выращивания атомного слоя</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13" w:name="P3199"/>
            <w:bookmarkEnd w:id="313"/>
            <w:r w:rsidRPr="0012585E">
              <w:rPr>
                <w:rFonts w:ascii="Times New Roman" w:hAnsi="Times New Roman" w:cs="Times New Roman"/>
                <w:sz w:val="24"/>
                <w:szCs w:val="24"/>
              </w:rPr>
              <w:t>3.2.1.1.2.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Установки (реакторы) для химического осаждения из паровой фазы металлоорганических соединений, разработанные для эпитаксиального выращивания полупроводниковых соединений из материала, содержащего два или более из </w:t>
            </w:r>
            <w:r w:rsidRPr="0012585E">
              <w:rPr>
                <w:rFonts w:ascii="Times New Roman" w:hAnsi="Times New Roman" w:cs="Times New Roman"/>
                <w:sz w:val="24"/>
                <w:szCs w:val="24"/>
              </w:rPr>
              <w:lastRenderedPageBreak/>
              <w:t>следующих элементов: алюминий, галлий, индий, мышьяк, фосфор, сурьма или азот;</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8486 20 900 9</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14" w:name="P3205"/>
            <w:bookmarkEnd w:id="314"/>
            <w:r w:rsidRPr="0012585E">
              <w:rPr>
                <w:rFonts w:ascii="Times New Roman" w:hAnsi="Times New Roman" w:cs="Times New Roman"/>
                <w:sz w:val="24"/>
                <w:szCs w:val="24"/>
              </w:rPr>
              <w:lastRenderedPageBreak/>
              <w:t>3.2.1.1.3.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молекулярно-эпитаксиального выращивания с использованием газообразных или твердых источников;</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Height w:val="3698"/>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15" w:name="P3208"/>
            <w:bookmarkEnd w:id="315"/>
            <w:r w:rsidRPr="0012585E">
              <w:rPr>
                <w:rFonts w:ascii="Times New Roman" w:hAnsi="Times New Roman" w:cs="Times New Roman"/>
                <w:sz w:val="24"/>
                <w:szCs w:val="24"/>
              </w:rPr>
              <w:t>3.2.1.2.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разработанное или оптимизированное для ионной имплантации, имеющее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энергию пучка 20 кэВ или более и силу тока пучка 10 мА или более для водородных, дейтериевых или гелиевых имплантатов;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возможность непосредственного формирования рисунка;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энергию пучка 65 кэВ или более и силу тока пучка 45 мА или более для высокоэнергетической имплантации кислорода в нагретую подложку полупроводникового материала;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энергию пучка 20 кэВ или более и силу тока пучка 10 мА или более для имплантации кремния в подложку полупроводникового материала, нагретую до температуры 600 °C или более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8486 20 900 9</w:t>
            </w:r>
          </w:p>
        </w:tc>
      </w:tr>
      <w:tr w:rsidR="00440D0D" w:rsidRPr="0012585E" w:rsidTr="00CA307C">
        <w:trPr>
          <w:gridAfter w:val="2"/>
          <w:wAfter w:w="15" w:type="dxa"/>
          <w:trHeight w:val="3161"/>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16" w:name="P3222"/>
            <w:bookmarkEnd w:id="316"/>
            <w:r w:rsidRPr="0012585E">
              <w:rPr>
                <w:rFonts w:ascii="Times New Roman" w:hAnsi="Times New Roman" w:cs="Times New Roman"/>
                <w:sz w:val="24"/>
                <w:szCs w:val="24"/>
              </w:rPr>
              <w:t>3.2.1.3.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Автоматически загружаемые многокамерные системы с центральным транспортно-загрузочным устройством для пластин (подложек),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средства сопряжения для загрузки и выгрузки пластин (подложек), разработанные для возможности присоединения более двух отличных по функциональным возможностям инструментов для обработки полупроводников, определенных в </w:t>
            </w:r>
            <w:hyperlink w:anchor="P3191" w:history="1">
              <w:r w:rsidRPr="0012585E">
                <w:rPr>
                  <w:rFonts w:ascii="Times New Roman" w:hAnsi="Times New Roman" w:cs="Times New Roman"/>
                  <w:sz w:val="24"/>
                  <w:szCs w:val="24"/>
                </w:rPr>
                <w:t>пункте 3.2.1.1.1</w:t>
              </w:r>
            </w:hyperlink>
            <w:r w:rsidRPr="0012585E">
              <w:rPr>
                <w:rFonts w:ascii="Times New Roman" w:hAnsi="Times New Roman" w:cs="Times New Roman"/>
                <w:sz w:val="24"/>
                <w:szCs w:val="24"/>
              </w:rPr>
              <w:t xml:space="preserve">, </w:t>
            </w:r>
            <w:hyperlink w:anchor="P3199" w:history="1">
              <w:r w:rsidRPr="0012585E">
                <w:rPr>
                  <w:rFonts w:ascii="Times New Roman" w:hAnsi="Times New Roman" w:cs="Times New Roman"/>
                  <w:sz w:val="24"/>
                  <w:szCs w:val="24"/>
                </w:rPr>
                <w:t>3.2.1.1.2</w:t>
              </w:r>
            </w:hyperlink>
            <w:r w:rsidRPr="0012585E">
              <w:rPr>
                <w:rFonts w:ascii="Times New Roman" w:hAnsi="Times New Roman" w:cs="Times New Roman"/>
                <w:sz w:val="24"/>
                <w:szCs w:val="24"/>
              </w:rPr>
              <w:t xml:space="preserve">, </w:t>
            </w:r>
            <w:hyperlink w:anchor="P3205" w:history="1">
              <w:r w:rsidRPr="0012585E">
                <w:rPr>
                  <w:rFonts w:ascii="Times New Roman" w:hAnsi="Times New Roman" w:cs="Times New Roman"/>
                  <w:sz w:val="24"/>
                  <w:szCs w:val="24"/>
                </w:rPr>
                <w:t>3.2.1.1.3</w:t>
              </w:r>
            </w:hyperlink>
            <w:r w:rsidRPr="0012585E">
              <w:rPr>
                <w:rFonts w:ascii="Times New Roman" w:hAnsi="Times New Roman" w:cs="Times New Roman"/>
                <w:sz w:val="24"/>
                <w:szCs w:val="24"/>
              </w:rPr>
              <w:t xml:space="preserve"> или </w:t>
            </w:r>
            <w:hyperlink w:anchor="P3208" w:history="1">
              <w:r w:rsidRPr="0012585E">
                <w:rPr>
                  <w:rFonts w:ascii="Times New Roman" w:hAnsi="Times New Roman" w:cs="Times New Roman"/>
                  <w:sz w:val="24"/>
                  <w:szCs w:val="24"/>
                </w:rPr>
                <w:t>3.2.1.2</w:t>
              </w:r>
            </w:hyperlink>
            <w:r w:rsidRPr="0012585E">
              <w:rPr>
                <w:rFonts w:ascii="Times New Roman" w:hAnsi="Times New Roman" w:cs="Times New Roman"/>
                <w:sz w:val="24"/>
                <w:szCs w:val="24"/>
              </w:rPr>
              <w:t>;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разработанные для создания интегрированной системы последовательной многопозиционной обработки пластин (подложек) в вакууме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8456 40 000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8456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8479 50 000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8486 20 900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8486 20 900 3</w:t>
            </w:r>
          </w:p>
        </w:tc>
      </w:tr>
      <w:tr w:rsidR="00440D0D" w:rsidRPr="0012585E" w:rsidTr="00CA307C">
        <w:trPr>
          <w:gridAfter w:val="2"/>
          <w:wAfter w:w="15" w:type="dxa"/>
          <w:trHeight w:val="1249"/>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w:t>
            </w:r>
            <w:hyperlink w:anchor="P3222" w:history="1">
              <w:r w:rsidRPr="0012585E">
                <w:rPr>
                  <w:rFonts w:ascii="Times New Roman" w:hAnsi="Times New Roman" w:cs="Times New Roman"/>
                  <w:sz w:val="24"/>
                  <w:szCs w:val="24"/>
                </w:rPr>
                <w:t>пункта 3.2.1.5</w:t>
              </w:r>
            </w:hyperlink>
            <w:r w:rsidRPr="0012585E">
              <w:rPr>
                <w:rFonts w:ascii="Times New Roman" w:hAnsi="Times New Roman" w:cs="Times New Roman"/>
                <w:sz w:val="24"/>
                <w:szCs w:val="24"/>
              </w:rPr>
              <w:t xml:space="preserve"> инструменты для обработки полупроводников относятся к инструментам модульной конструкции, которые обеспечивают такие, отличные по функциональности, физические процессы производства полупроводников, как осаждение, имплантация или термообработка.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целей </w:t>
            </w:r>
            <w:hyperlink w:anchor="P3222" w:history="1">
              <w:r w:rsidRPr="0012585E">
                <w:rPr>
                  <w:rFonts w:ascii="Times New Roman" w:hAnsi="Times New Roman" w:cs="Times New Roman"/>
                  <w:sz w:val="24"/>
                  <w:szCs w:val="24"/>
                </w:rPr>
                <w:t>пункта 3.2.1.5</w:t>
              </w:r>
            </w:hyperlink>
            <w:r w:rsidRPr="0012585E">
              <w:rPr>
                <w:rFonts w:ascii="Times New Roman" w:hAnsi="Times New Roman" w:cs="Times New Roman"/>
                <w:sz w:val="24"/>
                <w:szCs w:val="24"/>
              </w:rPr>
              <w:t xml:space="preserve"> многопозиционная обработка пластин (подложек) означает возможность обрабатывать каждую пластину (подложку) с помощью различных инструментов для обработки полупроводников, например, путем передачи каждой пластины (подложки) от первого инструмента ко второму и далее к третьему посредством автоматически загружаемых многокамерных систем с центральным транспортно-загрузочным устройством</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222" w:history="1">
              <w:r w:rsidR="00440D0D" w:rsidRPr="0012585E">
                <w:rPr>
                  <w:rFonts w:ascii="Times New Roman" w:hAnsi="Times New Roman" w:cs="Times New Roman"/>
                  <w:sz w:val="24"/>
                  <w:szCs w:val="24"/>
                </w:rPr>
                <w:t>Пункт 3.2.1.5</w:t>
              </w:r>
            </w:hyperlink>
            <w:r w:rsidR="00440D0D" w:rsidRPr="0012585E">
              <w:rPr>
                <w:rFonts w:ascii="Times New Roman" w:hAnsi="Times New Roman" w:cs="Times New Roman"/>
                <w:sz w:val="24"/>
                <w:szCs w:val="24"/>
              </w:rPr>
              <w:t xml:space="preserve"> не применяется к автоматическим роботизированным системам для загрузки-разгрузки пластин (подложек), специально разработанным для параллельной обработки пластин (подложек)</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17" w:name="P3243"/>
            <w:bookmarkEnd w:id="317"/>
            <w:r w:rsidRPr="0012585E">
              <w:rPr>
                <w:rFonts w:ascii="Times New Roman" w:hAnsi="Times New Roman" w:cs="Times New Roman"/>
                <w:sz w:val="24"/>
                <w:szCs w:val="24"/>
              </w:rPr>
              <w:lastRenderedPageBreak/>
              <w:t>3.2.1.4.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литографии:</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Height w:val="2035"/>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3.2.1.4.1.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обработки пластин с использованием методов оптической или рентгеновской литографии с пошаговым совмещением и экспозицией (непосредственно на пластине) или сканированием (сканер), имеющее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источник света с длиной волны короче 193 нм;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возможность формирования рисунка с минимальным разрешаемым размером элемента 45 нм и менее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8443 39 390 0</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Минимальный разрешаемый размер элемента (МРР) рассчитывается по следующей формуле: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МРР = (длина волны источника света в нанометрах) x (К фактор) / (числовая апертура), где К фактор = 0,35;</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18" w:name="P3257"/>
            <w:bookmarkEnd w:id="318"/>
            <w:r w:rsidRPr="0012585E">
              <w:rPr>
                <w:rFonts w:ascii="Times New Roman" w:hAnsi="Times New Roman" w:cs="Times New Roman"/>
                <w:sz w:val="24"/>
                <w:szCs w:val="24"/>
              </w:rPr>
              <w:t>3.2.1.4.2.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Литографическое оборудование для печати, способное создавать элементы размером 45 нм или менее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8443 39;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8486 20 900</w:t>
            </w:r>
          </w:p>
        </w:tc>
      </w:tr>
      <w:tr w:rsidR="00440D0D" w:rsidRPr="0012585E" w:rsidTr="00CA307C">
        <w:trPr>
          <w:gridAfter w:val="2"/>
          <w:wAfter w:w="15" w:type="dxa"/>
          <w:trHeight w:val="1512"/>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257" w:history="1">
              <w:r w:rsidR="00440D0D" w:rsidRPr="0012585E">
                <w:rPr>
                  <w:rFonts w:ascii="Times New Roman" w:hAnsi="Times New Roman" w:cs="Times New Roman"/>
                  <w:sz w:val="24"/>
                  <w:szCs w:val="24"/>
                </w:rPr>
                <w:t>Пункт 3.2.1.6.2</w:t>
              </w:r>
            </w:hyperlink>
            <w:r w:rsidR="00440D0D" w:rsidRPr="0012585E">
              <w:rPr>
                <w:rFonts w:ascii="Times New Roman" w:hAnsi="Times New Roman" w:cs="Times New Roman"/>
                <w:sz w:val="24"/>
                <w:szCs w:val="24"/>
              </w:rPr>
              <w:t xml:space="preserve"> включает: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инструментальные средства для микроконтактной литографии;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инструментальные средства для горячего тиснения;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литографические инструментальные средства для нанопечати;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литографические инструментальные средства для поэтапной и мгновенной печати;</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3.2.1.4.3.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специально разработанное для изготовления шаблонов, удовлетворяющее всем следующим условиям: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использующее отклоняемый сфокусированный электронный, ионный или лазерный пучок;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имеющее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полную ширину пятна на полувысоте пучка менее 65 нм и на поверхности размещения изображения менее 17 нм (с вероятностью +3 сигма);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погрешность совмещения второго слоя менее 23 нм (с вероятностью +3 сигма) на шаблоне;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8456 11 000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8456 12 000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8486 20 900 3;</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8486 40 000 1</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3.2.1.4.4.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Производственное оборудование, разработанное для прямого формирования рисунка на подложке, удовлетворяющее всем следующим условиям: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использующее отклоняемый сфокусированный электронный пучок;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имеющее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минимальный диаметр пучка 15 нм или менее;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погрешность совмещения второго слоя менее 27 нм (с вероятностью +3 сигма);</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8456 11 000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8456 12 000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8486 20 900 3;</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8486 40 000 1</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3.2.1.5.</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Маски и промежуточные шаблоны, разработанные для производства интегральных схем, определенных в </w:t>
            </w:r>
            <w:hyperlink w:anchor="P2282" w:history="1">
              <w:r w:rsidRPr="0012585E">
                <w:rPr>
                  <w:rFonts w:ascii="Times New Roman" w:hAnsi="Times New Roman" w:cs="Times New Roman"/>
                  <w:sz w:val="24"/>
                  <w:szCs w:val="24"/>
                </w:rPr>
                <w:t>пункте 3.1.1</w:t>
              </w:r>
            </w:hyperlink>
            <w:r w:rsidRPr="0012585E">
              <w:rPr>
                <w:rFonts w:ascii="Times New Roman" w:hAnsi="Times New Roman" w:cs="Times New Roman"/>
                <w:sz w:val="24"/>
                <w:szCs w:val="24"/>
              </w:rPr>
              <w:t>;</w:t>
            </w:r>
          </w:p>
        </w:tc>
        <w:tc>
          <w:tcPr>
            <w:tcW w:w="1966" w:type="dxa"/>
          </w:tcPr>
          <w:p w:rsidR="00440D0D" w:rsidRPr="0012585E" w:rsidRDefault="00440D0D" w:rsidP="00CA307C">
            <w:pPr>
              <w:spacing w:after="0" w:line="240" w:lineRule="auto"/>
              <w:jc w:val="both"/>
              <w:rPr>
                <w:rFonts w:ascii="Times New Roman" w:hAnsi="Times New Roman"/>
                <w:sz w:val="24"/>
                <w:szCs w:val="24"/>
                <w:lang w:val="en-US"/>
              </w:rPr>
            </w:pPr>
            <w:r w:rsidRPr="0012585E">
              <w:rPr>
                <w:rFonts w:ascii="Times New Roman" w:hAnsi="Times New Roman"/>
                <w:sz w:val="24"/>
                <w:szCs w:val="24"/>
                <w:lang w:val="en-US"/>
              </w:rPr>
              <w:t>8486 90 900 3</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19" w:name="P3295"/>
            <w:bookmarkEnd w:id="319"/>
            <w:r w:rsidRPr="0012585E">
              <w:rPr>
                <w:rFonts w:ascii="Times New Roman" w:hAnsi="Times New Roman" w:cs="Times New Roman"/>
                <w:sz w:val="24"/>
                <w:szCs w:val="24"/>
              </w:rPr>
              <w:lastRenderedPageBreak/>
              <w:t>3.2.1.6.</w:t>
            </w:r>
          </w:p>
        </w:tc>
        <w:tc>
          <w:tcPr>
            <w:tcW w:w="6521"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Многослойные шаблоны с фазосдвигающим слоем, иные чем определенные в </w:t>
            </w:r>
            <w:hyperlink w:anchor="P3243" w:history="1">
              <w:r w:rsidRPr="0012585E">
                <w:rPr>
                  <w:rFonts w:ascii="Times New Roman" w:hAnsi="Times New Roman" w:cs="Times New Roman"/>
                  <w:sz w:val="24"/>
                  <w:szCs w:val="24"/>
                </w:rPr>
                <w:t>пункте 3.2.1.6</w:t>
              </w:r>
            </w:hyperlink>
            <w:r w:rsidRPr="0012585E">
              <w:rPr>
                <w:rFonts w:ascii="Times New Roman" w:hAnsi="Times New Roman" w:cs="Times New Roman"/>
                <w:sz w:val="24"/>
                <w:szCs w:val="24"/>
              </w:rPr>
              <w:t xml:space="preserve"> и разработанные для применения в литографическом оборудовании, имеющем длину волны источника оптического излучения менее 245 нм</w:t>
            </w:r>
          </w:p>
        </w:tc>
        <w:tc>
          <w:tcPr>
            <w:tcW w:w="1966" w:type="dxa"/>
          </w:tcPr>
          <w:p w:rsidR="00440D0D" w:rsidRPr="0012585E" w:rsidRDefault="00440D0D" w:rsidP="00CA307C">
            <w:pPr>
              <w:spacing w:after="0" w:line="240" w:lineRule="auto"/>
              <w:jc w:val="both"/>
              <w:rPr>
                <w:rFonts w:ascii="Times New Roman" w:hAnsi="Times New Roman"/>
                <w:sz w:val="24"/>
                <w:szCs w:val="24"/>
                <w:lang w:val="en-US"/>
              </w:rPr>
            </w:pPr>
            <w:r w:rsidRPr="0012585E">
              <w:rPr>
                <w:rFonts w:ascii="Times New Roman" w:hAnsi="Times New Roman"/>
                <w:sz w:val="24"/>
                <w:szCs w:val="24"/>
                <w:lang w:val="en-US"/>
              </w:rPr>
              <w:t>8486 90 900 3</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295" w:history="1">
              <w:r w:rsidR="00440D0D" w:rsidRPr="0012585E">
                <w:rPr>
                  <w:rFonts w:ascii="Times New Roman" w:hAnsi="Times New Roman" w:cs="Times New Roman"/>
                  <w:sz w:val="24"/>
                  <w:szCs w:val="24"/>
                </w:rPr>
                <w:t>Пункт 3.2.1.8</w:t>
              </w:r>
            </w:hyperlink>
            <w:r w:rsidR="00440D0D" w:rsidRPr="0012585E">
              <w:rPr>
                <w:rFonts w:ascii="Times New Roman" w:hAnsi="Times New Roman" w:cs="Times New Roman"/>
                <w:sz w:val="24"/>
                <w:szCs w:val="24"/>
              </w:rPr>
              <w:t xml:space="preserve"> не применяется к многослойным шаблонам с фазосдвигающим слоем, разработанным для изготовления запоминающих устройств, иных чем определенных в </w:t>
            </w:r>
            <w:hyperlink w:anchor="P2282" w:history="1">
              <w:r w:rsidR="00440D0D" w:rsidRPr="0012585E">
                <w:rPr>
                  <w:rFonts w:ascii="Times New Roman" w:hAnsi="Times New Roman" w:cs="Times New Roman"/>
                  <w:sz w:val="24"/>
                  <w:szCs w:val="24"/>
                </w:rPr>
                <w:t>пункте 3.1.1</w:t>
              </w:r>
            </w:hyperlink>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масок и промежуточных шаблонов, специально разработанных для оптических датчиков см. </w:t>
            </w:r>
            <w:hyperlink w:anchor="P6418" w:history="1">
              <w:r w:rsidRPr="0012585E">
                <w:rPr>
                  <w:rFonts w:ascii="Times New Roman" w:hAnsi="Times New Roman" w:cs="Times New Roman"/>
                  <w:sz w:val="24"/>
                  <w:szCs w:val="24"/>
                </w:rPr>
                <w:t>пункт 6.2.2</w:t>
              </w:r>
            </w:hyperlink>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3.2.1.7.</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Литографические шаблоны для печати, разработанные для интегральных схем, определенных в </w:t>
            </w:r>
            <w:hyperlink w:anchor="P2282" w:history="1">
              <w:r w:rsidRPr="0012585E">
                <w:rPr>
                  <w:rFonts w:ascii="Times New Roman" w:hAnsi="Times New Roman" w:cs="Times New Roman"/>
                  <w:sz w:val="24"/>
                  <w:szCs w:val="24"/>
                </w:rPr>
                <w:t>пункте 3.1.1</w:t>
              </w:r>
            </w:hyperlink>
          </w:p>
        </w:tc>
        <w:tc>
          <w:tcPr>
            <w:tcW w:w="1966" w:type="dxa"/>
          </w:tcPr>
          <w:p w:rsidR="00440D0D" w:rsidRPr="0012585E" w:rsidRDefault="00440D0D" w:rsidP="00CA307C">
            <w:pPr>
              <w:spacing w:after="0" w:line="240" w:lineRule="auto"/>
              <w:jc w:val="both"/>
              <w:rPr>
                <w:rFonts w:ascii="Times New Roman" w:hAnsi="Times New Roman"/>
                <w:sz w:val="24"/>
                <w:szCs w:val="24"/>
                <w:lang w:val="en-US"/>
              </w:rPr>
            </w:pPr>
            <w:r w:rsidRPr="0012585E">
              <w:rPr>
                <w:rFonts w:ascii="Times New Roman" w:hAnsi="Times New Roman"/>
                <w:sz w:val="24"/>
                <w:szCs w:val="24"/>
                <w:lang w:val="en-US"/>
              </w:rPr>
              <w:t>8486 90 900 3</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Height w:val="1870"/>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3.2.1.8.</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Шаблонные заготовки (на подложке) со структурой многослойного зеркала, состоящие из молибдена и кремния и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специально разработанные для субмикронной ультрафиолетовой литографии;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совместимые со стандартом SEMI P37</w:t>
            </w:r>
          </w:p>
        </w:tc>
        <w:tc>
          <w:tcPr>
            <w:tcW w:w="1966" w:type="dxa"/>
          </w:tcPr>
          <w:p w:rsidR="00440D0D" w:rsidRPr="0012585E" w:rsidRDefault="00440D0D" w:rsidP="00CA307C">
            <w:pPr>
              <w:spacing w:after="0" w:line="240" w:lineRule="auto"/>
              <w:jc w:val="both"/>
              <w:rPr>
                <w:rFonts w:ascii="Times New Roman" w:hAnsi="Times New Roman"/>
                <w:sz w:val="24"/>
                <w:szCs w:val="24"/>
                <w:lang w:val="en-US"/>
              </w:rPr>
            </w:pPr>
            <w:r w:rsidRPr="0012585E">
              <w:rPr>
                <w:rFonts w:ascii="Times New Roman" w:hAnsi="Times New Roman"/>
                <w:sz w:val="24"/>
                <w:szCs w:val="24"/>
                <w:lang w:val="en-US"/>
              </w:rPr>
              <w:t>8486 90 900 3</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«Субмикронная ультрафиолетовая» относится к длинам волны электромагнитного спектра более 5 нм и менее 124 нм</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20" w:name="P3323"/>
            <w:bookmarkEnd w:id="320"/>
            <w:r w:rsidRPr="0012585E">
              <w:rPr>
                <w:rFonts w:ascii="Times New Roman" w:hAnsi="Times New Roman" w:cs="Times New Roman"/>
                <w:sz w:val="24"/>
                <w:szCs w:val="24"/>
              </w:rPr>
              <w:t>3.2.2.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специально разработанное для испытания готовых или находящихся в разной степени изготовления полупроводниковых приборов, и специально разработанные для этого компоненты и приспособления:</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3.2.2.1.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измерения S-параметров изделий, определенных в </w:t>
            </w:r>
            <w:hyperlink w:anchor="P2570" w:history="1">
              <w:r w:rsidRPr="0012585E">
                <w:rPr>
                  <w:rFonts w:ascii="Times New Roman" w:hAnsi="Times New Roman" w:cs="Times New Roman"/>
                  <w:sz w:val="24"/>
                  <w:szCs w:val="24"/>
                </w:rPr>
                <w:t>пункте 3.1.1.2.3</w:t>
              </w:r>
            </w:hyperlink>
            <w:r w:rsidRPr="0012585E">
              <w:rPr>
                <w:rFonts w:ascii="Times New Roman" w:hAnsi="Times New Roman" w:cs="Times New Roman"/>
                <w:sz w:val="24"/>
                <w:szCs w:val="24"/>
              </w:rPr>
              <w:t>;</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9031 80 380 0</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3.2.2.2.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испытания изделий, определенных в </w:t>
            </w:r>
            <w:hyperlink w:anchor="P2537" w:history="1">
              <w:r w:rsidRPr="0012585E">
                <w:rPr>
                  <w:rFonts w:ascii="Times New Roman" w:hAnsi="Times New Roman" w:cs="Times New Roman"/>
                  <w:sz w:val="24"/>
                  <w:szCs w:val="24"/>
                </w:rPr>
                <w:t>пункте 3.1.1.2.2</w:t>
              </w:r>
            </w:hyperlink>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9031 80 380 0</w:t>
            </w:r>
          </w:p>
        </w:tc>
      </w:tr>
      <w:tr w:rsidR="00440D0D" w:rsidRPr="0012585E" w:rsidTr="00CA307C">
        <w:trPr>
          <w:gridAfter w:val="2"/>
          <w:wAfter w:w="15" w:type="dxa"/>
        </w:trPr>
        <w:tc>
          <w:tcPr>
            <w:tcW w:w="119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321" w:name="P3336"/>
            <w:bookmarkEnd w:id="321"/>
            <w:r w:rsidRPr="0012585E">
              <w:rPr>
                <w:rFonts w:ascii="Times New Roman" w:hAnsi="Times New Roman" w:cs="Times New Roman"/>
                <w:sz w:val="24"/>
                <w:szCs w:val="24"/>
              </w:rPr>
              <w:t>3.3.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22" w:name="P3339"/>
            <w:bookmarkEnd w:id="322"/>
            <w:r w:rsidRPr="0012585E">
              <w:rPr>
                <w:rFonts w:ascii="Times New Roman" w:hAnsi="Times New Roman" w:cs="Times New Roman"/>
                <w:sz w:val="24"/>
                <w:szCs w:val="24"/>
              </w:rPr>
              <w:t>3.3.1.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Гетероэпитаксиальные структуры (материалы), состоящие из подложки с несколькими последовательно наращенными эпитаксиальными слоями любого из следующих материалов:</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3.3.1.1.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Кремний (Si);</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3818 00 100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3818 00 900 0</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3.3.1.2.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Германий (Ge);</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3818 00 900 0</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3.3.1.3.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Карбид кремния (SiC); или</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3818 00 900 0</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23" w:name="P3352"/>
            <w:bookmarkEnd w:id="323"/>
            <w:r w:rsidRPr="0012585E">
              <w:rPr>
                <w:rFonts w:ascii="Times New Roman" w:hAnsi="Times New Roman" w:cs="Times New Roman"/>
                <w:sz w:val="24"/>
                <w:szCs w:val="24"/>
              </w:rPr>
              <w:t>3.3.1.4.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Соединения III - V на основе галлия или индия</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3818 00 900 0</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352" w:history="1">
              <w:r w:rsidR="00440D0D" w:rsidRPr="0012585E">
                <w:rPr>
                  <w:rFonts w:ascii="Times New Roman" w:hAnsi="Times New Roman" w:cs="Times New Roman"/>
                  <w:sz w:val="24"/>
                  <w:szCs w:val="24"/>
                </w:rPr>
                <w:t>Пункт 3.3.1.4</w:t>
              </w:r>
            </w:hyperlink>
            <w:r w:rsidR="00440D0D" w:rsidRPr="0012585E">
              <w:rPr>
                <w:rFonts w:ascii="Times New Roman" w:hAnsi="Times New Roman" w:cs="Times New Roman"/>
                <w:sz w:val="24"/>
                <w:szCs w:val="24"/>
              </w:rPr>
              <w:t xml:space="preserve"> не применяется к подложкам, имеющим один эпитаксиальный слой P-типа или более на основе соединений GaN, InGaN, AlGaN, InAlN, InAlGaN, GaP, GaAs, AlGaAs, InP, InGaP, AllnP или InGaAlP, независимо от последовательности элементов, за исключением случаев, когда эпитаксиальный слой P-типа находится между слоями N-типа</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3.3.2.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Резисты, определенные ниже, а также подложки, покрытые ими:</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Height w:val="2037"/>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3.3.2.1.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Резисты, разработанные для полупроводниковой литографии:</w:t>
            </w:r>
          </w:p>
          <w:p w:rsidR="00440D0D" w:rsidRPr="0012585E" w:rsidRDefault="00440D0D" w:rsidP="00CA307C">
            <w:pPr>
              <w:pStyle w:val="ConsPlusNormal"/>
              <w:tabs>
                <w:tab w:val="left" w:pos="223"/>
              </w:tabs>
              <w:jc w:val="both"/>
              <w:rPr>
                <w:rFonts w:ascii="Times New Roman" w:hAnsi="Times New Roman" w:cs="Times New Roman"/>
                <w:sz w:val="24"/>
                <w:szCs w:val="24"/>
              </w:rPr>
            </w:pPr>
            <w:r w:rsidRPr="0012585E">
              <w:rPr>
                <w:rFonts w:ascii="Times New Roman" w:hAnsi="Times New Roman" w:cs="Times New Roman"/>
                <w:sz w:val="24"/>
                <w:szCs w:val="24"/>
              </w:rPr>
              <w:t>а) позитивные резисты, приспособленные (оптимизированные) для использования на длине волны в диапазоне от 15 нм до 193 нм;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резисты, приспособленные (оптимизированные) для использования на длине волны в диапазоне от более 1 нм до 15 нм</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84 000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85 000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86 000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87 000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88 000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99 920 3;</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99 920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3824 99 960 8</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3.3.2.2.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Все резисты, разработанные для использования при экспонировании электронными или ионными пучками, с чувствительностью 0,01 мкКл/мм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или лучше;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84 000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85 000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86 000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87 000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88 000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99 920 3;</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99 920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3824 99 960 8</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3.3.2.3.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Все резисты, оптимизированные под технологии формирования рисунка</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84 000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85 000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86 000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87 000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88 000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99 920 3;</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3824 99 920 8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3824 99 960 8</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3.3.2.4.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Все резисты, разработанные или приспособленные для применения с оборудованием для литографической печати, определенным в </w:t>
            </w:r>
            <w:hyperlink w:anchor="P3257" w:history="1">
              <w:r w:rsidRPr="0012585E">
                <w:rPr>
                  <w:rFonts w:ascii="Times New Roman" w:hAnsi="Times New Roman" w:cs="Times New Roman"/>
                  <w:sz w:val="24"/>
                  <w:szCs w:val="24"/>
                </w:rPr>
                <w:t>пункте 3.2.1.6.2</w:t>
              </w:r>
            </w:hyperlink>
            <w:r w:rsidRPr="0012585E">
              <w:rPr>
                <w:rFonts w:ascii="Times New Roman" w:hAnsi="Times New Roman" w:cs="Times New Roman"/>
                <w:sz w:val="24"/>
                <w:szCs w:val="24"/>
              </w:rPr>
              <w:t xml:space="preserve"> и использующим процесс термообработки или светоотверждения</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84 000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85 000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86 000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87 000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88 000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99 920 3;</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99 920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3824 99 960 8</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24" w:name="P3425"/>
            <w:bookmarkEnd w:id="324"/>
            <w:r w:rsidRPr="0012585E">
              <w:rPr>
                <w:rFonts w:ascii="Times New Roman" w:hAnsi="Times New Roman" w:cs="Times New Roman"/>
                <w:sz w:val="24"/>
                <w:szCs w:val="24"/>
              </w:rPr>
              <w:t>3.3.3.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органо-неорганические соединения:</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3.3.3.1.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Металлоорганические соединения алюминия, галлия или индия с чистотой металлической основы более 99,999%;</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2931 90 000 9</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3.3.3.2.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Органические соединения мышьяка, сурьмы и фосфорорганические соединения с чистотой основы неорганического элемента более 99,999%</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2931</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425" w:history="1">
              <w:r w:rsidR="00440D0D" w:rsidRPr="0012585E">
                <w:rPr>
                  <w:rFonts w:ascii="Times New Roman" w:hAnsi="Times New Roman" w:cs="Times New Roman"/>
                  <w:sz w:val="24"/>
                  <w:szCs w:val="24"/>
                </w:rPr>
                <w:t>Пункт 3.3.3</w:t>
              </w:r>
            </w:hyperlink>
            <w:r w:rsidR="00440D0D" w:rsidRPr="0012585E">
              <w:rPr>
                <w:rFonts w:ascii="Times New Roman" w:hAnsi="Times New Roman" w:cs="Times New Roman"/>
                <w:sz w:val="24"/>
                <w:szCs w:val="24"/>
              </w:rPr>
              <w:t xml:space="preserve"> применяется только к соединениям, металлический, частично металлический или неметаллический элемент в которых непосредственно связан с углеродом органической части молекулы</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25" w:name="P3446"/>
            <w:bookmarkEnd w:id="325"/>
            <w:r w:rsidRPr="0012585E">
              <w:rPr>
                <w:rFonts w:ascii="Times New Roman" w:hAnsi="Times New Roman" w:cs="Times New Roman"/>
                <w:sz w:val="24"/>
                <w:szCs w:val="24"/>
              </w:rPr>
              <w:t>3.3.4.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Гидриды фосфора, мышьяка или сурьмы, имеющие чистоту более 99,999%, даже будучи растворенными в инертных газах или водороде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2850 00 200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2853 90 900 0</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446" w:history="1">
              <w:r w:rsidR="00440D0D" w:rsidRPr="0012585E">
                <w:rPr>
                  <w:rFonts w:ascii="Times New Roman" w:hAnsi="Times New Roman" w:cs="Times New Roman"/>
                  <w:sz w:val="24"/>
                  <w:szCs w:val="24"/>
                </w:rPr>
                <w:t>Пункт 3.3.4</w:t>
              </w:r>
            </w:hyperlink>
            <w:r w:rsidR="00440D0D" w:rsidRPr="0012585E">
              <w:rPr>
                <w:rFonts w:ascii="Times New Roman" w:hAnsi="Times New Roman" w:cs="Times New Roman"/>
                <w:sz w:val="24"/>
                <w:szCs w:val="24"/>
              </w:rPr>
              <w:t xml:space="preserve"> не применяется к гидридам, содержащим 20% или более молей инертных газов или водорода</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26" w:name="P3455"/>
            <w:bookmarkEnd w:id="326"/>
            <w:r w:rsidRPr="0012585E">
              <w:rPr>
                <w:rFonts w:ascii="Times New Roman" w:hAnsi="Times New Roman" w:cs="Times New Roman"/>
                <w:sz w:val="24"/>
                <w:szCs w:val="24"/>
              </w:rPr>
              <w:t>3.3.5.</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с высоким сопротивлением: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полупроводниковые подложки из карбида кремния (SiC), нитрида галлия (GaN), нитрида алюминия (AlN) или нитрида галлия-алюминия (AlGaN) или слитки, були, а также другие преформы из указанных материалов, имеющие удельное сопротивление более 10 000 Ом</w:t>
            </w:r>
            <w:r w:rsidRPr="0012585E">
              <w:rPr>
                <w:rFonts w:ascii="Times New Roman" w:hAnsi="Times New Roman" w:cs="Times New Roman"/>
                <w:noProof/>
                <w:sz w:val="24"/>
                <w:szCs w:val="24"/>
              </w:rPr>
              <w:drawing>
                <wp:inline distT="0" distB="0" distL="0" distR="0" wp14:anchorId="7EEB55CF" wp14:editId="2547EBB9">
                  <wp:extent cx="85725" cy="114300"/>
                  <wp:effectExtent l="0" t="0" r="9525" b="0"/>
                  <wp:docPr id="38" name="Рисунок 38" descr="base_1_377740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77740_32792"/>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12585E">
              <w:rPr>
                <w:rFonts w:ascii="Times New Roman" w:hAnsi="Times New Roman" w:cs="Times New Roman"/>
                <w:sz w:val="24"/>
                <w:szCs w:val="24"/>
              </w:rPr>
              <w:t>см при температуре 20 °C;</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поликристаллические или керамические подложки, имеющие сопротивление более 10 000 Ом</w:t>
            </w:r>
            <w:r w:rsidRPr="0012585E">
              <w:rPr>
                <w:rFonts w:ascii="Times New Roman" w:hAnsi="Times New Roman" w:cs="Times New Roman"/>
                <w:noProof/>
                <w:sz w:val="24"/>
                <w:szCs w:val="24"/>
              </w:rPr>
              <w:drawing>
                <wp:inline distT="0" distB="0" distL="0" distR="0" wp14:anchorId="532AE60F" wp14:editId="2FC89CBA">
                  <wp:extent cx="85725" cy="114300"/>
                  <wp:effectExtent l="0" t="0" r="9525" b="0"/>
                  <wp:docPr id="37" name="Рисунок 37" descr="base_1_377740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77740_3279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12585E">
              <w:rPr>
                <w:rFonts w:ascii="Times New Roman" w:hAnsi="Times New Roman" w:cs="Times New Roman"/>
                <w:sz w:val="24"/>
                <w:szCs w:val="24"/>
              </w:rPr>
              <w:t>см при температуре 20 °C и как минимум один неэпитаксиальный монокристаллический слой из кремния (Si), карбида кремния (SiC), нитрида галлия (GaN), нитрида алюминия (AlN) или нитрида галлия-алюминия (AlGaN) на поверхности подложки</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3818 00 900 0</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3.3.6.</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Материалы, не определенные в </w:t>
            </w:r>
            <w:hyperlink w:anchor="P3339" w:history="1">
              <w:r w:rsidRPr="0012585E">
                <w:rPr>
                  <w:rFonts w:ascii="Times New Roman" w:hAnsi="Times New Roman" w:cs="Times New Roman"/>
                  <w:sz w:val="24"/>
                  <w:szCs w:val="24"/>
                </w:rPr>
                <w:t>пункте 3.3.1</w:t>
              </w:r>
            </w:hyperlink>
            <w:r w:rsidRPr="0012585E">
              <w:rPr>
                <w:rFonts w:ascii="Times New Roman" w:hAnsi="Times New Roman" w:cs="Times New Roman"/>
                <w:sz w:val="24"/>
                <w:szCs w:val="24"/>
              </w:rPr>
              <w:t xml:space="preserve">, состоящие из подложек, определенных в </w:t>
            </w:r>
            <w:hyperlink w:anchor="P3455" w:history="1">
              <w:r w:rsidRPr="0012585E">
                <w:rPr>
                  <w:rFonts w:ascii="Times New Roman" w:hAnsi="Times New Roman" w:cs="Times New Roman"/>
                  <w:sz w:val="24"/>
                  <w:szCs w:val="24"/>
                </w:rPr>
                <w:t>пункте 3.3.5</w:t>
              </w:r>
            </w:hyperlink>
            <w:r w:rsidRPr="0012585E">
              <w:rPr>
                <w:rFonts w:ascii="Times New Roman" w:hAnsi="Times New Roman" w:cs="Times New Roman"/>
                <w:sz w:val="24"/>
                <w:szCs w:val="24"/>
              </w:rPr>
              <w:t>, содержащие по крайней мере один эпитаксиальный слой из карбида кремния (SiC), нитрида галлия (GaN), нитрида алюминия (AlN) или нитрида галлия-алюминия (AlGaN)</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3818 00 900 0</w:t>
            </w:r>
          </w:p>
        </w:tc>
      </w:tr>
      <w:tr w:rsidR="00440D0D" w:rsidRPr="0012585E" w:rsidTr="00CA307C">
        <w:trPr>
          <w:gridAfter w:val="2"/>
          <w:wAfter w:w="15" w:type="dxa"/>
        </w:trPr>
        <w:tc>
          <w:tcPr>
            <w:tcW w:w="119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3.4.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3.4.1.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разработки или производства оборудования, определенного в </w:t>
            </w:r>
            <w:hyperlink w:anchor="P2481" w:history="1">
              <w:r w:rsidRPr="0012585E">
                <w:rPr>
                  <w:rFonts w:ascii="Times New Roman" w:hAnsi="Times New Roman" w:cs="Times New Roman"/>
                  <w:sz w:val="24"/>
                  <w:szCs w:val="24"/>
                </w:rPr>
                <w:t>пунктах 3.1.1.2</w:t>
              </w:r>
            </w:hyperlink>
            <w:r w:rsidRPr="0012585E">
              <w:rPr>
                <w:rFonts w:ascii="Times New Roman" w:hAnsi="Times New Roman" w:cs="Times New Roman"/>
                <w:sz w:val="24"/>
                <w:szCs w:val="24"/>
              </w:rPr>
              <w:t xml:space="preserve"> - </w:t>
            </w:r>
            <w:hyperlink w:anchor="P2874" w:history="1">
              <w:r w:rsidRPr="0012585E">
                <w:rPr>
                  <w:rFonts w:ascii="Times New Roman" w:hAnsi="Times New Roman" w:cs="Times New Roman"/>
                  <w:sz w:val="24"/>
                  <w:szCs w:val="24"/>
                </w:rPr>
                <w:t>3.1.2.7</w:t>
              </w:r>
            </w:hyperlink>
            <w:r w:rsidRPr="0012585E">
              <w:rPr>
                <w:rFonts w:ascii="Times New Roman" w:hAnsi="Times New Roman" w:cs="Times New Roman"/>
                <w:sz w:val="24"/>
                <w:szCs w:val="24"/>
              </w:rPr>
              <w:t xml:space="preserve"> или </w:t>
            </w:r>
            <w:hyperlink w:anchor="P3182" w:history="1">
              <w:r w:rsidRPr="0012585E">
                <w:rPr>
                  <w:rFonts w:ascii="Times New Roman" w:hAnsi="Times New Roman" w:cs="Times New Roman"/>
                  <w:sz w:val="24"/>
                  <w:szCs w:val="24"/>
                </w:rPr>
                <w:t>3.2</w:t>
              </w:r>
            </w:hyperlink>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3.4.2.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применения оборудования, определенного в </w:t>
            </w:r>
            <w:hyperlink w:anchor="P3188" w:history="1">
              <w:r w:rsidRPr="0012585E">
                <w:rPr>
                  <w:rFonts w:ascii="Times New Roman" w:hAnsi="Times New Roman" w:cs="Times New Roman"/>
                  <w:sz w:val="24"/>
                  <w:szCs w:val="24"/>
                </w:rPr>
                <w:t>пунктах 3.2.1.1</w:t>
              </w:r>
            </w:hyperlink>
            <w:r w:rsidRPr="0012585E">
              <w:rPr>
                <w:rFonts w:ascii="Times New Roman" w:hAnsi="Times New Roman" w:cs="Times New Roman"/>
                <w:sz w:val="24"/>
                <w:szCs w:val="24"/>
              </w:rPr>
              <w:t xml:space="preserve"> - </w:t>
            </w:r>
            <w:hyperlink w:anchor="P3243" w:history="1">
              <w:r w:rsidRPr="0012585E">
                <w:rPr>
                  <w:rFonts w:ascii="Times New Roman" w:hAnsi="Times New Roman" w:cs="Times New Roman"/>
                  <w:sz w:val="24"/>
                  <w:szCs w:val="24"/>
                </w:rPr>
                <w:t>3.2.1.6</w:t>
              </w:r>
            </w:hyperlink>
            <w:r w:rsidRPr="0012585E">
              <w:rPr>
                <w:rFonts w:ascii="Times New Roman" w:hAnsi="Times New Roman" w:cs="Times New Roman"/>
                <w:sz w:val="24"/>
                <w:szCs w:val="24"/>
              </w:rPr>
              <w:t xml:space="preserve"> или </w:t>
            </w:r>
            <w:hyperlink w:anchor="P3323" w:history="1">
              <w:r w:rsidRPr="0012585E">
                <w:rPr>
                  <w:rFonts w:ascii="Times New Roman" w:hAnsi="Times New Roman" w:cs="Times New Roman"/>
                  <w:sz w:val="24"/>
                  <w:szCs w:val="24"/>
                </w:rPr>
                <w:t>3.2.2</w:t>
              </w:r>
            </w:hyperlink>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3.4.3.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вычислительной литографии, специально разработанное для формирования рисунков на масках или промежуточных шаблонах, получаемых путем субмикронной ультрафиолетовой литографии</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Вычислительная литография - использование компьютерного моделирования для прогнозирования, корректировки, оптимизации и подтверждения качества формирования изображений литографического процесса с использованием различных шаблонов, процессов и состояний системы</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3.4.4.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разработки оборудования (систем), определенного в </w:t>
            </w:r>
            <w:hyperlink w:anchor="P3176" w:history="1">
              <w:r w:rsidRPr="0012585E">
                <w:rPr>
                  <w:rFonts w:ascii="Times New Roman" w:hAnsi="Times New Roman" w:cs="Times New Roman"/>
                  <w:sz w:val="24"/>
                  <w:szCs w:val="24"/>
                </w:rPr>
                <w:t>пункте 3.1.3</w:t>
              </w:r>
            </w:hyperlink>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3.4.5.</w:t>
            </w:r>
          </w:p>
        </w:tc>
        <w:tc>
          <w:tcPr>
            <w:tcW w:w="6521" w:type="dxa"/>
            <w:vAlign w:val="bottom"/>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для восстановления нормальной работы микроЭВМ, микросхем микропроцессора или микроЭВМ в течение 1 мс после воздействия на них электромагнитными импульсами или электростатическими разрядами без прекращения выполняемых операций</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3.5.</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27" w:name="P3496"/>
            <w:bookmarkEnd w:id="327"/>
            <w:r w:rsidRPr="0012585E">
              <w:rPr>
                <w:rFonts w:ascii="Times New Roman" w:hAnsi="Times New Roman" w:cs="Times New Roman"/>
                <w:sz w:val="24"/>
                <w:szCs w:val="24"/>
              </w:rPr>
              <w:t>3.5.1.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к настоящему Списку для разработки или производства оборудования, определенного в </w:t>
            </w:r>
            <w:hyperlink w:anchor="P2268" w:history="1">
              <w:r w:rsidRPr="0012585E">
                <w:rPr>
                  <w:rFonts w:ascii="Times New Roman" w:hAnsi="Times New Roman" w:cs="Times New Roman"/>
                  <w:sz w:val="24"/>
                  <w:szCs w:val="24"/>
                </w:rPr>
                <w:t>пункте 3.1</w:t>
              </w:r>
            </w:hyperlink>
            <w:r w:rsidRPr="0012585E">
              <w:rPr>
                <w:rFonts w:ascii="Times New Roman" w:hAnsi="Times New Roman" w:cs="Times New Roman"/>
                <w:sz w:val="24"/>
                <w:szCs w:val="24"/>
              </w:rPr>
              <w:t xml:space="preserve"> или </w:t>
            </w:r>
            <w:hyperlink w:anchor="P3182" w:history="1">
              <w:r w:rsidRPr="0012585E">
                <w:rPr>
                  <w:rFonts w:ascii="Times New Roman" w:hAnsi="Times New Roman" w:cs="Times New Roman"/>
                  <w:sz w:val="24"/>
                  <w:szCs w:val="24"/>
                </w:rPr>
                <w:t>3.2</w:t>
              </w:r>
            </w:hyperlink>
            <w:r w:rsidRPr="0012585E">
              <w:rPr>
                <w:rFonts w:ascii="Times New Roman" w:hAnsi="Times New Roman" w:cs="Times New Roman"/>
                <w:sz w:val="24"/>
                <w:szCs w:val="24"/>
              </w:rPr>
              <w:t xml:space="preserve">, или материалов, определенных в </w:t>
            </w:r>
            <w:hyperlink w:anchor="P3336" w:history="1">
              <w:r w:rsidRPr="0012585E">
                <w:rPr>
                  <w:rFonts w:ascii="Times New Roman" w:hAnsi="Times New Roman" w:cs="Times New Roman"/>
                  <w:sz w:val="24"/>
                  <w:szCs w:val="24"/>
                </w:rPr>
                <w:t>пункте 3.3</w:t>
              </w:r>
            </w:hyperlink>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496" w:history="1">
              <w:r w:rsidR="00440D0D" w:rsidRPr="0012585E">
                <w:rPr>
                  <w:rFonts w:ascii="Times New Roman" w:hAnsi="Times New Roman" w:cs="Times New Roman"/>
                  <w:sz w:val="24"/>
                  <w:szCs w:val="24"/>
                </w:rPr>
                <w:t>Пункт 3.5.1</w:t>
              </w:r>
            </w:hyperlink>
            <w:r w:rsidR="00440D0D"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к технологиям для оборудования (систем) или компонентов, определенных в </w:t>
            </w:r>
            <w:hyperlink w:anchor="P3176" w:history="1">
              <w:r w:rsidRPr="0012585E">
                <w:rPr>
                  <w:rFonts w:ascii="Times New Roman" w:hAnsi="Times New Roman" w:cs="Times New Roman"/>
                  <w:sz w:val="24"/>
                  <w:szCs w:val="24"/>
                </w:rPr>
                <w:t>пункте 3.1.3</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к технологиям для интегральных схем, определенных в </w:t>
            </w:r>
            <w:hyperlink w:anchor="P2314" w:history="1">
              <w:r w:rsidRPr="0012585E">
                <w:rPr>
                  <w:rFonts w:ascii="Times New Roman" w:hAnsi="Times New Roman" w:cs="Times New Roman"/>
                  <w:sz w:val="24"/>
                  <w:szCs w:val="24"/>
                </w:rPr>
                <w:t>пунктах 3.1.1.1.3</w:t>
              </w:r>
            </w:hyperlink>
            <w:r w:rsidRPr="0012585E">
              <w:rPr>
                <w:rFonts w:ascii="Times New Roman" w:hAnsi="Times New Roman" w:cs="Times New Roman"/>
                <w:sz w:val="24"/>
                <w:szCs w:val="24"/>
              </w:rPr>
              <w:t xml:space="preserve"> - </w:t>
            </w:r>
            <w:hyperlink w:anchor="P2416" w:history="1">
              <w:r w:rsidRPr="0012585E">
                <w:rPr>
                  <w:rFonts w:ascii="Times New Roman" w:hAnsi="Times New Roman" w:cs="Times New Roman"/>
                  <w:sz w:val="24"/>
                  <w:szCs w:val="24"/>
                </w:rPr>
                <w:t>3.1.1.1.10</w:t>
              </w:r>
            </w:hyperlink>
            <w:r w:rsidRPr="0012585E">
              <w:rPr>
                <w:rFonts w:ascii="Times New Roman" w:hAnsi="Times New Roman" w:cs="Times New Roman"/>
                <w:sz w:val="24"/>
                <w:szCs w:val="24"/>
              </w:rPr>
              <w:t xml:space="preserve"> и имеющих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использующих технологии при разрешении 0,130 мкм или выше (хуже);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содержащих многослойные структуры с тремя металлическими слоями или менее;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к инструментарию по технологической подготовке производства до тех пор, пока он не включает в себя библиотеки, выполняющие функции или включающие технологии для изделий, определенных в </w:t>
            </w:r>
            <w:hyperlink w:anchor="P2282" w:history="1">
              <w:r w:rsidRPr="0012585E">
                <w:rPr>
                  <w:rFonts w:ascii="Times New Roman" w:hAnsi="Times New Roman" w:cs="Times New Roman"/>
                  <w:sz w:val="24"/>
                  <w:szCs w:val="24"/>
                </w:rPr>
                <w:t>пункте 3.1.1</w:t>
              </w:r>
            </w:hyperlink>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 инструментарию по технологической подготовке производства относится пакет программного обеспечения, предоставленный производителем полупроводников, предназначенный для гарантирования того, что приняты во внимание требуемые практики и правила для успешного производства интегральных схем определенного дизайна в определенном полупроводниковом процессе в соответствии с технологическими и производственными ограничениями (каждый процесс производства полупроводников имеет свой собственный инструментарий по технологической подготовке производства)</w:t>
            </w:r>
          </w:p>
        </w:tc>
      </w:tr>
      <w:tr w:rsidR="00440D0D" w:rsidRPr="0012585E" w:rsidTr="00CA307C">
        <w:trPr>
          <w:gridAfter w:val="2"/>
          <w:wAfter w:w="15" w:type="dxa"/>
        </w:trPr>
        <w:tc>
          <w:tcPr>
            <w:tcW w:w="1196"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328" w:name="P3514"/>
            <w:bookmarkEnd w:id="328"/>
            <w:r w:rsidRPr="0012585E">
              <w:rPr>
                <w:rFonts w:ascii="Times New Roman" w:hAnsi="Times New Roman" w:cs="Times New Roman"/>
                <w:sz w:val="24"/>
                <w:szCs w:val="24"/>
              </w:rPr>
              <w:t>3.5.2.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к настоящему Списку другие по сравнению с теми, которые определены в </w:t>
            </w:r>
            <w:hyperlink w:anchor="P3496" w:history="1">
              <w:r w:rsidRPr="0012585E">
                <w:rPr>
                  <w:rFonts w:ascii="Times New Roman" w:hAnsi="Times New Roman" w:cs="Times New Roman"/>
                  <w:sz w:val="24"/>
                  <w:szCs w:val="24"/>
                </w:rPr>
                <w:t>пункте 3.5.1</w:t>
              </w:r>
            </w:hyperlink>
            <w:r w:rsidRPr="0012585E">
              <w:rPr>
                <w:rFonts w:ascii="Times New Roman" w:hAnsi="Times New Roman" w:cs="Times New Roman"/>
                <w:sz w:val="24"/>
                <w:szCs w:val="24"/>
              </w:rPr>
              <w:t>, для разработки или производства ядра микросхем микропроцессора, микроЭВМ или микроконтроллера, имеющих арифметико-логическое устройство с длиной выборки 32 бит или более и любые из нижеприведенных особенностей или характеристик:</w:t>
            </w:r>
          </w:p>
        </w:tc>
        <w:tc>
          <w:tcPr>
            <w:tcW w:w="1966" w:type="dxa"/>
            <w:vMerge w:val="restart"/>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vMerge/>
          </w:tcPr>
          <w:p w:rsidR="00440D0D" w:rsidRPr="0012585E" w:rsidRDefault="00440D0D" w:rsidP="00CA307C">
            <w:pPr>
              <w:spacing w:after="0" w:line="240" w:lineRule="auto"/>
              <w:jc w:val="both"/>
              <w:rPr>
                <w:rFonts w:ascii="Times New Roman" w:hAnsi="Times New Roman"/>
                <w:sz w:val="24"/>
                <w:szCs w:val="24"/>
              </w:rPr>
            </w:pP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блок векторного процессора, предназначенный для выполнения более двух вычислений с векторами для операций с плавающей запятой (одномерными 32-разрядными или более массивами) одновременно</w:t>
            </w:r>
          </w:p>
        </w:tc>
        <w:tc>
          <w:tcPr>
            <w:tcW w:w="1966" w:type="dxa"/>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2"/>
          <w:wAfter w:w="15" w:type="dxa"/>
          <w:trHeight w:val="124"/>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Блок векторного процессора является процессорным элементом со встроенными операторами, которые выполняют многочисленные вычисления с векторами для операций с плавающей запятой (одномерными 32-разрядными или более массивами) одновременно, имеющим, по крайней мере, одно векторное арифметико-логическое устройство и векторные регистры с числом элементов не менее 32 в каждом</w:t>
            </w:r>
          </w:p>
        </w:tc>
      </w:tr>
      <w:tr w:rsidR="00440D0D" w:rsidRPr="0012585E" w:rsidTr="00CA307C">
        <w:trPr>
          <w:gridAfter w:val="2"/>
          <w:wAfter w:w="15" w:type="dxa"/>
          <w:trHeight w:val="124"/>
        </w:trPr>
        <w:tc>
          <w:tcPr>
            <w:tcW w:w="1196" w:type="dxa"/>
          </w:tcPr>
          <w:p w:rsidR="00440D0D" w:rsidRPr="0012585E" w:rsidRDefault="00440D0D" w:rsidP="00CA307C">
            <w:pPr>
              <w:spacing w:after="0" w:line="240" w:lineRule="auto"/>
              <w:jc w:val="both"/>
              <w:rPr>
                <w:rFonts w:ascii="Times New Roman" w:hAnsi="Times New Roman"/>
                <w:sz w:val="24"/>
                <w:szCs w:val="24"/>
              </w:rPr>
            </w:pP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разработанных для выполнения более четырех 64-разрядных или более операций с плавающей запятой, проходящих за цикл;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разработанных для выполнения более восьми 16-разрядных операций умножения с накоплением с фиксированной запятой, проходящих за цикл (например, цифровая обработка аналоговой информации, которая была предварительно преобразована в цифровую форму, также известная как цифровая обработка сигналов)</w:t>
            </w:r>
          </w:p>
        </w:tc>
        <w:tc>
          <w:tcPr>
            <w:tcW w:w="1966" w:type="dxa"/>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2"/>
          <w:wAfter w:w="15" w:type="dxa"/>
          <w:trHeight w:val="880"/>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w:t>
            </w:r>
            <w:hyperlink w:anchor="P3514" w:history="1">
              <w:r w:rsidRPr="0012585E">
                <w:rPr>
                  <w:rFonts w:ascii="Times New Roman" w:hAnsi="Times New Roman" w:cs="Times New Roman"/>
                  <w:sz w:val="24"/>
                  <w:szCs w:val="24"/>
                </w:rPr>
                <w:t>подпунктов «а»</w:t>
              </w:r>
            </w:hyperlink>
            <w:r w:rsidRPr="0012585E">
              <w:rPr>
                <w:rFonts w:ascii="Times New Roman" w:hAnsi="Times New Roman" w:cs="Times New Roman"/>
                <w:sz w:val="24"/>
                <w:szCs w:val="24"/>
              </w:rPr>
              <w:t xml:space="preserve"> и </w:t>
            </w:r>
            <w:hyperlink w:anchor="P3520" w:history="1">
              <w:r w:rsidRPr="0012585E">
                <w:rPr>
                  <w:rFonts w:ascii="Times New Roman" w:hAnsi="Times New Roman" w:cs="Times New Roman"/>
                  <w:sz w:val="24"/>
                  <w:szCs w:val="24"/>
                </w:rPr>
                <w:t>«б» пункта 3.5.2</w:t>
              </w:r>
            </w:hyperlink>
            <w:r w:rsidRPr="0012585E">
              <w:rPr>
                <w:rFonts w:ascii="Times New Roman" w:hAnsi="Times New Roman" w:cs="Times New Roman"/>
                <w:sz w:val="24"/>
                <w:szCs w:val="24"/>
              </w:rPr>
              <w:t xml:space="preserve"> плавающая запятая определяется в соответствии со стандартом IEEE-754.</w:t>
            </w:r>
          </w:p>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rPr>
              <w:t xml:space="preserve">2. Для целей </w:t>
            </w:r>
            <w:hyperlink w:anchor="P3521" w:history="1">
              <w:r w:rsidRPr="0012585E">
                <w:rPr>
                  <w:rFonts w:ascii="Times New Roman" w:hAnsi="Times New Roman" w:cs="Times New Roman"/>
                  <w:sz w:val="24"/>
                  <w:szCs w:val="24"/>
                </w:rPr>
                <w:t>подпункта «в» пункта 3.5.2</w:t>
              </w:r>
            </w:hyperlink>
            <w:r w:rsidRPr="0012585E">
              <w:rPr>
                <w:rFonts w:ascii="Times New Roman" w:hAnsi="Times New Roman" w:cs="Times New Roman"/>
                <w:sz w:val="24"/>
                <w:szCs w:val="24"/>
              </w:rPr>
              <w:t xml:space="preserve"> фиксированная запятая относится к моноширинному действительному числу одновременно с целым и дробным числами и не включает в себя исключительно целые числа</w:t>
            </w:r>
          </w:p>
        </w:tc>
      </w:tr>
      <w:tr w:rsidR="00440D0D" w:rsidRPr="0012585E" w:rsidTr="00CA307C">
        <w:trPr>
          <w:gridAfter w:val="2"/>
          <w:wAfter w:w="15" w:type="dxa"/>
          <w:trHeight w:val="1073"/>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u w:val="single"/>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3514" w:history="1">
              <w:r w:rsidRPr="0012585E">
                <w:rPr>
                  <w:rFonts w:ascii="Times New Roman" w:hAnsi="Times New Roman" w:cs="Times New Roman"/>
                  <w:sz w:val="24"/>
                  <w:szCs w:val="24"/>
                </w:rPr>
                <w:t>Пункт 3.5.2</w:t>
              </w:r>
            </w:hyperlink>
            <w:r w:rsidRPr="0012585E">
              <w:rPr>
                <w:rFonts w:ascii="Times New Roman" w:hAnsi="Times New Roman" w:cs="Times New Roman"/>
                <w:sz w:val="24"/>
                <w:szCs w:val="24"/>
              </w:rPr>
              <w:t xml:space="preserve"> не применяется к технологиям мультимедийных расширений.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3514" w:history="1">
              <w:r w:rsidRPr="0012585E">
                <w:rPr>
                  <w:rFonts w:ascii="Times New Roman" w:hAnsi="Times New Roman" w:cs="Times New Roman"/>
                  <w:sz w:val="24"/>
                  <w:szCs w:val="24"/>
                </w:rPr>
                <w:t>Пункт 3.5.2</w:t>
              </w:r>
            </w:hyperlink>
            <w:r w:rsidRPr="0012585E">
              <w:rPr>
                <w:rFonts w:ascii="Times New Roman" w:hAnsi="Times New Roman" w:cs="Times New Roman"/>
                <w:sz w:val="24"/>
                <w:szCs w:val="24"/>
              </w:rPr>
              <w:t xml:space="preserve"> не применяется к технологиям ядер микропроцессоров, имеющих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использующих технологии с разрешением 0,130 мкм или выше (хуже);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содержащих многослойные структуры с пятью или менее металлическими слоями.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w:t>
            </w:r>
            <w:hyperlink w:anchor="P3514" w:history="1">
              <w:r w:rsidRPr="0012585E">
                <w:rPr>
                  <w:rFonts w:ascii="Times New Roman" w:hAnsi="Times New Roman" w:cs="Times New Roman"/>
                  <w:sz w:val="24"/>
                  <w:szCs w:val="24"/>
                </w:rPr>
                <w:t>Пункт 3.5.2</w:t>
              </w:r>
            </w:hyperlink>
            <w:r w:rsidRPr="0012585E">
              <w:rPr>
                <w:rFonts w:ascii="Times New Roman" w:hAnsi="Times New Roman" w:cs="Times New Roman"/>
                <w:sz w:val="24"/>
                <w:szCs w:val="24"/>
              </w:rPr>
              <w:t xml:space="preserve"> включает технологии для разработки или производства процессоров цифровой обработки сигналов и цифровых матричных процессоров</w:t>
            </w:r>
          </w:p>
        </w:tc>
      </w:tr>
      <w:tr w:rsidR="00440D0D" w:rsidRPr="0012585E" w:rsidTr="00CA307C">
        <w:trPr>
          <w:gridAfter w:val="2"/>
          <w:wAfter w:w="15" w:type="dxa"/>
          <w:trHeight w:val="2360"/>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3.5.3.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Прочие технологии разработки или производства: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вакуумных микроэлектронных приборов;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полупроводниковых электронных приборов на гетероструктурах, таких как транзисторы с высокой подвижностью электронов, биполярных транзисторов на гетероструктуре, приборов с квантовыми ямами или приборов на сверхрешетка</w:t>
            </w:r>
            <w:bookmarkStart w:id="329" w:name="_GoBack"/>
            <w:bookmarkEnd w:id="329"/>
            <w:r w:rsidRPr="0012585E">
              <w:rPr>
                <w:rFonts w:ascii="Times New Roman" w:hAnsi="Times New Roman" w:cs="Times New Roman"/>
                <w:sz w:val="24"/>
                <w:szCs w:val="24"/>
              </w:rPr>
              <w:t>х</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 w:rsidR="00440D0D" w:rsidRPr="0012585E" w:rsidRDefault="00440D0D" w:rsidP="00CA307C"/>
        </w:tc>
      </w:tr>
      <w:tr w:rsidR="00440D0D" w:rsidRPr="0012585E" w:rsidTr="00CA307C">
        <w:trPr>
          <w:gridAfter w:val="2"/>
          <w:wAfter w:w="15" w:type="dxa"/>
          <w:trHeight w:val="1249"/>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spacing w:after="0" w:line="240" w:lineRule="auto"/>
              <w:jc w:val="both"/>
              <w:rPr>
                <w:rFonts w:ascii="Times New Roman" w:hAnsi="Times New Roman"/>
                <w:sz w:val="24"/>
                <w:szCs w:val="24"/>
              </w:rPr>
            </w:pPr>
            <w:hyperlink w:anchor="P3540" w:history="1">
              <w:r w:rsidR="00440D0D" w:rsidRPr="0012585E">
                <w:rPr>
                  <w:rFonts w:ascii="Times New Roman" w:hAnsi="Times New Roman"/>
                  <w:sz w:val="24"/>
                  <w:szCs w:val="24"/>
                </w:rPr>
                <w:t>Подпункт «б» пункта 3.5.3</w:t>
              </w:r>
            </w:hyperlink>
            <w:r w:rsidR="00440D0D" w:rsidRPr="0012585E">
              <w:rPr>
                <w:rFonts w:ascii="Times New Roman" w:hAnsi="Times New Roman"/>
                <w:sz w:val="24"/>
                <w:szCs w:val="24"/>
              </w:rPr>
              <w:t xml:space="preserve"> не применяется к технологиям для транзисторов с высокой подвижностью электронов (ТВПЭ), работающих на частотах ниже 31,8 ГГц, и биполярных транзисторов на гетероструктуре (ГБТ), работающих на частотах ниже 31,8 ГГц;</w:t>
            </w:r>
          </w:p>
        </w:tc>
      </w:tr>
      <w:tr w:rsidR="00440D0D" w:rsidRPr="0012585E" w:rsidTr="00CA307C">
        <w:trPr>
          <w:gridAfter w:val="2"/>
          <w:wAfter w:w="15" w:type="dxa"/>
          <w:trHeight w:val="1489"/>
        </w:trPr>
        <w:tc>
          <w:tcPr>
            <w:tcW w:w="1196" w:type="dxa"/>
          </w:tcPr>
          <w:p w:rsidR="00440D0D" w:rsidRPr="0012585E" w:rsidRDefault="00440D0D" w:rsidP="00CA307C">
            <w:pPr>
              <w:spacing w:after="0" w:line="240" w:lineRule="auto"/>
              <w:jc w:val="both"/>
              <w:rPr>
                <w:rFonts w:ascii="Times New Roman" w:hAnsi="Times New Roman"/>
                <w:sz w:val="24"/>
                <w:szCs w:val="24"/>
              </w:rPr>
            </w:pP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сверхпроводящих электронных приборов;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подложек из алмазных пленок для электронных компонентов;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подложек из структур кремния на диэлектрике (КНД-структур) для интегральных схем, в которых диэлектриком является диоксид кремния;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подложек из карбида кремния для электронных компонентов;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 электронных вакуумных ламп, работающих на частотах 31,8 ГГц или выше</w:t>
            </w:r>
          </w:p>
        </w:tc>
        <w:tc>
          <w:tcPr>
            <w:tcW w:w="1966" w:type="dxa"/>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3.5.4.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требуемые для резки, шлифовки и полировки кремниевых пластин диаметром 300 мм в целях достижения вычисленного методом наименьших квадратов расстояния от передней поверхности контактной площадки в 20 нм или менее для любой контактной площадки размером 26 мм x 8 мм на передней поверхности пластины и отклонения краев 2 мм или менее</w:t>
            </w:r>
          </w:p>
        </w:tc>
        <w:tc>
          <w:tcPr>
            <w:tcW w:w="1966" w:type="dxa"/>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 xml:space="preserve">Для целей </w:t>
            </w:r>
            <w:hyperlink w:anchor="P3564" w:history="1">
              <w:r w:rsidRPr="0012585E">
                <w:rPr>
                  <w:rFonts w:ascii="Times New Roman" w:hAnsi="Times New Roman"/>
                  <w:sz w:val="24"/>
                  <w:szCs w:val="24"/>
                </w:rPr>
                <w:t>пункта 3.5.4</w:t>
              </w:r>
            </w:hyperlink>
            <w:r w:rsidRPr="0012585E">
              <w:rPr>
                <w:rFonts w:ascii="Times New Roman" w:hAnsi="Times New Roman"/>
                <w:sz w:val="24"/>
                <w:szCs w:val="24"/>
              </w:rPr>
              <w:t xml:space="preserve"> расстояние от передней поверхности контактной площадки, вычисленное методом наименьших квадратов, - расстояние максимального и минимального отклонения от передней эталонной плоскости, вычисленное методом наименьших квадратов со всеми данными о передней поверхности, включая границы площадки в пределах контактной площадки</w:t>
            </w:r>
          </w:p>
        </w:tc>
      </w:tr>
      <w:tr w:rsidR="00440D0D" w:rsidRPr="0012585E" w:rsidTr="00CA307C">
        <w:tc>
          <w:tcPr>
            <w:tcW w:w="9698" w:type="dxa"/>
            <w:gridSpan w:val="5"/>
          </w:tcPr>
          <w:p w:rsidR="00440D0D" w:rsidRPr="0012585E" w:rsidRDefault="00440D0D" w:rsidP="00CA307C">
            <w:pPr>
              <w:pStyle w:val="ConsPlusNormal"/>
              <w:jc w:val="center"/>
              <w:outlineLvl w:val="2"/>
              <w:rPr>
                <w:rFonts w:ascii="Times New Roman" w:hAnsi="Times New Roman" w:cs="Times New Roman"/>
                <w:b/>
                <w:sz w:val="24"/>
                <w:szCs w:val="24"/>
              </w:rPr>
            </w:pPr>
            <w:bookmarkStart w:id="330" w:name="P3549"/>
            <w:bookmarkEnd w:id="330"/>
            <w:r w:rsidRPr="0012585E">
              <w:rPr>
                <w:rFonts w:ascii="Times New Roman" w:hAnsi="Times New Roman" w:cs="Times New Roman"/>
                <w:b/>
                <w:sz w:val="24"/>
                <w:szCs w:val="24"/>
              </w:rPr>
              <w:t>Категория 4. Вычислительная техника</w:t>
            </w:r>
          </w:p>
        </w:tc>
      </w:tr>
      <w:tr w:rsidR="00440D0D" w:rsidRPr="0012585E" w:rsidTr="00CA307C">
        <w:tc>
          <w:tcPr>
            <w:tcW w:w="9698" w:type="dxa"/>
            <w:gridSpan w:val="5"/>
          </w:tcPr>
          <w:p w:rsidR="00440D0D" w:rsidRPr="0012585E" w:rsidRDefault="00440D0D" w:rsidP="00440D0D">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440D0D">
            <w:pPr>
              <w:pStyle w:val="ConsPlusNormal"/>
              <w:jc w:val="both"/>
              <w:rPr>
                <w:rFonts w:ascii="Times New Roman" w:hAnsi="Times New Roman" w:cs="Times New Roman"/>
                <w:sz w:val="24"/>
                <w:szCs w:val="24"/>
              </w:rPr>
            </w:pP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ЭВМ, сопутствующее оборудование и программное обеспечение, задействованные в телекоммуникациях или локальных вычислительных сетях, должны быть также проанализированы на соответствие характеристикам, указанным в </w:t>
            </w:r>
            <w:hyperlink w:anchor="P3811" w:history="1">
              <w:r w:rsidRPr="0012585E">
                <w:rPr>
                  <w:rFonts w:ascii="Times New Roman" w:hAnsi="Times New Roman" w:cs="Times New Roman"/>
                  <w:sz w:val="24"/>
                  <w:szCs w:val="24"/>
                </w:rPr>
                <w:t>части 1 категории 5</w:t>
              </w:r>
            </w:hyperlink>
            <w:r w:rsidRPr="0012585E">
              <w:rPr>
                <w:rFonts w:ascii="Times New Roman" w:hAnsi="Times New Roman" w:cs="Times New Roman"/>
                <w:sz w:val="24"/>
                <w:szCs w:val="24"/>
              </w:rPr>
              <w:t xml:space="preserve"> (Телекоммуникации).</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Устройства управления, которые непосредственно связывают шины или каналы центральных процессоров, устройства оперативной памяти или дисковые контроллеры, не рассматриваются как телекоммуникационное оборудование, описанное в </w:t>
            </w:r>
            <w:hyperlink w:anchor="P3811" w:history="1">
              <w:r w:rsidRPr="0012585E">
                <w:rPr>
                  <w:rFonts w:ascii="Times New Roman" w:hAnsi="Times New Roman" w:cs="Times New Roman"/>
                  <w:sz w:val="24"/>
                  <w:szCs w:val="24"/>
                </w:rPr>
                <w:t>части 1 категории 5</w:t>
              </w:r>
            </w:hyperlink>
            <w:r w:rsidRPr="0012585E">
              <w:rPr>
                <w:rFonts w:ascii="Times New Roman" w:hAnsi="Times New Roman" w:cs="Times New Roman"/>
                <w:sz w:val="24"/>
                <w:szCs w:val="24"/>
              </w:rPr>
              <w:t xml:space="preserve"> (Телекоммуникации)</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определения контрольного статуса программного обеспечения, специально разработанного для коммутации пакетов, следует применять </w:t>
            </w:r>
            <w:hyperlink w:anchor="P4184" w:history="1">
              <w:r w:rsidRPr="0012585E">
                <w:rPr>
                  <w:rFonts w:ascii="Times New Roman" w:hAnsi="Times New Roman" w:cs="Times New Roman"/>
                  <w:sz w:val="24"/>
                  <w:szCs w:val="24"/>
                </w:rPr>
                <w:t>пункт 5.4.1</w:t>
              </w:r>
            </w:hyperlink>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440D0D">
            <w:pPr>
              <w:pStyle w:val="ConsPlusNormal"/>
              <w:jc w:val="both"/>
              <w:outlineLvl w:val="2"/>
              <w:rPr>
                <w:rFonts w:ascii="Times New Roman" w:hAnsi="Times New Roman" w:cs="Times New Roman"/>
                <w:b/>
                <w:sz w:val="24"/>
                <w:szCs w:val="24"/>
              </w:rPr>
            </w:pPr>
            <w:r w:rsidRPr="0012585E">
              <w:rPr>
                <w:rFonts w:ascii="Times New Roman" w:hAnsi="Times New Roman" w:cs="Times New Roman"/>
                <w:sz w:val="24"/>
                <w:szCs w:val="24"/>
              </w:rPr>
              <w:t>Оперативная память - основное место хранения данных или инструкций для быстрого доступа из центрального процессора. Состоит из внутренней памяти цифрового компьютера и любых иерархических расширений, таких как кэш-память или расширенная память параллельного доступа</w:t>
            </w:r>
          </w:p>
        </w:tc>
      </w:tr>
      <w:tr w:rsidR="00440D0D" w:rsidRPr="0012585E" w:rsidTr="00CA307C">
        <w:trPr>
          <w:gridAfter w:val="2"/>
          <w:wAfter w:w="15" w:type="dxa"/>
        </w:trPr>
        <w:tc>
          <w:tcPr>
            <w:tcW w:w="119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331" w:name="P3551"/>
            <w:bookmarkStart w:id="332" w:name="P3564"/>
            <w:bookmarkStart w:id="333" w:name="P3573"/>
            <w:bookmarkEnd w:id="331"/>
            <w:bookmarkEnd w:id="332"/>
            <w:bookmarkEnd w:id="333"/>
            <w:r w:rsidRPr="0012585E">
              <w:rPr>
                <w:rFonts w:ascii="Times New Roman" w:hAnsi="Times New Roman" w:cs="Times New Roman"/>
                <w:sz w:val="24"/>
                <w:szCs w:val="24"/>
              </w:rPr>
              <w:lastRenderedPageBreak/>
              <w:t>4.1.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Height w:val="1752"/>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4.1.1.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ЭВМ и сопутствующее оборудование, специально разработанные, чтобы отвечать любому из нижеприведенных условий, а также электронные сборки и специально разработанные компоненты для них: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быть определенными изготовителем для работы при температуре внешней среды ниже 228 К (-45 °C) или выше 358 К (85 °C); или</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579" w:history="1">
              <w:r w:rsidR="00440D0D" w:rsidRPr="0012585E">
                <w:rPr>
                  <w:rFonts w:ascii="Times New Roman" w:hAnsi="Times New Roman" w:cs="Times New Roman"/>
                  <w:sz w:val="24"/>
                  <w:szCs w:val="24"/>
                </w:rPr>
                <w:t>Подпункт «а» пункта 4.1.1</w:t>
              </w:r>
            </w:hyperlink>
            <w:r w:rsidR="00440D0D" w:rsidRPr="0012585E">
              <w:rPr>
                <w:rFonts w:ascii="Times New Roman" w:hAnsi="Times New Roman" w:cs="Times New Roman"/>
                <w:sz w:val="24"/>
                <w:szCs w:val="24"/>
              </w:rPr>
              <w:t xml:space="preserve"> не применяется к ЭВМ, специально разработанным для гражданских автомобилей, железнодорожных поездов или гражданских летательных аппаратов</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быть радиационно стойкими при превышении любого из определенных ниже требований: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общей дозы 5 x 10</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Гр (по кремнию) [5 x 10</w:t>
            </w:r>
            <w:r w:rsidRPr="0012585E">
              <w:rPr>
                <w:rFonts w:ascii="Times New Roman" w:hAnsi="Times New Roman" w:cs="Times New Roman"/>
                <w:sz w:val="24"/>
                <w:szCs w:val="24"/>
                <w:vertAlign w:val="superscript"/>
              </w:rPr>
              <w:t>5</w:t>
            </w:r>
            <w:r w:rsidRPr="0012585E">
              <w:rPr>
                <w:rFonts w:ascii="Times New Roman" w:hAnsi="Times New Roman" w:cs="Times New Roman"/>
                <w:sz w:val="24"/>
                <w:szCs w:val="24"/>
              </w:rPr>
              <w:t xml:space="preserve"> рад];</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мощности дозы 5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Гр (по кремнию)/с [5 x 10</w:t>
            </w:r>
            <w:r w:rsidRPr="0012585E">
              <w:rPr>
                <w:rFonts w:ascii="Times New Roman" w:hAnsi="Times New Roman" w:cs="Times New Roman"/>
                <w:sz w:val="24"/>
                <w:szCs w:val="24"/>
                <w:vertAlign w:val="superscript"/>
              </w:rPr>
              <w:t>8</w:t>
            </w:r>
            <w:r w:rsidRPr="0012585E">
              <w:rPr>
                <w:rFonts w:ascii="Times New Roman" w:hAnsi="Times New Roman" w:cs="Times New Roman"/>
                <w:sz w:val="24"/>
                <w:szCs w:val="24"/>
              </w:rPr>
              <w:t xml:space="preserve"> рад/с]; или 3) сбоя от однократного события 10</w:t>
            </w:r>
            <w:r w:rsidRPr="0012585E">
              <w:rPr>
                <w:rFonts w:ascii="Times New Roman" w:hAnsi="Times New Roman" w:cs="Times New Roman"/>
                <w:sz w:val="24"/>
                <w:szCs w:val="24"/>
                <w:vertAlign w:val="superscript"/>
              </w:rPr>
              <w:t>-8</w:t>
            </w:r>
            <w:r w:rsidRPr="0012585E">
              <w:rPr>
                <w:rFonts w:ascii="Times New Roman" w:hAnsi="Times New Roman" w:cs="Times New Roman"/>
                <w:sz w:val="24"/>
                <w:szCs w:val="24"/>
              </w:rPr>
              <w:t xml:space="preserve"> ошибок/бит/день</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582" w:history="1">
              <w:r w:rsidR="00440D0D" w:rsidRPr="0012585E">
                <w:rPr>
                  <w:rFonts w:ascii="Times New Roman" w:hAnsi="Times New Roman" w:cs="Times New Roman"/>
                  <w:sz w:val="24"/>
                  <w:szCs w:val="24"/>
                </w:rPr>
                <w:t>Подпункт «б» пункта 4.1.1</w:t>
              </w:r>
            </w:hyperlink>
            <w:r w:rsidR="00440D0D" w:rsidRPr="0012585E">
              <w:rPr>
                <w:rFonts w:ascii="Times New Roman" w:hAnsi="Times New Roman" w:cs="Times New Roman"/>
                <w:sz w:val="24"/>
                <w:szCs w:val="24"/>
              </w:rPr>
              <w:t xml:space="preserve"> не применяется к ЭВМ, специально разработанным для гражданских летательных аппаратов</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u w:val="single"/>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ЭВМ и сопутствующего оборудования, соответствующих требованиям </w:t>
            </w:r>
            <w:hyperlink w:anchor="P3582" w:history="1">
              <w:r w:rsidRPr="0012585E">
                <w:rPr>
                  <w:rFonts w:ascii="Times New Roman" w:hAnsi="Times New Roman" w:cs="Times New Roman"/>
                  <w:sz w:val="24"/>
                  <w:szCs w:val="24"/>
                </w:rPr>
                <w:t>подпункта «б» пункта 4.1.1</w:t>
              </w:r>
            </w:hyperlink>
            <w:r w:rsidRPr="0012585E">
              <w:rPr>
                <w:rFonts w:ascii="Times New Roman" w:hAnsi="Times New Roman" w:cs="Times New Roman"/>
                <w:sz w:val="24"/>
                <w:szCs w:val="24"/>
              </w:rPr>
              <w:t xml:space="preserve">, см. также </w:t>
            </w:r>
            <w:hyperlink w:anchor="P8874" w:history="1">
              <w:r w:rsidRPr="0012585E">
                <w:rPr>
                  <w:rFonts w:ascii="Times New Roman" w:hAnsi="Times New Roman" w:cs="Times New Roman"/>
                  <w:sz w:val="24"/>
                  <w:szCs w:val="24"/>
                </w:rPr>
                <w:t>пункт 4.1.1</w:t>
              </w:r>
            </w:hyperlink>
            <w:r w:rsidRPr="0012585E">
              <w:rPr>
                <w:rFonts w:ascii="Times New Roman" w:hAnsi="Times New Roman" w:cs="Times New Roman"/>
                <w:sz w:val="24"/>
                <w:szCs w:val="24"/>
              </w:rPr>
              <w:t xml:space="preserve"> раздела 2</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34" w:name="P3592"/>
            <w:bookmarkEnd w:id="334"/>
            <w:r w:rsidRPr="0012585E">
              <w:rPr>
                <w:rFonts w:ascii="Times New Roman" w:hAnsi="Times New Roman" w:cs="Times New Roman"/>
                <w:sz w:val="24"/>
                <w:szCs w:val="24"/>
              </w:rPr>
              <w:t>4.1.2.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Цифровые ЭВМ, электронные сборки и сопутствующее оборудование, определенные ниже, а также специально разработанные для них компоненты:</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rPr>
            </w:pPr>
            <w:bookmarkStart w:id="335" w:name="P3623"/>
            <w:bookmarkEnd w:id="335"/>
            <w:r w:rsidRPr="0012585E">
              <w:rPr>
                <w:rFonts w:ascii="Times New Roman" w:hAnsi="Times New Roman" w:cs="Times New Roman"/>
                <w:sz w:val="24"/>
                <w:szCs w:val="24"/>
              </w:rPr>
              <w:t>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Пункт 4.1.2 включает: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векторные процессоры;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матричные процессоры;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процессоры цифровой обработки сигналов;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логические процессоры;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оборудование для улучшения качества изображения.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Контрольный статус цифровых ЭВМ или сопутствующего оборудования, описанных в пункте 4.1.2, определяется контрольным статусом другого оборудования или других систем в том случае, если: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цифровые ЭВМ или сопутствующее оборудование необходимы для работы другого оборудования или других систем;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цифровые ЭВМ или сопутствующее оборудование не являются основным элементом другого оборудования или других систем; и</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Особые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 Контрольный статус оборудования обработки сигналов или улучшения качества изображения, специально разработанного для другого оборудования с функциями, ограниченными функциональным назначением другого оборудования, определяется контрольным статусом такого оборудования, даже если первое превосходит критерий основного элемента.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определения контрольного статуса цифровых ЭВМ или сопутствующего оборудования для телекоммуникационной аппаратуры см. </w:t>
            </w:r>
            <w:hyperlink w:anchor="P3811" w:history="1">
              <w:r w:rsidRPr="0012585E">
                <w:rPr>
                  <w:rFonts w:ascii="Times New Roman" w:hAnsi="Times New Roman" w:cs="Times New Roman"/>
                  <w:sz w:val="24"/>
                  <w:szCs w:val="24"/>
                </w:rPr>
                <w:t>часть 1 категории 5</w:t>
              </w:r>
            </w:hyperlink>
            <w:r w:rsidRPr="0012585E">
              <w:rPr>
                <w:rFonts w:ascii="Times New Roman" w:hAnsi="Times New Roman" w:cs="Times New Roman"/>
                <w:sz w:val="24"/>
                <w:szCs w:val="24"/>
              </w:rPr>
              <w:t xml:space="preserve"> (Телекоммуникации)</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 xml:space="preserve">в) технология цифровых ЭВМ и сопутствующего оборудования подпадает под действие </w:t>
            </w:r>
            <w:hyperlink w:anchor="P3735" w:history="1">
              <w:r w:rsidRPr="0012585E">
                <w:rPr>
                  <w:rFonts w:ascii="Times New Roman" w:hAnsi="Times New Roman" w:cs="Times New Roman"/>
                  <w:sz w:val="24"/>
                  <w:szCs w:val="24"/>
                </w:rPr>
                <w:t>пункта 4.5</w:t>
              </w:r>
            </w:hyperlink>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4.1.2.2.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Цифровые ЭВМ, имеющие приведенную пиковую производительность (ППП), превышающую 29 взвешенных ТераФЛОПС (ВТ);</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 60;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 70;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8471 90 000 0</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36" w:name="P3630"/>
            <w:bookmarkEnd w:id="336"/>
            <w:r w:rsidRPr="0012585E">
              <w:rPr>
                <w:rFonts w:ascii="Times New Roman" w:hAnsi="Times New Roman" w:cs="Times New Roman"/>
                <w:sz w:val="24"/>
                <w:szCs w:val="24"/>
              </w:rPr>
              <w:t>4.1.2.3.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Электронные сборки, специально разработанные или модифицированные для повышения производительности путем объединения процессоров таким образом, чтобы ППП объединенных сборок превышала пороговое значение, определенное в </w:t>
            </w:r>
            <w:hyperlink w:anchor="P3623" w:history="1">
              <w:r w:rsidRPr="0012585E">
                <w:rPr>
                  <w:rFonts w:ascii="Times New Roman" w:hAnsi="Times New Roman" w:cs="Times New Roman"/>
                  <w:sz w:val="24"/>
                  <w:szCs w:val="24"/>
                </w:rPr>
                <w:t>пункте 4.1.2.2</w:t>
              </w:r>
            </w:hyperlink>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 60;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 70;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8471 90 000 0</w:t>
            </w:r>
          </w:p>
        </w:tc>
      </w:tr>
      <w:tr w:rsidR="00440D0D" w:rsidRPr="0012585E" w:rsidTr="00CA307C">
        <w:trPr>
          <w:gridAfter w:val="2"/>
          <w:wAfter w:w="15" w:type="dxa"/>
          <w:trHeight w:val="1672"/>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3630" w:history="1">
              <w:r w:rsidRPr="0012585E">
                <w:rPr>
                  <w:rFonts w:ascii="Times New Roman" w:hAnsi="Times New Roman" w:cs="Times New Roman"/>
                  <w:sz w:val="24"/>
                  <w:szCs w:val="24"/>
                </w:rPr>
                <w:t>Пункт 4.1.2.3</w:t>
              </w:r>
            </w:hyperlink>
            <w:r w:rsidRPr="0012585E">
              <w:rPr>
                <w:rFonts w:ascii="Times New Roman" w:hAnsi="Times New Roman" w:cs="Times New Roman"/>
                <w:sz w:val="24"/>
                <w:szCs w:val="24"/>
              </w:rPr>
              <w:t xml:space="preserve"> применяется только к электронным сборкам и программируемым взаимосвязям, не превышающим пределы, определенные в </w:t>
            </w:r>
            <w:hyperlink w:anchor="P3623" w:history="1">
              <w:r w:rsidRPr="0012585E">
                <w:rPr>
                  <w:rFonts w:ascii="Times New Roman" w:hAnsi="Times New Roman" w:cs="Times New Roman"/>
                  <w:sz w:val="24"/>
                  <w:szCs w:val="24"/>
                </w:rPr>
                <w:t>пункте 4.1.2.2</w:t>
              </w:r>
            </w:hyperlink>
            <w:r w:rsidRPr="0012585E">
              <w:rPr>
                <w:rFonts w:ascii="Times New Roman" w:hAnsi="Times New Roman" w:cs="Times New Roman"/>
                <w:sz w:val="24"/>
                <w:szCs w:val="24"/>
              </w:rPr>
              <w:t>, при поставке в виде необъединенных электронных сборок.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3630" w:history="1">
              <w:r w:rsidRPr="0012585E">
                <w:rPr>
                  <w:rFonts w:ascii="Times New Roman" w:hAnsi="Times New Roman" w:cs="Times New Roman"/>
                  <w:sz w:val="24"/>
                  <w:szCs w:val="24"/>
                </w:rPr>
                <w:t>Пункт 4.1.2.3</w:t>
              </w:r>
            </w:hyperlink>
            <w:r w:rsidRPr="0012585E">
              <w:rPr>
                <w:rFonts w:ascii="Times New Roman" w:hAnsi="Times New Roman" w:cs="Times New Roman"/>
                <w:sz w:val="24"/>
                <w:szCs w:val="24"/>
              </w:rPr>
              <w:t xml:space="preserve"> не применяется к электронным сборкам, специально разработанным для отдельных изделий или целого семейства изделий, максимальная конфигурация которых не превышает пределы, определенные в </w:t>
            </w:r>
            <w:hyperlink w:anchor="P3623" w:history="1">
              <w:r w:rsidRPr="0012585E">
                <w:rPr>
                  <w:rFonts w:ascii="Times New Roman" w:hAnsi="Times New Roman" w:cs="Times New Roman"/>
                  <w:sz w:val="24"/>
                  <w:szCs w:val="24"/>
                </w:rPr>
                <w:t>пункте 4.1.2.2</w:t>
              </w:r>
            </w:hyperlink>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электронных сборок, модулей или аппаратуры, выполняющих аналого-цифровые преобразования, см. </w:t>
            </w:r>
            <w:hyperlink w:anchor="P3143" w:history="1">
              <w:r w:rsidRPr="0012585E">
                <w:rPr>
                  <w:rFonts w:ascii="Times New Roman" w:hAnsi="Times New Roman" w:cs="Times New Roman"/>
                  <w:sz w:val="24"/>
                  <w:szCs w:val="24"/>
                </w:rPr>
                <w:t>пункт 3.1.2.7</w:t>
              </w:r>
            </w:hyperlink>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37" w:name="P3649"/>
            <w:bookmarkEnd w:id="337"/>
            <w:r w:rsidRPr="0012585E">
              <w:rPr>
                <w:rFonts w:ascii="Times New Roman" w:hAnsi="Times New Roman" w:cs="Times New Roman"/>
                <w:sz w:val="24"/>
                <w:szCs w:val="24"/>
              </w:rPr>
              <w:t>4.1.2.4.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Устройства, специально разработанные для получения общей производительности цифровых ЭВМ, объединенных с помощью внешних соединений, которые имеют однонаправленную скорость передачи данных, превышающую 2,0 Гбайт/с на канал</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8517 62 000</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649" w:history="1">
              <w:r w:rsidR="00440D0D" w:rsidRPr="0012585E">
                <w:rPr>
                  <w:rFonts w:ascii="Times New Roman" w:hAnsi="Times New Roman" w:cs="Times New Roman"/>
                  <w:sz w:val="24"/>
                  <w:szCs w:val="24"/>
                </w:rPr>
                <w:t>Пункт 4.1.2.5</w:t>
              </w:r>
            </w:hyperlink>
            <w:r w:rsidR="00440D0D" w:rsidRPr="0012585E">
              <w:rPr>
                <w:rFonts w:ascii="Times New Roman" w:hAnsi="Times New Roman" w:cs="Times New Roman"/>
                <w:sz w:val="24"/>
                <w:szCs w:val="24"/>
              </w:rPr>
              <w:t xml:space="preserve"> не применяется к внутренним (например, соединительные платы, шины) или пассивным устройствам связи, контроллерам доступа к сети или контроллерам каналов связи</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4.1.3.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ЭВМ, определенные ниже, и специально разработанные сопутствующее оборудование, электронные сборки и компоненты для них:</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4.1.3.1.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ЭВМ с систолической матрицей;</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4.1.3.2.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Нейронные ЭВМ;</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4.1.3.3.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Оптические ЭВМ</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ЭВМ с систолической матрицей - компьютер, в котором поток данных и их преобразование могут контролироваться динамически на уровне логической схемы пользователя.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Нейронная ЭВМ - вычислительное устройство, разработанное или модифицированное для имитации поведения нейрона или совокупности нейронов, </w:t>
            </w:r>
            <w:proofErr w:type="gramStart"/>
            <w:r w:rsidRPr="0012585E">
              <w:rPr>
                <w:rFonts w:ascii="Times New Roman" w:hAnsi="Times New Roman" w:cs="Times New Roman"/>
                <w:sz w:val="24"/>
                <w:szCs w:val="24"/>
              </w:rPr>
              <w:t>например</w:t>
            </w:r>
            <w:proofErr w:type="gramEnd"/>
            <w:r w:rsidRPr="0012585E">
              <w:rPr>
                <w:rFonts w:ascii="Times New Roman" w:hAnsi="Times New Roman" w:cs="Times New Roman"/>
                <w:sz w:val="24"/>
                <w:szCs w:val="24"/>
              </w:rPr>
              <w:t xml:space="preserve"> вычислительное устройство, характеризуемое способностью аппаратуры модулировать вес и количество взаимных связей множества вычислительных компонентов на основе предыдущей информации.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Оптическая ЭВМ - аппаратура, спроектированная или модифицированная в целях использования оптического излучения для представления данных, вычислительные логические элементы которой основаны на непосредственно связанных между собой оптических устройствах</w:t>
            </w: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38" w:name="P3678"/>
            <w:bookmarkEnd w:id="338"/>
            <w:r w:rsidRPr="0012585E">
              <w:rPr>
                <w:rFonts w:ascii="Times New Roman" w:hAnsi="Times New Roman" w:cs="Times New Roman"/>
                <w:sz w:val="24"/>
                <w:szCs w:val="24"/>
              </w:rPr>
              <w:t>4.1.4.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 специально разработанные или модифицированные для создания, функционирования или внедрения с использованием средств связи программного обеспечения несанкционированного доступа в компьютерные сети</w:t>
            </w:r>
          </w:p>
        </w:tc>
        <w:tc>
          <w:tcPr>
            <w:tcW w:w="196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4.2.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4.3.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339" w:name="P3693"/>
            <w:bookmarkEnd w:id="339"/>
            <w:r w:rsidRPr="0012585E">
              <w:rPr>
                <w:rFonts w:ascii="Times New Roman" w:hAnsi="Times New Roman" w:cs="Times New Roman"/>
                <w:sz w:val="24"/>
                <w:szCs w:val="24"/>
              </w:rPr>
              <w:t>4.4.</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Контрольный статус программного обеспечения для оборудования, указанного в других категориях, определяется по описанию соответствующей категории</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40" w:name="P3701"/>
            <w:bookmarkEnd w:id="340"/>
            <w:r w:rsidRPr="0012585E">
              <w:rPr>
                <w:rFonts w:ascii="Times New Roman" w:hAnsi="Times New Roman" w:cs="Times New Roman"/>
                <w:sz w:val="24"/>
                <w:szCs w:val="24"/>
              </w:rPr>
              <w:t>4.4.1.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следующих видов:</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41" w:name="P3704"/>
            <w:bookmarkEnd w:id="341"/>
            <w:r w:rsidRPr="0012585E">
              <w:rPr>
                <w:rFonts w:ascii="Times New Roman" w:hAnsi="Times New Roman" w:cs="Times New Roman"/>
                <w:sz w:val="24"/>
                <w:szCs w:val="24"/>
              </w:rPr>
              <w:t>4.4.1.1.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модифицированное для разработки или производства оборудования или программного обеспечения, определенного в </w:t>
            </w:r>
            <w:hyperlink w:anchor="P3573" w:history="1">
              <w:r w:rsidRPr="0012585E">
                <w:rPr>
                  <w:rFonts w:ascii="Times New Roman" w:hAnsi="Times New Roman" w:cs="Times New Roman"/>
                  <w:sz w:val="24"/>
                  <w:szCs w:val="24"/>
                </w:rPr>
                <w:t>пункте 4.1</w:t>
              </w:r>
            </w:hyperlink>
            <w:r w:rsidRPr="0012585E">
              <w:rPr>
                <w:rFonts w:ascii="Times New Roman" w:hAnsi="Times New Roman" w:cs="Times New Roman"/>
                <w:sz w:val="24"/>
                <w:szCs w:val="24"/>
              </w:rPr>
              <w:t xml:space="preserve"> или </w:t>
            </w:r>
            <w:hyperlink w:anchor="P3693" w:history="1">
              <w:r w:rsidRPr="0012585E">
                <w:rPr>
                  <w:rFonts w:ascii="Times New Roman" w:hAnsi="Times New Roman" w:cs="Times New Roman"/>
                  <w:sz w:val="24"/>
                  <w:szCs w:val="24"/>
                </w:rPr>
                <w:t>4.4</w:t>
              </w:r>
            </w:hyperlink>
            <w:r w:rsidRPr="0012585E">
              <w:rPr>
                <w:rFonts w:ascii="Times New Roman" w:hAnsi="Times New Roman" w:cs="Times New Roman"/>
                <w:sz w:val="24"/>
                <w:szCs w:val="24"/>
              </w:rPr>
              <w:t xml:space="preserve"> соответственно;</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4.4.1.2.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иное, чем определенное в </w:t>
            </w:r>
            <w:hyperlink w:anchor="P3704" w:history="1">
              <w:r w:rsidRPr="0012585E">
                <w:rPr>
                  <w:rFonts w:ascii="Times New Roman" w:hAnsi="Times New Roman" w:cs="Times New Roman"/>
                  <w:sz w:val="24"/>
                  <w:szCs w:val="24"/>
                </w:rPr>
                <w:t>пункте 4.4.1.1</w:t>
              </w:r>
            </w:hyperlink>
            <w:r w:rsidRPr="0012585E">
              <w:rPr>
                <w:rFonts w:ascii="Times New Roman" w:hAnsi="Times New Roman" w:cs="Times New Roman"/>
                <w:sz w:val="24"/>
                <w:szCs w:val="24"/>
              </w:rPr>
              <w:t>, специально разработанное или модифицированное для разработки или производства: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цифровых ЭВМ, имеющих приведенную пиковую производительность (ППП), превышающую 15 взвешенных ТераФЛОПС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электронных сборок, специально разработанных или модифицированных для повышения производительности путем объединения процессоров таким образом, чтобы ППП объединенных сборок превышала пороговое значение, указанное в </w:t>
            </w:r>
            <w:hyperlink w:anchor="P3711" w:history="1">
              <w:r w:rsidRPr="0012585E">
                <w:rPr>
                  <w:rFonts w:ascii="Times New Roman" w:hAnsi="Times New Roman" w:cs="Times New Roman"/>
                  <w:sz w:val="24"/>
                  <w:szCs w:val="24"/>
                </w:rPr>
                <w:t>подпункте «а» пункта 4.4.1.2</w:t>
              </w:r>
            </w:hyperlink>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программного обеспечения, указанного в </w:t>
            </w:r>
            <w:hyperlink w:anchor="P3701" w:history="1">
              <w:r w:rsidRPr="0012585E">
                <w:rPr>
                  <w:rFonts w:ascii="Times New Roman" w:hAnsi="Times New Roman" w:cs="Times New Roman"/>
                  <w:sz w:val="24"/>
                  <w:szCs w:val="24"/>
                </w:rPr>
                <w:t>пункте 4.4.1</w:t>
              </w:r>
            </w:hyperlink>
            <w:r w:rsidRPr="0012585E">
              <w:rPr>
                <w:rFonts w:ascii="Times New Roman" w:hAnsi="Times New Roman" w:cs="Times New Roman"/>
                <w:sz w:val="24"/>
                <w:szCs w:val="24"/>
              </w:rPr>
              <w:t xml:space="preserve">, см. также </w:t>
            </w:r>
            <w:hyperlink w:anchor="P8893" w:history="1">
              <w:r w:rsidRPr="0012585E">
                <w:rPr>
                  <w:rFonts w:ascii="Times New Roman" w:hAnsi="Times New Roman" w:cs="Times New Roman"/>
                  <w:sz w:val="24"/>
                  <w:szCs w:val="24"/>
                </w:rPr>
                <w:t>пункт 4.4.1 раздела 2</w:t>
              </w:r>
            </w:hyperlink>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42" w:name="P3720"/>
            <w:bookmarkEnd w:id="342"/>
            <w:r w:rsidRPr="0012585E">
              <w:rPr>
                <w:rFonts w:ascii="Times New Roman" w:hAnsi="Times New Roman" w:cs="Times New Roman"/>
                <w:sz w:val="24"/>
                <w:szCs w:val="24"/>
              </w:rPr>
              <w:t>4.4.3.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или модифицированное для создания, функционирования или внедрения с использованием средств связи программного обеспечения несанкционированного доступа в компьютерные сети</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720" w:history="1">
              <w:r w:rsidR="00440D0D" w:rsidRPr="0012585E">
                <w:rPr>
                  <w:rFonts w:ascii="Times New Roman" w:hAnsi="Times New Roman" w:cs="Times New Roman"/>
                  <w:sz w:val="24"/>
                  <w:szCs w:val="24"/>
                </w:rPr>
                <w:t>Пункт 4.4.3</w:t>
              </w:r>
            </w:hyperlink>
            <w:r w:rsidR="00440D0D" w:rsidRPr="0012585E">
              <w:rPr>
                <w:rFonts w:ascii="Times New Roman" w:hAnsi="Times New Roman" w:cs="Times New Roman"/>
                <w:sz w:val="24"/>
                <w:szCs w:val="24"/>
              </w:rPr>
              <w:t xml:space="preserve"> не применяется к программному обеспечению, специально разработанному для предоставления обновлений или модернизации программного обеспечения (ограниченного указанными функциями), соответствующему всему следующему: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обновление или модернизация запускается только при авторизации владельцем или администратором системы, получающей обновление или модернизацию;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после обновления или модернизации </w:t>
            </w:r>
            <w:proofErr w:type="gramStart"/>
            <w:r w:rsidRPr="0012585E">
              <w:rPr>
                <w:rFonts w:ascii="Times New Roman" w:hAnsi="Times New Roman" w:cs="Times New Roman"/>
                <w:sz w:val="24"/>
                <w:szCs w:val="24"/>
              </w:rPr>
              <w:t>обновленное</w:t>
            </w:r>
            <w:proofErr w:type="gramEnd"/>
            <w:r w:rsidRPr="0012585E">
              <w:rPr>
                <w:rFonts w:ascii="Times New Roman" w:hAnsi="Times New Roman" w:cs="Times New Roman"/>
                <w:sz w:val="24"/>
                <w:szCs w:val="24"/>
              </w:rPr>
              <w:t xml:space="preserve"> или модернизированное программное обеспечение не является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программным обеспечением, определенным в </w:t>
            </w:r>
            <w:hyperlink w:anchor="P3720" w:history="1">
              <w:r w:rsidRPr="0012585E">
                <w:rPr>
                  <w:rFonts w:ascii="Times New Roman" w:hAnsi="Times New Roman" w:cs="Times New Roman"/>
                  <w:sz w:val="24"/>
                  <w:szCs w:val="24"/>
                </w:rPr>
                <w:t>пункте 4.4.3</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программным обеспечением, предназначенным для несанкционированного доступа в компьютерные сети</w:t>
            </w:r>
          </w:p>
        </w:tc>
      </w:tr>
      <w:tr w:rsidR="00440D0D" w:rsidRPr="0012585E" w:rsidTr="00CA307C">
        <w:trPr>
          <w:gridAfter w:val="2"/>
          <w:wAfter w:w="15" w:type="dxa"/>
        </w:trPr>
        <w:tc>
          <w:tcPr>
            <w:tcW w:w="119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343" w:name="P3735"/>
            <w:bookmarkEnd w:id="343"/>
            <w:r w:rsidRPr="0012585E">
              <w:rPr>
                <w:rFonts w:ascii="Times New Roman" w:hAnsi="Times New Roman" w:cs="Times New Roman"/>
                <w:sz w:val="24"/>
                <w:szCs w:val="24"/>
              </w:rPr>
              <w:t>4.5.</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44" w:name="P3738"/>
            <w:bookmarkEnd w:id="344"/>
            <w:r w:rsidRPr="0012585E">
              <w:rPr>
                <w:rFonts w:ascii="Times New Roman" w:hAnsi="Times New Roman" w:cs="Times New Roman"/>
                <w:sz w:val="24"/>
                <w:szCs w:val="24"/>
              </w:rPr>
              <w:t>4.5.1.</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производства или применения оборудования или программного обеспечения, определенного в </w:t>
            </w:r>
            <w:hyperlink w:anchor="P3573" w:history="1">
              <w:r w:rsidRPr="0012585E">
                <w:rPr>
                  <w:rFonts w:ascii="Times New Roman" w:hAnsi="Times New Roman" w:cs="Times New Roman"/>
                  <w:sz w:val="24"/>
                  <w:szCs w:val="24"/>
                </w:rPr>
                <w:t>пункте 4.1</w:t>
              </w:r>
            </w:hyperlink>
            <w:r w:rsidRPr="0012585E">
              <w:rPr>
                <w:rFonts w:ascii="Times New Roman" w:hAnsi="Times New Roman" w:cs="Times New Roman"/>
                <w:sz w:val="24"/>
                <w:szCs w:val="24"/>
              </w:rPr>
              <w:t xml:space="preserve"> или </w:t>
            </w:r>
            <w:hyperlink w:anchor="P3693" w:history="1">
              <w:r w:rsidRPr="0012585E">
                <w:rPr>
                  <w:rFonts w:ascii="Times New Roman" w:hAnsi="Times New Roman" w:cs="Times New Roman"/>
                  <w:sz w:val="24"/>
                  <w:szCs w:val="24"/>
                </w:rPr>
                <w:t>4.4</w:t>
              </w:r>
            </w:hyperlink>
            <w:r w:rsidRPr="0012585E">
              <w:rPr>
                <w:rFonts w:ascii="Times New Roman" w:hAnsi="Times New Roman" w:cs="Times New Roman"/>
                <w:sz w:val="24"/>
                <w:szCs w:val="24"/>
              </w:rPr>
              <w:t xml:space="preserve"> соответственно</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Height w:val="3464"/>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45" w:name="P3741"/>
            <w:bookmarkEnd w:id="345"/>
            <w:r w:rsidRPr="0012585E">
              <w:rPr>
                <w:rFonts w:ascii="Times New Roman" w:hAnsi="Times New Roman" w:cs="Times New Roman"/>
                <w:sz w:val="24"/>
                <w:szCs w:val="24"/>
              </w:rPr>
              <w:t>4.5.2.</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иные, чем определенные в </w:t>
            </w:r>
            <w:hyperlink w:anchor="P3738" w:history="1">
              <w:r w:rsidRPr="0012585E">
                <w:rPr>
                  <w:rFonts w:ascii="Times New Roman" w:hAnsi="Times New Roman" w:cs="Times New Roman"/>
                  <w:sz w:val="24"/>
                  <w:szCs w:val="24"/>
                </w:rPr>
                <w:t>пункте 4.5.1</w:t>
              </w:r>
            </w:hyperlink>
            <w:r w:rsidRPr="0012585E">
              <w:rPr>
                <w:rFonts w:ascii="Times New Roman" w:hAnsi="Times New Roman" w:cs="Times New Roman"/>
                <w:sz w:val="24"/>
                <w:szCs w:val="24"/>
              </w:rPr>
              <w:t>, специально разработанные или модифицированные для разработки или производства: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цифровых ЭВМ, имеющих приведенную пиковую производительность (ППП), превышающую 15 взвешенных ТераФЛОПС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электронных сборок, специально разработанных или модифицированных для повышения производительности путем объединения процессоров таким образом, чтобы ППП объединенных сборок превышала пороговое значение, указанное в </w:t>
            </w:r>
            <w:hyperlink w:anchor="P3744" w:history="1">
              <w:r w:rsidRPr="0012585E">
                <w:rPr>
                  <w:rFonts w:ascii="Times New Roman" w:hAnsi="Times New Roman" w:cs="Times New Roman"/>
                  <w:sz w:val="24"/>
                  <w:szCs w:val="24"/>
                </w:rPr>
                <w:t>подпункте «а» пункта 4.5.2</w:t>
              </w:r>
            </w:hyperlink>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1196" w:type="dxa"/>
          </w:tcPr>
          <w:p w:rsidR="00440D0D" w:rsidRPr="0012585E" w:rsidRDefault="00440D0D" w:rsidP="00CA307C">
            <w:pPr>
              <w:pStyle w:val="ConsPlusNormal"/>
              <w:jc w:val="both"/>
              <w:rPr>
                <w:rFonts w:ascii="Times New Roman" w:hAnsi="Times New Roman" w:cs="Times New Roman"/>
                <w:sz w:val="24"/>
                <w:szCs w:val="24"/>
              </w:rPr>
            </w:pPr>
            <w:bookmarkStart w:id="346" w:name="P3747"/>
            <w:bookmarkEnd w:id="346"/>
            <w:r w:rsidRPr="0012585E">
              <w:rPr>
                <w:rFonts w:ascii="Times New Roman" w:hAnsi="Times New Roman" w:cs="Times New Roman"/>
                <w:sz w:val="24"/>
                <w:szCs w:val="24"/>
              </w:rPr>
              <w:t>4.5.3.</w:t>
            </w:r>
          </w:p>
        </w:tc>
        <w:tc>
          <w:tcPr>
            <w:tcW w:w="652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для разработки программного обеспечения несанкционированного доступа в компьютерные сети</w:t>
            </w:r>
          </w:p>
        </w:tc>
        <w:tc>
          <w:tcPr>
            <w:tcW w:w="1966"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указанных в </w:t>
            </w:r>
            <w:hyperlink w:anchor="P3738" w:history="1">
              <w:r w:rsidRPr="0012585E">
                <w:rPr>
                  <w:rFonts w:ascii="Times New Roman" w:hAnsi="Times New Roman" w:cs="Times New Roman"/>
                  <w:sz w:val="24"/>
                  <w:szCs w:val="24"/>
                </w:rPr>
                <w:t>пунктах 4.5.1</w:t>
              </w:r>
            </w:hyperlink>
            <w:r w:rsidRPr="0012585E">
              <w:rPr>
                <w:rFonts w:ascii="Times New Roman" w:hAnsi="Times New Roman" w:cs="Times New Roman"/>
                <w:sz w:val="24"/>
                <w:szCs w:val="24"/>
              </w:rPr>
              <w:t xml:space="preserve"> и </w:t>
            </w:r>
            <w:hyperlink w:anchor="P3741" w:history="1">
              <w:r w:rsidRPr="0012585E">
                <w:rPr>
                  <w:rFonts w:ascii="Times New Roman" w:hAnsi="Times New Roman" w:cs="Times New Roman"/>
                  <w:sz w:val="24"/>
                  <w:szCs w:val="24"/>
                </w:rPr>
                <w:t>4.5.2</w:t>
              </w:r>
            </w:hyperlink>
            <w:r w:rsidRPr="0012585E">
              <w:rPr>
                <w:rFonts w:ascii="Times New Roman" w:hAnsi="Times New Roman" w:cs="Times New Roman"/>
                <w:sz w:val="24"/>
                <w:szCs w:val="24"/>
              </w:rPr>
              <w:t xml:space="preserve">, см. также </w:t>
            </w:r>
            <w:hyperlink w:anchor="P8900" w:history="1">
              <w:r w:rsidRPr="0012585E">
                <w:rPr>
                  <w:rFonts w:ascii="Times New Roman" w:hAnsi="Times New Roman" w:cs="Times New Roman"/>
                  <w:sz w:val="24"/>
                  <w:szCs w:val="24"/>
                </w:rPr>
                <w:t>пункт 4.5.1 раздела 2</w:t>
              </w:r>
            </w:hyperlink>
          </w:p>
        </w:tc>
      </w:tr>
      <w:tr w:rsidR="00440D0D" w:rsidRPr="0012585E" w:rsidTr="00CA307C">
        <w:trPr>
          <w:gridAfter w:val="2"/>
          <w:wAfter w:w="15" w:type="dxa"/>
        </w:trPr>
        <w:tc>
          <w:tcPr>
            <w:tcW w:w="968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bookmarkStart w:id="347" w:name="P3757"/>
            <w:bookmarkEnd w:id="347"/>
            <w:r w:rsidRPr="0012585E">
              <w:rPr>
                <w:rFonts w:ascii="Times New Roman" w:hAnsi="Times New Roman" w:cs="Times New Roman"/>
                <w:sz w:val="24"/>
                <w:szCs w:val="24"/>
              </w:rPr>
              <w:lastRenderedPageBreak/>
              <w:t xml:space="preserve">1. </w:t>
            </w:r>
            <w:hyperlink w:anchor="P3738" w:history="1">
              <w:r w:rsidRPr="0012585E">
                <w:rPr>
                  <w:rFonts w:ascii="Times New Roman" w:hAnsi="Times New Roman" w:cs="Times New Roman"/>
                  <w:sz w:val="24"/>
                  <w:szCs w:val="24"/>
                </w:rPr>
                <w:t>Пункты 4.5.1</w:t>
              </w:r>
            </w:hyperlink>
            <w:r w:rsidRPr="0012585E">
              <w:rPr>
                <w:rFonts w:ascii="Times New Roman" w:hAnsi="Times New Roman" w:cs="Times New Roman"/>
                <w:sz w:val="24"/>
                <w:szCs w:val="24"/>
              </w:rPr>
              <w:t xml:space="preserve"> и </w:t>
            </w:r>
            <w:hyperlink w:anchor="P3747" w:history="1">
              <w:r w:rsidRPr="0012585E">
                <w:rPr>
                  <w:rFonts w:ascii="Times New Roman" w:hAnsi="Times New Roman" w:cs="Times New Roman"/>
                  <w:sz w:val="24"/>
                  <w:szCs w:val="24"/>
                </w:rPr>
                <w:t>4.5.3</w:t>
              </w:r>
            </w:hyperlink>
            <w:r w:rsidRPr="0012585E">
              <w:rPr>
                <w:rFonts w:ascii="Times New Roman" w:hAnsi="Times New Roman" w:cs="Times New Roman"/>
                <w:sz w:val="24"/>
                <w:szCs w:val="24"/>
              </w:rPr>
              <w:t xml:space="preserve"> не применяются к технологиям обнаружения уязвимостей и реагирования на кибератаку.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3757" w:history="1">
              <w:r w:rsidRPr="0012585E">
                <w:rPr>
                  <w:rFonts w:ascii="Times New Roman" w:hAnsi="Times New Roman" w:cs="Times New Roman"/>
                  <w:sz w:val="24"/>
                  <w:szCs w:val="24"/>
                </w:rPr>
                <w:t>Пункт 1</w:t>
              </w:r>
            </w:hyperlink>
            <w:r w:rsidRPr="0012585E">
              <w:rPr>
                <w:rFonts w:ascii="Times New Roman" w:hAnsi="Times New Roman" w:cs="Times New Roman"/>
                <w:sz w:val="24"/>
                <w:szCs w:val="24"/>
              </w:rPr>
              <w:t xml:space="preserve"> настоящего примечания не ограничивает право национального уполномоченного органа страны-экспортера убедиться в соответствии технологий условиям </w:t>
            </w:r>
            <w:hyperlink w:anchor="P3738" w:history="1">
              <w:r w:rsidRPr="0012585E">
                <w:rPr>
                  <w:rFonts w:ascii="Times New Roman" w:hAnsi="Times New Roman" w:cs="Times New Roman"/>
                  <w:sz w:val="24"/>
                  <w:szCs w:val="24"/>
                </w:rPr>
                <w:t>пунктов 4.5.1</w:t>
              </w:r>
            </w:hyperlink>
            <w:r w:rsidRPr="0012585E">
              <w:rPr>
                <w:rFonts w:ascii="Times New Roman" w:hAnsi="Times New Roman" w:cs="Times New Roman"/>
                <w:sz w:val="24"/>
                <w:szCs w:val="24"/>
              </w:rPr>
              <w:t xml:space="preserve"> и </w:t>
            </w:r>
            <w:hyperlink w:anchor="P3747" w:history="1">
              <w:r w:rsidRPr="0012585E">
                <w:rPr>
                  <w:rFonts w:ascii="Times New Roman" w:hAnsi="Times New Roman" w:cs="Times New Roman"/>
                  <w:sz w:val="24"/>
                  <w:szCs w:val="24"/>
                </w:rPr>
                <w:t>4.5.3</w:t>
              </w:r>
            </w:hyperlink>
          </w:p>
        </w:tc>
      </w:tr>
    </w:tbl>
    <w:p w:rsidR="00440D0D" w:rsidRPr="0012585E" w:rsidRDefault="00440D0D" w:rsidP="00440D0D">
      <w:pPr>
        <w:pStyle w:val="ConsPlusNormal"/>
        <w:jc w:val="both"/>
        <w:rPr>
          <w:rFonts w:ascii="Times New Roman" w:hAnsi="Times New Roman" w:cs="Times New Roman"/>
          <w:sz w:val="24"/>
          <w:szCs w:val="24"/>
        </w:rPr>
      </w:pP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 по определению приведенной пиковой производительности (ППП).</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ППП - приведенная пиковая скорость, на которой цифровые ЭВМ выполняют 64-разрядные или более операции сложения и умножения с плавающей запятой.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Сокращения, используемые в настоящем техническом примечании: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n - количество процессоров в цифровой ЭВМ</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i - номер процессора (i, ... n)</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t</w:t>
      </w:r>
      <w:r w:rsidRPr="0012585E">
        <w:rPr>
          <w:rFonts w:ascii="Times New Roman" w:hAnsi="Times New Roman" w:cs="Times New Roman"/>
          <w:sz w:val="24"/>
          <w:szCs w:val="24"/>
          <w:vertAlign w:val="subscript"/>
        </w:rPr>
        <w:t>i</w:t>
      </w:r>
      <w:r w:rsidRPr="0012585E">
        <w:rPr>
          <w:rFonts w:ascii="Times New Roman" w:hAnsi="Times New Roman" w:cs="Times New Roman"/>
          <w:sz w:val="24"/>
          <w:szCs w:val="24"/>
        </w:rPr>
        <w:t xml:space="preserve"> - время цикла процессора (t</w:t>
      </w:r>
      <w:r w:rsidRPr="0012585E">
        <w:rPr>
          <w:rFonts w:ascii="Times New Roman" w:hAnsi="Times New Roman" w:cs="Times New Roman"/>
          <w:sz w:val="24"/>
          <w:szCs w:val="24"/>
          <w:vertAlign w:val="subscript"/>
        </w:rPr>
        <w:t>i</w:t>
      </w:r>
      <w:r w:rsidRPr="0012585E">
        <w:rPr>
          <w:rFonts w:ascii="Times New Roman" w:hAnsi="Times New Roman" w:cs="Times New Roman"/>
          <w:sz w:val="24"/>
          <w:szCs w:val="24"/>
        </w:rPr>
        <w:t xml:space="preserve"> = 1/F</w:t>
      </w:r>
      <w:r w:rsidRPr="0012585E">
        <w:rPr>
          <w:rFonts w:ascii="Times New Roman" w:hAnsi="Times New Roman" w:cs="Times New Roman"/>
          <w:sz w:val="24"/>
          <w:szCs w:val="24"/>
          <w:vertAlign w:val="subscript"/>
        </w:rPr>
        <w:t>i</w:t>
      </w:r>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F</w:t>
      </w:r>
      <w:r w:rsidRPr="0012585E">
        <w:rPr>
          <w:rFonts w:ascii="Times New Roman" w:hAnsi="Times New Roman" w:cs="Times New Roman"/>
          <w:sz w:val="24"/>
          <w:szCs w:val="24"/>
          <w:vertAlign w:val="subscript"/>
        </w:rPr>
        <w:t>i</w:t>
      </w:r>
      <w:r w:rsidRPr="0012585E">
        <w:rPr>
          <w:rFonts w:ascii="Times New Roman" w:hAnsi="Times New Roman" w:cs="Times New Roman"/>
          <w:sz w:val="24"/>
          <w:szCs w:val="24"/>
        </w:rPr>
        <w:t xml:space="preserve"> - частота процессора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R</w:t>
      </w:r>
      <w:r w:rsidRPr="0012585E">
        <w:rPr>
          <w:rFonts w:ascii="Times New Roman" w:hAnsi="Times New Roman" w:cs="Times New Roman"/>
          <w:sz w:val="24"/>
          <w:szCs w:val="24"/>
          <w:vertAlign w:val="subscript"/>
        </w:rPr>
        <w:t>i</w:t>
      </w:r>
      <w:r w:rsidRPr="0012585E">
        <w:rPr>
          <w:rFonts w:ascii="Times New Roman" w:hAnsi="Times New Roman" w:cs="Times New Roman"/>
          <w:sz w:val="24"/>
          <w:szCs w:val="24"/>
        </w:rPr>
        <w:t xml:space="preserve"> - пиковая скорость вычисления с плавающей запятой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W</w:t>
      </w:r>
      <w:r w:rsidRPr="0012585E">
        <w:rPr>
          <w:rFonts w:ascii="Times New Roman" w:hAnsi="Times New Roman" w:cs="Times New Roman"/>
          <w:sz w:val="24"/>
          <w:szCs w:val="24"/>
          <w:vertAlign w:val="subscript"/>
        </w:rPr>
        <w:t>i</w:t>
      </w:r>
      <w:r w:rsidRPr="0012585E">
        <w:rPr>
          <w:rFonts w:ascii="Times New Roman" w:hAnsi="Times New Roman" w:cs="Times New Roman"/>
          <w:sz w:val="24"/>
          <w:szCs w:val="24"/>
        </w:rPr>
        <w:t xml:space="preserve"> - коэффициент согласования с архитектурой.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ППП выражается во взвешенных ТераФЛОПС (ВТ) - триллионах (10</w:t>
      </w:r>
      <w:r w:rsidRPr="0012585E">
        <w:rPr>
          <w:rFonts w:ascii="Times New Roman" w:hAnsi="Times New Roman" w:cs="Times New Roman"/>
          <w:sz w:val="24"/>
          <w:szCs w:val="24"/>
          <w:vertAlign w:val="superscript"/>
        </w:rPr>
        <w:t>12</w:t>
      </w:r>
      <w:r w:rsidRPr="0012585E">
        <w:rPr>
          <w:rFonts w:ascii="Times New Roman" w:hAnsi="Times New Roman" w:cs="Times New Roman"/>
          <w:sz w:val="24"/>
          <w:szCs w:val="24"/>
        </w:rPr>
        <w:t>) приведенных операций с плавающей запятой в секунду.</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Схема способа вычисления ППП:</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 Для каждого процессора i определяется максимальное количество 64-разрядных или более операций с плавающей запятой (ОПЗ</w:t>
      </w:r>
      <w:r w:rsidRPr="0012585E">
        <w:rPr>
          <w:rFonts w:ascii="Times New Roman" w:hAnsi="Times New Roman" w:cs="Times New Roman"/>
          <w:sz w:val="24"/>
          <w:szCs w:val="24"/>
          <w:vertAlign w:val="subscript"/>
        </w:rPr>
        <w:t>i</w:t>
      </w:r>
      <w:r w:rsidRPr="0012585E">
        <w:rPr>
          <w:rFonts w:ascii="Times New Roman" w:hAnsi="Times New Roman" w:cs="Times New Roman"/>
          <w:sz w:val="24"/>
          <w:szCs w:val="24"/>
        </w:rPr>
        <w:t>), выполняемых за цикл каждым процессором цифровой ЭВМ.</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При определении ОПЗ учитываются только 64-разрядные или более операции сложения или умножения с плавающей запятой за цикл процессора. Операции, требующие многочисленных циклов, могут быть выражены в дробных результатах за цикл процессора. Для процессоров, неспособных выполнять вычисления с 64-разрядными или более операциями с плавающей запятой, эффективная скорость вычисления R равна нулю.</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2. Вычисляется скорость с плавающей запятой R для каждого процессора:</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R</w:t>
      </w:r>
      <w:r w:rsidRPr="0012585E">
        <w:rPr>
          <w:rFonts w:ascii="Times New Roman" w:hAnsi="Times New Roman" w:cs="Times New Roman"/>
          <w:sz w:val="24"/>
          <w:szCs w:val="24"/>
          <w:vertAlign w:val="subscript"/>
        </w:rPr>
        <w:t>i</w:t>
      </w:r>
      <w:r w:rsidRPr="0012585E">
        <w:rPr>
          <w:rFonts w:ascii="Times New Roman" w:hAnsi="Times New Roman" w:cs="Times New Roman"/>
          <w:sz w:val="24"/>
          <w:szCs w:val="24"/>
        </w:rPr>
        <w:t xml:space="preserve"> = ОПЗ</w:t>
      </w:r>
      <w:r w:rsidRPr="0012585E">
        <w:rPr>
          <w:rFonts w:ascii="Times New Roman" w:hAnsi="Times New Roman" w:cs="Times New Roman"/>
          <w:sz w:val="24"/>
          <w:szCs w:val="24"/>
          <w:vertAlign w:val="subscript"/>
        </w:rPr>
        <w:t>i</w:t>
      </w:r>
      <w:r w:rsidRPr="0012585E">
        <w:rPr>
          <w:rFonts w:ascii="Times New Roman" w:hAnsi="Times New Roman" w:cs="Times New Roman"/>
          <w:sz w:val="24"/>
          <w:szCs w:val="24"/>
        </w:rPr>
        <w:t>/t</w:t>
      </w:r>
      <w:r w:rsidRPr="0012585E">
        <w:rPr>
          <w:rFonts w:ascii="Times New Roman" w:hAnsi="Times New Roman" w:cs="Times New Roman"/>
          <w:sz w:val="24"/>
          <w:szCs w:val="24"/>
          <w:vertAlign w:val="subscript"/>
        </w:rPr>
        <w:t>i</w:t>
      </w:r>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 Вычисляется ППП следующим образом:</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noProof/>
          <w:position w:val="-8"/>
          <w:sz w:val="24"/>
          <w:szCs w:val="24"/>
        </w:rPr>
        <w:drawing>
          <wp:inline distT="0" distB="0" distL="0" distR="0" wp14:anchorId="3E3145CA" wp14:editId="034F3565">
            <wp:extent cx="2752725" cy="257175"/>
            <wp:effectExtent l="0" t="0" r="9525" b="9525"/>
            <wp:docPr id="36" name="Рисунок 36" descr="base_1_377740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377740_3279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52725" cy="257175"/>
                    </a:xfrm>
                    <a:prstGeom prst="rect">
                      <a:avLst/>
                    </a:prstGeom>
                    <a:noFill/>
                    <a:ln>
                      <a:noFill/>
                    </a:ln>
                  </pic:spPr>
                </pic:pic>
              </a:graphicData>
            </a:graphic>
          </wp:inline>
        </w:drawing>
      </w:r>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 Для векторных процессоров - W</w:t>
      </w:r>
      <w:r w:rsidRPr="0012585E">
        <w:rPr>
          <w:rFonts w:ascii="Times New Roman" w:hAnsi="Times New Roman" w:cs="Times New Roman"/>
          <w:sz w:val="24"/>
          <w:szCs w:val="24"/>
          <w:vertAlign w:val="subscript"/>
        </w:rPr>
        <w:t>i</w:t>
      </w:r>
      <w:r w:rsidRPr="0012585E">
        <w:rPr>
          <w:rFonts w:ascii="Times New Roman" w:hAnsi="Times New Roman" w:cs="Times New Roman"/>
          <w:sz w:val="24"/>
          <w:szCs w:val="24"/>
        </w:rPr>
        <w:t xml:space="preserve"> = 0,9, для невекторных процессоров - W</w:t>
      </w:r>
      <w:r w:rsidRPr="0012585E">
        <w:rPr>
          <w:rFonts w:ascii="Times New Roman" w:hAnsi="Times New Roman" w:cs="Times New Roman"/>
          <w:sz w:val="24"/>
          <w:szCs w:val="24"/>
          <w:vertAlign w:val="subscript"/>
        </w:rPr>
        <w:t>i</w:t>
      </w:r>
      <w:r w:rsidRPr="0012585E">
        <w:rPr>
          <w:rFonts w:ascii="Times New Roman" w:hAnsi="Times New Roman" w:cs="Times New Roman"/>
          <w:sz w:val="24"/>
          <w:szCs w:val="24"/>
        </w:rPr>
        <w:t xml:space="preserve"> = 0,3.</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Примечания: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 Для процессоров, которые выполняют составные операции в цикле, такие как сложение и умножение, считается каждая операция.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 Для конвейерного процессора эффективная скорость вычисления R выше конвейерной скорости при загруженном конвейере или неконвейерной скорости.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3. Скорость вычисления R каждого содействующего процессора должна быть рассчитана по его максимальной теоретически возможной величине перед определением ППП всей комбинации процессоров. Одновременные операции считаются таковыми, когда производитель ЭВМ заявляет в руководстве пользователя или документации к ЭВМ о совпадающих, параллельных или одновременных </w:t>
      </w:r>
      <w:proofErr w:type="gramStart"/>
      <w:r w:rsidRPr="0012585E">
        <w:rPr>
          <w:rFonts w:ascii="Times New Roman" w:hAnsi="Times New Roman" w:cs="Times New Roman"/>
          <w:sz w:val="24"/>
          <w:szCs w:val="24"/>
        </w:rPr>
        <w:t>операциях</w:t>
      </w:r>
      <w:proofErr w:type="gramEnd"/>
      <w:r w:rsidRPr="0012585E">
        <w:rPr>
          <w:rFonts w:ascii="Times New Roman" w:hAnsi="Times New Roman" w:cs="Times New Roman"/>
          <w:sz w:val="24"/>
          <w:szCs w:val="24"/>
        </w:rPr>
        <w:t xml:space="preserve"> или процессах исполнения процессором команд программы.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 При вычислении ППП не учитываются процессоры, ограниченные входными/выходными и периферийными функциями (например, дисководы, устройства связи и мониторы).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lastRenderedPageBreak/>
        <w:t>5. Значения ППП не следует вычислять для комбинаций процессоров, объединенных локальными сетями, глобальными сетями, совместно используемыми соединениями/устройствами ввода/вывода, контроллерами ввода/вывода и любыми коммуникационными соединениями, осуществляемыми при помощи программного обеспечения.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6. Значения ППП должны вычисляться для комбинаций процессоров, содержащих специально разработанные процессоры для повышения производительности путем объединения одновременно работающей и совместно используемой памяти.</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Технические примечания: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 Объединение всех процессоров и ускорителей, работающих одновременно и расположенных на одной матрице.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2. Комбинации процессоров могут достигаться путем использования электронных сборок, определенных в </w:t>
      </w:r>
      <w:hyperlink w:anchor="P3630" w:history="1">
        <w:r w:rsidRPr="0012585E">
          <w:rPr>
            <w:rFonts w:ascii="Times New Roman" w:hAnsi="Times New Roman" w:cs="Times New Roman"/>
            <w:sz w:val="24"/>
            <w:szCs w:val="24"/>
          </w:rPr>
          <w:t>пункте 4.1.2.3</w:t>
        </w:r>
      </w:hyperlink>
      <w:r w:rsidRPr="0012585E">
        <w:rPr>
          <w:rFonts w:ascii="Times New Roman" w:hAnsi="Times New Roman" w:cs="Times New Roman"/>
          <w:sz w:val="24"/>
          <w:szCs w:val="24"/>
        </w:rPr>
        <w:t>, и используют память, когда любой из процессоров способен получить доступ к любой ячейке памяти в системе посредством передачи аппаратным средством строк кэша или слов памяти без привлечения какого-либо программного механизма.</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(технические примечания в ред. </w:t>
      </w:r>
      <w:hyperlink r:id="rId43" w:history="1">
        <w:r w:rsidRPr="0012585E">
          <w:rPr>
            <w:rFonts w:ascii="Times New Roman" w:hAnsi="Times New Roman" w:cs="Times New Roman"/>
            <w:sz w:val="24"/>
            <w:szCs w:val="24"/>
          </w:rPr>
          <w:t>Указа</w:t>
        </w:r>
      </w:hyperlink>
      <w:r w:rsidRPr="0012585E">
        <w:rPr>
          <w:rFonts w:ascii="Times New Roman" w:hAnsi="Times New Roman" w:cs="Times New Roman"/>
          <w:sz w:val="24"/>
          <w:szCs w:val="24"/>
        </w:rPr>
        <w:t xml:space="preserve"> Президента РФ от 07.04.2017 N 159)</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7. Векторный процессор определяется как процессор со встроенными командами, который выполняет многочисленные вычисления с векторами для операций с плавающей запятой (одномерными 64-разрядными и более массивами) одновременно, имеющий по крайней мере два векторных функциональных устройства и восемь регистров для хранения векторов емкостью по крайней мере 64 элемента каждый.</w:t>
      </w:r>
    </w:p>
    <w:p w:rsidR="00440D0D" w:rsidRPr="0012585E" w:rsidRDefault="00440D0D" w:rsidP="00440D0D">
      <w:pPr>
        <w:pStyle w:val="ConsPlusNormal"/>
        <w:ind w:firstLine="540"/>
        <w:jc w:val="both"/>
        <w:rPr>
          <w:rFonts w:ascii="Times New Roman" w:hAnsi="Times New Roman" w:cs="Times New Roman"/>
          <w:sz w:val="24"/>
          <w:szCs w:val="2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6379"/>
        <w:gridCol w:w="425"/>
        <w:gridCol w:w="1134"/>
        <w:gridCol w:w="426"/>
      </w:tblGrid>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пункта</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Наименование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Код </w:t>
            </w:r>
            <w:hyperlink r:id="rId44" w:history="1">
              <w:r w:rsidRPr="0012585E">
                <w:rPr>
                  <w:rFonts w:ascii="Times New Roman" w:hAnsi="Times New Roman" w:cs="Times New Roman"/>
                  <w:sz w:val="24"/>
                  <w:szCs w:val="24"/>
                </w:rPr>
                <w:t>ТН ВЭД</w:t>
              </w:r>
            </w:hyperlink>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348" w:name="P3810"/>
            <w:bookmarkEnd w:id="348"/>
            <w:r w:rsidRPr="0012585E">
              <w:rPr>
                <w:rFonts w:ascii="Times New Roman" w:hAnsi="Times New Roman" w:cs="Times New Roman"/>
                <w:b/>
                <w:sz w:val="24"/>
                <w:szCs w:val="24"/>
              </w:rPr>
              <w:t>Категория 5</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center"/>
              <w:outlineLvl w:val="3"/>
              <w:rPr>
                <w:rFonts w:ascii="Times New Roman" w:hAnsi="Times New Roman" w:cs="Times New Roman"/>
                <w:b/>
                <w:sz w:val="24"/>
                <w:szCs w:val="24"/>
              </w:rPr>
            </w:pPr>
            <w:bookmarkStart w:id="349" w:name="P3811"/>
            <w:bookmarkEnd w:id="349"/>
            <w:r w:rsidRPr="0012585E">
              <w:rPr>
                <w:rFonts w:ascii="Times New Roman" w:hAnsi="Times New Roman" w:cs="Times New Roman"/>
                <w:b/>
                <w:sz w:val="24"/>
                <w:szCs w:val="24"/>
              </w:rPr>
              <w:t>Часть 1. Телекоммуникации</w:t>
            </w:r>
          </w:p>
        </w:tc>
      </w:tr>
      <w:tr w:rsidR="00440D0D" w:rsidRPr="0012585E" w:rsidTr="00CA307C">
        <w:trPr>
          <w:gridAfter w:val="1"/>
          <w:wAfter w:w="426" w:type="dxa"/>
          <w:trHeight w:val="1290"/>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В </w:t>
            </w:r>
            <w:hyperlink w:anchor="P3811" w:history="1">
              <w:r w:rsidRPr="0012585E">
                <w:rPr>
                  <w:rFonts w:ascii="Times New Roman" w:hAnsi="Times New Roman" w:cs="Times New Roman"/>
                  <w:sz w:val="24"/>
                  <w:szCs w:val="24"/>
                </w:rPr>
                <w:t>части 1 категории 5</w:t>
              </w:r>
            </w:hyperlink>
            <w:r w:rsidRPr="0012585E">
              <w:rPr>
                <w:rFonts w:ascii="Times New Roman" w:hAnsi="Times New Roman" w:cs="Times New Roman"/>
                <w:sz w:val="24"/>
                <w:szCs w:val="24"/>
              </w:rPr>
              <w:t xml:space="preserve"> определяется контрольный статус компонентов, испытательного и производственного оборудования, а также программного обеспечения для них, специально разработанных для телекоммуникационного оборудования или систем</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Особые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лазеров, специально разработанных для телекоммуникационного оборудования или систем, см. </w:t>
            </w:r>
            <w:hyperlink w:anchor="P5768" w:history="1">
              <w:r w:rsidRPr="0012585E">
                <w:rPr>
                  <w:rFonts w:ascii="Times New Roman" w:hAnsi="Times New Roman" w:cs="Times New Roman"/>
                  <w:sz w:val="24"/>
                  <w:szCs w:val="24"/>
                </w:rPr>
                <w:t>пункт 6.1.5</w:t>
              </w:r>
            </w:hyperlink>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В тех случаях, когда для функционирования или поддержки телекоммуникационного оборудования, описанного в этой категории, и его обеспечения важное значение имеют цифровые ЭВМ, сопутствующее оборудование или программное обеспечение, последние рассматриваются в качестве специально разработанных компонентов при условии, что они являются стандартными моделями, обычно поставляемыми производителем. Это относится к компьютерным системам, реализующим функции управления, сетевого администрирования, технического обслуживания, проектирования или прогнозирования трафика</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50" w:name="P3820"/>
            <w:bookmarkEnd w:id="350"/>
            <w:r w:rsidRPr="0012585E">
              <w:rPr>
                <w:rFonts w:ascii="Times New Roman" w:hAnsi="Times New Roman" w:cs="Times New Roman"/>
                <w:sz w:val="24"/>
                <w:szCs w:val="24"/>
              </w:rPr>
              <w:t>5.1.1.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Системы, оборудование и компоненты (телекоммуникационные системы, оборудование (аппаратура), компоненты и принадлежности, определенные </w:t>
            </w:r>
            <w:r w:rsidRPr="0012585E">
              <w:rPr>
                <w:rFonts w:ascii="Times New Roman" w:hAnsi="Times New Roman" w:cs="Times New Roman"/>
                <w:sz w:val="24"/>
                <w:szCs w:val="24"/>
              </w:rPr>
              <w:lastRenderedPageBreak/>
              <w:t>ниже)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5.1.1.1.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Телекоммуникационное оборудование любого типа, имеющее любую из следующих характеристик, функций или возможностей: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51" w:name="P3826"/>
            <w:bookmarkEnd w:id="351"/>
            <w:r w:rsidRPr="0012585E">
              <w:rPr>
                <w:rFonts w:ascii="Times New Roman" w:hAnsi="Times New Roman" w:cs="Times New Roman"/>
                <w:sz w:val="24"/>
                <w:szCs w:val="24"/>
              </w:rPr>
              <w:t>5.1.1.1.1.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 разработанное для сохранения работоспособности при кратковременных электронных воздействиях или воздействиях электромагнитных импульсов, возникающих при ядерном взрыве;</w:t>
            </w:r>
          </w:p>
        </w:tc>
        <w:tc>
          <w:tcPr>
            <w:tcW w:w="1559" w:type="dxa"/>
            <w:gridSpan w:val="2"/>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8517 13 000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8517 14 000 0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69 390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60 000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52" w:name="P3839"/>
            <w:bookmarkEnd w:id="352"/>
            <w:r w:rsidRPr="0012585E">
              <w:rPr>
                <w:rFonts w:ascii="Times New Roman" w:hAnsi="Times New Roman" w:cs="Times New Roman"/>
                <w:sz w:val="24"/>
                <w:szCs w:val="24"/>
              </w:rPr>
              <w:t>5.1.1.1.2.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 повышенную стойкость к гамма-, нейтронному или ионному излучению;</w:t>
            </w:r>
          </w:p>
        </w:tc>
        <w:tc>
          <w:tcPr>
            <w:tcW w:w="1559" w:type="dxa"/>
            <w:gridSpan w:val="2"/>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8517 13 000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14 000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69 390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60 000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53" w:name="P3852"/>
            <w:bookmarkEnd w:id="353"/>
            <w:r w:rsidRPr="0012585E">
              <w:rPr>
                <w:rFonts w:ascii="Times New Roman" w:hAnsi="Times New Roman" w:cs="Times New Roman"/>
                <w:sz w:val="24"/>
                <w:szCs w:val="24"/>
              </w:rPr>
              <w:t>5.1.1.1.3.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 разработанное для функционирования при температуре ниже 218 К (-55 °C); или</w:t>
            </w:r>
          </w:p>
        </w:tc>
        <w:tc>
          <w:tcPr>
            <w:tcW w:w="1559" w:type="dxa"/>
            <w:gridSpan w:val="2"/>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8517 13 000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14 000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69 390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60 000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54" w:name="P3868"/>
            <w:bookmarkEnd w:id="354"/>
            <w:r w:rsidRPr="0012585E">
              <w:rPr>
                <w:rFonts w:ascii="Times New Roman" w:hAnsi="Times New Roman" w:cs="Times New Roman"/>
                <w:sz w:val="24"/>
                <w:szCs w:val="24"/>
              </w:rPr>
              <w:t>5.1.1.1.4.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 разработанное для функционирования при температуре выше 397 К (124 °C)</w:t>
            </w:r>
          </w:p>
        </w:tc>
        <w:tc>
          <w:tcPr>
            <w:tcW w:w="1559" w:type="dxa"/>
            <w:gridSpan w:val="2"/>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8517 13 000 0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8517 14 000 0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69 390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60 000 9;</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3852" w:history="1">
              <w:r w:rsidRPr="0012585E">
                <w:rPr>
                  <w:rFonts w:ascii="Times New Roman" w:hAnsi="Times New Roman" w:cs="Times New Roman"/>
                  <w:sz w:val="24"/>
                  <w:szCs w:val="24"/>
                </w:rPr>
                <w:t>Пункты 5.1.1.1.3</w:t>
              </w:r>
            </w:hyperlink>
            <w:r w:rsidRPr="0012585E">
              <w:rPr>
                <w:rFonts w:ascii="Times New Roman" w:hAnsi="Times New Roman" w:cs="Times New Roman"/>
                <w:sz w:val="24"/>
                <w:szCs w:val="24"/>
              </w:rPr>
              <w:t xml:space="preserve"> и </w:t>
            </w:r>
            <w:hyperlink w:anchor="P3868" w:history="1">
              <w:r w:rsidRPr="0012585E">
                <w:rPr>
                  <w:rFonts w:ascii="Times New Roman" w:hAnsi="Times New Roman" w:cs="Times New Roman"/>
                  <w:sz w:val="24"/>
                  <w:szCs w:val="24"/>
                </w:rPr>
                <w:t>5.1.1.1.4</w:t>
              </w:r>
            </w:hyperlink>
            <w:r w:rsidRPr="0012585E">
              <w:rPr>
                <w:rFonts w:ascii="Times New Roman" w:hAnsi="Times New Roman" w:cs="Times New Roman"/>
                <w:sz w:val="24"/>
                <w:szCs w:val="24"/>
              </w:rPr>
              <w:t xml:space="preserve"> применяются только к электронному оборудованию.</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3839" w:history="1">
              <w:r w:rsidRPr="0012585E">
                <w:rPr>
                  <w:rFonts w:ascii="Times New Roman" w:hAnsi="Times New Roman" w:cs="Times New Roman"/>
                  <w:sz w:val="24"/>
                  <w:szCs w:val="24"/>
                </w:rPr>
                <w:t>Пункты 5.1.1.1.2</w:t>
              </w:r>
            </w:hyperlink>
            <w:r w:rsidRPr="0012585E">
              <w:rPr>
                <w:rFonts w:ascii="Times New Roman" w:hAnsi="Times New Roman" w:cs="Times New Roman"/>
                <w:sz w:val="24"/>
                <w:szCs w:val="24"/>
              </w:rPr>
              <w:t xml:space="preserve"> - </w:t>
            </w:r>
            <w:hyperlink w:anchor="P3868" w:history="1">
              <w:r w:rsidRPr="0012585E">
                <w:rPr>
                  <w:rFonts w:ascii="Times New Roman" w:hAnsi="Times New Roman" w:cs="Times New Roman"/>
                  <w:sz w:val="24"/>
                  <w:szCs w:val="24"/>
                </w:rPr>
                <w:t>5.1.1.1.4</w:t>
              </w:r>
            </w:hyperlink>
            <w:r w:rsidRPr="0012585E">
              <w:rPr>
                <w:rFonts w:ascii="Times New Roman" w:hAnsi="Times New Roman" w:cs="Times New Roman"/>
                <w:sz w:val="24"/>
                <w:szCs w:val="24"/>
              </w:rPr>
              <w:t xml:space="preserve"> не применяются к оборудованию, разработанному или модифицированному для использования на борту спутников</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5.1.1.2.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Телекоммуникационные системы и оборудование, а также специально разработанные для них компоненты и принадлежности, имеющие любую из следующих характеристик, функций или возможностей: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3127"/>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5.1.1.2.1.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Являющиеся системами подводной беспроводной связи, имеющими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акустическую несущую частоту за пределами интервала от 20 кГц до 60 кГц;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использующими электромагнитную несущую частоту ниже 30 кГц;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использующими электронное управление положением главного лепестка (диаграммы направленности антенны);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использующими в локальной сети лазеры или светоизлучающие диоды (СИД) с выходной длиной волны более 400 нм, но менее 700 нм;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9015 80 910 0</w:t>
            </w:r>
          </w:p>
        </w:tc>
      </w:tr>
      <w:tr w:rsidR="00440D0D" w:rsidRPr="0012585E" w:rsidTr="00CA307C">
        <w:trPr>
          <w:gridAfter w:val="1"/>
          <w:wAfter w:w="426" w:type="dxa"/>
          <w:trHeight w:val="4000"/>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5.1.1.2.2.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Являющиеся радиоаппаратурой, работающей в диапазоне частот 1,5 МГц - 87,5 МГц и имеющей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возможность автоматически прогнозировать и выбирать частоты и общие скорости цифровой передачи в канале для оптимизации передачи полезного сигнала;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встроенный линейный усилитель мощности, способный одновременно пропускать множество сигналов с выходной мощностью 1 кВт или более в диапазоне частот от 1,5 МГц до 30 МГц или 250 Вт или более в диапазоне частот от 30 МГц до 87,5 МГц включительно на мгновенной ширине полосы частот в одну октаву или более и с гармониками и искажениями на выходе лучше -80 дБ</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8525 60 000 9</w:t>
            </w:r>
          </w:p>
        </w:tc>
      </w:tr>
      <w:tr w:rsidR="00440D0D" w:rsidRPr="0012585E" w:rsidTr="00CA307C">
        <w:trPr>
          <w:gridAfter w:val="1"/>
          <w:wAfter w:w="426" w:type="dxa"/>
          <w:trHeight w:val="2636"/>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55" w:name="P3907"/>
            <w:bookmarkEnd w:id="355"/>
            <w:r w:rsidRPr="0012585E">
              <w:rPr>
                <w:rFonts w:ascii="Times New Roman" w:hAnsi="Times New Roman" w:cs="Times New Roman"/>
                <w:sz w:val="24"/>
                <w:szCs w:val="24"/>
              </w:rPr>
              <w:t>5.1.1.2.3.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Являющиеся радиоаппаратурой, использующей методы расширения спектра, включая метод скачкообразной перестройки частоты, не определенной в </w:t>
            </w:r>
            <w:hyperlink w:anchor="P3928" w:history="1">
              <w:r w:rsidRPr="0012585E">
                <w:rPr>
                  <w:rFonts w:ascii="Times New Roman" w:hAnsi="Times New Roman" w:cs="Times New Roman"/>
                  <w:sz w:val="24"/>
                  <w:szCs w:val="24"/>
                </w:rPr>
                <w:t>пункте 5.1.1.2.4</w:t>
              </w:r>
            </w:hyperlink>
            <w:r w:rsidRPr="0012585E">
              <w:rPr>
                <w:rFonts w:ascii="Times New Roman" w:hAnsi="Times New Roman" w:cs="Times New Roman"/>
                <w:sz w:val="24"/>
                <w:szCs w:val="24"/>
              </w:rPr>
              <w:t>, имеющей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коды расширения, программируемые пользователем;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общую ширину передаваемой полосы частот выше 50 кГц, при этом она в 100 или более раз превышает ширину полосы частот любого единичного информационного канала</w:t>
            </w:r>
          </w:p>
        </w:tc>
        <w:tc>
          <w:tcPr>
            <w:tcW w:w="1559" w:type="dxa"/>
            <w:gridSpan w:val="2"/>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8517 13 000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14 000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8525 60 000 9</w:t>
            </w:r>
          </w:p>
        </w:tc>
      </w:tr>
      <w:tr w:rsidR="00440D0D" w:rsidRPr="0012585E" w:rsidTr="00CA307C">
        <w:trPr>
          <w:gridAfter w:val="1"/>
          <w:wAfter w:w="426" w:type="dxa"/>
          <w:trHeight w:val="1870"/>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spacing w:after="0" w:line="240" w:lineRule="auto"/>
              <w:jc w:val="both"/>
              <w:rPr>
                <w:rFonts w:ascii="Times New Roman" w:hAnsi="Times New Roman"/>
                <w:sz w:val="24"/>
                <w:szCs w:val="24"/>
              </w:rPr>
            </w:pPr>
            <w:hyperlink w:anchor="P3914" w:history="1">
              <w:r w:rsidR="00440D0D" w:rsidRPr="0012585E">
                <w:rPr>
                  <w:rFonts w:ascii="Times New Roman" w:hAnsi="Times New Roman"/>
                  <w:sz w:val="24"/>
                  <w:szCs w:val="24"/>
                </w:rPr>
                <w:t>Подпункт «б» пункта 5.1.1.2.3</w:t>
              </w:r>
            </w:hyperlink>
            <w:r w:rsidR="00440D0D" w:rsidRPr="0012585E">
              <w:rPr>
                <w:rFonts w:ascii="Times New Roman" w:hAnsi="Times New Roman"/>
                <w:sz w:val="24"/>
                <w:szCs w:val="24"/>
              </w:rPr>
              <w:t xml:space="preserve"> не применяется к радиоаппаратуре, специально разработанной для использования с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гражданскими системами сотовой радиосвязи; или</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б) стационарными или мобильными наземными спутниковыми станциями для гражданских коммерческих сетей связи</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907" w:history="1">
              <w:r w:rsidR="00440D0D" w:rsidRPr="0012585E">
                <w:rPr>
                  <w:rFonts w:ascii="Times New Roman" w:hAnsi="Times New Roman" w:cs="Times New Roman"/>
                  <w:sz w:val="24"/>
                  <w:szCs w:val="24"/>
                </w:rPr>
                <w:t>Пункт 5.1.1.2.3</w:t>
              </w:r>
            </w:hyperlink>
            <w:r w:rsidR="00440D0D" w:rsidRPr="0012585E">
              <w:rPr>
                <w:rFonts w:ascii="Times New Roman" w:hAnsi="Times New Roman" w:cs="Times New Roman"/>
                <w:sz w:val="24"/>
                <w:szCs w:val="24"/>
              </w:rPr>
              <w:t xml:space="preserve"> не применяется к аппаратуре, разработанной для эксплуатации с выходной мощностью 1,0 Вт или менее</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радиоаппаратуры, указанной в </w:t>
            </w:r>
            <w:hyperlink w:anchor="P3907" w:history="1">
              <w:r w:rsidRPr="0012585E">
                <w:rPr>
                  <w:rFonts w:ascii="Times New Roman" w:hAnsi="Times New Roman" w:cs="Times New Roman"/>
                  <w:sz w:val="24"/>
                  <w:szCs w:val="24"/>
                </w:rPr>
                <w:t>пункте 5.1.1.2.3</w:t>
              </w:r>
            </w:hyperlink>
            <w:r w:rsidRPr="0012585E">
              <w:rPr>
                <w:rFonts w:ascii="Times New Roman" w:hAnsi="Times New Roman" w:cs="Times New Roman"/>
                <w:sz w:val="24"/>
                <w:szCs w:val="24"/>
              </w:rPr>
              <w:t xml:space="preserve">, см. также </w:t>
            </w:r>
            <w:hyperlink w:anchor="P8919" w:history="1">
              <w:r w:rsidRPr="0012585E">
                <w:rPr>
                  <w:rFonts w:ascii="Times New Roman" w:hAnsi="Times New Roman" w:cs="Times New Roman"/>
                  <w:sz w:val="24"/>
                  <w:szCs w:val="24"/>
                </w:rPr>
                <w:t>пункт 5.1.1.1.1 раздела 2</w:t>
              </w:r>
            </w:hyperlink>
            <w:r w:rsidRPr="0012585E">
              <w:rPr>
                <w:rFonts w:ascii="Times New Roman" w:hAnsi="Times New Roman" w:cs="Times New Roman"/>
                <w:sz w:val="24"/>
                <w:szCs w:val="24"/>
              </w:rPr>
              <w:t>;</w:t>
            </w:r>
          </w:p>
        </w:tc>
      </w:tr>
      <w:tr w:rsidR="00440D0D" w:rsidRPr="0012585E" w:rsidTr="00CA307C">
        <w:trPr>
          <w:gridAfter w:val="1"/>
          <w:wAfter w:w="426" w:type="dxa"/>
          <w:trHeight w:val="1698"/>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56" w:name="P3928"/>
            <w:bookmarkEnd w:id="356"/>
            <w:r w:rsidRPr="0012585E">
              <w:rPr>
                <w:rFonts w:ascii="Times New Roman" w:hAnsi="Times New Roman" w:cs="Times New Roman"/>
                <w:sz w:val="24"/>
                <w:szCs w:val="24"/>
              </w:rPr>
              <w:t>5.1.1.2.4.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Являющиеся радиоаппаратурой, использующей технику сверхширокополосной модуляции, имеющей программируемые пользователем коды формирования каналов, коды шифрования или коды опознавания сети, имеющей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ширину полосы частот, превышающую 500 МГц;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относительную ширину полосы частот 20% или более;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8525 60 000 9</w:t>
            </w:r>
          </w:p>
        </w:tc>
      </w:tr>
      <w:tr w:rsidR="00440D0D" w:rsidRPr="0012585E" w:rsidTr="00CA307C">
        <w:trPr>
          <w:gridAfter w:val="1"/>
          <w:wAfter w:w="426" w:type="dxa"/>
          <w:trHeight w:val="2088"/>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57" w:name="P3937"/>
            <w:bookmarkEnd w:id="357"/>
            <w:r w:rsidRPr="0012585E">
              <w:rPr>
                <w:rFonts w:ascii="Times New Roman" w:hAnsi="Times New Roman" w:cs="Times New Roman"/>
                <w:sz w:val="24"/>
                <w:szCs w:val="24"/>
              </w:rPr>
              <w:t>5.1.1.2.5.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Являющиеся радиоприемными устройствами с цифровым управлением, имеющими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более 1000 каналов;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время переключения канала менее 1 мс;</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автоматический поиск или сканирование в части спектра электромагнитных волн;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возможность идентификации принятого сигнала или типа передатчика;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8517 61 000 8</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3937" w:history="1">
              <w:r w:rsidR="00440D0D" w:rsidRPr="0012585E">
                <w:rPr>
                  <w:rFonts w:ascii="Times New Roman" w:hAnsi="Times New Roman" w:cs="Times New Roman"/>
                  <w:sz w:val="24"/>
                  <w:szCs w:val="24"/>
                </w:rPr>
                <w:t>Пункт 5.1.1.2.5</w:t>
              </w:r>
            </w:hyperlink>
            <w:r w:rsidR="00440D0D" w:rsidRPr="0012585E">
              <w:rPr>
                <w:rFonts w:ascii="Times New Roman" w:hAnsi="Times New Roman" w:cs="Times New Roman"/>
                <w:sz w:val="24"/>
                <w:szCs w:val="24"/>
              </w:rPr>
              <w:t xml:space="preserve"> не применяется к устройствам, специально разработанным для использования с гражданскими системами сотовой радиосвязи</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Время переключения канала - время (задержка по времени), необходимое для перехода с одной приемной частоты на другую для достижения диапазона частот в пределах </w:t>
            </w:r>
            <w:r w:rsidRPr="0012585E">
              <w:rPr>
                <w:rFonts w:ascii="Times New Roman" w:hAnsi="Times New Roman" w:cs="Times New Roman"/>
                <w:noProof/>
                <w:position w:val="-2"/>
                <w:sz w:val="24"/>
                <w:szCs w:val="24"/>
              </w:rPr>
              <w:drawing>
                <wp:inline distT="0" distB="0" distL="0" distR="0" wp14:anchorId="10C02375" wp14:editId="361D0916">
                  <wp:extent cx="142875" cy="180975"/>
                  <wp:effectExtent l="0" t="0" r="9525" b="9525"/>
                  <wp:docPr id="35" name="Рисунок 35" descr="base_1_377740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77740_32795"/>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0,05% от значения конечной определенной приемной частоты. Изделия, имеющие заданный приемный частотный диапазон в пределах менее </w:t>
            </w:r>
            <w:r w:rsidRPr="0012585E">
              <w:rPr>
                <w:rFonts w:ascii="Times New Roman" w:hAnsi="Times New Roman" w:cs="Times New Roman"/>
                <w:noProof/>
                <w:position w:val="-2"/>
                <w:sz w:val="24"/>
                <w:szCs w:val="24"/>
              </w:rPr>
              <w:drawing>
                <wp:inline distT="0" distB="0" distL="0" distR="0" wp14:anchorId="12F269B6" wp14:editId="78CE20FD">
                  <wp:extent cx="142875" cy="180975"/>
                  <wp:effectExtent l="0" t="0" r="9525" b="9525"/>
                  <wp:docPr id="34" name="Рисунок 34" descr="base_1_377740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77740_32796"/>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0,05% около их центральной частоты, определяются как неспособные к переключению частоты канала </w:t>
            </w:r>
            <w:hyperlink w:anchor="P3811" w:history="1">
              <w:r w:rsidRPr="0012585E">
                <w:rPr>
                  <w:rFonts w:ascii="Times New Roman" w:hAnsi="Times New Roman" w:cs="Times New Roman"/>
                  <w:sz w:val="24"/>
                  <w:szCs w:val="24"/>
                </w:rPr>
                <w:t>(часть 1 категории 5)</w:t>
              </w:r>
            </w:hyperlink>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радиоприемных устройств, указанных в </w:t>
            </w:r>
            <w:hyperlink w:anchor="P3937" w:history="1">
              <w:r w:rsidRPr="0012585E">
                <w:rPr>
                  <w:rFonts w:ascii="Times New Roman" w:hAnsi="Times New Roman" w:cs="Times New Roman"/>
                  <w:sz w:val="24"/>
                  <w:szCs w:val="24"/>
                </w:rPr>
                <w:t>пункте 5.1.1.2.5</w:t>
              </w:r>
            </w:hyperlink>
            <w:r w:rsidRPr="0012585E">
              <w:rPr>
                <w:rFonts w:ascii="Times New Roman" w:hAnsi="Times New Roman" w:cs="Times New Roman"/>
                <w:sz w:val="24"/>
                <w:szCs w:val="24"/>
              </w:rPr>
              <w:t xml:space="preserve">, см. также </w:t>
            </w:r>
            <w:hyperlink w:anchor="P8940" w:history="1">
              <w:r w:rsidRPr="0012585E">
                <w:rPr>
                  <w:rFonts w:ascii="Times New Roman" w:hAnsi="Times New Roman" w:cs="Times New Roman"/>
                  <w:sz w:val="24"/>
                  <w:szCs w:val="24"/>
                </w:rPr>
                <w:t>пункт 5.1.1.1.2 раздела 2</w:t>
              </w:r>
            </w:hyperlink>
            <w:r w:rsidRPr="0012585E">
              <w:rPr>
                <w:rFonts w:ascii="Times New Roman" w:hAnsi="Times New Roman" w:cs="Times New Roman"/>
                <w:sz w:val="24"/>
                <w:szCs w:val="24"/>
              </w:rPr>
              <w:t xml:space="preserve"> и </w:t>
            </w:r>
            <w:hyperlink w:anchor="P10227" w:history="1">
              <w:r w:rsidRPr="0012585E">
                <w:rPr>
                  <w:rFonts w:ascii="Times New Roman" w:hAnsi="Times New Roman" w:cs="Times New Roman"/>
                  <w:sz w:val="24"/>
                  <w:szCs w:val="24"/>
                </w:rPr>
                <w:t>пункт 5.1.1.1 раздела 3</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58" w:name="P3959"/>
            <w:bookmarkEnd w:id="358"/>
            <w:r w:rsidRPr="0012585E">
              <w:rPr>
                <w:rFonts w:ascii="Times New Roman" w:hAnsi="Times New Roman" w:cs="Times New Roman"/>
                <w:sz w:val="24"/>
                <w:szCs w:val="24"/>
              </w:rPr>
              <w:lastRenderedPageBreak/>
              <w:t>5.1.1.2.6.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Использующие функции цифровой обработки сигнала на выходном устройстве для обеспечения кодирования речи со скоростью менее 700 бит/с</w:t>
            </w:r>
          </w:p>
        </w:tc>
        <w:tc>
          <w:tcPr>
            <w:tcW w:w="1559" w:type="dxa"/>
            <w:gridSpan w:val="2"/>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8517 13 000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14 000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8525 60 000 9</w:t>
            </w:r>
          </w:p>
        </w:tc>
      </w:tr>
      <w:tr w:rsidR="00440D0D" w:rsidRPr="0012585E" w:rsidTr="00CA307C">
        <w:trPr>
          <w:gridAfter w:val="1"/>
          <w:wAfter w:w="426" w:type="dxa"/>
          <w:trHeight w:val="1305"/>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3959" w:history="1">
              <w:r w:rsidRPr="0012585E">
                <w:rPr>
                  <w:rFonts w:ascii="Times New Roman" w:hAnsi="Times New Roman" w:cs="Times New Roman"/>
                  <w:sz w:val="24"/>
                  <w:szCs w:val="24"/>
                </w:rPr>
                <w:t>Пункт 5.1.1.2.6</w:t>
              </w:r>
            </w:hyperlink>
            <w:r w:rsidRPr="0012585E">
              <w:rPr>
                <w:rFonts w:ascii="Times New Roman" w:hAnsi="Times New Roman" w:cs="Times New Roman"/>
                <w:sz w:val="24"/>
                <w:szCs w:val="24"/>
              </w:rPr>
              <w:t xml:space="preserve"> применяется при наличии выходного устройства для кодирования речевых сигналов связной речи с изменяющейся скоростью.</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целей </w:t>
            </w:r>
            <w:hyperlink w:anchor="P3959" w:history="1">
              <w:r w:rsidRPr="0012585E">
                <w:rPr>
                  <w:rFonts w:ascii="Times New Roman" w:hAnsi="Times New Roman" w:cs="Times New Roman"/>
                  <w:sz w:val="24"/>
                  <w:szCs w:val="24"/>
                </w:rPr>
                <w:t>пункта 5.1.1.2.6</w:t>
              </w:r>
            </w:hyperlink>
            <w:r w:rsidRPr="0012585E">
              <w:rPr>
                <w:rFonts w:ascii="Times New Roman" w:hAnsi="Times New Roman" w:cs="Times New Roman"/>
                <w:sz w:val="24"/>
                <w:szCs w:val="24"/>
              </w:rPr>
              <w:t xml:space="preserve"> "кодирование речи" определяется как техника взятия образцов человеческого голоса с последующим преобразованием этих образцов в цифровой сигнал с учетом специфических параметров человеческой речи</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5.1.1.3.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Оптические волокна длиной более 500 м и определенные производителем как способные выдерживать при контрольном испытании растягивающее напряжение 2 x 10</w:t>
            </w:r>
            <w:r w:rsidRPr="0012585E">
              <w:rPr>
                <w:rFonts w:ascii="Times New Roman" w:hAnsi="Times New Roman" w:cs="Times New Roman"/>
                <w:sz w:val="24"/>
                <w:szCs w:val="24"/>
                <w:vertAlign w:val="superscript"/>
              </w:rPr>
              <w:t>9</w:t>
            </w:r>
            <w:r w:rsidRPr="0012585E">
              <w:rPr>
                <w:rFonts w:ascii="Times New Roman" w:hAnsi="Times New Roman" w:cs="Times New Roman"/>
                <w:sz w:val="24"/>
                <w:szCs w:val="24"/>
              </w:rPr>
              <w:t xml:space="preserve"> Н/м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или более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8544 70 000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9001 10 900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Контрольное испытание - отборочное испытание в режиме онлайн (встроенное в технологическую цепочку получения волокна) или проводимое отдельно, которое заключается в приложении заданного растягивающего напряжения к движущемуся со скоростью от 2 м/с до 5 м/</w:t>
            </w:r>
            <w:proofErr w:type="gramStart"/>
            <w:r w:rsidRPr="0012585E">
              <w:rPr>
                <w:rFonts w:ascii="Times New Roman" w:hAnsi="Times New Roman" w:cs="Times New Roman"/>
                <w:sz w:val="24"/>
                <w:szCs w:val="24"/>
              </w:rPr>
              <w:t>с волокну</w:t>
            </w:r>
            <w:proofErr w:type="gramEnd"/>
            <w:r w:rsidRPr="0012585E">
              <w:rPr>
                <w:rFonts w:ascii="Times New Roman" w:hAnsi="Times New Roman" w:cs="Times New Roman"/>
                <w:sz w:val="24"/>
                <w:szCs w:val="24"/>
              </w:rPr>
              <w:t xml:space="preserve"> на участке длиной от 0,5 м до 3 м между натяжными барабанами диаметром около 150 мм. Испытания могут проводиться по соответствующим национальным стандартам при температуре окружающей среды 293 К (20 °C) и относительной влажности 40%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подводных составных кабелей см. </w:t>
            </w:r>
            <w:hyperlink w:anchor="P7381" w:history="1">
              <w:r w:rsidRPr="0012585E">
                <w:rPr>
                  <w:rFonts w:ascii="Times New Roman" w:hAnsi="Times New Roman" w:cs="Times New Roman"/>
                  <w:sz w:val="24"/>
                  <w:szCs w:val="24"/>
                </w:rPr>
                <w:t>пункт 8.1.2.1.3</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59" w:name="P3983"/>
            <w:bookmarkEnd w:id="359"/>
            <w:r w:rsidRPr="0012585E">
              <w:rPr>
                <w:rFonts w:ascii="Times New Roman" w:hAnsi="Times New Roman" w:cs="Times New Roman"/>
                <w:sz w:val="24"/>
                <w:szCs w:val="24"/>
              </w:rPr>
              <w:t>5.1.1.4.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Фазированные антенные решетки с электронным управлением диаграммой направленности, определенные для работы: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на частотах выше 31,8 ГГц, но не более 57 ГГц при эффективной мощности излучения (ЭМИ), равной или более +20 дБм (22,15 дБм эффективной изотропно излучаемой мощности (ЭИИМ);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на частотах выше 57 ГГц, но не более 66 ГГц и имеющие ЭМИ, равную или более +24 дБм (26,15 дБм ЭИИМ);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на частотах выше 57 ГГц, но не более 66 ГГц и имеющие ЭМИ, равную или более +20 дБм (22,15 дБм ЭИИМ);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на частотах выше 90 ГГц</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8529 10 950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3983" w:history="1">
              <w:r w:rsidRPr="0012585E">
                <w:rPr>
                  <w:rFonts w:ascii="Times New Roman" w:hAnsi="Times New Roman" w:cs="Times New Roman"/>
                  <w:sz w:val="24"/>
                  <w:szCs w:val="24"/>
                </w:rPr>
                <w:t>Пункт 5.1.1.4</w:t>
              </w:r>
            </w:hyperlink>
            <w:r w:rsidRPr="0012585E">
              <w:rPr>
                <w:rFonts w:ascii="Times New Roman" w:hAnsi="Times New Roman" w:cs="Times New Roman"/>
                <w:sz w:val="24"/>
                <w:szCs w:val="24"/>
              </w:rPr>
              <w:t xml:space="preserve"> не применяется к фазированным антенным решеткам с электронным управлением диаграммой направленности для систем посадки с аппаратурой, удовлетворяющей стандартам Международной организации гражданской авиации (ИКАО), перекрывающим системы посадки СВЧ-диапазона (MLS).</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3983" w:history="1">
              <w:r w:rsidRPr="0012585E">
                <w:rPr>
                  <w:rFonts w:ascii="Times New Roman" w:hAnsi="Times New Roman" w:cs="Times New Roman"/>
                  <w:sz w:val="24"/>
                  <w:szCs w:val="24"/>
                </w:rPr>
                <w:t>Пункт 5.1.1.4</w:t>
              </w:r>
            </w:hyperlink>
            <w:r w:rsidRPr="0012585E">
              <w:rPr>
                <w:rFonts w:ascii="Times New Roman" w:hAnsi="Times New Roman" w:cs="Times New Roman"/>
                <w:sz w:val="24"/>
                <w:szCs w:val="24"/>
              </w:rPr>
              <w:t xml:space="preserve"> не применяется к антеннам, специально разработанным для любого из </w:t>
            </w:r>
            <w:r w:rsidRPr="0012585E">
              <w:rPr>
                <w:rFonts w:ascii="Times New Roman" w:hAnsi="Times New Roman" w:cs="Times New Roman"/>
                <w:sz w:val="24"/>
                <w:szCs w:val="24"/>
              </w:rPr>
              <w:lastRenderedPageBreak/>
              <w:t>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гражданских сотовых или беспроводных локальных сетей систем радиосвязи;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беспроводной ближней коротковолновой радиосвязи (на расстояниях до 30 м), позволяющей объединять устройства разных типов для передачи речи и данных, или беспроводного HDMI-стандарта;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стационарных или мобильных спутниковых наземных станций, используемых для коммерческих гражданских телекоммуникаций</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3983" w:history="1">
              <w:r w:rsidRPr="0012585E">
                <w:rPr>
                  <w:rFonts w:ascii="Times New Roman" w:hAnsi="Times New Roman" w:cs="Times New Roman"/>
                  <w:sz w:val="24"/>
                  <w:szCs w:val="24"/>
                </w:rPr>
                <w:t>пункта 5.1.1.4</w:t>
              </w:r>
            </w:hyperlink>
            <w:r w:rsidRPr="0012585E">
              <w:rPr>
                <w:rFonts w:ascii="Times New Roman" w:hAnsi="Times New Roman" w:cs="Times New Roman"/>
                <w:sz w:val="24"/>
                <w:szCs w:val="24"/>
              </w:rPr>
              <w:t xml:space="preserve"> фазированной антенной решеткой с электронным управлением диаграммой направленности является антенна, формирующая луч посредством фазовых соотношений (то есть направление луча управляется сложными относительными комплексными амплитудами возбуждения излучающих элементов), при этом направление луча может изменяться посредством приложения электрического сигнала (как при приеме, так и при передаче) по азимуту или высоте либо по обеим координатам одновременно</w:t>
            </w:r>
          </w:p>
        </w:tc>
      </w:tr>
      <w:tr w:rsidR="00440D0D" w:rsidRPr="0012585E" w:rsidTr="00CA307C">
        <w:trPr>
          <w:gridAfter w:val="1"/>
          <w:wAfter w:w="426" w:type="dxa"/>
          <w:trHeight w:val="1829"/>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5.1.1.5.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радиопеленгации, работающее на частотах выше 30 МГц и имеющее все следующие характеристики, и специально разработанные для него компоненты: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мгновенную ширину полосы частот, равную 10 МГц или выше;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способное находить азимутальное направление (АН) к невзаимодействующим радиопередатчикам с длительностью сигнала менее 1 мс</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8526 91 200 0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60" w:name="P4017"/>
            <w:bookmarkEnd w:id="360"/>
            <w:r w:rsidRPr="0012585E">
              <w:rPr>
                <w:rFonts w:ascii="Times New Roman" w:hAnsi="Times New Roman" w:cs="Times New Roman"/>
                <w:sz w:val="24"/>
                <w:szCs w:val="24"/>
              </w:rPr>
              <w:t>5.1.1.6.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прослушивания (перехвата) или глушения (подавления) мобильной дистанционной связи и оборудование для его мониторинга, определенное ниже, а также специально разработанные для такого оборудования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61" w:name="P4020"/>
            <w:bookmarkEnd w:id="361"/>
            <w:r w:rsidRPr="0012585E">
              <w:rPr>
                <w:rFonts w:ascii="Times New Roman" w:hAnsi="Times New Roman" w:cs="Times New Roman"/>
                <w:sz w:val="24"/>
                <w:szCs w:val="24"/>
              </w:rPr>
              <w:t>5.1.1.6.1.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прослушивания (перехвата), разработанное для выделения сигналов голосовых или информационных данных, передающихся через радиоинтерфейс;</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62 000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69 390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8518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60 000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9013 20 000 0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62" w:name="P4034"/>
            <w:bookmarkEnd w:id="362"/>
            <w:r w:rsidRPr="0012585E">
              <w:rPr>
                <w:rFonts w:ascii="Times New Roman" w:hAnsi="Times New Roman" w:cs="Times New Roman"/>
                <w:sz w:val="24"/>
                <w:szCs w:val="24"/>
              </w:rPr>
              <w:t>5.1.1.6.2.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для прослушивания (перехвата), не определенное в </w:t>
            </w:r>
            <w:hyperlink w:anchor="P4020" w:history="1">
              <w:r w:rsidRPr="0012585E">
                <w:rPr>
                  <w:rFonts w:ascii="Times New Roman" w:hAnsi="Times New Roman" w:cs="Times New Roman"/>
                  <w:sz w:val="24"/>
                  <w:szCs w:val="24"/>
                </w:rPr>
                <w:t>пункте 5.1.1.6.1</w:t>
              </w:r>
            </w:hyperlink>
            <w:r w:rsidRPr="0012585E">
              <w:rPr>
                <w:rFonts w:ascii="Times New Roman" w:hAnsi="Times New Roman" w:cs="Times New Roman"/>
                <w:sz w:val="24"/>
                <w:szCs w:val="24"/>
              </w:rPr>
              <w:t xml:space="preserve">, разработанное для выделения сигналов устройств пользователей или идентификаторов абонентов (например, международный идентификационный номер подвижного абонента (IMSI), временный международный идентификационный номер подвижного абонента (TIMSI) или международная идентификация мобильного оборудования (IMEI-номер), </w:t>
            </w:r>
            <w:r w:rsidRPr="0012585E">
              <w:rPr>
                <w:rFonts w:ascii="Times New Roman" w:hAnsi="Times New Roman" w:cs="Times New Roman"/>
                <w:sz w:val="24"/>
                <w:szCs w:val="24"/>
              </w:rPr>
              <w:lastRenderedPageBreak/>
              <w:t>сигнальных или других метаданных, передающихся через радиоинтерфейс</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8517 62 000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69 390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8518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60 000 9;</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9013 20 000 0</w:t>
            </w:r>
          </w:p>
        </w:tc>
      </w:tr>
      <w:tr w:rsidR="00440D0D" w:rsidRPr="0012585E" w:rsidTr="00CA307C">
        <w:trPr>
          <w:gridAfter w:val="1"/>
          <w:wAfter w:w="426" w:type="dxa"/>
          <w:trHeight w:val="2945"/>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020" w:history="1">
              <w:r w:rsidR="00440D0D" w:rsidRPr="0012585E">
                <w:rPr>
                  <w:rFonts w:ascii="Times New Roman" w:hAnsi="Times New Roman" w:cs="Times New Roman"/>
                  <w:sz w:val="24"/>
                  <w:szCs w:val="24"/>
                </w:rPr>
                <w:t>Пункты 5.1.1.6.1</w:t>
              </w:r>
            </w:hyperlink>
            <w:r w:rsidR="00440D0D" w:rsidRPr="0012585E">
              <w:rPr>
                <w:rFonts w:ascii="Times New Roman" w:hAnsi="Times New Roman" w:cs="Times New Roman"/>
                <w:sz w:val="24"/>
                <w:szCs w:val="24"/>
              </w:rPr>
              <w:t xml:space="preserve"> и </w:t>
            </w:r>
            <w:hyperlink w:anchor="P4034" w:history="1">
              <w:r w:rsidR="00440D0D" w:rsidRPr="0012585E">
                <w:rPr>
                  <w:rFonts w:ascii="Times New Roman" w:hAnsi="Times New Roman" w:cs="Times New Roman"/>
                  <w:sz w:val="24"/>
                  <w:szCs w:val="24"/>
                </w:rPr>
                <w:t>5.1.1.6.2</w:t>
              </w:r>
            </w:hyperlink>
            <w:r w:rsidR="00440D0D" w:rsidRPr="0012585E">
              <w:rPr>
                <w:rFonts w:ascii="Times New Roman" w:hAnsi="Times New Roman" w:cs="Times New Roman"/>
                <w:sz w:val="24"/>
                <w:szCs w:val="24"/>
              </w:rPr>
              <w:t xml:space="preserve"> не применяются к любому из следующего оборудования: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специально разработанному для прослушивания (перехвата) аналоговой частной подвижной радиосвязи (PMR) (стандарт Института инженеров по электротехнике и радиоэлектронике для беспроводных локальных сетей IEEE 802.11 WLAN);</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разработанному для операторов сетей мобильной дистанционной связи;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предназначенному для разработки либо производства оборудования или систем мобильной дистанционной связи;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специальным техническим средствам, проводным и беспроводным (системам, радиоэлектронным и электронным устройствам), предназначенным для негласного прослушивания (перехвата) телефонных переговоров, перехвата и регистрации информации с технических каналов связи</w:t>
            </w:r>
          </w:p>
        </w:tc>
      </w:tr>
      <w:tr w:rsidR="00440D0D" w:rsidRPr="0012585E" w:rsidTr="00CA307C">
        <w:trPr>
          <w:gridAfter w:val="1"/>
          <w:wAfter w:w="426" w:type="dxa"/>
          <w:trHeight w:val="3268"/>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63" w:name="P4056"/>
            <w:bookmarkEnd w:id="363"/>
            <w:r w:rsidRPr="0012585E">
              <w:rPr>
                <w:rFonts w:ascii="Times New Roman" w:hAnsi="Times New Roman" w:cs="Times New Roman"/>
                <w:sz w:val="24"/>
                <w:szCs w:val="24"/>
              </w:rPr>
              <w:t>5.1.1.6.3.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глушения (подавления) сигналов, специально разработанное или модифицированное для умышленного и избирательного вмешательства в работу мобильной дистанционной связи, препятствования ее осуществлению, замедления, ухудшения или сбоя связи и выполняющее любую из следующих функций: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имитирующее функции оборудования сети радиосвязи с абонентами;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обнаруживающее и использующее специфические характеристики применяемого протокола мобильной сети (например, GSM);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использующее специфические характеристики применяемого протокола мобильной сети (например, GSM);</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60 000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5.1.1.6.4.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Радиочастотное оборудование для мониторинга, разработанное или модифицированное для идентификации работы продукции, определенной в </w:t>
            </w:r>
            <w:hyperlink w:anchor="P4020" w:history="1">
              <w:r w:rsidRPr="0012585E">
                <w:rPr>
                  <w:rFonts w:ascii="Times New Roman" w:hAnsi="Times New Roman" w:cs="Times New Roman"/>
                  <w:sz w:val="24"/>
                  <w:szCs w:val="24"/>
                </w:rPr>
                <w:t>пункте 5.1.1.6.1</w:t>
              </w:r>
            </w:hyperlink>
            <w:r w:rsidRPr="0012585E">
              <w:rPr>
                <w:rFonts w:ascii="Times New Roman" w:hAnsi="Times New Roman" w:cs="Times New Roman"/>
                <w:sz w:val="24"/>
                <w:szCs w:val="24"/>
              </w:rPr>
              <w:t xml:space="preserve">, </w:t>
            </w:r>
            <w:hyperlink w:anchor="P4034" w:history="1">
              <w:r w:rsidRPr="0012585E">
                <w:rPr>
                  <w:rFonts w:ascii="Times New Roman" w:hAnsi="Times New Roman" w:cs="Times New Roman"/>
                  <w:sz w:val="24"/>
                  <w:szCs w:val="24"/>
                </w:rPr>
                <w:t>5.1.1.6.2</w:t>
              </w:r>
            </w:hyperlink>
            <w:r w:rsidRPr="0012585E">
              <w:rPr>
                <w:rFonts w:ascii="Times New Roman" w:hAnsi="Times New Roman" w:cs="Times New Roman"/>
                <w:sz w:val="24"/>
                <w:szCs w:val="24"/>
              </w:rPr>
              <w:t xml:space="preserve"> или </w:t>
            </w:r>
            <w:hyperlink w:anchor="P4056" w:history="1">
              <w:r w:rsidRPr="0012585E">
                <w:rPr>
                  <w:rFonts w:ascii="Times New Roman" w:hAnsi="Times New Roman" w:cs="Times New Roman"/>
                  <w:sz w:val="24"/>
                  <w:szCs w:val="24"/>
                </w:rPr>
                <w:t>5.1.1.6.3</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62 000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69 390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радиоприемных устройств см. </w:t>
            </w:r>
            <w:hyperlink w:anchor="P3937" w:history="1">
              <w:r w:rsidRPr="0012585E">
                <w:rPr>
                  <w:rFonts w:ascii="Times New Roman" w:hAnsi="Times New Roman" w:cs="Times New Roman"/>
                  <w:sz w:val="24"/>
                  <w:szCs w:val="24"/>
                </w:rPr>
                <w:t>пункт 5.1.1.2.5</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64" w:name="P4080"/>
            <w:bookmarkEnd w:id="364"/>
            <w:r w:rsidRPr="0012585E">
              <w:rPr>
                <w:rFonts w:ascii="Times New Roman" w:hAnsi="Times New Roman" w:cs="Times New Roman"/>
                <w:sz w:val="24"/>
                <w:szCs w:val="24"/>
              </w:rPr>
              <w:t>5.1.1.7.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или оборудование пассивной когерентной локации, специально разработанные для обнаружения движущихся объектов и слежения за ними путем измерения отраженных от объектов радиочастотных излучений, создаваемых нелокационными передатчиками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u w:val="single"/>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 нелокационным передатчикам могут относиться коммерческие радио- и телевизионные станции или базовые станции сотовой связи</w:t>
            </w:r>
          </w:p>
        </w:tc>
      </w:tr>
      <w:tr w:rsidR="00440D0D" w:rsidRPr="0012585E" w:rsidTr="00CA307C">
        <w:trPr>
          <w:gridAfter w:val="1"/>
          <w:wAfter w:w="426" w:type="dxa"/>
          <w:trHeight w:val="1472"/>
        </w:trPr>
        <w:tc>
          <w:tcPr>
            <w:tcW w:w="7717" w:type="dxa"/>
            <w:gridSpan w:val="2"/>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080" w:history="1">
              <w:r w:rsidR="00440D0D" w:rsidRPr="0012585E">
                <w:rPr>
                  <w:rFonts w:ascii="Times New Roman" w:hAnsi="Times New Roman" w:cs="Times New Roman"/>
                  <w:sz w:val="24"/>
                  <w:szCs w:val="24"/>
                </w:rPr>
                <w:t>Пункт 5.1.1.7</w:t>
              </w:r>
            </w:hyperlink>
            <w:r w:rsidR="00440D0D" w:rsidRPr="0012585E">
              <w:rPr>
                <w:rFonts w:ascii="Times New Roman" w:hAnsi="Times New Roman" w:cs="Times New Roman"/>
                <w:sz w:val="24"/>
                <w:szCs w:val="24"/>
              </w:rPr>
              <w:t xml:space="preserve"> не применяется к любому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радиоастрономическому оборудованию;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системам или оборудованию, которым требуется какой-либо радиосигнал от движущегося объекта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65" w:name="P4095"/>
            <w:bookmarkEnd w:id="365"/>
            <w:r w:rsidRPr="0012585E">
              <w:rPr>
                <w:rFonts w:ascii="Times New Roman" w:hAnsi="Times New Roman" w:cs="Times New Roman"/>
                <w:sz w:val="24"/>
                <w:szCs w:val="24"/>
              </w:rPr>
              <w:t>5.1.1.8.</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противодействующее самодельным взрывным устройствам, и сопутствующее оборудование: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66" w:name="P4098"/>
            <w:bookmarkEnd w:id="366"/>
            <w:r w:rsidRPr="0012585E">
              <w:rPr>
                <w:rFonts w:ascii="Times New Roman" w:hAnsi="Times New Roman" w:cs="Times New Roman"/>
                <w:sz w:val="24"/>
                <w:szCs w:val="24"/>
              </w:rPr>
              <w:t>5.1.1.8.1.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Радиочастотное (RF) передающее оборудование, не определенное в </w:t>
            </w:r>
            <w:hyperlink w:anchor="P4017" w:history="1">
              <w:r w:rsidRPr="0012585E">
                <w:rPr>
                  <w:rFonts w:ascii="Times New Roman" w:hAnsi="Times New Roman" w:cs="Times New Roman"/>
                  <w:sz w:val="24"/>
                  <w:szCs w:val="24"/>
                </w:rPr>
                <w:t>пункте 5.1.1.6</w:t>
              </w:r>
            </w:hyperlink>
            <w:r w:rsidRPr="0012585E">
              <w:rPr>
                <w:rFonts w:ascii="Times New Roman" w:hAnsi="Times New Roman" w:cs="Times New Roman"/>
                <w:sz w:val="24"/>
                <w:szCs w:val="24"/>
              </w:rPr>
              <w:t>, разработанное или модифицированное для преждевременного приведения в действие самодельных взрывных устройств или предотвращения их инициирования;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62 000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5.1.1.8.2.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использующее методы, разработанные для поддержания линии радиосвязи на тех же частотных каналах, на которых осуществляется передача находящимся вблизи оборудованием, определенным в </w:t>
            </w:r>
            <w:hyperlink w:anchor="P4098" w:history="1">
              <w:r w:rsidRPr="0012585E">
                <w:rPr>
                  <w:rFonts w:ascii="Times New Roman" w:hAnsi="Times New Roman" w:cs="Times New Roman"/>
                  <w:sz w:val="24"/>
                  <w:szCs w:val="24"/>
                </w:rPr>
                <w:t>пункте 5.1.1.8.1</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62 000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оборудования, указанного в </w:t>
            </w:r>
            <w:hyperlink w:anchor="P4095" w:history="1">
              <w:r w:rsidRPr="0012585E">
                <w:rPr>
                  <w:rFonts w:ascii="Times New Roman" w:hAnsi="Times New Roman" w:cs="Times New Roman"/>
                  <w:sz w:val="24"/>
                  <w:szCs w:val="24"/>
                </w:rPr>
                <w:t>пункте 5.1.1.8</w:t>
              </w:r>
            </w:hyperlink>
            <w:r w:rsidRPr="0012585E">
              <w:rPr>
                <w:rFonts w:ascii="Times New Roman" w:hAnsi="Times New Roman" w:cs="Times New Roman"/>
                <w:sz w:val="24"/>
                <w:szCs w:val="24"/>
              </w:rPr>
              <w:t xml:space="preserve">, см. также </w:t>
            </w:r>
            <w:hyperlink w:anchor="P8957" w:history="1">
              <w:r w:rsidRPr="0012585E">
                <w:rPr>
                  <w:rFonts w:ascii="Times New Roman" w:hAnsi="Times New Roman" w:cs="Times New Roman"/>
                  <w:sz w:val="24"/>
                  <w:szCs w:val="24"/>
                </w:rPr>
                <w:t>пункт 5.1.1.2 разделов 2</w:t>
              </w:r>
            </w:hyperlink>
            <w:r w:rsidRPr="0012585E">
              <w:rPr>
                <w:rFonts w:ascii="Times New Roman" w:hAnsi="Times New Roman" w:cs="Times New Roman"/>
                <w:sz w:val="24"/>
                <w:szCs w:val="24"/>
              </w:rPr>
              <w:t xml:space="preserve"> и </w:t>
            </w:r>
            <w:hyperlink w:anchor="P10244" w:history="1">
              <w:r w:rsidRPr="0012585E">
                <w:rPr>
                  <w:rFonts w:ascii="Times New Roman" w:hAnsi="Times New Roman" w:cs="Times New Roman"/>
                  <w:sz w:val="24"/>
                  <w:szCs w:val="24"/>
                </w:rPr>
                <w:t>3</w:t>
              </w:r>
            </w:hyperlink>
          </w:p>
        </w:tc>
      </w:tr>
      <w:tr w:rsidR="00440D0D" w:rsidRPr="0012585E" w:rsidTr="00CA307C">
        <w:trPr>
          <w:gridAfter w:val="1"/>
          <w:wAfter w:w="426" w:type="dxa"/>
          <w:trHeight w:val="4107"/>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67" w:name="P4114"/>
            <w:bookmarkEnd w:id="367"/>
            <w:r w:rsidRPr="0012585E">
              <w:rPr>
                <w:rFonts w:ascii="Times New Roman" w:hAnsi="Times New Roman" w:cs="Times New Roman"/>
                <w:sz w:val="24"/>
                <w:szCs w:val="24"/>
              </w:rPr>
              <w:t>5.1.1.9.</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или оборудование контроля сетевой связи, работающие с протоколом IP, и специально разработанные для них компоненты,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выполняющие все следующее в IP-сети (например, национальный уровень передающей по протоколу IP-среды):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анализ на прикладном уровне (например, седьмой уровень модели взаимодействия открытых систем (BOC, ISO/IEC 7498-1);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извлечение выбранных метаданных и прикладных программ (голос, видео, сообщения, приложения);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индексацию извлеченных данных;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являющиеся специально разработанными </w:t>
            </w:r>
            <w:proofErr w:type="gramStart"/>
            <w:r w:rsidRPr="0012585E">
              <w:rPr>
                <w:rFonts w:ascii="Times New Roman" w:hAnsi="Times New Roman" w:cs="Times New Roman"/>
                <w:sz w:val="24"/>
                <w:szCs w:val="24"/>
              </w:rPr>
              <w:t>для выполнения</w:t>
            </w:r>
            <w:proofErr w:type="gramEnd"/>
            <w:r w:rsidRPr="0012585E">
              <w:rPr>
                <w:rFonts w:ascii="Times New Roman" w:hAnsi="Times New Roman" w:cs="Times New Roman"/>
                <w:sz w:val="24"/>
                <w:szCs w:val="24"/>
              </w:rPr>
              <w:t xml:space="preserve"> всего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поиска на основе четко заданных критериев;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отображения реляционной сети отдельных лиц или группы лиц</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62 000;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9030 40 000 0</w:t>
            </w:r>
          </w:p>
        </w:tc>
      </w:tr>
      <w:tr w:rsidR="00440D0D" w:rsidRPr="0012585E" w:rsidTr="00CA307C">
        <w:trPr>
          <w:gridAfter w:val="1"/>
          <w:wAfter w:w="426" w:type="dxa"/>
          <w:trHeight w:val="1816"/>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114" w:history="1">
              <w:r w:rsidR="00440D0D" w:rsidRPr="0012585E">
                <w:rPr>
                  <w:rFonts w:ascii="Times New Roman" w:hAnsi="Times New Roman" w:cs="Times New Roman"/>
                  <w:sz w:val="24"/>
                  <w:szCs w:val="24"/>
                </w:rPr>
                <w:t>Пункт 5.1.1.9</w:t>
              </w:r>
            </w:hyperlink>
            <w:r w:rsidR="00440D0D" w:rsidRPr="0012585E">
              <w:rPr>
                <w:rFonts w:ascii="Times New Roman" w:hAnsi="Times New Roman" w:cs="Times New Roman"/>
                <w:sz w:val="24"/>
                <w:szCs w:val="24"/>
              </w:rPr>
              <w:t xml:space="preserve"> не применяется к системам или оборудованию, специально разработанным для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рекламных целей;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оценки качества и класса предоставляемых услуг передачи данных по сети;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оценки квалификации</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68" w:name="P4145"/>
            <w:bookmarkEnd w:id="368"/>
            <w:r w:rsidRPr="0012585E">
              <w:rPr>
                <w:rFonts w:ascii="Times New Roman" w:hAnsi="Times New Roman" w:cs="Times New Roman"/>
                <w:sz w:val="24"/>
                <w:szCs w:val="24"/>
              </w:rPr>
              <w:t>5.2.1.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(телекоммуникационное испытательное, контрольное и производственное оборудование (аппаратура), компоненты и принадлежности, определенные ниже)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69" w:name="P4148"/>
            <w:bookmarkEnd w:id="369"/>
            <w:r w:rsidRPr="0012585E">
              <w:rPr>
                <w:rFonts w:ascii="Times New Roman" w:hAnsi="Times New Roman" w:cs="Times New Roman"/>
                <w:sz w:val="24"/>
                <w:szCs w:val="24"/>
              </w:rPr>
              <w:t>5.2.1.1.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и специально разработанные компоненты или принадлежности для него, специально разработанные для разработки или производства оборудования, функций или возможностей, определенных в </w:t>
            </w:r>
            <w:hyperlink w:anchor="P3820" w:history="1">
              <w:r w:rsidRPr="0012585E">
                <w:rPr>
                  <w:rFonts w:ascii="Times New Roman" w:hAnsi="Times New Roman" w:cs="Times New Roman"/>
                  <w:sz w:val="24"/>
                  <w:szCs w:val="24"/>
                </w:rPr>
                <w:t>пункте 5.1.1</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148" w:history="1">
              <w:r w:rsidR="00440D0D" w:rsidRPr="0012585E">
                <w:rPr>
                  <w:rFonts w:ascii="Times New Roman" w:hAnsi="Times New Roman" w:cs="Times New Roman"/>
                  <w:sz w:val="24"/>
                  <w:szCs w:val="24"/>
                </w:rPr>
                <w:t>Пункт 5.2.1.1</w:t>
              </w:r>
            </w:hyperlink>
            <w:r w:rsidR="00440D0D" w:rsidRPr="0012585E">
              <w:rPr>
                <w:rFonts w:ascii="Times New Roman" w:hAnsi="Times New Roman" w:cs="Times New Roman"/>
                <w:sz w:val="24"/>
                <w:szCs w:val="24"/>
              </w:rPr>
              <w:t xml:space="preserve"> не применяется к оборудованию определения параметров оптического волокна</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оборудования и компонентов или принадлежностей для него, указанных в </w:t>
            </w:r>
            <w:hyperlink w:anchor="P4148" w:history="1">
              <w:r w:rsidRPr="0012585E">
                <w:rPr>
                  <w:rFonts w:ascii="Times New Roman" w:hAnsi="Times New Roman" w:cs="Times New Roman"/>
                  <w:sz w:val="24"/>
                  <w:szCs w:val="24"/>
                </w:rPr>
                <w:t>пункте 5.2.1.1</w:t>
              </w:r>
            </w:hyperlink>
            <w:r w:rsidRPr="0012585E">
              <w:rPr>
                <w:rFonts w:ascii="Times New Roman" w:hAnsi="Times New Roman" w:cs="Times New Roman"/>
                <w:sz w:val="24"/>
                <w:szCs w:val="24"/>
              </w:rPr>
              <w:t xml:space="preserve">, см. также </w:t>
            </w:r>
            <w:hyperlink w:anchor="P8974" w:history="1">
              <w:r w:rsidRPr="0012585E">
                <w:rPr>
                  <w:rFonts w:ascii="Times New Roman" w:hAnsi="Times New Roman" w:cs="Times New Roman"/>
                  <w:sz w:val="24"/>
                  <w:szCs w:val="24"/>
                </w:rPr>
                <w:t>пункт 5.2.1.1 раздела 2</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5.2.1.2.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и специально разработанные компоненты или принадлежности для него, специально разработанные для разработки любого из следующего телекоммуникационного передающего или коммутационного оборудования: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1750"/>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5.2.1.2.1.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Оборудования, использующего лазер и имеющего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длину волны передачи данных, превышающую 1750 нм;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использующего аналоговую технику при ширине полосы пропускания, превышающей 2,5 ГГц;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171" w:history="1">
              <w:r w:rsidR="00440D0D" w:rsidRPr="0012585E">
                <w:rPr>
                  <w:rFonts w:ascii="Times New Roman" w:hAnsi="Times New Roman" w:cs="Times New Roman"/>
                  <w:sz w:val="24"/>
                  <w:szCs w:val="24"/>
                </w:rPr>
                <w:t>Подпункт «г» пункта 5.2.1.2.1</w:t>
              </w:r>
            </w:hyperlink>
            <w:r w:rsidR="00440D0D" w:rsidRPr="0012585E">
              <w:rPr>
                <w:rFonts w:ascii="Times New Roman" w:hAnsi="Times New Roman" w:cs="Times New Roman"/>
                <w:sz w:val="24"/>
                <w:szCs w:val="24"/>
              </w:rPr>
              <w:t xml:space="preserve"> не применяется к оборудованию, специально разработанному для разработки систем коммерческого телевидения</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5.2.1.2.2.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Радиоаппаратуры, использующей технику квадратурной амплитудной модуляции (КАМ) с уровнем выше 1024</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70" w:name="P4184"/>
            <w:bookmarkEnd w:id="370"/>
            <w:r w:rsidRPr="0012585E">
              <w:rPr>
                <w:rFonts w:ascii="Times New Roman" w:hAnsi="Times New Roman" w:cs="Times New Roman"/>
                <w:sz w:val="24"/>
                <w:szCs w:val="24"/>
              </w:rPr>
              <w:t>5.4.1.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71" w:name="P4187"/>
            <w:bookmarkEnd w:id="371"/>
            <w:r w:rsidRPr="0012585E">
              <w:rPr>
                <w:rFonts w:ascii="Times New Roman" w:hAnsi="Times New Roman" w:cs="Times New Roman"/>
                <w:sz w:val="24"/>
                <w:szCs w:val="24"/>
              </w:rPr>
              <w:t>5.4.1.1.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w:t>
            </w:r>
            <w:r w:rsidRPr="0012585E">
              <w:rPr>
                <w:rFonts w:ascii="Times New Roman" w:hAnsi="Times New Roman" w:cs="Times New Roman"/>
                <w:sz w:val="24"/>
                <w:szCs w:val="24"/>
              </w:rPr>
              <w:lastRenderedPageBreak/>
              <w:t xml:space="preserve">модифицированное для разработки, производства или применения оборудования, функций или возможностей, определенных в </w:t>
            </w:r>
            <w:hyperlink w:anchor="P3820" w:history="1">
              <w:r w:rsidRPr="0012585E">
                <w:rPr>
                  <w:rFonts w:ascii="Times New Roman" w:hAnsi="Times New Roman" w:cs="Times New Roman"/>
                  <w:sz w:val="24"/>
                  <w:szCs w:val="24"/>
                </w:rPr>
                <w:t>пункте 5.1.1</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программного обеспечения, указанного в </w:t>
            </w:r>
            <w:hyperlink w:anchor="P4187" w:history="1">
              <w:r w:rsidRPr="0012585E">
                <w:rPr>
                  <w:rFonts w:ascii="Times New Roman" w:hAnsi="Times New Roman" w:cs="Times New Roman"/>
                  <w:sz w:val="24"/>
                  <w:szCs w:val="24"/>
                </w:rPr>
                <w:t>пункте 5.4.1.1</w:t>
              </w:r>
            </w:hyperlink>
            <w:r w:rsidRPr="0012585E">
              <w:rPr>
                <w:rFonts w:ascii="Times New Roman" w:hAnsi="Times New Roman" w:cs="Times New Roman"/>
                <w:sz w:val="24"/>
                <w:szCs w:val="24"/>
              </w:rPr>
              <w:t xml:space="preserve">, см. также </w:t>
            </w:r>
            <w:hyperlink w:anchor="P8988" w:history="1">
              <w:r w:rsidRPr="0012585E">
                <w:rPr>
                  <w:rFonts w:ascii="Times New Roman" w:hAnsi="Times New Roman" w:cs="Times New Roman"/>
                  <w:sz w:val="24"/>
                  <w:szCs w:val="24"/>
                </w:rPr>
                <w:t>пункт 5.4.1.1 разделов 2</w:t>
              </w:r>
            </w:hyperlink>
            <w:r w:rsidRPr="0012585E">
              <w:rPr>
                <w:rFonts w:ascii="Times New Roman" w:hAnsi="Times New Roman" w:cs="Times New Roman"/>
                <w:sz w:val="24"/>
                <w:szCs w:val="24"/>
              </w:rPr>
              <w:t xml:space="preserve"> и </w:t>
            </w:r>
            <w:hyperlink w:anchor="P10267" w:history="1">
              <w:r w:rsidRPr="0012585E">
                <w:rPr>
                  <w:rFonts w:ascii="Times New Roman" w:hAnsi="Times New Roman" w:cs="Times New Roman"/>
                  <w:sz w:val="24"/>
                  <w:szCs w:val="24"/>
                </w:rPr>
                <w:t>3</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72" w:name="P4198"/>
            <w:bookmarkEnd w:id="372"/>
            <w:r w:rsidRPr="0012585E">
              <w:rPr>
                <w:rFonts w:ascii="Times New Roman" w:hAnsi="Times New Roman" w:cs="Times New Roman"/>
                <w:sz w:val="24"/>
                <w:szCs w:val="24"/>
              </w:rPr>
              <w:t>5.4.1.2.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Специальное программное обеспечение, специально разработанное или модифицированное для обеспечения характеристик, функций или возможностей оборудования, определенного в </w:t>
            </w:r>
            <w:hyperlink w:anchor="P3820" w:history="1">
              <w:r w:rsidRPr="0012585E">
                <w:rPr>
                  <w:rFonts w:ascii="Times New Roman" w:hAnsi="Times New Roman" w:cs="Times New Roman"/>
                  <w:sz w:val="24"/>
                  <w:szCs w:val="24"/>
                </w:rPr>
                <w:t>пункте 5.1.1</w:t>
              </w:r>
            </w:hyperlink>
            <w:r w:rsidRPr="0012585E">
              <w:rPr>
                <w:rFonts w:ascii="Times New Roman" w:hAnsi="Times New Roman" w:cs="Times New Roman"/>
                <w:sz w:val="24"/>
                <w:szCs w:val="24"/>
              </w:rPr>
              <w:t xml:space="preserve"> или </w:t>
            </w:r>
            <w:hyperlink w:anchor="P4145" w:history="1">
              <w:r w:rsidRPr="0012585E">
                <w:rPr>
                  <w:rFonts w:ascii="Times New Roman" w:hAnsi="Times New Roman" w:cs="Times New Roman"/>
                  <w:sz w:val="24"/>
                  <w:szCs w:val="24"/>
                </w:rPr>
                <w:t>5.2.1</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или модифицированное для разработки любого из следующего телекоммуникационного передающего или коммутационного оборудования: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1580"/>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5.4.1.3.1.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Оборудования, использующего лазер и имеющего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длину волны передачи данных, превышающую 1750 нм;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использующего аналоговую технику при ширине полосы пропускания, превышающей 2,5 ГГц;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208" w:history="1">
              <w:r w:rsidR="00440D0D" w:rsidRPr="0012585E">
                <w:rPr>
                  <w:rFonts w:ascii="Times New Roman" w:hAnsi="Times New Roman" w:cs="Times New Roman"/>
                  <w:sz w:val="24"/>
                  <w:szCs w:val="24"/>
                </w:rPr>
                <w:t>Подпункт «б» пункта 5.4.1.4.1</w:t>
              </w:r>
            </w:hyperlink>
            <w:r w:rsidR="00440D0D" w:rsidRPr="0012585E">
              <w:rPr>
                <w:rFonts w:ascii="Times New Roman" w:hAnsi="Times New Roman" w:cs="Times New Roman"/>
                <w:sz w:val="24"/>
                <w:szCs w:val="24"/>
              </w:rPr>
              <w:t xml:space="preserve"> не применяется к программному обеспечению, специально разработанному или модифицированному для разработки систем коммерческого телевидения</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5.4.1.3.2.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Радиоаппаратуры, использующей технику квадратурной амплитудной модуляции (КАМ) с уровнем выше 1024</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2484"/>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73" w:name="P4215"/>
            <w:bookmarkEnd w:id="373"/>
            <w:r w:rsidRPr="0012585E">
              <w:rPr>
                <w:rFonts w:ascii="Times New Roman" w:hAnsi="Times New Roman" w:cs="Times New Roman"/>
                <w:sz w:val="24"/>
                <w:szCs w:val="24"/>
              </w:rPr>
              <w:t>5.4.1.4.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иное чем указанное в </w:t>
            </w:r>
            <w:hyperlink w:anchor="P4187" w:history="1">
              <w:r w:rsidRPr="0012585E">
                <w:rPr>
                  <w:rFonts w:ascii="Times New Roman" w:hAnsi="Times New Roman" w:cs="Times New Roman"/>
                  <w:sz w:val="24"/>
                  <w:szCs w:val="24"/>
                </w:rPr>
                <w:t>пункте 5.4.1.1</w:t>
              </w:r>
            </w:hyperlink>
            <w:r w:rsidRPr="0012585E">
              <w:rPr>
                <w:rFonts w:ascii="Times New Roman" w:hAnsi="Times New Roman" w:cs="Times New Roman"/>
                <w:sz w:val="24"/>
                <w:szCs w:val="24"/>
              </w:rPr>
              <w:t xml:space="preserve"> или </w:t>
            </w:r>
            <w:hyperlink w:anchor="P4198" w:history="1">
              <w:r w:rsidRPr="0012585E">
                <w:rPr>
                  <w:rFonts w:ascii="Times New Roman" w:hAnsi="Times New Roman" w:cs="Times New Roman"/>
                  <w:sz w:val="24"/>
                  <w:szCs w:val="24"/>
                </w:rPr>
                <w:t>5.4.1.3</w:t>
              </w:r>
            </w:hyperlink>
            <w:r w:rsidRPr="0012585E">
              <w:rPr>
                <w:rFonts w:ascii="Times New Roman" w:hAnsi="Times New Roman" w:cs="Times New Roman"/>
                <w:sz w:val="24"/>
                <w:szCs w:val="24"/>
              </w:rPr>
              <w:t>, которое специально разработано или модифицировано для мониторинга или анализа правоохранительными органами, обеспечивающее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поиск на основе жестких идентификаторов либо содержания сообщений связи, либо метаданных, полученных от поставщика коммуникационных услуг с использованием интерфейса передачи абонентского соединения; 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w:t>
            </w:r>
            <w:hyperlink w:anchor="P4215" w:history="1">
              <w:r w:rsidRPr="0012585E">
                <w:rPr>
                  <w:rFonts w:ascii="Times New Roman" w:hAnsi="Times New Roman" w:cs="Times New Roman"/>
                  <w:sz w:val="24"/>
                  <w:szCs w:val="24"/>
                </w:rPr>
                <w:t>пункта 5.4.1.5</w:t>
              </w:r>
            </w:hyperlink>
            <w:r w:rsidRPr="0012585E">
              <w:rPr>
                <w:rFonts w:ascii="Times New Roman" w:hAnsi="Times New Roman" w:cs="Times New Roman"/>
                <w:sz w:val="24"/>
                <w:szCs w:val="24"/>
              </w:rPr>
              <w:t xml:space="preserve"> интерфейс передачи абонентского соединения - физический и логический интерфейсы, которые предназначены для использования уполномоченными правоохранительными органами и способны осуществить меры целенаправленного перехвата в случае требования к поставщику коммуникационных услуг в целях дальнейшей передачи результатов перехвата от поставщика коммуникационных услуг правоохранительному органу, запросившему проведение такой процедуры. Интерфейс </w:t>
            </w:r>
            <w:r w:rsidRPr="0012585E">
              <w:rPr>
                <w:rFonts w:ascii="Times New Roman" w:hAnsi="Times New Roman" w:cs="Times New Roman"/>
                <w:sz w:val="24"/>
                <w:szCs w:val="24"/>
              </w:rPr>
              <w:lastRenderedPageBreak/>
              <w:t>передачи абонентского соединения применяется в рамках систем или оборудования (например, промежуточных устройств), которые получают и подтверждают запрос о перехвате и предоставляют соответствующему правоохранительному органу исключительно результаты перехвата, удовлетворяющие подтвержденный запрос.</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2. Интерфейсы передачи абонентского соединения могут указываться в рамках международных стандартов (включая, но не ограничиваясь стандартами ETSI TS 101 331, ETSI TS 101 671, 3GPP TS 33.108) или их национальных эквивалентов</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отображение реляционной сети в виде карты или отслеживание перемещений конкретных людей на основе результатов поиска содержания сообщений связи либо метаданных или поиска, указанного в </w:t>
            </w:r>
            <w:hyperlink w:anchor="P4219" w:history="1">
              <w:r w:rsidRPr="0012585E">
                <w:rPr>
                  <w:rFonts w:ascii="Times New Roman" w:hAnsi="Times New Roman" w:cs="Times New Roman"/>
                  <w:sz w:val="24"/>
                  <w:szCs w:val="24"/>
                </w:rPr>
                <w:t>подпункте "а" пункта 5.4.1.5</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2005"/>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215" w:history="1">
              <w:r w:rsidR="00440D0D" w:rsidRPr="0012585E">
                <w:rPr>
                  <w:rFonts w:ascii="Times New Roman" w:hAnsi="Times New Roman" w:cs="Times New Roman"/>
                  <w:sz w:val="24"/>
                  <w:szCs w:val="24"/>
                </w:rPr>
                <w:t>Пункт 5.4.1.5</w:t>
              </w:r>
            </w:hyperlink>
            <w:r w:rsidR="00440D0D" w:rsidRPr="0012585E">
              <w:rPr>
                <w:rFonts w:ascii="Times New Roman" w:hAnsi="Times New Roman" w:cs="Times New Roman"/>
                <w:sz w:val="24"/>
                <w:szCs w:val="24"/>
              </w:rPr>
              <w:t xml:space="preserve"> не применяется к программному обеспечению, специально разработанному или модифицированному для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биллинга;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оценки качества сетевого обслуживания;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функций сбора данных в сетевых элементах;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контроля качества эксплуатации;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мобильных платежей или использования услуг мобильных банков</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74" w:name="P4255"/>
            <w:bookmarkEnd w:id="374"/>
            <w:r w:rsidRPr="0012585E">
              <w:rPr>
                <w:rFonts w:ascii="Times New Roman" w:hAnsi="Times New Roman" w:cs="Times New Roman"/>
                <w:sz w:val="24"/>
                <w:szCs w:val="24"/>
              </w:rPr>
              <w:t>5.5.1.1.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производства или применения (исключая эксплуатацию) оборудования или его функциональных возможностей, определенных в </w:t>
            </w:r>
            <w:hyperlink w:anchor="P3820" w:history="1">
              <w:r w:rsidRPr="0012585E">
                <w:rPr>
                  <w:rFonts w:ascii="Times New Roman" w:hAnsi="Times New Roman" w:cs="Times New Roman"/>
                  <w:sz w:val="24"/>
                  <w:szCs w:val="24"/>
                </w:rPr>
                <w:t>пункте 5.1.1</w:t>
              </w:r>
            </w:hyperlink>
            <w:r w:rsidRPr="0012585E">
              <w:rPr>
                <w:rFonts w:ascii="Times New Roman" w:hAnsi="Times New Roman" w:cs="Times New Roman"/>
                <w:sz w:val="24"/>
                <w:szCs w:val="24"/>
              </w:rPr>
              <w:t xml:space="preserve">, или программного обеспечения, определенного в </w:t>
            </w:r>
            <w:hyperlink w:anchor="P4187" w:history="1">
              <w:r w:rsidRPr="0012585E">
                <w:rPr>
                  <w:rFonts w:ascii="Times New Roman" w:hAnsi="Times New Roman" w:cs="Times New Roman"/>
                  <w:sz w:val="24"/>
                  <w:szCs w:val="24"/>
                </w:rPr>
                <w:t>пункте 5.4.1.1</w:t>
              </w:r>
            </w:hyperlink>
            <w:r w:rsidRPr="0012585E">
              <w:rPr>
                <w:rFonts w:ascii="Times New Roman" w:hAnsi="Times New Roman" w:cs="Times New Roman"/>
                <w:sz w:val="24"/>
                <w:szCs w:val="24"/>
              </w:rPr>
              <w:t xml:space="preserve"> или </w:t>
            </w:r>
            <w:hyperlink w:anchor="P4215" w:history="1">
              <w:r w:rsidRPr="0012585E">
                <w:rPr>
                  <w:rFonts w:ascii="Times New Roman" w:hAnsi="Times New Roman" w:cs="Times New Roman"/>
                  <w:sz w:val="24"/>
                  <w:szCs w:val="24"/>
                </w:rPr>
                <w:t>5.4.1.5</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указанных в </w:t>
            </w:r>
            <w:hyperlink w:anchor="P4255" w:history="1">
              <w:r w:rsidRPr="0012585E">
                <w:rPr>
                  <w:rFonts w:ascii="Times New Roman" w:hAnsi="Times New Roman" w:cs="Times New Roman"/>
                  <w:sz w:val="24"/>
                  <w:szCs w:val="24"/>
                </w:rPr>
                <w:t>пункте 5.5.1.1</w:t>
              </w:r>
            </w:hyperlink>
            <w:r w:rsidRPr="0012585E">
              <w:rPr>
                <w:rFonts w:ascii="Times New Roman" w:hAnsi="Times New Roman" w:cs="Times New Roman"/>
                <w:sz w:val="24"/>
                <w:szCs w:val="24"/>
              </w:rPr>
              <w:t xml:space="preserve">, см. также </w:t>
            </w:r>
            <w:hyperlink w:anchor="P8996" w:history="1">
              <w:r w:rsidRPr="0012585E">
                <w:rPr>
                  <w:rFonts w:ascii="Times New Roman" w:hAnsi="Times New Roman" w:cs="Times New Roman"/>
                  <w:sz w:val="24"/>
                  <w:szCs w:val="24"/>
                </w:rPr>
                <w:t>пункт 5.5.1.1 разделов 2</w:t>
              </w:r>
            </w:hyperlink>
            <w:r w:rsidRPr="0012585E">
              <w:rPr>
                <w:rFonts w:ascii="Times New Roman" w:hAnsi="Times New Roman" w:cs="Times New Roman"/>
                <w:sz w:val="24"/>
                <w:szCs w:val="24"/>
              </w:rPr>
              <w:t xml:space="preserve"> и </w:t>
            </w:r>
            <w:hyperlink w:anchor="P10273" w:history="1">
              <w:r w:rsidRPr="0012585E">
                <w:rPr>
                  <w:rFonts w:ascii="Times New Roman" w:hAnsi="Times New Roman" w:cs="Times New Roman"/>
                  <w:sz w:val="24"/>
                  <w:szCs w:val="24"/>
                </w:rPr>
                <w:t>3</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Специальные технологии следующих видов: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 разработки или производства телекоммуникационного оборудования, специально разработанного для использования на борту спутников;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 разработки или применения техники лазерной связи со способностью автоматического захвата и удержания сигнала и поддержания связи через внеатмосферную или подземную (подводную) передающую среду;</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5.5.1.2.3.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Технология разработки приемной аппаратуры цифровых базовых сотовых радиостанций, приемные параметры которых, допускающие многодиапазонный, многоканальный, многомодовый, многокодируемый </w:t>
            </w:r>
            <w:r w:rsidRPr="0012585E">
              <w:rPr>
                <w:rFonts w:ascii="Times New Roman" w:hAnsi="Times New Roman" w:cs="Times New Roman"/>
                <w:sz w:val="24"/>
                <w:szCs w:val="24"/>
              </w:rPr>
              <w:lastRenderedPageBreak/>
              <w:t>алгоритм или многопротокольную работу, могут быть модифицированы изменениями в программном обеспечении;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75" w:name="P4275"/>
            <w:bookmarkEnd w:id="375"/>
            <w:r w:rsidRPr="0012585E">
              <w:rPr>
                <w:rFonts w:ascii="Times New Roman" w:hAnsi="Times New Roman" w:cs="Times New Roman"/>
                <w:sz w:val="24"/>
                <w:szCs w:val="24"/>
              </w:rPr>
              <w:lastRenderedPageBreak/>
              <w:t>5.5.1.2.4.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 разработки аппаратуры, использующей методы расширения спектра, включая методы скачкообразной перестройки частоты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1816"/>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275" w:history="1">
              <w:r w:rsidR="00440D0D" w:rsidRPr="0012585E">
                <w:rPr>
                  <w:rFonts w:ascii="Times New Roman" w:hAnsi="Times New Roman" w:cs="Times New Roman"/>
                  <w:sz w:val="24"/>
                  <w:szCs w:val="24"/>
                </w:rPr>
                <w:t>Пункт 5.5.1.2.4</w:t>
              </w:r>
            </w:hyperlink>
            <w:r w:rsidR="00440D0D" w:rsidRPr="0012585E">
              <w:rPr>
                <w:rFonts w:ascii="Times New Roman" w:hAnsi="Times New Roman" w:cs="Times New Roman"/>
                <w:sz w:val="24"/>
                <w:szCs w:val="24"/>
              </w:rPr>
              <w:t xml:space="preserve"> не применяется к технологиям разработки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гражданских сотовых радиокоммуникационных систем;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стационарных или мобильных наземных спутниковых станций для гражданских коммерческих сетей связи</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в соответствии с общим технологическим примечанием для разработки или производства любого из следующего телекоммуникационного оборудования (аппаратуры), в том числе коммутационного:</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2061"/>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76" w:name="P4292"/>
            <w:bookmarkEnd w:id="376"/>
            <w:r w:rsidRPr="0012585E">
              <w:rPr>
                <w:rFonts w:ascii="Times New Roman" w:hAnsi="Times New Roman" w:cs="Times New Roman"/>
                <w:sz w:val="24"/>
                <w:szCs w:val="24"/>
              </w:rPr>
              <w:t>5.5.1.3.1.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Оборудования, использующего лазер и имеющего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длину волны передачи данных, превышающую 1750 нм;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использующего при распределении длин волн технику мультиплексирования оптических несущих частот с интервалом менее 100 ГГц;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использующего аналоговую технику при ширине полосы пропускания, превышающей 2,5 ГГц</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технологии разработки или производства нетелекоммуникационного оборудования, использующего лазер, см. </w:t>
            </w:r>
            <w:hyperlink w:anchor="P6699" w:history="1">
              <w:r w:rsidRPr="0012585E">
                <w:rPr>
                  <w:rFonts w:ascii="Times New Roman" w:hAnsi="Times New Roman" w:cs="Times New Roman"/>
                  <w:sz w:val="24"/>
                  <w:szCs w:val="24"/>
                </w:rPr>
                <w:t>пункт 6.5</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Оборудования, использующего оптическую коммутацию и имеющего время переключения менее 1 мс;</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1247"/>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5.5.1.3.3.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Радиоаппаратуры, имеющей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использующей технику квадратурной амплитудной модуляции (КАМ) с уровнем выше 1024;</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работающей на входных или выходных частотах, превышающих 31,8 ГГц;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563"/>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316" w:history="1">
              <w:r w:rsidR="00440D0D" w:rsidRPr="0012585E">
                <w:rPr>
                  <w:rFonts w:ascii="Times New Roman" w:hAnsi="Times New Roman" w:cs="Times New Roman"/>
                  <w:sz w:val="24"/>
                  <w:szCs w:val="24"/>
                </w:rPr>
                <w:t>Подпункт «б» пункта 5.5.1.3.4</w:t>
              </w:r>
            </w:hyperlink>
            <w:r w:rsidR="00440D0D" w:rsidRPr="0012585E">
              <w:rPr>
                <w:rFonts w:ascii="Times New Roman" w:hAnsi="Times New Roman" w:cs="Times New Roman"/>
                <w:sz w:val="24"/>
                <w:szCs w:val="24"/>
              </w:rPr>
              <w:t xml:space="preserve"> не применяется к технологиям разработки или производства оборудования, разработанного или модифицированного для работы в любом диапазоне частот, распределенном Международным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союзом электросвязи для обслуживания радиосвязи, но не для радиоопределения</w:t>
            </w:r>
          </w:p>
        </w:tc>
      </w:tr>
      <w:tr w:rsidR="00440D0D" w:rsidRPr="0012585E" w:rsidTr="00CA307C">
        <w:trPr>
          <w:gridAfter w:val="1"/>
          <w:wAfter w:w="426" w:type="dxa"/>
          <w:trHeight w:val="563"/>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работающей в диапазоне частот 1,5 МГц - 87,5 МГц и включающей адаптивные средства управления, обеспечивающие более 15 дБ подавления помехи;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989"/>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5.5.1.3.4.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Мобильного оборудования, имеющего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работающего на длине световой волны в диапазоне от 200 нм до 400 нм включительно;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работающего как локальная сеть</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989"/>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в соответствии с общим технологическим примечанием для разработки или производства монолитных микроволновых интегральных схем (ММИС) - усилителей мощности, специально разработанных для телекоммуникации и имеющих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определенные изготовителем для работы на частотах от более 2,7 ГГц до 6,8 ГГц включительно при относительной ширине полосы частот более 15%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75 Вт (48,75 дБ, отсчитываемых относительно уровня 1 мВт) на любой частоте от более 2,7 ГГц до 2,9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55 Вт (47,4 дБ, отсчитываемых относительно уровня 1 мВт) на любой частоте от более 2,9 ГГц до 3,2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40 Вт (46 дБ, отсчитываемых относительно уровня 1 мВт) на любой частоте от более 3,2 ГГц до 3,7 ГГц включительно;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20 Вт (43 дБ, отсчитываемых относительно уровня 1 мВт) на любой частоте от более 3,7 ГГц до 6,8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определенные изготовителем для работы на частотах от более 6,8 ГГц до 16 ГГц включительно при относительной ширине полосы частот более 10%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10 Вт (40 дБ, отсчитываемых относительно уровня 1 мВт) на любой частоте от более 6,8 ГГц до 8,5 ГГц включительно;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5 Вт (37 дБ, отсчитываемых относительно уровня 1 мВт) на любой частоте от более 8,5 ГГц до 16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определенные изготовителем для работы с пиковой выходной мощностью в режиме насыщения более 3 Вт (34,77 дБ, отсчитываемых относительно уровня 1 мВт) на любой частоте от более 16 ГГц до 31,8 ГГц включительно при относительной ширине полосы частот более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определенные изготовителем для работы с пиковой выходной мощностью в режиме насыщения более 0,1 нВт (-70 дБ, отсчитываемых относительно уровня 1 мВт) на любой частоте от более 31,8 ГГц до 37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определенные изготовителем для работы с пиковой выходной мощностью в режиме насыщения более 1 Вт (30 дБ, отсчитываемых относительно уровня 1 мВт) на любой частоте от более 37 ГГц до 43,5 ГГц включительно при относительной ширине полосы частот более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е) определенные изготовителем для работы с пиковой выходной мощностью в режиме насыщения более 31,62 мВт </w:t>
            </w:r>
            <w:r w:rsidRPr="0012585E">
              <w:rPr>
                <w:rFonts w:ascii="Times New Roman" w:hAnsi="Times New Roman" w:cs="Times New Roman"/>
                <w:sz w:val="24"/>
                <w:szCs w:val="24"/>
              </w:rPr>
              <w:lastRenderedPageBreak/>
              <w:t>(15 дБ, отсчитываемых относительно уровня 1 мВт) на любой частоте от более 43,5 ГГц до 75 ГГц включительно при относительной ширине полосы частот более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 определенные изготовителем для работы с пиковой выходной мощностью в режиме насыщения более 10 мВт (10 дБ, отсчитываемых относительно уровня 1 мВт) на любой частоте от более 75 ГГц до 90 ГГц включительно при относительной ширине полосы частот более 5%;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 определенные изготовителем для работы с пиковой выходной мощностью в режиме насыщения более 0,1 нВт (-70 дБ, отсчитываемых относительно уровня 1 мВт) на любой частоте выше 90 ГГц</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bookmarkStart w:id="377" w:name="P4329"/>
            <w:bookmarkEnd w:id="377"/>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4329" w:history="1">
              <w:r w:rsidRPr="0012585E">
                <w:rPr>
                  <w:rFonts w:ascii="Times New Roman" w:hAnsi="Times New Roman" w:cs="Times New Roman"/>
                  <w:sz w:val="24"/>
                  <w:szCs w:val="24"/>
                </w:rPr>
                <w:t>пункта 5.5.1.4</w:t>
              </w:r>
            </w:hyperlink>
            <w:r w:rsidRPr="0012585E">
              <w:rPr>
                <w:rFonts w:ascii="Times New Roman" w:hAnsi="Times New Roman" w:cs="Times New Roman"/>
                <w:sz w:val="24"/>
                <w:szCs w:val="24"/>
              </w:rPr>
              <w:t xml:space="preserve"> пиковой выходной мощностью в режиме насыщения могут также называться (в соответствии со спецификацией производителя) выходная мощность, выходная мощность в режиме насыщения, максимальная выходная мощность, пиковая выходная мощность или пиковая огибающая выходная мощность</w:t>
            </w:r>
          </w:p>
        </w:tc>
      </w:tr>
      <w:tr w:rsidR="00440D0D" w:rsidRPr="0012585E" w:rsidTr="00CA307C">
        <w:trPr>
          <w:gridAfter w:val="1"/>
          <w:wAfter w:w="426" w:type="dxa"/>
          <w:trHeight w:val="4053"/>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в соответствии с общим технологическим примечанием для разработки или производства электронных приборов и схем, специально разработанных для телекоммуникации и содержащих компоненты, изготовленные из сверхпроводящих материалов, специально разработанных для работы при температурах ниже критической температуры хотя бы одной из сверхпроводящих составляющих и имеющих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переключение тока для цифровых схем, использующих сверхпроводящие вентили, у которых произведение времени задержки на вентиль (в секундах) на рассеиваемую мощность на вентиль (в ваттах) менее 10</w:t>
            </w:r>
            <w:r w:rsidRPr="0012585E">
              <w:rPr>
                <w:rFonts w:ascii="Times New Roman" w:hAnsi="Times New Roman" w:cs="Times New Roman"/>
                <w:sz w:val="24"/>
                <w:szCs w:val="24"/>
                <w:vertAlign w:val="superscript"/>
              </w:rPr>
              <w:t>-14</w:t>
            </w:r>
            <w:r w:rsidRPr="0012585E">
              <w:rPr>
                <w:rFonts w:ascii="Times New Roman" w:hAnsi="Times New Roman" w:cs="Times New Roman"/>
                <w:sz w:val="24"/>
                <w:szCs w:val="24"/>
              </w:rPr>
              <w:t xml:space="preserve"> Дж;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частотную селекцию на всех частотах с использованием резонансных контуров со значением добротности, превышающим 10 000</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center"/>
              <w:outlineLvl w:val="3"/>
              <w:rPr>
                <w:rFonts w:ascii="Times New Roman" w:hAnsi="Times New Roman" w:cs="Times New Roman"/>
                <w:b/>
                <w:sz w:val="24"/>
                <w:szCs w:val="24"/>
              </w:rPr>
            </w:pPr>
            <w:bookmarkStart w:id="378" w:name="P4357"/>
            <w:bookmarkEnd w:id="378"/>
            <w:r w:rsidRPr="0012585E">
              <w:rPr>
                <w:rFonts w:ascii="Times New Roman" w:hAnsi="Times New Roman" w:cs="Times New Roman"/>
                <w:b/>
                <w:sz w:val="24"/>
                <w:szCs w:val="24"/>
              </w:rPr>
              <w:t>Часть 2. Защита информации</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4357" w:history="1">
              <w:r w:rsidRPr="0012585E">
                <w:rPr>
                  <w:rFonts w:ascii="Times New Roman" w:hAnsi="Times New Roman" w:cs="Times New Roman"/>
                  <w:sz w:val="24"/>
                  <w:szCs w:val="24"/>
                </w:rPr>
                <w:t>Часть 2 категории 5</w:t>
              </w:r>
            </w:hyperlink>
            <w:r w:rsidRPr="0012585E">
              <w:rPr>
                <w:rFonts w:ascii="Times New Roman" w:hAnsi="Times New Roman" w:cs="Times New Roman"/>
                <w:sz w:val="24"/>
                <w:szCs w:val="24"/>
              </w:rPr>
              <w:t xml:space="preserve"> не применяется к товарам, когда они вывозятся пользователем для личного использования.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Криптографическое примечание.</w:t>
            </w:r>
          </w:p>
          <w:p w:rsidR="00440D0D" w:rsidRPr="0012585E" w:rsidRDefault="00CA307C" w:rsidP="00CA307C">
            <w:pPr>
              <w:pStyle w:val="ConsPlusNormal"/>
              <w:jc w:val="both"/>
              <w:rPr>
                <w:rFonts w:ascii="Times New Roman" w:hAnsi="Times New Roman" w:cs="Times New Roman"/>
                <w:sz w:val="24"/>
                <w:szCs w:val="24"/>
              </w:rPr>
            </w:pPr>
            <w:hyperlink w:anchor="P4397" w:history="1">
              <w:r w:rsidR="00440D0D" w:rsidRPr="0012585E">
                <w:rPr>
                  <w:rFonts w:ascii="Times New Roman" w:hAnsi="Times New Roman" w:cs="Times New Roman"/>
                  <w:sz w:val="24"/>
                  <w:szCs w:val="24"/>
                </w:rPr>
                <w:t>Пункт 5.1.2</w:t>
              </w:r>
            </w:hyperlink>
            <w:r w:rsidR="00440D0D" w:rsidRPr="0012585E">
              <w:rPr>
                <w:rFonts w:ascii="Times New Roman" w:hAnsi="Times New Roman" w:cs="Times New Roman"/>
                <w:sz w:val="24"/>
                <w:szCs w:val="24"/>
              </w:rPr>
              <w:t xml:space="preserve">, </w:t>
            </w:r>
            <w:hyperlink w:anchor="P4763" w:history="1">
              <w:r w:rsidR="00440D0D" w:rsidRPr="0012585E">
                <w:rPr>
                  <w:rFonts w:ascii="Times New Roman" w:hAnsi="Times New Roman" w:cs="Times New Roman"/>
                  <w:sz w:val="24"/>
                  <w:szCs w:val="24"/>
                </w:rPr>
                <w:t>подпункт «а» пункта 5.4.2.1</w:t>
              </w:r>
            </w:hyperlink>
            <w:r w:rsidR="00440D0D" w:rsidRPr="0012585E">
              <w:rPr>
                <w:rFonts w:ascii="Times New Roman" w:hAnsi="Times New Roman" w:cs="Times New Roman"/>
                <w:sz w:val="24"/>
                <w:szCs w:val="24"/>
              </w:rPr>
              <w:t xml:space="preserve">, </w:t>
            </w:r>
            <w:hyperlink w:anchor="P4770" w:history="1">
              <w:r w:rsidR="00440D0D" w:rsidRPr="0012585E">
                <w:rPr>
                  <w:rFonts w:ascii="Times New Roman" w:hAnsi="Times New Roman" w:cs="Times New Roman"/>
                  <w:sz w:val="24"/>
                  <w:szCs w:val="24"/>
                </w:rPr>
                <w:t>пункт 5.4.2.2</w:t>
              </w:r>
            </w:hyperlink>
            <w:r w:rsidR="00440D0D" w:rsidRPr="0012585E">
              <w:rPr>
                <w:rFonts w:ascii="Times New Roman" w:hAnsi="Times New Roman" w:cs="Times New Roman"/>
                <w:sz w:val="24"/>
                <w:szCs w:val="24"/>
              </w:rPr>
              <w:t xml:space="preserve"> и </w:t>
            </w:r>
            <w:hyperlink w:anchor="P4776" w:history="1">
              <w:r w:rsidR="00440D0D" w:rsidRPr="0012585E">
                <w:rPr>
                  <w:rFonts w:ascii="Times New Roman" w:hAnsi="Times New Roman" w:cs="Times New Roman"/>
                  <w:sz w:val="24"/>
                  <w:szCs w:val="24"/>
                </w:rPr>
                <w:t>подпункт «а» пункта 5.4.2.3</w:t>
              </w:r>
            </w:hyperlink>
            <w:r w:rsidR="00440D0D" w:rsidRPr="0012585E">
              <w:rPr>
                <w:rFonts w:ascii="Times New Roman" w:hAnsi="Times New Roman" w:cs="Times New Roman"/>
                <w:sz w:val="24"/>
                <w:szCs w:val="24"/>
              </w:rPr>
              <w:t xml:space="preserve"> не применяются к следующей продукции: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продукции, соответствующей всему следующему: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общедоступной для продажи населению без ограничений из имеющегося в наличии ассортимента в местах розничной продажи посредством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продажи за наличные;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продажи путем заказа товаров по почте;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электронных сделок;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продажи по телефонным заказам;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криптографические функциональные возможности которой не могут быть легко изменены пользователем;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разработанной для установки пользователем без дальнейшей существенной поддержки поставщиком;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4) доступные части которой в случае необходимости будут представлены экспортерами национальному уполномоченному органу страны-экспортера по требованию последнего, чтобы убедиться в их соответствии условиям, изложенным в </w:t>
            </w:r>
            <w:hyperlink w:anchor="P4366" w:history="1">
              <w:r w:rsidRPr="0012585E">
                <w:rPr>
                  <w:rFonts w:ascii="Times New Roman" w:hAnsi="Times New Roman" w:cs="Times New Roman"/>
                  <w:sz w:val="24"/>
                  <w:szCs w:val="24"/>
                </w:rPr>
                <w:t>пунктах 1</w:t>
              </w:r>
            </w:hyperlink>
            <w:r w:rsidRPr="0012585E">
              <w:rPr>
                <w:rFonts w:ascii="Times New Roman" w:hAnsi="Times New Roman" w:cs="Times New Roman"/>
                <w:sz w:val="24"/>
                <w:szCs w:val="24"/>
              </w:rPr>
              <w:t xml:space="preserve"> - </w:t>
            </w:r>
            <w:hyperlink w:anchor="P4372" w:history="1">
              <w:r w:rsidRPr="0012585E">
                <w:rPr>
                  <w:rFonts w:ascii="Times New Roman" w:hAnsi="Times New Roman" w:cs="Times New Roman"/>
                  <w:sz w:val="24"/>
                  <w:szCs w:val="24"/>
                </w:rPr>
                <w:t>3 подпункта «а»</w:t>
              </w:r>
            </w:hyperlink>
            <w:r w:rsidRPr="0012585E">
              <w:rPr>
                <w:rFonts w:ascii="Times New Roman" w:hAnsi="Times New Roman" w:cs="Times New Roman"/>
                <w:sz w:val="24"/>
                <w:szCs w:val="24"/>
              </w:rPr>
              <w:t xml:space="preserve"> настоящего криптографического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компонентам аппаратных средств или исполняемому программному обеспечению в составе продукции, описанной в </w:t>
            </w:r>
            <w:hyperlink w:anchor="P4365" w:history="1">
              <w:r w:rsidRPr="0012585E">
                <w:rPr>
                  <w:rFonts w:ascii="Times New Roman" w:hAnsi="Times New Roman" w:cs="Times New Roman"/>
                  <w:sz w:val="24"/>
                  <w:szCs w:val="24"/>
                </w:rPr>
                <w:t>подпункте "а"</w:t>
              </w:r>
            </w:hyperlink>
            <w:r w:rsidRPr="0012585E">
              <w:rPr>
                <w:rFonts w:ascii="Times New Roman" w:hAnsi="Times New Roman" w:cs="Times New Roman"/>
                <w:sz w:val="24"/>
                <w:szCs w:val="24"/>
              </w:rPr>
              <w:t xml:space="preserve"> настоящего криптографического примечания, которые были разработаны для этой продукции и соответствуют всем следующим требованиям: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защита информации не является основной функцией или набором основных функций компонента или исполняемого программного обеспечения;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компонент или исполняемое программное обеспечение не меняет каких-либо криптографических возможностей указанной продукции или не добавляет ей новых криптографических возможностей;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набор функциональных возможностей компонента или исполняемого программного обеспечения является неизменным и не может быть перепроектирован или модифицирован по требованию покупателя; и</w:t>
            </w:r>
          </w:p>
          <w:p w:rsidR="00440D0D" w:rsidRPr="0012585E" w:rsidRDefault="00440D0D" w:rsidP="00CA307C">
            <w:pPr>
              <w:pStyle w:val="ConsPlusNormal"/>
              <w:jc w:val="both"/>
              <w:outlineLvl w:val="3"/>
              <w:rPr>
                <w:rFonts w:ascii="Times New Roman" w:hAnsi="Times New Roman" w:cs="Times New Roman"/>
                <w:b/>
                <w:sz w:val="24"/>
                <w:szCs w:val="24"/>
              </w:rPr>
            </w:pPr>
            <w:r w:rsidRPr="0012585E">
              <w:rPr>
                <w:rFonts w:ascii="Times New Roman" w:hAnsi="Times New Roman" w:cs="Times New Roman"/>
                <w:sz w:val="24"/>
                <w:szCs w:val="24"/>
              </w:rPr>
              <w:t>4) части компонента или исполняемого программного обеспечения и важных готовых элементов, определяемых национальным уполномоченным органом страны-экспортера, являются доступными и в случае необходимости будут представлены этому уполномоченному органу по его требованию, чтобы убедиться в их соответствии техническим условиям, изложенным выше</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Для целей криптографического примечания исполняемое программное обеспечение означает программное обеспечение в исполняемой форме для компонентов аппаратных средств, выведенных из-под контроля криптографическим примечанием</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Исполняемое программное обеспечение не включает завершенные бинарные изображения программного обеспечения, запущенного на готовом изделии</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Примечания к криптографическому примечанию:</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Чтобы соответствовать требованиям </w:t>
            </w:r>
            <w:hyperlink w:anchor="P4365" w:history="1">
              <w:r w:rsidRPr="0012585E">
                <w:rPr>
                  <w:rFonts w:ascii="Times New Roman" w:hAnsi="Times New Roman" w:cs="Times New Roman"/>
                  <w:sz w:val="24"/>
                  <w:szCs w:val="24"/>
                </w:rPr>
                <w:t>подпункта «а»</w:t>
              </w:r>
            </w:hyperlink>
            <w:r w:rsidRPr="0012585E">
              <w:rPr>
                <w:rFonts w:ascii="Times New Roman" w:hAnsi="Times New Roman" w:cs="Times New Roman"/>
                <w:sz w:val="24"/>
                <w:szCs w:val="24"/>
              </w:rPr>
              <w:t xml:space="preserve"> криптографического примечания, должно быть соблюдено все нижеследующее: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продукция должна быть товаром массового производства и доступна широкому кругу физических и юридических лиц;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информация об основных функциях продукции должна быть </w:t>
            </w:r>
            <w:proofErr w:type="gramStart"/>
            <w:r w:rsidRPr="0012585E">
              <w:rPr>
                <w:rFonts w:ascii="Times New Roman" w:hAnsi="Times New Roman" w:cs="Times New Roman"/>
                <w:sz w:val="24"/>
                <w:szCs w:val="24"/>
              </w:rPr>
              <w:t>общедоступной</w:t>
            </w:r>
            <w:proofErr w:type="gramEnd"/>
            <w:r w:rsidRPr="0012585E">
              <w:rPr>
                <w:rFonts w:ascii="Times New Roman" w:hAnsi="Times New Roman" w:cs="Times New Roman"/>
                <w:sz w:val="24"/>
                <w:szCs w:val="24"/>
              </w:rPr>
              <w:t xml:space="preserve"> и цена ее должна быть известна до закупки, без необходимости консультации с продавцом или поставщиком. Простое осведомление о цене не считается консультацией.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определения приемлемости применения </w:t>
            </w:r>
            <w:hyperlink w:anchor="P4365" w:history="1">
              <w:r w:rsidRPr="0012585E">
                <w:rPr>
                  <w:rFonts w:ascii="Times New Roman" w:hAnsi="Times New Roman" w:cs="Times New Roman"/>
                  <w:sz w:val="24"/>
                  <w:szCs w:val="24"/>
                </w:rPr>
                <w:t>подпункта «а»</w:t>
              </w:r>
            </w:hyperlink>
            <w:r w:rsidRPr="0012585E">
              <w:rPr>
                <w:rFonts w:ascii="Times New Roman" w:hAnsi="Times New Roman" w:cs="Times New Roman"/>
                <w:sz w:val="24"/>
                <w:szCs w:val="24"/>
              </w:rPr>
              <w:t xml:space="preserve"> криптографического примечания национальные уполномоченные органы страны-экспортера могут принимать во внимание такие существенные факторы, как количество, цена, необходимые технические навыки потребителя, каналы продаж, наиболее вероятные покупатели, возможные области применения или какие-либо юридические ограничения, вытекающие </w:t>
            </w:r>
            <w:r w:rsidRPr="0012585E">
              <w:rPr>
                <w:rFonts w:ascii="Times New Roman" w:hAnsi="Times New Roman" w:cs="Times New Roman"/>
                <w:sz w:val="24"/>
                <w:szCs w:val="24"/>
              </w:rPr>
              <w:lastRenderedPageBreak/>
              <w:t>из практики поставок</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Криптографическая защита информации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79" w:name="P4397"/>
            <w:bookmarkEnd w:id="379"/>
            <w:r w:rsidRPr="0012585E">
              <w:rPr>
                <w:rFonts w:ascii="Times New Roman" w:hAnsi="Times New Roman" w:cs="Times New Roman"/>
                <w:sz w:val="24"/>
                <w:szCs w:val="24"/>
              </w:rPr>
              <w:t>5.1.1.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защиты информации, оборудование и компоненты, определенные ниже: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приемного оборудования навигационных спутниковых систем, содержащего или использующего функции дешифрования, см. </w:t>
            </w:r>
            <w:hyperlink w:anchor="P6900" w:history="1">
              <w:r w:rsidRPr="0012585E">
                <w:rPr>
                  <w:rFonts w:ascii="Times New Roman" w:hAnsi="Times New Roman" w:cs="Times New Roman"/>
                  <w:sz w:val="24"/>
                  <w:szCs w:val="24"/>
                </w:rPr>
                <w:t>пункт 7.1.5</w:t>
              </w:r>
            </w:hyperlink>
            <w:r w:rsidRPr="0012585E">
              <w:rPr>
                <w:rFonts w:ascii="Times New Roman" w:hAnsi="Times New Roman" w:cs="Times New Roman"/>
                <w:sz w:val="24"/>
                <w:szCs w:val="24"/>
              </w:rPr>
              <w:t xml:space="preserve">, а в отношении дешифрующего программного обеспечения и технологий см. </w:t>
            </w:r>
            <w:hyperlink w:anchor="P7087" w:history="1">
              <w:r w:rsidRPr="0012585E">
                <w:rPr>
                  <w:rFonts w:ascii="Times New Roman" w:hAnsi="Times New Roman" w:cs="Times New Roman"/>
                  <w:sz w:val="24"/>
                  <w:szCs w:val="24"/>
                </w:rPr>
                <w:t>пункты 7.4.5</w:t>
              </w:r>
            </w:hyperlink>
            <w:r w:rsidRPr="0012585E">
              <w:rPr>
                <w:rFonts w:ascii="Times New Roman" w:hAnsi="Times New Roman" w:cs="Times New Roman"/>
                <w:sz w:val="24"/>
                <w:szCs w:val="24"/>
              </w:rPr>
              <w:t xml:space="preserve"> и </w:t>
            </w:r>
            <w:hyperlink w:anchor="P7094" w:history="1">
              <w:r w:rsidRPr="0012585E">
                <w:rPr>
                  <w:rFonts w:ascii="Times New Roman" w:hAnsi="Times New Roman" w:cs="Times New Roman"/>
                  <w:sz w:val="24"/>
                  <w:szCs w:val="24"/>
                </w:rPr>
                <w:t>7.5.1</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80" w:name="P4406"/>
            <w:bookmarkEnd w:id="380"/>
            <w:r w:rsidRPr="0012585E">
              <w:rPr>
                <w:rFonts w:ascii="Times New Roman" w:hAnsi="Times New Roman" w:cs="Times New Roman"/>
                <w:sz w:val="24"/>
                <w:szCs w:val="24"/>
              </w:rPr>
              <w:t>5.1.11.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Разработанные или модифицированные для использования криптографии в целях обеспечения конфиденциальности данных, имеющие описанный алгоритм защиты, где используемые криптографические возможности были активированы или могут быть активированы любыми средствами, отличными от безопасной криптографической активации, такие как:</w:t>
            </w:r>
          </w:p>
          <w:p w:rsidR="00440D0D" w:rsidRPr="0012585E" w:rsidRDefault="00440D0D" w:rsidP="00CA307C">
            <w:pPr>
              <w:pStyle w:val="ConsPlusNormal"/>
              <w:jc w:val="both"/>
              <w:rPr>
                <w:rFonts w:ascii="Times New Roman" w:hAnsi="Times New Roman" w:cs="Times New Roman"/>
                <w:sz w:val="24"/>
                <w:szCs w:val="24"/>
              </w:rPr>
            </w:pPr>
            <w:bookmarkStart w:id="381" w:name="P4408"/>
            <w:bookmarkEnd w:id="381"/>
            <w:r w:rsidRPr="0012585E">
              <w:rPr>
                <w:rFonts w:ascii="Times New Roman" w:hAnsi="Times New Roman" w:cs="Times New Roman"/>
                <w:sz w:val="24"/>
                <w:szCs w:val="24"/>
              </w:rPr>
              <w:t>а) оборудование, для которого защита информации является основной функцией;</w:t>
            </w:r>
          </w:p>
          <w:p w:rsidR="00440D0D" w:rsidRPr="0012585E" w:rsidRDefault="00440D0D" w:rsidP="00CA307C">
            <w:pPr>
              <w:pStyle w:val="ConsPlusNormal"/>
              <w:jc w:val="both"/>
              <w:rPr>
                <w:rFonts w:ascii="Times New Roman" w:hAnsi="Times New Roman" w:cs="Times New Roman"/>
                <w:sz w:val="24"/>
                <w:szCs w:val="24"/>
              </w:rPr>
            </w:pPr>
            <w:bookmarkStart w:id="382" w:name="P4409"/>
            <w:bookmarkEnd w:id="382"/>
            <w:r w:rsidRPr="0012585E">
              <w:rPr>
                <w:rFonts w:ascii="Times New Roman" w:hAnsi="Times New Roman" w:cs="Times New Roman"/>
                <w:sz w:val="24"/>
                <w:szCs w:val="24"/>
              </w:rPr>
              <w:t xml:space="preserve">б) системы, оборудование или компоненты, предназначенные для цифровой передачи данных, не определенные в </w:t>
            </w:r>
            <w:hyperlink w:anchor="P4408" w:history="1">
              <w:r w:rsidRPr="0012585E">
                <w:rPr>
                  <w:rFonts w:ascii="Times New Roman" w:hAnsi="Times New Roman" w:cs="Times New Roman"/>
                  <w:sz w:val="24"/>
                  <w:szCs w:val="24"/>
                </w:rPr>
                <w:t>подпункте "а"</w:t>
              </w:r>
            </w:hyperlink>
            <w:r w:rsidRPr="0012585E">
              <w:rPr>
                <w:rFonts w:ascii="Times New Roman" w:hAnsi="Times New Roman" w:cs="Times New Roman"/>
                <w:sz w:val="24"/>
                <w:szCs w:val="24"/>
              </w:rPr>
              <w:t xml:space="preserve"> настоящего пункта;</w:t>
            </w:r>
          </w:p>
          <w:p w:rsidR="00440D0D" w:rsidRPr="0012585E" w:rsidRDefault="00440D0D" w:rsidP="00CA307C">
            <w:pPr>
              <w:pStyle w:val="ConsPlusNormal"/>
              <w:jc w:val="both"/>
              <w:rPr>
                <w:rFonts w:ascii="Times New Roman" w:hAnsi="Times New Roman" w:cs="Times New Roman"/>
                <w:sz w:val="24"/>
                <w:szCs w:val="24"/>
              </w:rPr>
            </w:pPr>
            <w:bookmarkStart w:id="383" w:name="P4410"/>
            <w:bookmarkEnd w:id="383"/>
            <w:r w:rsidRPr="0012585E">
              <w:rPr>
                <w:rFonts w:ascii="Times New Roman" w:hAnsi="Times New Roman" w:cs="Times New Roman"/>
                <w:sz w:val="24"/>
                <w:szCs w:val="24"/>
              </w:rPr>
              <w:t xml:space="preserve">в) ЭВМ и другое оборудование, основной функцией которых является хранение и обработка информации, и компоненты для них, не определенные в </w:t>
            </w:r>
            <w:hyperlink w:anchor="P4408" w:history="1">
              <w:r w:rsidRPr="0012585E">
                <w:rPr>
                  <w:rFonts w:ascii="Times New Roman" w:hAnsi="Times New Roman" w:cs="Times New Roman"/>
                  <w:sz w:val="24"/>
                  <w:szCs w:val="24"/>
                </w:rPr>
                <w:t>подпункте "а"</w:t>
              </w:r>
            </w:hyperlink>
            <w:r w:rsidRPr="0012585E">
              <w:rPr>
                <w:rFonts w:ascii="Times New Roman" w:hAnsi="Times New Roman" w:cs="Times New Roman"/>
                <w:sz w:val="24"/>
                <w:szCs w:val="24"/>
              </w:rPr>
              <w:t xml:space="preserve"> или </w:t>
            </w:r>
            <w:hyperlink w:anchor="P4409" w:history="1">
              <w:r w:rsidRPr="0012585E">
                <w:rPr>
                  <w:rFonts w:ascii="Times New Roman" w:hAnsi="Times New Roman" w:cs="Times New Roman"/>
                  <w:sz w:val="24"/>
                  <w:szCs w:val="24"/>
                </w:rPr>
                <w:t>"б"</w:t>
              </w:r>
            </w:hyperlink>
            <w:r w:rsidRPr="0012585E">
              <w:rPr>
                <w:rFonts w:ascii="Times New Roman" w:hAnsi="Times New Roman" w:cs="Times New Roman"/>
                <w:sz w:val="24"/>
                <w:szCs w:val="24"/>
              </w:rPr>
              <w:t xml:space="preserve"> настоящего пункта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операционных систем см. также </w:t>
            </w:r>
            <w:hyperlink w:anchor="P4763" w:history="1">
              <w:r w:rsidRPr="0012585E">
                <w:rPr>
                  <w:rFonts w:ascii="Times New Roman" w:hAnsi="Times New Roman" w:cs="Times New Roman"/>
                  <w:sz w:val="24"/>
                  <w:szCs w:val="24"/>
                </w:rPr>
                <w:t>подпункт «а» пункта 5.4.2.1</w:t>
              </w:r>
            </w:hyperlink>
            <w:r w:rsidRPr="0012585E">
              <w:rPr>
                <w:rFonts w:ascii="Times New Roman" w:hAnsi="Times New Roman" w:cs="Times New Roman"/>
                <w:sz w:val="24"/>
                <w:szCs w:val="24"/>
              </w:rPr>
              <w:t xml:space="preserve"> и </w:t>
            </w:r>
            <w:hyperlink w:anchor="P4776" w:history="1">
              <w:r w:rsidRPr="0012585E">
                <w:rPr>
                  <w:rFonts w:ascii="Times New Roman" w:hAnsi="Times New Roman" w:cs="Times New Roman"/>
                  <w:sz w:val="24"/>
                  <w:szCs w:val="24"/>
                </w:rPr>
                <w:t>подпункт «а» пункта 5.4.2.3</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bookmarkStart w:id="384" w:name="P4422"/>
            <w:bookmarkEnd w:id="384"/>
            <w:r w:rsidRPr="0012585E">
              <w:rPr>
                <w:rFonts w:ascii="Times New Roman" w:hAnsi="Times New Roman" w:cs="Times New Roman"/>
                <w:sz w:val="24"/>
                <w:szCs w:val="24"/>
              </w:rPr>
              <w:t xml:space="preserve">г) оборудование, не определенное в </w:t>
            </w:r>
            <w:hyperlink w:anchor="P4408" w:history="1">
              <w:r w:rsidRPr="0012585E">
                <w:rPr>
                  <w:rFonts w:ascii="Times New Roman" w:hAnsi="Times New Roman" w:cs="Times New Roman"/>
                  <w:sz w:val="24"/>
                  <w:szCs w:val="24"/>
                </w:rPr>
                <w:t>подпунктах «а»</w:t>
              </w:r>
            </w:hyperlink>
            <w:r w:rsidRPr="0012585E">
              <w:rPr>
                <w:rFonts w:ascii="Times New Roman" w:hAnsi="Times New Roman" w:cs="Times New Roman"/>
                <w:sz w:val="24"/>
                <w:szCs w:val="24"/>
              </w:rPr>
              <w:t xml:space="preserve"> - </w:t>
            </w:r>
            <w:hyperlink w:anchor="P4410" w:history="1">
              <w:r w:rsidRPr="0012585E">
                <w:rPr>
                  <w:rFonts w:ascii="Times New Roman" w:hAnsi="Times New Roman" w:cs="Times New Roman"/>
                  <w:sz w:val="24"/>
                  <w:szCs w:val="24"/>
                </w:rPr>
                <w:t>«в»</w:t>
              </w:r>
            </w:hyperlink>
            <w:r w:rsidRPr="0012585E">
              <w:rPr>
                <w:rFonts w:ascii="Times New Roman" w:hAnsi="Times New Roman" w:cs="Times New Roman"/>
                <w:sz w:val="24"/>
                <w:szCs w:val="24"/>
              </w:rPr>
              <w:t xml:space="preserve"> настоящего пункта, в котором функция криптографии для обеспечения конфиденциальности данных, использующая описанный алгоритм защиты, соответствует всему следующему: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обеспечивает вспомогательные функции оборудования;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выполняется встроенным оборудованием или программным обеспечением, которое в качестве отдельного элемента определено в </w:t>
            </w:r>
            <w:hyperlink w:anchor="P4357" w:history="1">
              <w:r w:rsidRPr="0012585E">
                <w:rPr>
                  <w:rFonts w:ascii="Times New Roman" w:hAnsi="Times New Roman" w:cs="Times New Roman"/>
                  <w:sz w:val="24"/>
                  <w:szCs w:val="24"/>
                </w:rPr>
                <w:t>части 2 категории 5</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5359"/>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w:t>
            </w:r>
            <w:hyperlink w:anchor="P4406" w:history="1">
              <w:r w:rsidRPr="0012585E">
                <w:rPr>
                  <w:rFonts w:ascii="Times New Roman" w:hAnsi="Times New Roman" w:cs="Times New Roman"/>
                  <w:sz w:val="24"/>
                  <w:szCs w:val="24"/>
                </w:rPr>
                <w:t>пункта 5.1.2.1</w:t>
              </w:r>
            </w:hyperlink>
            <w:r w:rsidRPr="0012585E">
              <w:rPr>
                <w:rFonts w:ascii="Times New Roman" w:hAnsi="Times New Roman" w:cs="Times New Roman"/>
                <w:sz w:val="24"/>
                <w:szCs w:val="24"/>
              </w:rPr>
              <w:t xml:space="preserve"> криптографию, предназначенную для обеспечения конфиденциальности данных, следует рассматривать как криптографию, которая использует цифровые методы и выполняет криптографическую функцию, отличную от любой из указанных ниже:</w:t>
            </w:r>
          </w:p>
          <w:p w:rsidR="00440D0D" w:rsidRPr="0012585E" w:rsidRDefault="00440D0D" w:rsidP="00CA307C">
            <w:pPr>
              <w:pStyle w:val="ConsPlusNormal"/>
              <w:jc w:val="both"/>
              <w:rPr>
                <w:rFonts w:ascii="Times New Roman" w:hAnsi="Times New Roman" w:cs="Times New Roman"/>
                <w:sz w:val="24"/>
                <w:szCs w:val="24"/>
              </w:rPr>
            </w:pPr>
            <w:bookmarkStart w:id="385" w:name="P4430"/>
            <w:bookmarkEnd w:id="385"/>
            <w:r w:rsidRPr="0012585E">
              <w:rPr>
                <w:rFonts w:ascii="Times New Roman" w:hAnsi="Times New Roman" w:cs="Times New Roman"/>
                <w:sz w:val="24"/>
                <w:szCs w:val="24"/>
              </w:rPr>
              <w:t>а) аутентификации;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электронно-цифровой подписи;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контроля целостности данных;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безотказности;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управления цифровыми правами, включая выполнение программного обеспечения, защищенного от копирования;</w:t>
            </w:r>
          </w:p>
          <w:p w:rsidR="00440D0D" w:rsidRPr="0012585E" w:rsidRDefault="00440D0D" w:rsidP="00CA307C">
            <w:pPr>
              <w:pStyle w:val="ConsPlusNormal"/>
              <w:jc w:val="both"/>
              <w:rPr>
                <w:rFonts w:ascii="Times New Roman" w:hAnsi="Times New Roman" w:cs="Times New Roman"/>
                <w:sz w:val="24"/>
                <w:szCs w:val="24"/>
              </w:rPr>
            </w:pPr>
            <w:bookmarkStart w:id="386" w:name="P4435"/>
            <w:bookmarkEnd w:id="386"/>
            <w:r w:rsidRPr="0012585E">
              <w:rPr>
                <w:rFonts w:ascii="Times New Roman" w:hAnsi="Times New Roman" w:cs="Times New Roman"/>
                <w:sz w:val="24"/>
                <w:szCs w:val="24"/>
              </w:rPr>
              <w:t>е) шифрования или дешифрования в целях поддержки управления в сфере развлечений, массовых коммерческих трансляций или ведения медицинской документации;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ж) управления ключами (распределения ключевой информации) для поддержки любой из функций, описанных в </w:t>
            </w:r>
            <w:hyperlink w:anchor="P4430" w:history="1">
              <w:r w:rsidRPr="0012585E">
                <w:rPr>
                  <w:rFonts w:ascii="Times New Roman" w:hAnsi="Times New Roman" w:cs="Times New Roman"/>
                  <w:sz w:val="24"/>
                  <w:szCs w:val="24"/>
                </w:rPr>
                <w:t>подпунктах «а»</w:t>
              </w:r>
            </w:hyperlink>
            <w:r w:rsidRPr="0012585E">
              <w:rPr>
                <w:rFonts w:ascii="Times New Roman" w:hAnsi="Times New Roman" w:cs="Times New Roman"/>
                <w:sz w:val="24"/>
                <w:szCs w:val="24"/>
              </w:rPr>
              <w:t xml:space="preserve"> - </w:t>
            </w:r>
            <w:hyperlink w:anchor="P4435" w:history="1">
              <w:r w:rsidRPr="0012585E">
                <w:rPr>
                  <w:rFonts w:ascii="Times New Roman" w:hAnsi="Times New Roman" w:cs="Times New Roman"/>
                  <w:sz w:val="24"/>
                  <w:szCs w:val="24"/>
                </w:rPr>
                <w:t>«е»</w:t>
              </w:r>
            </w:hyperlink>
            <w:r w:rsidRPr="0012585E">
              <w:rPr>
                <w:rFonts w:ascii="Times New Roman" w:hAnsi="Times New Roman" w:cs="Times New Roman"/>
                <w:sz w:val="24"/>
                <w:szCs w:val="24"/>
              </w:rPr>
              <w:t xml:space="preserve"> настоящего технического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целей </w:t>
            </w:r>
            <w:hyperlink w:anchor="P4406" w:history="1">
              <w:r w:rsidRPr="0012585E">
                <w:rPr>
                  <w:rFonts w:ascii="Times New Roman" w:hAnsi="Times New Roman" w:cs="Times New Roman"/>
                  <w:sz w:val="24"/>
                  <w:szCs w:val="24"/>
                </w:rPr>
                <w:t>пункта 5.1.2.1</w:t>
              </w:r>
            </w:hyperlink>
            <w:r w:rsidRPr="0012585E">
              <w:rPr>
                <w:rFonts w:ascii="Times New Roman" w:hAnsi="Times New Roman" w:cs="Times New Roman"/>
                <w:sz w:val="24"/>
                <w:szCs w:val="24"/>
              </w:rPr>
              <w:t xml:space="preserve"> описанный алгоритм защиты означает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симметричный алгоритм, использующий ключ длиной свыше 56 бит, не считая битов четности;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асимметричный алгоритм, защита которого основывается на любом из следующих методов: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факторизации (разложении на сомножители) целых чисел, размер которых превышает 512 бит (например, алгоритм RSA);</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вычислении дискретных логарифмов в мультипликативной группе конечного поля размером более 512 бит (например, алгоритм Диффи-Хеллмана на группе Z/pZ);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вычислении дискретных логарифмов в группе, отличном от указанного в абзаце третьем настоящего подпункта и превышающем 112 бит (например, алгоритм Диффи-Хеллмана на эллиптической кривой);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асимметричный алгоритм, защита которого основывается на любом из следующих методов: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выявлении аномалий с самым коротким или самым близким одномерным массивом данных, состоящим из однотипных элементов, связанных с алгебраическими решетками CRYSTALS (например, алгоритмы NewHope, Frodo, NTRUEncrypt, Kyber, Titanium);</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поиске изогений между суперсингулярными эллиптическими кривыми (например, суперсингулярная изогения обмена ключами);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дешифровании случайных кодов (например, алгоритмы McEliece, Niederreiter)</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Алгоритм, описанный в </w:t>
            </w:r>
            <w:hyperlink w:anchor="P4444" w:history="1">
              <w:r w:rsidRPr="0012585E">
                <w:rPr>
                  <w:rFonts w:ascii="Times New Roman" w:hAnsi="Times New Roman" w:cs="Times New Roman"/>
                  <w:sz w:val="24"/>
                  <w:szCs w:val="24"/>
                </w:rPr>
                <w:t>подпункте «в» пункта 2</w:t>
              </w:r>
            </w:hyperlink>
            <w:r w:rsidRPr="0012585E">
              <w:rPr>
                <w:rFonts w:ascii="Times New Roman" w:hAnsi="Times New Roman" w:cs="Times New Roman"/>
                <w:sz w:val="24"/>
                <w:szCs w:val="24"/>
              </w:rPr>
              <w:t xml:space="preserve"> настоящих технических примечаний, может быть постквантовым, квантово-безопасным или квантово-устойчивым</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Персональные данные включают любую информацию, которая касается частного лица или организации, такую как сумма хранящихся денежных средств на счете и данные, необходимые для аутентификации;</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специально разработанные или модифицированные считывающие или записывающие устройства, которые применяются только для изделий, определенных в </w:t>
            </w:r>
            <w:hyperlink w:anchor="P4458" w:history="1">
              <w:r w:rsidRPr="0012585E">
                <w:rPr>
                  <w:rFonts w:ascii="Times New Roman" w:hAnsi="Times New Roman" w:cs="Times New Roman"/>
                  <w:sz w:val="24"/>
                  <w:szCs w:val="24"/>
                </w:rPr>
                <w:t>пункте 1</w:t>
              </w:r>
            </w:hyperlink>
            <w:r w:rsidRPr="0012585E">
              <w:rPr>
                <w:rFonts w:ascii="Times New Roman" w:hAnsi="Times New Roman" w:cs="Times New Roman"/>
                <w:sz w:val="24"/>
                <w:szCs w:val="24"/>
              </w:rPr>
              <w:t xml:space="preserve"> настоящего подпункта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Считывающие или записывающие устройства включают оборудование, поддерживающее связь со смарт-картами или электронно-считываемыми документами через сеть;</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bookmarkStart w:id="387" w:name="P4482"/>
            <w:bookmarkEnd w:id="387"/>
            <w:r w:rsidRPr="0012585E">
              <w:rPr>
                <w:rFonts w:ascii="Times New Roman" w:hAnsi="Times New Roman" w:cs="Times New Roman"/>
                <w:sz w:val="24"/>
                <w:szCs w:val="24"/>
              </w:rPr>
              <w:t>б) криптографическому оборудованию, специально разработанному и применяющемуся только для банковских или финансовых операций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Финансовые операции, указанные в </w:t>
            </w:r>
            <w:hyperlink w:anchor="P4438" w:history="1">
              <w:r w:rsidRPr="0012585E">
                <w:rPr>
                  <w:rFonts w:ascii="Times New Roman" w:hAnsi="Times New Roman" w:cs="Times New Roman"/>
                  <w:sz w:val="24"/>
                  <w:szCs w:val="24"/>
                </w:rPr>
                <w:t>подпункте «б» пункта 2</w:t>
              </w:r>
            </w:hyperlink>
            <w:r w:rsidRPr="0012585E">
              <w:rPr>
                <w:rFonts w:ascii="Times New Roman" w:hAnsi="Times New Roman" w:cs="Times New Roman"/>
                <w:sz w:val="24"/>
                <w:szCs w:val="24"/>
              </w:rPr>
              <w:t xml:space="preserve"> примечаний к пункту 5.1.2.1, включают в себя сборы и плату за транспортные услуги или кредитование;</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vAlign w:val="bottom"/>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портативным или мобильным радиотелефонам гражданского назначения (например, используемым в системах сотовой радиосвязи гражданского назначения), не обладающим техническими возможностями передачи зашифрованных данных непосредственно на другой радиотелефон или оборудование, отличное от оборудования беспроводной сети с радиодоступом (RAN), а также возможностями пересылки зашифрованных данных через оборудование RAN (например, через сетевой контроллер сотовой связи (RNC) или контроллер базовых станций (BSC);</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беспроводному телефонному оборудованию, не обладающему технической возможностью сквозного шифрования, с максимальной эффективной дальностью беспроводной связи (односкачковой, без ретрансляции между терминалом и базовой станцией) без усиления менее 400 м согласно спецификациям производителя;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портативным или мобильным радиотелефонам и аналогичным пользовательским беспроводным устройствам гражданского назначения, использующим только общедоступные или коммерческие криптографические стандарты (за исключением антипиратских функций, которые могут быть недоступными), соответствующим условиям, указанным в пунктах 2 - 4 подпункта "а" криптографического примечания (примечание 3 к части 2 категории 5), и адаптированным для конкретного применения в гражданской сфере, со свойствами, не влияющими на криптографические возможности исходных неадаптированных устройств;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изделиям, в которых функция защиты информации ограничена функциями беспроводной персональной сети и которые используют только общедоступные или коммерческие криптографические стандарты;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ж) оборудованию мобильных сетей связи с радиодоступом (RAN), разработанному для гражданского применения, соответствующему условиям, указанным в пунктах 2 - 4 подпункта «а» криптографического примечания (примечание 3 к части 2 категории 5), имеющему выходную радиочастотную мощность, ограниченную 0,1 Вт (20 дБм) или менее, и поддерживающему 16 параллельных </w:t>
            </w:r>
            <w:r w:rsidRPr="0012585E">
              <w:rPr>
                <w:rFonts w:ascii="Times New Roman" w:hAnsi="Times New Roman" w:cs="Times New Roman"/>
                <w:sz w:val="24"/>
                <w:szCs w:val="24"/>
              </w:rPr>
              <w:lastRenderedPageBreak/>
              <w:t>пользователей или менее;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 маршрутизаторам, коммутаторам, шлюзам или реле, обладающим средствами криптографической защиты, функционально ограниченным задачами эксплуатации, администрирования или технического обслуживания (ОАМ) и использующим только общедоступные или коммерческие криптографические стандарты;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 компьютерной технике общего назначения или серверам, средства криптографической защиты которых отвечают всем следующим условиям: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используют только открытые или коммерческие криптографические стандарты;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соответствуют любому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являются неотъемлемой частью центрального процессора (CPU), соответствующего условиям, указанным в криптографическом примечании (примечание 3 к части 2 категории 5);</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являются неотъемлемой частью операционной системы, не указанной в пункте 5.4.2;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ограничены выполнением функций технического обслуживания (ОАМ);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 оборудованию, специально разработанному для применения в гражданской промышленности и соответствующему всему следующему: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является любым из нижеперечисленного: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оконечными устройствами с сетевыми возможностями, соответствующими любой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функция защиты информации ограничена защитой непроизвольно выбранных данных или задачами эксплуатации, администрирования или технического обслуживания (ОАМ);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ограничена конкретным применением в гражданской промышленности;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сетевым оборудованием, соответствующим всему нижеперечисленному: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является специально разработанным для использования с устройствами, указанными в абзаце втором настоящего подпункта 1;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функция защиты информации ограничена поддержкой применения в гражданской промышленности устройств, указанных в абзаце втором настоящего подпункта 1, или задачами ОАМ данного сетевого оборудования или других устройств, указанных в настоящем подпункте "к";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функция защиты информации предполагает использование только общедоступных или коммерческих криптографических стандартов, а средства криптографической защиты не могут быть легко изменены пользователем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Применение в гражданской промышленности - подключенный к сети потребитель или любой способ применения в гражданской промышленности или потребителями, </w:t>
            </w:r>
            <w:r w:rsidRPr="0012585E">
              <w:rPr>
                <w:rFonts w:ascii="Times New Roman" w:hAnsi="Times New Roman" w:cs="Times New Roman"/>
                <w:sz w:val="24"/>
                <w:szCs w:val="24"/>
              </w:rPr>
              <w:lastRenderedPageBreak/>
              <w:t>отличный от защиты информации, цифровой связи, сетей общего назначения или от обработки данных.</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vAlign w:val="bottom"/>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Непроизвольно выбранные данные - данные датчиков или измерений, которые напрямую связаны со стабильностью, производительностью или измерением физических характеристик системы (например, температура, давление, скорость потока, масса, объем, напряжение, физическое местоположение и др.) и не могут быть изменены пользователем устройства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Персональные данные включают в себя любую информацию, которая касается частного лица или организации и может составлять личную или служебную тайну, такую как сумма хранящихся денежных средств на счете и другие данные, необходимые для аутентификации;</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специально разработанные или модифицированные считывающие или записывающие устройства, которые применяются только для товаров, определенных в </w:t>
            </w:r>
            <w:hyperlink w:anchor="P4549" w:history="1">
              <w:r w:rsidRPr="0012585E">
                <w:rPr>
                  <w:rFonts w:ascii="Times New Roman" w:hAnsi="Times New Roman" w:cs="Times New Roman"/>
                  <w:sz w:val="24"/>
                  <w:szCs w:val="24"/>
                </w:rPr>
                <w:t>пункте 1 подпункта "а"</w:t>
              </w:r>
            </w:hyperlink>
            <w:r w:rsidRPr="0012585E">
              <w:rPr>
                <w:rFonts w:ascii="Times New Roman" w:hAnsi="Times New Roman" w:cs="Times New Roman"/>
                <w:sz w:val="24"/>
                <w:szCs w:val="24"/>
              </w:rPr>
              <w:t xml:space="preserve"> настоящего примечания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Считывающие или записывающие устройства включают в себя оборудование, поддерживающее связь со смарт-картами или электронно-считываемыми документами через сеть;</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криптографическому оборудованию, специально разработанному и применяющемуся только для банковских или финансовых операций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Финансовые операции, указанные в пункте «б» примечания к </w:t>
            </w:r>
            <w:hyperlink w:anchor="P4397" w:history="1">
              <w:r w:rsidRPr="0012585E">
                <w:rPr>
                  <w:rFonts w:ascii="Times New Roman" w:hAnsi="Times New Roman" w:cs="Times New Roman"/>
                  <w:sz w:val="24"/>
                  <w:szCs w:val="24"/>
                </w:rPr>
                <w:t>пункту 5.1.2</w:t>
              </w:r>
            </w:hyperlink>
            <w:r w:rsidRPr="0012585E">
              <w:rPr>
                <w:rFonts w:ascii="Times New Roman" w:hAnsi="Times New Roman" w:cs="Times New Roman"/>
                <w:sz w:val="24"/>
                <w:szCs w:val="24"/>
              </w:rPr>
              <w:t>, включают в себя сборы и оплату за транспортные услуги или кредитование;</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портативным или мобильным радиотелефонам гражданского назначения (например, используемым в системах сотовой радиосвязи гражданского назначения), не обладающим техническими возможностями передачи зашифрованных данных непосредственно на другой радиотелефон или оборудование, отличное от оборудования беспроводной сети с радиодоступом (RAN), а также возможностями пересылки зашифрованных данных через оборудование RAN (например,</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через контроллер сети доступа сети сотовой связи (RNC) или контроллер базовых станций (BSC);</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беспроводному телефонному оборудованию, не обладающему технической возможностью межабонентского шифрования, с максимальной дальностью беспроводной связи (односкачковой, без ретрансляции между терминалом и базовой станцией) без усиления менее 400 м согласно техническим условиям производителя;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 xml:space="preserve">д) портативным или мобильным радиотелефонам и аналогичным пользовательским беспроводным устройствам гражданского назначения (за исключением устройств, обладающих антипиратскими функциями, которые не являются общедоступными), соответствующим условиям, указанным в </w:t>
            </w:r>
            <w:hyperlink w:anchor="P4371" w:history="1">
              <w:r w:rsidRPr="0012585E">
                <w:rPr>
                  <w:rFonts w:ascii="Times New Roman" w:hAnsi="Times New Roman" w:cs="Times New Roman"/>
                  <w:sz w:val="24"/>
                  <w:szCs w:val="24"/>
                </w:rPr>
                <w:t>пунктах 2</w:t>
              </w:r>
            </w:hyperlink>
            <w:r w:rsidRPr="0012585E">
              <w:rPr>
                <w:rFonts w:ascii="Times New Roman" w:hAnsi="Times New Roman" w:cs="Times New Roman"/>
                <w:sz w:val="24"/>
                <w:szCs w:val="24"/>
              </w:rPr>
              <w:t xml:space="preserve"> - </w:t>
            </w:r>
            <w:hyperlink w:anchor="P4373" w:history="1">
              <w:r w:rsidRPr="0012585E">
                <w:rPr>
                  <w:rFonts w:ascii="Times New Roman" w:hAnsi="Times New Roman" w:cs="Times New Roman"/>
                  <w:sz w:val="24"/>
                  <w:szCs w:val="24"/>
                </w:rPr>
                <w:t>4 подпункта "а"</w:t>
              </w:r>
            </w:hyperlink>
            <w:r w:rsidRPr="0012585E">
              <w:rPr>
                <w:rFonts w:ascii="Times New Roman" w:hAnsi="Times New Roman" w:cs="Times New Roman"/>
                <w:sz w:val="24"/>
                <w:szCs w:val="24"/>
              </w:rPr>
              <w:t xml:space="preserve"> криптографического примечания (пункт 3 примечаний) к части 2 категории 5, использующим только общедоступные или коммерческие криптографические стандарты и адаптированным для конкретного применения в гражданских отраслях промышленности, со свойствами, не влияющими на криптографические возможности исходных неадаптированных устройств;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оборудованию беспроводной персональной сети, которое использует только опубликованные или коммерческие криптографические стандарты и криптографические возможности которого ограничены номинальной зоной действия 30 м в соответствии со спецификациями производителя или зоной, не превышающей 100 м, - для оборудования, не способного поддерживать связь с более чем семью устройствами;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 оборудованию, удовлетворяющему всем следующим условиям: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обладающему всеми криптографическими функциями, указанными в </w:t>
            </w:r>
            <w:hyperlink w:anchor="P4406" w:history="1">
              <w:r w:rsidRPr="0012585E">
                <w:rPr>
                  <w:rFonts w:ascii="Times New Roman" w:hAnsi="Times New Roman" w:cs="Times New Roman"/>
                  <w:sz w:val="24"/>
                  <w:szCs w:val="24"/>
                </w:rPr>
                <w:t>пункте 5.1.2.1</w:t>
              </w:r>
            </w:hyperlink>
            <w:r w:rsidRPr="0012585E">
              <w:rPr>
                <w:rFonts w:ascii="Times New Roman" w:hAnsi="Times New Roman" w:cs="Times New Roman"/>
                <w:sz w:val="24"/>
                <w:szCs w:val="24"/>
              </w:rPr>
              <w:t>, если оно соответствует любому из следующего: его криптографические функции недоступны пользователям;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его криптографические функции доступны пользователям только при криптографической активации;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в случае необходимости, как это определено уполномоченным органом страны-экспортера, детальная информация, касающаяся указанного оборудования, должна быть предоставлена по запросу уполномоченного органа для подтверждения соответствия оборудования изложенным выше условиям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Особые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В отношении оборудования, прошедшего криптографическую активацию, см. </w:t>
            </w:r>
            <w:hyperlink w:anchor="P4406" w:history="1">
              <w:r w:rsidRPr="0012585E">
                <w:rPr>
                  <w:rFonts w:ascii="Times New Roman" w:hAnsi="Times New Roman" w:cs="Times New Roman"/>
                  <w:sz w:val="24"/>
                  <w:szCs w:val="24"/>
                </w:rPr>
                <w:t>пункт 5.1.2.1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См. также </w:t>
            </w:r>
            <w:hyperlink w:anchor="P4601" w:history="1">
              <w:r w:rsidRPr="0012585E">
                <w:rPr>
                  <w:rFonts w:ascii="Times New Roman" w:hAnsi="Times New Roman" w:cs="Times New Roman"/>
                  <w:sz w:val="24"/>
                  <w:szCs w:val="24"/>
                </w:rPr>
                <w:t>пункты 5.1.2.2</w:t>
              </w:r>
            </w:hyperlink>
            <w:r w:rsidRPr="0012585E">
              <w:rPr>
                <w:rFonts w:ascii="Times New Roman" w:hAnsi="Times New Roman" w:cs="Times New Roman"/>
                <w:sz w:val="24"/>
                <w:szCs w:val="24"/>
              </w:rPr>
              <w:t xml:space="preserve">, </w:t>
            </w:r>
            <w:hyperlink w:anchor="P4798" w:history="1">
              <w:r w:rsidRPr="0012585E">
                <w:rPr>
                  <w:rFonts w:ascii="Times New Roman" w:hAnsi="Times New Roman" w:cs="Times New Roman"/>
                  <w:sz w:val="24"/>
                  <w:szCs w:val="24"/>
                </w:rPr>
                <w:t>5.4.2.4</w:t>
              </w:r>
            </w:hyperlink>
            <w:r w:rsidRPr="0012585E">
              <w:rPr>
                <w:rFonts w:ascii="Times New Roman" w:hAnsi="Times New Roman" w:cs="Times New Roman"/>
                <w:sz w:val="24"/>
                <w:szCs w:val="24"/>
              </w:rPr>
              <w:t xml:space="preserve"> и </w:t>
            </w:r>
            <w:hyperlink w:anchor="P4814" w:history="1">
              <w:r w:rsidRPr="0012585E">
                <w:rPr>
                  <w:rFonts w:ascii="Times New Roman" w:hAnsi="Times New Roman" w:cs="Times New Roman"/>
                  <w:sz w:val="24"/>
                  <w:szCs w:val="24"/>
                </w:rPr>
                <w:t>5.5.2.2</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з) оборудованию мобильных сетей связи с радиодоступом (RAN), разработанному для гражданского применения, соответствующему условиям, указанным в </w:t>
            </w:r>
            <w:hyperlink w:anchor="P4371" w:history="1">
              <w:r w:rsidRPr="0012585E">
                <w:rPr>
                  <w:rFonts w:ascii="Times New Roman" w:hAnsi="Times New Roman" w:cs="Times New Roman"/>
                  <w:sz w:val="24"/>
                  <w:szCs w:val="24"/>
                </w:rPr>
                <w:t>пунктах 2</w:t>
              </w:r>
            </w:hyperlink>
            <w:r w:rsidRPr="0012585E">
              <w:rPr>
                <w:rFonts w:ascii="Times New Roman" w:hAnsi="Times New Roman" w:cs="Times New Roman"/>
                <w:sz w:val="24"/>
                <w:szCs w:val="24"/>
              </w:rPr>
              <w:t xml:space="preserve"> - </w:t>
            </w:r>
            <w:hyperlink w:anchor="P4373" w:history="1">
              <w:r w:rsidRPr="0012585E">
                <w:rPr>
                  <w:rFonts w:ascii="Times New Roman" w:hAnsi="Times New Roman" w:cs="Times New Roman"/>
                  <w:sz w:val="24"/>
                  <w:szCs w:val="24"/>
                </w:rPr>
                <w:t>4 подпункта "а"</w:t>
              </w:r>
            </w:hyperlink>
            <w:r w:rsidRPr="0012585E">
              <w:rPr>
                <w:rFonts w:ascii="Times New Roman" w:hAnsi="Times New Roman" w:cs="Times New Roman"/>
                <w:sz w:val="24"/>
                <w:szCs w:val="24"/>
              </w:rPr>
              <w:t xml:space="preserve"> криптографического примечания (пункт 3 примечаний) к части 2 категории 5, имеющему выходную радиочастотную мощность, ограниченную 0,1 Вт (20 дБм) или менее, и поддерживающему 16 параллельных пользователей или менее;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 маршрутизаторам, коммутаторам или реле, обладающим средствами криптографической защиты, функционально ограниченным задачами эксплуатации, администрирования </w:t>
            </w:r>
            <w:r w:rsidRPr="0012585E">
              <w:rPr>
                <w:rFonts w:ascii="Times New Roman" w:hAnsi="Times New Roman" w:cs="Times New Roman"/>
                <w:sz w:val="24"/>
                <w:szCs w:val="24"/>
              </w:rPr>
              <w:lastRenderedPageBreak/>
              <w:t>или технического обслуживания (ОАМ) и использующим только общедоступные или коммерческие криптографические стандарты;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 компьютерной технике общего назначения или серверам, обладающим средствами криптографической защиты и функционально ограниченным следующим: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использующим только коммерческие криптографические стандарты;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соответствующим любому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являющимся неотъемлемой частью центрального процессора (CPU), соответствующего условиям, указанным в </w:t>
            </w:r>
            <w:hyperlink w:anchor="P4363" w:history="1">
              <w:r w:rsidRPr="0012585E">
                <w:rPr>
                  <w:rFonts w:ascii="Times New Roman" w:hAnsi="Times New Roman" w:cs="Times New Roman"/>
                  <w:sz w:val="24"/>
                  <w:szCs w:val="24"/>
                </w:rPr>
                <w:t>пункте 3</w:t>
              </w:r>
            </w:hyperlink>
            <w:r w:rsidRPr="0012585E">
              <w:rPr>
                <w:rFonts w:ascii="Times New Roman" w:hAnsi="Times New Roman" w:cs="Times New Roman"/>
                <w:sz w:val="24"/>
                <w:szCs w:val="24"/>
              </w:rPr>
              <w:t xml:space="preserve"> примечаний к части 2 категории 5;</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являющимся неотъемлемой частью операционной системы, не указанной в </w:t>
            </w:r>
            <w:hyperlink w:anchor="P4758" w:history="1">
              <w:r w:rsidRPr="0012585E">
                <w:rPr>
                  <w:rFonts w:ascii="Times New Roman" w:hAnsi="Times New Roman" w:cs="Times New Roman"/>
                  <w:sz w:val="24"/>
                  <w:szCs w:val="24"/>
                </w:rPr>
                <w:t>пункте 5.4.2</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ограниченным выполнением функций технического обслуживания (ОАМ);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88" w:name="P4601"/>
            <w:bookmarkEnd w:id="388"/>
            <w:r w:rsidRPr="0012585E">
              <w:rPr>
                <w:rFonts w:ascii="Times New Roman" w:hAnsi="Times New Roman" w:cs="Times New Roman"/>
                <w:sz w:val="24"/>
                <w:szCs w:val="24"/>
              </w:rPr>
              <w:lastRenderedPageBreak/>
              <w:t>5.1.1.2.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Являющиеся ключом (устройством) криптографической активации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tc>
      </w:tr>
      <w:tr w:rsidR="00440D0D" w:rsidRPr="0012585E" w:rsidTr="00CA307C">
        <w:trPr>
          <w:gridAfter w:val="1"/>
          <w:wAfter w:w="426" w:type="dxa"/>
          <w:trHeight w:val="2677"/>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Ключ (устройство) криптографической активации - изделие, разработанное или модифицированное для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преобразования посредством криптографической активации изделия (продукта), не указанного в </w:t>
            </w:r>
            <w:hyperlink w:anchor="P4357" w:history="1">
              <w:r w:rsidRPr="0012585E">
                <w:rPr>
                  <w:rFonts w:ascii="Times New Roman" w:hAnsi="Times New Roman" w:cs="Times New Roman"/>
                  <w:sz w:val="24"/>
                  <w:szCs w:val="24"/>
                </w:rPr>
                <w:t>части 2 категории 5</w:t>
              </w:r>
            </w:hyperlink>
            <w:r w:rsidRPr="0012585E">
              <w:rPr>
                <w:rFonts w:ascii="Times New Roman" w:hAnsi="Times New Roman" w:cs="Times New Roman"/>
                <w:sz w:val="24"/>
                <w:szCs w:val="24"/>
              </w:rPr>
              <w:t xml:space="preserve">, в другое изделие (продукт), которое подпадает под действие </w:t>
            </w:r>
            <w:hyperlink w:anchor="P4406" w:history="1">
              <w:r w:rsidRPr="0012585E">
                <w:rPr>
                  <w:rFonts w:ascii="Times New Roman" w:hAnsi="Times New Roman" w:cs="Times New Roman"/>
                  <w:sz w:val="24"/>
                  <w:szCs w:val="24"/>
                </w:rPr>
                <w:t>пункта 5.1.2.1</w:t>
              </w:r>
            </w:hyperlink>
            <w:r w:rsidRPr="0012585E">
              <w:rPr>
                <w:rFonts w:ascii="Times New Roman" w:hAnsi="Times New Roman" w:cs="Times New Roman"/>
                <w:sz w:val="24"/>
                <w:szCs w:val="24"/>
              </w:rPr>
              <w:t xml:space="preserve"> или </w:t>
            </w:r>
            <w:hyperlink w:anchor="P4776" w:history="1">
              <w:r w:rsidRPr="0012585E">
                <w:rPr>
                  <w:rFonts w:ascii="Times New Roman" w:hAnsi="Times New Roman" w:cs="Times New Roman"/>
                  <w:sz w:val="24"/>
                  <w:szCs w:val="24"/>
                </w:rPr>
                <w:t>подпункта "а" пункта 5.4.2.3</w:t>
              </w:r>
            </w:hyperlink>
            <w:r w:rsidRPr="0012585E">
              <w:rPr>
                <w:rFonts w:ascii="Times New Roman" w:hAnsi="Times New Roman" w:cs="Times New Roman"/>
                <w:sz w:val="24"/>
                <w:szCs w:val="24"/>
              </w:rPr>
              <w:t>, с учетом криптографического примечания (</w:t>
            </w:r>
            <w:hyperlink w:anchor="P4363" w:history="1">
              <w:r w:rsidRPr="0012585E">
                <w:rPr>
                  <w:rFonts w:ascii="Times New Roman" w:hAnsi="Times New Roman" w:cs="Times New Roman"/>
                  <w:sz w:val="24"/>
                  <w:szCs w:val="24"/>
                </w:rPr>
                <w:t>примечание 3</w:t>
              </w:r>
            </w:hyperlink>
            <w:r w:rsidRPr="0012585E">
              <w:rPr>
                <w:rFonts w:ascii="Times New Roman" w:hAnsi="Times New Roman" w:cs="Times New Roman"/>
                <w:sz w:val="24"/>
                <w:szCs w:val="24"/>
              </w:rPr>
              <w:t xml:space="preserve"> к части 2 категории 5);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придания посредством криптографической активации дополнительных функций, указанных в </w:t>
            </w:r>
            <w:hyperlink w:anchor="P4406" w:history="1">
              <w:r w:rsidRPr="0012585E">
                <w:rPr>
                  <w:rFonts w:ascii="Times New Roman" w:hAnsi="Times New Roman" w:cs="Times New Roman"/>
                  <w:sz w:val="24"/>
                  <w:szCs w:val="24"/>
                </w:rPr>
                <w:t>пункте 5.1.2.1</w:t>
              </w:r>
            </w:hyperlink>
            <w:r w:rsidRPr="0012585E">
              <w:rPr>
                <w:rFonts w:ascii="Times New Roman" w:hAnsi="Times New Roman" w:cs="Times New Roman"/>
                <w:sz w:val="24"/>
                <w:szCs w:val="24"/>
              </w:rPr>
              <w:t xml:space="preserve">, изделию (продукту), указанному в </w:t>
            </w:r>
            <w:hyperlink w:anchor="P4357" w:history="1">
              <w:r w:rsidRPr="0012585E">
                <w:rPr>
                  <w:rFonts w:ascii="Times New Roman" w:hAnsi="Times New Roman" w:cs="Times New Roman"/>
                  <w:sz w:val="24"/>
                  <w:szCs w:val="24"/>
                </w:rPr>
                <w:t>части 2 категории 5</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89" w:name="P4625"/>
            <w:bookmarkEnd w:id="389"/>
            <w:r w:rsidRPr="0012585E">
              <w:rPr>
                <w:rFonts w:ascii="Times New Roman" w:hAnsi="Times New Roman" w:cs="Times New Roman"/>
                <w:sz w:val="24"/>
                <w:szCs w:val="24"/>
              </w:rPr>
              <w:t>5.1.1.3.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Разработанные или модифицированные для использования или выполнения квантовой криптографии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Квантовая криптография также известна как квантовое распределение ключей (КРК);</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90" w:name="P4635"/>
            <w:bookmarkEnd w:id="390"/>
            <w:r w:rsidRPr="0012585E">
              <w:rPr>
                <w:rFonts w:ascii="Times New Roman" w:hAnsi="Times New Roman" w:cs="Times New Roman"/>
                <w:sz w:val="24"/>
                <w:szCs w:val="24"/>
              </w:rPr>
              <w:t>5.1.1.4.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Разработанные или модифицированные для применения криптографических методов генерирования каналообразующих кодов, кодов шифрования или кодов идентификации сети для систем, использующих технику сверхширокополосной модуляции, 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ширину полосы частот, превышающую 500 МГц;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относительную ширину полосы частот 20% или более;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91" w:name="P4642"/>
            <w:bookmarkEnd w:id="391"/>
            <w:r w:rsidRPr="0012585E">
              <w:rPr>
                <w:rFonts w:ascii="Times New Roman" w:hAnsi="Times New Roman" w:cs="Times New Roman"/>
                <w:sz w:val="24"/>
                <w:szCs w:val="24"/>
              </w:rPr>
              <w:t>5.1.1.5.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Разработанные или модифицированные для применения криптографических методов генерации кода распределения </w:t>
            </w:r>
            <w:r w:rsidRPr="0012585E">
              <w:rPr>
                <w:rFonts w:ascii="Times New Roman" w:hAnsi="Times New Roman" w:cs="Times New Roman"/>
                <w:sz w:val="24"/>
                <w:szCs w:val="24"/>
              </w:rPr>
              <w:lastRenderedPageBreak/>
              <w:t xml:space="preserve">частот для систем с расширенным спектром частот, не определенных в </w:t>
            </w:r>
            <w:hyperlink w:anchor="P4635" w:history="1">
              <w:r w:rsidRPr="0012585E">
                <w:rPr>
                  <w:rFonts w:ascii="Times New Roman" w:hAnsi="Times New Roman" w:cs="Times New Roman"/>
                  <w:sz w:val="24"/>
                  <w:szCs w:val="24"/>
                </w:rPr>
                <w:t>пункте 5.1.2.4</w:t>
              </w:r>
            </w:hyperlink>
            <w:r w:rsidRPr="0012585E">
              <w:rPr>
                <w:rFonts w:ascii="Times New Roman" w:hAnsi="Times New Roman" w:cs="Times New Roman"/>
                <w:sz w:val="24"/>
                <w:szCs w:val="24"/>
              </w:rPr>
              <w:t>, включающих код скачкообразной перестройки частоты для систем со скачкообразной перестройкой частоты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8471;</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Некриптографическая защита информации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92" w:name="P4651"/>
            <w:bookmarkEnd w:id="392"/>
            <w:r w:rsidRPr="0012585E">
              <w:rPr>
                <w:rFonts w:ascii="Times New Roman" w:hAnsi="Times New Roman" w:cs="Times New Roman"/>
                <w:sz w:val="24"/>
                <w:szCs w:val="24"/>
              </w:rPr>
              <w:t>5.1.2.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 для некриптографической защиты информации: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93" w:name="P4655"/>
            <w:bookmarkEnd w:id="393"/>
            <w:r w:rsidRPr="0012585E">
              <w:rPr>
                <w:rFonts w:ascii="Times New Roman" w:hAnsi="Times New Roman" w:cs="Times New Roman"/>
                <w:sz w:val="24"/>
                <w:szCs w:val="24"/>
              </w:rPr>
              <w:t>5.1.2.1.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Кабельные системы связи, разработанные или модифицированные для использования механических, электрических или электронных средств обнаружения несанкционированного доступа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62 000;</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655" w:history="1">
              <w:r w:rsidR="00440D0D" w:rsidRPr="0012585E">
                <w:rPr>
                  <w:rFonts w:ascii="Times New Roman" w:hAnsi="Times New Roman" w:cs="Times New Roman"/>
                  <w:sz w:val="24"/>
                  <w:szCs w:val="24"/>
                </w:rPr>
                <w:t>Пункт 5.1.3.1</w:t>
              </w:r>
            </w:hyperlink>
            <w:r w:rsidR="00440D0D" w:rsidRPr="0012585E">
              <w:rPr>
                <w:rFonts w:ascii="Times New Roman" w:hAnsi="Times New Roman" w:cs="Times New Roman"/>
                <w:sz w:val="24"/>
                <w:szCs w:val="24"/>
              </w:rPr>
              <w:t xml:space="preserve"> применяется только к физическому уровню защиты. Для целей </w:t>
            </w:r>
            <w:hyperlink w:anchor="P4655" w:history="1">
              <w:r w:rsidR="00440D0D" w:rsidRPr="0012585E">
                <w:rPr>
                  <w:rFonts w:ascii="Times New Roman" w:hAnsi="Times New Roman" w:cs="Times New Roman"/>
                  <w:sz w:val="24"/>
                  <w:szCs w:val="24"/>
                </w:rPr>
                <w:t>пункта 5.1.3.1</w:t>
              </w:r>
            </w:hyperlink>
            <w:r w:rsidR="00440D0D" w:rsidRPr="0012585E">
              <w:rPr>
                <w:rFonts w:ascii="Times New Roman" w:hAnsi="Times New Roman" w:cs="Times New Roman"/>
                <w:sz w:val="24"/>
                <w:szCs w:val="24"/>
              </w:rPr>
              <w:t xml:space="preserve"> физический уровень защиты включает первый уровень модели взаимодействия открытых систем (ВОС) (стандарт ISO/IEC 7498-1)</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5.1.2.2.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 разработанные или модифицированные для снижения утечки несущих информацию сигналов, кроме необходимых для защиты здоровья, безопасности или соблюдения установленных стандартов электромагнитной совместимости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Взлом, снижение криптографической стойкости или обход средств защиты информации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94" w:name="P4676"/>
            <w:bookmarkEnd w:id="394"/>
            <w:r w:rsidRPr="0012585E">
              <w:rPr>
                <w:rFonts w:ascii="Times New Roman" w:hAnsi="Times New Roman" w:cs="Times New Roman"/>
                <w:sz w:val="24"/>
                <w:szCs w:val="24"/>
              </w:rPr>
              <w:t>5.1.3.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 для взлома, снижения криптографической стойкости или обхода средств защиты информации: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95" w:name="P4680"/>
            <w:bookmarkEnd w:id="395"/>
            <w:r w:rsidRPr="0012585E">
              <w:rPr>
                <w:rFonts w:ascii="Times New Roman" w:hAnsi="Times New Roman" w:cs="Times New Roman"/>
                <w:sz w:val="24"/>
                <w:szCs w:val="24"/>
              </w:rPr>
              <w:t>5.1.3.1.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Разработанные или модифицированные для выполнения криптоаналитических функций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680" w:history="1">
              <w:r w:rsidR="00440D0D" w:rsidRPr="0012585E">
                <w:rPr>
                  <w:rFonts w:ascii="Times New Roman" w:hAnsi="Times New Roman" w:cs="Times New Roman"/>
                  <w:sz w:val="24"/>
                  <w:szCs w:val="24"/>
                </w:rPr>
                <w:t>Пункт 5.1.3.1</w:t>
              </w:r>
            </w:hyperlink>
            <w:r w:rsidR="00440D0D" w:rsidRPr="0012585E">
              <w:rPr>
                <w:rFonts w:ascii="Times New Roman" w:hAnsi="Times New Roman" w:cs="Times New Roman"/>
                <w:sz w:val="24"/>
                <w:szCs w:val="24"/>
              </w:rPr>
              <w:t xml:space="preserve"> включает в себя системы либо оборудование, разработанные или модифицированные для выполнения криптоаналитических функций, определяемых путем анализа содержания программного продукта</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Криптоаналитические функции - это функции, разработанные для взлома криптографического механизма в целях извлечения конфиденциальных, переменных или чувствительных данных, включая нешифрованный текст, пароли или криптографические ключи;</w:t>
            </w:r>
          </w:p>
        </w:tc>
      </w:tr>
      <w:tr w:rsidR="00440D0D" w:rsidRPr="0012585E" w:rsidTr="00CA307C">
        <w:trPr>
          <w:gridAfter w:val="1"/>
          <w:wAfter w:w="426" w:type="dxa"/>
          <w:trHeight w:val="1932"/>
        </w:trPr>
        <w:tc>
          <w:tcPr>
            <w:tcW w:w="1338" w:type="dxa"/>
            <w:tcBorders>
              <w:bottom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bookmarkStart w:id="396" w:name="P4695"/>
            <w:bookmarkEnd w:id="396"/>
            <w:r w:rsidRPr="0012585E">
              <w:rPr>
                <w:rFonts w:ascii="Times New Roman" w:hAnsi="Times New Roman" w:cs="Times New Roman"/>
                <w:sz w:val="24"/>
                <w:szCs w:val="24"/>
              </w:rPr>
              <w:lastRenderedPageBreak/>
              <w:t>5.1.3.2.</w:t>
            </w:r>
          </w:p>
        </w:tc>
        <w:tc>
          <w:tcPr>
            <w:tcW w:w="6379" w:type="dxa"/>
            <w:tcBorders>
              <w:bottom w:val="single" w:sz="4" w:space="0" w:color="auto"/>
            </w:tcBorders>
            <w:vAlign w:val="bottom"/>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Изделия, иные чем указаны в </w:t>
            </w:r>
            <w:hyperlink w:anchor="P3678" w:history="1">
              <w:r w:rsidRPr="0012585E">
                <w:rPr>
                  <w:rFonts w:ascii="Times New Roman" w:hAnsi="Times New Roman" w:cs="Times New Roman"/>
                  <w:sz w:val="24"/>
                  <w:szCs w:val="24"/>
                </w:rPr>
                <w:t>пункте 4.1.4</w:t>
              </w:r>
            </w:hyperlink>
            <w:r w:rsidRPr="0012585E">
              <w:rPr>
                <w:rFonts w:ascii="Times New Roman" w:hAnsi="Times New Roman" w:cs="Times New Roman"/>
                <w:sz w:val="24"/>
                <w:szCs w:val="24"/>
              </w:rPr>
              <w:t xml:space="preserve"> или </w:t>
            </w:r>
            <w:hyperlink w:anchor="P4680" w:history="1">
              <w:r w:rsidRPr="0012585E">
                <w:rPr>
                  <w:rFonts w:ascii="Times New Roman" w:hAnsi="Times New Roman" w:cs="Times New Roman"/>
                  <w:sz w:val="24"/>
                  <w:szCs w:val="24"/>
                </w:rPr>
                <w:t>5.1.3.1</w:t>
              </w:r>
            </w:hyperlink>
            <w:r w:rsidRPr="0012585E">
              <w:rPr>
                <w:rFonts w:ascii="Times New Roman" w:hAnsi="Times New Roman" w:cs="Times New Roman"/>
                <w:sz w:val="24"/>
                <w:szCs w:val="24"/>
              </w:rPr>
              <w:t>, разработанные для выполнения всего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извлечения необработанных данных из вычислительных или коммуникационных устройств;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обхода процедур аутентификации или авторизации, используемых устройствами для выполнения функции, указанной в </w:t>
            </w:r>
            <w:hyperlink w:anchor="P4704" w:history="1">
              <w:r w:rsidRPr="0012585E">
                <w:rPr>
                  <w:rFonts w:ascii="Times New Roman" w:hAnsi="Times New Roman" w:cs="Times New Roman"/>
                  <w:sz w:val="24"/>
                  <w:szCs w:val="24"/>
                </w:rPr>
                <w:t>подпункте «а» пункта 5.1.3.2</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Извлечение необработанных данных из вычислительного или коммуникационного устройства означает получение данных в двоичном коде из носителя информации (например, оперативной памяти, флэш-диска или жесткого магнитного диска) устройства вне зависимости от его операционной или файловой системы</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4695" w:history="1">
              <w:r w:rsidRPr="0012585E">
                <w:rPr>
                  <w:rFonts w:ascii="Times New Roman" w:hAnsi="Times New Roman" w:cs="Times New Roman"/>
                  <w:sz w:val="24"/>
                  <w:szCs w:val="24"/>
                </w:rPr>
                <w:t>Пункт 5.1.3.2</w:t>
              </w:r>
            </w:hyperlink>
            <w:r w:rsidRPr="0012585E">
              <w:rPr>
                <w:rFonts w:ascii="Times New Roman" w:hAnsi="Times New Roman" w:cs="Times New Roman"/>
                <w:sz w:val="24"/>
                <w:szCs w:val="24"/>
              </w:rPr>
              <w:t xml:space="preserve"> не применяется к системам или оборудованию, специально предназначенным для разработки или производства вычислительного или коммуникационного устройства.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4695" w:history="1">
              <w:r w:rsidRPr="0012585E">
                <w:rPr>
                  <w:rFonts w:ascii="Times New Roman" w:hAnsi="Times New Roman" w:cs="Times New Roman"/>
                  <w:sz w:val="24"/>
                  <w:szCs w:val="24"/>
                </w:rPr>
                <w:t>Пункт 5.1.3.2</w:t>
              </w:r>
            </w:hyperlink>
            <w:r w:rsidRPr="0012585E">
              <w:rPr>
                <w:rFonts w:ascii="Times New Roman" w:hAnsi="Times New Roman" w:cs="Times New Roman"/>
                <w:sz w:val="24"/>
                <w:szCs w:val="24"/>
              </w:rPr>
              <w:t xml:space="preserve"> не включает: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программы отладки, гипервизоры (программа управления операционными системами);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устройства, ограниченные извлечением логических данных;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изделия для извлечения логических данных, использующие технологию Chip-Off (извлечение микросхемы памяти из устройства, ее подготовка для снятия физического дампа памяти и последующее извлечение данных из этого дампа) или интерфейс JTAG (предназначен для подключения сложных цифровых микросхем или устройств уровня печатной платы к стандартной аппаратуре тестирования и отладки);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изделия, специально предназначенные для джэйлбрейка или извлечения корневого каталога и ограниченные этими функциями</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97" w:name="P4734"/>
            <w:bookmarkEnd w:id="397"/>
            <w:r w:rsidRPr="0012585E">
              <w:rPr>
                <w:rFonts w:ascii="Times New Roman" w:hAnsi="Times New Roman" w:cs="Times New Roman"/>
                <w:sz w:val="24"/>
                <w:szCs w:val="24"/>
              </w:rPr>
              <w:t>5.2.1.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(испытательное, контрольное и производственное оборудование (аппаратура), применяемое для защиты информации и определенное ниже)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5.2.1.1.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специально разработанное для разработки или производства оборудования (аппаратуры), определенного в </w:t>
            </w:r>
            <w:hyperlink w:anchor="P4397" w:history="1">
              <w:r w:rsidRPr="0012585E">
                <w:rPr>
                  <w:rFonts w:ascii="Times New Roman" w:hAnsi="Times New Roman" w:cs="Times New Roman"/>
                  <w:sz w:val="24"/>
                  <w:szCs w:val="24"/>
                </w:rPr>
                <w:t>пунктах 5.1.2</w:t>
              </w:r>
            </w:hyperlink>
            <w:r w:rsidRPr="0012585E">
              <w:rPr>
                <w:rFonts w:ascii="Times New Roman" w:hAnsi="Times New Roman" w:cs="Times New Roman"/>
                <w:sz w:val="24"/>
                <w:szCs w:val="24"/>
              </w:rPr>
              <w:t xml:space="preserve">, </w:t>
            </w:r>
            <w:hyperlink w:anchor="P4651" w:history="1">
              <w:r w:rsidRPr="0012585E">
                <w:rPr>
                  <w:rFonts w:ascii="Times New Roman" w:hAnsi="Times New Roman" w:cs="Times New Roman"/>
                  <w:sz w:val="24"/>
                  <w:szCs w:val="24"/>
                </w:rPr>
                <w:t>5.1.3</w:t>
              </w:r>
            </w:hyperlink>
            <w:r w:rsidRPr="0012585E">
              <w:rPr>
                <w:rFonts w:ascii="Times New Roman" w:hAnsi="Times New Roman" w:cs="Times New Roman"/>
                <w:sz w:val="24"/>
                <w:szCs w:val="24"/>
              </w:rPr>
              <w:t xml:space="preserve">, </w:t>
            </w:r>
            <w:hyperlink w:anchor="P4676" w:history="1">
              <w:r w:rsidRPr="0012585E">
                <w:rPr>
                  <w:rFonts w:ascii="Times New Roman" w:hAnsi="Times New Roman" w:cs="Times New Roman"/>
                  <w:sz w:val="24"/>
                  <w:szCs w:val="24"/>
                </w:rPr>
                <w:t>5.1.4</w:t>
              </w:r>
            </w:hyperlink>
            <w:r w:rsidRPr="0012585E">
              <w:rPr>
                <w:rFonts w:ascii="Times New Roman" w:hAnsi="Times New Roman" w:cs="Times New Roman"/>
                <w:sz w:val="24"/>
                <w:szCs w:val="24"/>
              </w:rPr>
              <w:t xml:space="preserve"> или </w:t>
            </w:r>
            <w:hyperlink w:anchor="P4746" w:history="1">
              <w:r w:rsidRPr="0012585E">
                <w:rPr>
                  <w:rFonts w:ascii="Times New Roman" w:hAnsi="Times New Roman" w:cs="Times New Roman"/>
                  <w:sz w:val="24"/>
                  <w:szCs w:val="24"/>
                </w:rPr>
                <w:t>5.2.2.2</w:t>
              </w:r>
            </w:hyperlink>
          </w:p>
        </w:tc>
        <w:tc>
          <w:tcPr>
            <w:tcW w:w="1559" w:type="dxa"/>
            <w:gridSpan w:val="2"/>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 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 9030 40 000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98" w:name="P4746"/>
            <w:bookmarkEnd w:id="398"/>
            <w:r w:rsidRPr="0012585E">
              <w:rPr>
                <w:rFonts w:ascii="Times New Roman" w:hAnsi="Times New Roman" w:cs="Times New Roman"/>
                <w:sz w:val="24"/>
                <w:szCs w:val="24"/>
              </w:rPr>
              <w:t>5.2.1.2.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Измерительное оборудование, специально разработанное для оценки и подтверждения функций защиты информации оборудования (аппаратуры), определенного в </w:t>
            </w:r>
            <w:hyperlink w:anchor="P4397" w:history="1">
              <w:r w:rsidRPr="0012585E">
                <w:rPr>
                  <w:rFonts w:ascii="Times New Roman" w:hAnsi="Times New Roman" w:cs="Times New Roman"/>
                  <w:sz w:val="24"/>
                  <w:szCs w:val="24"/>
                </w:rPr>
                <w:t>пункте 5.1.2</w:t>
              </w:r>
            </w:hyperlink>
            <w:r w:rsidRPr="0012585E">
              <w:rPr>
                <w:rFonts w:ascii="Times New Roman" w:hAnsi="Times New Roman" w:cs="Times New Roman"/>
                <w:sz w:val="24"/>
                <w:szCs w:val="24"/>
              </w:rPr>
              <w:t xml:space="preserve">, </w:t>
            </w:r>
            <w:hyperlink w:anchor="P4651" w:history="1">
              <w:r w:rsidRPr="0012585E">
                <w:rPr>
                  <w:rFonts w:ascii="Times New Roman" w:hAnsi="Times New Roman" w:cs="Times New Roman"/>
                  <w:sz w:val="24"/>
                  <w:szCs w:val="24"/>
                </w:rPr>
                <w:t>5.1.3</w:t>
              </w:r>
            </w:hyperlink>
            <w:r w:rsidRPr="0012585E">
              <w:rPr>
                <w:rFonts w:ascii="Times New Roman" w:hAnsi="Times New Roman" w:cs="Times New Roman"/>
                <w:sz w:val="24"/>
                <w:szCs w:val="24"/>
              </w:rPr>
              <w:t xml:space="preserve"> или </w:t>
            </w:r>
            <w:hyperlink w:anchor="P4676" w:history="1">
              <w:r w:rsidRPr="0012585E">
                <w:rPr>
                  <w:rFonts w:ascii="Times New Roman" w:hAnsi="Times New Roman" w:cs="Times New Roman"/>
                  <w:sz w:val="24"/>
                  <w:szCs w:val="24"/>
                </w:rPr>
                <w:t>5.1.4</w:t>
              </w:r>
            </w:hyperlink>
            <w:r w:rsidRPr="0012585E">
              <w:rPr>
                <w:rFonts w:ascii="Times New Roman" w:hAnsi="Times New Roman" w:cs="Times New Roman"/>
                <w:sz w:val="24"/>
                <w:szCs w:val="24"/>
              </w:rPr>
              <w:t xml:space="preserve">, или программного обеспечения, определенного в </w:t>
            </w:r>
            <w:hyperlink w:anchor="P4761" w:history="1">
              <w:r w:rsidRPr="0012585E">
                <w:rPr>
                  <w:rFonts w:ascii="Times New Roman" w:hAnsi="Times New Roman" w:cs="Times New Roman"/>
                  <w:sz w:val="24"/>
                  <w:szCs w:val="24"/>
                </w:rPr>
                <w:t>пункте 5.4.2.1</w:t>
              </w:r>
            </w:hyperlink>
            <w:r w:rsidRPr="0012585E">
              <w:rPr>
                <w:rFonts w:ascii="Times New Roman" w:hAnsi="Times New Roman" w:cs="Times New Roman"/>
                <w:sz w:val="24"/>
                <w:szCs w:val="24"/>
              </w:rPr>
              <w:t xml:space="preserve"> или </w:t>
            </w:r>
            <w:hyperlink w:anchor="P4774" w:history="1">
              <w:r w:rsidRPr="0012585E">
                <w:rPr>
                  <w:rFonts w:ascii="Times New Roman" w:hAnsi="Times New Roman" w:cs="Times New Roman"/>
                  <w:sz w:val="24"/>
                  <w:szCs w:val="24"/>
                </w:rPr>
                <w:t>5.4.2.3</w:t>
              </w:r>
            </w:hyperlink>
          </w:p>
        </w:tc>
        <w:tc>
          <w:tcPr>
            <w:tcW w:w="1559" w:type="dxa"/>
            <w:gridSpan w:val="2"/>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9030 40 000 0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399" w:name="P4758"/>
            <w:bookmarkEnd w:id="399"/>
            <w:r w:rsidRPr="0012585E">
              <w:rPr>
                <w:rFonts w:ascii="Times New Roman" w:hAnsi="Times New Roman" w:cs="Times New Roman"/>
                <w:sz w:val="24"/>
                <w:szCs w:val="24"/>
              </w:rPr>
              <w:t>5.4.1.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4364"/>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00" w:name="P4761"/>
            <w:bookmarkEnd w:id="400"/>
            <w:r w:rsidRPr="0012585E">
              <w:rPr>
                <w:rFonts w:ascii="Times New Roman" w:hAnsi="Times New Roman" w:cs="Times New Roman"/>
                <w:sz w:val="24"/>
                <w:szCs w:val="24"/>
              </w:rPr>
              <w:lastRenderedPageBreak/>
              <w:t>5.4.1.1.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или модифицированное для разработки, производства или применения любого из следующего:</w:t>
            </w:r>
          </w:p>
          <w:p w:rsidR="00440D0D" w:rsidRPr="0012585E" w:rsidRDefault="00440D0D" w:rsidP="00CA307C">
            <w:pPr>
              <w:pStyle w:val="ConsPlusNormal"/>
              <w:jc w:val="both"/>
              <w:rPr>
                <w:rFonts w:ascii="Times New Roman" w:hAnsi="Times New Roman" w:cs="Times New Roman"/>
                <w:sz w:val="24"/>
                <w:szCs w:val="24"/>
              </w:rPr>
            </w:pPr>
            <w:bookmarkStart w:id="401" w:name="P4763"/>
            <w:bookmarkEnd w:id="401"/>
            <w:r w:rsidRPr="0012585E">
              <w:rPr>
                <w:rFonts w:ascii="Times New Roman" w:hAnsi="Times New Roman" w:cs="Times New Roman"/>
                <w:sz w:val="24"/>
                <w:szCs w:val="24"/>
              </w:rPr>
              <w:t xml:space="preserve">а) оборудования (аппаратуры), определенного в </w:t>
            </w:r>
            <w:hyperlink w:anchor="P4397" w:history="1">
              <w:r w:rsidRPr="0012585E">
                <w:rPr>
                  <w:rFonts w:ascii="Times New Roman" w:hAnsi="Times New Roman" w:cs="Times New Roman"/>
                  <w:sz w:val="24"/>
                  <w:szCs w:val="24"/>
                </w:rPr>
                <w:t>пункте 5.1.2</w:t>
              </w:r>
            </w:hyperlink>
            <w:r w:rsidRPr="0012585E">
              <w:rPr>
                <w:rFonts w:ascii="Times New Roman" w:hAnsi="Times New Roman" w:cs="Times New Roman"/>
                <w:sz w:val="24"/>
                <w:szCs w:val="24"/>
              </w:rPr>
              <w:t xml:space="preserve">, или программного обеспечения, определенного в </w:t>
            </w:r>
            <w:hyperlink w:anchor="P4776" w:history="1">
              <w:r w:rsidRPr="0012585E">
                <w:rPr>
                  <w:rFonts w:ascii="Times New Roman" w:hAnsi="Times New Roman" w:cs="Times New Roman"/>
                  <w:sz w:val="24"/>
                  <w:szCs w:val="24"/>
                </w:rPr>
                <w:t>подпункте «а» пункта 5.4.2.3</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оборудования (аппаратуры), определенного в </w:t>
            </w:r>
            <w:hyperlink w:anchor="P4651" w:history="1">
              <w:r w:rsidRPr="0012585E">
                <w:rPr>
                  <w:rFonts w:ascii="Times New Roman" w:hAnsi="Times New Roman" w:cs="Times New Roman"/>
                  <w:sz w:val="24"/>
                  <w:szCs w:val="24"/>
                </w:rPr>
                <w:t>пункте 5.1.3</w:t>
              </w:r>
            </w:hyperlink>
            <w:r w:rsidRPr="0012585E">
              <w:rPr>
                <w:rFonts w:ascii="Times New Roman" w:hAnsi="Times New Roman" w:cs="Times New Roman"/>
                <w:sz w:val="24"/>
                <w:szCs w:val="24"/>
              </w:rPr>
              <w:t xml:space="preserve">, или программного обеспечения, определенного в </w:t>
            </w:r>
            <w:hyperlink w:anchor="P4780" w:history="1">
              <w:r w:rsidRPr="0012585E">
                <w:rPr>
                  <w:rFonts w:ascii="Times New Roman" w:hAnsi="Times New Roman" w:cs="Times New Roman"/>
                  <w:sz w:val="24"/>
                  <w:szCs w:val="24"/>
                </w:rPr>
                <w:t>подпункте «б» пункта 5.4.2.3</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оборудования (аппаратуры) или программного обеспечения: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оборудования, указанного в </w:t>
            </w:r>
            <w:hyperlink w:anchor="P4680" w:history="1">
              <w:r w:rsidRPr="0012585E">
                <w:rPr>
                  <w:rFonts w:ascii="Times New Roman" w:hAnsi="Times New Roman" w:cs="Times New Roman"/>
                  <w:sz w:val="24"/>
                  <w:szCs w:val="24"/>
                </w:rPr>
                <w:t>пункте 5.1.4.1</w:t>
              </w:r>
            </w:hyperlink>
            <w:r w:rsidRPr="0012585E">
              <w:rPr>
                <w:rFonts w:ascii="Times New Roman" w:hAnsi="Times New Roman" w:cs="Times New Roman"/>
                <w:sz w:val="24"/>
                <w:szCs w:val="24"/>
              </w:rPr>
              <w:t xml:space="preserve">, или программного обеспечения, указанного в </w:t>
            </w:r>
            <w:hyperlink w:anchor="P4782" w:history="1">
              <w:r w:rsidRPr="0012585E">
                <w:rPr>
                  <w:rFonts w:ascii="Times New Roman" w:hAnsi="Times New Roman" w:cs="Times New Roman"/>
                  <w:sz w:val="24"/>
                  <w:szCs w:val="24"/>
                </w:rPr>
                <w:t>абзаце втором подпункта "в" пункта 5.4.2.3</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оборудования, указанного в </w:t>
            </w:r>
            <w:hyperlink w:anchor="P4695" w:history="1">
              <w:r w:rsidRPr="0012585E">
                <w:rPr>
                  <w:rFonts w:ascii="Times New Roman" w:hAnsi="Times New Roman" w:cs="Times New Roman"/>
                  <w:sz w:val="24"/>
                  <w:szCs w:val="24"/>
                </w:rPr>
                <w:t>пункте 5.1.4.2</w:t>
              </w:r>
            </w:hyperlink>
            <w:r w:rsidRPr="0012585E">
              <w:rPr>
                <w:rFonts w:ascii="Times New Roman" w:hAnsi="Times New Roman" w:cs="Times New Roman"/>
                <w:sz w:val="24"/>
                <w:szCs w:val="24"/>
              </w:rPr>
              <w:t xml:space="preserve">, или программного обеспечения, указанного в </w:t>
            </w:r>
            <w:hyperlink w:anchor="P4783" w:history="1">
              <w:r w:rsidRPr="0012585E">
                <w:rPr>
                  <w:rFonts w:ascii="Times New Roman" w:hAnsi="Times New Roman" w:cs="Times New Roman"/>
                  <w:sz w:val="24"/>
                  <w:szCs w:val="24"/>
                </w:rPr>
                <w:t>абзаце третьем подпункта "в" пункта 5.4.2.3</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02" w:name="P4770"/>
            <w:bookmarkEnd w:id="402"/>
            <w:r w:rsidRPr="0012585E">
              <w:rPr>
                <w:rFonts w:ascii="Times New Roman" w:hAnsi="Times New Roman" w:cs="Times New Roman"/>
                <w:sz w:val="24"/>
                <w:szCs w:val="24"/>
              </w:rPr>
              <w:t>5.4.1.2.</w:t>
            </w:r>
          </w:p>
        </w:tc>
        <w:tc>
          <w:tcPr>
            <w:tcW w:w="6379" w:type="dxa"/>
            <w:vAlign w:val="bottom"/>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имеющее характеристики ключа (устройства) криптографической активации, указанного в </w:t>
            </w:r>
            <w:hyperlink w:anchor="P4601" w:history="1">
              <w:r w:rsidRPr="0012585E">
                <w:rPr>
                  <w:rFonts w:ascii="Times New Roman" w:hAnsi="Times New Roman" w:cs="Times New Roman"/>
                  <w:sz w:val="24"/>
                  <w:szCs w:val="24"/>
                </w:rPr>
                <w:t>пункте 5.1.2.2</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403" w:name="P4774"/>
            <w:bookmarkEnd w:id="403"/>
            <w:r w:rsidRPr="0012585E">
              <w:rPr>
                <w:rFonts w:ascii="Times New Roman" w:hAnsi="Times New Roman" w:cs="Times New Roman"/>
                <w:sz w:val="24"/>
                <w:szCs w:val="24"/>
              </w:rPr>
              <w:t>5.4.1.3.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моделирующее любое из следующего либо имеющее характеристики или выполняющее функции любого из следующего:</w:t>
            </w:r>
          </w:p>
          <w:p w:rsidR="00440D0D" w:rsidRPr="0012585E" w:rsidRDefault="00440D0D" w:rsidP="00CA307C">
            <w:pPr>
              <w:pStyle w:val="ConsPlusNormal"/>
              <w:jc w:val="both"/>
              <w:rPr>
                <w:rFonts w:ascii="Times New Roman" w:hAnsi="Times New Roman" w:cs="Times New Roman"/>
                <w:sz w:val="24"/>
                <w:szCs w:val="24"/>
              </w:rPr>
            </w:pPr>
            <w:bookmarkStart w:id="404" w:name="P4776"/>
            <w:bookmarkEnd w:id="404"/>
            <w:r w:rsidRPr="0012585E">
              <w:rPr>
                <w:rFonts w:ascii="Times New Roman" w:hAnsi="Times New Roman" w:cs="Times New Roman"/>
                <w:sz w:val="24"/>
                <w:szCs w:val="24"/>
              </w:rPr>
              <w:t xml:space="preserve">а) оборудования (аппаратуры), определенного в </w:t>
            </w:r>
            <w:hyperlink w:anchor="P4406" w:history="1">
              <w:r w:rsidRPr="0012585E">
                <w:rPr>
                  <w:rFonts w:ascii="Times New Roman" w:hAnsi="Times New Roman" w:cs="Times New Roman"/>
                  <w:sz w:val="24"/>
                  <w:szCs w:val="24"/>
                </w:rPr>
                <w:t>пункте 5.1.2.1</w:t>
              </w:r>
            </w:hyperlink>
            <w:r w:rsidRPr="0012585E">
              <w:rPr>
                <w:rFonts w:ascii="Times New Roman" w:hAnsi="Times New Roman" w:cs="Times New Roman"/>
                <w:sz w:val="24"/>
                <w:szCs w:val="24"/>
              </w:rPr>
              <w:t xml:space="preserve">, </w:t>
            </w:r>
            <w:hyperlink w:anchor="P4625" w:history="1">
              <w:r w:rsidRPr="0012585E">
                <w:rPr>
                  <w:rFonts w:ascii="Times New Roman" w:hAnsi="Times New Roman" w:cs="Times New Roman"/>
                  <w:sz w:val="24"/>
                  <w:szCs w:val="24"/>
                </w:rPr>
                <w:t>5.1.2.3</w:t>
              </w:r>
            </w:hyperlink>
            <w:r w:rsidRPr="0012585E">
              <w:rPr>
                <w:rFonts w:ascii="Times New Roman" w:hAnsi="Times New Roman" w:cs="Times New Roman"/>
                <w:sz w:val="24"/>
                <w:szCs w:val="24"/>
              </w:rPr>
              <w:t xml:space="preserve">, </w:t>
            </w:r>
            <w:hyperlink w:anchor="P4635" w:history="1">
              <w:r w:rsidRPr="0012585E">
                <w:rPr>
                  <w:rFonts w:ascii="Times New Roman" w:hAnsi="Times New Roman" w:cs="Times New Roman"/>
                  <w:sz w:val="24"/>
                  <w:szCs w:val="24"/>
                </w:rPr>
                <w:t>5.1.2.4</w:t>
              </w:r>
            </w:hyperlink>
            <w:r w:rsidRPr="0012585E">
              <w:rPr>
                <w:rFonts w:ascii="Times New Roman" w:hAnsi="Times New Roman" w:cs="Times New Roman"/>
                <w:sz w:val="24"/>
                <w:szCs w:val="24"/>
              </w:rPr>
              <w:t xml:space="preserve"> или </w:t>
            </w:r>
            <w:hyperlink w:anchor="P4642" w:history="1">
              <w:r w:rsidRPr="0012585E">
                <w:rPr>
                  <w:rFonts w:ascii="Times New Roman" w:hAnsi="Times New Roman" w:cs="Times New Roman"/>
                  <w:sz w:val="24"/>
                  <w:szCs w:val="24"/>
                </w:rPr>
                <w:t>5.1.2.5</w:t>
              </w:r>
            </w:hyperlink>
          </w:p>
        </w:tc>
        <w:tc>
          <w:tcPr>
            <w:tcW w:w="1559" w:type="dxa"/>
            <w:gridSpan w:val="2"/>
            <w:vMerge w:val="restart"/>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20"/>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указанного в </w:t>
            </w:r>
            <w:hyperlink w:anchor="P4695" w:history="1">
              <w:r w:rsidRPr="0012585E">
                <w:rPr>
                  <w:rFonts w:ascii="Times New Roman" w:hAnsi="Times New Roman" w:cs="Times New Roman"/>
                  <w:sz w:val="24"/>
                  <w:szCs w:val="24"/>
                </w:rPr>
                <w:t>пункте 5.1.4.2</w:t>
              </w:r>
            </w:hyperlink>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776" w:history="1">
              <w:r w:rsidR="00440D0D" w:rsidRPr="0012585E">
                <w:rPr>
                  <w:rFonts w:ascii="Times New Roman" w:hAnsi="Times New Roman" w:cs="Times New Roman"/>
                  <w:sz w:val="24"/>
                  <w:szCs w:val="24"/>
                </w:rPr>
                <w:t>Подпункт «а» пункта 5.4.2.3</w:t>
              </w:r>
            </w:hyperlink>
            <w:r w:rsidR="00440D0D" w:rsidRPr="0012585E">
              <w:rPr>
                <w:rFonts w:ascii="Times New Roman" w:hAnsi="Times New Roman" w:cs="Times New Roman"/>
                <w:sz w:val="24"/>
                <w:szCs w:val="24"/>
              </w:rPr>
              <w:t xml:space="preserve"> не применяется к программному обеспечению, ограниченному задачами административного и эксплуатационно-технического обслуживания, включающему только общедоступные или коммерческие криптографические стандарты;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оборудования (аппаратуры), определенного в </w:t>
            </w:r>
            <w:hyperlink w:anchor="P4651" w:history="1">
              <w:r w:rsidRPr="0012585E">
                <w:rPr>
                  <w:rFonts w:ascii="Times New Roman" w:hAnsi="Times New Roman" w:cs="Times New Roman"/>
                  <w:sz w:val="24"/>
                  <w:szCs w:val="24"/>
                </w:rPr>
                <w:t>пункте 5.1.3</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оборудования: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указанного в </w:t>
            </w:r>
            <w:hyperlink w:anchor="P4680" w:history="1">
              <w:r w:rsidRPr="0012585E">
                <w:rPr>
                  <w:rFonts w:ascii="Times New Roman" w:hAnsi="Times New Roman" w:cs="Times New Roman"/>
                  <w:sz w:val="24"/>
                  <w:szCs w:val="24"/>
                </w:rPr>
                <w:t>пункте 5.1.4.1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u w:val="single"/>
              </w:rPr>
            </w:pPr>
            <w:hyperlink w:anchor="P4783" w:history="1">
              <w:r w:rsidR="00440D0D" w:rsidRPr="0012585E">
                <w:rPr>
                  <w:rFonts w:ascii="Times New Roman" w:hAnsi="Times New Roman" w:cs="Times New Roman"/>
                  <w:sz w:val="24"/>
                  <w:szCs w:val="24"/>
                </w:rPr>
                <w:t>Абзац третий подпункта «в» пункта 5.4.2.3</w:t>
              </w:r>
            </w:hyperlink>
            <w:r w:rsidR="00440D0D" w:rsidRPr="0012585E">
              <w:rPr>
                <w:rFonts w:ascii="Times New Roman" w:hAnsi="Times New Roman" w:cs="Times New Roman"/>
                <w:sz w:val="24"/>
                <w:szCs w:val="24"/>
              </w:rPr>
              <w:t xml:space="preserve"> не применяется к программному обеспечению несанкционированного доступа в компьютерные сети</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продукции, ранее определенной в </w:t>
            </w:r>
            <w:hyperlink w:anchor="P4798" w:history="1">
              <w:r w:rsidRPr="0012585E">
                <w:rPr>
                  <w:rFonts w:ascii="Times New Roman" w:hAnsi="Times New Roman" w:cs="Times New Roman"/>
                  <w:sz w:val="24"/>
                  <w:szCs w:val="24"/>
                </w:rPr>
                <w:t>пункте 5.4.2.4</w:t>
              </w:r>
            </w:hyperlink>
            <w:r w:rsidRPr="0012585E">
              <w:rPr>
                <w:rFonts w:ascii="Times New Roman" w:hAnsi="Times New Roman" w:cs="Times New Roman"/>
                <w:sz w:val="24"/>
                <w:szCs w:val="24"/>
              </w:rPr>
              <w:t xml:space="preserve">, см. </w:t>
            </w:r>
            <w:hyperlink w:anchor="P4770" w:history="1">
              <w:r w:rsidRPr="0012585E">
                <w:rPr>
                  <w:rFonts w:ascii="Times New Roman" w:hAnsi="Times New Roman" w:cs="Times New Roman"/>
                  <w:sz w:val="24"/>
                  <w:szCs w:val="24"/>
                </w:rPr>
                <w:t>пункт 5.4.2.2</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05" w:name="P4802"/>
            <w:bookmarkEnd w:id="405"/>
            <w:r w:rsidRPr="0012585E">
              <w:rPr>
                <w:rFonts w:ascii="Times New Roman" w:hAnsi="Times New Roman" w:cs="Times New Roman"/>
                <w:sz w:val="24"/>
                <w:szCs w:val="24"/>
              </w:rPr>
              <w:t>5.5.1.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06" w:name="P4805"/>
            <w:bookmarkEnd w:id="406"/>
            <w:r w:rsidRPr="0012585E">
              <w:rPr>
                <w:rFonts w:ascii="Times New Roman" w:hAnsi="Times New Roman" w:cs="Times New Roman"/>
                <w:sz w:val="24"/>
                <w:szCs w:val="24"/>
              </w:rPr>
              <w:t>5.5.1.1.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w:t>
            </w:r>
            <w:r w:rsidRPr="0012585E">
              <w:rPr>
                <w:rFonts w:ascii="Times New Roman" w:hAnsi="Times New Roman" w:cs="Times New Roman"/>
                <w:sz w:val="24"/>
                <w:szCs w:val="24"/>
              </w:rPr>
              <w:lastRenderedPageBreak/>
              <w:t xml:space="preserve">примечанием для разработки, производства или применения оборудования (аппаратуры), определенного в </w:t>
            </w:r>
            <w:hyperlink w:anchor="P4397" w:history="1">
              <w:r w:rsidRPr="0012585E">
                <w:rPr>
                  <w:rFonts w:ascii="Times New Roman" w:hAnsi="Times New Roman" w:cs="Times New Roman"/>
                  <w:sz w:val="24"/>
                  <w:szCs w:val="24"/>
                </w:rPr>
                <w:t>пунктах 5.1.2</w:t>
              </w:r>
            </w:hyperlink>
            <w:r w:rsidRPr="0012585E">
              <w:rPr>
                <w:rFonts w:ascii="Times New Roman" w:hAnsi="Times New Roman" w:cs="Times New Roman"/>
                <w:sz w:val="24"/>
                <w:szCs w:val="24"/>
              </w:rPr>
              <w:t xml:space="preserve">, </w:t>
            </w:r>
            <w:hyperlink w:anchor="P4651" w:history="1">
              <w:r w:rsidRPr="0012585E">
                <w:rPr>
                  <w:rFonts w:ascii="Times New Roman" w:hAnsi="Times New Roman" w:cs="Times New Roman"/>
                  <w:sz w:val="24"/>
                  <w:szCs w:val="24"/>
                </w:rPr>
                <w:t>5.1.3</w:t>
              </w:r>
            </w:hyperlink>
            <w:r w:rsidRPr="0012585E">
              <w:rPr>
                <w:rFonts w:ascii="Times New Roman" w:hAnsi="Times New Roman" w:cs="Times New Roman"/>
                <w:sz w:val="24"/>
                <w:szCs w:val="24"/>
              </w:rPr>
              <w:t xml:space="preserve">, </w:t>
            </w:r>
            <w:hyperlink w:anchor="P4676" w:history="1">
              <w:r w:rsidRPr="0012585E">
                <w:rPr>
                  <w:rFonts w:ascii="Times New Roman" w:hAnsi="Times New Roman" w:cs="Times New Roman"/>
                  <w:sz w:val="24"/>
                  <w:szCs w:val="24"/>
                </w:rPr>
                <w:t>5.1.4</w:t>
              </w:r>
            </w:hyperlink>
            <w:r w:rsidRPr="0012585E">
              <w:rPr>
                <w:rFonts w:ascii="Times New Roman" w:hAnsi="Times New Roman" w:cs="Times New Roman"/>
                <w:sz w:val="24"/>
                <w:szCs w:val="24"/>
              </w:rPr>
              <w:t xml:space="preserve"> или </w:t>
            </w:r>
            <w:hyperlink w:anchor="P4734" w:history="1">
              <w:r w:rsidRPr="0012585E">
                <w:rPr>
                  <w:rFonts w:ascii="Times New Roman" w:hAnsi="Times New Roman" w:cs="Times New Roman"/>
                  <w:sz w:val="24"/>
                  <w:szCs w:val="24"/>
                </w:rPr>
                <w:t>5.2.2</w:t>
              </w:r>
            </w:hyperlink>
            <w:r w:rsidRPr="0012585E">
              <w:rPr>
                <w:rFonts w:ascii="Times New Roman" w:hAnsi="Times New Roman" w:cs="Times New Roman"/>
                <w:sz w:val="24"/>
                <w:szCs w:val="24"/>
              </w:rPr>
              <w:t xml:space="preserve">, или программного обеспечения, определенного в </w:t>
            </w:r>
            <w:hyperlink w:anchor="P4761" w:history="1">
              <w:r w:rsidRPr="0012585E">
                <w:rPr>
                  <w:rFonts w:ascii="Times New Roman" w:hAnsi="Times New Roman" w:cs="Times New Roman"/>
                  <w:sz w:val="24"/>
                  <w:szCs w:val="24"/>
                </w:rPr>
                <w:t>пункте 5.4.2.1</w:t>
              </w:r>
            </w:hyperlink>
            <w:r w:rsidRPr="0012585E">
              <w:rPr>
                <w:rFonts w:ascii="Times New Roman" w:hAnsi="Times New Roman" w:cs="Times New Roman"/>
                <w:sz w:val="24"/>
                <w:szCs w:val="24"/>
              </w:rPr>
              <w:t xml:space="preserve"> или </w:t>
            </w:r>
            <w:hyperlink w:anchor="P4774" w:history="1">
              <w:r w:rsidRPr="0012585E">
                <w:rPr>
                  <w:rFonts w:ascii="Times New Roman" w:hAnsi="Times New Roman" w:cs="Times New Roman"/>
                  <w:sz w:val="24"/>
                  <w:szCs w:val="24"/>
                </w:rPr>
                <w:t>5.4.2.3</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805" w:history="1">
              <w:r w:rsidR="00440D0D" w:rsidRPr="0012585E">
                <w:rPr>
                  <w:rFonts w:ascii="Times New Roman" w:hAnsi="Times New Roman" w:cs="Times New Roman"/>
                  <w:sz w:val="24"/>
                  <w:szCs w:val="24"/>
                </w:rPr>
                <w:t>Пункт 5.5.2.1</w:t>
              </w:r>
            </w:hyperlink>
            <w:r w:rsidR="00440D0D" w:rsidRPr="0012585E">
              <w:rPr>
                <w:rFonts w:ascii="Times New Roman" w:hAnsi="Times New Roman" w:cs="Times New Roman"/>
                <w:sz w:val="24"/>
                <w:szCs w:val="24"/>
              </w:rPr>
              <w:t xml:space="preserve"> не применяется к технологиям изготовления изделий, указанных в </w:t>
            </w:r>
            <w:hyperlink w:anchor="P4695" w:history="1">
              <w:r w:rsidR="00440D0D" w:rsidRPr="0012585E">
                <w:rPr>
                  <w:rFonts w:ascii="Times New Roman" w:hAnsi="Times New Roman" w:cs="Times New Roman"/>
                  <w:sz w:val="24"/>
                  <w:szCs w:val="24"/>
                </w:rPr>
                <w:t>пункте 5.1.4.2</w:t>
              </w:r>
            </w:hyperlink>
            <w:r w:rsidR="00440D0D" w:rsidRPr="0012585E">
              <w:rPr>
                <w:rFonts w:ascii="Times New Roman" w:hAnsi="Times New Roman" w:cs="Times New Roman"/>
                <w:sz w:val="24"/>
                <w:szCs w:val="24"/>
              </w:rPr>
              <w:t xml:space="preserve">, или программному обеспечению, указанному в </w:t>
            </w:r>
            <w:hyperlink w:anchor="P4768" w:history="1">
              <w:r w:rsidR="00440D0D" w:rsidRPr="0012585E">
                <w:rPr>
                  <w:rFonts w:ascii="Times New Roman" w:hAnsi="Times New Roman" w:cs="Times New Roman"/>
                  <w:sz w:val="24"/>
                  <w:szCs w:val="24"/>
                </w:rPr>
                <w:t>абзаце третьем подпункта «в» пункта 5.4.2.1</w:t>
              </w:r>
            </w:hyperlink>
            <w:r w:rsidR="00440D0D" w:rsidRPr="0012585E">
              <w:rPr>
                <w:rFonts w:ascii="Times New Roman" w:hAnsi="Times New Roman" w:cs="Times New Roman"/>
                <w:sz w:val="24"/>
                <w:szCs w:val="24"/>
              </w:rPr>
              <w:t xml:space="preserve"> или </w:t>
            </w:r>
            <w:hyperlink w:anchor="P4783" w:history="1">
              <w:r w:rsidR="00440D0D" w:rsidRPr="0012585E">
                <w:rPr>
                  <w:rFonts w:ascii="Times New Roman" w:hAnsi="Times New Roman" w:cs="Times New Roman"/>
                  <w:sz w:val="24"/>
                  <w:szCs w:val="24"/>
                </w:rPr>
                <w:t>абзаце третьем подпункта "в" пункта 5.4.2.3</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07" w:name="P4814"/>
            <w:bookmarkEnd w:id="407"/>
            <w:r w:rsidRPr="0012585E">
              <w:rPr>
                <w:rFonts w:ascii="Times New Roman" w:hAnsi="Times New Roman" w:cs="Times New Roman"/>
                <w:sz w:val="24"/>
                <w:szCs w:val="24"/>
              </w:rPr>
              <w:t>5.5.1.2.</w:t>
            </w:r>
          </w:p>
        </w:tc>
        <w:tc>
          <w:tcPr>
            <w:tcW w:w="6379" w:type="dxa"/>
            <w:vAlign w:val="bottom"/>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имеющие характеристики ключа (устройства) криптографической активации, указанного в </w:t>
            </w:r>
            <w:hyperlink w:anchor="P4601" w:history="1">
              <w:r w:rsidRPr="0012585E">
                <w:rPr>
                  <w:rFonts w:ascii="Times New Roman" w:hAnsi="Times New Roman" w:cs="Times New Roman"/>
                  <w:sz w:val="24"/>
                  <w:szCs w:val="24"/>
                </w:rPr>
                <w:t>пункте 5.1.2.2</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802" w:history="1">
              <w:r w:rsidR="00440D0D" w:rsidRPr="0012585E">
                <w:rPr>
                  <w:rFonts w:ascii="Times New Roman" w:hAnsi="Times New Roman" w:cs="Times New Roman"/>
                  <w:sz w:val="24"/>
                  <w:szCs w:val="24"/>
                </w:rPr>
                <w:t>Пункт 5.5.2</w:t>
              </w:r>
            </w:hyperlink>
            <w:r w:rsidR="00440D0D" w:rsidRPr="0012585E">
              <w:rPr>
                <w:rFonts w:ascii="Times New Roman" w:hAnsi="Times New Roman" w:cs="Times New Roman"/>
                <w:sz w:val="24"/>
                <w:szCs w:val="24"/>
              </w:rPr>
              <w:t xml:space="preserve"> включает информацию о технических данных, функциях и свойствах продукции, определенной в </w:t>
            </w:r>
            <w:hyperlink w:anchor="P4357" w:history="1">
              <w:r w:rsidR="00440D0D" w:rsidRPr="0012585E">
                <w:rPr>
                  <w:rFonts w:ascii="Times New Roman" w:hAnsi="Times New Roman" w:cs="Times New Roman"/>
                  <w:sz w:val="24"/>
                  <w:szCs w:val="24"/>
                </w:rPr>
                <w:t>части 2 категории 5</w:t>
              </w:r>
            </w:hyperlink>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408" w:name="P4823"/>
            <w:bookmarkEnd w:id="408"/>
            <w:r w:rsidRPr="0012585E">
              <w:rPr>
                <w:rFonts w:ascii="Times New Roman" w:hAnsi="Times New Roman" w:cs="Times New Roman"/>
                <w:b/>
                <w:sz w:val="24"/>
                <w:szCs w:val="24"/>
              </w:rPr>
              <w:t>Категория 6. Датчики и лазеры</w:t>
            </w:r>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409" w:name="P4824"/>
            <w:bookmarkEnd w:id="409"/>
            <w:r w:rsidRPr="0012585E">
              <w:rPr>
                <w:rFonts w:ascii="Times New Roman" w:hAnsi="Times New Roman" w:cs="Times New Roman"/>
                <w:sz w:val="24"/>
                <w:szCs w:val="24"/>
              </w:rPr>
              <w:t>6.1.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10" w:name="P4827"/>
            <w:bookmarkEnd w:id="410"/>
            <w:r w:rsidRPr="0012585E">
              <w:rPr>
                <w:rFonts w:ascii="Times New Roman" w:hAnsi="Times New Roman" w:cs="Times New Roman"/>
                <w:sz w:val="24"/>
                <w:szCs w:val="24"/>
              </w:rPr>
              <w:t>6.1.1.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Акустика (акустические системы, оборудование (аппаратура) и компоненты, определенные ниже)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11" w:name="P4830"/>
            <w:bookmarkEnd w:id="411"/>
            <w:r w:rsidRPr="0012585E">
              <w:rPr>
                <w:rFonts w:ascii="Times New Roman" w:hAnsi="Times New Roman" w:cs="Times New Roman"/>
                <w:sz w:val="24"/>
                <w:szCs w:val="24"/>
              </w:rPr>
              <w:t>6.1.1.1.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Морские акустические системы, оборудование и специально разработанные для них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12" w:name="P4833"/>
            <w:bookmarkEnd w:id="412"/>
            <w:r w:rsidRPr="0012585E">
              <w:rPr>
                <w:rFonts w:ascii="Times New Roman" w:hAnsi="Times New Roman" w:cs="Times New Roman"/>
                <w:sz w:val="24"/>
                <w:szCs w:val="24"/>
              </w:rPr>
              <w:t>6.1.1.1.1.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Активные (передающие или приемо-передающие) системы, оборудование и специально разработанные для них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6.1.1.1.1.1.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акустической съемки морского дна: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1820"/>
        </w:trPr>
        <w:tc>
          <w:tcPr>
            <w:tcW w:w="1338" w:type="dxa"/>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6.1.1.1.1.1.1.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разработанное для топографической (батиметрической) съемки морского дна с надводных судов и отвечающее всему следующему: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разработанное для измерений под углом более 20 градусов к вертикали;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разработанное для измерения рельефа поверхности дна на морских глубинах, превышающих 600 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имеющее разрешение промера менее 2; 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9015 80 910 0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tabs>
                <w:tab w:val="left" w:pos="1066"/>
              </w:tabs>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Разрешение промера - отношение ширины полосы обзора [градусы] к максимальному числу промеров в полосе обзора</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имеющее повышение точности определения глубины путем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комплексной компенсации всего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колебаний акустического датчика;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распространения сигнала в воде от датчика к морскому дну и </w:t>
            </w:r>
            <w:r w:rsidRPr="0012585E">
              <w:rPr>
                <w:rFonts w:ascii="Times New Roman" w:hAnsi="Times New Roman" w:cs="Times New Roman"/>
                <w:sz w:val="24"/>
                <w:szCs w:val="24"/>
              </w:rPr>
              <w:lastRenderedPageBreak/>
              <w:t>обратно;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скорости звука в месте расположения датчика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Повышение точности включает возможность компенсации внешними средствами</w:t>
            </w:r>
          </w:p>
        </w:tc>
      </w:tr>
      <w:tr w:rsidR="00440D0D" w:rsidRPr="0012585E" w:rsidTr="00CA307C">
        <w:trPr>
          <w:gridAfter w:val="1"/>
          <w:wAfter w:w="426" w:type="dxa"/>
        </w:trPr>
        <w:tc>
          <w:tcPr>
            <w:tcW w:w="1338" w:type="dxa"/>
          </w:tcPr>
          <w:p w:rsidR="00440D0D" w:rsidRPr="0012585E" w:rsidRDefault="00440D0D" w:rsidP="00CA307C">
            <w:pPr>
              <w:pStyle w:val="ConsPlusNormal"/>
              <w:ind w:right="-205"/>
              <w:jc w:val="both"/>
              <w:rPr>
                <w:rFonts w:ascii="Times New Roman" w:hAnsi="Times New Roman" w:cs="Times New Roman"/>
                <w:sz w:val="24"/>
                <w:szCs w:val="24"/>
              </w:rPr>
            </w:pPr>
            <w:bookmarkStart w:id="413" w:name="P4857"/>
            <w:bookmarkEnd w:id="413"/>
            <w:r w:rsidRPr="0012585E">
              <w:rPr>
                <w:rFonts w:ascii="Times New Roman" w:hAnsi="Times New Roman" w:cs="Times New Roman"/>
                <w:sz w:val="24"/>
                <w:szCs w:val="24"/>
              </w:rPr>
              <w:t>6.1.1.1.1.1.2.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разработанное для подводной топографической (батиметрической) съемки морского дна и имеющее любое из следующего:</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9015 80 910 0</w:t>
            </w:r>
          </w:p>
        </w:tc>
      </w:tr>
      <w:tr w:rsidR="00440D0D" w:rsidRPr="0012585E" w:rsidTr="00CA307C">
        <w:trPr>
          <w:gridAfter w:val="1"/>
          <w:wAfter w:w="426" w:type="dxa"/>
          <w:trHeight w:val="540"/>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Уровень давления, показываемый акустическим датчиком, определяет глубину погружения оборудования, определенного в </w:t>
            </w:r>
            <w:hyperlink w:anchor="P4857" w:history="1">
              <w:r w:rsidRPr="0012585E">
                <w:rPr>
                  <w:rFonts w:ascii="Times New Roman" w:hAnsi="Times New Roman" w:cs="Times New Roman"/>
                  <w:sz w:val="24"/>
                  <w:szCs w:val="24"/>
                </w:rPr>
                <w:t>пункте 6.1.1.1.1.1.2</w:t>
              </w:r>
            </w:hyperlink>
          </w:p>
        </w:tc>
      </w:tr>
      <w:tr w:rsidR="00440D0D" w:rsidRPr="0012585E" w:rsidTr="00CA307C">
        <w:trPr>
          <w:gridAfter w:val="1"/>
          <w:wAfter w:w="426" w:type="dxa"/>
          <w:trHeight w:val="540"/>
        </w:trPr>
        <w:tc>
          <w:tcPr>
            <w:tcW w:w="1338" w:type="dxa"/>
          </w:tcPr>
          <w:p w:rsidR="00440D0D" w:rsidRPr="0012585E" w:rsidRDefault="00440D0D" w:rsidP="00CA307C">
            <w:pPr>
              <w:pStyle w:val="ConsPlusNormal"/>
              <w:ind w:right="-63"/>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имеющее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разработанное или модифицированное для эксплуатации на глубинах, превышающих 300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скорость промеров выше 3800 м/с;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540"/>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Скорость промеров - произведение максимальной скорости [м/с], на которой датчик может работать, и максимального числа промеров в рабочей полосе при условии стопроцентного покрытия. Для систем, производящих промеры в двух направлениях (3D-сонары), должна использоваться максимальная скорость промеров в любом направлении</w:t>
            </w:r>
          </w:p>
        </w:tc>
      </w:tr>
      <w:tr w:rsidR="00440D0D" w:rsidRPr="0012585E" w:rsidTr="00CA307C">
        <w:trPr>
          <w:gridAfter w:val="1"/>
          <w:wAfter w:w="426" w:type="dxa"/>
          <w:trHeight w:val="540"/>
        </w:trPr>
        <w:tc>
          <w:tcPr>
            <w:tcW w:w="1338" w:type="dxa"/>
          </w:tcPr>
          <w:p w:rsidR="00440D0D" w:rsidRPr="0012585E" w:rsidRDefault="00440D0D" w:rsidP="00CA307C">
            <w:pPr>
              <w:pStyle w:val="ConsPlusNormal"/>
              <w:ind w:right="-63"/>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не определенное в пункте 6.1.1.1.1.1.2 и имеющее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разработанное или модифицированное для эксплуатации на глубинах, превышающих 100 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разработанное для измерения под углом более 20 град. к вертикали;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имеющее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рабочую частоту ниже 350 кГц;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разработанное для топографической (батиметрической) съемки морского дна в диапазоне, превышающем 200 м от акустического датчика;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повышение точности определения глубины путем компенсации всего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колебаний акустического датчика;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распространения сигнала в воде от датчика к морскому дну и обратно;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скорости звука в месте расположения датчика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540"/>
        </w:trPr>
        <w:tc>
          <w:tcPr>
            <w:tcW w:w="1338" w:type="dxa"/>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6.1.1.1.1.1.3.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Гидролокаторы бокового обзора (ГБО) и гидролокаторы с синтезированной апертурой (ГСА), разработанные для визуального отображения рельефа морского дна и отвечающие всему следующему, а также специально разработанные передающие и принимающие решетки для них: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разработанные или модифицированные для эксплуатации на глубинах, превышающих 500 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б) имеющие скорость охвата площади выше 570 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/с при эксплуатации на максимальной рабочей дальности с разрешением вдоль траектории движения менее 15 см;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имеющие разрешение поперек траектории движения менее 15 см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9015 80 910 0</w:t>
            </w:r>
          </w:p>
        </w:tc>
      </w:tr>
      <w:tr w:rsidR="00440D0D" w:rsidRPr="0012585E" w:rsidTr="00CA307C">
        <w:trPr>
          <w:gridAfter w:val="1"/>
          <w:wAfter w:w="426" w:type="dxa"/>
          <w:trHeight w:val="1841"/>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Скорость охвата площади [м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/с] - удвоенное произведение дальности гидролокации [м] на максимальную рабочую скорость гидролокатора [м/с] при такой дальности.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Разрешение вдоль траектории движения [см], применяемое только к ГБО, - произведение ширины азимутального (горизонтального) диапазона [градусы] на дальность гидролокации [м] и на 0,873.</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Разрешение поперек траектории движения [см] - отношение 75 к ширине частотного диапазона сигнала [кГц;</w:t>
            </w:r>
          </w:p>
        </w:tc>
      </w:tr>
      <w:tr w:rsidR="00440D0D" w:rsidRPr="0012585E" w:rsidTr="00CA307C">
        <w:trPr>
          <w:gridAfter w:val="1"/>
          <w:wAfter w:w="426" w:type="dxa"/>
          <w:trHeight w:val="5329"/>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14" w:name="P4894"/>
            <w:bookmarkEnd w:id="414"/>
            <w:r w:rsidRPr="0012585E">
              <w:rPr>
                <w:rFonts w:ascii="Times New Roman" w:hAnsi="Times New Roman" w:cs="Times New Roman"/>
                <w:sz w:val="24"/>
                <w:szCs w:val="24"/>
              </w:rPr>
              <w:t>6.1.1.1.1.2.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или передающие и приемные антенные решетки, разработанные для обнаружения или определения местоположения,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частоту передачи ниже 10 кГц;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уровень звукового давления выше 224 дБ (опорного давления 1 мкПа на 1 м) для оборудования с рабочей частотой в диапазоне от 10 кГц до 24 кГц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уровень звукового давления выше 235 дБ (опорного давления 1 мкПа на 1 м) для оборудования с рабочей частотой в диапазоне между 24 кГц и 30 кГц;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формирование лучей уже 1 градуса по любой оси и рабочую частоту ниже 100 кГц;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разработанные для абсолютно надежного обнаружения целей с дальностью более 5120 м с отображением их на дисплее;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разработанные для выдерживания давления при нормальной эксплуатации на глубинах, превышающих 1000 м, и имеющие преобразователи с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динамической компенсацией давления;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содержащие преобразующие элементы, изготовленные не из титаната-цирконата свинца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9015 80 910 0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активных систем обнаружения или определения местоположения, указанных в </w:t>
            </w:r>
            <w:hyperlink w:anchor="P4894" w:history="1">
              <w:r w:rsidRPr="0012585E">
                <w:rPr>
                  <w:rFonts w:ascii="Times New Roman" w:hAnsi="Times New Roman" w:cs="Times New Roman"/>
                  <w:sz w:val="24"/>
                  <w:szCs w:val="24"/>
                </w:rPr>
                <w:t>пункте 6.1.1.1.1.2</w:t>
              </w:r>
            </w:hyperlink>
            <w:r w:rsidRPr="0012585E">
              <w:rPr>
                <w:rFonts w:ascii="Times New Roman" w:hAnsi="Times New Roman" w:cs="Times New Roman"/>
                <w:sz w:val="24"/>
                <w:szCs w:val="24"/>
              </w:rPr>
              <w:t xml:space="preserve">, см. также </w:t>
            </w:r>
            <w:hyperlink w:anchor="P9013" w:history="1">
              <w:r w:rsidRPr="0012585E">
                <w:rPr>
                  <w:rFonts w:ascii="Times New Roman" w:hAnsi="Times New Roman" w:cs="Times New Roman"/>
                  <w:sz w:val="24"/>
                  <w:szCs w:val="24"/>
                </w:rPr>
                <w:t>пункт 6.1.1.1.1.1 раздела 2</w:t>
              </w:r>
            </w:hyperlink>
            <w:r w:rsidRPr="0012585E">
              <w:rPr>
                <w:rFonts w:ascii="Times New Roman" w:hAnsi="Times New Roman" w:cs="Times New Roman"/>
                <w:sz w:val="24"/>
                <w:szCs w:val="24"/>
              </w:rPr>
              <w:t xml:space="preserve"> и </w:t>
            </w:r>
            <w:hyperlink w:anchor="P10287" w:history="1">
              <w:r w:rsidRPr="0012585E">
                <w:rPr>
                  <w:rFonts w:ascii="Times New Roman" w:hAnsi="Times New Roman" w:cs="Times New Roman"/>
                  <w:sz w:val="24"/>
                  <w:szCs w:val="24"/>
                </w:rPr>
                <w:t>пункт 6.1.1.1.1 раздела 3</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15" w:name="P4911"/>
            <w:bookmarkEnd w:id="415"/>
            <w:r w:rsidRPr="0012585E">
              <w:rPr>
                <w:rFonts w:ascii="Times New Roman" w:hAnsi="Times New Roman" w:cs="Times New Roman"/>
                <w:sz w:val="24"/>
                <w:szCs w:val="24"/>
              </w:rPr>
              <w:t>6.1.1.1.1.3.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Акустические излучатели (включая преобразователи), объединяющие пьезоэлектрические, магнитострикционные, электрострикционные, электродинамические или гидравлические элементы, функционирующие независимо или в комбинации, имеющие любую из следующих характеристик:</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9015 80 910 0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Контрольный статус акустических излучателей (включая преобразователи), специально разработанных для оборудования, не определенного в </w:t>
            </w:r>
            <w:hyperlink w:anchor="P4827" w:history="1">
              <w:r w:rsidRPr="0012585E">
                <w:rPr>
                  <w:rFonts w:ascii="Times New Roman" w:hAnsi="Times New Roman" w:cs="Times New Roman"/>
                  <w:sz w:val="24"/>
                  <w:szCs w:val="24"/>
                </w:rPr>
                <w:t>пункте 6.1.1</w:t>
              </w:r>
            </w:hyperlink>
            <w:r w:rsidRPr="0012585E">
              <w:rPr>
                <w:rFonts w:ascii="Times New Roman" w:hAnsi="Times New Roman" w:cs="Times New Roman"/>
                <w:sz w:val="24"/>
                <w:szCs w:val="24"/>
              </w:rPr>
              <w:t>, определяется контрольным статусом этого оборудования.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4911" w:history="1">
              <w:r w:rsidRPr="0012585E">
                <w:rPr>
                  <w:rFonts w:ascii="Times New Roman" w:hAnsi="Times New Roman" w:cs="Times New Roman"/>
                  <w:sz w:val="24"/>
                  <w:szCs w:val="24"/>
                </w:rPr>
                <w:t>Пункт 6.1.1.1.1.3</w:t>
              </w:r>
            </w:hyperlink>
            <w:r w:rsidRPr="0012585E">
              <w:rPr>
                <w:rFonts w:ascii="Times New Roman" w:hAnsi="Times New Roman" w:cs="Times New Roman"/>
                <w:sz w:val="24"/>
                <w:szCs w:val="24"/>
              </w:rPr>
              <w:t xml:space="preserve"> не применяется к электронным источникам, распространяющим акустическое излучение только в вертикальной плоскости, механическим источникам (пневматическим или паровым) и химическим (взрывным) источникам.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Пьезоэлектрические элементы, указанные в </w:t>
            </w:r>
            <w:hyperlink w:anchor="P4911" w:history="1">
              <w:r w:rsidRPr="0012585E">
                <w:rPr>
                  <w:rFonts w:ascii="Times New Roman" w:hAnsi="Times New Roman" w:cs="Times New Roman"/>
                  <w:sz w:val="24"/>
                  <w:szCs w:val="24"/>
                </w:rPr>
                <w:t>пункте 6.1.1.1.1.3</w:t>
              </w:r>
            </w:hyperlink>
            <w:r w:rsidRPr="0012585E">
              <w:rPr>
                <w:rFonts w:ascii="Times New Roman" w:hAnsi="Times New Roman" w:cs="Times New Roman"/>
                <w:sz w:val="24"/>
                <w:szCs w:val="24"/>
              </w:rPr>
              <w:t>, в том числе пьезоэлектрические элементы, выполненные из магнониобата-титаната свинца (Pb(Mg</w:t>
            </w:r>
            <w:r w:rsidRPr="0012585E">
              <w:rPr>
                <w:rFonts w:ascii="Times New Roman" w:hAnsi="Times New Roman" w:cs="Times New Roman"/>
                <w:sz w:val="24"/>
                <w:szCs w:val="24"/>
                <w:vertAlign w:val="subscript"/>
              </w:rPr>
              <w:t>1/3</w:t>
            </w:r>
            <w:r w:rsidRPr="0012585E">
              <w:rPr>
                <w:rFonts w:ascii="Times New Roman" w:hAnsi="Times New Roman" w:cs="Times New Roman"/>
                <w:sz w:val="24"/>
                <w:szCs w:val="24"/>
              </w:rPr>
              <w:t>Nb</w:t>
            </w:r>
            <w:r w:rsidRPr="0012585E">
              <w:rPr>
                <w:rFonts w:ascii="Times New Roman" w:hAnsi="Times New Roman" w:cs="Times New Roman"/>
                <w:sz w:val="24"/>
                <w:szCs w:val="24"/>
                <w:vertAlign w:val="subscript"/>
              </w:rPr>
              <w:t>2</w:t>
            </w:r>
            <w:r w:rsidRPr="0012585E">
              <w:rPr>
                <w:rFonts w:ascii="Times New Roman" w:hAnsi="Times New Roman" w:cs="Times New Roman"/>
                <w:sz w:val="24"/>
                <w:szCs w:val="24"/>
              </w:rPr>
              <w:t>/</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-PbTiO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 PMN-PT), выращенные из твердого раствора, или из индий-ниобата магнониобата-титаната свинца (Pb(In</w:t>
            </w:r>
            <w:r w:rsidRPr="0012585E">
              <w:rPr>
                <w:rFonts w:ascii="Times New Roman" w:hAnsi="Times New Roman" w:cs="Times New Roman"/>
                <w:sz w:val="24"/>
                <w:szCs w:val="24"/>
                <w:vertAlign w:val="subscript"/>
              </w:rPr>
              <w:t>1/2</w:t>
            </w:r>
            <w:r w:rsidRPr="0012585E">
              <w:rPr>
                <w:rFonts w:ascii="Times New Roman" w:hAnsi="Times New Roman" w:cs="Times New Roman"/>
                <w:sz w:val="24"/>
                <w:szCs w:val="24"/>
              </w:rPr>
              <w:t>Nb</w:t>
            </w:r>
            <w:r w:rsidRPr="0012585E">
              <w:rPr>
                <w:rFonts w:ascii="Times New Roman" w:hAnsi="Times New Roman" w:cs="Times New Roman"/>
                <w:sz w:val="24"/>
                <w:szCs w:val="24"/>
                <w:vertAlign w:val="subscript"/>
              </w:rPr>
              <w:t>1/2</w:t>
            </w:r>
            <w:r w:rsidRPr="0012585E">
              <w:rPr>
                <w:rFonts w:ascii="Times New Roman" w:hAnsi="Times New Roman" w:cs="Times New Roman"/>
                <w:sz w:val="24"/>
                <w:szCs w:val="24"/>
              </w:rPr>
              <w:t>)O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-Pb(Mg</w:t>
            </w:r>
            <w:r w:rsidRPr="0012585E">
              <w:rPr>
                <w:rFonts w:ascii="Times New Roman" w:hAnsi="Times New Roman" w:cs="Times New Roman"/>
                <w:sz w:val="24"/>
                <w:szCs w:val="24"/>
                <w:vertAlign w:val="subscript"/>
              </w:rPr>
              <w:t>1/3</w:t>
            </w:r>
            <w:r w:rsidRPr="0012585E">
              <w:rPr>
                <w:rFonts w:ascii="Times New Roman" w:hAnsi="Times New Roman" w:cs="Times New Roman"/>
                <w:sz w:val="24"/>
                <w:szCs w:val="24"/>
              </w:rPr>
              <w:t>Nb</w:t>
            </w:r>
            <w:r w:rsidRPr="0012585E">
              <w:rPr>
                <w:rFonts w:ascii="Times New Roman" w:hAnsi="Times New Roman" w:cs="Times New Roman"/>
                <w:sz w:val="24"/>
                <w:szCs w:val="24"/>
                <w:vertAlign w:val="subscript"/>
              </w:rPr>
              <w:t>2/3</w:t>
            </w:r>
            <w:r w:rsidRPr="0012585E">
              <w:rPr>
                <w:rFonts w:ascii="Times New Roman" w:hAnsi="Times New Roman" w:cs="Times New Roman"/>
                <w:sz w:val="24"/>
                <w:szCs w:val="24"/>
              </w:rPr>
              <w:t>)O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-PbTiO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 PIN-PMN-PT), выращенные из твердого раствора</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bookmarkStart w:id="416" w:name="P4922"/>
            <w:bookmarkEnd w:id="416"/>
            <w:r w:rsidRPr="0012585E">
              <w:rPr>
                <w:rFonts w:ascii="Times New Roman" w:hAnsi="Times New Roman" w:cs="Times New Roman"/>
                <w:sz w:val="24"/>
                <w:szCs w:val="24"/>
              </w:rPr>
              <w:t>а) работающие на частотах ниже 10 кГц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 предназначенные для непрерывной работы при стопроцентном нагрузочном цикле и имеющие уровень акустической мощности источника (SLRMS) в свободном звуковом поле, превышающий (10 Log(f) + 169,77) дБ (относительно 1 мкПа на расстоянии 1 м от источника излучения), где f - частота в герцах при максимальном коэффициенте передачи по напряжению (TVR) в частотном диапазоне ниже 10 кГц;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предназначенные для непрерывной работы при стопроцентном нагрузочном цикле и имеющие источник с уровнем мощности непрерывного излучения (SL</w:t>
            </w:r>
            <w:r w:rsidRPr="0012585E">
              <w:rPr>
                <w:rFonts w:ascii="Times New Roman" w:hAnsi="Times New Roman" w:cs="Times New Roman"/>
                <w:sz w:val="24"/>
                <w:szCs w:val="24"/>
                <w:vertAlign w:val="subscript"/>
              </w:rPr>
              <w:t>RMS</w:t>
            </w:r>
            <w:r w:rsidRPr="0012585E">
              <w:rPr>
                <w:rFonts w:ascii="Times New Roman" w:hAnsi="Times New Roman" w:cs="Times New Roman"/>
                <w:sz w:val="24"/>
                <w:szCs w:val="24"/>
              </w:rPr>
              <w:t>) в свободном звуковом поле, превышающим (10 Log(f) + 159,77) дБ (относительно 1 мкПа на расстоянии 1 м от источника излучения), где f - частота в герцах (в частотном диапазоне ниже 10 кГц) при максимальном коэффициенте передачи по напряжению (TVR)</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изделий, ранее определенных в </w:t>
            </w:r>
            <w:hyperlink w:anchor="P4935" w:history="1">
              <w:r w:rsidRPr="0012585E">
                <w:rPr>
                  <w:rFonts w:ascii="Times New Roman" w:hAnsi="Times New Roman" w:cs="Times New Roman"/>
                  <w:sz w:val="24"/>
                  <w:szCs w:val="24"/>
                </w:rPr>
                <w:t>подпункте "б" пункта 6.1.1.1.1.3</w:t>
              </w:r>
            </w:hyperlink>
            <w:r w:rsidRPr="0012585E">
              <w:rPr>
                <w:rFonts w:ascii="Times New Roman" w:hAnsi="Times New Roman" w:cs="Times New Roman"/>
                <w:sz w:val="24"/>
                <w:szCs w:val="24"/>
              </w:rPr>
              <w:t xml:space="preserve">, см. </w:t>
            </w:r>
            <w:hyperlink w:anchor="P4922" w:history="1">
              <w:r w:rsidRPr="0012585E">
                <w:rPr>
                  <w:rFonts w:ascii="Times New Roman" w:hAnsi="Times New Roman" w:cs="Times New Roman"/>
                  <w:sz w:val="24"/>
                  <w:szCs w:val="24"/>
                </w:rPr>
                <w:t>подпункт "а" пункта 6.1.1.1.1.3</w:t>
              </w:r>
            </w:hyperlink>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Уровень акустической мощности источника в свободном звуковом поле (SL</w:t>
            </w:r>
            <w:r w:rsidRPr="0012585E">
              <w:rPr>
                <w:rFonts w:ascii="Times New Roman" w:hAnsi="Times New Roman" w:cs="Times New Roman"/>
                <w:sz w:val="24"/>
                <w:szCs w:val="24"/>
                <w:vertAlign w:val="subscript"/>
              </w:rPr>
              <w:t>RMS</w:t>
            </w:r>
            <w:r w:rsidRPr="0012585E">
              <w:rPr>
                <w:rFonts w:ascii="Times New Roman" w:hAnsi="Times New Roman" w:cs="Times New Roman"/>
                <w:sz w:val="24"/>
                <w:szCs w:val="24"/>
              </w:rPr>
              <w:t>) определяется по максимуму излучения на акустической оси в дальнем поле акустического излучателя. Его величина может быть определена при известном TVR по формуле: SL</w:t>
            </w:r>
            <w:r w:rsidRPr="0012585E">
              <w:rPr>
                <w:rFonts w:ascii="Times New Roman" w:hAnsi="Times New Roman" w:cs="Times New Roman"/>
                <w:sz w:val="24"/>
                <w:szCs w:val="24"/>
                <w:vertAlign w:val="subscript"/>
              </w:rPr>
              <w:t>RMS</w:t>
            </w:r>
            <w:r w:rsidRPr="0012585E">
              <w:rPr>
                <w:rFonts w:ascii="Times New Roman" w:hAnsi="Times New Roman" w:cs="Times New Roman"/>
                <w:sz w:val="24"/>
                <w:szCs w:val="24"/>
              </w:rPr>
              <w:t xml:space="preserve"> </w:t>
            </w:r>
            <w:r w:rsidRPr="0012585E">
              <w:rPr>
                <w:rFonts w:ascii="Times New Roman" w:hAnsi="Times New Roman" w:cs="Times New Roman"/>
                <w:sz w:val="24"/>
                <w:szCs w:val="24"/>
                <w:vertAlign w:val="superscript"/>
              </w:rPr>
              <w:t>=</w:t>
            </w:r>
            <w:r w:rsidRPr="0012585E">
              <w:rPr>
                <w:rFonts w:ascii="Times New Roman" w:hAnsi="Times New Roman" w:cs="Times New Roman"/>
                <w:sz w:val="24"/>
                <w:szCs w:val="24"/>
              </w:rPr>
              <w:t xml:space="preserve"> (TVR + 20log V</w:t>
            </w:r>
            <w:r w:rsidRPr="0012585E">
              <w:rPr>
                <w:rFonts w:ascii="Times New Roman" w:hAnsi="Times New Roman" w:cs="Times New Roman"/>
                <w:sz w:val="24"/>
                <w:szCs w:val="24"/>
                <w:vertAlign w:val="subscript"/>
              </w:rPr>
              <w:t>RMS</w:t>
            </w:r>
            <w:r w:rsidRPr="0012585E">
              <w:rPr>
                <w:rFonts w:ascii="Times New Roman" w:hAnsi="Times New Roman" w:cs="Times New Roman"/>
                <w:sz w:val="24"/>
                <w:szCs w:val="24"/>
              </w:rPr>
              <w:t>) дБ (относительно 1 мкПа на расстоянии 1 м от источника излучения), где SL</w:t>
            </w:r>
            <w:r w:rsidRPr="0012585E">
              <w:rPr>
                <w:rFonts w:ascii="Times New Roman" w:hAnsi="Times New Roman" w:cs="Times New Roman"/>
                <w:sz w:val="24"/>
                <w:szCs w:val="24"/>
                <w:vertAlign w:val="subscript"/>
              </w:rPr>
              <w:t>RMS</w:t>
            </w:r>
            <w:r w:rsidRPr="0012585E">
              <w:rPr>
                <w:rFonts w:ascii="Times New Roman" w:hAnsi="Times New Roman" w:cs="Times New Roman"/>
                <w:sz w:val="24"/>
                <w:szCs w:val="24"/>
              </w:rPr>
              <w:t xml:space="preserve"> - уровень акустической мощности источника излучения, TVR - коэффициент передачи по напряжению, а V</w:t>
            </w:r>
            <w:r w:rsidRPr="0012585E">
              <w:rPr>
                <w:rFonts w:ascii="Times New Roman" w:hAnsi="Times New Roman" w:cs="Times New Roman"/>
                <w:sz w:val="24"/>
                <w:szCs w:val="24"/>
                <w:vertAlign w:val="subscript"/>
              </w:rPr>
              <w:t>RMS</w:t>
            </w:r>
            <w:r w:rsidRPr="0012585E">
              <w:rPr>
                <w:rFonts w:ascii="Times New Roman" w:hAnsi="Times New Roman" w:cs="Times New Roman"/>
                <w:sz w:val="24"/>
                <w:szCs w:val="24"/>
              </w:rPr>
              <w:t xml:space="preserve"> - напряжение запускающего сигнала акустического излучателя;</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bookmarkStart w:id="417" w:name="P4935"/>
            <w:bookmarkEnd w:id="417"/>
            <w:r w:rsidRPr="0012585E">
              <w:rPr>
                <w:rFonts w:ascii="Times New Roman" w:hAnsi="Times New Roman" w:cs="Times New Roman"/>
                <w:sz w:val="24"/>
                <w:szCs w:val="24"/>
              </w:rPr>
              <w:t>б) обеспечивающие подавление боковых лепестков диаграммы направленности более 22 дБ;</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418" w:name="P4938"/>
            <w:bookmarkEnd w:id="418"/>
            <w:r w:rsidRPr="0012585E">
              <w:rPr>
                <w:rFonts w:ascii="Times New Roman" w:hAnsi="Times New Roman" w:cs="Times New Roman"/>
                <w:sz w:val="24"/>
                <w:szCs w:val="24"/>
              </w:rPr>
              <w:t>6.1.1.1.1.4.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Акустические системы и оборудование, разработанные для определения положения надводных судов или подводных аппаратов и имеющие все нижеперечисленные характеристики, а также специально разработанные для них компоненты:</w:t>
            </w:r>
          </w:p>
        </w:tc>
        <w:tc>
          <w:tcPr>
            <w:tcW w:w="1559" w:type="dxa"/>
            <w:gridSpan w:val="2"/>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tc>
      </w:tr>
      <w:tr w:rsidR="00440D0D" w:rsidRPr="0012585E" w:rsidTr="00CA307C">
        <w:trPr>
          <w:gridAfter w:val="1"/>
          <w:wAfter w:w="426" w:type="dxa"/>
          <w:trHeight w:val="965"/>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дальность обнаружения, превышающую 1000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среднеквадратичное значение величины определенного отклонения положения меньше (лучше) 10 м, измеренного на дальности (расстоянии) 1000 м</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Height w:val="1196"/>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938" w:history="1">
              <w:r w:rsidR="00440D0D" w:rsidRPr="0012585E">
                <w:rPr>
                  <w:rFonts w:ascii="Times New Roman" w:hAnsi="Times New Roman" w:cs="Times New Roman"/>
                  <w:sz w:val="24"/>
                  <w:szCs w:val="24"/>
                </w:rPr>
                <w:t>Пункт 6.1.1.1.1.4</w:t>
              </w:r>
            </w:hyperlink>
            <w:r w:rsidR="00440D0D" w:rsidRPr="0012585E">
              <w:rPr>
                <w:rFonts w:ascii="Times New Roman" w:hAnsi="Times New Roman" w:cs="Times New Roman"/>
                <w:sz w:val="24"/>
                <w:szCs w:val="24"/>
              </w:rPr>
              <w:t xml:space="preserve"> включает: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оборудование, использующее согласованную обработку сигналов между двумя или более буями и гидрофонным устройством на надводном судне или подводном аппарате;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оборудование, обладающее способностью автокоррекции накапливающейся погрешности скорости звука для вычислений местоположения;</w:t>
            </w:r>
          </w:p>
        </w:tc>
      </w:tr>
      <w:tr w:rsidR="00440D0D" w:rsidRPr="0012585E" w:rsidTr="00CA307C">
        <w:trPr>
          <w:gridAfter w:val="1"/>
          <w:wAfter w:w="426" w:type="dxa"/>
          <w:trHeight w:val="3453"/>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19" w:name="P4951"/>
            <w:bookmarkEnd w:id="419"/>
            <w:r w:rsidRPr="0012585E">
              <w:rPr>
                <w:rFonts w:ascii="Times New Roman" w:hAnsi="Times New Roman" w:cs="Times New Roman"/>
                <w:sz w:val="24"/>
                <w:szCs w:val="24"/>
              </w:rPr>
              <w:t>6.1.1.1.1.5.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Активные индивидуальные гидролокационные системы, а также передающие и принимающие акустические решетки для них, специально разработанные или модифицированные для невоенного применения в целях обнаружения, определения местоположения и автоматической классификации пловцов или водолазов (аквалангистов) и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дальность обнаружения более 530 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среднеквадратичное значение величины определенного отклонения положения меньше (лучше) 15 м, измеренного на дальности (расстоянии) 530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полосу пропускания передаваемого импульсного сигнала более 3 кГц</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8907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4951" w:history="1">
              <w:r w:rsidRPr="0012585E">
                <w:rPr>
                  <w:rFonts w:ascii="Times New Roman" w:hAnsi="Times New Roman" w:cs="Times New Roman"/>
                  <w:sz w:val="24"/>
                  <w:szCs w:val="24"/>
                </w:rPr>
                <w:t>пункта 6.1.1.1.1.5</w:t>
              </w:r>
            </w:hyperlink>
            <w:r w:rsidRPr="0012585E">
              <w:rPr>
                <w:rFonts w:ascii="Times New Roman" w:hAnsi="Times New Roman" w:cs="Times New Roman"/>
                <w:sz w:val="24"/>
                <w:szCs w:val="24"/>
              </w:rPr>
              <w:t xml:space="preserve"> при разнообразных дальностях обнаружения, определенных для различных внешних условий, используется наибольшая дальность обнаружения</w:t>
            </w:r>
          </w:p>
        </w:tc>
      </w:tr>
      <w:tr w:rsidR="00440D0D" w:rsidRPr="0012585E" w:rsidTr="00CA307C">
        <w:trPr>
          <w:gridAfter w:val="1"/>
          <w:wAfter w:w="426" w:type="dxa"/>
          <w:trHeight w:val="2151"/>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4833" w:history="1">
              <w:r w:rsidR="00440D0D" w:rsidRPr="0012585E">
                <w:rPr>
                  <w:rFonts w:ascii="Times New Roman" w:hAnsi="Times New Roman" w:cs="Times New Roman"/>
                  <w:sz w:val="24"/>
                  <w:szCs w:val="24"/>
                </w:rPr>
                <w:t>Пункт 6.1.1.1.1</w:t>
              </w:r>
            </w:hyperlink>
            <w:r w:rsidR="00440D0D" w:rsidRPr="0012585E">
              <w:rPr>
                <w:rFonts w:ascii="Times New Roman" w:hAnsi="Times New Roman" w:cs="Times New Roman"/>
                <w:sz w:val="24"/>
                <w:szCs w:val="24"/>
              </w:rPr>
              <w:t xml:space="preserve"> не применяется к следующему оборудованию:</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эхолотам, работающим вертикально, не включающим функцию сканирования в диапазоне более </w:t>
            </w:r>
            <w:r w:rsidRPr="0012585E">
              <w:rPr>
                <w:rFonts w:ascii="Times New Roman" w:hAnsi="Times New Roman" w:cs="Times New Roman"/>
                <w:noProof/>
                <w:position w:val="-2"/>
                <w:sz w:val="24"/>
                <w:szCs w:val="24"/>
              </w:rPr>
              <w:drawing>
                <wp:inline distT="0" distB="0" distL="0" distR="0" wp14:anchorId="16D47AC1" wp14:editId="707606DE">
                  <wp:extent cx="142875" cy="180975"/>
                  <wp:effectExtent l="0" t="0" r="9525" b="9525"/>
                  <wp:docPr id="33" name="Рисунок 33" descr="base_1_377740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77740_32797"/>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20 градусов и ограниченным измерением глубины воды, расстояния до погруженных в нее или затопленных объектов или промысловой разведкой;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следующим акустическим буям: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аварийным акустическим маякам;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акустическим буям с дистанционным управлением, специально разработанным для перемещения или возвращения в подводное положение</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20" w:name="P4974"/>
            <w:bookmarkEnd w:id="420"/>
            <w:r w:rsidRPr="0012585E">
              <w:rPr>
                <w:rFonts w:ascii="Times New Roman" w:hAnsi="Times New Roman" w:cs="Times New Roman"/>
                <w:sz w:val="24"/>
                <w:szCs w:val="24"/>
              </w:rPr>
              <w:t>6.1.1.1.2.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Пассивные системы, оборудование и специально разработанные для них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421" w:name="P4977"/>
            <w:bookmarkEnd w:id="421"/>
            <w:r w:rsidRPr="0012585E">
              <w:rPr>
                <w:rFonts w:ascii="Times New Roman" w:hAnsi="Times New Roman" w:cs="Times New Roman"/>
                <w:sz w:val="24"/>
                <w:szCs w:val="24"/>
              </w:rPr>
              <w:t>6.1.1.1.2.1.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Гидрофоны с любой из следующих характеристик:</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включающие непрерывные гибкие чувствительные элементы;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включающие гибкие сборки дискретных чувствительных элементов с диаметром или длиной менее 20 мм и с </w:t>
            </w:r>
            <w:r w:rsidRPr="0012585E">
              <w:rPr>
                <w:rFonts w:ascii="Times New Roman" w:hAnsi="Times New Roman" w:cs="Times New Roman"/>
                <w:sz w:val="24"/>
                <w:szCs w:val="24"/>
              </w:rPr>
              <w:lastRenderedPageBreak/>
              <w:t>расстоянием между элементами менее 20 мм;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9015 80 930 0</w:t>
            </w: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имеющие любые из следующих чувствительных элементов: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волоконно-оптические;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пьезоэлектрические из полимерных пленок, отличные от поливинилиденфторида (PVDF) и его сополимеров {P(VDF-TrFE) и P(VDF-TFE)} ({поли(винилиденфторид-трифторэтилен) и поли(винилиденфторид-тетрафторэтилен)});</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гибкие пьезоэлектрические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 композиционных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пьезоэлектрические монокристаллы из ниобата свинца-магния/титаната свинца (например, Pb(Mg</w:t>
            </w:r>
            <w:r w:rsidRPr="0012585E">
              <w:rPr>
                <w:rFonts w:ascii="Times New Roman" w:hAnsi="Times New Roman" w:cs="Times New Roman"/>
                <w:sz w:val="24"/>
                <w:szCs w:val="24"/>
                <w:vertAlign w:val="subscript"/>
              </w:rPr>
              <w:t>1/3</w:t>
            </w:r>
            <w:r w:rsidRPr="0012585E">
              <w:rPr>
                <w:rFonts w:ascii="Times New Roman" w:hAnsi="Times New Roman" w:cs="Times New Roman"/>
                <w:sz w:val="24"/>
                <w:szCs w:val="24"/>
              </w:rPr>
              <w:t>Nb</w:t>
            </w:r>
            <w:r w:rsidRPr="0012585E">
              <w:rPr>
                <w:rFonts w:ascii="Times New Roman" w:hAnsi="Times New Roman" w:cs="Times New Roman"/>
                <w:sz w:val="24"/>
                <w:szCs w:val="24"/>
                <w:vertAlign w:val="subscript"/>
              </w:rPr>
              <w:t>2/</w:t>
            </w:r>
            <w:proofErr w:type="gramStart"/>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)O</w:t>
            </w:r>
            <w:proofErr w:type="gramEnd"/>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-PbTiO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 xml:space="preserve"> или PMN-PT), выращенные из твердого раствора;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пьезоэлектрические монокристаллы из ниобата свинца-индия/ниобата свинца-магния/титаната свинца (например, Pb(In</w:t>
            </w:r>
            <w:r w:rsidRPr="0012585E">
              <w:rPr>
                <w:rFonts w:ascii="Times New Roman" w:hAnsi="Times New Roman" w:cs="Times New Roman"/>
                <w:sz w:val="24"/>
                <w:szCs w:val="24"/>
                <w:vertAlign w:val="subscript"/>
              </w:rPr>
              <w:t>1/2</w:t>
            </w:r>
            <w:r w:rsidRPr="0012585E">
              <w:rPr>
                <w:rFonts w:ascii="Times New Roman" w:hAnsi="Times New Roman" w:cs="Times New Roman"/>
                <w:sz w:val="24"/>
                <w:szCs w:val="24"/>
              </w:rPr>
              <w:t>Nb</w:t>
            </w:r>
            <w:r w:rsidRPr="0012585E">
              <w:rPr>
                <w:rFonts w:ascii="Times New Roman" w:hAnsi="Times New Roman" w:cs="Times New Roman"/>
                <w:sz w:val="24"/>
                <w:szCs w:val="24"/>
                <w:vertAlign w:val="subscript"/>
              </w:rPr>
              <w:t>1/2</w:t>
            </w:r>
            <w:r w:rsidRPr="0012585E">
              <w:rPr>
                <w:rFonts w:ascii="Times New Roman" w:hAnsi="Times New Roman" w:cs="Times New Roman"/>
                <w:sz w:val="24"/>
                <w:szCs w:val="24"/>
              </w:rPr>
              <w:t>)O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-Pb(Mg</w:t>
            </w:r>
            <w:r w:rsidRPr="0012585E">
              <w:rPr>
                <w:rFonts w:ascii="Times New Roman" w:hAnsi="Times New Roman" w:cs="Times New Roman"/>
                <w:sz w:val="24"/>
                <w:szCs w:val="24"/>
                <w:vertAlign w:val="subscript"/>
              </w:rPr>
              <w:t>1/3</w:t>
            </w:r>
            <w:r w:rsidRPr="0012585E">
              <w:rPr>
                <w:rFonts w:ascii="Times New Roman" w:hAnsi="Times New Roman" w:cs="Times New Roman"/>
                <w:sz w:val="24"/>
                <w:szCs w:val="24"/>
              </w:rPr>
              <w:t>Nb</w:t>
            </w:r>
            <w:r w:rsidRPr="0012585E">
              <w:rPr>
                <w:rFonts w:ascii="Times New Roman" w:hAnsi="Times New Roman" w:cs="Times New Roman"/>
                <w:sz w:val="24"/>
                <w:szCs w:val="24"/>
                <w:vertAlign w:val="subscript"/>
              </w:rPr>
              <w:t>2/3</w:t>
            </w:r>
            <w:r w:rsidRPr="0012585E">
              <w:rPr>
                <w:rFonts w:ascii="Times New Roman" w:hAnsi="Times New Roman" w:cs="Times New Roman"/>
                <w:sz w:val="24"/>
                <w:szCs w:val="24"/>
              </w:rPr>
              <w:t>)O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-PbTiO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 xml:space="preserve"> или PIN-PMN-PT), выращенные из твердого раствора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Height w:val="2282"/>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7938"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Пьезоэлектрические чувствительные элементы из полимерной пленки состоят из поляризованной полимерной пленки, которая натянута на несущую конструкцию или катушку и прикреплена к ним.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Гибкие пьезоэлектрические чувствительные элементы из композиционных материалов содержат пьезоэлектрические керамические частицы или волокна, объединенные между собой электроизоляционной акустически прозрачной резиной, полимерным или эпоксидным связующим, которые являются неотъемлемой частью чувствительных элементов;</w:t>
            </w: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имеющие гидрофонную чувствительность лучше -180 дБ на любой глубине без компенсации ускорения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7938"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Гидрофонная чувствительность определяется как 20-кратный десятичный логарифм отношения эффективного выходного напряжения к эффективной величине нормирующего напряжения 1 В, когда гидрофонный датчик без предусилителя помещен в акустическое поле плоской волны с эффективным давлением 1 мкПа. </w:t>
            </w:r>
            <w:proofErr w:type="gramStart"/>
            <w:r w:rsidRPr="0012585E">
              <w:rPr>
                <w:rFonts w:ascii="Times New Roman" w:hAnsi="Times New Roman" w:cs="Times New Roman"/>
                <w:sz w:val="24"/>
                <w:szCs w:val="24"/>
              </w:rPr>
              <w:t>Например</w:t>
            </w:r>
            <w:proofErr w:type="gramEnd"/>
            <w:r w:rsidRPr="0012585E">
              <w:rPr>
                <w:rFonts w:ascii="Times New Roman" w:hAnsi="Times New Roman" w:cs="Times New Roman"/>
                <w:sz w:val="24"/>
                <w:szCs w:val="24"/>
              </w:rPr>
              <w:t>: гидрофон с -160 дБ (нормирующее напряжение 1 В на мкПа) даст выходное напряжение 10</w:t>
            </w:r>
            <w:r w:rsidRPr="0012585E">
              <w:rPr>
                <w:rFonts w:ascii="Times New Roman" w:hAnsi="Times New Roman" w:cs="Times New Roman"/>
                <w:sz w:val="24"/>
                <w:szCs w:val="24"/>
                <w:vertAlign w:val="superscript"/>
              </w:rPr>
              <w:t>-8</w:t>
            </w:r>
            <w:r w:rsidRPr="0012585E">
              <w:rPr>
                <w:rFonts w:ascii="Times New Roman" w:hAnsi="Times New Roman" w:cs="Times New Roman"/>
                <w:sz w:val="24"/>
                <w:szCs w:val="24"/>
              </w:rPr>
              <w:t xml:space="preserve"> В в таком поле, в то время как гидрофон с чувствительностью -180 дБ даст только 10</w:t>
            </w:r>
            <w:r w:rsidRPr="0012585E">
              <w:rPr>
                <w:rFonts w:ascii="Times New Roman" w:hAnsi="Times New Roman" w:cs="Times New Roman"/>
                <w:sz w:val="24"/>
                <w:szCs w:val="24"/>
                <w:vertAlign w:val="superscript"/>
              </w:rPr>
              <w:t>-9</w:t>
            </w:r>
            <w:r w:rsidRPr="0012585E">
              <w:rPr>
                <w:rFonts w:ascii="Times New Roman" w:hAnsi="Times New Roman" w:cs="Times New Roman"/>
                <w:sz w:val="24"/>
                <w:szCs w:val="24"/>
              </w:rPr>
              <w:t xml:space="preserve"> В на выходе. Таким образом, -160 дБ лучше, чем -180 дБ;</w:t>
            </w: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разработанные для эксплуатации на глубинах, превышающих 35 м, с компенсацией ускорения;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vAlign w:val="bottom"/>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разработанные для эксплуатации на глубинах, превышающих 1000 м, и имеющие гидрофонную чувствительность лучше -230 дБ при частоте ниже 4 кГц</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Контрольный статус гидрофонов, специально разработанных для другого оборудования, определяется контрольным статусом этого оборудования</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Гидрофоны состоят из одного или более чувствительных элементов, образующих единый акустический выходной канал.</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Гидрофоны, которые включают множество элементов, могут называться гидрофонной группой.</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целей </w:t>
            </w:r>
            <w:hyperlink w:anchor="P4977" w:history="1">
              <w:r w:rsidRPr="0012585E">
                <w:rPr>
                  <w:rFonts w:ascii="Times New Roman" w:hAnsi="Times New Roman" w:cs="Times New Roman"/>
                  <w:sz w:val="24"/>
                  <w:szCs w:val="24"/>
                </w:rPr>
                <w:t>пункта 6.1.1.1.2.1</w:t>
              </w:r>
            </w:hyperlink>
            <w:r w:rsidRPr="0012585E">
              <w:rPr>
                <w:rFonts w:ascii="Times New Roman" w:hAnsi="Times New Roman" w:cs="Times New Roman"/>
                <w:sz w:val="24"/>
                <w:szCs w:val="24"/>
              </w:rPr>
              <w:t xml:space="preserve"> гидроакустические датчики, разработанные для функционирования в качестве пассивных приемных устройств, являются гидрофонами;</w:t>
            </w:r>
          </w:p>
        </w:tc>
      </w:tr>
      <w:tr w:rsidR="00440D0D" w:rsidRPr="0012585E" w:rsidTr="00CA307C">
        <w:trPr>
          <w:gridAfter w:val="1"/>
          <w:wAfter w:w="426" w:type="dxa"/>
          <w:trHeight w:val="7537"/>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6.1.1.1.2.2.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Буксируемые акустические гидрофонные решетки,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гидрофонные группы, расположенные с шагом менее 12,5 м или имеющие возможность модификации для расположения гидрофонных групп с шагом менее 12,5 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разработанные или имеющие возможность модификации для работы на глубинах, превышающих 35 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Возможность модификации, указанная в </w:t>
            </w:r>
            <w:hyperlink w:anchor="P5033" w:history="1">
              <w:r w:rsidRPr="0012585E">
                <w:rPr>
                  <w:rFonts w:ascii="Times New Roman" w:hAnsi="Times New Roman" w:cs="Times New Roman"/>
                  <w:sz w:val="24"/>
                  <w:szCs w:val="24"/>
                </w:rPr>
                <w:t>подпунктах «а»</w:t>
              </w:r>
            </w:hyperlink>
            <w:r w:rsidRPr="0012585E">
              <w:rPr>
                <w:rFonts w:ascii="Times New Roman" w:hAnsi="Times New Roman" w:cs="Times New Roman"/>
                <w:sz w:val="24"/>
                <w:szCs w:val="24"/>
              </w:rPr>
              <w:t xml:space="preserve"> и </w:t>
            </w:r>
            <w:hyperlink w:anchor="P5034" w:history="1">
              <w:r w:rsidRPr="0012585E">
                <w:rPr>
                  <w:rFonts w:ascii="Times New Roman" w:hAnsi="Times New Roman" w:cs="Times New Roman"/>
                  <w:sz w:val="24"/>
                  <w:szCs w:val="24"/>
                </w:rPr>
                <w:t>«б» пункта 6.1.1.1.2.2</w:t>
              </w:r>
            </w:hyperlink>
            <w:r w:rsidRPr="0012585E">
              <w:rPr>
                <w:rFonts w:ascii="Times New Roman" w:hAnsi="Times New Roman" w:cs="Times New Roman"/>
                <w:sz w:val="24"/>
                <w:szCs w:val="24"/>
              </w:rPr>
              <w:t>, означает наличие резерва, позволяющего изменять схему соединений или внутренних связей для усовершенствования гидрофонной группы по ее размещению или изменению пределов рабочей глубины. Таким резервом является возможность монтажа: запасных проводников в количестве, превышающем 10% от числа рабочих проводников связи; блоков настройки конфигурации гидрофонной группы или внутренних устройств, ограничивающих глубину погружения, что обеспечивает регулировку или контроль более чем одной гидрофонной группы;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датчики направленного действия, определенные в </w:t>
            </w:r>
            <w:hyperlink w:anchor="P5053" w:history="1">
              <w:r w:rsidRPr="0012585E">
                <w:rPr>
                  <w:rFonts w:ascii="Times New Roman" w:hAnsi="Times New Roman" w:cs="Times New Roman"/>
                  <w:sz w:val="24"/>
                  <w:szCs w:val="24"/>
                </w:rPr>
                <w:t>пункте 6.1.1.1.2.4</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продольно армированные рукава решетки;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собранные решетки диаметром менее 40 мм;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е) гидрофоны с характеристиками, определенными в </w:t>
            </w:r>
            <w:hyperlink w:anchor="P4977" w:history="1">
              <w:r w:rsidRPr="0012585E">
                <w:rPr>
                  <w:rFonts w:ascii="Times New Roman" w:hAnsi="Times New Roman" w:cs="Times New Roman"/>
                  <w:sz w:val="24"/>
                  <w:szCs w:val="24"/>
                </w:rPr>
                <w:t>пункте 6.1.1.1.2.1</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ж) гидроакустические датчики на основе акселерометров, определенные в </w:t>
            </w:r>
            <w:hyperlink w:anchor="P5096" w:history="1">
              <w:r w:rsidRPr="0012585E">
                <w:rPr>
                  <w:rFonts w:ascii="Times New Roman" w:hAnsi="Times New Roman" w:cs="Times New Roman"/>
                  <w:sz w:val="24"/>
                  <w:szCs w:val="24"/>
                </w:rPr>
                <w:t>пункте 6.1.1.1.2.7</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Гидрофонные решетки состоят из нескольких гидрофонов, формирующих многочисленные акустические выходные каналы</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6.1.1.1.2.3.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Аппаратура обработки данных, специально разработанная для применения в буксируемых акустических гидрофонных решетках, обладающая программируемостью пользователем, обработкой во временной или частотной области и корреляцией, включая спектральный анализ, цифровую фильтрацию и формирование луча, с использованием </w:t>
            </w:r>
            <w:r w:rsidRPr="0012585E">
              <w:rPr>
                <w:rFonts w:ascii="Times New Roman" w:hAnsi="Times New Roman" w:cs="Times New Roman"/>
                <w:sz w:val="24"/>
                <w:szCs w:val="24"/>
              </w:rPr>
              <w:lastRenderedPageBreak/>
              <w:t>быстрого преобразования Фурье или других преобразований или процессов;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6.1.1.1.2.4.</w:t>
            </w:r>
          </w:p>
        </w:tc>
        <w:tc>
          <w:tcPr>
            <w:tcW w:w="6379" w:type="dxa"/>
          </w:tcPr>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Датчики направленного действия, имеющие все следующие характеристики:</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точность лучше 0,5 градуса; и</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разработанные для работы на глубинах, превышающих 35 м, либо имеющие регулируемое или сменное чувствительное устройство измерения глубины, разработанное для работы на глубинах, превышающих 35 м;</w:t>
            </w:r>
          </w:p>
        </w:tc>
        <w:tc>
          <w:tcPr>
            <w:tcW w:w="1559" w:type="dxa"/>
            <w:gridSpan w:val="2"/>
          </w:tcPr>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440D0D">
            <w:pPr>
              <w:spacing w:after="0" w:line="240" w:lineRule="auto"/>
              <w:jc w:val="both"/>
              <w:rPr>
                <w:rFonts w:ascii="Times New Roman" w:hAnsi="Times New Roman"/>
                <w:sz w:val="24"/>
                <w:szCs w:val="24"/>
              </w:rPr>
            </w:pPr>
            <w:r w:rsidRPr="0012585E">
              <w:rPr>
                <w:rFonts w:ascii="Times New Roman" w:hAnsi="Times New Roman"/>
                <w:sz w:val="24"/>
                <w:szCs w:val="24"/>
              </w:rPr>
              <w:t>8524 11 004 4;</w:t>
            </w:r>
          </w:p>
          <w:p w:rsidR="00440D0D" w:rsidRPr="0012585E" w:rsidRDefault="00440D0D" w:rsidP="00440D0D">
            <w:pPr>
              <w:spacing w:after="0" w:line="240" w:lineRule="auto"/>
              <w:jc w:val="both"/>
              <w:rPr>
                <w:rFonts w:ascii="Times New Roman" w:hAnsi="Times New Roman"/>
                <w:sz w:val="24"/>
                <w:szCs w:val="24"/>
              </w:rPr>
            </w:pPr>
            <w:r w:rsidRPr="0012585E">
              <w:rPr>
                <w:rFonts w:ascii="Times New Roman" w:hAnsi="Times New Roman"/>
                <w:sz w:val="24"/>
                <w:szCs w:val="24"/>
              </w:rPr>
              <w:t>8524 12 004 4;</w:t>
            </w:r>
          </w:p>
          <w:p w:rsidR="00440D0D" w:rsidRPr="0012585E" w:rsidRDefault="00440D0D" w:rsidP="00440D0D">
            <w:pPr>
              <w:spacing w:after="0" w:line="240" w:lineRule="auto"/>
              <w:jc w:val="both"/>
              <w:rPr>
                <w:rFonts w:ascii="Times New Roman" w:hAnsi="Times New Roman"/>
                <w:sz w:val="24"/>
                <w:szCs w:val="24"/>
              </w:rPr>
            </w:pPr>
            <w:r w:rsidRPr="0012585E">
              <w:rPr>
                <w:rFonts w:ascii="Times New Roman" w:hAnsi="Times New Roman"/>
                <w:sz w:val="24"/>
                <w:szCs w:val="24"/>
              </w:rPr>
              <w:t>8524 19 004 4;</w:t>
            </w:r>
          </w:p>
          <w:p w:rsidR="00440D0D" w:rsidRPr="0012585E" w:rsidRDefault="00440D0D" w:rsidP="00440D0D">
            <w:pPr>
              <w:spacing w:after="0" w:line="240" w:lineRule="auto"/>
              <w:jc w:val="both"/>
              <w:rPr>
                <w:rFonts w:ascii="Times New Roman" w:hAnsi="Times New Roman"/>
                <w:sz w:val="24"/>
                <w:szCs w:val="24"/>
              </w:rPr>
            </w:pPr>
            <w:r w:rsidRPr="0012585E">
              <w:rPr>
                <w:rFonts w:ascii="Times New Roman" w:hAnsi="Times New Roman"/>
                <w:sz w:val="24"/>
                <w:szCs w:val="24"/>
              </w:rPr>
              <w:t>8524 91 004 4;</w:t>
            </w:r>
          </w:p>
          <w:p w:rsidR="00440D0D" w:rsidRPr="0012585E" w:rsidRDefault="00440D0D" w:rsidP="00440D0D">
            <w:pPr>
              <w:spacing w:after="0" w:line="240" w:lineRule="auto"/>
              <w:jc w:val="both"/>
              <w:rPr>
                <w:rFonts w:ascii="Times New Roman" w:hAnsi="Times New Roman"/>
                <w:sz w:val="24"/>
                <w:szCs w:val="24"/>
              </w:rPr>
            </w:pPr>
            <w:r w:rsidRPr="0012585E">
              <w:rPr>
                <w:rFonts w:ascii="Times New Roman" w:hAnsi="Times New Roman"/>
                <w:sz w:val="24"/>
                <w:szCs w:val="24"/>
              </w:rPr>
              <w:t>8524 92 004 4;</w:t>
            </w:r>
          </w:p>
          <w:p w:rsidR="00440D0D" w:rsidRPr="0012585E" w:rsidRDefault="00440D0D" w:rsidP="00440D0D">
            <w:pPr>
              <w:spacing w:after="0" w:line="240" w:lineRule="auto"/>
              <w:jc w:val="both"/>
              <w:rPr>
                <w:rFonts w:ascii="Times New Roman" w:hAnsi="Times New Roman"/>
                <w:sz w:val="24"/>
                <w:szCs w:val="24"/>
              </w:rPr>
            </w:pPr>
            <w:r w:rsidRPr="0012585E">
              <w:rPr>
                <w:rFonts w:ascii="Times New Roman" w:hAnsi="Times New Roman"/>
                <w:sz w:val="24"/>
                <w:szCs w:val="24"/>
              </w:rPr>
              <w:t>8524 99 004 4;</w:t>
            </w:r>
          </w:p>
          <w:p w:rsidR="00440D0D" w:rsidRPr="0012585E" w:rsidRDefault="00440D0D" w:rsidP="00440D0D">
            <w:pPr>
              <w:spacing w:after="0" w:line="240" w:lineRule="auto"/>
              <w:jc w:val="both"/>
              <w:rPr>
                <w:rFonts w:ascii="Times New Roman" w:hAnsi="Times New Roman"/>
                <w:sz w:val="24"/>
                <w:szCs w:val="24"/>
              </w:rPr>
            </w:pPr>
            <w:r w:rsidRPr="0012585E">
              <w:rPr>
                <w:rFonts w:ascii="Times New Roman" w:hAnsi="Times New Roman"/>
                <w:sz w:val="24"/>
                <w:szCs w:val="24"/>
              </w:rPr>
              <w:t>8529 90 104 4;</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bookmarkStart w:id="422" w:name="P5053"/>
            <w:bookmarkEnd w:id="422"/>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инерциальных систем направленного действия см. также </w:t>
            </w:r>
            <w:hyperlink w:anchor="P6857" w:history="1">
              <w:r w:rsidRPr="0012585E">
                <w:rPr>
                  <w:rFonts w:ascii="Times New Roman" w:hAnsi="Times New Roman" w:cs="Times New Roman"/>
                  <w:sz w:val="24"/>
                  <w:szCs w:val="24"/>
                </w:rPr>
                <w:t>пункт 7.1.3.3</w:t>
              </w:r>
            </w:hyperlink>
            <w:r w:rsidRPr="0012585E">
              <w:rPr>
                <w:rFonts w:ascii="Times New Roman" w:hAnsi="Times New Roman" w:cs="Times New Roman"/>
                <w:sz w:val="24"/>
                <w:szCs w:val="24"/>
              </w:rPr>
              <w:t>;</w:t>
            </w:r>
          </w:p>
        </w:tc>
      </w:tr>
      <w:tr w:rsidR="00440D0D" w:rsidRPr="0012585E" w:rsidTr="00CA307C">
        <w:trPr>
          <w:gridAfter w:val="1"/>
          <w:wAfter w:w="426" w:type="dxa"/>
          <w:trHeight w:val="3886"/>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6.1.1.1.2.5.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Донные или погруженные кабельные гидрофонные решетки, имеющие любую из следующих составляющих: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объединяющие гидрофоны, определенные в </w:t>
            </w:r>
            <w:hyperlink w:anchor="P4977" w:history="1">
              <w:r w:rsidRPr="0012585E">
                <w:rPr>
                  <w:rFonts w:ascii="Times New Roman" w:hAnsi="Times New Roman" w:cs="Times New Roman"/>
                  <w:sz w:val="24"/>
                  <w:szCs w:val="24"/>
                </w:rPr>
                <w:t>пункте 6.1.1.1.2.1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объединяющие сигнальные модули многоэлементной гидрофонной группы,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разработанные для работы на глубинах, превышающих 35 м, либо обладающие регулируемым или сменным чувствительным устройством измерения глубины для работы на глубинах, превышающих 35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обладающие возможностью оперативного взаимодействия с модулями буксируемых акустических гидрофонных решеток;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объединяющие гидроакустические датчики на основе акселерометров, определенные в </w:t>
            </w:r>
            <w:hyperlink w:anchor="P5096" w:history="1">
              <w:r w:rsidRPr="0012585E">
                <w:rPr>
                  <w:rFonts w:ascii="Times New Roman" w:hAnsi="Times New Roman" w:cs="Times New Roman"/>
                  <w:sz w:val="24"/>
                  <w:szCs w:val="24"/>
                </w:rPr>
                <w:t>пункте 6.1.1.1.2.7</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8907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23" w:name="P5080"/>
            <w:bookmarkEnd w:id="423"/>
            <w:r w:rsidRPr="0012585E">
              <w:rPr>
                <w:rFonts w:ascii="Times New Roman" w:hAnsi="Times New Roman" w:cs="Times New Roman"/>
                <w:sz w:val="24"/>
                <w:szCs w:val="24"/>
              </w:rPr>
              <w:t>6.1.1.1.2.6.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Аппаратура обработки данных, специально разработанная для систем донных кабельных антенн или кос, обладающая программируемостью пользователем, обработкой во временной или частотной области и корреляцией, включая спектральный анализ, цифровую фильтрацию и формирование диаграммы направленности, с использованием быстрого преобразования Фурье или других преобразований либо процессов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8907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974" w:history="1">
              <w:r w:rsidR="00440D0D" w:rsidRPr="0012585E">
                <w:rPr>
                  <w:rFonts w:ascii="Times New Roman" w:hAnsi="Times New Roman" w:cs="Times New Roman"/>
                  <w:sz w:val="24"/>
                  <w:szCs w:val="24"/>
                </w:rPr>
                <w:t>Пункт 6.1.1.1.2</w:t>
              </w:r>
            </w:hyperlink>
            <w:r w:rsidR="00440D0D" w:rsidRPr="0012585E">
              <w:rPr>
                <w:rFonts w:ascii="Times New Roman" w:hAnsi="Times New Roman" w:cs="Times New Roman"/>
                <w:sz w:val="24"/>
                <w:szCs w:val="24"/>
              </w:rPr>
              <w:t xml:space="preserve"> также применяется к приемному оборудованию и специально разработанным для него компонентам, независимо от того, относится ли оно при штатном применении к самостоятельному активному оборудованию или нет</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u w:val="single"/>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пассивных систем, оборудования и специальных компонентов, указанных в </w:t>
            </w:r>
            <w:hyperlink w:anchor="P4974" w:history="1">
              <w:r w:rsidRPr="0012585E">
                <w:rPr>
                  <w:rFonts w:ascii="Times New Roman" w:hAnsi="Times New Roman" w:cs="Times New Roman"/>
                  <w:sz w:val="24"/>
                  <w:szCs w:val="24"/>
                </w:rPr>
                <w:t>пунктах 6.1.1.1.2</w:t>
              </w:r>
            </w:hyperlink>
            <w:r w:rsidRPr="0012585E">
              <w:rPr>
                <w:rFonts w:ascii="Times New Roman" w:hAnsi="Times New Roman" w:cs="Times New Roman"/>
                <w:sz w:val="24"/>
                <w:szCs w:val="24"/>
              </w:rPr>
              <w:t xml:space="preserve"> - </w:t>
            </w:r>
            <w:hyperlink w:anchor="P5080" w:history="1">
              <w:r w:rsidRPr="0012585E">
                <w:rPr>
                  <w:rFonts w:ascii="Times New Roman" w:hAnsi="Times New Roman" w:cs="Times New Roman"/>
                  <w:sz w:val="24"/>
                  <w:szCs w:val="24"/>
                </w:rPr>
                <w:t>6.1.1.1.2.6</w:t>
              </w:r>
            </w:hyperlink>
            <w:r w:rsidRPr="0012585E">
              <w:rPr>
                <w:rFonts w:ascii="Times New Roman" w:hAnsi="Times New Roman" w:cs="Times New Roman"/>
                <w:sz w:val="24"/>
                <w:szCs w:val="24"/>
              </w:rPr>
              <w:t xml:space="preserve">, см. также </w:t>
            </w:r>
            <w:hyperlink w:anchor="P9049" w:history="1">
              <w:r w:rsidRPr="0012585E">
                <w:rPr>
                  <w:rFonts w:ascii="Times New Roman" w:hAnsi="Times New Roman" w:cs="Times New Roman"/>
                  <w:sz w:val="24"/>
                  <w:szCs w:val="24"/>
                </w:rPr>
                <w:t>пункты 6.1.1.1.2</w:t>
              </w:r>
            </w:hyperlink>
            <w:r w:rsidRPr="0012585E">
              <w:rPr>
                <w:rFonts w:ascii="Times New Roman" w:hAnsi="Times New Roman" w:cs="Times New Roman"/>
                <w:sz w:val="24"/>
                <w:szCs w:val="24"/>
              </w:rPr>
              <w:t xml:space="preserve"> - </w:t>
            </w:r>
            <w:hyperlink w:anchor="P9143" w:history="1">
              <w:r w:rsidRPr="0012585E">
                <w:rPr>
                  <w:rFonts w:ascii="Times New Roman" w:hAnsi="Times New Roman" w:cs="Times New Roman"/>
                  <w:sz w:val="24"/>
                  <w:szCs w:val="24"/>
                </w:rPr>
                <w:t>6.1.1.1.2.6 раздела 2</w:t>
              </w:r>
            </w:hyperlink>
            <w:r w:rsidRPr="0012585E">
              <w:rPr>
                <w:rFonts w:ascii="Times New Roman" w:hAnsi="Times New Roman" w:cs="Times New Roman"/>
                <w:sz w:val="24"/>
                <w:szCs w:val="24"/>
              </w:rPr>
              <w:t xml:space="preserve"> и </w:t>
            </w:r>
            <w:hyperlink w:anchor="P10300" w:history="1">
              <w:r w:rsidRPr="0012585E">
                <w:rPr>
                  <w:rFonts w:ascii="Times New Roman" w:hAnsi="Times New Roman" w:cs="Times New Roman"/>
                  <w:sz w:val="24"/>
                  <w:szCs w:val="24"/>
                </w:rPr>
                <w:t>пункты 6.1.1.1.2</w:t>
              </w:r>
            </w:hyperlink>
            <w:r w:rsidRPr="0012585E">
              <w:rPr>
                <w:rFonts w:ascii="Times New Roman" w:hAnsi="Times New Roman" w:cs="Times New Roman"/>
                <w:sz w:val="24"/>
                <w:szCs w:val="24"/>
              </w:rPr>
              <w:t xml:space="preserve"> - </w:t>
            </w:r>
            <w:hyperlink w:anchor="P10379" w:history="1">
              <w:r w:rsidRPr="0012585E">
                <w:rPr>
                  <w:rFonts w:ascii="Times New Roman" w:hAnsi="Times New Roman" w:cs="Times New Roman"/>
                  <w:sz w:val="24"/>
                  <w:szCs w:val="24"/>
                </w:rPr>
                <w:t>6.1.1.1.2.5 раздела 3</w:t>
              </w:r>
            </w:hyperlink>
          </w:p>
        </w:tc>
      </w:tr>
      <w:tr w:rsidR="00440D0D" w:rsidRPr="0012585E" w:rsidTr="00CA307C">
        <w:trPr>
          <w:gridAfter w:val="1"/>
          <w:wAfter w:w="426" w:type="dxa"/>
          <w:trHeight w:val="2383"/>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24" w:name="P5096"/>
            <w:bookmarkEnd w:id="424"/>
            <w:r w:rsidRPr="0012585E">
              <w:rPr>
                <w:rFonts w:ascii="Times New Roman" w:hAnsi="Times New Roman" w:cs="Times New Roman"/>
                <w:sz w:val="24"/>
                <w:szCs w:val="24"/>
              </w:rPr>
              <w:lastRenderedPageBreak/>
              <w:t>6.1.1.1.2.7.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Гидроакустические датчики на основе акселерометров,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состоящие из трех акселерометров, расположенных вдоль отдельных осей;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имеющие предельную чувствительность к ускорению лучше 48 дБ (эффективная величина нормирующего напряжения 1000 мВ на 1 g);</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разработанные для работы на глубинах более 35 метров;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рабочую частоту ниже 20 кГц</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20;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5096" w:history="1">
              <w:r w:rsidR="00440D0D" w:rsidRPr="0012585E">
                <w:rPr>
                  <w:rFonts w:ascii="Times New Roman" w:hAnsi="Times New Roman" w:cs="Times New Roman"/>
                  <w:sz w:val="24"/>
                  <w:szCs w:val="24"/>
                </w:rPr>
                <w:t>Пункт 6.1.1.1.2.7</w:t>
              </w:r>
            </w:hyperlink>
            <w:r w:rsidR="00440D0D" w:rsidRPr="0012585E">
              <w:rPr>
                <w:rFonts w:ascii="Times New Roman" w:hAnsi="Times New Roman" w:cs="Times New Roman"/>
                <w:sz w:val="24"/>
                <w:szCs w:val="24"/>
              </w:rPr>
              <w:t xml:space="preserve"> не применяется к датчикам скорости частиц или геофонам (сейсмографам)</w:t>
            </w:r>
          </w:p>
        </w:tc>
      </w:tr>
      <w:tr w:rsidR="00440D0D" w:rsidRPr="0012585E" w:rsidTr="00CA307C">
        <w:trPr>
          <w:gridAfter w:val="1"/>
          <w:wAfter w:w="426" w:type="dxa"/>
          <w:trHeight w:val="2039"/>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u w:val="single"/>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Гидроакустическими датчиками на основе акселерометров также называются векторные датчики.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Чувствительность к ускорению определяется как 20-кратный десятичный логарифм отношения среднеквадратического выходного напряжения датчика к среднеквадратическому единичному (1 вольт) эталонному напряжению при условии, когда гидроакустический датчик без предварительного усилителя помещен в плоскость волны акустического поля со среднеквадратическим ускорением, равным 1 g (то есть 9,81 м/с</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25" w:name="P5116"/>
            <w:bookmarkEnd w:id="425"/>
            <w:r w:rsidRPr="0012585E">
              <w:rPr>
                <w:rFonts w:ascii="Times New Roman" w:hAnsi="Times New Roman" w:cs="Times New Roman"/>
                <w:sz w:val="24"/>
                <w:szCs w:val="24"/>
              </w:rPr>
              <w:t>6.1.1.2.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Аппаратура гидролокационного корреляционного и доплеровского лагов, разработанная для измерения горизонтальной составляющей скорости носителя аппаратуры относительно морского дна: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1430"/>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26" w:name="P5119"/>
            <w:bookmarkEnd w:id="426"/>
            <w:r w:rsidRPr="0012585E">
              <w:rPr>
                <w:rFonts w:ascii="Times New Roman" w:hAnsi="Times New Roman" w:cs="Times New Roman"/>
                <w:sz w:val="24"/>
                <w:szCs w:val="24"/>
              </w:rPr>
              <w:t>6.1.1.2.1.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Аппаратура гидролокационного корреляционного лага, имеющая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разработанная для эксплуатации на расстоянии между ее носителем и дном моря более 500 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имеющая точность определения скорости лучше (меньше) 1%;</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6.1.1.2.2.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Аппаратура гидролокационного доплеровского лага, имеющая точность определения скорости лучше (меньше) 1%</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rPr>
          <w:gridAfter w:val="1"/>
          <w:wAfter w:w="426" w:type="dxa"/>
          <w:trHeight w:val="965"/>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5116" w:history="1">
              <w:r w:rsidRPr="0012585E">
                <w:rPr>
                  <w:rFonts w:ascii="Times New Roman" w:hAnsi="Times New Roman" w:cs="Times New Roman"/>
                  <w:sz w:val="24"/>
                  <w:szCs w:val="24"/>
                </w:rPr>
                <w:t>Пункт 6.1.1.2</w:t>
              </w:r>
            </w:hyperlink>
            <w:r w:rsidRPr="0012585E">
              <w:rPr>
                <w:rFonts w:ascii="Times New Roman" w:hAnsi="Times New Roman" w:cs="Times New Roman"/>
                <w:sz w:val="24"/>
                <w:szCs w:val="24"/>
              </w:rPr>
              <w:t xml:space="preserve"> не применяется к эхолотам, ограниченным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измерением глубины;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измерением расстояния от погруженных под воду или затопленных объектов;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промысловой разведкой.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5116" w:history="1">
              <w:r w:rsidRPr="0012585E">
                <w:rPr>
                  <w:rFonts w:ascii="Times New Roman" w:hAnsi="Times New Roman" w:cs="Times New Roman"/>
                  <w:sz w:val="24"/>
                  <w:szCs w:val="24"/>
                </w:rPr>
                <w:t>Пункт 6.1.1.2</w:t>
              </w:r>
            </w:hyperlink>
            <w:r w:rsidRPr="0012585E">
              <w:rPr>
                <w:rFonts w:ascii="Times New Roman" w:hAnsi="Times New Roman" w:cs="Times New Roman"/>
                <w:sz w:val="24"/>
                <w:szCs w:val="24"/>
              </w:rPr>
              <w:t xml:space="preserve"> не применяется к аппаратуре, специально разработанной для установки на надводные суда</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акустических систем отпугивания водолазов (аквалангистов) см. </w:t>
            </w:r>
            <w:hyperlink w:anchor="P7435" w:history="1">
              <w:r w:rsidRPr="0012585E">
                <w:rPr>
                  <w:rFonts w:ascii="Times New Roman" w:hAnsi="Times New Roman" w:cs="Times New Roman"/>
                  <w:sz w:val="24"/>
                  <w:szCs w:val="24"/>
                </w:rPr>
                <w:t>пункт 8.1.2.6</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Оптические датчики, приборы и компоненты для них</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Приемники оптического излучения: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27" w:name="P5150"/>
            <w:bookmarkEnd w:id="427"/>
            <w:r w:rsidRPr="0012585E">
              <w:rPr>
                <w:rFonts w:ascii="Times New Roman" w:hAnsi="Times New Roman" w:cs="Times New Roman"/>
                <w:sz w:val="24"/>
                <w:szCs w:val="24"/>
              </w:rPr>
              <w:t>6.1.2.1.1.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твердотельные приемники оптического излучения, пригодные для применения в космосе: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5119" w:history="1">
              <w:r w:rsidRPr="0012585E">
                <w:rPr>
                  <w:rFonts w:ascii="Times New Roman" w:hAnsi="Times New Roman" w:cs="Times New Roman"/>
                  <w:sz w:val="24"/>
                  <w:szCs w:val="24"/>
                </w:rPr>
                <w:t>пункта 6.1.2.1.1</w:t>
              </w:r>
            </w:hyperlink>
            <w:r w:rsidRPr="0012585E">
              <w:rPr>
                <w:rFonts w:ascii="Times New Roman" w:hAnsi="Times New Roman" w:cs="Times New Roman"/>
                <w:sz w:val="24"/>
                <w:szCs w:val="24"/>
              </w:rPr>
              <w:t xml:space="preserve"> твердотельные приемники оптического излучения включают фокальные матричные приемники</w:t>
            </w:r>
          </w:p>
        </w:tc>
      </w:tr>
      <w:tr w:rsidR="00440D0D" w:rsidRPr="0012585E" w:rsidTr="00CA307C">
        <w:trPr>
          <w:gridAfter w:val="1"/>
          <w:wAfter w:w="426" w:type="dxa"/>
          <w:trHeight w:val="1640"/>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28" w:name="P5157"/>
            <w:bookmarkEnd w:id="428"/>
            <w:r w:rsidRPr="0012585E">
              <w:rPr>
                <w:rFonts w:ascii="Times New Roman" w:hAnsi="Times New Roman" w:cs="Times New Roman"/>
                <w:sz w:val="24"/>
                <w:szCs w:val="24"/>
              </w:rPr>
              <w:t>6.1.2.1.1.1.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Твердотельные приемники оптического излучения,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максимум спектральной чувствительности в диапазоне длин волн от 10 нм до 300 нм;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чувствительность менее 0,1% относительно максимального значения для длин волн, превышающих 400 нм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26" w:type="dxa"/>
          <w:trHeight w:val="1061"/>
        </w:trPr>
        <w:tc>
          <w:tcPr>
            <w:tcW w:w="1338" w:type="dxa"/>
          </w:tcPr>
          <w:p w:rsidR="00440D0D" w:rsidRPr="0012585E" w:rsidRDefault="00440D0D" w:rsidP="00CA307C">
            <w:pPr>
              <w:pStyle w:val="ConsPlusNormal"/>
              <w:ind w:right="-56"/>
              <w:jc w:val="both"/>
              <w:rPr>
                <w:rFonts w:ascii="Times New Roman" w:hAnsi="Times New Roman" w:cs="Times New Roman"/>
                <w:sz w:val="24"/>
                <w:szCs w:val="24"/>
              </w:rPr>
            </w:pPr>
            <w:bookmarkStart w:id="429" w:name="P5163"/>
            <w:bookmarkEnd w:id="429"/>
            <w:r w:rsidRPr="0012585E">
              <w:rPr>
                <w:rFonts w:ascii="Times New Roman" w:hAnsi="Times New Roman" w:cs="Times New Roman"/>
                <w:sz w:val="24"/>
                <w:szCs w:val="24"/>
              </w:rPr>
              <w:t>6.1.2.1.1.2.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Твердотельные приемники оптического излучения,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максимум спектральной чувствительности в диапазоне длин волн от 900 нм до 1200 нм;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постоянную времени отклика приемника 95 нс или менее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твердотельных приемников оптического излучения, указанных в </w:t>
            </w:r>
            <w:hyperlink w:anchor="P5157" w:history="1">
              <w:r w:rsidRPr="0012585E">
                <w:rPr>
                  <w:rFonts w:ascii="Times New Roman" w:hAnsi="Times New Roman" w:cs="Times New Roman"/>
                  <w:sz w:val="24"/>
                  <w:szCs w:val="24"/>
                </w:rPr>
                <w:t>пунктах 6.1.2.1.1.1</w:t>
              </w:r>
            </w:hyperlink>
            <w:r w:rsidRPr="0012585E">
              <w:rPr>
                <w:rFonts w:ascii="Times New Roman" w:hAnsi="Times New Roman" w:cs="Times New Roman"/>
                <w:sz w:val="24"/>
                <w:szCs w:val="24"/>
              </w:rPr>
              <w:t xml:space="preserve"> и </w:t>
            </w:r>
            <w:hyperlink w:anchor="P5163" w:history="1">
              <w:r w:rsidRPr="0012585E">
                <w:rPr>
                  <w:rFonts w:ascii="Times New Roman" w:hAnsi="Times New Roman" w:cs="Times New Roman"/>
                  <w:sz w:val="24"/>
                  <w:szCs w:val="24"/>
                </w:rPr>
                <w:t>6.1.2.1.1.2</w:t>
              </w:r>
            </w:hyperlink>
            <w:r w:rsidRPr="0012585E">
              <w:rPr>
                <w:rFonts w:ascii="Times New Roman" w:hAnsi="Times New Roman" w:cs="Times New Roman"/>
                <w:sz w:val="24"/>
                <w:szCs w:val="24"/>
              </w:rPr>
              <w:t xml:space="preserve">, см. также </w:t>
            </w:r>
            <w:hyperlink w:anchor="P9168" w:history="1">
              <w:r w:rsidRPr="0012585E">
                <w:rPr>
                  <w:rFonts w:ascii="Times New Roman" w:hAnsi="Times New Roman" w:cs="Times New Roman"/>
                  <w:sz w:val="24"/>
                  <w:szCs w:val="24"/>
                </w:rPr>
                <w:t>пункты 6.1.2.1.1.1</w:t>
              </w:r>
            </w:hyperlink>
            <w:r w:rsidRPr="0012585E">
              <w:rPr>
                <w:rFonts w:ascii="Times New Roman" w:hAnsi="Times New Roman" w:cs="Times New Roman"/>
                <w:sz w:val="24"/>
                <w:szCs w:val="24"/>
              </w:rPr>
              <w:t xml:space="preserve"> и </w:t>
            </w:r>
            <w:hyperlink w:anchor="P9174" w:history="1">
              <w:r w:rsidRPr="0012585E">
                <w:rPr>
                  <w:rFonts w:ascii="Times New Roman" w:hAnsi="Times New Roman" w:cs="Times New Roman"/>
                  <w:sz w:val="24"/>
                  <w:szCs w:val="24"/>
                </w:rPr>
                <w:t>6.1.2.1.1.2 раздела 2</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ind w:right="-198"/>
              <w:jc w:val="both"/>
              <w:rPr>
                <w:rFonts w:ascii="Times New Roman" w:hAnsi="Times New Roman" w:cs="Times New Roman"/>
                <w:sz w:val="24"/>
                <w:szCs w:val="24"/>
              </w:rPr>
            </w:pPr>
            <w:bookmarkStart w:id="430" w:name="P5173"/>
            <w:bookmarkEnd w:id="430"/>
            <w:r w:rsidRPr="0012585E">
              <w:rPr>
                <w:rFonts w:ascii="Times New Roman" w:hAnsi="Times New Roman" w:cs="Times New Roman"/>
                <w:sz w:val="24"/>
                <w:szCs w:val="24"/>
              </w:rPr>
              <w:t>6.1.2.1.1.3.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Твердотельные приемники оптического излучения, имеющие максимум спектральной чувствительности в диапазоне длин волн от 1200 нм до 30 000 нм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твердотельных приемников оптического излучения, указанных в </w:t>
            </w:r>
            <w:hyperlink w:anchor="P5173" w:history="1">
              <w:r w:rsidRPr="0012585E">
                <w:rPr>
                  <w:rFonts w:ascii="Times New Roman" w:hAnsi="Times New Roman" w:cs="Times New Roman"/>
                  <w:sz w:val="24"/>
                  <w:szCs w:val="24"/>
                </w:rPr>
                <w:t>пункте 6.1.2.1.1.3</w:t>
              </w:r>
            </w:hyperlink>
            <w:r w:rsidRPr="0012585E">
              <w:rPr>
                <w:rFonts w:ascii="Times New Roman" w:hAnsi="Times New Roman" w:cs="Times New Roman"/>
                <w:sz w:val="24"/>
                <w:szCs w:val="24"/>
              </w:rPr>
              <w:t xml:space="preserve">, см. также </w:t>
            </w:r>
            <w:hyperlink w:anchor="P9180" w:history="1">
              <w:r w:rsidRPr="0012585E">
                <w:rPr>
                  <w:rFonts w:ascii="Times New Roman" w:hAnsi="Times New Roman" w:cs="Times New Roman"/>
                  <w:sz w:val="24"/>
                  <w:szCs w:val="24"/>
                </w:rPr>
                <w:t>пункт 6.1.2.1.1.3 раздела 2</w:t>
              </w:r>
            </w:hyperlink>
            <w:r w:rsidRPr="0012585E">
              <w:rPr>
                <w:rFonts w:ascii="Times New Roman" w:hAnsi="Times New Roman" w:cs="Times New Roman"/>
                <w:sz w:val="24"/>
                <w:szCs w:val="24"/>
              </w:rPr>
              <w:t xml:space="preserve"> и </w:t>
            </w:r>
            <w:hyperlink w:anchor="P10394" w:history="1">
              <w:r w:rsidRPr="0012585E">
                <w:rPr>
                  <w:rFonts w:ascii="Times New Roman" w:hAnsi="Times New Roman" w:cs="Times New Roman"/>
                  <w:sz w:val="24"/>
                  <w:szCs w:val="24"/>
                </w:rPr>
                <w:t>пункт 6.1.2.1 раздела 3</w:t>
              </w:r>
            </w:hyperlink>
          </w:p>
        </w:tc>
      </w:tr>
      <w:tr w:rsidR="00440D0D" w:rsidRPr="0012585E" w:rsidTr="00CA307C">
        <w:trPr>
          <w:gridAfter w:val="1"/>
          <w:wAfter w:w="426" w:type="dxa"/>
        </w:trPr>
        <w:tc>
          <w:tcPr>
            <w:tcW w:w="1338" w:type="dxa"/>
          </w:tcPr>
          <w:p w:rsidR="00440D0D" w:rsidRPr="0012585E" w:rsidRDefault="00440D0D" w:rsidP="00CA307C">
            <w:pPr>
              <w:pStyle w:val="ConsPlusNormal"/>
              <w:ind w:right="-198"/>
              <w:jc w:val="both"/>
              <w:rPr>
                <w:rFonts w:ascii="Times New Roman" w:hAnsi="Times New Roman" w:cs="Times New Roman"/>
                <w:sz w:val="24"/>
                <w:szCs w:val="24"/>
              </w:rPr>
            </w:pPr>
            <w:bookmarkStart w:id="431" w:name="P5181"/>
            <w:bookmarkEnd w:id="431"/>
            <w:r w:rsidRPr="0012585E">
              <w:rPr>
                <w:rFonts w:ascii="Times New Roman" w:hAnsi="Times New Roman" w:cs="Times New Roman"/>
                <w:sz w:val="24"/>
                <w:szCs w:val="24"/>
              </w:rPr>
              <w:t>6.1.2.1.1.4.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Фокальные матричные приемники, пригодные для применения в космосе, имеющие в матрице более 2048 элементов и максимум спектральной чувствительности в диапазоне длин волн от 300 нм до 900 нм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фокальных матричных приемников, указанных в </w:t>
            </w:r>
            <w:hyperlink w:anchor="P5181" w:history="1">
              <w:r w:rsidRPr="0012585E">
                <w:rPr>
                  <w:rFonts w:ascii="Times New Roman" w:hAnsi="Times New Roman" w:cs="Times New Roman"/>
                  <w:sz w:val="24"/>
                  <w:szCs w:val="24"/>
                </w:rPr>
                <w:t>пункте 6.1.2.1.1.4</w:t>
              </w:r>
            </w:hyperlink>
            <w:r w:rsidRPr="0012585E">
              <w:rPr>
                <w:rFonts w:ascii="Times New Roman" w:hAnsi="Times New Roman" w:cs="Times New Roman"/>
                <w:sz w:val="24"/>
                <w:szCs w:val="24"/>
              </w:rPr>
              <w:t xml:space="preserve">, см. также </w:t>
            </w:r>
            <w:hyperlink w:anchor="P9184" w:history="1">
              <w:r w:rsidRPr="0012585E">
                <w:rPr>
                  <w:rFonts w:ascii="Times New Roman" w:hAnsi="Times New Roman" w:cs="Times New Roman"/>
                  <w:sz w:val="24"/>
                  <w:szCs w:val="24"/>
                </w:rPr>
                <w:t>пункт 6.1.2.1.1.4 раздела 2</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32" w:name="P5189"/>
            <w:bookmarkEnd w:id="432"/>
            <w:r w:rsidRPr="0012585E">
              <w:rPr>
                <w:rFonts w:ascii="Times New Roman" w:hAnsi="Times New Roman" w:cs="Times New Roman"/>
                <w:sz w:val="24"/>
                <w:szCs w:val="24"/>
              </w:rPr>
              <w:lastRenderedPageBreak/>
              <w:t>6.1.2.1.2.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электронно-оптические преобразователи (ЭОП) и специально разработанные для них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5189" w:history="1">
              <w:r w:rsidR="00440D0D" w:rsidRPr="0012585E">
                <w:rPr>
                  <w:rFonts w:ascii="Times New Roman" w:hAnsi="Times New Roman" w:cs="Times New Roman"/>
                  <w:sz w:val="24"/>
                  <w:szCs w:val="24"/>
                </w:rPr>
                <w:t>Пункт 6.1.2.1.2</w:t>
              </w:r>
            </w:hyperlink>
            <w:r w:rsidR="00440D0D" w:rsidRPr="0012585E">
              <w:rPr>
                <w:rFonts w:ascii="Times New Roman" w:hAnsi="Times New Roman" w:cs="Times New Roman"/>
                <w:sz w:val="24"/>
                <w:szCs w:val="24"/>
              </w:rPr>
              <w:t xml:space="preserve"> не применяется к фотоэлектронным умножителям (ФЭУ) без формирования изображений, имеющим электронно-чувствительное устройство в вакууме, ограниченным исключительно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единственным металлическим анодом;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металлическими анодами с межцентровым расстоянием более 500 мкм</w:t>
            </w:r>
          </w:p>
        </w:tc>
      </w:tr>
      <w:tr w:rsidR="00440D0D" w:rsidRPr="0012585E" w:rsidTr="00CA307C">
        <w:trPr>
          <w:gridAfter w:val="1"/>
          <w:wAfter w:w="426" w:type="dxa"/>
          <w:trHeight w:val="1532"/>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«Зарядовое умножение» является формой электронного усиления изображения и характеризуется созданием носителей зарядов в результате процесса ударной ионизации. Приемниками оптического излучения с зарядовым умножением могут быть электронно-оптические преобразователи, твердотельные приемники оптического излучения или фокальные матричные приемники</w:t>
            </w:r>
          </w:p>
        </w:tc>
      </w:tr>
      <w:tr w:rsidR="00440D0D" w:rsidRPr="0012585E" w:rsidTr="00CA307C">
        <w:trPr>
          <w:gridAfter w:val="1"/>
          <w:wAfter w:w="426" w:type="dxa"/>
          <w:trHeight w:val="5501"/>
        </w:trPr>
        <w:tc>
          <w:tcPr>
            <w:tcW w:w="1338" w:type="dxa"/>
          </w:tcPr>
          <w:p w:rsidR="00440D0D" w:rsidRPr="0012585E" w:rsidRDefault="00440D0D" w:rsidP="00CA307C">
            <w:pPr>
              <w:pStyle w:val="ConsPlusNormal"/>
              <w:ind w:right="-56"/>
              <w:jc w:val="both"/>
              <w:rPr>
                <w:rFonts w:ascii="Times New Roman" w:hAnsi="Times New Roman" w:cs="Times New Roman"/>
                <w:sz w:val="24"/>
                <w:szCs w:val="24"/>
              </w:rPr>
            </w:pPr>
            <w:bookmarkStart w:id="433" w:name="P5202"/>
            <w:bookmarkEnd w:id="433"/>
            <w:r w:rsidRPr="0012585E">
              <w:rPr>
                <w:rFonts w:ascii="Times New Roman" w:hAnsi="Times New Roman" w:cs="Times New Roman"/>
                <w:sz w:val="24"/>
                <w:szCs w:val="24"/>
              </w:rPr>
              <w:t>6.1.2.1.2.1.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Электронно-оптические преобразователи, имеющие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максимум спектральной чувствительности в диапазоне длин волн от 400 нм до 1050 нм;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электронное усиление изображения, использующее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микроканальную пластину с расстоянием между центрами каналов (межцентровым расстоянием) 12 мкм или менее;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электронный чувствительный элемент с шагом небинированных пикселей 500 мкм или менее, специально разработанный или модифицированный для достижения зарядового умножения иначе, чем в микроканальной пластине;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любые из следующих фотокатодов: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многощелочные фотокатоды (например, S-20, S-25) с интегральной чувствительностью более 350 мкА/лм;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GaAs или GaInAs фотокатоды;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другие полупроводниковые фотокатоды на основе соединений III - V с максимальной спектральной чувствительностью более 10 мА/Вт;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8540 20 800 0</w:t>
            </w:r>
          </w:p>
        </w:tc>
      </w:tr>
      <w:tr w:rsidR="00440D0D" w:rsidRPr="0012585E" w:rsidTr="00440D0D">
        <w:trPr>
          <w:gridAfter w:val="1"/>
          <w:wAfter w:w="426" w:type="dxa"/>
          <w:trHeight w:val="2865"/>
        </w:trPr>
        <w:tc>
          <w:tcPr>
            <w:tcW w:w="1338" w:type="dxa"/>
          </w:tcPr>
          <w:p w:rsidR="00440D0D" w:rsidRPr="0012585E" w:rsidRDefault="00440D0D" w:rsidP="00CA307C">
            <w:pPr>
              <w:pStyle w:val="ConsPlusNormal"/>
              <w:ind w:right="-56"/>
              <w:jc w:val="both"/>
              <w:rPr>
                <w:rFonts w:ascii="Times New Roman" w:hAnsi="Times New Roman" w:cs="Times New Roman"/>
                <w:sz w:val="24"/>
                <w:szCs w:val="24"/>
              </w:rPr>
            </w:pPr>
            <w:r w:rsidRPr="0012585E">
              <w:rPr>
                <w:rFonts w:ascii="Times New Roman" w:hAnsi="Times New Roman" w:cs="Times New Roman"/>
                <w:sz w:val="24"/>
                <w:szCs w:val="24"/>
              </w:rPr>
              <w:t>6.1.2.1.2.2.</w:t>
            </w:r>
          </w:p>
        </w:tc>
        <w:tc>
          <w:tcPr>
            <w:tcW w:w="6379" w:type="dxa"/>
          </w:tcPr>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Электронно-оптические преобразователи, имеющие все нижеперечисленное:</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максимум спектральной чувствительности в диапазоне длин волн от 1050 нм до 1800 нм;</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электронное усиление изображения, использующее любое из следующего:</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микроканальную пластину с расстоянием между центрами каналов (межцентровым расстоянием) 12 мкм или менее; или</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электронный чувствительный элемент с шагом небинированных пикселей 500 мкм или менее, специально разработанный или модифицированный для достижения зарядового умножения иначе, чем в микроканальной </w:t>
            </w:r>
            <w:r w:rsidRPr="0012585E">
              <w:rPr>
                <w:rFonts w:ascii="Times New Roman" w:hAnsi="Times New Roman" w:cs="Times New Roman"/>
                <w:sz w:val="24"/>
                <w:szCs w:val="24"/>
              </w:rPr>
              <w:lastRenderedPageBreak/>
              <w:t>пластине; и</w:t>
            </w:r>
          </w:p>
          <w:p w:rsidR="00440D0D" w:rsidRPr="0012585E" w:rsidRDefault="00440D0D" w:rsidP="00CA307C">
            <w:pPr>
              <w:pStyle w:val="ConsPlusNormal"/>
              <w:jc w:val="both"/>
              <w:rPr>
                <w:rFonts w:ascii="Times New Roman" w:hAnsi="Times New Roman" w:cs="Times New Roman"/>
                <w:sz w:val="24"/>
                <w:szCs w:val="24"/>
              </w:rPr>
            </w:pP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8540 20 800 0</w:t>
            </w:r>
          </w:p>
        </w:tc>
      </w:tr>
      <w:tr w:rsidR="00440D0D" w:rsidRPr="0012585E" w:rsidTr="00440D0D">
        <w:trPr>
          <w:gridAfter w:val="1"/>
          <w:wAfter w:w="426" w:type="dxa"/>
          <w:trHeight w:val="1588"/>
        </w:trPr>
        <w:tc>
          <w:tcPr>
            <w:tcW w:w="1338" w:type="dxa"/>
          </w:tcPr>
          <w:p w:rsidR="00440D0D" w:rsidRPr="0012585E" w:rsidRDefault="00440D0D" w:rsidP="00CA307C">
            <w:pPr>
              <w:pStyle w:val="ConsPlusNormal"/>
              <w:ind w:right="-198"/>
              <w:jc w:val="both"/>
              <w:rPr>
                <w:rFonts w:ascii="Times New Roman" w:hAnsi="Times New Roman" w:cs="Times New Roman"/>
                <w:sz w:val="24"/>
                <w:szCs w:val="24"/>
              </w:rPr>
            </w:pPr>
            <w:bookmarkStart w:id="434" w:name="P5213"/>
            <w:bookmarkEnd w:id="434"/>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полупроводниковые фотокатоды на основе соединений III - V (например, GaAs или GaInAs) и фотокатоды на эффекте переноса электронов с максимальной спектральной чувствительностью более 15 мА/Вт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электронно-оптических преобразователей, указанных в </w:t>
            </w:r>
            <w:hyperlink w:anchor="P5202" w:history="1">
              <w:r w:rsidRPr="0012585E">
                <w:rPr>
                  <w:rFonts w:ascii="Times New Roman" w:hAnsi="Times New Roman" w:cs="Times New Roman"/>
                  <w:sz w:val="24"/>
                  <w:szCs w:val="24"/>
                </w:rPr>
                <w:t>пунктах 6.1.2.1.2.1</w:t>
              </w:r>
            </w:hyperlink>
            <w:r w:rsidRPr="0012585E">
              <w:rPr>
                <w:rFonts w:ascii="Times New Roman" w:hAnsi="Times New Roman" w:cs="Times New Roman"/>
                <w:sz w:val="24"/>
                <w:szCs w:val="24"/>
              </w:rPr>
              <w:t xml:space="preserve"> и </w:t>
            </w:r>
            <w:hyperlink w:anchor="P5213" w:history="1">
              <w:r w:rsidRPr="0012585E">
                <w:rPr>
                  <w:rFonts w:ascii="Times New Roman" w:hAnsi="Times New Roman" w:cs="Times New Roman"/>
                  <w:sz w:val="24"/>
                  <w:szCs w:val="24"/>
                </w:rPr>
                <w:t>6.1.2.1.2.2</w:t>
              </w:r>
            </w:hyperlink>
            <w:r w:rsidRPr="0012585E">
              <w:rPr>
                <w:rFonts w:ascii="Times New Roman" w:hAnsi="Times New Roman" w:cs="Times New Roman"/>
                <w:sz w:val="24"/>
                <w:szCs w:val="24"/>
              </w:rPr>
              <w:t xml:space="preserve">, см. также </w:t>
            </w:r>
            <w:hyperlink w:anchor="P9199" w:history="1">
              <w:r w:rsidRPr="0012585E">
                <w:rPr>
                  <w:rFonts w:ascii="Times New Roman" w:hAnsi="Times New Roman" w:cs="Times New Roman"/>
                  <w:sz w:val="24"/>
                  <w:szCs w:val="24"/>
                </w:rPr>
                <w:t>пункты 6.1.2.1.2.1</w:t>
              </w:r>
            </w:hyperlink>
            <w:r w:rsidRPr="0012585E">
              <w:rPr>
                <w:rFonts w:ascii="Times New Roman" w:hAnsi="Times New Roman" w:cs="Times New Roman"/>
                <w:sz w:val="24"/>
                <w:szCs w:val="24"/>
              </w:rPr>
              <w:t xml:space="preserve"> и </w:t>
            </w:r>
            <w:hyperlink w:anchor="P9211" w:history="1">
              <w:r w:rsidRPr="0012585E">
                <w:rPr>
                  <w:rFonts w:ascii="Times New Roman" w:hAnsi="Times New Roman" w:cs="Times New Roman"/>
                  <w:sz w:val="24"/>
                  <w:szCs w:val="24"/>
                </w:rPr>
                <w:t>6.1.2.1.2.2 раздела 2</w:t>
              </w:r>
            </w:hyperlink>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6.1.2.1.2.3.</w:t>
            </w:r>
          </w:p>
        </w:tc>
        <w:tc>
          <w:tcPr>
            <w:tcW w:w="6804"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Нижеперечисленные специально разработанные компоненты:</w:t>
            </w:r>
          </w:p>
        </w:tc>
        <w:tc>
          <w:tcPr>
            <w:tcW w:w="1560"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6.1.2.1.2.3.1.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Микроканальные пластины с расстоянием между центрами каналов (межцентровым расстоянием) 12 мкм или менее;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6.1.2.1.2.3.2.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Электронный чувствительный элемент с шагом небинированных пикселей 500 мкм или менее, специально разработанный или модифицированный для достижения зарядового умножения иначе, чем в микроканальной пластине;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35" w:name="P5236"/>
            <w:bookmarkEnd w:id="435"/>
            <w:r w:rsidRPr="0012585E">
              <w:rPr>
                <w:rFonts w:ascii="Times New Roman" w:hAnsi="Times New Roman" w:cs="Times New Roman"/>
                <w:sz w:val="24"/>
                <w:szCs w:val="24"/>
              </w:rPr>
              <w:t>6.1.2.1.2.3.3.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Полупроводниковые фотокатоды на соединениях III - V (например, GaAs или GaInAs) и фотокатоды на эффекте переноса электронов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26" w:type="dxa"/>
          <w:trHeight w:val="1997"/>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5236" w:history="1">
              <w:r w:rsidR="00440D0D" w:rsidRPr="0012585E">
                <w:rPr>
                  <w:rFonts w:ascii="Times New Roman" w:hAnsi="Times New Roman" w:cs="Times New Roman"/>
                  <w:sz w:val="24"/>
                  <w:szCs w:val="24"/>
                </w:rPr>
                <w:t>Пункт 6.1.2.1.2.3.3</w:t>
              </w:r>
            </w:hyperlink>
            <w:r w:rsidR="00440D0D" w:rsidRPr="0012585E">
              <w:rPr>
                <w:rFonts w:ascii="Times New Roman" w:hAnsi="Times New Roman" w:cs="Times New Roman"/>
                <w:sz w:val="24"/>
                <w:szCs w:val="24"/>
              </w:rPr>
              <w:t xml:space="preserve"> не применяется к полупроводниковым фотокатодам, разработанным для достижения любого из нижеприведенных значений максимальной спектральной чувствительности: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10 мА/Вт или менее при максимуме спектральной чувствительности в диапазоне длин волн от 400 нм до 1050 нм;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15 мА/Вт или менее при максимуме спектральной чувствительности в диапазоне длин волн от 1050 нм до 1800 нм;</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36" w:name="P5246"/>
            <w:bookmarkEnd w:id="436"/>
            <w:r w:rsidRPr="0012585E">
              <w:rPr>
                <w:rFonts w:ascii="Times New Roman" w:hAnsi="Times New Roman" w:cs="Times New Roman"/>
                <w:sz w:val="24"/>
                <w:szCs w:val="24"/>
              </w:rPr>
              <w:t>6.1.2.1.3.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фокальные матричные приемники, непригодные для применения в космосе: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Линейные или двухмерные многоэлементные матричные приемники оптического излучения называются фокальными матричными приемниками</w:t>
            </w:r>
          </w:p>
        </w:tc>
      </w:tr>
      <w:tr w:rsidR="00440D0D" w:rsidRPr="0012585E" w:rsidTr="00CA307C">
        <w:trPr>
          <w:gridAfter w:val="1"/>
          <w:wAfter w:w="426" w:type="dxa"/>
          <w:trHeight w:val="3464"/>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37" w:name="P5253"/>
            <w:bookmarkEnd w:id="437"/>
            <w:r w:rsidRPr="0012585E">
              <w:rPr>
                <w:rFonts w:ascii="Times New Roman" w:hAnsi="Times New Roman" w:cs="Times New Roman"/>
                <w:sz w:val="24"/>
                <w:szCs w:val="24"/>
              </w:rPr>
              <w:lastRenderedPageBreak/>
              <w:t>6.1.2.1.3.1.</w:t>
            </w:r>
          </w:p>
          <w:p w:rsidR="00440D0D" w:rsidRPr="0012585E" w:rsidRDefault="00440D0D" w:rsidP="00CA307C"/>
          <w:p w:rsidR="00440D0D" w:rsidRPr="0012585E" w:rsidRDefault="00440D0D" w:rsidP="00CA307C"/>
          <w:p w:rsidR="00440D0D" w:rsidRPr="0012585E" w:rsidRDefault="00440D0D" w:rsidP="00CA307C"/>
          <w:p w:rsidR="00440D0D" w:rsidRPr="0012585E" w:rsidRDefault="00440D0D" w:rsidP="00CA307C"/>
          <w:p w:rsidR="00440D0D" w:rsidRPr="0012585E" w:rsidRDefault="00440D0D" w:rsidP="00CA307C"/>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Фокальные матричные приемники, имеющие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отдельные элементы с максимумом спектральной чувствительности в диапазоне длин волн от 900 нм до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1050 нм;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постоянную времени отклика приемника менее 0,5 нс;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являющиеся специально разработанными или модифицированными для достижения зарядового умножения и имеющие максимальную спектральную чувствительность, превышающую 10 мА/Вт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p w:rsidR="00440D0D" w:rsidRPr="0012585E" w:rsidRDefault="00440D0D" w:rsidP="00CA307C"/>
        </w:tc>
      </w:tr>
      <w:tr w:rsidR="00440D0D" w:rsidRPr="0012585E" w:rsidTr="00CA307C">
        <w:trPr>
          <w:gridAfter w:val="1"/>
          <w:wAfter w:w="426" w:type="dxa"/>
          <w:trHeight w:val="3233"/>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6.1.2.1.3.2.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Фокальные матричные приемники, имеющие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отдельные элементы с максимумом спектральной чувствительности в диапазоне длин волн от 1050 нм до 1200 нм;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постоянную времени отклика приемника 95 нс или менее;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являющиеся специально разработанными или модифицированными для достижения зарядового умножения и имеющие максимальную спектральную чувствительность, превышающую 10 мА/Вт;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26" w:type="dxa"/>
        </w:trPr>
        <w:tc>
          <w:tcPr>
            <w:tcW w:w="1338" w:type="dxa"/>
          </w:tcPr>
          <w:p w:rsidR="00440D0D" w:rsidRPr="0012585E" w:rsidRDefault="00440D0D" w:rsidP="00CA307C">
            <w:pPr>
              <w:pStyle w:val="ConsPlusNormal"/>
              <w:ind w:right="-56"/>
              <w:jc w:val="both"/>
              <w:rPr>
                <w:rFonts w:ascii="Times New Roman" w:hAnsi="Times New Roman" w:cs="Times New Roman"/>
                <w:sz w:val="24"/>
                <w:szCs w:val="24"/>
              </w:rPr>
            </w:pPr>
            <w:r w:rsidRPr="0012585E">
              <w:rPr>
                <w:rFonts w:ascii="Times New Roman" w:hAnsi="Times New Roman" w:cs="Times New Roman"/>
                <w:sz w:val="24"/>
                <w:szCs w:val="24"/>
              </w:rPr>
              <w:t>6.1.2.1.3.3.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Нелинейные (двухмерные) фокальные матричные приемники, имеющие отдельные элементы с максимумом спектральной чувствительности в диапазоне длин волн от 1200 нм до 30 000 нм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26" w:type="dxa"/>
          <w:trHeight w:val="510"/>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Микроболометрические фокальные матричные приемники, непригодные для применения в космосе, на основе кремния и другого материала определяются только по </w:t>
            </w:r>
            <w:hyperlink w:anchor="P5296" w:history="1">
              <w:r w:rsidRPr="0012585E">
                <w:rPr>
                  <w:rFonts w:ascii="Times New Roman" w:hAnsi="Times New Roman" w:cs="Times New Roman"/>
                  <w:sz w:val="24"/>
                  <w:szCs w:val="24"/>
                </w:rPr>
                <w:t>пункту 6.1.2.1.3.6</w:t>
              </w:r>
            </w:hyperlink>
            <w:r w:rsidRPr="0012585E">
              <w:rPr>
                <w:rFonts w:ascii="Times New Roman" w:hAnsi="Times New Roman" w:cs="Times New Roman"/>
                <w:sz w:val="24"/>
                <w:szCs w:val="24"/>
              </w:rPr>
              <w:t>;</w:t>
            </w:r>
          </w:p>
        </w:tc>
      </w:tr>
      <w:tr w:rsidR="00440D0D" w:rsidRPr="0012585E" w:rsidTr="00CA307C">
        <w:trPr>
          <w:gridAfter w:val="1"/>
          <w:wAfter w:w="426" w:type="dxa"/>
          <w:trHeight w:val="2522"/>
        </w:trPr>
        <w:tc>
          <w:tcPr>
            <w:tcW w:w="1338" w:type="dxa"/>
          </w:tcPr>
          <w:p w:rsidR="00440D0D" w:rsidRPr="0012585E" w:rsidRDefault="00440D0D" w:rsidP="00CA307C">
            <w:pPr>
              <w:pStyle w:val="ConsPlusNormal"/>
              <w:ind w:right="-198"/>
              <w:jc w:val="both"/>
              <w:rPr>
                <w:rFonts w:ascii="Times New Roman" w:hAnsi="Times New Roman" w:cs="Times New Roman"/>
                <w:sz w:val="24"/>
                <w:szCs w:val="24"/>
              </w:rPr>
            </w:pPr>
            <w:bookmarkStart w:id="438" w:name="P5278"/>
            <w:bookmarkEnd w:id="438"/>
            <w:r w:rsidRPr="0012585E">
              <w:rPr>
                <w:rFonts w:ascii="Times New Roman" w:hAnsi="Times New Roman" w:cs="Times New Roman"/>
                <w:sz w:val="24"/>
                <w:szCs w:val="24"/>
              </w:rPr>
              <w:t>6.1.2.1.3.4.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Линейные (одномерные) фокальные матричные приемники, имеющие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отдельные элементы с максимумом спектральной чувствительности в диапазоне длин волн от 1200 нм до 3000 нм;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отношение размера элемента приемника в направлении сканирования к размеру элемента приемника в направлении поперек сканирования менее 3,8;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обработку сигналов в элементе приемника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5282" w:history="1">
              <w:r w:rsidRPr="0012585E">
                <w:rPr>
                  <w:rFonts w:ascii="Times New Roman" w:hAnsi="Times New Roman" w:cs="Times New Roman"/>
                  <w:sz w:val="24"/>
                  <w:szCs w:val="24"/>
                </w:rPr>
                <w:t>подпункта «б» пункта 6.1.2.1.3.4</w:t>
              </w:r>
            </w:hyperlink>
            <w:r w:rsidRPr="0012585E">
              <w:rPr>
                <w:rFonts w:ascii="Times New Roman" w:hAnsi="Times New Roman" w:cs="Times New Roman"/>
                <w:sz w:val="24"/>
                <w:szCs w:val="24"/>
              </w:rPr>
              <w:t xml:space="preserve"> "направление поперек сканирования" определяется как направление вдоль оси, параллельной линейке элементов приемника, а "направление сканирования" определяется как направление вдоль оси, перпендикулярной линейке элементов приемника</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5278" w:history="1">
              <w:r w:rsidR="00440D0D" w:rsidRPr="0012585E">
                <w:rPr>
                  <w:rFonts w:ascii="Times New Roman" w:hAnsi="Times New Roman" w:cs="Times New Roman"/>
                  <w:sz w:val="24"/>
                  <w:szCs w:val="24"/>
                </w:rPr>
                <w:t>Пункт 6.1.2.1.3.4</w:t>
              </w:r>
            </w:hyperlink>
            <w:r w:rsidR="00440D0D" w:rsidRPr="0012585E">
              <w:rPr>
                <w:rFonts w:ascii="Times New Roman" w:hAnsi="Times New Roman" w:cs="Times New Roman"/>
                <w:sz w:val="24"/>
                <w:szCs w:val="24"/>
              </w:rPr>
              <w:t xml:space="preserve"> не применяется к фокальным матричным приемникам на основе германия, содержащим не более 32 детекторных элементов</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39" w:name="P5292"/>
            <w:bookmarkEnd w:id="439"/>
            <w:r w:rsidRPr="0012585E">
              <w:rPr>
                <w:rFonts w:ascii="Times New Roman" w:hAnsi="Times New Roman" w:cs="Times New Roman"/>
                <w:sz w:val="24"/>
                <w:szCs w:val="24"/>
              </w:rPr>
              <w:t>6.1.2.1.3.5.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Линейные (одномерные) фокальные матричные приемники, имеющие отдельные элементы с максимумом спектральной чувствительности в диапазоне длин волн от 3000 нм до 30 000 нм;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40" w:name="P5296"/>
            <w:bookmarkEnd w:id="440"/>
            <w:r w:rsidRPr="0012585E">
              <w:rPr>
                <w:rFonts w:ascii="Times New Roman" w:hAnsi="Times New Roman" w:cs="Times New Roman"/>
                <w:sz w:val="24"/>
                <w:szCs w:val="24"/>
              </w:rPr>
              <w:t>6.1.2.1.3.6.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Нелинейные (двухмерные) инфракрасные фокальные матричные приемники на основе микроболометрического материала, для отдельных элементов которых не применяется спектральная фильтрация чувствительности в диапазоне длин волн от 8000 нм до 14 000 нм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5296" w:history="1">
              <w:r w:rsidRPr="0012585E">
                <w:rPr>
                  <w:rFonts w:ascii="Times New Roman" w:hAnsi="Times New Roman" w:cs="Times New Roman"/>
                  <w:sz w:val="24"/>
                  <w:szCs w:val="24"/>
                </w:rPr>
                <w:t>пункта 6.1.2.1.3.6</w:t>
              </w:r>
            </w:hyperlink>
            <w:r w:rsidRPr="0012585E">
              <w:rPr>
                <w:rFonts w:ascii="Times New Roman" w:hAnsi="Times New Roman" w:cs="Times New Roman"/>
                <w:sz w:val="24"/>
                <w:szCs w:val="24"/>
              </w:rPr>
              <w:t xml:space="preserve"> микроболометр определяется как тепловой приемник инфракрасного излучения, у которого формирование соответствующего выходного сигнала происходит за счет изменения температуры приемника при поглощении инфракрасного излучения;</w:t>
            </w:r>
          </w:p>
        </w:tc>
      </w:tr>
      <w:tr w:rsidR="00440D0D" w:rsidRPr="0012585E" w:rsidTr="00CA307C">
        <w:trPr>
          <w:gridAfter w:val="1"/>
          <w:wAfter w:w="426" w:type="dxa"/>
          <w:trHeight w:val="2494"/>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41" w:name="P5304"/>
            <w:bookmarkEnd w:id="441"/>
            <w:r w:rsidRPr="0012585E">
              <w:rPr>
                <w:rFonts w:ascii="Times New Roman" w:hAnsi="Times New Roman" w:cs="Times New Roman"/>
                <w:sz w:val="24"/>
                <w:szCs w:val="24"/>
              </w:rPr>
              <w:t>6.1.2.1.3.7.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Фокальные матричные приемники, имеющие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отдельные элементы приемника с максимумом спектральной чувствительности в диапазоне длин волн от 400 нм до 900 нм;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являющиеся специально разработанными или модифицированными для достижения зарядового умножения и имеющие в спектральном диапазоне, превышающем 760 нм, максимальную спектральную чувствительность выше 10 мА/Вт;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более 32 элементов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26" w:type="dxa"/>
          <w:trHeight w:val="6304"/>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5246" w:history="1">
              <w:r w:rsidRPr="0012585E">
                <w:rPr>
                  <w:rFonts w:ascii="Times New Roman" w:hAnsi="Times New Roman" w:cs="Times New Roman"/>
                  <w:sz w:val="24"/>
                  <w:szCs w:val="24"/>
                </w:rPr>
                <w:t>Пункт 6.1.2.1.3</w:t>
              </w:r>
            </w:hyperlink>
            <w:r w:rsidRPr="0012585E">
              <w:rPr>
                <w:rFonts w:ascii="Times New Roman" w:hAnsi="Times New Roman" w:cs="Times New Roman"/>
                <w:sz w:val="24"/>
                <w:szCs w:val="24"/>
              </w:rPr>
              <w:t xml:space="preserve"> включает фоторезистивные и фотовольтаические матрицы.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5246" w:history="1">
              <w:r w:rsidRPr="0012585E">
                <w:rPr>
                  <w:rFonts w:ascii="Times New Roman" w:hAnsi="Times New Roman" w:cs="Times New Roman"/>
                  <w:sz w:val="24"/>
                  <w:szCs w:val="24"/>
                </w:rPr>
                <w:t>Пункт 6.1.2.1.3</w:t>
              </w:r>
            </w:hyperlink>
            <w:r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многоэлементным приемникам (с числом элементов не более 16) с фоточувствительными элементами из сульфида или селенида свинца (PbS или PbSe соответственно);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пироэлектрическим приемникам на основе любого из следующих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триглицинсульфата и его производных;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титаната свинца-лантана-циркония (PLZT керамики) и его производных;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танталата лития (LiTaO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поливинилиденфторида и его производных;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ниобата бария-стронция (BaStNbO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 и его производных;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 фокальным матричным приемникам, специально разработанным или модифицированным для реализации зарядового умножения, имеющим ограниченное конструкцией значение максимальной спектральной чувствительности 10 мА/Вт или менее для длин волн, превышающих 760 нм, и имеющим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включенный в их конструкцию механизм ограничения чувствительности без возможности его удаления или модификации;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механизм ограничения чувствительности, являющийся неотъемлемой частью конструкции приемника;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фокальный матричный приемник, действующий только вместе с установленным механизмом ограничения чувствительности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к термоэлектрическим приемникам, имеющим менее 5130 элементов</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Механизм ограничения чувствительности приемника является неотъемлемой частью конструкции приемника и разработан с отсутствием возможности его удаления или модификации без приведения приемника в нерабочее состояние</w:t>
            </w:r>
          </w:p>
        </w:tc>
      </w:tr>
      <w:tr w:rsidR="00440D0D" w:rsidRPr="0012585E" w:rsidTr="00CA307C">
        <w:trPr>
          <w:gridAfter w:val="1"/>
          <w:wAfter w:w="426" w:type="dxa"/>
          <w:trHeight w:val="1391"/>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Особые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Микроболометрические фокальные матричные приемники, непригодные для применения в космосе, определяются только по </w:t>
            </w:r>
            <w:hyperlink w:anchor="P5296" w:history="1">
              <w:r w:rsidRPr="0012585E">
                <w:rPr>
                  <w:rFonts w:ascii="Times New Roman" w:hAnsi="Times New Roman" w:cs="Times New Roman"/>
                  <w:sz w:val="24"/>
                  <w:szCs w:val="24"/>
                </w:rPr>
                <w:t>пункту 6.1.2.1.3.6</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В отношении фокальных матричных приемников, указанных в </w:t>
            </w:r>
            <w:hyperlink w:anchor="P5246" w:history="1">
              <w:r w:rsidRPr="0012585E">
                <w:rPr>
                  <w:rFonts w:ascii="Times New Roman" w:hAnsi="Times New Roman" w:cs="Times New Roman"/>
                  <w:sz w:val="24"/>
                  <w:szCs w:val="24"/>
                </w:rPr>
                <w:t>пункте 6.1.2.1.3</w:t>
              </w:r>
            </w:hyperlink>
            <w:r w:rsidRPr="0012585E">
              <w:rPr>
                <w:rFonts w:ascii="Times New Roman" w:hAnsi="Times New Roman" w:cs="Times New Roman"/>
                <w:sz w:val="24"/>
                <w:szCs w:val="24"/>
              </w:rPr>
              <w:t xml:space="preserve">, см. также </w:t>
            </w:r>
            <w:hyperlink w:anchor="P9219" w:history="1">
              <w:r w:rsidRPr="0012585E">
                <w:rPr>
                  <w:rFonts w:ascii="Times New Roman" w:hAnsi="Times New Roman" w:cs="Times New Roman"/>
                  <w:sz w:val="24"/>
                  <w:szCs w:val="24"/>
                </w:rPr>
                <w:t>пункт 6.1.2.1.3 раздела 2</w:t>
              </w:r>
            </w:hyperlink>
          </w:p>
        </w:tc>
      </w:tr>
      <w:tr w:rsidR="00440D0D" w:rsidRPr="0012585E" w:rsidTr="00CA307C">
        <w:trPr>
          <w:gridAfter w:val="1"/>
          <w:wAfter w:w="426" w:type="dxa"/>
          <w:trHeight w:val="1249"/>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42" w:name="P5339"/>
            <w:bookmarkEnd w:id="442"/>
            <w:r w:rsidRPr="0012585E">
              <w:rPr>
                <w:rFonts w:ascii="Times New Roman" w:hAnsi="Times New Roman" w:cs="Times New Roman"/>
                <w:sz w:val="24"/>
                <w:szCs w:val="24"/>
              </w:rPr>
              <w:t>6.1.2.2.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Моноспектральные датчики изображения и многоспектральные датчики изображения, разработанные для применения при дистанционном зондировании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мгновенное угловое поле (МУП) менее 200 мкрад;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8540 89 000 0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Подпункт «а» пункта 6.1.2.2 не применяется к моноспектральным датчикам изображения с максимумом спектральной чувствительности в диапазоне длин волн от 300 нм до 900 нм и включающим только любые из следующих приемников оптического излучения, непригодных для применения в космосе, или фокальных матричных приемников, непригодных для применения в космосе: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приборы с зарядовой связью (ПЗС), не разработанные или не модифицированные для </w:t>
            </w:r>
            <w:r w:rsidRPr="0012585E">
              <w:rPr>
                <w:rFonts w:ascii="Times New Roman" w:hAnsi="Times New Roman" w:cs="Times New Roman"/>
                <w:sz w:val="24"/>
                <w:szCs w:val="24"/>
              </w:rPr>
              <w:lastRenderedPageBreak/>
              <w:t>достижения зарядового умножения;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приборы на основе комплементарной структуры металл-оксид-проводник (МОП-структуры), не разработанные или не модифицированные для достижения зарядового умножения</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разработанные для функционирования в диапазоне длин волн от 400 нм до 30 000 нм и имеющие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обеспечивающие выходные данные изображения в цифровом формате;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пригодные для применения в космосе;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разработанные для функционирования на борту летательного аппарата, использующие приемники, изготовленные не из кремния, и имеющие МУП менее 2,5 мрад</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многоспектральных датчиков изображения, указанных в </w:t>
            </w:r>
            <w:hyperlink w:anchor="P5339" w:history="1">
              <w:r w:rsidRPr="0012585E">
                <w:rPr>
                  <w:rFonts w:ascii="Times New Roman" w:hAnsi="Times New Roman" w:cs="Times New Roman"/>
                  <w:sz w:val="24"/>
                  <w:szCs w:val="24"/>
                </w:rPr>
                <w:t>пункте 6.1.2.2</w:t>
              </w:r>
            </w:hyperlink>
            <w:r w:rsidRPr="0012585E">
              <w:rPr>
                <w:rFonts w:ascii="Times New Roman" w:hAnsi="Times New Roman" w:cs="Times New Roman"/>
                <w:sz w:val="24"/>
                <w:szCs w:val="24"/>
              </w:rPr>
              <w:t xml:space="preserve">, см. также </w:t>
            </w:r>
            <w:hyperlink w:anchor="P9336" w:history="1">
              <w:r w:rsidRPr="0012585E">
                <w:rPr>
                  <w:rFonts w:ascii="Times New Roman" w:hAnsi="Times New Roman" w:cs="Times New Roman"/>
                  <w:sz w:val="24"/>
                  <w:szCs w:val="24"/>
                </w:rPr>
                <w:t>пункт 6.1.2.2 раздела 2</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43" w:name="P5356"/>
            <w:bookmarkEnd w:id="443"/>
            <w:r w:rsidRPr="0012585E">
              <w:rPr>
                <w:rFonts w:ascii="Times New Roman" w:hAnsi="Times New Roman" w:cs="Times New Roman"/>
                <w:sz w:val="24"/>
                <w:szCs w:val="24"/>
              </w:rPr>
              <w:t>6.1.2.3.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Приборы прямого наблюдения изображения, содержащие любое из следующего:</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Электронно-оптические преобразователи, имеющие характеристики, указанные в </w:t>
            </w:r>
            <w:hyperlink w:anchor="P5202" w:history="1">
              <w:r w:rsidRPr="0012585E">
                <w:rPr>
                  <w:rFonts w:ascii="Times New Roman" w:hAnsi="Times New Roman" w:cs="Times New Roman"/>
                  <w:sz w:val="24"/>
                  <w:szCs w:val="24"/>
                </w:rPr>
                <w:t>пункте 6.1.2.1.2.1</w:t>
              </w:r>
            </w:hyperlink>
            <w:r w:rsidRPr="0012585E">
              <w:rPr>
                <w:rFonts w:ascii="Times New Roman" w:hAnsi="Times New Roman" w:cs="Times New Roman"/>
                <w:sz w:val="24"/>
                <w:szCs w:val="24"/>
              </w:rPr>
              <w:t xml:space="preserve"> или </w:t>
            </w:r>
            <w:hyperlink w:anchor="P5213" w:history="1">
              <w:r w:rsidRPr="0012585E">
                <w:rPr>
                  <w:rFonts w:ascii="Times New Roman" w:hAnsi="Times New Roman" w:cs="Times New Roman"/>
                  <w:sz w:val="24"/>
                  <w:szCs w:val="24"/>
                </w:rPr>
                <w:t>6.1.2.1.2.2</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ind w:right="-63"/>
              <w:rPr>
                <w:rFonts w:ascii="Times New Roman" w:hAnsi="Times New Roman" w:cs="Times New Roman"/>
                <w:sz w:val="24"/>
                <w:szCs w:val="24"/>
              </w:rPr>
            </w:pPr>
            <w:r w:rsidRPr="0012585E">
              <w:rPr>
                <w:rFonts w:ascii="Times New Roman" w:hAnsi="Times New Roman" w:cs="Times New Roman"/>
                <w:sz w:val="24"/>
                <w:szCs w:val="24"/>
              </w:rPr>
              <w:t>8540 20 800 0;</w:t>
            </w:r>
          </w:p>
          <w:p w:rsidR="00440D0D" w:rsidRPr="0012585E" w:rsidRDefault="00440D0D" w:rsidP="00CA307C">
            <w:pPr>
              <w:pStyle w:val="ConsPlusNormal"/>
              <w:ind w:right="-63"/>
              <w:rPr>
                <w:rFonts w:ascii="Times New Roman" w:hAnsi="Times New Roman" w:cs="Times New Roman"/>
                <w:sz w:val="24"/>
                <w:szCs w:val="24"/>
              </w:rPr>
            </w:pPr>
            <w:r w:rsidRPr="0012585E">
              <w:rPr>
                <w:rFonts w:ascii="Times New Roman" w:hAnsi="Times New Roman" w:cs="Times New Roman"/>
                <w:sz w:val="24"/>
                <w:szCs w:val="24"/>
              </w:rPr>
              <w:t>8540 99 000 0;</w:t>
            </w:r>
          </w:p>
          <w:p w:rsidR="00440D0D" w:rsidRPr="0012585E" w:rsidRDefault="00440D0D" w:rsidP="00CA307C">
            <w:pPr>
              <w:pStyle w:val="ConsPlusNormal"/>
              <w:rPr>
                <w:rFonts w:ascii="Times New Roman" w:hAnsi="Times New Roman" w:cs="Times New Roman"/>
                <w:sz w:val="24"/>
                <w:szCs w:val="24"/>
              </w:rPr>
            </w:pPr>
            <w:r w:rsidRPr="0012585E">
              <w:rPr>
                <w:rFonts w:ascii="Times New Roman" w:hAnsi="Times New Roman" w:cs="Times New Roman"/>
                <w:sz w:val="24"/>
                <w:szCs w:val="24"/>
              </w:rPr>
              <w:t>9005</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Фокальные матричные приемники, имеющие характеристики, указанные в </w:t>
            </w:r>
            <w:hyperlink w:anchor="P5246" w:history="1">
              <w:r w:rsidRPr="0012585E">
                <w:rPr>
                  <w:rFonts w:ascii="Times New Roman" w:hAnsi="Times New Roman" w:cs="Times New Roman"/>
                  <w:sz w:val="24"/>
                  <w:szCs w:val="24"/>
                </w:rPr>
                <w:t>пункте 6.1.2.1.3</w:t>
              </w:r>
            </w:hyperlink>
            <w:r w:rsidRPr="0012585E">
              <w:rPr>
                <w:rFonts w:ascii="Times New Roman" w:hAnsi="Times New Roman" w:cs="Times New Roman"/>
                <w:sz w:val="24"/>
                <w:szCs w:val="24"/>
              </w:rPr>
              <w:t>; или</w:t>
            </w:r>
          </w:p>
        </w:tc>
        <w:tc>
          <w:tcPr>
            <w:tcW w:w="1559" w:type="dxa"/>
            <w:gridSpan w:val="2"/>
          </w:tcPr>
          <w:p w:rsidR="00440D0D" w:rsidRPr="0012585E" w:rsidRDefault="00440D0D" w:rsidP="00CA307C">
            <w:pPr>
              <w:pStyle w:val="ConsPlusNormal"/>
              <w:ind w:right="-63"/>
              <w:rPr>
                <w:rFonts w:ascii="Times New Roman" w:hAnsi="Times New Roman" w:cs="Times New Roman"/>
                <w:sz w:val="24"/>
                <w:szCs w:val="24"/>
              </w:rPr>
            </w:pPr>
            <w:r w:rsidRPr="0012585E">
              <w:rPr>
                <w:rFonts w:ascii="Times New Roman" w:hAnsi="Times New Roman" w:cs="Times New Roman"/>
                <w:sz w:val="24"/>
                <w:szCs w:val="24"/>
              </w:rPr>
              <w:t>8540 99 000 0;</w:t>
            </w:r>
          </w:p>
          <w:p w:rsidR="00440D0D" w:rsidRPr="0012585E" w:rsidRDefault="00440D0D" w:rsidP="00CA307C">
            <w:pPr>
              <w:pStyle w:val="ConsPlusNormal"/>
              <w:rPr>
                <w:rFonts w:ascii="Times New Roman" w:hAnsi="Times New Roman" w:cs="Times New Roman"/>
                <w:sz w:val="24"/>
                <w:szCs w:val="24"/>
              </w:rPr>
            </w:pPr>
            <w:r w:rsidRPr="0012585E">
              <w:rPr>
                <w:rFonts w:ascii="Times New Roman" w:hAnsi="Times New Roman" w:cs="Times New Roman"/>
                <w:sz w:val="24"/>
                <w:szCs w:val="24"/>
              </w:rPr>
              <w:t>9005</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6.1.2.3.3.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Твердотельные приемники оптического излучения, определенные в </w:t>
            </w:r>
            <w:hyperlink w:anchor="P5150" w:history="1">
              <w:r w:rsidRPr="0012585E">
                <w:rPr>
                  <w:rFonts w:ascii="Times New Roman" w:hAnsi="Times New Roman" w:cs="Times New Roman"/>
                  <w:sz w:val="24"/>
                  <w:szCs w:val="24"/>
                </w:rPr>
                <w:t>пункте 6.1.2.1.1</w:t>
              </w:r>
            </w:hyperlink>
          </w:p>
        </w:tc>
        <w:tc>
          <w:tcPr>
            <w:tcW w:w="1559" w:type="dxa"/>
            <w:gridSpan w:val="2"/>
          </w:tcPr>
          <w:p w:rsidR="00440D0D" w:rsidRPr="0012585E" w:rsidRDefault="00440D0D" w:rsidP="00CA307C">
            <w:pPr>
              <w:pStyle w:val="ConsPlusNormal"/>
              <w:ind w:right="-63"/>
              <w:rPr>
                <w:rFonts w:ascii="Times New Roman" w:hAnsi="Times New Roman" w:cs="Times New Roman"/>
                <w:sz w:val="24"/>
                <w:szCs w:val="24"/>
              </w:rPr>
            </w:pPr>
            <w:r w:rsidRPr="0012585E">
              <w:rPr>
                <w:rFonts w:ascii="Times New Roman" w:hAnsi="Times New Roman" w:cs="Times New Roman"/>
                <w:sz w:val="24"/>
                <w:szCs w:val="24"/>
              </w:rPr>
              <w:t>8540 99 000 0;</w:t>
            </w:r>
          </w:p>
          <w:p w:rsidR="00440D0D" w:rsidRPr="0012585E" w:rsidRDefault="00440D0D" w:rsidP="00CA307C">
            <w:pPr>
              <w:pStyle w:val="ConsPlusNormal"/>
              <w:rPr>
                <w:rFonts w:ascii="Times New Roman" w:hAnsi="Times New Roman" w:cs="Times New Roman"/>
                <w:sz w:val="24"/>
                <w:szCs w:val="24"/>
              </w:rPr>
            </w:pPr>
            <w:r w:rsidRPr="0012585E">
              <w:rPr>
                <w:rFonts w:ascii="Times New Roman" w:hAnsi="Times New Roman" w:cs="Times New Roman"/>
                <w:sz w:val="24"/>
                <w:szCs w:val="24"/>
              </w:rPr>
              <w:t>9005</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 приборами прямого наблюдения изображения понимаются приборы для получения человеком-наблюдателем визуального изображения без преобразования его в электронный сигнал для телевизионного дисплея и без возможности записи или сохранения этого изображения фотографическим, электронным или другим способом</w:t>
            </w:r>
          </w:p>
        </w:tc>
      </w:tr>
      <w:tr w:rsidR="00440D0D" w:rsidRPr="0012585E" w:rsidTr="00CA307C">
        <w:trPr>
          <w:gridAfter w:val="1"/>
          <w:wAfter w:w="426" w:type="dxa"/>
          <w:trHeight w:val="2525"/>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5356" w:history="1">
              <w:r w:rsidR="00440D0D" w:rsidRPr="0012585E">
                <w:rPr>
                  <w:rFonts w:ascii="Times New Roman" w:hAnsi="Times New Roman" w:cs="Times New Roman"/>
                  <w:sz w:val="24"/>
                  <w:szCs w:val="24"/>
                </w:rPr>
                <w:t>Пункт 6.1.2.3</w:t>
              </w:r>
            </w:hyperlink>
            <w:r w:rsidR="00440D0D" w:rsidRPr="0012585E">
              <w:rPr>
                <w:rFonts w:ascii="Times New Roman" w:hAnsi="Times New Roman" w:cs="Times New Roman"/>
                <w:sz w:val="24"/>
                <w:szCs w:val="24"/>
              </w:rPr>
              <w:t xml:space="preserve"> не применяется к следующим приборам, содержащим фотокатоды на основе материалов, отличных от GaAs или GaInAs:</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промышленным или гражданским системам охранной сигнализации, управления движением транспорта, промышленного управления перемещением или счета;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медицинским приборам;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промышленным приборам, используемым для проверки, сортировки или анализа состояния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датчикам контроля пламени для промышленных печей;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приборам, специально разработанным для лабораторного использования</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приборов прямого наблюдения, указанных в </w:t>
            </w:r>
            <w:hyperlink w:anchor="P5356" w:history="1">
              <w:r w:rsidRPr="0012585E">
                <w:rPr>
                  <w:rFonts w:ascii="Times New Roman" w:hAnsi="Times New Roman" w:cs="Times New Roman"/>
                  <w:sz w:val="24"/>
                  <w:szCs w:val="24"/>
                </w:rPr>
                <w:t>пункте 6.1.2.3</w:t>
              </w:r>
            </w:hyperlink>
            <w:r w:rsidRPr="0012585E">
              <w:rPr>
                <w:rFonts w:ascii="Times New Roman" w:hAnsi="Times New Roman" w:cs="Times New Roman"/>
                <w:sz w:val="24"/>
                <w:szCs w:val="24"/>
              </w:rPr>
              <w:t xml:space="preserve">, см. также </w:t>
            </w:r>
            <w:hyperlink w:anchor="P9349" w:history="1">
              <w:r w:rsidRPr="0012585E">
                <w:rPr>
                  <w:rFonts w:ascii="Times New Roman" w:hAnsi="Times New Roman" w:cs="Times New Roman"/>
                  <w:sz w:val="24"/>
                  <w:szCs w:val="24"/>
                </w:rPr>
                <w:t>пункт 6.1.2.3 раздела 2</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44" w:name="P5389"/>
            <w:bookmarkEnd w:id="444"/>
            <w:r w:rsidRPr="0012585E">
              <w:rPr>
                <w:rFonts w:ascii="Times New Roman" w:hAnsi="Times New Roman" w:cs="Times New Roman"/>
                <w:sz w:val="24"/>
                <w:szCs w:val="24"/>
              </w:rPr>
              <w:lastRenderedPageBreak/>
              <w:t>6.1.2.4.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Специальные вспомогательные компоненты для оптических датчиков: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Криогенные охладители, пригодные для применения в космосе;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8418 69 000 8</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6.1.2.4.2.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Нижеперечисленные криогенные охладители, непригодные для применения в космосе, с температурой источника охлаждения ниже 218 K (-55 °C):</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6.1.2.4.2.1.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Криогенные охладители с замкнутым циклом и с определенным техническими условиями средним временем наработки на отказ или средним временем наработки между отказами более 2500 ч;</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8418 69 000 8</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6.1.2.4.2.2.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Саморегулирующиеся мини-охладители, работающие по циклу Джоуля - Томсона, с наружными диаметрами канала менее 8 мм;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8418 69 000 8</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45" w:name="P5407"/>
            <w:bookmarkEnd w:id="445"/>
            <w:r w:rsidRPr="0012585E">
              <w:rPr>
                <w:rFonts w:ascii="Times New Roman" w:hAnsi="Times New Roman" w:cs="Times New Roman"/>
                <w:sz w:val="24"/>
                <w:szCs w:val="24"/>
              </w:rPr>
              <w:t>6.1.2.4.3.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Волокна оптического считывания, специально изготовленные с заданным составом или структурой либо модифицированные с помощью покрытия для обеспечения их акустической, температурной, инерциальной, электромагнитной или радиационной чувствительности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9001 10 900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5407" w:history="1">
              <w:r w:rsidR="00440D0D" w:rsidRPr="0012585E">
                <w:rPr>
                  <w:rFonts w:ascii="Times New Roman" w:hAnsi="Times New Roman" w:cs="Times New Roman"/>
                  <w:sz w:val="24"/>
                  <w:szCs w:val="24"/>
                </w:rPr>
                <w:t>Пункт 6.1.2.4.3</w:t>
              </w:r>
            </w:hyperlink>
            <w:r w:rsidR="00440D0D" w:rsidRPr="0012585E">
              <w:rPr>
                <w:rFonts w:ascii="Times New Roman" w:hAnsi="Times New Roman" w:cs="Times New Roman"/>
                <w:sz w:val="24"/>
                <w:szCs w:val="24"/>
              </w:rPr>
              <w:t xml:space="preserve"> не применяется к защищенным от внешних воздействий волокнам оптического считывания, специально разработанным для мероприятий по зондированию буровых скважин</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46" w:name="P5414"/>
            <w:bookmarkEnd w:id="446"/>
            <w:r w:rsidRPr="0012585E">
              <w:rPr>
                <w:rFonts w:ascii="Times New Roman" w:hAnsi="Times New Roman" w:cs="Times New Roman"/>
                <w:sz w:val="24"/>
                <w:szCs w:val="24"/>
              </w:rPr>
              <w:t>6.1.2.5.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Интегральные схемы с выводом данных, специально разработанные для фокальных матричных приемников, определенных в </w:t>
            </w:r>
            <w:hyperlink w:anchor="P5246" w:history="1">
              <w:r w:rsidRPr="0012585E">
                <w:rPr>
                  <w:rFonts w:ascii="Times New Roman" w:hAnsi="Times New Roman" w:cs="Times New Roman"/>
                  <w:sz w:val="24"/>
                  <w:szCs w:val="24"/>
                </w:rPr>
                <w:t>пункте 6.1.2.1.3</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5414" w:history="1">
              <w:r w:rsidR="00440D0D" w:rsidRPr="0012585E">
                <w:rPr>
                  <w:rFonts w:ascii="Times New Roman" w:hAnsi="Times New Roman" w:cs="Times New Roman"/>
                  <w:sz w:val="24"/>
                  <w:szCs w:val="24"/>
                </w:rPr>
                <w:t>Пункт 6.1.2.5</w:t>
              </w:r>
            </w:hyperlink>
            <w:r w:rsidR="00440D0D" w:rsidRPr="0012585E">
              <w:rPr>
                <w:rFonts w:ascii="Times New Roman" w:hAnsi="Times New Roman" w:cs="Times New Roman"/>
                <w:sz w:val="24"/>
                <w:szCs w:val="24"/>
              </w:rPr>
              <w:t xml:space="preserve"> не применяется к интегральным схемам с выводом данных, специально разработанным для применения в гражданских автомобилях</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Интегральной схемой с выводом данных является интегральная схема, составляющая основу фокального матричного приемника или соединенная с ним и используемая для вывода данных (например, извлечение и регистрация) сигналов, производимых чувствительным элементом. Как минимум, она считывает заряд с чувствительного элемента посредством его извлечения и применения функции объединения сигналов путем сохранения сведений о пространственном положении и расположении чувствительного элемента для их обработки внутри или снаружи интегральной схемы с выводом данных</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Камеры, системы или приборы и компоненты для них</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47" w:name="P5433"/>
            <w:bookmarkEnd w:id="447"/>
            <w:r w:rsidRPr="0012585E">
              <w:rPr>
                <w:rFonts w:ascii="Times New Roman" w:hAnsi="Times New Roman" w:cs="Times New Roman"/>
                <w:sz w:val="24"/>
                <w:szCs w:val="24"/>
              </w:rPr>
              <w:t>6.1.3.1.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Камеры для контрольно-измерительных приборов (регистрационные киносъемочные аппараты) и специально разработанные для них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48" w:name="P5442"/>
            <w:bookmarkEnd w:id="448"/>
            <w:r w:rsidRPr="0012585E">
              <w:rPr>
                <w:rFonts w:ascii="Times New Roman" w:hAnsi="Times New Roman" w:cs="Times New Roman"/>
                <w:sz w:val="24"/>
                <w:szCs w:val="24"/>
              </w:rPr>
              <w:t>6.1.3.1.1.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Электронные фотохронографы (стрик-камеры), имеющие временное разрешение более 50 нс;</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9007 10 000 0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49" w:name="P5446"/>
            <w:bookmarkEnd w:id="449"/>
            <w:r w:rsidRPr="0012585E">
              <w:rPr>
                <w:rFonts w:ascii="Times New Roman" w:hAnsi="Times New Roman" w:cs="Times New Roman"/>
                <w:sz w:val="24"/>
                <w:szCs w:val="24"/>
              </w:rPr>
              <w:t>6.1.3.1.2.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Электронные камеры с кадрированием изображения, имеющие скорость более 1 000 000 кадров/с;</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9007 10 000 0</w:t>
            </w:r>
          </w:p>
        </w:tc>
      </w:tr>
      <w:tr w:rsidR="00440D0D" w:rsidRPr="0012585E" w:rsidTr="00CA307C">
        <w:trPr>
          <w:gridAfter w:val="1"/>
          <w:wAfter w:w="426" w:type="dxa"/>
          <w:trHeight w:val="1246"/>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50" w:name="P5450"/>
            <w:bookmarkEnd w:id="450"/>
            <w:r w:rsidRPr="0012585E">
              <w:rPr>
                <w:rFonts w:ascii="Times New Roman" w:hAnsi="Times New Roman" w:cs="Times New Roman"/>
                <w:sz w:val="24"/>
                <w:szCs w:val="24"/>
              </w:rPr>
              <w:t>6.1.3.1.3.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Электронные камеры, имеющие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скорость электронного затвора (способность стробирования) менее 1 мкс на полный кадр;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время считывания, обеспечивающее скорость кадрирования более 125 полных кадров в секунду</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9007 10 000 0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Камеры для контрольно-измерительных приборов, определенные в </w:t>
            </w:r>
            <w:hyperlink w:anchor="P5442" w:history="1">
              <w:r w:rsidRPr="0012585E">
                <w:rPr>
                  <w:rFonts w:ascii="Times New Roman" w:hAnsi="Times New Roman" w:cs="Times New Roman"/>
                  <w:sz w:val="24"/>
                  <w:szCs w:val="24"/>
                </w:rPr>
                <w:t>пунктах 6.1.3.1.</w:t>
              </w:r>
            </w:hyperlink>
            <w:r w:rsidRPr="0012585E">
              <w:rPr>
                <w:rFonts w:ascii="Times New Roman" w:hAnsi="Times New Roman" w:cs="Times New Roman"/>
                <w:sz w:val="24"/>
                <w:szCs w:val="24"/>
              </w:rPr>
              <w:t xml:space="preserve">1 - </w:t>
            </w:r>
            <w:hyperlink w:anchor="P5450" w:history="1">
              <w:r w:rsidRPr="0012585E">
                <w:rPr>
                  <w:rFonts w:ascii="Times New Roman" w:hAnsi="Times New Roman" w:cs="Times New Roman"/>
                  <w:sz w:val="24"/>
                  <w:szCs w:val="24"/>
                </w:rPr>
                <w:t>6.1.3.1.</w:t>
              </w:r>
            </w:hyperlink>
            <w:r w:rsidRPr="0012585E">
              <w:rPr>
                <w:rFonts w:ascii="Times New Roman" w:hAnsi="Times New Roman" w:cs="Times New Roman"/>
                <w:sz w:val="24"/>
                <w:szCs w:val="24"/>
              </w:rPr>
              <w:t>3 и имеющие модульную структуру, должны оцениваться их максимальной способностью использования подходящих сменных модулей в соответствии со спецификацией изготовителя;</w:t>
            </w:r>
          </w:p>
        </w:tc>
      </w:tr>
      <w:tr w:rsidR="00440D0D" w:rsidRPr="0012585E" w:rsidTr="00CA307C">
        <w:trPr>
          <w:gridAfter w:val="1"/>
          <w:wAfter w:w="426" w:type="dxa"/>
          <w:trHeight w:val="2019"/>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6.1.3.1.4.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Сменные модули,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специально разработанные для камер контрольно-измерительных приборов, имеющих модульную структуру и определенных в </w:t>
            </w:r>
            <w:hyperlink w:anchor="P5433" w:history="1">
              <w:r w:rsidRPr="0012585E">
                <w:rPr>
                  <w:rFonts w:ascii="Times New Roman" w:hAnsi="Times New Roman" w:cs="Times New Roman"/>
                  <w:sz w:val="24"/>
                  <w:szCs w:val="24"/>
                </w:rPr>
                <w:t>пункте 6.1.3.1</w:t>
              </w:r>
            </w:hyperlink>
            <w:r w:rsidRPr="0012585E">
              <w:rPr>
                <w:rFonts w:ascii="Times New Roman" w:hAnsi="Times New Roman" w:cs="Times New Roman"/>
                <w:sz w:val="24"/>
                <w:szCs w:val="24"/>
              </w:rPr>
              <w:t>;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дающие возможность камерам удовлетворять характеристикам, определенным в </w:t>
            </w:r>
            <w:hyperlink w:anchor="P5442" w:history="1">
              <w:r w:rsidRPr="0012585E">
                <w:rPr>
                  <w:rFonts w:ascii="Times New Roman" w:hAnsi="Times New Roman" w:cs="Times New Roman"/>
                  <w:sz w:val="24"/>
                  <w:szCs w:val="24"/>
                </w:rPr>
                <w:t>пункте 6.1.3.1.</w:t>
              </w:r>
            </w:hyperlink>
            <w:r w:rsidRPr="0012585E">
              <w:rPr>
                <w:rFonts w:ascii="Times New Roman" w:hAnsi="Times New Roman" w:cs="Times New Roman"/>
                <w:sz w:val="24"/>
                <w:szCs w:val="24"/>
              </w:rPr>
              <w:t xml:space="preserve">1, </w:t>
            </w:r>
            <w:hyperlink w:anchor="P5446" w:history="1">
              <w:r w:rsidRPr="0012585E">
                <w:rPr>
                  <w:rFonts w:ascii="Times New Roman" w:hAnsi="Times New Roman" w:cs="Times New Roman"/>
                  <w:sz w:val="24"/>
                  <w:szCs w:val="24"/>
                </w:rPr>
                <w:t>6.1.3.1.</w:t>
              </w:r>
            </w:hyperlink>
            <w:r w:rsidRPr="0012585E">
              <w:rPr>
                <w:rFonts w:ascii="Times New Roman" w:hAnsi="Times New Roman" w:cs="Times New Roman"/>
                <w:sz w:val="24"/>
                <w:szCs w:val="24"/>
              </w:rPr>
              <w:t xml:space="preserve">2 или </w:t>
            </w:r>
            <w:hyperlink w:anchor="P5450" w:history="1">
              <w:r w:rsidRPr="0012585E">
                <w:rPr>
                  <w:rFonts w:ascii="Times New Roman" w:hAnsi="Times New Roman" w:cs="Times New Roman"/>
                  <w:sz w:val="24"/>
                  <w:szCs w:val="24"/>
                </w:rPr>
                <w:t>6.1.3.1.</w:t>
              </w:r>
            </w:hyperlink>
            <w:r w:rsidRPr="0012585E">
              <w:rPr>
                <w:rFonts w:ascii="Times New Roman" w:hAnsi="Times New Roman" w:cs="Times New Roman"/>
                <w:sz w:val="24"/>
                <w:szCs w:val="24"/>
              </w:rPr>
              <w:t>3, в соответствии с техническими требованиями производителей</w:t>
            </w:r>
          </w:p>
        </w:tc>
        <w:tc>
          <w:tcPr>
            <w:tcW w:w="1559" w:type="dxa"/>
            <w:gridSpan w:val="2"/>
          </w:tcPr>
          <w:p w:rsidR="00440D0D" w:rsidRPr="0012585E" w:rsidRDefault="00440D0D" w:rsidP="00CA307C">
            <w:pPr>
              <w:pStyle w:val="ConsPlusNormal"/>
              <w:ind w:right="-63"/>
              <w:rPr>
                <w:rFonts w:ascii="Times New Roman" w:hAnsi="Times New Roman" w:cs="Times New Roman"/>
                <w:sz w:val="24"/>
                <w:szCs w:val="24"/>
              </w:rPr>
            </w:pPr>
            <w:r w:rsidRPr="0012585E">
              <w:rPr>
                <w:rFonts w:ascii="Times New Roman" w:hAnsi="Times New Roman" w:cs="Times New Roman"/>
                <w:sz w:val="24"/>
                <w:szCs w:val="24"/>
              </w:rPr>
              <w:t>9007 10 000 0;</w:t>
            </w:r>
          </w:p>
          <w:p w:rsidR="00440D0D" w:rsidRPr="0012585E" w:rsidRDefault="00440D0D" w:rsidP="00CA307C">
            <w:pPr>
              <w:pStyle w:val="ConsPlusNormal"/>
              <w:ind w:right="-63"/>
              <w:rPr>
                <w:rFonts w:ascii="Times New Roman" w:hAnsi="Times New Roman" w:cs="Times New Roman"/>
                <w:sz w:val="24"/>
                <w:szCs w:val="24"/>
              </w:rPr>
            </w:pPr>
            <w:r w:rsidRPr="0012585E">
              <w:rPr>
                <w:rFonts w:ascii="Times New Roman" w:hAnsi="Times New Roman" w:cs="Times New Roman"/>
                <w:sz w:val="24"/>
                <w:szCs w:val="24"/>
              </w:rPr>
              <w:t>9007 91 000 0;</w:t>
            </w:r>
          </w:p>
          <w:p w:rsidR="00440D0D" w:rsidRPr="0012585E" w:rsidRDefault="00440D0D" w:rsidP="00CA307C">
            <w:pPr>
              <w:pStyle w:val="ConsPlusNormal"/>
              <w:ind w:right="-63"/>
              <w:rPr>
                <w:rFonts w:ascii="Times New Roman" w:hAnsi="Times New Roman" w:cs="Times New Roman"/>
                <w:sz w:val="24"/>
                <w:szCs w:val="24"/>
              </w:rPr>
            </w:pPr>
            <w:r w:rsidRPr="0012585E">
              <w:rPr>
                <w:rFonts w:ascii="Times New Roman" w:hAnsi="Times New Roman" w:cs="Times New Roman"/>
                <w:sz w:val="24"/>
                <w:szCs w:val="24"/>
              </w:rPr>
              <w:t>9620 00 000 4</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51" w:name="P5468"/>
            <w:bookmarkEnd w:id="451"/>
            <w:r w:rsidRPr="0012585E">
              <w:rPr>
                <w:rFonts w:ascii="Times New Roman" w:hAnsi="Times New Roman" w:cs="Times New Roman"/>
                <w:sz w:val="24"/>
                <w:szCs w:val="24"/>
              </w:rPr>
              <w:t>6.1.3.2.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Камеры формирования изображения: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4934"/>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6.1.3.2.1.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Видеокамеры, включающие твердотельные датчики, имеющие максимум спектральной чувствительности в диапазоне длин волн от 10 нм до 30 000 нм и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более 4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активных пикселей в твердотельной матрице для монохромных (черно-белых) камер;</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более 4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активных пикселей в твердотельной матрице для цветных камер, включающих три твердотельные матрицы;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более 12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активных пикселей в твердотельной матрице для цветных камер на основе одной твердотельной матрицы;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оптические зеркала, определенные в </w:t>
            </w:r>
            <w:hyperlink w:anchor="P5602" w:history="1">
              <w:r w:rsidRPr="0012585E">
                <w:rPr>
                  <w:rFonts w:ascii="Times New Roman" w:hAnsi="Times New Roman" w:cs="Times New Roman"/>
                  <w:sz w:val="24"/>
                  <w:szCs w:val="24"/>
                </w:rPr>
                <w:t>пункте 6.1.4.1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(приборы) для оптического контроля, определенное в </w:t>
            </w:r>
            <w:hyperlink w:anchor="P5690" w:history="1">
              <w:r w:rsidRPr="0012585E">
                <w:rPr>
                  <w:rFonts w:ascii="Times New Roman" w:hAnsi="Times New Roman" w:cs="Times New Roman"/>
                  <w:sz w:val="24"/>
                  <w:szCs w:val="24"/>
                </w:rPr>
                <w:t>пункте 6.1.4.4</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способность комментирования накопленных внутри камеры данных сопровождения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81;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82;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83;</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8525 89</w:t>
            </w:r>
          </w:p>
        </w:tc>
      </w:tr>
      <w:tr w:rsidR="00440D0D" w:rsidRPr="0012585E" w:rsidTr="00CA307C">
        <w:trPr>
          <w:gridAfter w:val="1"/>
          <w:wAfter w:w="426" w:type="dxa"/>
          <w:trHeight w:val="3151"/>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Для целей настоящего пункта цифровые видеокамеры должны оцениваться максимальным числом активных пикселей, используемых для фиксации (сохранения) движущихся изображений.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Для целей настоящего пункта термин "данные сопровождения камеры" означает информацию, необходимую для определения ориентации линии визирования камеры относительно Земли.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Это включает: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азимутальный угол линии визирования камеры, образованный относительно направления магнитного поля Земли;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вертикальный угол между линией визирования камеры и горизонтом Земли;</w:t>
            </w:r>
          </w:p>
        </w:tc>
      </w:tr>
      <w:tr w:rsidR="00440D0D" w:rsidRPr="0012585E" w:rsidTr="00CA307C">
        <w:trPr>
          <w:gridAfter w:val="1"/>
          <w:wAfter w:w="426" w:type="dxa"/>
          <w:trHeight w:val="2025"/>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52" w:name="P5490"/>
            <w:bookmarkEnd w:id="452"/>
            <w:r w:rsidRPr="0012585E">
              <w:rPr>
                <w:rFonts w:ascii="Times New Roman" w:hAnsi="Times New Roman" w:cs="Times New Roman"/>
                <w:sz w:val="24"/>
                <w:szCs w:val="24"/>
              </w:rPr>
              <w:t>6.1.3.2.2.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Сканирующие камеры и системы на основе сканирующих камер,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максимум спектральной чувствительности в диапазоне длин волн от 10 нм до 30 000 нм;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линейные матричные приемники с более чем 8192 элементами в матрице;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механическое сканирование в одном направлении</w:t>
            </w:r>
          </w:p>
        </w:tc>
        <w:tc>
          <w:tcPr>
            <w:tcW w:w="1559" w:type="dxa"/>
            <w:gridSpan w:val="2"/>
          </w:tcPr>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81 300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81 990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82 300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82 990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83 300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83 990 0;</w:t>
            </w:r>
          </w:p>
          <w:p w:rsidR="00440D0D" w:rsidRPr="0012585E" w:rsidRDefault="00440D0D" w:rsidP="00CA307C">
            <w:pPr>
              <w:pStyle w:val="ConsPlusNormal"/>
              <w:ind w:right="-63"/>
              <w:rPr>
                <w:rFonts w:ascii="Times New Roman" w:hAnsi="Times New Roman" w:cs="Times New Roman"/>
                <w:sz w:val="24"/>
                <w:szCs w:val="24"/>
              </w:rPr>
            </w:pPr>
            <w:r w:rsidRPr="0012585E">
              <w:rPr>
                <w:rFonts w:ascii="Times New Roman" w:hAnsi="Times New Roman" w:cs="Times New Roman"/>
                <w:sz w:val="24"/>
                <w:szCs w:val="24"/>
              </w:rPr>
              <w:t>8525 89 300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8525 89 990 0</w:t>
            </w:r>
          </w:p>
        </w:tc>
      </w:tr>
      <w:tr w:rsidR="00440D0D" w:rsidRPr="0012585E" w:rsidTr="00CA307C">
        <w:trPr>
          <w:gridAfter w:val="1"/>
          <w:wAfter w:w="426" w:type="dxa"/>
          <w:trHeight w:val="2099"/>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5490" w:history="1">
              <w:r w:rsidR="00440D0D" w:rsidRPr="0012585E">
                <w:rPr>
                  <w:rFonts w:ascii="Times New Roman" w:hAnsi="Times New Roman" w:cs="Times New Roman"/>
                  <w:sz w:val="24"/>
                  <w:szCs w:val="24"/>
                </w:rPr>
                <w:t>Пункт 6.1.3.2.2</w:t>
              </w:r>
            </w:hyperlink>
            <w:r w:rsidR="00440D0D" w:rsidRPr="0012585E">
              <w:rPr>
                <w:rFonts w:ascii="Times New Roman" w:hAnsi="Times New Roman" w:cs="Times New Roman"/>
                <w:sz w:val="24"/>
                <w:szCs w:val="24"/>
              </w:rPr>
              <w:t xml:space="preserve"> не применяется к сканирующим камерам и системам на основе сканирующих камер, специально разработанным для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промышленных или гражданских фотокопировальных устройств;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устройств сканирования изображений, специально разработанных для гражданского, стационарного применения, близкого сканирования (например, копирование изображений или печатание документов, иллюстраций или фотографий);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медицинского оборудования</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53" w:name="P5505"/>
            <w:bookmarkEnd w:id="453"/>
            <w:r w:rsidRPr="0012585E">
              <w:rPr>
                <w:rFonts w:ascii="Times New Roman" w:hAnsi="Times New Roman" w:cs="Times New Roman"/>
                <w:sz w:val="24"/>
                <w:szCs w:val="24"/>
              </w:rPr>
              <w:t>6.1.3.2.3.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Камеры формирования изображения, включающие в себя </w:t>
            </w:r>
            <w:r w:rsidRPr="0012585E">
              <w:rPr>
                <w:rFonts w:ascii="Times New Roman" w:hAnsi="Times New Roman" w:cs="Times New Roman"/>
                <w:sz w:val="24"/>
                <w:szCs w:val="24"/>
              </w:rPr>
              <w:lastRenderedPageBreak/>
              <w:t xml:space="preserve">электронно-оптические преобразователи, имеющие характеристики, указанные в </w:t>
            </w:r>
            <w:hyperlink w:anchor="P5202" w:history="1">
              <w:r w:rsidRPr="0012585E">
                <w:rPr>
                  <w:rFonts w:ascii="Times New Roman" w:hAnsi="Times New Roman" w:cs="Times New Roman"/>
                  <w:sz w:val="24"/>
                  <w:szCs w:val="24"/>
                </w:rPr>
                <w:t>пункте 6.1.2.1.2.1</w:t>
              </w:r>
            </w:hyperlink>
            <w:r w:rsidRPr="0012585E">
              <w:rPr>
                <w:rFonts w:ascii="Times New Roman" w:hAnsi="Times New Roman" w:cs="Times New Roman"/>
                <w:sz w:val="24"/>
                <w:szCs w:val="24"/>
              </w:rPr>
              <w:t xml:space="preserve"> или </w:t>
            </w:r>
            <w:hyperlink w:anchor="P5213" w:history="1">
              <w:r w:rsidRPr="0012585E">
                <w:rPr>
                  <w:rFonts w:ascii="Times New Roman" w:hAnsi="Times New Roman" w:cs="Times New Roman"/>
                  <w:sz w:val="24"/>
                  <w:szCs w:val="24"/>
                </w:rPr>
                <w:t>6.1.2.1.2.2</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spacing w:after="0" w:line="240" w:lineRule="auto"/>
              <w:ind w:right="-205"/>
              <w:rPr>
                <w:rFonts w:ascii="Times New Roman" w:hAnsi="Times New Roman"/>
                <w:sz w:val="24"/>
                <w:szCs w:val="24"/>
              </w:rPr>
            </w:pPr>
            <w:r w:rsidRPr="0012585E">
              <w:rPr>
                <w:rFonts w:ascii="Times New Roman" w:hAnsi="Times New Roman"/>
                <w:sz w:val="24"/>
                <w:szCs w:val="24"/>
              </w:rPr>
              <w:lastRenderedPageBreak/>
              <w:t>8525 81 300 0;</w:t>
            </w:r>
          </w:p>
          <w:p w:rsidR="00440D0D" w:rsidRPr="0012585E" w:rsidRDefault="00440D0D" w:rsidP="00CA307C">
            <w:pPr>
              <w:spacing w:after="0" w:line="240" w:lineRule="auto"/>
              <w:ind w:right="-205"/>
              <w:rPr>
                <w:rFonts w:ascii="Times New Roman" w:hAnsi="Times New Roman"/>
                <w:sz w:val="24"/>
                <w:szCs w:val="24"/>
              </w:rPr>
            </w:pPr>
            <w:r w:rsidRPr="0012585E">
              <w:rPr>
                <w:rFonts w:ascii="Times New Roman" w:hAnsi="Times New Roman"/>
                <w:sz w:val="24"/>
                <w:szCs w:val="24"/>
              </w:rPr>
              <w:lastRenderedPageBreak/>
              <w:t>8525 81 990 0;</w:t>
            </w:r>
          </w:p>
          <w:p w:rsidR="00440D0D" w:rsidRPr="0012585E" w:rsidRDefault="00440D0D" w:rsidP="00CA307C">
            <w:pPr>
              <w:spacing w:after="0" w:line="240" w:lineRule="auto"/>
              <w:ind w:right="-205"/>
              <w:rPr>
                <w:rFonts w:ascii="Times New Roman" w:hAnsi="Times New Roman"/>
                <w:sz w:val="24"/>
                <w:szCs w:val="24"/>
              </w:rPr>
            </w:pPr>
            <w:r w:rsidRPr="0012585E">
              <w:rPr>
                <w:rFonts w:ascii="Times New Roman" w:hAnsi="Times New Roman"/>
                <w:sz w:val="24"/>
                <w:szCs w:val="24"/>
              </w:rPr>
              <w:t>8525 82 300 0;</w:t>
            </w:r>
          </w:p>
          <w:p w:rsidR="00440D0D" w:rsidRPr="0012585E" w:rsidRDefault="00440D0D" w:rsidP="00CA307C">
            <w:pPr>
              <w:spacing w:after="0" w:line="240" w:lineRule="auto"/>
              <w:ind w:right="-205"/>
              <w:rPr>
                <w:rFonts w:ascii="Times New Roman" w:hAnsi="Times New Roman"/>
                <w:sz w:val="24"/>
                <w:szCs w:val="24"/>
              </w:rPr>
            </w:pPr>
            <w:r w:rsidRPr="0012585E">
              <w:rPr>
                <w:rFonts w:ascii="Times New Roman" w:hAnsi="Times New Roman"/>
                <w:sz w:val="24"/>
                <w:szCs w:val="24"/>
              </w:rPr>
              <w:t>8525 82 990 0;</w:t>
            </w:r>
          </w:p>
          <w:p w:rsidR="00440D0D" w:rsidRPr="0012585E" w:rsidRDefault="00440D0D" w:rsidP="00CA307C">
            <w:pPr>
              <w:spacing w:after="0" w:line="240" w:lineRule="auto"/>
              <w:ind w:right="-205"/>
              <w:rPr>
                <w:rFonts w:ascii="Times New Roman" w:hAnsi="Times New Roman"/>
                <w:sz w:val="24"/>
                <w:szCs w:val="24"/>
              </w:rPr>
            </w:pPr>
            <w:r w:rsidRPr="0012585E">
              <w:rPr>
                <w:rFonts w:ascii="Times New Roman" w:hAnsi="Times New Roman"/>
                <w:sz w:val="24"/>
                <w:szCs w:val="24"/>
              </w:rPr>
              <w:t>8525 83 300 0;</w:t>
            </w:r>
          </w:p>
          <w:p w:rsidR="00440D0D" w:rsidRPr="0012585E" w:rsidRDefault="00440D0D" w:rsidP="00CA307C">
            <w:pPr>
              <w:spacing w:after="0" w:line="240" w:lineRule="auto"/>
              <w:ind w:right="-205"/>
              <w:rPr>
                <w:rFonts w:ascii="Times New Roman" w:hAnsi="Times New Roman"/>
                <w:sz w:val="24"/>
                <w:szCs w:val="24"/>
              </w:rPr>
            </w:pPr>
            <w:r w:rsidRPr="0012585E">
              <w:rPr>
                <w:rFonts w:ascii="Times New Roman" w:hAnsi="Times New Roman"/>
                <w:sz w:val="24"/>
                <w:szCs w:val="24"/>
              </w:rPr>
              <w:t>8525 83 990 0;</w:t>
            </w:r>
          </w:p>
          <w:p w:rsidR="00440D0D" w:rsidRPr="0012585E" w:rsidRDefault="00440D0D" w:rsidP="00CA307C">
            <w:pPr>
              <w:pStyle w:val="ConsPlusNormal"/>
              <w:ind w:right="-205"/>
              <w:rPr>
                <w:rFonts w:ascii="Times New Roman" w:hAnsi="Times New Roman" w:cs="Times New Roman"/>
                <w:strike/>
                <w:sz w:val="24"/>
                <w:szCs w:val="24"/>
              </w:rPr>
            </w:pPr>
            <w:r w:rsidRPr="0012585E">
              <w:rPr>
                <w:rFonts w:ascii="Times New Roman" w:hAnsi="Times New Roman" w:cs="Times New Roman"/>
                <w:sz w:val="24"/>
                <w:szCs w:val="24"/>
              </w:rPr>
              <w:t>8525 89 300 0;</w:t>
            </w:r>
          </w:p>
          <w:p w:rsidR="00440D0D" w:rsidRPr="0012585E" w:rsidRDefault="00440D0D" w:rsidP="00CA307C">
            <w:pPr>
              <w:spacing w:after="0" w:line="240" w:lineRule="auto"/>
              <w:ind w:right="-205"/>
              <w:rPr>
                <w:rFonts w:ascii="Times New Roman" w:hAnsi="Times New Roman"/>
                <w:sz w:val="24"/>
                <w:szCs w:val="24"/>
              </w:rPr>
            </w:pPr>
            <w:r w:rsidRPr="0012585E">
              <w:rPr>
                <w:rFonts w:ascii="Times New Roman" w:hAnsi="Times New Roman"/>
                <w:sz w:val="24"/>
                <w:szCs w:val="24"/>
              </w:rPr>
              <w:t>8525 89 990 0</w:t>
            </w:r>
          </w:p>
        </w:tc>
      </w:tr>
      <w:tr w:rsidR="00440D0D" w:rsidRPr="0012585E" w:rsidTr="00CA307C">
        <w:trPr>
          <w:gridAfter w:val="1"/>
          <w:wAfter w:w="426" w:type="dxa"/>
          <w:trHeight w:val="5471"/>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54" w:name="P5510"/>
            <w:bookmarkEnd w:id="454"/>
            <w:r w:rsidRPr="0012585E">
              <w:rPr>
                <w:rFonts w:ascii="Times New Roman" w:hAnsi="Times New Roman" w:cs="Times New Roman"/>
                <w:sz w:val="24"/>
                <w:szCs w:val="24"/>
              </w:rPr>
              <w:lastRenderedPageBreak/>
              <w:t>6.1.3.2.4.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Камеры формирования изображения, включающие любые из нижеперечисленных фокальных матричных приемников: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определенных в </w:t>
            </w:r>
            <w:hyperlink w:anchor="P5253" w:history="1">
              <w:r w:rsidRPr="0012585E">
                <w:rPr>
                  <w:rFonts w:ascii="Times New Roman" w:hAnsi="Times New Roman" w:cs="Times New Roman"/>
                  <w:sz w:val="24"/>
                  <w:szCs w:val="24"/>
                </w:rPr>
                <w:t>пунктах 6.1.2.1.3.1</w:t>
              </w:r>
            </w:hyperlink>
            <w:r w:rsidRPr="0012585E">
              <w:rPr>
                <w:rFonts w:ascii="Times New Roman" w:hAnsi="Times New Roman" w:cs="Times New Roman"/>
                <w:sz w:val="24"/>
                <w:szCs w:val="24"/>
              </w:rPr>
              <w:t xml:space="preserve"> - </w:t>
            </w:r>
            <w:hyperlink w:anchor="P5292" w:history="1">
              <w:r w:rsidRPr="0012585E">
                <w:rPr>
                  <w:rFonts w:ascii="Times New Roman" w:hAnsi="Times New Roman" w:cs="Times New Roman"/>
                  <w:sz w:val="24"/>
                  <w:szCs w:val="24"/>
                </w:rPr>
                <w:t>6.1.2.1.3.5</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определенных в </w:t>
            </w:r>
            <w:hyperlink w:anchor="P5296" w:history="1">
              <w:r w:rsidRPr="0012585E">
                <w:rPr>
                  <w:rFonts w:ascii="Times New Roman" w:hAnsi="Times New Roman" w:cs="Times New Roman"/>
                  <w:sz w:val="24"/>
                  <w:szCs w:val="24"/>
                </w:rPr>
                <w:t>пункте 6.1.2.1.3.6</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определенных в </w:t>
            </w:r>
            <w:hyperlink w:anchor="P5304" w:history="1">
              <w:r w:rsidRPr="0012585E">
                <w:rPr>
                  <w:rFonts w:ascii="Times New Roman" w:hAnsi="Times New Roman" w:cs="Times New Roman"/>
                  <w:sz w:val="24"/>
                  <w:szCs w:val="24"/>
                </w:rPr>
                <w:t>пункте 6.1.2.1.3.7</w:t>
              </w:r>
            </w:hyperlink>
          </w:p>
        </w:tc>
        <w:tc>
          <w:tcPr>
            <w:tcW w:w="1559" w:type="dxa"/>
            <w:gridSpan w:val="2"/>
          </w:tcPr>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81 110 0;</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81 190 0;</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81 300 0;</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81 910 0;</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81 990 0;</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82 110 0;</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82 190 0;</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82 300 0;</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82 910 9;</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82 990 0;</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83 110 0;</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83 190 0;</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83 300 0;</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83 910 9;</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83 990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8525 89 110 0;</w:t>
            </w:r>
          </w:p>
          <w:p w:rsidR="00440D0D" w:rsidRPr="0012585E" w:rsidRDefault="00440D0D" w:rsidP="00CA307C">
            <w:pPr>
              <w:pStyle w:val="ConsPlusNormal"/>
              <w:ind w:right="-63"/>
              <w:jc w:val="both"/>
              <w:rPr>
                <w:rFonts w:ascii="Times New Roman" w:hAnsi="Times New Roman" w:cs="Times New Roman"/>
                <w:strike/>
                <w:sz w:val="24"/>
                <w:szCs w:val="24"/>
              </w:rPr>
            </w:pPr>
            <w:r w:rsidRPr="0012585E">
              <w:rPr>
                <w:rFonts w:ascii="Times New Roman" w:hAnsi="Times New Roman" w:cs="Times New Roman"/>
                <w:sz w:val="24"/>
                <w:szCs w:val="24"/>
              </w:rPr>
              <w:t>8525 89 190 0;</w:t>
            </w:r>
          </w:p>
          <w:p w:rsidR="00440D0D" w:rsidRPr="0012585E" w:rsidRDefault="00440D0D" w:rsidP="00CA307C">
            <w:pPr>
              <w:pStyle w:val="ConsPlusNormal"/>
              <w:ind w:right="-63"/>
              <w:jc w:val="both"/>
              <w:rPr>
                <w:rFonts w:ascii="Times New Roman" w:hAnsi="Times New Roman" w:cs="Times New Roman"/>
                <w:strike/>
                <w:sz w:val="24"/>
                <w:szCs w:val="24"/>
              </w:rPr>
            </w:pPr>
            <w:r w:rsidRPr="0012585E">
              <w:rPr>
                <w:rFonts w:ascii="Times New Roman" w:hAnsi="Times New Roman" w:cs="Times New Roman"/>
                <w:sz w:val="24"/>
                <w:szCs w:val="24"/>
              </w:rPr>
              <w:t>8525 89 300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8525 89 910 9;</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8525 89 990 0</w:t>
            </w:r>
          </w:p>
        </w:tc>
      </w:tr>
      <w:tr w:rsidR="00440D0D" w:rsidRPr="0012585E" w:rsidTr="00CA307C">
        <w:trPr>
          <w:gridAfter w:val="1"/>
          <w:wAfter w:w="426" w:type="dxa"/>
          <w:trHeight w:val="6100"/>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Камеры формирования изображения, определенные в </w:t>
            </w:r>
            <w:hyperlink w:anchor="P5510" w:history="1">
              <w:r w:rsidRPr="0012585E">
                <w:rPr>
                  <w:rFonts w:ascii="Times New Roman" w:hAnsi="Times New Roman" w:cs="Times New Roman"/>
                  <w:sz w:val="24"/>
                  <w:szCs w:val="24"/>
                </w:rPr>
                <w:t>пункте 6.1.3.2.4</w:t>
              </w:r>
            </w:hyperlink>
            <w:r w:rsidRPr="0012585E">
              <w:rPr>
                <w:rFonts w:ascii="Times New Roman" w:hAnsi="Times New Roman" w:cs="Times New Roman"/>
                <w:sz w:val="24"/>
                <w:szCs w:val="24"/>
              </w:rPr>
              <w:t>, включают фокальные матричные приемники, объединенные с электронным устройством для обработки поступивших от них сигналов, позволяющие получить, по крайней мере, выходной аналоговый или цифровой сигнал в момент подачи питания.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5517" w:history="1">
              <w:r w:rsidRPr="0012585E">
                <w:rPr>
                  <w:rFonts w:ascii="Times New Roman" w:hAnsi="Times New Roman" w:cs="Times New Roman"/>
                  <w:sz w:val="24"/>
                  <w:szCs w:val="24"/>
                </w:rPr>
                <w:t>Подпункт «а» пункта 6.1.3.2.4</w:t>
              </w:r>
            </w:hyperlink>
            <w:r w:rsidRPr="0012585E">
              <w:rPr>
                <w:rFonts w:ascii="Times New Roman" w:hAnsi="Times New Roman" w:cs="Times New Roman"/>
                <w:sz w:val="24"/>
                <w:szCs w:val="24"/>
              </w:rPr>
              <w:t xml:space="preserve"> не применяется к камерам формирования изображения, включающим в себя линейные фокальные матричные приемники с 12 элементами или меньшим числом элементов без временной задержки и интегрирования сигнала в элементе, разработанным для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промышленных или гражданских систем охранной сигнализации, управления движением транспорта, промышленного управления перемещением или счета;</w:t>
            </w:r>
          </w:p>
          <w:p w:rsidR="00440D0D" w:rsidRPr="0012585E" w:rsidRDefault="00440D0D" w:rsidP="00CA307C">
            <w:pPr>
              <w:pStyle w:val="ConsPlusNormal"/>
              <w:jc w:val="both"/>
            </w:pPr>
            <w:r w:rsidRPr="0012585E">
              <w:rPr>
                <w:rFonts w:ascii="Times New Roman" w:hAnsi="Times New Roman" w:cs="Times New Roman"/>
                <w:sz w:val="24"/>
                <w:szCs w:val="24"/>
              </w:rPr>
              <w:t>б) производственного оборудования, используемого для контроля или мониторинга тепловых потоков в зданиях, оборудовании или производственных процессах;</w:t>
            </w:r>
            <w:r w:rsidRPr="0012585E">
              <w:t xml:space="preserve">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производственного оборудования, используемого для контроля, сортировки или анализа состояния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оборудования, специально разработанного для лабораторного использования;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д) медицинского оборудования.</w:t>
            </w:r>
          </w:p>
        </w:tc>
        <w:tc>
          <w:tcPr>
            <w:tcW w:w="1559" w:type="dxa"/>
            <w:gridSpan w:val="2"/>
            <w:vMerge w:val="restart"/>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3517"/>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bookmarkStart w:id="455" w:name="P5530"/>
            <w:bookmarkEnd w:id="455"/>
            <w:r w:rsidRPr="0012585E">
              <w:rPr>
                <w:rFonts w:ascii="Times New Roman" w:hAnsi="Times New Roman" w:cs="Times New Roman"/>
                <w:sz w:val="24"/>
                <w:szCs w:val="24"/>
              </w:rPr>
              <w:t xml:space="preserve">3. </w:t>
            </w:r>
            <w:hyperlink w:anchor="P5518" w:history="1">
              <w:r w:rsidRPr="0012585E">
                <w:rPr>
                  <w:rFonts w:ascii="Times New Roman" w:hAnsi="Times New Roman" w:cs="Times New Roman"/>
                  <w:sz w:val="24"/>
                  <w:szCs w:val="24"/>
                </w:rPr>
                <w:t>Подпункт «б» пункта 6.1.3.2.4</w:t>
              </w:r>
            </w:hyperlink>
            <w:r w:rsidRPr="0012585E">
              <w:rPr>
                <w:rFonts w:ascii="Times New Roman" w:hAnsi="Times New Roman" w:cs="Times New Roman"/>
                <w:sz w:val="24"/>
                <w:szCs w:val="24"/>
              </w:rPr>
              <w:t xml:space="preserve"> не применяется к камерам формирования изображения, имеющим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максимальную частоту смены кадров, равную или меньше 9 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имеющим все нижеследующее: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минимальное горизонтальное или вертикальное мгновенное угловое поле (МУП) по крайней мере 2 мрад (миллирадиан);</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включающим в себя объективы с фиксированным фокусным расстоянием без возможности их удаления;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не включающим в свой состав дисплей с отображением прямого наблюдения; и</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Отображение прямого наблюдения относится к камере формирования изображения, работающей в инфракрасной области спектра, которая передает визуальное изображение наблюдателю с помощью миниатюрного дисплея, включающего в себя любой светозащитный механизм</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 имеющим любое из нижеследующего: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отсутствие устройств для получения фактически наблюдаемого изображения, обнаруженного в угловом поле;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разработанным только для одного вида применения и без возможности изменения их пользователем;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Мгновенное угловое поле (МУП), определенное в </w:t>
            </w:r>
            <w:hyperlink w:anchor="P5530" w:history="1">
              <w:r w:rsidRPr="0012585E">
                <w:rPr>
                  <w:rFonts w:ascii="Times New Roman" w:hAnsi="Times New Roman" w:cs="Times New Roman"/>
                  <w:sz w:val="24"/>
                  <w:szCs w:val="24"/>
                </w:rPr>
                <w:t>пункте "б" примечания 3</w:t>
              </w:r>
            </w:hyperlink>
            <w:r w:rsidRPr="0012585E">
              <w:rPr>
                <w:rFonts w:ascii="Times New Roman" w:hAnsi="Times New Roman" w:cs="Times New Roman"/>
                <w:sz w:val="24"/>
                <w:szCs w:val="24"/>
              </w:rPr>
              <w:t>, является наименьшей величиной, вычисляемой по мгновенному горизонтальному угловому полю (МГУП) или мгновенному вертикальному угловому полю (МВУП).</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МГУП равно значению ГУП, отнесенного к количеству горизонтальных чувствительных элементов приемника.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МВУП равно значению ВУП, отнесенного к количеству вертикальных чувствительных элементов приемника</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специально разработанным для установки на гражданское пассажирское наземное транспортное средство и отвечающим всем следующим требованиям: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конфигурация и размещение камеры внутри транспортного средства предусмотрены только для оказания помощи водителю в целях обеспечения безопасной эксплуатации транспортного средства;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работающим только тогда, когда они установлены на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гражданское пассажирское наземное транспортное средство, для которого они предназначены и вес брутто которого менее 4500 кг;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 разработанное и сертифицированное испытательное или тестирующее оборудование для работы с этими камерами;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включающим в себя устройство, приводящее камеру в нерабочее состояние при извлечении ее из транспортного средства, для которого камера предназначалась</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случае необходимости детали изделия предоставляются соответствующему уполномоченному органу Кыргызской Республики по его требованию, чтобы убедиться в их соответствии условиям, изложенным в </w:t>
            </w:r>
            <w:hyperlink w:anchor="P5538" w:history="1">
              <w:r w:rsidRPr="0012585E">
                <w:rPr>
                  <w:rFonts w:ascii="Times New Roman" w:hAnsi="Times New Roman" w:cs="Times New Roman"/>
                  <w:sz w:val="24"/>
                  <w:szCs w:val="24"/>
                </w:rPr>
                <w:t>подпункте 4 пункта "б"</w:t>
              </w:r>
            </w:hyperlink>
            <w:r w:rsidRPr="0012585E">
              <w:rPr>
                <w:rFonts w:ascii="Times New Roman" w:hAnsi="Times New Roman" w:cs="Times New Roman"/>
                <w:sz w:val="24"/>
                <w:szCs w:val="24"/>
              </w:rPr>
              <w:t xml:space="preserve"> и в </w:t>
            </w:r>
            <w:hyperlink w:anchor="P5545" w:history="1">
              <w:r w:rsidRPr="0012585E">
                <w:rPr>
                  <w:rFonts w:ascii="Times New Roman" w:hAnsi="Times New Roman" w:cs="Times New Roman"/>
                  <w:sz w:val="24"/>
                  <w:szCs w:val="24"/>
                </w:rPr>
                <w:t>пункте "в"</w:t>
              </w:r>
            </w:hyperlink>
            <w:r w:rsidRPr="0012585E">
              <w:rPr>
                <w:rFonts w:ascii="Times New Roman" w:hAnsi="Times New Roman" w:cs="Times New Roman"/>
                <w:sz w:val="24"/>
                <w:szCs w:val="24"/>
              </w:rPr>
              <w:t xml:space="preserve"> вышеупомянутого примечания 3.</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 Подпункт «в» пункта 6.1.3.2.4 не применяется к камерам формирования изображения, имеющим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отвечающим всем следующим требованиям: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специально разработанным для установки в качестве встроенного компонента в системы или оборудование (приборы), предназначенные для работы внутри помещения от штепсельной вилки для стенной розетки, и конструктивно ограниченным только для одного из следующих видов применения: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для мониторинга промышленного процесса, контроля качества или анализа состояния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лабораторном оборудовании (приборах), специально разработанном для научных исследований;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медицинском оборудовании (приборах);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аппаратуре (приборах) системы обнаружения финансового мошенничества (финансовых подделок);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2) работающим только тогда, когда они установлены на/в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или оборудование (приборы), для которых они предназначались;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 разработанное и сертифицированное оборудование для технического обслуживания и ремонта этих камер;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включающим в себя устройство, которое приводит камеру в нерабочее состояние при извлечении ее из систем или оборудования (приборов), для которых камера предназначалась;</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специально разработанным для установки на гражданское пассажирское наземное транспортное средство или на паром для перевозки пассажиров и транспортных средств и отвечающим всем следующим требованиям: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конфигурация и размещение камеры внутри транспортного средства или парома предусмотрены только для оказания помощи водителю или оператору в целях обеспечения безопасной эксплуатации наземного транспортного средства или парома;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работающим только тогда, когда они установлены на любое из следующего: гражданское пассажирское наземное транспортное средство, для которого они предназначены и вес брутто которого менее 4500 кг;</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паром для перевозки пассажиров и транспортных средств, для которого они предназначены, имеющий общую длину 65 м или более;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 разработанное и сертифицированное испытательное или тестирующее оборудование для работы с этими камерами;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включающим в себя активное устройство, приводящее камеру в нерабочее состояние при извлечении ее из транспортного средства, для которого камера предназначалась;</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имеющим ограниченное конструкцией значение максимальной спектральной чувствительности 10 мА/Вт или менее для длин волн, превышающих 760 нм, и отвечающим всем следующим требованиям: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включающим в себя механизм ограничения чувствительности, разработанный с отсутствием возможности его извлечения или изменения;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включающим в себя устройство, которое приводит камеру в нерабочее состояние при извлечении из нее механизма ограничения чувствительности;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специально не разработанным или не модифицированным для подводного использования;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отвечающим всем следующим требованиям: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не включающим в свой состав дисплей с отображением прямого наблюдения или дисплей электронного изображения;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не имеющим устройств для получения фактически </w:t>
            </w:r>
            <w:r w:rsidRPr="0012585E">
              <w:rPr>
                <w:rFonts w:ascii="Times New Roman" w:hAnsi="Times New Roman" w:cs="Times New Roman"/>
                <w:sz w:val="24"/>
                <w:szCs w:val="24"/>
              </w:rPr>
              <w:lastRenderedPageBreak/>
              <w:t>наблюдаемого изображения, обнаруженного в угловом поле;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имеющим фокальный матричный приемник, работающий только когда он установлен в камеру, для которой был предназначен;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 имеющим фокальный матричный приемник, включающий в себя активное устройство, которое делает его неработоспособным при извлечении из камеры, для которой этот фокальный матричный приемник предназначался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случае необходимости элементы камер предоставляются соответствующему уполномоченному органу Кыргызской Республики по его требованию, чтобы убедиться в их соответствии условиям, изложенным в вышеупомянутом </w:t>
            </w:r>
            <w:hyperlink w:anchor="P5553" w:history="1">
              <w:r w:rsidRPr="0012585E">
                <w:rPr>
                  <w:rFonts w:ascii="Times New Roman" w:hAnsi="Times New Roman" w:cs="Times New Roman"/>
                  <w:sz w:val="24"/>
                  <w:szCs w:val="24"/>
                </w:rPr>
                <w:t>примечании 4</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56" w:name="P5584"/>
            <w:bookmarkEnd w:id="456"/>
            <w:r w:rsidRPr="0012585E">
              <w:rPr>
                <w:rFonts w:ascii="Times New Roman" w:hAnsi="Times New Roman" w:cs="Times New Roman"/>
                <w:sz w:val="24"/>
                <w:szCs w:val="24"/>
              </w:rPr>
              <w:t>6.1.3.2.5.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Камеры формирования изображения, включающие твердотельные приемники оптического излучения, определенные в </w:t>
            </w:r>
            <w:hyperlink w:anchor="P5150" w:history="1">
              <w:r w:rsidRPr="0012585E">
                <w:rPr>
                  <w:rFonts w:ascii="Times New Roman" w:hAnsi="Times New Roman" w:cs="Times New Roman"/>
                  <w:sz w:val="24"/>
                  <w:szCs w:val="24"/>
                </w:rPr>
                <w:t>пункте 6.1.2.1.1</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81 110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81 190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81 300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81 910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81 990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82 110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82 190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82 300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82 910 9;</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82 990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83 110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83 190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83 300 0;</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83 910 9;</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83 990 0;</w:t>
            </w:r>
          </w:p>
          <w:p w:rsidR="00440D0D" w:rsidRPr="0012585E" w:rsidRDefault="00440D0D" w:rsidP="00CA307C">
            <w:pPr>
              <w:pStyle w:val="ConsPlusNormal"/>
              <w:ind w:right="-63"/>
              <w:rPr>
                <w:rFonts w:ascii="Times New Roman" w:hAnsi="Times New Roman" w:cs="Times New Roman"/>
                <w:sz w:val="24"/>
                <w:szCs w:val="24"/>
              </w:rPr>
            </w:pPr>
            <w:r w:rsidRPr="0012585E">
              <w:rPr>
                <w:rFonts w:ascii="Times New Roman" w:hAnsi="Times New Roman" w:cs="Times New Roman"/>
                <w:sz w:val="24"/>
                <w:szCs w:val="24"/>
              </w:rPr>
              <w:t>8525 89 110 0;</w:t>
            </w:r>
          </w:p>
          <w:p w:rsidR="00440D0D" w:rsidRPr="0012585E" w:rsidRDefault="00440D0D" w:rsidP="00CA307C">
            <w:pPr>
              <w:pStyle w:val="ConsPlusNormal"/>
              <w:ind w:right="-63"/>
              <w:rPr>
                <w:rFonts w:ascii="Times New Roman" w:hAnsi="Times New Roman" w:cs="Times New Roman"/>
                <w:strike/>
                <w:sz w:val="24"/>
                <w:szCs w:val="24"/>
              </w:rPr>
            </w:pPr>
            <w:r w:rsidRPr="0012585E">
              <w:rPr>
                <w:rFonts w:ascii="Times New Roman" w:hAnsi="Times New Roman" w:cs="Times New Roman"/>
                <w:sz w:val="24"/>
                <w:szCs w:val="24"/>
              </w:rPr>
              <w:t>8525 89 190 0;</w:t>
            </w:r>
          </w:p>
          <w:p w:rsidR="00440D0D" w:rsidRPr="0012585E" w:rsidRDefault="00440D0D" w:rsidP="00CA307C">
            <w:pPr>
              <w:pStyle w:val="ConsPlusNormal"/>
              <w:ind w:right="-63"/>
              <w:rPr>
                <w:rFonts w:ascii="Times New Roman" w:hAnsi="Times New Roman" w:cs="Times New Roman"/>
                <w:strike/>
                <w:sz w:val="24"/>
                <w:szCs w:val="24"/>
              </w:rPr>
            </w:pPr>
            <w:r w:rsidRPr="0012585E">
              <w:rPr>
                <w:rFonts w:ascii="Times New Roman" w:hAnsi="Times New Roman" w:cs="Times New Roman"/>
                <w:sz w:val="24"/>
                <w:szCs w:val="24"/>
              </w:rPr>
              <w:t>8525 89 300 0;</w:t>
            </w:r>
          </w:p>
          <w:p w:rsidR="00440D0D" w:rsidRPr="0012585E" w:rsidRDefault="00440D0D" w:rsidP="00CA307C">
            <w:pPr>
              <w:pStyle w:val="ConsPlusNormal"/>
              <w:ind w:right="-63"/>
              <w:rPr>
                <w:rFonts w:ascii="Times New Roman" w:hAnsi="Times New Roman" w:cs="Times New Roman"/>
                <w:sz w:val="24"/>
                <w:szCs w:val="24"/>
              </w:rPr>
            </w:pPr>
            <w:r w:rsidRPr="0012585E">
              <w:rPr>
                <w:rFonts w:ascii="Times New Roman" w:hAnsi="Times New Roman" w:cs="Times New Roman"/>
                <w:sz w:val="24"/>
                <w:szCs w:val="24"/>
              </w:rPr>
              <w:t>8525 89 910 9;</w:t>
            </w:r>
          </w:p>
          <w:p w:rsidR="00440D0D" w:rsidRPr="0012585E" w:rsidRDefault="00440D0D" w:rsidP="00CA307C">
            <w:pPr>
              <w:spacing w:after="0" w:line="240" w:lineRule="auto"/>
              <w:ind w:right="-63"/>
              <w:rPr>
                <w:rFonts w:ascii="Times New Roman" w:hAnsi="Times New Roman"/>
                <w:sz w:val="24"/>
                <w:szCs w:val="24"/>
              </w:rPr>
            </w:pPr>
            <w:r w:rsidRPr="0012585E">
              <w:rPr>
                <w:rFonts w:ascii="Times New Roman" w:hAnsi="Times New Roman"/>
                <w:sz w:val="24"/>
                <w:szCs w:val="24"/>
              </w:rPr>
              <w:t>8525 89 990 0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камер формирования изображения, указанных в </w:t>
            </w:r>
            <w:hyperlink w:anchor="P5505" w:history="1">
              <w:r w:rsidRPr="0012585E">
                <w:rPr>
                  <w:rFonts w:ascii="Times New Roman" w:hAnsi="Times New Roman" w:cs="Times New Roman"/>
                  <w:sz w:val="24"/>
                  <w:szCs w:val="24"/>
                </w:rPr>
                <w:t>пунктах 6.1.3.2.3</w:t>
              </w:r>
            </w:hyperlink>
            <w:r w:rsidRPr="0012585E">
              <w:rPr>
                <w:rFonts w:ascii="Times New Roman" w:hAnsi="Times New Roman" w:cs="Times New Roman"/>
                <w:sz w:val="24"/>
                <w:szCs w:val="24"/>
              </w:rPr>
              <w:t xml:space="preserve"> - </w:t>
            </w:r>
            <w:hyperlink w:anchor="P5584" w:history="1">
              <w:r w:rsidRPr="0012585E">
                <w:rPr>
                  <w:rFonts w:ascii="Times New Roman" w:hAnsi="Times New Roman" w:cs="Times New Roman"/>
                  <w:sz w:val="24"/>
                  <w:szCs w:val="24"/>
                </w:rPr>
                <w:t>6.1.3.2.5</w:t>
              </w:r>
            </w:hyperlink>
            <w:r w:rsidRPr="0012585E">
              <w:rPr>
                <w:rFonts w:ascii="Times New Roman" w:hAnsi="Times New Roman" w:cs="Times New Roman"/>
                <w:sz w:val="24"/>
                <w:szCs w:val="24"/>
              </w:rPr>
              <w:t xml:space="preserve">, см. также </w:t>
            </w:r>
            <w:hyperlink w:anchor="P9388" w:history="1">
              <w:r w:rsidRPr="0012585E">
                <w:rPr>
                  <w:rFonts w:ascii="Times New Roman" w:hAnsi="Times New Roman" w:cs="Times New Roman"/>
                  <w:sz w:val="24"/>
                  <w:szCs w:val="24"/>
                </w:rPr>
                <w:t>пункты 6.1.3.1.1</w:t>
              </w:r>
            </w:hyperlink>
            <w:r w:rsidRPr="0012585E">
              <w:rPr>
                <w:rFonts w:ascii="Times New Roman" w:hAnsi="Times New Roman" w:cs="Times New Roman"/>
                <w:sz w:val="24"/>
                <w:szCs w:val="24"/>
              </w:rPr>
              <w:t xml:space="preserve"> - </w:t>
            </w:r>
            <w:hyperlink w:anchor="P9467" w:history="1">
              <w:r w:rsidRPr="0012585E">
                <w:rPr>
                  <w:rFonts w:ascii="Times New Roman" w:hAnsi="Times New Roman" w:cs="Times New Roman"/>
                  <w:sz w:val="24"/>
                  <w:szCs w:val="24"/>
                </w:rPr>
                <w:t>6.1.3.1.3 раздела 2</w:t>
              </w:r>
            </w:hyperlink>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5468" w:history="1">
              <w:r w:rsidR="00440D0D" w:rsidRPr="0012585E">
                <w:rPr>
                  <w:rFonts w:ascii="Times New Roman" w:hAnsi="Times New Roman" w:cs="Times New Roman"/>
                  <w:sz w:val="24"/>
                  <w:szCs w:val="24"/>
                </w:rPr>
                <w:t>Пункт 6.1.3.2</w:t>
              </w:r>
            </w:hyperlink>
            <w:r w:rsidR="00440D0D" w:rsidRPr="0012585E">
              <w:rPr>
                <w:rFonts w:ascii="Times New Roman" w:hAnsi="Times New Roman" w:cs="Times New Roman"/>
                <w:sz w:val="24"/>
                <w:szCs w:val="24"/>
              </w:rPr>
              <w:t xml:space="preserve"> не применяется к телевизионным или видеокамерам, специально разработанным для телевизионного вещания</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57" w:name="P5599"/>
            <w:bookmarkEnd w:id="457"/>
            <w:r w:rsidRPr="0012585E">
              <w:rPr>
                <w:rFonts w:ascii="Times New Roman" w:hAnsi="Times New Roman" w:cs="Times New Roman"/>
                <w:sz w:val="24"/>
                <w:szCs w:val="24"/>
              </w:rPr>
              <w:t>6.1.4.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Оптика (оптические оборудование (приборы) и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58" w:name="P5602"/>
            <w:bookmarkEnd w:id="458"/>
            <w:r w:rsidRPr="0012585E">
              <w:rPr>
                <w:rFonts w:ascii="Times New Roman" w:hAnsi="Times New Roman" w:cs="Times New Roman"/>
                <w:sz w:val="24"/>
                <w:szCs w:val="24"/>
              </w:rPr>
              <w:t>6.1.4.1.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Оптические зеркала (рефлекторы):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5602" w:history="1">
              <w:r w:rsidRPr="0012585E">
                <w:rPr>
                  <w:rFonts w:ascii="Times New Roman" w:hAnsi="Times New Roman" w:cs="Times New Roman"/>
                  <w:sz w:val="24"/>
                  <w:szCs w:val="24"/>
                </w:rPr>
                <w:t>пункта 6.1.4.1</w:t>
              </w:r>
            </w:hyperlink>
            <w:r w:rsidRPr="0012585E">
              <w:rPr>
                <w:rFonts w:ascii="Times New Roman" w:hAnsi="Times New Roman" w:cs="Times New Roman"/>
                <w:sz w:val="24"/>
                <w:szCs w:val="24"/>
              </w:rPr>
              <w:t xml:space="preserve"> порог лазерного разрушения измеряется в соответствии с </w:t>
            </w:r>
            <w:r w:rsidRPr="0012585E">
              <w:rPr>
                <w:rFonts w:ascii="Times New Roman" w:hAnsi="Times New Roman" w:cs="Times New Roman"/>
                <w:sz w:val="24"/>
                <w:szCs w:val="24"/>
              </w:rPr>
              <w:lastRenderedPageBreak/>
              <w:t>международным стандартом ISO 21254-1:2011</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6.1.4.1.1.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Деформируемые зеркала, имеющие активную оптическую апертуру более 10 мм и любое из следующего, а также специально разработанные для них компоненты: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механическую резонансную частоту 750 Гц или более;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более 200 рабочих приводов;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порог лазерного разрушения, являющийся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более 1 кВт/см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при использовании непрерывного лазера;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более 2 Дж/см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при использовании импульсного лазера с длительностью импульса 20 нс при частоте повторения импульсов 20 Гц;</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9001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9002 90 000 9</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Деформируемые зеркала (адаптивные зеркала) - зеркала,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сплошную оптическую отражающую поверхность, которая деформируется посредством приложения соответствующих сил или крутящих моментов для компенсации искажений оптического сигнала, попадающего на зеркало;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множество оптических отражающих элементов, положение которых может взаимно и независимо изменяться посредством приложения сил или крутящих моментов для компенсации искажений оптического сигнала, попадающего на зеркало.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Деформируемые зеркала известны также как зеркала адаптивной оптики;</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59" w:name="P5629"/>
            <w:bookmarkEnd w:id="459"/>
            <w:r w:rsidRPr="0012585E">
              <w:rPr>
                <w:rFonts w:ascii="Times New Roman" w:hAnsi="Times New Roman" w:cs="Times New Roman"/>
                <w:sz w:val="24"/>
                <w:szCs w:val="24"/>
              </w:rPr>
              <w:t>6.1.4.1.2.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Легкие монолитные зеркала, имеющие среднюю эквивалентную плотность менее 30 кг/м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и общую массу более 10 кг;</w:t>
            </w:r>
          </w:p>
        </w:tc>
        <w:tc>
          <w:tcPr>
            <w:tcW w:w="1559" w:type="dxa"/>
            <w:gridSpan w:val="2"/>
          </w:tcPr>
          <w:p w:rsidR="00440D0D" w:rsidRPr="0012585E" w:rsidRDefault="00440D0D" w:rsidP="00CA307C">
            <w:pPr>
              <w:pStyle w:val="ConsPlusNormal"/>
              <w:ind w:right="-205"/>
              <w:rPr>
                <w:rFonts w:ascii="Times New Roman" w:hAnsi="Times New Roman" w:cs="Times New Roman"/>
                <w:sz w:val="24"/>
                <w:szCs w:val="24"/>
              </w:rPr>
            </w:pPr>
            <w:r w:rsidRPr="0012585E">
              <w:rPr>
                <w:rFonts w:ascii="Times New Roman" w:hAnsi="Times New Roman" w:cs="Times New Roman"/>
                <w:sz w:val="24"/>
                <w:szCs w:val="24"/>
              </w:rPr>
              <w:t>9001 90 000 9;</w:t>
            </w:r>
          </w:p>
          <w:p w:rsidR="00440D0D" w:rsidRPr="0012585E" w:rsidRDefault="00440D0D" w:rsidP="00CA307C">
            <w:pPr>
              <w:pStyle w:val="ConsPlusNormal"/>
              <w:ind w:right="-205"/>
              <w:rPr>
                <w:rFonts w:ascii="Times New Roman" w:hAnsi="Times New Roman" w:cs="Times New Roman"/>
                <w:sz w:val="24"/>
                <w:szCs w:val="24"/>
              </w:rPr>
            </w:pPr>
            <w:r w:rsidRPr="0012585E">
              <w:rPr>
                <w:rFonts w:ascii="Times New Roman" w:hAnsi="Times New Roman" w:cs="Times New Roman"/>
                <w:sz w:val="24"/>
                <w:szCs w:val="24"/>
              </w:rPr>
              <w:t>9002 90 000 9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60" w:name="P5634"/>
            <w:bookmarkEnd w:id="460"/>
            <w:r w:rsidRPr="0012585E">
              <w:rPr>
                <w:rFonts w:ascii="Times New Roman" w:hAnsi="Times New Roman" w:cs="Times New Roman"/>
                <w:sz w:val="24"/>
                <w:szCs w:val="24"/>
              </w:rPr>
              <w:t>6.1.4.1.3.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Зеркала из легких композиционных или пенообразных материалов, имеющие среднюю эквивалентную плотность менее 30 кг/м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и общую массу более 2 кг;</w:t>
            </w:r>
          </w:p>
        </w:tc>
        <w:tc>
          <w:tcPr>
            <w:tcW w:w="1559" w:type="dxa"/>
            <w:gridSpan w:val="2"/>
          </w:tcPr>
          <w:p w:rsidR="00440D0D" w:rsidRPr="0012585E" w:rsidRDefault="00440D0D" w:rsidP="00CA307C">
            <w:pPr>
              <w:pStyle w:val="ConsPlusNormal"/>
              <w:ind w:right="-205"/>
              <w:rPr>
                <w:rFonts w:ascii="Times New Roman" w:hAnsi="Times New Roman" w:cs="Times New Roman"/>
                <w:sz w:val="24"/>
                <w:szCs w:val="24"/>
              </w:rPr>
            </w:pPr>
            <w:r w:rsidRPr="0012585E">
              <w:rPr>
                <w:rFonts w:ascii="Times New Roman" w:hAnsi="Times New Roman" w:cs="Times New Roman"/>
                <w:sz w:val="24"/>
                <w:szCs w:val="24"/>
              </w:rPr>
              <w:t>9001 90 000 9;</w:t>
            </w:r>
          </w:p>
          <w:p w:rsidR="00440D0D" w:rsidRPr="0012585E" w:rsidRDefault="00440D0D" w:rsidP="00CA307C">
            <w:pPr>
              <w:pStyle w:val="ConsPlusNormal"/>
              <w:ind w:right="-205"/>
              <w:rPr>
                <w:rFonts w:ascii="Times New Roman" w:hAnsi="Times New Roman" w:cs="Times New Roman"/>
                <w:sz w:val="24"/>
                <w:szCs w:val="24"/>
              </w:rPr>
            </w:pPr>
            <w:r w:rsidRPr="0012585E">
              <w:rPr>
                <w:rFonts w:ascii="Times New Roman" w:hAnsi="Times New Roman" w:cs="Times New Roman"/>
                <w:sz w:val="24"/>
                <w:szCs w:val="24"/>
              </w:rPr>
              <w:t>9002 90 000 9</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5629" w:history="1">
              <w:r w:rsidR="00440D0D" w:rsidRPr="0012585E">
                <w:rPr>
                  <w:rFonts w:ascii="Times New Roman" w:hAnsi="Times New Roman" w:cs="Times New Roman"/>
                  <w:sz w:val="24"/>
                  <w:szCs w:val="24"/>
                </w:rPr>
                <w:t>Пункты 6.1.4.1.2</w:t>
              </w:r>
            </w:hyperlink>
            <w:r w:rsidR="00440D0D" w:rsidRPr="0012585E">
              <w:rPr>
                <w:rFonts w:ascii="Times New Roman" w:hAnsi="Times New Roman" w:cs="Times New Roman"/>
                <w:sz w:val="24"/>
                <w:szCs w:val="24"/>
              </w:rPr>
              <w:t xml:space="preserve"> и </w:t>
            </w:r>
            <w:hyperlink w:anchor="P5634" w:history="1">
              <w:r w:rsidR="00440D0D" w:rsidRPr="0012585E">
                <w:rPr>
                  <w:rFonts w:ascii="Times New Roman" w:hAnsi="Times New Roman" w:cs="Times New Roman"/>
                  <w:sz w:val="24"/>
                  <w:szCs w:val="24"/>
                </w:rPr>
                <w:t>6.1.4.1.3</w:t>
              </w:r>
            </w:hyperlink>
            <w:r w:rsidR="00440D0D" w:rsidRPr="0012585E">
              <w:rPr>
                <w:rFonts w:ascii="Times New Roman" w:hAnsi="Times New Roman" w:cs="Times New Roman"/>
                <w:sz w:val="24"/>
                <w:szCs w:val="24"/>
              </w:rPr>
              <w:t xml:space="preserve"> не применяются к зеркалам, специально разработанным в целях направления солнечного излучения для наземных гелиостатических установок;</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6.1.4.1.4.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Зеркала, специально разработанные для управления лучом платформ зеркал, определенных в </w:t>
            </w:r>
            <w:hyperlink w:anchor="P5700" w:history="1">
              <w:r w:rsidRPr="0012585E">
                <w:rPr>
                  <w:rFonts w:ascii="Times New Roman" w:hAnsi="Times New Roman" w:cs="Times New Roman"/>
                  <w:sz w:val="24"/>
                  <w:szCs w:val="24"/>
                </w:rPr>
                <w:t>подпункте "а" пункта 6.1.4.4.2</w:t>
              </w:r>
            </w:hyperlink>
            <w:r w:rsidRPr="0012585E">
              <w:rPr>
                <w:rFonts w:ascii="Times New Roman" w:hAnsi="Times New Roman" w:cs="Times New Roman"/>
                <w:sz w:val="24"/>
                <w:szCs w:val="24"/>
              </w:rPr>
              <w:t xml:space="preserve"> с плоскостностью 1/10 </w:t>
            </w:r>
            <w:r w:rsidRPr="0012585E">
              <w:rPr>
                <w:rFonts w:ascii="Times New Roman" w:hAnsi="Times New Roman" w:cs="Times New Roman"/>
                <w:noProof/>
                <w:position w:val="-3"/>
                <w:sz w:val="24"/>
                <w:szCs w:val="24"/>
              </w:rPr>
              <w:drawing>
                <wp:inline distT="0" distB="0" distL="0" distR="0" wp14:anchorId="7AF25ACC" wp14:editId="3E923088">
                  <wp:extent cx="142875" cy="180975"/>
                  <wp:effectExtent l="0" t="0" r="9525" b="9525"/>
                  <wp:docPr id="32" name="Рисунок 32" descr="base_1_377740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77740_32798"/>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 или лучше (длина волны равна 633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диаметр или длину главной оси 100 мм или более;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порог лазерного разрушения, являющийся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более 10 кВт/см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при использовании непрерывного лазера;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более 20 Дж/см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при использовании импульсов лазера с длительностью импульса 20 нс при частоте повторения импульсов 20 Гц</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9001 90 000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9002 90 000 9</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оптических зеркал, специально разработанных для литографического оборудования, см. </w:t>
            </w:r>
            <w:hyperlink w:anchor="P3185" w:history="1">
              <w:r w:rsidRPr="0012585E">
                <w:rPr>
                  <w:rFonts w:ascii="Times New Roman" w:hAnsi="Times New Roman" w:cs="Times New Roman"/>
                  <w:sz w:val="24"/>
                  <w:szCs w:val="24"/>
                </w:rPr>
                <w:t>пункт 3.2.1</w:t>
              </w:r>
            </w:hyperlink>
          </w:p>
        </w:tc>
      </w:tr>
      <w:tr w:rsidR="00440D0D" w:rsidRPr="0012585E" w:rsidTr="00CA307C">
        <w:trPr>
          <w:gridAfter w:val="1"/>
          <w:wAfter w:w="426" w:type="dxa"/>
          <w:trHeight w:val="2360"/>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6.1.4.2.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Оптические компоненты, изготовленные из селенида цинка (ZnSe) или сульфида цинка (ZnS), обеспечивающие пропускание в диапазоне длин волн от 3000 нм до 25 000 нм,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объем более 100 см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диаметр или длину по главной оси более 80 мм и толщину (глубину) более 20 мм</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9001 90 000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9002 90 000 9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61" w:name="P5664"/>
            <w:bookmarkEnd w:id="461"/>
            <w:r w:rsidRPr="0012585E">
              <w:rPr>
                <w:rFonts w:ascii="Times New Roman" w:hAnsi="Times New Roman" w:cs="Times New Roman"/>
                <w:sz w:val="24"/>
                <w:szCs w:val="24"/>
              </w:rPr>
              <w:t>6.1.4.3.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Компоненты для оптических систем, пригодные для применения в космосе: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62" w:name="P5667"/>
            <w:bookmarkEnd w:id="462"/>
            <w:r w:rsidRPr="0012585E">
              <w:rPr>
                <w:rFonts w:ascii="Times New Roman" w:hAnsi="Times New Roman" w:cs="Times New Roman"/>
                <w:sz w:val="24"/>
                <w:szCs w:val="24"/>
              </w:rPr>
              <w:t>6.1.4.3.1.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Компоненты облегченного типа с эквивалентной плотностью менее 20% по сравнению со сплошной заготовкой с теми же апертурой и толщиной;</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9001 90 000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9002 90 000 9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6.1.4.3.2.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Необработанные подложки, обработанные подложки с поверхностным покрытием (однослойным или многослойным, металлическим или диэлектрическим, проводящим, полупроводящим или изолирующим) или имеющие защитные пленки;</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7014 00 000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9001 90 000 9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63" w:name="P5677"/>
            <w:bookmarkEnd w:id="463"/>
            <w:r w:rsidRPr="0012585E">
              <w:rPr>
                <w:rFonts w:ascii="Times New Roman" w:hAnsi="Times New Roman" w:cs="Times New Roman"/>
                <w:sz w:val="24"/>
                <w:szCs w:val="24"/>
              </w:rPr>
              <w:t>6.1.4.3.3.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Сегменты или системы зеркал, предназначенные для сборки в космосе в оптическую систему с входной (сборной) апертурой, равной или больше одного оптического метра в диаметре;</w:t>
            </w:r>
          </w:p>
        </w:tc>
        <w:tc>
          <w:tcPr>
            <w:tcW w:w="1559" w:type="dxa"/>
            <w:gridSpan w:val="2"/>
          </w:tcPr>
          <w:p w:rsidR="00440D0D" w:rsidRPr="0012585E" w:rsidRDefault="00440D0D" w:rsidP="00CA307C">
            <w:pPr>
              <w:pStyle w:val="ConsPlusNormal"/>
              <w:ind w:right="-347"/>
              <w:jc w:val="both"/>
              <w:rPr>
                <w:rFonts w:ascii="Times New Roman" w:hAnsi="Times New Roman" w:cs="Times New Roman"/>
                <w:sz w:val="24"/>
                <w:szCs w:val="24"/>
              </w:rPr>
            </w:pPr>
            <w:r w:rsidRPr="0012585E">
              <w:rPr>
                <w:rFonts w:ascii="Times New Roman" w:hAnsi="Times New Roman" w:cs="Times New Roman"/>
                <w:sz w:val="24"/>
                <w:szCs w:val="24"/>
              </w:rPr>
              <w:t>9001 90 000 9;</w:t>
            </w:r>
          </w:p>
          <w:p w:rsidR="00440D0D" w:rsidRPr="0012585E" w:rsidRDefault="00440D0D" w:rsidP="00CA307C">
            <w:pPr>
              <w:pStyle w:val="ConsPlusNormal"/>
              <w:ind w:right="-347"/>
              <w:jc w:val="both"/>
              <w:rPr>
                <w:rFonts w:ascii="Times New Roman" w:hAnsi="Times New Roman" w:cs="Times New Roman"/>
                <w:sz w:val="24"/>
                <w:szCs w:val="24"/>
              </w:rPr>
            </w:pPr>
            <w:r w:rsidRPr="0012585E">
              <w:rPr>
                <w:rFonts w:ascii="Times New Roman" w:hAnsi="Times New Roman" w:cs="Times New Roman"/>
                <w:sz w:val="24"/>
                <w:szCs w:val="24"/>
              </w:rPr>
              <w:t>9002 90 000 9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64" w:name="P5682"/>
            <w:bookmarkEnd w:id="464"/>
            <w:r w:rsidRPr="0012585E">
              <w:rPr>
                <w:rFonts w:ascii="Times New Roman" w:hAnsi="Times New Roman" w:cs="Times New Roman"/>
                <w:sz w:val="24"/>
                <w:szCs w:val="24"/>
              </w:rPr>
              <w:t>6.1.4.3.4.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Компоненты, изготовленные из композиционных материалов, имеющих коэффициент линейного температурного расширения, равный или меньше 5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/К в любом направлении</w:t>
            </w:r>
          </w:p>
        </w:tc>
        <w:tc>
          <w:tcPr>
            <w:tcW w:w="1559" w:type="dxa"/>
            <w:gridSpan w:val="2"/>
          </w:tcPr>
          <w:p w:rsidR="00440D0D" w:rsidRPr="0012585E" w:rsidRDefault="00440D0D" w:rsidP="00CA307C">
            <w:pPr>
              <w:pStyle w:val="ConsPlusNormal"/>
              <w:ind w:right="-347"/>
              <w:jc w:val="both"/>
              <w:rPr>
                <w:rFonts w:ascii="Times New Roman" w:hAnsi="Times New Roman" w:cs="Times New Roman"/>
                <w:sz w:val="24"/>
                <w:szCs w:val="24"/>
              </w:rPr>
            </w:pPr>
            <w:r w:rsidRPr="0012585E">
              <w:rPr>
                <w:rFonts w:ascii="Times New Roman" w:hAnsi="Times New Roman" w:cs="Times New Roman"/>
                <w:sz w:val="24"/>
                <w:szCs w:val="24"/>
              </w:rPr>
              <w:t>9003 90 000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ind w:right="-347"/>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компонентов оптических систем, указанных в </w:t>
            </w:r>
            <w:hyperlink w:anchor="P5664" w:history="1">
              <w:r w:rsidRPr="0012585E">
                <w:rPr>
                  <w:rFonts w:ascii="Times New Roman" w:hAnsi="Times New Roman" w:cs="Times New Roman"/>
                  <w:sz w:val="24"/>
                  <w:szCs w:val="24"/>
                </w:rPr>
                <w:t>пунктах 6.1.4.3</w:t>
              </w:r>
            </w:hyperlink>
            <w:r w:rsidRPr="0012585E">
              <w:rPr>
                <w:rFonts w:ascii="Times New Roman" w:hAnsi="Times New Roman" w:cs="Times New Roman"/>
                <w:sz w:val="24"/>
                <w:szCs w:val="24"/>
              </w:rPr>
              <w:t xml:space="preserve"> - </w:t>
            </w:r>
            <w:hyperlink w:anchor="P5682" w:history="1">
              <w:r w:rsidRPr="0012585E">
                <w:rPr>
                  <w:rFonts w:ascii="Times New Roman" w:hAnsi="Times New Roman" w:cs="Times New Roman"/>
                  <w:sz w:val="24"/>
                  <w:szCs w:val="24"/>
                </w:rPr>
                <w:t>6.1.4.3.4</w:t>
              </w:r>
            </w:hyperlink>
            <w:r w:rsidRPr="0012585E">
              <w:rPr>
                <w:rFonts w:ascii="Times New Roman" w:hAnsi="Times New Roman" w:cs="Times New Roman"/>
                <w:sz w:val="24"/>
                <w:szCs w:val="24"/>
              </w:rPr>
              <w:t xml:space="preserve">, см. также </w:t>
            </w:r>
            <w:hyperlink w:anchor="P9481" w:history="1">
              <w:r w:rsidRPr="0012585E">
                <w:rPr>
                  <w:rFonts w:ascii="Times New Roman" w:hAnsi="Times New Roman" w:cs="Times New Roman"/>
                  <w:sz w:val="24"/>
                  <w:szCs w:val="24"/>
                </w:rPr>
                <w:t>пункты 6.1.4.1</w:t>
              </w:r>
            </w:hyperlink>
            <w:r w:rsidRPr="0012585E">
              <w:rPr>
                <w:rFonts w:ascii="Times New Roman" w:hAnsi="Times New Roman" w:cs="Times New Roman"/>
                <w:sz w:val="24"/>
                <w:szCs w:val="24"/>
              </w:rPr>
              <w:t xml:space="preserve"> - </w:t>
            </w:r>
            <w:hyperlink w:anchor="P9499" w:history="1">
              <w:r w:rsidRPr="0012585E">
                <w:rPr>
                  <w:rFonts w:ascii="Times New Roman" w:hAnsi="Times New Roman" w:cs="Times New Roman"/>
                  <w:sz w:val="24"/>
                  <w:szCs w:val="24"/>
                </w:rPr>
                <w:t>6.1.4.1.4 раздела 2</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65" w:name="P5690"/>
            <w:bookmarkEnd w:id="465"/>
            <w:r w:rsidRPr="0012585E">
              <w:rPr>
                <w:rFonts w:ascii="Times New Roman" w:hAnsi="Times New Roman" w:cs="Times New Roman"/>
                <w:sz w:val="24"/>
                <w:szCs w:val="24"/>
              </w:rPr>
              <w:t>6.1.4.4.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оптического контроля:</w:t>
            </w:r>
          </w:p>
        </w:tc>
        <w:tc>
          <w:tcPr>
            <w:tcW w:w="1559" w:type="dxa"/>
            <w:gridSpan w:val="2"/>
          </w:tcPr>
          <w:p w:rsidR="00440D0D" w:rsidRPr="0012585E" w:rsidRDefault="00440D0D" w:rsidP="00CA307C">
            <w:pPr>
              <w:pStyle w:val="ConsPlusNormal"/>
              <w:ind w:right="-347"/>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6.1.4.4.1.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специально разработанное для поддержания профиля поверхности или ориентации оптических компонентов, пригодных для применения в космосе и определенных в </w:t>
            </w:r>
            <w:hyperlink w:anchor="P5667" w:history="1">
              <w:r w:rsidRPr="0012585E">
                <w:rPr>
                  <w:rFonts w:ascii="Times New Roman" w:hAnsi="Times New Roman" w:cs="Times New Roman"/>
                  <w:sz w:val="24"/>
                  <w:szCs w:val="24"/>
                </w:rPr>
                <w:t>пункте 6.1.4.3.1</w:t>
              </w:r>
            </w:hyperlink>
            <w:r w:rsidRPr="0012585E">
              <w:rPr>
                <w:rFonts w:ascii="Times New Roman" w:hAnsi="Times New Roman" w:cs="Times New Roman"/>
                <w:sz w:val="24"/>
                <w:szCs w:val="24"/>
              </w:rPr>
              <w:t xml:space="preserve"> или </w:t>
            </w:r>
            <w:hyperlink w:anchor="P5677" w:history="1">
              <w:r w:rsidRPr="0012585E">
                <w:rPr>
                  <w:rFonts w:ascii="Times New Roman" w:hAnsi="Times New Roman" w:cs="Times New Roman"/>
                  <w:sz w:val="24"/>
                  <w:szCs w:val="24"/>
                </w:rPr>
                <w:t>6.1.4.3.3</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ind w:right="-347"/>
              <w:jc w:val="both"/>
              <w:rPr>
                <w:rFonts w:ascii="Times New Roman" w:hAnsi="Times New Roman" w:cs="Times New Roman"/>
                <w:sz w:val="24"/>
                <w:szCs w:val="24"/>
              </w:rPr>
            </w:pPr>
            <w:r w:rsidRPr="0012585E">
              <w:rPr>
                <w:rFonts w:ascii="Times New Roman" w:hAnsi="Times New Roman" w:cs="Times New Roman"/>
                <w:sz w:val="24"/>
                <w:szCs w:val="24"/>
              </w:rPr>
              <w:t>9031 49 900 0;</w:t>
            </w:r>
          </w:p>
          <w:p w:rsidR="00440D0D" w:rsidRPr="0012585E" w:rsidRDefault="00440D0D" w:rsidP="00CA307C">
            <w:pPr>
              <w:pStyle w:val="ConsPlusNormal"/>
              <w:ind w:right="-347"/>
              <w:jc w:val="both"/>
              <w:rPr>
                <w:rFonts w:ascii="Times New Roman" w:hAnsi="Times New Roman" w:cs="Times New Roman"/>
                <w:sz w:val="24"/>
                <w:szCs w:val="24"/>
              </w:rPr>
            </w:pPr>
            <w:r w:rsidRPr="0012585E">
              <w:rPr>
                <w:rFonts w:ascii="Times New Roman" w:hAnsi="Times New Roman" w:cs="Times New Roman"/>
                <w:sz w:val="24"/>
                <w:szCs w:val="24"/>
              </w:rPr>
              <w:t>9032 89 000 0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6.1.4.4.2.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управления, слежения, стабилизации или юстировки резонатора:</w:t>
            </w:r>
          </w:p>
          <w:p w:rsidR="00440D0D" w:rsidRPr="0012585E" w:rsidRDefault="00440D0D" w:rsidP="00CA307C">
            <w:pPr>
              <w:pStyle w:val="ConsPlusNormal"/>
              <w:jc w:val="both"/>
              <w:rPr>
                <w:rFonts w:ascii="Times New Roman" w:hAnsi="Times New Roman" w:cs="Times New Roman"/>
                <w:sz w:val="24"/>
                <w:szCs w:val="24"/>
              </w:rPr>
            </w:pPr>
            <w:bookmarkStart w:id="466" w:name="P5700"/>
            <w:bookmarkEnd w:id="466"/>
            <w:r w:rsidRPr="0012585E">
              <w:rPr>
                <w:rFonts w:ascii="Times New Roman" w:hAnsi="Times New Roman" w:cs="Times New Roman"/>
                <w:sz w:val="24"/>
                <w:szCs w:val="24"/>
              </w:rPr>
              <w:t xml:space="preserve">а) платформы зеркал для управления лучом (коррекции наклонов), разработанные для установки зеркал диаметром </w:t>
            </w:r>
            <w:r w:rsidRPr="0012585E">
              <w:rPr>
                <w:rFonts w:ascii="Times New Roman" w:hAnsi="Times New Roman" w:cs="Times New Roman"/>
                <w:sz w:val="24"/>
                <w:szCs w:val="24"/>
              </w:rPr>
              <w:lastRenderedPageBreak/>
              <w:t xml:space="preserve">или с длиной главной оси более 50 мм и имеющие все следующие характеристики, а также специально разработанное для них электронное оборудование управления: максимальный угловой ход </w:t>
            </w:r>
            <w:r w:rsidRPr="0012585E">
              <w:rPr>
                <w:rFonts w:ascii="Times New Roman" w:hAnsi="Times New Roman" w:cs="Times New Roman"/>
                <w:noProof/>
                <w:position w:val="-2"/>
                <w:sz w:val="24"/>
                <w:szCs w:val="24"/>
              </w:rPr>
              <w:drawing>
                <wp:inline distT="0" distB="0" distL="0" distR="0" wp14:anchorId="095CA4F4" wp14:editId="4230EC6C">
                  <wp:extent cx="142875" cy="180975"/>
                  <wp:effectExtent l="0" t="0" r="9525" b="9525"/>
                  <wp:docPr id="31" name="Рисунок 31" descr="base_1_377740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77740_32799"/>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26 мрад или более;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механическую резонансную частоту 500 Гц или более;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угловую погрешность 10 мкрад (микрорадиан) или менее (лучше);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оборудование юстировки резонатора, имеющее полосу пропускания 100 Гц или более и погрешность 10 мкрад (микрорадиан) или менее (лучше);</w:t>
            </w:r>
          </w:p>
        </w:tc>
        <w:tc>
          <w:tcPr>
            <w:tcW w:w="1559" w:type="dxa"/>
            <w:gridSpan w:val="2"/>
          </w:tcPr>
          <w:p w:rsidR="00440D0D" w:rsidRPr="0012585E" w:rsidRDefault="00440D0D" w:rsidP="00CA307C">
            <w:pPr>
              <w:pStyle w:val="ConsPlusNormal"/>
              <w:ind w:right="-347"/>
              <w:jc w:val="both"/>
              <w:rPr>
                <w:rFonts w:ascii="Times New Roman" w:hAnsi="Times New Roman" w:cs="Times New Roman"/>
                <w:sz w:val="24"/>
                <w:szCs w:val="24"/>
              </w:rPr>
            </w:pPr>
            <w:r w:rsidRPr="0012585E">
              <w:rPr>
                <w:rFonts w:ascii="Times New Roman" w:hAnsi="Times New Roman" w:cs="Times New Roman"/>
                <w:sz w:val="24"/>
                <w:szCs w:val="24"/>
              </w:rPr>
              <w:lastRenderedPageBreak/>
              <w:t>9031 49 900 0;</w:t>
            </w:r>
          </w:p>
          <w:p w:rsidR="00440D0D" w:rsidRPr="0012585E" w:rsidRDefault="00440D0D" w:rsidP="00CA307C">
            <w:pPr>
              <w:pStyle w:val="ConsPlusNormal"/>
              <w:ind w:right="-347"/>
              <w:jc w:val="both"/>
              <w:rPr>
                <w:rFonts w:ascii="Times New Roman" w:hAnsi="Times New Roman" w:cs="Times New Roman"/>
                <w:sz w:val="24"/>
                <w:szCs w:val="24"/>
              </w:rPr>
            </w:pPr>
            <w:r w:rsidRPr="0012585E">
              <w:rPr>
                <w:rFonts w:ascii="Times New Roman" w:hAnsi="Times New Roman" w:cs="Times New Roman"/>
                <w:sz w:val="24"/>
                <w:szCs w:val="24"/>
              </w:rPr>
              <w:t>9032 89 000 0</w:t>
            </w:r>
          </w:p>
        </w:tc>
      </w:tr>
      <w:tr w:rsidR="00440D0D" w:rsidRPr="0012585E" w:rsidTr="00CA307C">
        <w:trPr>
          <w:gridAfter w:val="1"/>
          <w:wAfter w:w="426" w:type="dxa"/>
          <w:trHeight w:val="3892"/>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67" w:name="P5707"/>
            <w:bookmarkEnd w:id="467"/>
            <w:r w:rsidRPr="0012585E">
              <w:rPr>
                <w:rFonts w:ascii="Times New Roman" w:hAnsi="Times New Roman" w:cs="Times New Roman"/>
                <w:sz w:val="24"/>
                <w:szCs w:val="24"/>
              </w:rPr>
              <w:lastRenderedPageBreak/>
              <w:t>6.1.4.4.3.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Кардановы подвесы,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максимальный угол поворота более 5 градусов;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ширину полосы, равную или выше 100 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ошибки угловой ориентации, равные или меньше 200 мкрад;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диаметр или длину по главной оси более 0,15 м, но не более 1 м, и допускающие угловое ускорение более 2 рад/с</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диаметр или длину по главной оси более 1 м и допускающие угловое ускорение более 0,5 рад/с</w:t>
            </w:r>
            <w:r w:rsidRPr="0012585E">
              <w:rPr>
                <w:rFonts w:ascii="Times New Roman" w:hAnsi="Times New Roman" w:cs="Times New Roman"/>
                <w:sz w:val="24"/>
                <w:szCs w:val="24"/>
                <w:vertAlign w:val="superscript"/>
              </w:rPr>
              <w:t>2</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8412 21 200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8412 31 000;</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8479 89 970 7;</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9032 81 000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9032 89 000 0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оборудования для оптического контроля, указанного в </w:t>
            </w:r>
            <w:hyperlink w:anchor="P5690" w:history="1">
              <w:r w:rsidRPr="0012585E">
                <w:rPr>
                  <w:rFonts w:ascii="Times New Roman" w:hAnsi="Times New Roman" w:cs="Times New Roman"/>
                  <w:sz w:val="24"/>
                  <w:szCs w:val="24"/>
                </w:rPr>
                <w:t>пунктах 6.1.4.4</w:t>
              </w:r>
            </w:hyperlink>
            <w:r w:rsidRPr="0012585E">
              <w:rPr>
                <w:rFonts w:ascii="Times New Roman" w:hAnsi="Times New Roman" w:cs="Times New Roman"/>
                <w:sz w:val="24"/>
                <w:szCs w:val="24"/>
              </w:rPr>
              <w:t xml:space="preserve"> - </w:t>
            </w:r>
            <w:hyperlink w:anchor="P5707" w:history="1">
              <w:r w:rsidRPr="0012585E">
                <w:rPr>
                  <w:rFonts w:ascii="Times New Roman" w:hAnsi="Times New Roman" w:cs="Times New Roman"/>
                  <w:sz w:val="24"/>
                  <w:szCs w:val="24"/>
                </w:rPr>
                <w:t>6.1.4.4.3</w:t>
              </w:r>
            </w:hyperlink>
            <w:r w:rsidRPr="0012585E">
              <w:rPr>
                <w:rFonts w:ascii="Times New Roman" w:hAnsi="Times New Roman" w:cs="Times New Roman"/>
                <w:sz w:val="24"/>
                <w:szCs w:val="24"/>
              </w:rPr>
              <w:t xml:space="preserve">, см. также </w:t>
            </w:r>
            <w:hyperlink w:anchor="P9503" w:history="1">
              <w:r w:rsidRPr="0012585E">
                <w:rPr>
                  <w:rFonts w:ascii="Times New Roman" w:hAnsi="Times New Roman" w:cs="Times New Roman"/>
                  <w:sz w:val="24"/>
                  <w:szCs w:val="24"/>
                </w:rPr>
                <w:t>пункты 6.1.4.2</w:t>
              </w:r>
            </w:hyperlink>
            <w:r w:rsidRPr="0012585E">
              <w:rPr>
                <w:rFonts w:ascii="Times New Roman" w:hAnsi="Times New Roman" w:cs="Times New Roman"/>
                <w:sz w:val="24"/>
                <w:szCs w:val="24"/>
              </w:rPr>
              <w:t xml:space="preserve"> - </w:t>
            </w:r>
            <w:hyperlink w:anchor="P9516" w:history="1">
              <w:r w:rsidRPr="0012585E">
                <w:rPr>
                  <w:rFonts w:ascii="Times New Roman" w:hAnsi="Times New Roman" w:cs="Times New Roman"/>
                  <w:sz w:val="24"/>
                  <w:szCs w:val="24"/>
                </w:rPr>
                <w:t>6.1.4.2.3 раздела 2</w:t>
              </w:r>
            </w:hyperlink>
          </w:p>
        </w:tc>
      </w:tr>
      <w:tr w:rsidR="00440D0D" w:rsidRPr="0012585E" w:rsidTr="00CA307C">
        <w:trPr>
          <w:gridAfter w:val="1"/>
          <w:wAfter w:w="426" w:type="dxa"/>
          <w:trHeight w:val="2189"/>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68" w:name="P5728"/>
            <w:bookmarkEnd w:id="468"/>
            <w:r w:rsidRPr="0012585E">
              <w:rPr>
                <w:rFonts w:ascii="Times New Roman" w:hAnsi="Times New Roman" w:cs="Times New Roman"/>
                <w:sz w:val="24"/>
                <w:szCs w:val="24"/>
              </w:rPr>
              <w:t>6.1.4.5.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Асферические оптические элементы,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наибольший размер оптической апертуры более 400 мм;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шероховатость поверхности менее 1 нм (среднеквадратичную) на выборочном участке длиной, равной или превышающей 1 мм;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абсолютную величину коэффициента линейного температурного расширения менее 3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/К при температуре 25 °C</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9001 90 000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9002 90 000 9</w:t>
            </w:r>
          </w:p>
        </w:tc>
      </w:tr>
      <w:tr w:rsidR="00440D0D" w:rsidRPr="0012585E" w:rsidTr="00CA307C">
        <w:trPr>
          <w:gridAfter w:val="1"/>
          <w:wAfter w:w="426" w:type="dxa"/>
          <w:trHeight w:val="2043"/>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Асферический оптический элемент - любой элемент, используемый в оптической системе, оптическая поверхность или поверхности которого разработаны отличающимися от формы идеальной сферы.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Изготовители не нуждаются в измерении шероховатости поверхности, указанной в </w:t>
            </w:r>
            <w:hyperlink w:anchor="P5733" w:history="1">
              <w:r w:rsidRPr="0012585E">
                <w:rPr>
                  <w:rFonts w:ascii="Times New Roman" w:hAnsi="Times New Roman" w:cs="Times New Roman"/>
                  <w:sz w:val="24"/>
                  <w:szCs w:val="24"/>
                </w:rPr>
                <w:t>подпункте "б" пункта 6.1.4.5</w:t>
              </w:r>
            </w:hyperlink>
            <w:r w:rsidRPr="0012585E">
              <w:rPr>
                <w:rFonts w:ascii="Times New Roman" w:hAnsi="Times New Roman" w:cs="Times New Roman"/>
                <w:sz w:val="24"/>
                <w:szCs w:val="24"/>
              </w:rPr>
              <w:t>, за исключением тех случаев, когда оптический элемент разработан или изготовлен в целях соответствия или превышения определенного параметра</w:t>
            </w:r>
          </w:p>
        </w:tc>
      </w:tr>
      <w:tr w:rsidR="00440D0D" w:rsidRPr="0012585E" w:rsidTr="00CA307C">
        <w:trPr>
          <w:gridAfter w:val="1"/>
          <w:wAfter w:w="426" w:type="dxa"/>
          <w:trHeight w:val="3598"/>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5728" w:history="1">
              <w:r w:rsidR="00440D0D" w:rsidRPr="0012585E">
                <w:rPr>
                  <w:rFonts w:ascii="Times New Roman" w:hAnsi="Times New Roman" w:cs="Times New Roman"/>
                  <w:sz w:val="24"/>
                  <w:szCs w:val="24"/>
                </w:rPr>
                <w:t>Пункт 6.1.4.5</w:t>
              </w:r>
            </w:hyperlink>
            <w:r w:rsidR="00440D0D" w:rsidRPr="0012585E">
              <w:rPr>
                <w:rFonts w:ascii="Times New Roman" w:hAnsi="Times New Roman" w:cs="Times New Roman"/>
                <w:sz w:val="24"/>
                <w:szCs w:val="24"/>
              </w:rPr>
              <w:t xml:space="preserve"> не применяется к асферическим оптическим элементам, имеющим любые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наибольший размер оптической апертуры менее 1 м и отношение фокусного расстояния к апертуре, равное или больше 4,</w:t>
            </w:r>
            <w:proofErr w:type="gramStart"/>
            <w:r w:rsidRPr="0012585E">
              <w:rPr>
                <w:rFonts w:ascii="Times New Roman" w:hAnsi="Times New Roman" w:cs="Times New Roman"/>
                <w:sz w:val="24"/>
                <w:szCs w:val="24"/>
              </w:rPr>
              <w:t>5 :</w:t>
            </w:r>
            <w:proofErr w:type="gramEnd"/>
            <w:r w:rsidRPr="0012585E">
              <w:rPr>
                <w:rFonts w:ascii="Times New Roman" w:hAnsi="Times New Roman" w:cs="Times New Roman"/>
                <w:sz w:val="24"/>
                <w:szCs w:val="24"/>
              </w:rPr>
              <w:t xml:space="preserve"> 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наибольший размер оптической апертуры, равный или больше 1 м, и отношение фокусного расстояния к апертуре, равное или больше </w:t>
            </w:r>
            <w:proofErr w:type="gramStart"/>
            <w:r w:rsidRPr="0012585E">
              <w:rPr>
                <w:rFonts w:ascii="Times New Roman" w:hAnsi="Times New Roman" w:cs="Times New Roman"/>
                <w:sz w:val="24"/>
                <w:szCs w:val="24"/>
              </w:rPr>
              <w:t>7 :</w:t>
            </w:r>
            <w:proofErr w:type="gramEnd"/>
            <w:r w:rsidRPr="0012585E">
              <w:rPr>
                <w:rFonts w:ascii="Times New Roman" w:hAnsi="Times New Roman" w:cs="Times New Roman"/>
                <w:sz w:val="24"/>
                <w:szCs w:val="24"/>
              </w:rPr>
              <w:t xml:space="preserve"> 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разработанным как линзы Френеля, "рыбий глаз", пластины, призмы или дифракционные оптические элементы;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изготовленным из боросиликатного стекла, имеющего коэффициент линейного температурного расширения более 2,5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/K при температуре 25 °C;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являющимся отражательными элементами для рентгеновских лучей, обладающим свойствами внутреннего отражения (например, зеркала для рентгеновских трубок)</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асферических оптических элементов, специально разработанных для литографического оборудования, см. </w:t>
            </w:r>
            <w:hyperlink w:anchor="P3185" w:history="1">
              <w:r w:rsidRPr="0012585E">
                <w:rPr>
                  <w:rFonts w:ascii="Times New Roman" w:hAnsi="Times New Roman" w:cs="Times New Roman"/>
                  <w:sz w:val="24"/>
                  <w:szCs w:val="24"/>
                </w:rPr>
                <w:t>пункт 3.2.1</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69" w:name="P5754"/>
            <w:bookmarkEnd w:id="469"/>
            <w:r w:rsidRPr="0012585E">
              <w:rPr>
                <w:rFonts w:ascii="Times New Roman" w:hAnsi="Times New Roman" w:cs="Times New Roman"/>
                <w:sz w:val="24"/>
                <w:szCs w:val="24"/>
              </w:rPr>
              <w:t>6.1.4.6.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измерения динамического волнового фронта, имеющее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частоту кадров, равную 1 кГц или более;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точность волнового фронта на рассчитанной длине волны, равную </w:t>
            </w:r>
            <w:r w:rsidRPr="0012585E">
              <w:rPr>
                <w:rFonts w:ascii="Times New Roman" w:hAnsi="Times New Roman" w:cs="Times New Roman"/>
                <w:noProof/>
                <w:position w:val="-4"/>
                <w:sz w:val="24"/>
                <w:szCs w:val="24"/>
              </w:rPr>
              <w:drawing>
                <wp:inline distT="0" distB="0" distL="0" distR="0" wp14:anchorId="69EAC585" wp14:editId="6EA87ACC">
                  <wp:extent cx="142875" cy="200025"/>
                  <wp:effectExtent l="0" t="0" r="9525" b="9525"/>
                  <wp:docPr id="30" name="Рисунок 30" descr="base_1_377740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77740_32800"/>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12585E">
              <w:rPr>
                <w:rFonts w:ascii="Times New Roman" w:hAnsi="Times New Roman" w:cs="Times New Roman"/>
                <w:sz w:val="24"/>
                <w:szCs w:val="24"/>
              </w:rPr>
              <w:t>/20 или менее (лучше)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5754" w:history="1">
              <w:r w:rsidRPr="0012585E">
                <w:rPr>
                  <w:rFonts w:ascii="Times New Roman" w:hAnsi="Times New Roman" w:cs="Times New Roman"/>
                  <w:sz w:val="24"/>
                  <w:szCs w:val="24"/>
                </w:rPr>
                <w:t>пункта 6.1.4.6</w:t>
              </w:r>
            </w:hyperlink>
            <w:r w:rsidRPr="0012585E">
              <w:rPr>
                <w:rFonts w:ascii="Times New Roman" w:hAnsi="Times New Roman" w:cs="Times New Roman"/>
                <w:sz w:val="24"/>
                <w:szCs w:val="24"/>
              </w:rPr>
              <w:t xml:space="preserve"> частотой кадров является частота, при которой все активные пиксели в фокальном матричном приемнике объединены для записи изображений, проецируемых сенсорными оптическими устройствами с волновым фронтом</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Лазеры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70" w:name="P5768"/>
            <w:bookmarkEnd w:id="470"/>
            <w:r w:rsidRPr="0012585E">
              <w:rPr>
                <w:rFonts w:ascii="Times New Roman" w:hAnsi="Times New Roman" w:cs="Times New Roman"/>
                <w:sz w:val="24"/>
                <w:szCs w:val="24"/>
              </w:rPr>
              <w:t>6.1.5.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Лазеры, компоненты и оптическое оборудование: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5033"/>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Импульсные лазеры включают лазеры, генерирующие импульсы на фоне непрерывной накачки.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Эксимерные, полупроводниковые, химические лазеры, лазеры на оксиде углерода (CO) и диоксиде углерода (CO</w:t>
            </w:r>
            <w:r w:rsidRPr="0012585E">
              <w:rPr>
                <w:rFonts w:ascii="Times New Roman" w:hAnsi="Times New Roman" w:cs="Times New Roman"/>
                <w:sz w:val="24"/>
                <w:szCs w:val="24"/>
                <w:vertAlign w:val="subscript"/>
              </w:rPr>
              <w:t>2</w:t>
            </w:r>
            <w:r w:rsidRPr="0012585E">
              <w:rPr>
                <w:rFonts w:ascii="Times New Roman" w:hAnsi="Times New Roman" w:cs="Times New Roman"/>
                <w:sz w:val="24"/>
                <w:szCs w:val="24"/>
              </w:rPr>
              <w:t xml:space="preserve">) и одноимпульсные лазеры на неодимовом стекле определяются только по </w:t>
            </w:r>
            <w:hyperlink w:anchor="P5929" w:history="1">
              <w:r w:rsidRPr="0012585E">
                <w:rPr>
                  <w:rFonts w:ascii="Times New Roman" w:hAnsi="Times New Roman" w:cs="Times New Roman"/>
                  <w:sz w:val="24"/>
                  <w:szCs w:val="24"/>
                </w:rPr>
                <w:t>пункту 6.1.5.4</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w:t>
            </w:r>
            <w:hyperlink w:anchor="P5768" w:history="1">
              <w:r w:rsidRPr="0012585E">
                <w:rPr>
                  <w:rFonts w:ascii="Times New Roman" w:hAnsi="Times New Roman" w:cs="Times New Roman"/>
                  <w:sz w:val="24"/>
                  <w:szCs w:val="24"/>
                </w:rPr>
                <w:t>Пункт 6.1.5</w:t>
              </w:r>
            </w:hyperlink>
            <w:r w:rsidRPr="0012585E">
              <w:rPr>
                <w:rFonts w:ascii="Times New Roman" w:hAnsi="Times New Roman" w:cs="Times New Roman"/>
                <w:sz w:val="24"/>
                <w:szCs w:val="24"/>
              </w:rPr>
              <w:t xml:space="preserve"> включает волоконные лазеры.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 Контрольный статус лазеров, использующих преобразование частоты (изменение длины волны) иным способом, чем накачка лазера другим лазером, определяется как параметрами выходного излучения лазера, так и параметрами частотно-преобразованного оптикой излучения.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5. По </w:t>
            </w:r>
            <w:hyperlink w:anchor="P5768" w:history="1">
              <w:r w:rsidRPr="0012585E">
                <w:rPr>
                  <w:rFonts w:ascii="Times New Roman" w:hAnsi="Times New Roman" w:cs="Times New Roman"/>
                  <w:sz w:val="24"/>
                  <w:szCs w:val="24"/>
                </w:rPr>
                <w:t>пункту 6.1.5</w:t>
              </w:r>
            </w:hyperlink>
            <w:r w:rsidRPr="0012585E">
              <w:rPr>
                <w:rFonts w:ascii="Times New Roman" w:hAnsi="Times New Roman" w:cs="Times New Roman"/>
                <w:sz w:val="24"/>
                <w:szCs w:val="24"/>
              </w:rPr>
              <w:t xml:space="preserve"> не контролируются следующие лазеры: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рубиновые с выходной энергией менее 20 Дж;</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азотные;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криптоновые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6. Для целей </w:t>
            </w:r>
            <w:hyperlink w:anchor="P5788" w:history="1">
              <w:r w:rsidRPr="0012585E">
                <w:rPr>
                  <w:rFonts w:ascii="Times New Roman" w:hAnsi="Times New Roman" w:cs="Times New Roman"/>
                  <w:sz w:val="24"/>
                  <w:szCs w:val="24"/>
                </w:rPr>
                <w:t>пунктов 6.1.5.1</w:t>
              </w:r>
            </w:hyperlink>
            <w:r w:rsidRPr="0012585E">
              <w:rPr>
                <w:rFonts w:ascii="Times New Roman" w:hAnsi="Times New Roman" w:cs="Times New Roman"/>
                <w:sz w:val="24"/>
                <w:szCs w:val="24"/>
              </w:rPr>
              <w:t xml:space="preserve"> и </w:t>
            </w:r>
            <w:hyperlink w:anchor="P5821" w:history="1">
              <w:r w:rsidRPr="0012585E">
                <w:rPr>
                  <w:rFonts w:ascii="Times New Roman" w:hAnsi="Times New Roman" w:cs="Times New Roman"/>
                  <w:sz w:val="24"/>
                  <w:szCs w:val="24"/>
                </w:rPr>
                <w:t>6.1.5.2</w:t>
              </w:r>
            </w:hyperlink>
            <w:r w:rsidRPr="0012585E">
              <w:rPr>
                <w:rFonts w:ascii="Times New Roman" w:hAnsi="Times New Roman" w:cs="Times New Roman"/>
                <w:sz w:val="24"/>
                <w:szCs w:val="24"/>
              </w:rPr>
              <w:t xml:space="preserve"> режим генерации одной поперечной моды относится к лазерам с профилем пучка, имеющим 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-фактор менее 1.3, в то время как многомодовый режим генерации поперечных мод относится к лазерам с профилем пучка, имеющим 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-фактор 1.3 или выше</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КПД «от розетки» определяется как отношение выходной мощности (или средней выходной мощности) лазерного излучения к общей электрической входной мощности, необходимой для работы лазера, включая электроснабжение/регулирование мощности и терморегулирование/теплообмен</w:t>
            </w:r>
          </w:p>
        </w:tc>
      </w:tr>
      <w:tr w:rsidR="00440D0D" w:rsidRPr="0012585E" w:rsidTr="00CA307C">
        <w:trPr>
          <w:gridAfter w:val="1"/>
          <w:wAfter w:w="426" w:type="dxa"/>
          <w:trHeight w:val="4651"/>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471" w:name="P5788"/>
            <w:bookmarkEnd w:id="471"/>
            <w:r w:rsidRPr="0012585E">
              <w:rPr>
                <w:rFonts w:ascii="Times New Roman" w:hAnsi="Times New Roman" w:cs="Times New Roman"/>
                <w:sz w:val="24"/>
                <w:szCs w:val="24"/>
              </w:rPr>
              <w:t>6.1.5.1.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Неперестраиваемые непрерывные (работающие в непрерывном режиме) лазеры,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длину волны излучения менее 150 нм и выходную мощность более 1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длину волны излучения 150 нм или более, но не превышающую 510 нм, и выходную мощность более 30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По </w:t>
            </w:r>
            <w:hyperlink w:anchor="P5792" w:history="1">
              <w:r w:rsidRPr="0012585E">
                <w:rPr>
                  <w:rFonts w:ascii="Times New Roman" w:hAnsi="Times New Roman" w:cs="Times New Roman"/>
                  <w:sz w:val="24"/>
                  <w:szCs w:val="24"/>
                </w:rPr>
                <w:t>подпункту "б" пункта 6.1.5.1</w:t>
              </w:r>
            </w:hyperlink>
            <w:r w:rsidRPr="0012585E">
              <w:rPr>
                <w:rFonts w:ascii="Times New Roman" w:hAnsi="Times New Roman" w:cs="Times New Roman"/>
                <w:sz w:val="24"/>
                <w:szCs w:val="24"/>
              </w:rPr>
              <w:t xml:space="preserve"> не контролируются аргоновые лазеры, имеющие выходную мощность, равную или меньше 50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длину волны излучения более 510 нм, но не превышающую 540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мощность в режиме генерации одной поперечной моды более 50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мощность в многомодовом режиме генерации поперечных мод более 150 Вт;</w:t>
            </w:r>
          </w:p>
        </w:tc>
        <w:tc>
          <w:tcPr>
            <w:tcW w:w="1559" w:type="dxa"/>
            <w:gridSpan w:val="2"/>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9013 20 000 0</w:t>
            </w:r>
          </w:p>
        </w:tc>
      </w:tr>
      <w:tr w:rsidR="00440D0D" w:rsidRPr="0012585E" w:rsidTr="00CA307C">
        <w:trPr>
          <w:gridAfter w:val="1"/>
          <w:wAfter w:w="426" w:type="dxa"/>
          <w:trHeight w:val="5927"/>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длину волны излучения более 540 нм, но не превышающую 800 нм, и выходную мощность более 30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длину волны излучения более 800 нм, но не превышающую 975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мощность в режиме генерации одной поперечной моды более 50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мощность в многомодовом режиме генерации поперечных мод более 80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длину волны излучения более 975 нм, но не превышающую 1150 нм, и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выходную мощность в режиме генерации одной поперечной моды и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мощность более 1000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мощность более 500 Вт;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спектральную ширину полосы частот менее 40 ГГц;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в многомодовом режиме генерации поперечных мод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КПД "от розетки" более 18% и выходную мощность более 1000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мощность более 2 кВт</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Height w:val="1674"/>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5802" w:history="1">
              <w:r w:rsidRPr="0012585E">
                <w:rPr>
                  <w:rFonts w:ascii="Times New Roman" w:hAnsi="Times New Roman" w:cs="Times New Roman"/>
                  <w:sz w:val="24"/>
                  <w:szCs w:val="24"/>
                </w:rPr>
                <w:t>Пункт 2</w:t>
              </w:r>
            </w:hyperlink>
            <w:r w:rsidRPr="0012585E">
              <w:rPr>
                <w:rFonts w:ascii="Times New Roman" w:hAnsi="Times New Roman" w:cs="Times New Roman"/>
                <w:sz w:val="24"/>
                <w:szCs w:val="24"/>
              </w:rPr>
              <w:t xml:space="preserve"> вышеупомянутого подпункта «е» не применяется к многомодовым (по поперечной моде) промышленным лазерам с выходной мощностью более 2 кВт, но не превышающей 6 кВт, общей массой более 1200 кг. Для целей настоящего примечания под общей массой понимается масса всех компонентов, необходимых для работы лазера (например, лазер, источник питания, теплообменник), за исключением внешних оптических устройств для преобразования или транспортировки лазерного пучка.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5808" w:history="1">
              <w:r w:rsidRPr="0012585E">
                <w:rPr>
                  <w:rFonts w:ascii="Times New Roman" w:hAnsi="Times New Roman" w:cs="Times New Roman"/>
                  <w:sz w:val="24"/>
                  <w:szCs w:val="24"/>
                </w:rPr>
                <w:t>Подпункт 2</w:t>
              </w:r>
            </w:hyperlink>
            <w:r w:rsidRPr="0012585E">
              <w:rPr>
                <w:rFonts w:ascii="Times New Roman" w:hAnsi="Times New Roman" w:cs="Times New Roman"/>
                <w:sz w:val="24"/>
                <w:szCs w:val="24"/>
              </w:rPr>
              <w:t xml:space="preserve"> вышеупомянутого подпункта "е" не применяется к многомодовым (по поперечной моде) промышленным лазерам, имеющим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выходную мощность более 1 кВт, но не превышающую 1,6 кВт, и параметры качества пучка (ВРР) более 1,25 мм · мрад;</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выходную мощность более 1,6 кВт, но не превышающую 2,5 кВт, и параметры качества пучка (ВРР) более 1,7 мм · мрад;</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выходную мощность более 2,5 кВт, но не превышающую 3,3 кВт, и параметры качества пучка (ВРР) более 2,5 мм · мрад;</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выходную мощность более 3,3 кВт, но не превышающую 6 кВт, и параметры качества пучка (ВРР) более 3,5 мм · мрад;</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выходную мощность более 6 кВт, но не превышающую 8 кВт, и параметры качества пучка (ВРР) более 12 мм · мрад; или</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е) выходную мощность более 8 кВт, но не превышающую 10 кВт, и параметры качества пучка (ВРР) более 24 мм · мрад;</w:t>
            </w:r>
          </w:p>
        </w:tc>
      </w:tr>
      <w:tr w:rsidR="00440D0D" w:rsidRPr="0012585E" w:rsidTr="00CA307C">
        <w:trPr>
          <w:gridAfter w:val="1"/>
          <w:wAfter w:w="426" w:type="dxa"/>
          <w:trHeight w:hRule="exact" w:val="20011"/>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72" w:name="P5821"/>
            <w:bookmarkEnd w:id="472"/>
            <w:r w:rsidRPr="0012585E">
              <w:rPr>
                <w:rFonts w:ascii="Times New Roman" w:hAnsi="Times New Roman" w:cs="Times New Roman"/>
                <w:sz w:val="24"/>
                <w:szCs w:val="24"/>
              </w:rPr>
              <w:lastRenderedPageBreak/>
              <w:t>6.1.5.2.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Неперестраиваемые импульсные лазеры,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длину волны излучения менее 150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50 мДж и пиковую мощность более 1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1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длину волны излучения 150 нм или более, но не превышающую 510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выходную энергию в импульсе более 1,5 Дж и пиковую мощность более 30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среднюю выходную мощность более 30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5829" w:history="1">
              <w:r w:rsidR="00440D0D" w:rsidRPr="0012585E">
                <w:rPr>
                  <w:rFonts w:ascii="Times New Roman" w:hAnsi="Times New Roman" w:cs="Times New Roman"/>
                  <w:sz w:val="24"/>
                  <w:szCs w:val="24"/>
                </w:rPr>
                <w:t>Подпункт 2</w:t>
              </w:r>
            </w:hyperlink>
            <w:r w:rsidR="00440D0D" w:rsidRPr="0012585E">
              <w:rPr>
                <w:rFonts w:ascii="Times New Roman" w:hAnsi="Times New Roman" w:cs="Times New Roman"/>
                <w:sz w:val="24"/>
                <w:szCs w:val="24"/>
              </w:rPr>
              <w:t xml:space="preserve"> вышеупомянутого пункта "б" не применяется к аргоновым лазерам со средней выходной мощностью, равной или меньше 50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длину волны излучения более 510 нм, но не превышающую 540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в режиме генерации одной поперечной моды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1,5 Дж и пиковую мощность более 50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50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в многомодовом режиме генерации поперечных мод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1,5 Дж и пиковую мощность более 150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150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длину волны излучения более 540 нм, но не превышающую 800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длительность импульса менее 1 пс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0,005 Дж и пиковую мощность более 5 ГВт;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20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длительность импульса, равную 1 пс или более,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1,5 Дж и пиковую мощность более 30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30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длину волны излучения более 800 нм, но не превышающую 975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длительность импульса менее 1 пс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0,005 Дж и пиковую мощность более 5 ГВт;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в режиме генерации одной поперечной моды более 20 Вт;</w:t>
            </w:r>
          </w:p>
          <w:p w:rsidR="00440D0D" w:rsidRPr="0012585E" w:rsidRDefault="00CA307C" w:rsidP="00CA307C">
            <w:pPr>
              <w:pStyle w:val="ConsPlusNormal"/>
              <w:jc w:val="both"/>
              <w:rPr>
                <w:rFonts w:ascii="Times New Roman" w:hAnsi="Times New Roman" w:cs="Times New Roman"/>
                <w:sz w:val="24"/>
                <w:szCs w:val="24"/>
              </w:rPr>
            </w:pPr>
            <w:hyperlink r:id="rId49" w:history="1">
              <w:r w:rsidR="00440D0D" w:rsidRPr="0012585E">
                <w:rPr>
                  <w:rFonts w:ascii="Times New Roman" w:hAnsi="Times New Roman" w:cs="Times New Roman"/>
                  <w:sz w:val="24"/>
                  <w:szCs w:val="24"/>
                </w:rPr>
                <w:t>2</w:t>
              </w:r>
            </w:hyperlink>
            <w:r w:rsidR="00440D0D" w:rsidRPr="0012585E">
              <w:rPr>
                <w:rFonts w:ascii="Times New Roman" w:hAnsi="Times New Roman" w:cs="Times New Roman"/>
                <w:sz w:val="24"/>
                <w:szCs w:val="24"/>
              </w:rPr>
              <w:t>) длительность импульса, равную 1 пс или более, но не превышающую 1 мкс,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0,5 Дж и пиковую мощность более 50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в режиме генерации одной поперечной моды более 20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в многомодовом режиме генерации поперечных мод более 50 Вт; или</w:t>
            </w:r>
          </w:p>
          <w:p w:rsidR="00440D0D" w:rsidRPr="0012585E" w:rsidRDefault="00CA307C" w:rsidP="00CA307C">
            <w:pPr>
              <w:pStyle w:val="ConsPlusNormal"/>
              <w:jc w:val="both"/>
              <w:rPr>
                <w:rFonts w:ascii="Times New Roman" w:hAnsi="Times New Roman" w:cs="Times New Roman"/>
                <w:sz w:val="24"/>
                <w:szCs w:val="24"/>
              </w:rPr>
            </w:pPr>
            <w:hyperlink r:id="rId50" w:history="1">
              <w:r w:rsidR="00440D0D" w:rsidRPr="0012585E">
                <w:rPr>
                  <w:rFonts w:ascii="Times New Roman" w:hAnsi="Times New Roman" w:cs="Times New Roman"/>
                  <w:sz w:val="24"/>
                  <w:szCs w:val="24"/>
                </w:rPr>
                <w:t>3</w:t>
              </w:r>
            </w:hyperlink>
            <w:r w:rsidR="00440D0D" w:rsidRPr="0012585E">
              <w:rPr>
                <w:rFonts w:ascii="Times New Roman" w:hAnsi="Times New Roman" w:cs="Times New Roman"/>
                <w:sz w:val="24"/>
                <w:szCs w:val="24"/>
              </w:rPr>
              <w:t>) длительность импульса более 1 мкс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2 Дж и пиковую мощность более 50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в режиме генерации одной поперечной моды более 50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в многомодовом режиме генерации поперечных мод более 80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длину волны излучения более 975 нм, но не превышающую 1150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длительность импульса менее 1 пс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пиковую мощность в импульсе более 2 ГВт;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30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0,002 Дж;</w:t>
            </w:r>
          </w:p>
          <w:p w:rsidR="00440D0D" w:rsidRPr="0012585E" w:rsidRDefault="00CA307C" w:rsidP="00CA307C">
            <w:pPr>
              <w:pStyle w:val="ConsPlusNormal"/>
              <w:jc w:val="both"/>
              <w:rPr>
                <w:rFonts w:ascii="Times New Roman" w:hAnsi="Times New Roman" w:cs="Times New Roman"/>
                <w:sz w:val="24"/>
                <w:szCs w:val="24"/>
              </w:rPr>
            </w:pPr>
            <w:hyperlink r:id="rId51" w:history="1">
              <w:r w:rsidR="00440D0D" w:rsidRPr="0012585E">
                <w:rPr>
                  <w:rFonts w:ascii="Times New Roman" w:hAnsi="Times New Roman" w:cs="Times New Roman"/>
                  <w:sz w:val="24"/>
                  <w:szCs w:val="24"/>
                </w:rPr>
                <w:t>2</w:t>
              </w:r>
            </w:hyperlink>
            <w:r w:rsidR="00440D0D" w:rsidRPr="0012585E">
              <w:rPr>
                <w:rFonts w:ascii="Times New Roman" w:hAnsi="Times New Roman" w:cs="Times New Roman"/>
                <w:sz w:val="24"/>
                <w:szCs w:val="24"/>
              </w:rPr>
              <w:t>) длительность импульса, равную 1 пс или более, но не превышающую 1 нс,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пиковую мощность в импульсе более 5 ГВт;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50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0,1 Дж;</w:t>
            </w:r>
          </w:p>
          <w:p w:rsidR="00440D0D" w:rsidRPr="0012585E" w:rsidRDefault="00CA307C" w:rsidP="00CA307C">
            <w:pPr>
              <w:pStyle w:val="ConsPlusNormal"/>
              <w:jc w:val="both"/>
              <w:rPr>
                <w:rFonts w:ascii="Times New Roman" w:hAnsi="Times New Roman" w:cs="Times New Roman"/>
                <w:sz w:val="24"/>
                <w:szCs w:val="24"/>
              </w:rPr>
            </w:pPr>
            <w:hyperlink r:id="rId52" w:history="1">
              <w:r w:rsidR="00440D0D" w:rsidRPr="0012585E">
                <w:rPr>
                  <w:rFonts w:ascii="Times New Roman" w:hAnsi="Times New Roman" w:cs="Times New Roman"/>
                  <w:sz w:val="24"/>
                  <w:szCs w:val="24"/>
                </w:rPr>
                <w:t>3</w:t>
              </w:r>
            </w:hyperlink>
            <w:r w:rsidR="00440D0D" w:rsidRPr="0012585E">
              <w:rPr>
                <w:rFonts w:ascii="Times New Roman" w:hAnsi="Times New Roman" w:cs="Times New Roman"/>
                <w:sz w:val="24"/>
                <w:szCs w:val="24"/>
              </w:rPr>
              <w:t>) длительность импульса, равную или больше 1 нс, но не превышающую 1 мкс,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режиме генерации одной поперечной моды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пиковую мощность более 100 МВт;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среднюю выходную мощность более 20 Вт, конструктивно ограниченную максимальной частотой повторения импульсов, равной или меньше 1 кГц;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КПД "от розетки" более 12%, среднюю выходную мощность более 100 Вт и способные работать с частотой повторения импульса более 1 кГц;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среднюю выходную мощность более 150 Вт и способные работать при частоте повторения импульсов более 1 кГц;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выходную энергию в импульсе более 2 Дж;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многомодовом режиме генерации поперечных мод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пиковую мощность более 400 МВт;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КПД "от розетки" более 18% и среднюю выходную мощность более 500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среднюю выходную мощность более 2 кВт;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выходную энергию в импульсе более 4 Дж; или</w:t>
            </w:r>
          </w:p>
          <w:p w:rsidR="00440D0D" w:rsidRPr="0012585E" w:rsidRDefault="00CA307C" w:rsidP="00CA307C">
            <w:pPr>
              <w:pStyle w:val="ConsPlusNormal"/>
              <w:jc w:val="both"/>
              <w:rPr>
                <w:rFonts w:ascii="Times New Roman" w:hAnsi="Times New Roman" w:cs="Times New Roman"/>
                <w:sz w:val="24"/>
                <w:szCs w:val="24"/>
              </w:rPr>
            </w:pPr>
            <w:hyperlink r:id="rId53" w:history="1">
              <w:r w:rsidR="00440D0D" w:rsidRPr="0012585E">
                <w:rPr>
                  <w:rFonts w:ascii="Times New Roman" w:hAnsi="Times New Roman" w:cs="Times New Roman"/>
                  <w:sz w:val="24"/>
                  <w:szCs w:val="24"/>
                </w:rPr>
                <w:t>4</w:t>
              </w:r>
            </w:hyperlink>
            <w:r w:rsidR="00440D0D" w:rsidRPr="0012585E">
              <w:rPr>
                <w:rFonts w:ascii="Times New Roman" w:hAnsi="Times New Roman" w:cs="Times New Roman"/>
                <w:sz w:val="24"/>
                <w:szCs w:val="24"/>
              </w:rPr>
              <w:t>) длительность импульса более 1 мкс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режиме генерации одной поперечной моды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пиковую мощность более 500 кВт;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КПД "от розетки" более 12% и среднюю выходную мощность более 100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среднюю выходную мощность более 150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многомодовом режиме генерации поперечных мод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пиковую мощность более 1 МВт;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КПД "от розетки" более 18% и среднюю выходную мощность более 500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среднюю выходную мощность более 2 кВт;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 длину волны излучения более 1150 нм, но не превышающую 1555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длительность импульса, не превышающую 1 мкс,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0,5 Дж и пиковую мощность более 50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в режиме генерации одной поперечной моды более 20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в многомодовом режиме генерации поперечных мод более 50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длительность импульса более 1 мкс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2 Дж и пиковую мощность более 50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в режиме генерации одной поперечной моды более 50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в многомодовом режиме генерации поперечных мод более 80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 длину волны излучения более 1555 нм, но не превышающую 1850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100 мДж и пиковую мощность более 1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1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 длину волны излучения более 1850 нм, но не превышающую 2100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режим генерации одной поперечной моды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100 мДж и пиковую мощность более 1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1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режим генерации нескольких поперечных мод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100 мДж и пиковую мощность более 10 кВт;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120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 длину волны излучения более 2100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100 мДж и пиковую мощность более 1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1 Вт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9013 20 000 0</w:t>
            </w:r>
          </w:p>
        </w:tc>
      </w:tr>
      <w:tr w:rsidR="00440D0D" w:rsidRPr="0012585E" w:rsidTr="00CA307C">
        <w:trPr>
          <w:gridAfter w:val="1"/>
          <w:wAfter w:w="426" w:type="dxa"/>
          <w:trHeight w:val="1961"/>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73" w:name="P5911"/>
            <w:bookmarkEnd w:id="473"/>
            <w:r w:rsidRPr="0012585E">
              <w:rPr>
                <w:rFonts w:ascii="Times New Roman" w:hAnsi="Times New Roman" w:cs="Times New Roman"/>
                <w:sz w:val="24"/>
                <w:szCs w:val="24"/>
              </w:rPr>
              <w:lastRenderedPageBreak/>
              <w:t>6.1.5.3.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Перестраиваемые лазеры,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длину волны излучения менее 600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50 мДж и пиковую мощность более 1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или мощность непрерывного излучения более 1 Вт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9013 20 000 0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bookmarkStart w:id="474" w:name="P5929"/>
            <w:bookmarkEnd w:id="474"/>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5915" w:history="1">
              <w:r w:rsidR="00440D0D" w:rsidRPr="0012585E">
                <w:rPr>
                  <w:rFonts w:ascii="Times New Roman" w:hAnsi="Times New Roman" w:cs="Times New Roman"/>
                  <w:sz w:val="24"/>
                  <w:szCs w:val="24"/>
                </w:rPr>
                <w:t>Подпункт «а» пункта 6.1.5.3</w:t>
              </w:r>
            </w:hyperlink>
            <w:r w:rsidR="00440D0D" w:rsidRPr="0012585E">
              <w:rPr>
                <w:rFonts w:ascii="Times New Roman" w:hAnsi="Times New Roman" w:cs="Times New Roman"/>
                <w:sz w:val="24"/>
                <w:szCs w:val="24"/>
              </w:rPr>
              <w:t xml:space="preserve"> не применяется к лазерам на красителях или другим жидкостным лазерам, имеющим многомодовое излучение и длину волны 150 нм или более, но не превышающую 600 нм, и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менее 1,5 Дж или пиковую мощность менее 20 Вт;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или мощность непрерывного излучения менее 20 Вт</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длину волны излучения 600 нм или более, но не превышающую 1400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1 Дж и пиковую мощность более 20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или мощность непрерывного излучения более 20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длину волны излучения более 1400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50 мДж и пиковую мощность более 1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или мощность непрерывного излучения более 1 Вт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6.1.5.4.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Другие лазеры, не определенные в </w:t>
            </w:r>
            <w:hyperlink w:anchor="P5788" w:history="1">
              <w:r w:rsidRPr="0012585E">
                <w:rPr>
                  <w:rFonts w:ascii="Times New Roman" w:hAnsi="Times New Roman" w:cs="Times New Roman"/>
                  <w:sz w:val="24"/>
                  <w:szCs w:val="24"/>
                </w:rPr>
                <w:t>пункте 6.1.5.1</w:t>
              </w:r>
            </w:hyperlink>
            <w:r w:rsidRPr="0012585E">
              <w:rPr>
                <w:rFonts w:ascii="Times New Roman" w:hAnsi="Times New Roman" w:cs="Times New Roman"/>
                <w:sz w:val="24"/>
                <w:szCs w:val="24"/>
              </w:rPr>
              <w:t xml:space="preserve">, </w:t>
            </w:r>
            <w:hyperlink w:anchor="P5821" w:history="1">
              <w:r w:rsidRPr="0012585E">
                <w:rPr>
                  <w:rFonts w:ascii="Times New Roman" w:hAnsi="Times New Roman" w:cs="Times New Roman"/>
                  <w:sz w:val="24"/>
                  <w:szCs w:val="24"/>
                </w:rPr>
                <w:t>6.1.5.2</w:t>
              </w:r>
            </w:hyperlink>
            <w:r w:rsidRPr="0012585E">
              <w:rPr>
                <w:rFonts w:ascii="Times New Roman" w:hAnsi="Times New Roman" w:cs="Times New Roman"/>
                <w:sz w:val="24"/>
                <w:szCs w:val="24"/>
              </w:rPr>
              <w:t xml:space="preserve"> или </w:t>
            </w:r>
            <w:hyperlink w:anchor="P5911" w:history="1">
              <w:r w:rsidRPr="0012585E">
                <w:rPr>
                  <w:rFonts w:ascii="Times New Roman" w:hAnsi="Times New Roman" w:cs="Times New Roman"/>
                  <w:sz w:val="24"/>
                  <w:szCs w:val="24"/>
                </w:rPr>
                <w:t>6.1.5.3</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75" w:name="P5932"/>
            <w:bookmarkEnd w:id="475"/>
            <w:r w:rsidRPr="0012585E">
              <w:rPr>
                <w:rFonts w:ascii="Times New Roman" w:hAnsi="Times New Roman" w:cs="Times New Roman"/>
                <w:sz w:val="24"/>
                <w:szCs w:val="24"/>
              </w:rPr>
              <w:t>6.1.5.4.1.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Полупроводниковые лазеры: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Примечания:</w:t>
            </w:r>
          </w:p>
        </w:tc>
        <w:tc>
          <w:tcPr>
            <w:tcW w:w="1559" w:type="dxa"/>
            <w:gridSpan w:val="2"/>
            <w:vMerge w:val="restart"/>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5932" w:history="1">
              <w:r w:rsidRPr="0012585E">
                <w:rPr>
                  <w:rFonts w:ascii="Times New Roman" w:hAnsi="Times New Roman" w:cs="Times New Roman"/>
                  <w:sz w:val="24"/>
                  <w:szCs w:val="24"/>
                </w:rPr>
                <w:t>Пункт 6.1.5.4.1</w:t>
              </w:r>
            </w:hyperlink>
            <w:r w:rsidRPr="0012585E">
              <w:rPr>
                <w:rFonts w:ascii="Times New Roman" w:hAnsi="Times New Roman" w:cs="Times New Roman"/>
                <w:sz w:val="24"/>
                <w:szCs w:val="24"/>
              </w:rPr>
              <w:t xml:space="preserve"> включает полупроводниковые лазеры, имеющие оптические волоконные выходы.</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Контрольный статус полупроводниковых лазеров, специально разработанных для другого оборудования, определяется по контрольному статусу этого другого оборудования</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6.1.5.4.1.1.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Одиночные полупроводниковые лазеры, работающие в режиме генерации одной поперечной моды, имеющие любую из следующих характеристик:</w:t>
            </w:r>
          </w:p>
        </w:tc>
        <w:tc>
          <w:tcPr>
            <w:tcW w:w="1559" w:type="dxa"/>
            <w:gridSpan w:val="2"/>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8541 41 000 9</w:t>
            </w: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длину волны, равную или меньше 1510 нм, и среднюю выходную мощность или мощность непрерывного излучения более 1,5 Вт; или</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длину волны более 1510 нм и среднюю выходную </w:t>
            </w:r>
            <w:r w:rsidRPr="0012585E">
              <w:rPr>
                <w:rFonts w:ascii="Times New Roman" w:hAnsi="Times New Roman" w:cs="Times New Roman"/>
                <w:sz w:val="24"/>
                <w:szCs w:val="24"/>
              </w:rPr>
              <w:lastRenderedPageBreak/>
              <w:t>мощность или мощность непрерывного излучения более 500 мВт;</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6.1.5.4.1.2.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Одиночные многомодовые (по поперечной моде) полупроводниковые лазеры, имеющие любую из следующих характеристик:</w:t>
            </w:r>
          </w:p>
        </w:tc>
        <w:tc>
          <w:tcPr>
            <w:tcW w:w="1559" w:type="dxa"/>
            <w:gridSpan w:val="2"/>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8541 41 000 9</w:t>
            </w: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длину волны менее 1400 нм и среднюю выходную мощность или мощность непрерывного излучения более 15 Вт;</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длину волны, равную или больше 1400 нм, но менее 1900 нм, и среднюю выходную мощность или мощность непрерывного излучения более 2,5 Вт; или</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длину волны, равную или больше 1900 нм, и среднюю выходную мощность или мощность непрерывного излучения более 1 Вт;</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476" w:name="P5957"/>
            <w:bookmarkEnd w:id="476"/>
            <w:r w:rsidRPr="0012585E">
              <w:rPr>
                <w:rFonts w:ascii="Times New Roman" w:hAnsi="Times New Roman" w:cs="Times New Roman"/>
                <w:sz w:val="24"/>
                <w:szCs w:val="24"/>
              </w:rPr>
              <w:t>6.1.5.4.1.3.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Отдельные линейки полупроводниковых лазеров, имеющие любую из следующих характеристик:</w:t>
            </w:r>
          </w:p>
        </w:tc>
        <w:tc>
          <w:tcPr>
            <w:tcW w:w="1559" w:type="dxa"/>
            <w:gridSpan w:val="2"/>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8541 41 000 9</w:t>
            </w: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длину волны менее 1400 нм и среднюю выходную мощность или мощность непрерывного излучения более 100 Вт;</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длину волны, равную или больше 1400 нм, но менее 1900 нм, и среднюю выходную мощность или мощность непрерывного излучения более 25 Вт; или</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длину волны, равную или больше 1900 нм, и среднюю выходную мощность или мощность непрерывного излучения более 10 Вт;</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477" w:name="P5965"/>
            <w:bookmarkEnd w:id="477"/>
            <w:r w:rsidRPr="0012585E">
              <w:rPr>
                <w:rFonts w:ascii="Times New Roman" w:hAnsi="Times New Roman" w:cs="Times New Roman"/>
                <w:sz w:val="24"/>
                <w:szCs w:val="24"/>
              </w:rPr>
              <w:t>6.1.5.4.1.4.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Многоярусные решетки полупроводниковых лазеров (двухмерные решетки), имеющие любое из следующего:</w:t>
            </w:r>
          </w:p>
        </w:tc>
        <w:tc>
          <w:tcPr>
            <w:tcW w:w="1559" w:type="dxa"/>
            <w:gridSpan w:val="2"/>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8541 41 000 9</w:t>
            </w: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длину волны менее 1400 нм и имеющие любое из следующего:</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среднюю общую выходную мощность или общую выходную мощность непрерывного излучения менее 3 кВт и имеющие среднюю удельную выходную мощность или удельную выходную мощность непрерывного излучения более 500 Вт/см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среднюю общую выходную мощность или общую выходную мощность непрерывного излучения от 3 кВт до 5 кВт включительно и имеющие среднюю удельную выходную мощность или удельную выходную мощность непрерывного излучения более 350 Вт/см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среднюю общую выходную мощность или общую выходную мощность непрерывного излучения, </w:t>
            </w:r>
            <w:r w:rsidRPr="0012585E">
              <w:rPr>
                <w:rFonts w:ascii="Times New Roman" w:hAnsi="Times New Roman" w:cs="Times New Roman"/>
                <w:sz w:val="24"/>
                <w:szCs w:val="24"/>
              </w:rPr>
              <w:lastRenderedPageBreak/>
              <w:t>превышающую 5 кВт;</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bookmarkStart w:id="478" w:name="P5972"/>
            <w:bookmarkEnd w:id="478"/>
            <w:r w:rsidRPr="0012585E">
              <w:rPr>
                <w:rFonts w:ascii="Times New Roman" w:hAnsi="Times New Roman" w:cs="Times New Roman"/>
                <w:sz w:val="24"/>
                <w:szCs w:val="24"/>
              </w:rPr>
              <w:t>4) пиковую импульсную удельную мощность более 2500 Вт/см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или</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5972" w:history="1">
              <w:r w:rsidR="00440D0D" w:rsidRPr="0012585E">
                <w:rPr>
                  <w:rFonts w:ascii="Times New Roman" w:hAnsi="Times New Roman" w:cs="Times New Roman"/>
                  <w:sz w:val="24"/>
                  <w:szCs w:val="24"/>
                </w:rPr>
                <w:t>Пункт 4 подпункта "а" пункта 6.1.5.4.1.4</w:t>
              </w:r>
            </w:hyperlink>
            <w:r w:rsidR="00440D0D" w:rsidRPr="0012585E">
              <w:rPr>
                <w:rFonts w:ascii="Times New Roman" w:hAnsi="Times New Roman" w:cs="Times New Roman"/>
                <w:sz w:val="24"/>
                <w:szCs w:val="24"/>
              </w:rPr>
              <w:t xml:space="preserve"> не применяется к эпитаксиально изготовленным цельным устройствам;</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 пространственно когерентную среднюю общую выходную мощность или общую выходную мощность непрерывного излучения более 150 Вт;</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длину волны 1400 нм или более, но не превышающую 1900 нм, и имеющие любое из следующего:</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среднюю общую выходную мощность или общую выходную мощность непрерывного излучения менее 250 Вт и имеющие среднюю удельную выходную мощность или удельную выходную мощность непрерывного излучения более 150 Вт/см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среднюю общую выходную мощность или общую выходную мощность непрерывного излучения от 250 Вт до 500 Вт включительно и имеющие среднюю удельную выходную мощность или удельную выходную мощность непрерывного излучения более 50 Вт/см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среднюю общую выходную мощность или общую выходную мощность непрерывного излучения, превышающую 500 Вт;</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bookmarkStart w:id="479" w:name="P5980"/>
            <w:bookmarkEnd w:id="479"/>
            <w:r w:rsidRPr="0012585E">
              <w:rPr>
                <w:rFonts w:ascii="Times New Roman" w:hAnsi="Times New Roman" w:cs="Times New Roman"/>
                <w:sz w:val="24"/>
                <w:szCs w:val="24"/>
              </w:rPr>
              <w:t>4) пиковую импульсную удельную мощность более 500 Вт/см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или</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5980" w:history="1">
              <w:r w:rsidR="00440D0D" w:rsidRPr="0012585E">
                <w:rPr>
                  <w:rFonts w:ascii="Times New Roman" w:hAnsi="Times New Roman" w:cs="Times New Roman"/>
                  <w:sz w:val="24"/>
                  <w:szCs w:val="24"/>
                </w:rPr>
                <w:t>Пункт 4 подпункта "б" пункта 6.1.5.4.1.4</w:t>
              </w:r>
            </w:hyperlink>
            <w:r w:rsidR="00440D0D" w:rsidRPr="0012585E">
              <w:rPr>
                <w:rFonts w:ascii="Times New Roman" w:hAnsi="Times New Roman" w:cs="Times New Roman"/>
                <w:sz w:val="24"/>
                <w:szCs w:val="24"/>
              </w:rPr>
              <w:t xml:space="preserve"> не применяется к эпитаксиально изготовленным цельным устройствам;</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 пространственно когерентную среднюю общую выходную мощность или общую выходную мощность непрерывного излучения более 15 Вт;</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длину волны 1900 нм или более и имеющие любое из следующего:</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среднюю удельную выходную мощность или удельную выходную мощность непрерывного излучения более 50 Вт/см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или</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среднюю выходную мощность или выходную мощность непрерывного излучения более 10 Вт; или</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пространственно когерентную среднюю общую выходную мощность или общую выходную мощность непрерывного </w:t>
            </w:r>
            <w:r w:rsidRPr="0012585E">
              <w:rPr>
                <w:rFonts w:ascii="Times New Roman" w:hAnsi="Times New Roman" w:cs="Times New Roman"/>
                <w:sz w:val="24"/>
                <w:szCs w:val="24"/>
              </w:rPr>
              <w:lastRenderedPageBreak/>
              <w:t>излучения более 1,5 Вт; или</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г) по крайней мере одну линейку лазеров, определенную в </w:t>
            </w:r>
            <w:hyperlink w:anchor="P5957" w:history="1">
              <w:r w:rsidRPr="0012585E">
                <w:rPr>
                  <w:rFonts w:ascii="Times New Roman" w:hAnsi="Times New Roman" w:cs="Times New Roman"/>
                  <w:sz w:val="24"/>
                  <w:szCs w:val="24"/>
                </w:rPr>
                <w:t>пункте 6.1.5.4.1.3</w:t>
              </w:r>
            </w:hyperlink>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5965" w:history="1">
              <w:r w:rsidRPr="0012585E">
                <w:rPr>
                  <w:rFonts w:ascii="Times New Roman" w:hAnsi="Times New Roman" w:cs="Times New Roman"/>
                  <w:sz w:val="24"/>
                  <w:szCs w:val="24"/>
                </w:rPr>
                <w:t>пункта 6.1.5.4.1.4</w:t>
              </w:r>
            </w:hyperlink>
            <w:r w:rsidRPr="0012585E">
              <w:rPr>
                <w:rFonts w:ascii="Times New Roman" w:hAnsi="Times New Roman" w:cs="Times New Roman"/>
                <w:sz w:val="24"/>
                <w:szCs w:val="24"/>
              </w:rPr>
              <w:t xml:space="preserve"> под удельной мощностью понимается общая выходная мощность лазера, отнесенная к площади поверхности излучения многоярусной решетки;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1987"/>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80" w:name="P5996"/>
            <w:bookmarkEnd w:id="480"/>
            <w:r w:rsidRPr="0012585E">
              <w:rPr>
                <w:rFonts w:ascii="Times New Roman" w:hAnsi="Times New Roman" w:cs="Times New Roman"/>
                <w:sz w:val="24"/>
                <w:szCs w:val="24"/>
              </w:rPr>
              <w:t>6.1.5.4.1.5.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Многоярусные решетки полупроводниковых лазеров, отличные от определенных в </w:t>
            </w:r>
            <w:hyperlink w:anchor="P5965" w:history="1">
              <w:r w:rsidRPr="0012585E">
                <w:rPr>
                  <w:rFonts w:ascii="Times New Roman" w:hAnsi="Times New Roman" w:cs="Times New Roman"/>
                  <w:sz w:val="24"/>
                  <w:szCs w:val="24"/>
                </w:rPr>
                <w:t>пункте 6.1.5.4.1.4</w:t>
              </w:r>
            </w:hyperlink>
            <w:r w:rsidRPr="0012585E">
              <w:rPr>
                <w:rFonts w:ascii="Times New Roman" w:hAnsi="Times New Roman" w:cs="Times New Roman"/>
                <w:sz w:val="24"/>
                <w:szCs w:val="24"/>
              </w:rPr>
              <w:t xml:space="preserve"> и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специально разработанные или модифицированные для объединения с другими многоярусными решетками для формирования большей многоярусной решетки;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интегрированные соединения, обычно используемые как для электронной части системы, так и для охлаждения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8541 41 000 9</w:t>
            </w:r>
          </w:p>
        </w:tc>
      </w:tr>
      <w:tr w:rsidR="00440D0D" w:rsidRPr="0012585E" w:rsidTr="00CA307C">
        <w:trPr>
          <w:gridAfter w:val="1"/>
          <w:wAfter w:w="426" w:type="dxa"/>
          <w:trHeight w:val="2977"/>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Многоярусные решетки, сформированные путем объединения многоярусных решеток полупроводниковых лазеров, определенных в </w:t>
            </w:r>
            <w:hyperlink w:anchor="P5996" w:history="1">
              <w:r w:rsidRPr="0012585E">
                <w:rPr>
                  <w:rFonts w:ascii="Times New Roman" w:hAnsi="Times New Roman" w:cs="Times New Roman"/>
                  <w:sz w:val="24"/>
                  <w:szCs w:val="24"/>
                </w:rPr>
                <w:t>пункте 6.1.5.4.1.5</w:t>
              </w:r>
            </w:hyperlink>
            <w:r w:rsidRPr="0012585E">
              <w:rPr>
                <w:rFonts w:ascii="Times New Roman" w:hAnsi="Times New Roman" w:cs="Times New Roman"/>
                <w:sz w:val="24"/>
                <w:szCs w:val="24"/>
              </w:rPr>
              <w:t xml:space="preserve">, которые не разработаны для дальнейшего объединения или модифицирования, определяются по </w:t>
            </w:r>
            <w:hyperlink w:anchor="P5965" w:history="1">
              <w:r w:rsidRPr="0012585E">
                <w:rPr>
                  <w:rFonts w:ascii="Times New Roman" w:hAnsi="Times New Roman" w:cs="Times New Roman"/>
                  <w:sz w:val="24"/>
                  <w:szCs w:val="24"/>
                </w:rPr>
                <w:t>пункту 6.1.5.4.1.4</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Многоярусные решетки, сформированные путем объединения многоярусных решеток полупроводниковых лазеров, определенных в </w:t>
            </w:r>
            <w:hyperlink w:anchor="P5996" w:history="1">
              <w:r w:rsidRPr="0012585E">
                <w:rPr>
                  <w:rFonts w:ascii="Times New Roman" w:hAnsi="Times New Roman" w:cs="Times New Roman"/>
                  <w:sz w:val="24"/>
                  <w:szCs w:val="24"/>
                </w:rPr>
                <w:t>пункте 6.1.5.4.1.5</w:t>
              </w:r>
            </w:hyperlink>
            <w:r w:rsidRPr="0012585E">
              <w:rPr>
                <w:rFonts w:ascii="Times New Roman" w:hAnsi="Times New Roman" w:cs="Times New Roman"/>
                <w:sz w:val="24"/>
                <w:szCs w:val="24"/>
              </w:rPr>
              <w:t xml:space="preserve">, которые разработаны для дальнейшего объединения или модифицирования, определяются по </w:t>
            </w:r>
            <w:hyperlink w:anchor="P5996" w:history="1">
              <w:r w:rsidRPr="0012585E">
                <w:rPr>
                  <w:rFonts w:ascii="Times New Roman" w:hAnsi="Times New Roman" w:cs="Times New Roman"/>
                  <w:sz w:val="24"/>
                  <w:szCs w:val="24"/>
                </w:rPr>
                <w:t>пункту 6.1.5.4.1.5</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w:t>
            </w:r>
            <w:hyperlink w:anchor="P5996" w:history="1">
              <w:r w:rsidRPr="0012585E">
                <w:rPr>
                  <w:rFonts w:ascii="Times New Roman" w:hAnsi="Times New Roman" w:cs="Times New Roman"/>
                  <w:sz w:val="24"/>
                  <w:szCs w:val="24"/>
                </w:rPr>
                <w:t>Пункт 6.1.5.4.1.5</w:t>
              </w:r>
            </w:hyperlink>
            <w:r w:rsidRPr="0012585E">
              <w:rPr>
                <w:rFonts w:ascii="Times New Roman" w:hAnsi="Times New Roman" w:cs="Times New Roman"/>
                <w:sz w:val="24"/>
                <w:szCs w:val="24"/>
              </w:rPr>
              <w:t xml:space="preserve"> не применяется к модульным конструкциям из отдельных линеек, разработанным для сборки в непрерывную цепь многоярусных линейных решеток</w:t>
            </w:r>
          </w:p>
        </w:tc>
      </w:tr>
      <w:tr w:rsidR="00440D0D" w:rsidRPr="0012585E" w:rsidTr="00CA307C">
        <w:trPr>
          <w:gridAfter w:val="1"/>
          <w:wAfter w:w="426" w:type="dxa"/>
          <w:trHeight w:val="1576"/>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Полупроводниковые лазеры обычно называются лазерными диодами.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Линейка (также называется линейкой полупроводникового лазера, линейкой диодного лазера или диодной линейкой) состоит из множества полупроводниковых лазеров в одномерной решетке.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Многоярусная решетка состоит из множества линеек, формирующих двухмерные решетки полупроводниковых лазеров;</w:t>
            </w:r>
          </w:p>
        </w:tc>
      </w:tr>
      <w:tr w:rsidR="00440D0D" w:rsidRPr="0012585E" w:rsidTr="00CA307C">
        <w:trPr>
          <w:gridAfter w:val="1"/>
          <w:wAfter w:w="426" w:type="dxa"/>
          <w:trHeight w:val="1412"/>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6.1.5.4.2.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Лазеры на оксиде углерода (CO),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выходную энергию в импульсе более 2 Дж и пиковую мощность более 5 кВт;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среднюю выходную мощность или мощность непрерывного излучения более 5 кВт;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9013 20 000 0</w:t>
            </w:r>
          </w:p>
        </w:tc>
      </w:tr>
      <w:tr w:rsidR="00440D0D" w:rsidRPr="0012585E" w:rsidTr="00CA307C">
        <w:trPr>
          <w:gridAfter w:val="1"/>
          <w:wAfter w:w="426" w:type="dxa"/>
          <w:trHeight w:val="1958"/>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6.1.5.4.3.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Лазеры на диоксиде углерода (CO</w:t>
            </w:r>
            <w:r w:rsidRPr="0012585E">
              <w:rPr>
                <w:rFonts w:ascii="Times New Roman" w:hAnsi="Times New Roman" w:cs="Times New Roman"/>
                <w:sz w:val="24"/>
                <w:szCs w:val="24"/>
                <w:vertAlign w:val="subscript"/>
              </w:rPr>
              <w:t>2</w:t>
            </w:r>
            <w:r w:rsidRPr="0012585E">
              <w:rPr>
                <w:rFonts w:ascii="Times New Roman" w:hAnsi="Times New Roman" w:cs="Times New Roman"/>
                <w:sz w:val="24"/>
                <w:szCs w:val="24"/>
              </w:rPr>
              <w:t>),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мощность непрерывного излучения более 15 кВт;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длительность импульсов в импульсном режиме более 10 мкс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10 кВт;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мощность более 100 кВт; или</w:t>
            </w:r>
          </w:p>
        </w:tc>
        <w:tc>
          <w:tcPr>
            <w:tcW w:w="1559" w:type="dxa"/>
            <w:gridSpan w:val="2"/>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9013 20 000 0</w:t>
            </w: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длительность импульсов в импульсном режиме, равную или меньше 10 мкс,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энергию в импульсе более 5 Дж;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2,5 кВт;</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Height w:val="4457"/>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6.1.5.4.4.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Эксимерные лазеры,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длину волны излучения, не превышающую 150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50 мДж;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1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длину волны излучения более 150 нм, но не превышающую 190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1,5 Дж;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120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длину волны излучения более 190 нм, но не превышающую 360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10 Дж;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500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длину волны излучения более 360 нм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выходную энергию в импульсе более 1,5 Дж;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среднюю выходную мощность более 30 Вт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9013 20 000 0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эксимерных лазеров, специально разработанных для литографического оборудования, см. </w:t>
            </w:r>
            <w:hyperlink w:anchor="P3185" w:history="1">
              <w:r w:rsidRPr="0012585E">
                <w:rPr>
                  <w:rFonts w:ascii="Times New Roman" w:hAnsi="Times New Roman" w:cs="Times New Roman"/>
                  <w:sz w:val="24"/>
                  <w:szCs w:val="24"/>
                </w:rPr>
                <w:t>пункт 3.2.1</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ind w:right="-198"/>
              <w:jc w:val="both"/>
              <w:rPr>
                <w:rFonts w:ascii="Times New Roman" w:hAnsi="Times New Roman" w:cs="Times New Roman"/>
                <w:sz w:val="24"/>
                <w:szCs w:val="24"/>
              </w:rPr>
            </w:pPr>
            <w:r w:rsidRPr="0012585E">
              <w:rPr>
                <w:rFonts w:ascii="Times New Roman" w:hAnsi="Times New Roman" w:cs="Times New Roman"/>
                <w:sz w:val="24"/>
                <w:szCs w:val="24"/>
              </w:rPr>
              <w:t>6.1.5.4.5.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Химические лазеры: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ind w:right="-198"/>
              <w:jc w:val="both"/>
              <w:rPr>
                <w:rFonts w:ascii="Times New Roman" w:hAnsi="Times New Roman" w:cs="Times New Roman"/>
                <w:sz w:val="24"/>
                <w:szCs w:val="24"/>
              </w:rPr>
            </w:pPr>
            <w:r w:rsidRPr="0012585E">
              <w:rPr>
                <w:rFonts w:ascii="Times New Roman" w:hAnsi="Times New Roman" w:cs="Times New Roman"/>
                <w:sz w:val="24"/>
                <w:szCs w:val="24"/>
              </w:rPr>
              <w:t>6.1.5.4.5.1.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Лазеры на фториде водорода (HF);</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9013 20 000 0</w:t>
            </w:r>
          </w:p>
        </w:tc>
      </w:tr>
      <w:tr w:rsidR="00440D0D" w:rsidRPr="0012585E" w:rsidTr="00CA307C">
        <w:trPr>
          <w:gridAfter w:val="1"/>
          <w:wAfter w:w="426" w:type="dxa"/>
        </w:trPr>
        <w:tc>
          <w:tcPr>
            <w:tcW w:w="1338" w:type="dxa"/>
          </w:tcPr>
          <w:p w:rsidR="00440D0D" w:rsidRPr="0012585E" w:rsidRDefault="00440D0D" w:rsidP="00CA307C">
            <w:pPr>
              <w:pStyle w:val="ConsPlusNormal"/>
              <w:ind w:right="-198"/>
              <w:jc w:val="both"/>
              <w:rPr>
                <w:rFonts w:ascii="Times New Roman" w:hAnsi="Times New Roman" w:cs="Times New Roman"/>
                <w:sz w:val="24"/>
                <w:szCs w:val="24"/>
              </w:rPr>
            </w:pPr>
            <w:r w:rsidRPr="0012585E">
              <w:rPr>
                <w:rFonts w:ascii="Times New Roman" w:hAnsi="Times New Roman" w:cs="Times New Roman"/>
                <w:sz w:val="24"/>
                <w:szCs w:val="24"/>
              </w:rPr>
              <w:t>6.1.5.4.5.2.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Лазеры на фториде дейтерия (DF);</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9013 20 000 0</w:t>
            </w:r>
          </w:p>
        </w:tc>
      </w:tr>
      <w:tr w:rsidR="00440D0D" w:rsidRPr="0012585E" w:rsidTr="00CA307C">
        <w:trPr>
          <w:gridAfter w:val="1"/>
          <w:wAfter w:w="426" w:type="dxa"/>
        </w:trPr>
        <w:tc>
          <w:tcPr>
            <w:tcW w:w="1338" w:type="dxa"/>
          </w:tcPr>
          <w:p w:rsidR="00440D0D" w:rsidRPr="0012585E" w:rsidRDefault="00440D0D" w:rsidP="00CA307C">
            <w:pPr>
              <w:pStyle w:val="ConsPlusNormal"/>
              <w:ind w:right="-198"/>
              <w:jc w:val="both"/>
              <w:rPr>
                <w:rFonts w:ascii="Times New Roman" w:hAnsi="Times New Roman" w:cs="Times New Roman"/>
                <w:sz w:val="24"/>
                <w:szCs w:val="24"/>
              </w:rPr>
            </w:pPr>
            <w:r w:rsidRPr="0012585E">
              <w:rPr>
                <w:rFonts w:ascii="Times New Roman" w:hAnsi="Times New Roman" w:cs="Times New Roman"/>
                <w:sz w:val="24"/>
                <w:szCs w:val="24"/>
              </w:rPr>
              <w:t>6.1.5.4.5.3.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Переходные лазеры: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ind w:right="-198"/>
              <w:jc w:val="both"/>
              <w:rPr>
                <w:rFonts w:ascii="Times New Roman" w:hAnsi="Times New Roman" w:cs="Times New Roman"/>
                <w:sz w:val="24"/>
                <w:szCs w:val="24"/>
              </w:rPr>
            </w:pPr>
            <w:r w:rsidRPr="0012585E">
              <w:rPr>
                <w:rFonts w:ascii="Times New Roman" w:hAnsi="Times New Roman" w:cs="Times New Roman"/>
                <w:sz w:val="24"/>
                <w:szCs w:val="24"/>
              </w:rPr>
              <w:t>6.1.5.4.5.3.1.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Кислородно-йодные (O</w:t>
            </w:r>
            <w:r w:rsidRPr="0012585E">
              <w:rPr>
                <w:rFonts w:ascii="Times New Roman" w:hAnsi="Times New Roman" w:cs="Times New Roman"/>
                <w:sz w:val="24"/>
                <w:szCs w:val="24"/>
                <w:vertAlign w:val="subscript"/>
              </w:rPr>
              <w:t>2</w:t>
            </w:r>
            <w:r w:rsidRPr="0012585E">
              <w:rPr>
                <w:rFonts w:ascii="Times New Roman" w:hAnsi="Times New Roman" w:cs="Times New Roman"/>
                <w:sz w:val="24"/>
                <w:szCs w:val="24"/>
              </w:rPr>
              <w:t>-I) лазеры;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9013 20 000 0</w:t>
            </w:r>
          </w:p>
        </w:tc>
      </w:tr>
      <w:tr w:rsidR="00440D0D" w:rsidRPr="0012585E" w:rsidTr="00CA307C">
        <w:trPr>
          <w:gridAfter w:val="1"/>
          <w:wAfter w:w="426" w:type="dxa"/>
        </w:trPr>
        <w:tc>
          <w:tcPr>
            <w:tcW w:w="1338" w:type="dxa"/>
          </w:tcPr>
          <w:p w:rsidR="00440D0D" w:rsidRPr="0012585E" w:rsidRDefault="00440D0D" w:rsidP="00CA307C">
            <w:pPr>
              <w:pStyle w:val="ConsPlusNormal"/>
              <w:ind w:right="-198"/>
              <w:jc w:val="both"/>
              <w:rPr>
                <w:rFonts w:ascii="Times New Roman" w:hAnsi="Times New Roman" w:cs="Times New Roman"/>
                <w:sz w:val="24"/>
                <w:szCs w:val="24"/>
              </w:rPr>
            </w:pPr>
            <w:r w:rsidRPr="0012585E">
              <w:rPr>
                <w:rFonts w:ascii="Times New Roman" w:hAnsi="Times New Roman" w:cs="Times New Roman"/>
                <w:sz w:val="24"/>
                <w:szCs w:val="24"/>
              </w:rPr>
              <w:t>6.1.5.4.5.3.2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Фторид дейтерия-диоксид-углеродные (DF-CO</w:t>
            </w:r>
            <w:r w:rsidRPr="0012585E">
              <w:rPr>
                <w:rFonts w:ascii="Times New Roman" w:hAnsi="Times New Roman" w:cs="Times New Roman"/>
                <w:sz w:val="24"/>
                <w:szCs w:val="24"/>
                <w:vertAlign w:val="subscript"/>
              </w:rPr>
              <w:t>2</w:t>
            </w:r>
            <w:r w:rsidRPr="0012585E">
              <w:rPr>
                <w:rFonts w:ascii="Times New Roman" w:hAnsi="Times New Roman" w:cs="Times New Roman"/>
                <w:sz w:val="24"/>
                <w:szCs w:val="24"/>
              </w:rPr>
              <w:t>) лазеры;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9013 20 000 0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Переходный лазер - лазер, в котором среда генерации возбуждается посредством перехода энергии при соударениях невозбужденного атома или молекулы с возбужденными атомами или молекулами;</w:t>
            </w:r>
          </w:p>
        </w:tc>
      </w:tr>
      <w:tr w:rsidR="00440D0D" w:rsidRPr="0012585E" w:rsidTr="00CA307C">
        <w:trPr>
          <w:gridAfter w:val="1"/>
          <w:wAfter w:w="426" w:type="dxa"/>
          <w:trHeight w:val="2084"/>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6.1.5.4.6.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Одноимпульсные лазеры на неодимовом стекле,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длительность импульса, не превышающую 1 мкс, и выходную энергию в импульсе более 50 Дж;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длительность импульса более 1 мкс и выходную энергию в импульсе более 100 Дж</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9013 20 000 0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Термин «одноимпульсные» относится к лазерам, которые или испускают одиночный импульс, или имеют временной интервал между импульсами более одной минуты;</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6.1.5.5.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703"/>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6.1.5.5.1.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Зеркала, охлаждаемые либо активным методом, либо методом тепловой трубы</w:t>
            </w:r>
          </w:p>
        </w:tc>
        <w:tc>
          <w:tcPr>
            <w:tcW w:w="1559" w:type="dxa"/>
            <w:gridSpan w:val="2"/>
          </w:tcPr>
          <w:p w:rsidR="00440D0D" w:rsidRPr="0012585E" w:rsidRDefault="00440D0D" w:rsidP="00CA307C">
            <w:pPr>
              <w:pStyle w:val="ConsPlusNormal"/>
              <w:ind w:right="-63"/>
              <w:rPr>
                <w:rFonts w:ascii="Times New Roman" w:hAnsi="Times New Roman" w:cs="Times New Roman"/>
                <w:sz w:val="24"/>
                <w:szCs w:val="24"/>
              </w:rPr>
            </w:pPr>
            <w:r w:rsidRPr="0012585E">
              <w:rPr>
                <w:rFonts w:ascii="Times New Roman" w:hAnsi="Times New Roman" w:cs="Times New Roman"/>
                <w:sz w:val="24"/>
                <w:szCs w:val="24"/>
              </w:rPr>
              <w:t>9001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9002 90 000 9</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Активным охлаждением является метод охлаждения оптических компонентов, в котором используется течение жидкости по субповерхности (расположенной обычно менее чем в 1 мм под оптической поверхностью) оптического компонента для отвода тепла от оптики</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6.1.5.5.2.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Оптические зеркала либо прозрачные или частично прозрачные оптические либо электрооптические компоненты, отличные от сумматоров волокон с выходом в сплавной тэйпер и многослойных диэлектрических решеток, и специально разработанные для использования с определенными в настоящем разделе лазерами</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9001 90 000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9002 90 000 9</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 xml:space="preserve">Сумматоры волокон и многослойные диэлектрические решетки определены в </w:t>
            </w:r>
            <w:hyperlink w:anchor="P6101" w:history="1">
              <w:r w:rsidRPr="0012585E">
                <w:rPr>
                  <w:rFonts w:ascii="Times New Roman" w:hAnsi="Times New Roman" w:cs="Times New Roman"/>
                  <w:sz w:val="24"/>
                  <w:szCs w:val="24"/>
                </w:rPr>
                <w:t>пункте 6.1.5.5.3</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81" w:name="P6101"/>
            <w:bookmarkEnd w:id="481"/>
            <w:r w:rsidRPr="0012585E">
              <w:rPr>
                <w:rFonts w:ascii="Times New Roman" w:hAnsi="Times New Roman" w:cs="Times New Roman"/>
                <w:sz w:val="24"/>
                <w:szCs w:val="24"/>
              </w:rPr>
              <w:t>6.1.5.5.3.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Компоненты волоконных лазеров: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сумматоры многомодовых волокон с выходом в многомодовый сплавной тэйпер,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вносимые потери 0,3 дБ или лучше (меньше), сохраняемые при номинальной полной средней выходной мощности или мощности в режиме излучения (за исключением выходной мощности, передаваемой через одномодовую сердцевину (при ее наличии), превышающей 1000 Вт;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количество входных волокон 3 или более;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сумматоры одномодовых волокон с выходом в многомодовый сплавной тэйпер,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вносимые потери лучше (меньше) 0,5 дБ, сохраняемые при номинальной полной выходной мощности, превышающей 4600 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количество входных волокон 3 или более;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имеющие любое из следующего: параметры качества пучка (ВРР), измеренные на выходе и не превышающие 1,5 </w:t>
            </w:r>
            <w:r w:rsidRPr="0012585E">
              <w:rPr>
                <w:rFonts w:ascii="Times New Roman" w:hAnsi="Times New Roman" w:cs="Times New Roman"/>
                <w:sz w:val="24"/>
                <w:szCs w:val="24"/>
              </w:rPr>
              <w:lastRenderedPageBreak/>
              <w:t>мм·мрад для количества входных волокон, равного 5 или менее;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параметры качества пучка (ВРР), измеренные на выходе и не превышающие 2,5 мм·мрад для количества входных волокон более 5;</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многослойные диэлектрические решетки,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разработанные для спектральных или когерентных комбинаций пучков пяти волоконных лазеров или более;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непрерывный порог лазерного разрушения 10 кВт/см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или более;</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lastRenderedPageBreak/>
              <w:t>9001 90 000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9002 90 000 9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6.1.5.6.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Оптическое оборудование следующих видов: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bookmarkStart w:id="482" w:name="P6120"/>
            <w:bookmarkEnd w:id="482"/>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продукции, ранее определенной в </w:t>
            </w:r>
            <w:hyperlink w:anchor="P6120" w:history="1">
              <w:r w:rsidRPr="0012585E">
                <w:rPr>
                  <w:rFonts w:ascii="Times New Roman" w:hAnsi="Times New Roman" w:cs="Times New Roman"/>
                  <w:sz w:val="24"/>
                  <w:szCs w:val="24"/>
                </w:rPr>
                <w:t>пункте 6.1.5.6.1</w:t>
              </w:r>
            </w:hyperlink>
            <w:r w:rsidRPr="0012585E">
              <w:rPr>
                <w:rFonts w:ascii="Times New Roman" w:hAnsi="Times New Roman" w:cs="Times New Roman"/>
                <w:sz w:val="24"/>
                <w:szCs w:val="24"/>
              </w:rPr>
              <w:t xml:space="preserve">, см. </w:t>
            </w:r>
            <w:hyperlink w:anchor="P5754" w:history="1">
              <w:r w:rsidRPr="0012585E">
                <w:rPr>
                  <w:rFonts w:ascii="Times New Roman" w:hAnsi="Times New Roman" w:cs="Times New Roman"/>
                  <w:sz w:val="24"/>
                  <w:szCs w:val="24"/>
                </w:rPr>
                <w:t>пункт 6.1.4.6</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6.1.5.6.1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лазерной диагностики, специально разработанное для измерения погрешностей углового управления положением луча лазера сверхвысокой мощности, равные или меньше 10 мкрад;</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9031 49 900 0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6.1.5.6.2.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Оптическое оборудование и компоненты, специально разработанные для суммирования когерентных лучей в системе лазера сверхвысокой мощности с фазированными решетками 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точность 0,1 мкм или менее для длин волн более 0,1 мкм;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точность </w:t>
            </w:r>
            <w:r w:rsidRPr="0012585E">
              <w:rPr>
                <w:rFonts w:ascii="Times New Roman" w:hAnsi="Times New Roman" w:cs="Times New Roman"/>
                <w:noProof/>
                <w:position w:val="-4"/>
                <w:sz w:val="24"/>
                <w:szCs w:val="24"/>
              </w:rPr>
              <w:drawing>
                <wp:inline distT="0" distB="0" distL="0" distR="0" wp14:anchorId="507BCB23" wp14:editId="382CCE43">
                  <wp:extent cx="142875" cy="200025"/>
                  <wp:effectExtent l="0" t="0" r="9525" b="9525"/>
                  <wp:docPr id="29" name="Рисунок 29" descr="base_1_377740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77740_32801"/>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12585E">
              <w:rPr>
                <w:rFonts w:ascii="Times New Roman" w:hAnsi="Times New Roman" w:cs="Times New Roman"/>
                <w:sz w:val="24"/>
                <w:szCs w:val="24"/>
              </w:rPr>
              <w:t>/20 или менее (лучше) на рассчитанной длине волны для длин волн 0,1 мкм или менее;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9013 90 000 0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6.1.5.6.3.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Проекционные телескопические оптические системы, специально разработанные для использования с системами лазеров сверхвысокой мощности;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9002 19 000 0</w:t>
            </w:r>
          </w:p>
        </w:tc>
      </w:tr>
      <w:tr w:rsidR="00440D0D" w:rsidRPr="0012585E" w:rsidTr="00CA307C">
        <w:trPr>
          <w:gridAfter w:val="1"/>
          <w:wAfter w:w="426" w:type="dxa"/>
          <w:trHeight w:val="2354"/>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6.1.5.7.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Лазерная акустическая аппаратура обнаружения, имеющая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выходную мощность непрерывного лазерного излучения, равную или больше 20 мВт;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стабильность частоты лазерного излучения 10 МГц или лучше (меньше);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длину волны лазера 1000 нм или более, но не превышающую 2000 нм;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разрешение оптической системы лучше (меньше) 1 нм;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отношение оптического сигнала к шуму 10</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или более</w:t>
            </w:r>
          </w:p>
        </w:tc>
        <w:tc>
          <w:tcPr>
            <w:tcW w:w="1559" w:type="dxa"/>
            <w:gridSpan w:val="2"/>
          </w:tcPr>
          <w:p w:rsidR="00440D0D" w:rsidRPr="0012585E" w:rsidRDefault="00440D0D" w:rsidP="00CA307C">
            <w:pPr>
              <w:pStyle w:val="ConsPlusNormal"/>
              <w:ind w:right="-205"/>
              <w:rPr>
                <w:rFonts w:ascii="Times New Roman" w:hAnsi="Times New Roman" w:cs="Times New Roman"/>
                <w:sz w:val="24"/>
                <w:szCs w:val="24"/>
              </w:rPr>
            </w:pPr>
            <w:r w:rsidRPr="0012585E">
              <w:rPr>
                <w:rFonts w:ascii="Times New Roman" w:hAnsi="Times New Roman" w:cs="Times New Roman"/>
                <w:sz w:val="24"/>
                <w:szCs w:val="24"/>
              </w:rPr>
              <w:t>9013 20 000 0;</w:t>
            </w:r>
          </w:p>
          <w:p w:rsidR="00440D0D" w:rsidRPr="0012585E" w:rsidRDefault="00440D0D" w:rsidP="00CA307C">
            <w:pPr>
              <w:pStyle w:val="ConsPlusNormal"/>
              <w:ind w:right="-205"/>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ind w:right="-205"/>
              <w:rPr>
                <w:rFonts w:ascii="Times New Roman" w:hAnsi="Times New Roman" w:cs="Times New Roman"/>
                <w:sz w:val="24"/>
                <w:szCs w:val="24"/>
              </w:rPr>
            </w:pPr>
            <w:r w:rsidRPr="0012585E">
              <w:rPr>
                <w:rFonts w:ascii="Times New Roman" w:hAnsi="Times New Roman" w:cs="Times New Roman"/>
                <w:sz w:val="24"/>
                <w:szCs w:val="24"/>
              </w:rPr>
              <w:t>9015 80 110 0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Лазерная акустическая аппаратура обнаружения называется иногда лазерными микрофонами или микрофонами обнаружения потока частиц</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Датчики магнитного и электрического полей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83" w:name="P6157"/>
            <w:bookmarkEnd w:id="483"/>
            <w:r w:rsidRPr="0012585E">
              <w:rPr>
                <w:rFonts w:ascii="Times New Roman" w:hAnsi="Times New Roman" w:cs="Times New Roman"/>
                <w:sz w:val="24"/>
                <w:szCs w:val="24"/>
              </w:rPr>
              <w:lastRenderedPageBreak/>
              <w:t>6.1.6.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Магнитометры, магнитные градиентометры, внутренние магнитные градиентометры, подводные датчики электрического поля и компенсационные системы, указанные ниже, и специально разработанные для них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84" w:name="P6160"/>
            <w:bookmarkEnd w:id="484"/>
            <w:r w:rsidRPr="0012585E">
              <w:rPr>
                <w:rFonts w:ascii="Times New Roman" w:hAnsi="Times New Roman" w:cs="Times New Roman"/>
                <w:sz w:val="24"/>
                <w:szCs w:val="24"/>
              </w:rPr>
              <w:t>6.1.6.1.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магнитометры и их подсистемы: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3737"/>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85" w:name="P6163"/>
            <w:bookmarkEnd w:id="485"/>
            <w:r w:rsidRPr="0012585E">
              <w:rPr>
                <w:rFonts w:ascii="Times New Roman" w:hAnsi="Times New Roman" w:cs="Times New Roman"/>
                <w:sz w:val="24"/>
                <w:szCs w:val="24"/>
              </w:rPr>
              <w:t>6.1.6.1.1.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Магнитометры, использующие технологию сверхпроводящих материалов (сверхпроводящих квантовых интерференционных датчиков или СКВИДов) 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системы СКВИДов, разработанные для стационарной эксплуатации, без специально разработанных подсистем, предназначенных для уменьшения шума в движении, и имеющие среднеквадратичное значение чувствительности, равное или меньше (лучше) 50 фТ, деленных на корень квадратный из частоты в герцах, на частоте 1 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системы СКВИДов, специально разработанные для устранения шума в движении и имеющие среднеквадратичное значение чувствительности магнитометра в движении меньше (лучше) 20 пТ, деленных на корень квадратный из частоты в герцах, на частоте 1 Гц;</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86" w:name="P6169"/>
            <w:bookmarkEnd w:id="486"/>
            <w:r w:rsidRPr="0012585E">
              <w:rPr>
                <w:rFonts w:ascii="Times New Roman" w:hAnsi="Times New Roman" w:cs="Times New Roman"/>
                <w:sz w:val="24"/>
                <w:szCs w:val="24"/>
              </w:rPr>
              <w:t>6.1.6.1.2.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Магнитометры, использующие технологии оптической накачки или ядерной прецессии (протонной/Оверхаузера), имеющие среднеквадратичное значение чувствительности меньше (лучше) 20 пТ, деленных на корень квадратный из частоты в герцах, на частоте 1 Гц</w:t>
            </w:r>
          </w:p>
        </w:tc>
        <w:tc>
          <w:tcPr>
            <w:tcW w:w="1559" w:type="dxa"/>
            <w:gridSpan w:val="2"/>
          </w:tcPr>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магнитометров и их подсистем, указанных в </w:t>
            </w:r>
            <w:hyperlink w:anchor="P6163" w:history="1">
              <w:r w:rsidRPr="0012585E">
                <w:rPr>
                  <w:rFonts w:ascii="Times New Roman" w:hAnsi="Times New Roman" w:cs="Times New Roman"/>
                  <w:sz w:val="24"/>
                  <w:szCs w:val="24"/>
                </w:rPr>
                <w:t>пунктах 6.1.6.1.1</w:t>
              </w:r>
            </w:hyperlink>
            <w:r w:rsidRPr="0012585E">
              <w:rPr>
                <w:rFonts w:ascii="Times New Roman" w:hAnsi="Times New Roman" w:cs="Times New Roman"/>
                <w:sz w:val="24"/>
                <w:szCs w:val="24"/>
              </w:rPr>
              <w:t xml:space="preserve"> и </w:t>
            </w:r>
            <w:hyperlink w:anchor="P6169" w:history="1">
              <w:r w:rsidRPr="0012585E">
                <w:rPr>
                  <w:rFonts w:ascii="Times New Roman" w:hAnsi="Times New Roman" w:cs="Times New Roman"/>
                  <w:sz w:val="24"/>
                  <w:szCs w:val="24"/>
                </w:rPr>
                <w:t>6.1.6.1.2</w:t>
              </w:r>
            </w:hyperlink>
            <w:r w:rsidRPr="0012585E">
              <w:rPr>
                <w:rFonts w:ascii="Times New Roman" w:hAnsi="Times New Roman" w:cs="Times New Roman"/>
                <w:sz w:val="24"/>
                <w:szCs w:val="24"/>
              </w:rPr>
              <w:t xml:space="preserve">, см. также </w:t>
            </w:r>
            <w:hyperlink w:anchor="P9541" w:history="1">
              <w:r w:rsidRPr="0012585E">
                <w:rPr>
                  <w:rFonts w:ascii="Times New Roman" w:hAnsi="Times New Roman" w:cs="Times New Roman"/>
                  <w:sz w:val="24"/>
                  <w:szCs w:val="24"/>
                </w:rPr>
                <w:t>пункты 6.1.5.1.1</w:t>
              </w:r>
            </w:hyperlink>
            <w:r w:rsidRPr="0012585E">
              <w:rPr>
                <w:rFonts w:ascii="Times New Roman" w:hAnsi="Times New Roman" w:cs="Times New Roman"/>
                <w:sz w:val="24"/>
                <w:szCs w:val="24"/>
              </w:rPr>
              <w:t xml:space="preserve"> и </w:t>
            </w:r>
            <w:hyperlink w:anchor="P9547" w:history="1">
              <w:r w:rsidRPr="0012585E">
                <w:rPr>
                  <w:rFonts w:ascii="Times New Roman" w:hAnsi="Times New Roman" w:cs="Times New Roman"/>
                  <w:sz w:val="24"/>
                  <w:szCs w:val="24"/>
                </w:rPr>
                <w:t>6.1.5.1.2 раздела 2</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6.1.6.1.3.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Магнитометры, использующие технологию феррозондов (магнитомодуляционных датчиков), имеющие среднеквадратичное значение чувствительности, равное или меньше (лучше) 10 пТ, деленных на корень квадратный из частоты в герцах, на частоте 1 Гц;</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Height w:val="1949"/>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6.1.6.1.4.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Магнитометры с катушкой индуктивности, имеющие среднеквадратичное значение чувствительности меньше (лучше), чем любой из следующих показателей: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0,05 нТ, деленные на корень квадратный из частоты в герцах, на частоте ниже 1 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1 x 10</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нТ, деленные на корень квадратный из частоты в герцах, на частоте 1 Гц или выше, но не выше 10 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1 x 10</w:t>
            </w:r>
            <w:r w:rsidRPr="0012585E">
              <w:rPr>
                <w:rFonts w:ascii="Times New Roman" w:hAnsi="Times New Roman" w:cs="Times New Roman"/>
                <w:sz w:val="24"/>
                <w:szCs w:val="24"/>
                <w:vertAlign w:val="superscript"/>
              </w:rPr>
              <w:t>-4</w:t>
            </w:r>
            <w:r w:rsidRPr="0012585E">
              <w:rPr>
                <w:rFonts w:ascii="Times New Roman" w:hAnsi="Times New Roman" w:cs="Times New Roman"/>
                <w:sz w:val="24"/>
                <w:szCs w:val="24"/>
              </w:rPr>
              <w:t xml:space="preserve"> нТ, деленные на корень квадратный из частоты в герцах, на частотах выше 10 Гц;</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6.1.6.1.5.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Волоконно-оптические магнитометры, имеющие среднеквадратичное значение чувствительности меньше </w:t>
            </w:r>
            <w:r w:rsidRPr="0012585E">
              <w:rPr>
                <w:rFonts w:ascii="Times New Roman" w:hAnsi="Times New Roman" w:cs="Times New Roman"/>
                <w:sz w:val="24"/>
                <w:szCs w:val="24"/>
              </w:rPr>
              <w:lastRenderedPageBreak/>
              <w:t>(лучше) 1 нТ, деленной на корень квадратный из частоты в герцах;</w:t>
            </w:r>
          </w:p>
        </w:tc>
        <w:tc>
          <w:tcPr>
            <w:tcW w:w="1559" w:type="dxa"/>
            <w:gridSpan w:val="2"/>
          </w:tcPr>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lastRenderedPageBreak/>
              <w:t>9015 80 110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87" w:name="P6192"/>
            <w:bookmarkEnd w:id="487"/>
            <w:r w:rsidRPr="0012585E">
              <w:rPr>
                <w:rFonts w:ascii="Times New Roman" w:hAnsi="Times New Roman" w:cs="Times New Roman"/>
                <w:sz w:val="24"/>
                <w:szCs w:val="24"/>
              </w:rPr>
              <w:lastRenderedPageBreak/>
              <w:t>6.1.6.2.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Подводные датчики электрического поля, имеющие чувствительность, измеренную на частоте 1 Гц, меньше (лучше) 8 нВ/м, деленных на корень квадратный из частоты в герцах;</w:t>
            </w:r>
          </w:p>
        </w:tc>
        <w:tc>
          <w:tcPr>
            <w:tcW w:w="1559" w:type="dxa"/>
            <w:gridSpan w:val="2"/>
          </w:tcPr>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9030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88" w:name="P6197"/>
            <w:bookmarkEnd w:id="488"/>
            <w:r w:rsidRPr="0012585E">
              <w:rPr>
                <w:rFonts w:ascii="Times New Roman" w:hAnsi="Times New Roman" w:cs="Times New Roman"/>
                <w:sz w:val="24"/>
                <w:szCs w:val="24"/>
              </w:rPr>
              <w:t>6.1.6.3.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магнитные градиентометры: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89" w:name="P6200"/>
            <w:bookmarkEnd w:id="489"/>
            <w:r w:rsidRPr="0012585E">
              <w:rPr>
                <w:rFonts w:ascii="Times New Roman" w:hAnsi="Times New Roman" w:cs="Times New Roman"/>
                <w:sz w:val="24"/>
                <w:szCs w:val="24"/>
              </w:rPr>
              <w:t>6.1.6.3.1.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Магнитные градиентометры, использующие наборы магнитометров, определенных в </w:t>
            </w:r>
            <w:hyperlink w:anchor="P6160" w:history="1">
              <w:r w:rsidRPr="0012585E">
                <w:rPr>
                  <w:rFonts w:ascii="Times New Roman" w:hAnsi="Times New Roman" w:cs="Times New Roman"/>
                  <w:sz w:val="24"/>
                  <w:szCs w:val="24"/>
                </w:rPr>
                <w:t>пункте 6.1.6.1</w:t>
              </w:r>
            </w:hyperlink>
          </w:p>
        </w:tc>
        <w:tc>
          <w:tcPr>
            <w:tcW w:w="1559" w:type="dxa"/>
            <w:gridSpan w:val="2"/>
          </w:tcPr>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ind w:right="-205"/>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ind w:right="-205"/>
              <w:jc w:val="both"/>
              <w:rPr>
                <w:rFonts w:ascii="Times New Roman" w:hAnsi="Times New Roman" w:cs="Times New Roman"/>
                <w:sz w:val="24"/>
                <w:szCs w:val="24"/>
              </w:rPr>
            </w:pP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магнитных градиентометров, указанных в </w:t>
            </w:r>
            <w:hyperlink w:anchor="P6200" w:history="1">
              <w:r w:rsidRPr="0012585E">
                <w:rPr>
                  <w:rFonts w:ascii="Times New Roman" w:hAnsi="Times New Roman" w:cs="Times New Roman"/>
                  <w:sz w:val="24"/>
                  <w:szCs w:val="24"/>
                </w:rPr>
                <w:t>пункте 6.1.6.3.1</w:t>
              </w:r>
            </w:hyperlink>
            <w:r w:rsidRPr="0012585E">
              <w:rPr>
                <w:rFonts w:ascii="Times New Roman" w:hAnsi="Times New Roman" w:cs="Times New Roman"/>
                <w:sz w:val="24"/>
                <w:szCs w:val="24"/>
              </w:rPr>
              <w:t xml:space="preserve">, см. также </w:t>
            </w:r>
            <w:hyperlink w:anchor="P9551" w:history="1">
              <w:r w:rsidRPr="0012585E">
                <w:rPr>
                  <w:rFonts w:ascii="Times New Roman" w:hAnsi="Times New Roman" w:cs="Times New Roman"/>
                  <w:sz w:val="24"/>
                  <w:szCs w:val="24"/>
                </w:rPr>
                <w:t>пункт 6.1.5.2 раздела 2</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6.1.6.3.2.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Волоконно-оптические внутренние магнитные градиентометры, имеющие среднеквадратичное значение чувствительности градиента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магнитного поля меньше (лучше) 0,3 нТ/м, деленных на корень квадратный из частоты в герцах;</w:t>
            </w:r>
          </w:p>
        </w:tc>
        <w:tc>
          <w:tcPr>
            <w:tcW w:w="1559" w:type="dxa"/>
            <w:gridSpan w:val="2"/>
          </w:tcPr>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6.1.6.3.3.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Внутренние магнитные градиентометры, использующие технологию, отличную от волоконно-оптической, имеющие среднеквадратичное значение чувствительности градиента магнитного поля меньше (лучше) 0,015 нТ/м, деленных на корень квадратный из частоты в герцах;</w:t>
            </w:r>
          </w:p>
        </w:tc>
        <w:tc>
          <w:tcPr>
            <w:tcW w:w="1559" w:type="dxa"/>
            <w:gridSpan w:val="2"/>
          </w:tcPr>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90" w:name="P6217"/>
            <w:bookmarkEnd w:id="490"/>
            <w:r w:rsidRPr="0012585E">
              <w:rPr>
                <w:rFonts w:ascii="Times New Roman" w:hAnsi="Times New Roman" w:cs="Times New Roman"/>
                <w:sz w:val="24"/>
                <w:szCs w:val="24"/>
              </w:rPr>
              <w:t>6.1.6.4.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Компенсационные системы для магнитных датчиков или подводных датчиков электрического поля, которые позволяют этим датчикам получать рабочие характеристики, равные или лучше, чем контрольные параметры, указанные в </w:t>
            </w:r>
            <w:hyperlink w:anchor="P6160" w:history="1">
              <w:r w:rsidRPr="0012585E">
                <w:rPr>
                  <w:rFonts w:ascii="Times New Roman" w:hAnsi="Times New Roman" w:cs="Times New Roman"/>
                  <w:sz w:val="24"/>
                  <w:szCs w:val="24"/>
                </w:rPr>
                <w:t>пункте 6.1.6.1</w:t>
              </w:r>
            </w:hyperlink>
            <w:r w:rsidRPr="0012585E">
              <w:rPr>
                <w:rFonts w:ascii="Times New Roman" w:hAnsi="Times New Roman" w:cs="Times New Roman"/>
                <w:sz w:val="24"/>
                <w:szCs w:val="24"/>
              </w:rPr>
              <w:t xml:space="preserve">, </w:t>
            </w:r>
            <w:hyperlink w:anchor="P6192" w:history="1">
              <w:r w:rsidRPr="0012585E">
                <w:rPr>
                  <w:rFonts w:ascii="Times New Roman" w:hAnsi="Times New Roman" w:cs="Times New Roman"/>
                  <w:sz w:val="24"/>
                  <w:szCs w:val="24"/>
                </w:rPr>
                <w:t>6.1.6.2</w:t>
              </w:r>
            </w:hyperlink>
            <w:r w:rsidRPr="0012585E">
              <w:rPr>
                <w:rFonts w:ascii="Times New Roman" w:hAnsi="Times New Roman" w:cs="Times New Roman"/>
                <w:sz w:val="24"/>
                <w:szCs w:val="24"/>
              </w:rPr>
              <w:t xml:space="preserve"> или </w:t>
            </w:r>
            <w:hyperlink w:anchor="P6197" w:history="1">
              <w:r w:rsidRPr="0012585E">
                <w:rPr>
                  <w:rFonts w:ascii="Times New Roman" w:hAnsi="Times New Roman" w:cs="Times New Roman"/>
                  <w:sz w:val="24"/>
                  <w:szCs w:val="24"/>
                </w:rPr>
                <w:t>6.1.6.3</w:t>
              </w:r>
            </w:hyperlink>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9030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ind w:right="-63"/>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ind w:right="-63"/>
              <w:jc w:val="both"/>
              <w:rPr>
                <w:rFonts w:ascii="Times New Roman" w:hAnsi="Times New Roman" w:cs="Times New Roman"/>
                <w:sz w:val="24"/>
                <w:szCs w:val="24"/>
              </w:rPr>
            </w:pP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компенсационных систем, указанных в </w:t>
            </w:r>
            <w:hyperlink w:anchor="P6217" w:history="1">
              <w:r w:rsidRPr="0012585E">
                <w:rPr>
                  <w:rFonts w:ascii="Times New Roman" w:hAnsi="Times New Roman" w:cs="Times New Roman"/>
                  <w:sz w:val="24"/>
                  <w:szCs w:val="24"/>
                </w:rPr>
                <w:t>пункте 6.1.6.4</w:t>
              </w:r>
            </w:hyperlink>
            <w:r w:rsidRPr="0012585E">
              <w:rPr>
                <w:rFonts w:ascii="Times New Roman" w:hAnsi="Times New Roman" w:cs="Times New Roman"/>
                <w:sz w:val="24"/>
                <w:szCs w:val="24"/>
              </w:rPr>
              <w:t xml:space="preserve">, см. также </w:t>
            </w:r>
            <w:hyperlink w:anchor="P9555" w:history="1">
              <w:r w:rsidRPr="0012585E">
                <w:rPr>
                  <w:rFonts w:ascii="Times New Roman" w:hAnsi="Times New Roman" w:cs="Times New Roman"/>
                  <w:sz w:val="24"/>
                  <w:szCs w:val="24"/>
                </w:rPr>
                <w:t>пункт 6.1.5.3 раздела 2</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91" w:name="P6226"/>
            <w:bookmarkEnd w:id="491"/>
            <w:r w:rsidRPr="0012585E">
              <w:rPr>
                <w:rFonts w:ascii="Times New Roman" w:hAnsi="Times New Roman" w:cs="Times New Roman"/>
                <w:sz w:val="24"/>
                <w:szCs w:val="24"/>
              </w:rPr>
              <w:t>6.1.6.5.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Подводные электромагнитные приемники, включающие датчики магнитного поля, определенные в </w:t>
            </w:r>
            <w:hyperlink w:anchor="P6160" w:history="1">
              <w:r w:rsidRPr="0012585E">
                <w:rPr>
                  <w:rFonts w:ascii="Times New Roman" w:hAnsi="Times New Roman" w:cs="Times New Roman"/>
                  <w:sz w:val="24"/>
                  <w:szCs w:val="24"/>
                </w:rPr>
                <w:t>пункте 6.1.6.1</w:t>
              </w:r>
            </w:hyperlink>
            <w:r w:rsidRPr="0012585E">
              <w:rPr>
                <w:rFonts w:ascii="Times New Roman" w:hAnsi="Times New Roman" w:cs="Times New Roman"/>
                <w:sz w:val="24"/>
                <w:szCs w:val="24"/>
              </w:rPr>
              <w:t xml:space="preserve">, или подводные датчики электрического поля, определенные в </w:t>
            </w:r>
            <w:hyperlink w:anchor="P6192" w:history="1">
              <w:r w:rsidRPr="0012585E">
                <w:rPr>
                  <w:rFonts w:ascii="Times New Roman" w:hAnsi="Times New Roman" w:cs="Times New Roman"/>
                  <w:sz w:val="24"/>
                  <w:szCs w:val="24"/>
                </w:rPr>
                <w:t>пункте 6.1.6.2</w:t>
              </w:r>
            </w:hyperlink>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9030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6157" w:history="1">
              <w:r w:rsidRPr="0012585E">
                <w:rPr>
                  <w:rFonts w:ascii="Times New Roman" w:hAnsi="Times New Roman" w:cs="Times New Roman"/>
                  <w:sz w:val="24"/>
                  <w:szCs w:val="24"/>
                </w:rPr>
                <w:t>пункта 6.1.6</w:t>
              </w:r>
            </w:hyperlink>
            <w:r w:rsidRPr="0012585E">
              <w:rPr>
                <w:rFonts w:ascii="Times New Roman" w:hAnsi="Times New Roman" w:cs="Times New Roman"/>
                <w:sz w:val="24"/>
                <w:szCs w:val="24"/>
              </w:rPr>
              <w:t xml:space="preserve"> чувствительность - среднеквадратичное значение минимального уровня шума, ограниченного устройством, который, являясь наименьшим сигналом, может быть измерен</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6157" w:history="1">
              <w:r w:rsidR="00440D0D" w:rsidRPr="0012585E">
                <w:rPr>
                  <w:rFonts w:ascii="Times New Roman" w:hAnsi="Times New Roman" w:cs="Times New Roman"/>
                  <w:sz w:val="24"/>
                  <w:szCs w:val="24"/>
                </w:rPr>
                <w:t>Пункт 6.1.6</w:t>
              </w:r>
            </w:hyperlink>
            <w:r w:rsidR="00440D0D" w:rsidRPr="0012585E">
              <w:rPr>
                <w:rFonts w:ascii="Times New Roman" w:hAnsi="Times New Roman" w:cs="Times New Roman"/>
                <w:sz w:val="24"/>
                <w:szCs w:val="24"/>
              </w:rPr>
              <w:t xml:space="preserve"> не применяется к приборам, специально разработанным для рыбопромыслового применения или биомагнитных измерений в медицинской диагностике</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Гравиметры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Гравиметры и гравитационные градиентометры: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92" w:name="P6245"/>
            <w:bookmarkEnd w:id="492"/>
            <w:r w:rsidRPr="0012585E">
              <w:rPr>
                <w:rFonts w:ascii="Times New Roman" w:hAnsi="Times New Roman" w:cs="Times New Roman"/>
                <w:sz w:val="24"/>
                <w:szCs w:val="24"/>
              </w:rPr>
              <w:t>6.1.7.1.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Гравиметры, разработанные или модифицированные для наземного использования, со статической точностью меньше (лучше) 10 микрогалов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6245" w:history="1">
              <w:r w:rsidR="00440D0D" w:rsidRPr="0012585E">
                <w:rPr>
                  <w:rFonts w:ascii="Times New Roman" w:hAnsi="Times New Roman" w:cs="Times New Roman"/>
                  <w:sz w:val="24"/>
                  <w:szCs w:val="24"/>
                </w:rPr>
                <w:t>Пункт 6.1.7.1</w:t>
              </w:r>
            </w:hyperlink>
            <w:r w:rsidR="00440D0D" w:rsidRPr="0012585E">
              <w:rPr>
                <w:rFonts w:ascii="Times New Roman" w:hAnsi="Times New Roman" w:cs="Times New Roman"/>
                <w:sz w:val="24"/>
                <w:szCs w:val="24"/>
              </w:rPr>
              <w:t xml:space="preserve"> не применяется к наземным гравиметрам типа кварцевых элементов (Уордена);</w:t>
            </w:r>
          </w:p>
        </w:tc>
      </w:tr>
      <w:tr w:rsidR="00440D0D" w:rsidRPr="0012585E" w:rsidTr="00CA307C">
        <w:trPr>
          <w:gridAfter w:val="1"/>
          <w:wAfter w:w="426" w:type="dxa"/>
          <w:trHeight w:val="1438"/>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93" w:name="P6252"/>
            <w:bookmarkEnd w:id="493"/>
            <w:r w:rsidRPr="0012585E">
              <w:rPr>
                <w:rFonts w:ascii="Times New Roman" w:hAnsi="Times New Roman" w:cs="Times New Roman"/>
                <w:sz w:val="24"/>
                <w:szCs w:val="24"/>
              </w:rPr>
              <w:t>6.1.7.2.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Гравиметры, разработанные для передвижных платформ и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статическую точность меньше (лучше) 0,7 миллигала;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рабочую точность меньше (лучше) 0,7 миллигала со временем выхода на устойчивый режим регистрации менее 2 минут при любой комбинации присутствующих корректирующих компенсаций и влияния движения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6252" w:history="1">
              <w:r w:rsidRPr="0012585E">
                <w:rPr>
                  <w:rFonts w:ascii="Times New Roman" w:hAnsi="Times New Roman" w:cs="Times New Roman"/>
                  <w:sz w:val="24"/>
                  <w:szCs w:val="24"/>
                </w:rPr>
                <w:t>пункта 6.1.7.2</w:t>
              </w:r>
            </w:hyperlink>
            <w:r w:rsidRPr="0012585E">
              <w:rPr>
                <w:rFonts w:ascii="Times New Roman" w:hAnsi="Times New Roman" w:cs="Times New Roman"/>
                <w:sz w:val="24"/>
                <w:szCs w:val="24"/>
              </w:rPr>
              <w:t xml:space="preserve"> временем выхода на устойчивый режим регистрации (также называется временем отклика гравиметра) является время, в течение которого уменьшаются нежелательные эффекты вынужденного ускорения платформы (высокочастотный шум);</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6.1.7.3.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Гравитационные градиентометры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Радиолокаторы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94" w:name="P6269"/>
            <w:bookmarkEnd w:id="494"/>
            <w:r w:rsidRPr="0012585E">
              <w:rPr>
                <w:rFonts w:ascii="Times New Roman" w:hAnsi="Times New Roman" w:cs="Times New Roman"/>
                <w:sz w:val="24"/>
                <w:szCs w:val="24"/>
              </w:rPr>
              <w:t>6.1.8.</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Локационные системы, оборудование и узлы, имеющие любую из следующих характеристик, и специально разработанные для них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1198"/>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6.1.8.1.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Работают на частотах от 40 ГГц до 230 ГГц и имеют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среднюю выходную мощность более 100 мВт;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точность определения 1 м или меньше (лучше) по дальности и 0,2 градуса или меньше (лучше) по азимуту;</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6.1.8.2.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Имеют перестраиваемую рабочую полосу частот, ширина которой превышает </w:t>
            </w:r>
            <w:r w:rsidRPr="0012585E">
              <w:rPr>
                <w:rFonts w:ascii="Times New Roman" w:hAnsi="Times New Roman" w:cs="Times New Roman"/>
                <w:noProof/>
                <w:position w:val="-2"/>
                <w:sz w:val="24"/>
                <w:szCs w:val="24"/>
              </w:rPr>
              <w:drawing>
                <wp:inline distT="0" distB="0" distL="0" distR="0" wp14:anchorId="29F1C44C" wp14:editId="3B0456ED">
                  <wp:extent cx="142875" cy="180975"/>
                  <wp:effectExtent l="0" t="0" r="9525" b="9525"/>
                  <wp:docPr id="28" name="Рисунок 28" descr="base_1_377740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77740_32802"/>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6,25% от центральной рабочей частоты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Центральная рабочая частота равна половине суммы наибольшей и наименьшей номинальных рабочих частот;</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6.1.8.3.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Имеют возможность работать одновременно более чем на двух несущих частотах;</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95" w:name="P6287"/>
            <w:bookmarkEnd w:id="495"/>
            <w:r w:rsidRPr="0012585E">
              <w:rPr>
                <w:rFonts w:ascii="Times New Roman" w:hAnsi="Times New Roman" w:cs="Times New Roman"/>
                <w:sz w:val="24"/>
                <w:szCs w:val="24"/>
              </w:rPr>
              <w:t>6.1.8.4.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Имеют возможность работать в режиме синтезированной апертуры, обратной синтезированной апертуры или в режиме локатора бокового обзора воздушного базирования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локационных систем, оборудования и узлов, указанных в </w:t>
            </w:r>
            <w:hyperlink w:anchor="P6287" w:history="1">
              <w:r w:rsidRPr="0012585E">
                <w:rPr>
                  <w:rFonts w:ascii="Times New Roman" w:hAnsi="Times New Roman" w:cs="Times New Roman"/>
                  <w:sz w:val="24"/>
                  <w:szCs w:val="24"/>
                </w:rPr>
                <w:t>пункте 6.1.8.4</w:t>
              </w:r>
            </w:hyperlink>
            <w:r w:rsidRPr="0012585E">
              <w:rPr>
                <w:rFonts w:ascii="Times New Roman" w:hAnsi="Times New Roman" w:cs="Times New Roman"/>
                <w:sz w:val="24"/>
                <w:szCs w:val="24"/>
              </w:rPr>
              <w:t xml:space="preserve">, см. также </w:t>
            </w:r>
            <w:hyperlink w:anchor="P9582" w:history="1">
              <w:r w:rsidRPr="0012585E">
                <w:rPr>
                  <w:rFonts w:ascii="Times New Roman" w:hAnsi="Times New Roman" w:cs="Times New Roman"/>
                  <w:sz w:val="24"/>
                  <w:szCs w:val="24"/>
                </w:rPr>
                <w:t>пункт 6.1.6.1 раздела 2</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96" w:name="P6294"/>
            <w:bookmarkEnd w:id="496"/>
            <w:r w:rsidRPr="0012585E">
              <w:rPr>
                <w:rFonts w:ascii="Times New Roman" w:hAnsi="Times New Roman" w:cs="Times New Roman"/>
                <w:sz w:val="24"/>
                <w:szCs w:val="24"/>
              </w:rPr>
              <w:t>6.1.8.5.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Включают антенные решетки с электронным сканированием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Антенными решетками с электронным сканированием также называются антенные решетки с электронным управлением диаграммой направленности</w:t>
            </w:r>
          </w:p>
        </w:tc>
      </w:tr>
      <w:tr w:rsidR="00440D0D" w:rsidRPr="0012585E" w:rsidTr="00CA307C">
        <w:trPr>
          <w:gridAfter w:val="1"/>
          <w:wAfter w:w="426" w:type="dxa"/>
        </w:trPr>
        <w:tc>
          <w:tcPr>
            <w:tcW w:w="1338" w:type="dxa"/>
            <w:vAlign w:val="center"/>
          </w:tcPr>
          <w:p w:rsidR="00440D0D" w:rsidRPr="0012585E" w:rsidRDefault="00440D0D" w:rsidP="00CA307C">
            <w:pPr>
              <w:pStyle w:val="ConsPlusNormal"/>
              <w:jc w:val="both"/>
              <w:rPr>
                <w:rFonts w:ascii="Times New Roman" w:hAnsi="Times New Roman" w:cs="Times New Roman"/>
                <w:sz w:val="24"/>
                <w:szCs w:val="24"/>
              </w:rPr>
            </w:pPr>
            <w:bookmarkStart w:id="497" w:name="P6303"/>
            <w:bookmarkEnd w:id="497"/>
            <w:r w:rsidRPr="0012585E">
              <w:rPr>
                <w:rFonts w:ascii="Times New Roman" w:hAnsi="Times New Roman" w:cs="Times New Roman"/>
                <w:sz w:val="24"/>
                <w:szCs w:val="24"/>
              </w:rPr>
              <w:t>6.1.8.6.</w:t>
            </w:r>
          </w:p>
        </w:tc>
        <w:tc>
          <w:tcPr>
            <w:tcW w:w="6379"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Способные определять высоты целей;</w:t>
            </w:r>
          </w:p>
        </w:tc>
        <w:tc>
          <w:tcPr>
            <w:tcW w:w="1559" w:type="dxa"/>
            <w:gridSpan w:val="2"/>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426" w:type="dxa"/>
          <w:trHeight w:val="747"/>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6.1.8.7.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 разработаны для воздушного базирования (устанавливаются на воздушном шаре или летательном аппарате) и имеют доплеровскую обработку сигнала для обнаружения движущихся целей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426" w:type="dxa"/>
          <w:trHeight w:val="1256"/>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98" w:name="P6310"/>
            <w:bookmarkEnd w:id="498"/>
            <w:r w:rsidRPr="0012585E">
              <w:rPr>
                <w:rFonts w:ascii="Times New Roman" w:hAnsi="Times New Roman" w:cs="Times New Roman"/>
                <w:sz w:val="24"/>
                <w:szCs w:val="24"/>
              </w:rPr>
              <w:t>6.1.8.8.</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Используют обработку сигналов локатора с применением: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методов расширения спектра РЛС;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методов быстрой перестройки частоты РЛС</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РЛС, указанных в </w:t>
            </w:r>
            <w:hyperlink w:anchor="P6310" w:history="1">
              <w:r w:rsidRPr="0012585E">
                <w:rPr>
                  <w:rFonts w:ascii="Times New Roman" w:hAnsi="Times New Roman" w:cs="Times New Roman"/>
                  <w:sz w:val="24"/>
                  <w:szCs w:val="24"/>
                </w:rPr>
                <w:t>пункте 6.1.8.8</w:t>
              </w:r>
            </w:hyperlink>
            <w:r w:rsidRPr="0012585E">
              <w:rPr>
                <w:rFonts w:ascii="Times New Roman" w:hAnsi="Times New Roman" w:cs="Times New Roman"/>
                <w:sz w:val="24"/>
                <w:szCs w:val="24"/>
              </w:rPr>
              <w:t xml:space="preserve">, см. также </w:t>
            </w:r>
            <w:hyperlink w:anchor="P9585" w:history="1">
              <w:r w:rsidRPr="0012585E">
                <w:rPr>
                  <w:rFonts w:ascii="Times New Roman" w:hAnsi="Times New Roman" w:cs="Times New Roman"/>
                  <w:sz w:val="24"/>
                  <w:szCs w:val="24"/>
                </w:rPr>
                <w:t>пункт 6.1.6.2 раздела 2</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499" w:name="P6319"/>
            <w:bookmarkEnd w:id="499"/>
            <w:r w:rsidRPr="0012585E">
              <w:rPr>
                <w:rFonts w:ascii="Times New Roman" w:hAnsi="Times New Roman" w:cs="Times New Roman"/>
                <w:sz w:val="24"/>
                <w:szCs w:val="24"/>
              </w:rPr>
              <w:t>6.1.8.9.</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Обеспечивают наземное функционирование с максимальной инструментальной дальностью действия более 185 км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426" w:type="dxa"/>
          <w:trHeight w:val="5886"/>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6319" w:history="1">
              <w:r w:rsidR="00440D0D" w:rsidRPr="0012585E">
                <w:rPr>
                  <w:rFonts w:ascii="Times New Roman" w:hAnsi="Times New Roman" w:cs="Times New Roman"/>
                  <w:sz w:val="24"/>
                  <w:szCs w:val="24"/>
                </w:rPr>
                <w:t>Пункт 6.1.8.9</w:t>
              </w:r>
            </w:hyperlink>
            <w:r w:rsidR="00440D0D"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оборудованию наземных РЛС для контроля районов промысла рыбы;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к оборудованию наземных РЛС, специально разработанных для управления воздушным движением, в </w:t>
            </w:r>
            <w:proofErr w:type="gramStart"/>
            <w:r w:rsidRPr="0012585E">
              <w:rPr>
                <w:rFonts w:ascii="Times New Roman" w:hAnsi="Times New Roman" w:cs="Times New Roman"/>
                <w:sz w:val="24"/>
                <w:szCs w:val="24"/>
              </w:rPr>
              <w:t>случае</w:t>
            </w:r>
            <w:proofErr w:type="gramEnd"/>
            <w:r w:rsidRPr="0012585E">
              <w:rPr>
                <w:rFonts w:ascii="Times New Roman" w:hAnsi="Times New Roman" w:cs="Times New Roman"/>
                <w:sz w:val="24"/>
                <w:szCs w:val="24"/>
              </w:rPr>
              <w:t xml:space="preserve"> когда они удовлетворяют всем следующим условиям: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имеют максимальную инструментальную дальность действия 500 км или менее;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сконфигурированы так, что данные с РЛС о цели могут быть переданы только в одну сторону от местонахождения локатора к одному или нескольким гражданским центрам управления воздушным движением (УВД);</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 содержат средств дистанционного управления скоростью сканирования трассового локатора из центра УВД;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должны устанавливаться для постоянной работы;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 локаторам для слежения за метеорологическими воздушными шарами</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6319" w:history="1">
              <w:r w:rsidRPr="0012585E">
                <w:rPr>
                  <w:rFonts w:ascii="Times New Roman" w:hAnsi="Times New Roman" w:cs="Times New Roman"/>
                  <w:sz w:val="24"/>
                  <w:szCs w:val="24"/>
                </w:rPr>
                <w:t>пункта 6.1.8.9</w:t>
              </w:r>
            </w:hyperlink>
            <w:r w:rsidRPr="0012585E">
              <w:rPr>
                <w:rFonts w:ascii="Times New Roman" w:hAnsi="Times New Roman" w:cs="Times New Roman"/>
                <w:sz w:val="24"/>
                <w:szCs w:val="24"/>
              </w:rPr>
              <w:t xml:space="preserve"> инструментальная дальность - дальность действия РЛС, определяемая однозначным отображением целей на дисплее;</w:t>
            </w:r>
          </w:p>
        </w:tc>
      </w:tr>
      <w:tr w:rsidR="00440D0D" w:rsidRPr="0012585E" w:rsidTr="00CA307C">
        <w:trPr>
          <w:gridAfter w:val="1"/>
          <w:wAfter w:w="426" w:type="dxa"/>
          <w:trHeight w:val="3464"/>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00" w:name="P6339"/>
            <w:bookmarkEnd w:id="500"/>
            <w:r w:rsidRPr="0012585E">
              <w:rPr>
                <w:rFonts w:ascii="Times New Roman" w:hAnsi="Times New Roman" w:cs="Times New Roman"/>
                <w:sz w:val="24"/>
                <w:szCs w:val="24"/>
              </w:rPr>
              <w:t>6.1.8.10.</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Являются оборудованием для лазерных радаров или лазерных локаторов (ЛИДАРов) и имеют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пригодны для применения в космосе;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используют методы когерентного гетеродинного или гомодинного детектирования и имеют угловое разрешение меньше (лучше) 20 мкрад;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разработаны для использования в воздушной батиметрической прибрежной съемке в соответствии с порядком 1а стандарта (издание 5 - февраль 2008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для гидрографической разведки Международной гидрографической организации (МГО) или лучше и используют один лазер или более с длиной волны от 400 нм до 600 нм</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9015 10 100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9015 10 900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9031 80 340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9031 80 910 0</w:t>
            </w:r>
          </w:p>
        </w:tc>
      </w:tr>
      <w:tr w:rsidR="00440D0D" w:rsidRPr="0012585E" w:rsidTr="00CA307C">
        <w:trPr>
          <w:gridAfter w:val="1"/>
          <w:wAfter w:w="426" w:type="dxa"/>
          <w:trHeight w:val="4345"/>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Оборудование для ЛИДАРов, специально разработанное для использования в съемке, определено только в </w:t>
            </w:r>
            <w:hyperlink w:anchor="P6347" w:history="1">
              <w:r w:rsidRPr="0012585E">
                <w:rPr>
                  <w:rFonts w:ascii="Times New Roman" w:hAnsi="Times New Roman" w:cs="Times New Roman"/>
                  <w:sz w:val="24"/>
                  <w:szCs w:val="24"/>
                </w:rPr>
                <w:t>подпункте "в" пункта 6.1.8.10</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6339" w:history="1">
              <w:r w:rsidRPr="0012585E">
                <w:rPr>
                  <w:rFonts w:ascii="Times New Roman" w:hAnsi="Times New Roman" w:cs="Times New Roman"/>
                  <w:sz w:val="24"/>
                  <w:szCs w:val="24"/>
                </w:rPr>
                <w:t>Пункт 6.1.8.10</w:t>
              </w:r>
            </w:hyperlink>
            <w:r w:rsidRPr="0012585E">
              <w:rPr>
                <w:rFonts w:ascii="Times New Roman" w:hAnsi="Times New Roman" w:cs="Times New Roman"/>
                <w:sz w:val="24"/>
                <w:szCs w:val="24"/>
              </w:rPr>
              <w:t xml:space="preserve"> не применяется к оборудованию для ЛИДАРов, специально разработанному для метеорологических наблюдений.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Параметры, определенные в порядке 1а стандарта МГО пятого издания от февраля 2008 г., следующие: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точность в горизонтальной плоскости (95% уровня достоверности) = 5 м + 5% глубины;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точность определения глубины для приведенных глубин (95% уровня достоверности) = </w:t>
            </w:r>
            <w:r w:rsidRPr="0012585E">
              <w:rPr>
                <w:rFonts w:ascii="Times New Roman" w:hAnsi="Times New Roman" w:cs="Times New Roman"/>
                <w:noProof/>
                <w:position w:val="-2"/>
                <w:sz w:val="24"/>
                <w:szCs w:val="24"/>
              </w:rPr>
              <w:drawing>
                <wp:inline distT="0" distB="0" distL="0" distR="0" wp14:anchorId="3087883B" wp14:editId="5A8219DF">
                  <wp:extent cx="142875" cy="180975"/>
                  <wp:effectExtent l="0" t="0" r="9525" b="9525"/>
                  <wp:docPr id="27" name="Рисунок 27" descr="base_1_377740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77740_32803"/>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V(a</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 (b x d)</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где: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a = 0,5 м - постоянная глубинная ошибка, то есть сумма всех постоянных глубинных ошибок;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b = 0,013 - фактор зависимости от глубины;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b x d - глубинная зависимая ошибка, то есть сумма всех глубинных зависимых ошибок;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d - глубина;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возможности обнаружения = объемные </w:t>
            </w:r>
            <w:proofErr w:type="gramStart"/>
            <w:r w:rsidRPr="0012585E">
              <w:rPr>
                <w:rFonts w:ascii="Times New Roman" w:hAnsi="Times New Roman" w:cs="Times New Roman"/>
                <w:sz w:val="24"/>
                <w:szCs w:val="24"/>
              </w:rPr>
              <w:t>возможности &gt;</w:t>
            </w:r>
            <w:proofErr w:type="gramEnd"/>
            <w:r w:rsidRPr="0012585E">
              <w:rPr>
                <w:rFonts w:ascii="Times New Roman" w:hAnsi="Times New Roman" w:cs="Times New Roman"/>
                <w:sz w:val="24"/>
                <w:szCs w:val="24"/>
              </w:rPr>
              <w:t xml:space="preserve"> 2 м в глубину до 40 м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 глубины, превышающей 40 м;</w:t>
            </w:r>
          </w:p>
        </w:tc>
      </w:tr>
      <w:tr w:rsidR="00440D0D" w:rsidRPr="0012585E" w:rsidTr="00CA307C">
        <w:trPr>
          <w:gridAfter w:val="1"/>
          <w:wAfter w:w="426" w:type="dxa"/>
          <w:trHeight w:val="1532"/>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01" w:name="P6363"/>
            <w:bookmarkEnd w:id="501"/>
            <w:r w:rsidRPr="0012585E">
              <w:rPr>
                <w:rFonts w:ascii="Times New Roman" w:hAnsi="Times New Roman" w:cs="Times New Roman"/>
                <w:sz w:val="24"/>
                <w:szCs w:val="24"/>
              </w:rPr>
              <w:t>6.1.8.11.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Имеют подсистемы обработки сигнала со сжатием импульса с любой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коэффициентом сжатия импульса более 150;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длительностью сжатого импульса менее 200 нс</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426" w:type="dxa"/>
          <w:trHeight w:val="540"/>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6363" w:history="1">
              <w:r w:rsidR="00440D0D" w:rsidRPr="0012585E">
                <w:rPr>
                  <w:rFonts w:ascii="Times New Roman" w:hAnsi="Times New Roman" w:cs="Times New Roman"/>
                  <w:sz w:val="24"/>
                  <w:szCs w:val="24"/>
                </w:rPr>
                <w:t>Пункт 6.1.8.11</w:t>
              </w:r>
            </w:hyperlink>
            <w:r w:rsidR="00440D0D" w:rsidRPr="0012585E">
              <w:rPr>
                <w:rFonts w:ascii="Times New Roman" w:hAnsi="Times New Roman" w:cs="Times New Roman"/>
                <w:sz w:val="24"/>
                <w:szCs w:val="24"/>
              </w:rPr>
              <w:t xml:space="preserve"> не применяется к двухмерным морским РЛС или РЛС служб организации движения судов, имеющим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коэффициент сжатия импульса, не превышающий 150;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длительность сжатого импульса более 30 нс;</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одну поворотную антенну с механическим сканированием;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пиковую выходную мощность, не превышающую 250 Вт;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не имеющим возможности скачкообразной перестройки частоты</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локационных систем, оборудования и узлов, указанных в </w:t>
            </w:r>
            <w:hyperlink w:anchor="P6363" w:history="1">
              <w:r w:rsidRPr="0012585E">
                <w:rPr>
                  <w:rFonts w:ascii="Times New Roman" w:hAnsi="Times New Roman" w:cs="Times New Roman"/>
                  <w:sz w:val="24"/>
                  <w:szCs w:val="24"/>
                </w:rPr>
                <w:t>пункте 6.1.8.11</w:t>
              </w:r>
            </w:hyperlink>
            <w:r w:rsidRPr="0012585E">
              <w:rPr>
                <w:rFonts w:ascii="Times New Roman" w:hAnsi="Times New Roman" w:cs="Times New Roman"/>
                <w:sz w:val="24"/>
                <w:szCs w:val="24"/>
              </w:rPr>
              <w:t xml:space="preserve">, см. также </w:t>
            </w:r>
            <w:hyperlink w:anchor="P9590" w:history="1">
              <w:r w:rsidRPr="0012585E">
                <w:rPr>
                  <w:rFonts w:ascii="Times New Roman" w:hAnsi="Times New Roman" w:cs="Times New Roman"/>
                  <w:sz w:val="24"/>
                  <w:szCs w:val="24"/>
                </w:rPr>
                <w:t>пункт 6.1.6.3 раздела 2</w:t>
              </w:r>
            </w:hyperlink>
          </w:p>
        </w:tc>
      </w:tr>
      <w:tr w:rsidR="00440D0D" w:rsidRPr="0012585E" w:rsidTr="00CA307C">
        <w:trPr>
          <w:gridAfter w:val="1"/>
          <w:wAfter w:w="426" w:type="dxa"/>
          <w:trHeight w:val="1580"/>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02" w:name="P6383"/>
            <w:bookmarkEnd w:id="502"/>
            <w:r w:rsidRPr="0012585E">
              <w:rPr>
                <w:rFonts w:ascii="Times New Roman" w:hAnsi="Times New Roman" w:cs="Times New Roman"/>
                <w:sz w:val="24"/>
                <w:szCs w:val="24"/>
              </w:rPr>
              <w:t>6.1.8.12.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Имеют подсистемы обработки данных, обеспечивающие любое из нижеследующего: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автоматическое сопровождение цели, обеспечивающее при любом повороте антенны определение прогнозируемого положения цели на время, превышающее время до следующего прохождения луча антенны;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spacing w:after="0" w:line="240" w:lineRule="auto"/>
              <w:jc w:val="both"/>
              <w:rPr>
                <w:rFonts w:ascii="Times New Roman" w:hAnsi="Times New Roman"/>
                <w:sz w:val="24"/>
                <w:szCs w:val="24"/>
              </w:rPr>
            </w:pPr>
            <w:hyperlink w:anchor="P6386" w:history="1">
              <w:r w:rsidR="00440D0D" w:rsidRPr="0012585E">
                <w:rPr>
                  <w:rFonts w:ascii="Times New Roman" w:hAnsi="Times New Roman"/>
                  <w:sz w:val="24"/>
                  <w:szCs w:val="24"/>
                </w:rPr>
                <w:t>Подпункт «а» пункта 6.1.8.12</w:t>
              </w:r>
            </w:hyperlink>
            <w:r w:rsidR="00440D0D" w:rsidRPr="0012585E">
              <w:rPr>
                <w:rFonts w:ascii="Times New Roman" w:hAnsi="Times New Roman"/>
                <w:sz w:val="24"/>
                <w:szCs w:val="24"/>
              </w:rPr>
              <w:t xml:space="preserve"> не применяется к РЛС для управления воздушным движением, имеющим возможность предупреждения об опасности столкновения, либо к морским РЛС</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Автоматическое сопровождение цели - метод обработки, который автоматически определяет экстраполированное значение наиболее вероятного положения цели в реальном масштабе времени и предоставляет это значение в качестве выходного сигнала</w:t>
            </w:r>
          </w:p>
        </w:tc>
      </w:tr>
      <w:tr w:rsidR="00440D0D" w:rsidRPr="0012585E" w:rsidTr="00CA307C">
        <w:trPr>
          <w:gridAfter w:val="1"/>
          <w:wAfter w:w="426" w:type="dxa"/>
        </w:trPr>
        <w:tc>
          <w:tcPr>
            <w:tcW w:w="1338" w:type="dxa"/>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при конфигурировании - наложение и корреляцию или объединение данных о цели в пределах 6 секунд от двух или более пространственно распределенных радиолокационных датчиков для улучшения совокупных эксплуатационных характеристик подсистем в сравнении с любым из отдельных датчиков, определенных в </w:t>
            </w:r>
            <w:hyperlink w:anchor="P6303" w:history="1">
              <w:r w:rsidRPr="0012585E">
                <w:rPr>
                  <w:rFonts w:ascii="Times New Roman" w:hAnsi="Times New Roman" w:cs="Times New Roman"/>
                  <w:sz w:val="24"/>
                  <w:szCs w:val="24"/>
                </w:rPr>
                <w:t>пункте 6.1.8.6</w:t>
              </w:r>
            </w:hyperlink>
            <w:r w:rsidRPr="0012585E">
              <w:rPr>
                <w:rFonts w:ascii="Times New Roman" w:hAnsi="Times New Roman" w:cs="Times New Roman"/>
                <w:sz w:val="24"/>
                <w:szCs w:val="24"/>
              </w:rPr>
              <w:t xml:space="preserve"> или </w:t>
            </w:r>
            <w:hyperlink w:anchor="P6319" w:history="1">
              <w:r w:rsidRPr="0012585E">
                <w:rPr>
                  <w:rFonts w:ascii="Times New Roman" w:hAnsi="Times New Roman" w:cs="Times New Roman"/>
                  <w:sz w:val="24"/>
                  <w:szCs w:val="24"/>
                </w:rPr>
                <w:t>6.1.8.9</w:t>
              </w:r>
            </w:hyperlink>
          </w:p>
        </w:tc>
        <w:tc>
          <w:tcPr>
            <w:tcW w:w="1559" w:type="dxa"/>
            <w:gridSpan w:val="2"/>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Датчики считаются пространственно распределенными, если местоположение каждого из них удалено от местоположения любого другого датчика более чем на 1500 м в любом направлении. Подвижные датчики всегда считаются пространственно распределенными</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spacing w:after="0" w:line="240" w:lineRule="auto"/>
              <w:jc w:val="both"/>
              <w:rPr>
                <w:rFonts w:ascii="Times New Roman" w:hAnsi="Times New Roman"/>
                <w:sz w:val="24"/>
                <w:szCs w:val="24"/>
              </w:rPr>
            </w:pPr>
            <w:hyperlink w:anchor="P6383" w:history="1">
              <w:r w:rsidR="00440D0D" w:rsidRPr="0012585E">
                <w:rPr>
                  <w:rFonts w:ascii="Times New Roman" w:hAnsi="Times New Roman"/>
                  <w:sz w:val="24"/>
                  <w:szCs w:val="24"/>
                </w:rPr>
                <w:t>Пункт 6.1.8.12</w:t>
              </w:r>
            </w:hyperlink>
            <w:r w:rsidR="00440D0D" w:rsidRPr="0012585E">
              <w:rPr>
                <w:rFonts w:ascii="Times New Roman" w:hAnsi="Times New Roman"/>
                <w:sz w:val="24"/>
                <w:szCs w:val="24"/>
              </w:rPr>
              <w:t xml:space="preserve"> не применяется к радиолокационным системам, оборудованию и узлам, используемым для служб организации движения судов</w:t>
            </w:r>
          </w:p>
        </w:tc>
      </w:tr>
      <w:tr w:rsidR="00440D0D" w:rsidRPr="0012585E" w:rsidTr="00CA307C">
        <w:trPr>
          <w:gridAfter w:val="1"/>
          <w:wAfter w:w="426" w:type="dxa"/>
          <w:trHeight w:val="3091"/>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6269" w:history="1">
              <w:r w:rsidR="00440D0D" w:rsidRPr="0012585E">
                <w:rPr>
                  <w:rFonts w:ascii="Times New Roman" w:hAnsi="Times New Roman" w:cs="Times New Roman"/>
                  <w:sz w:val="24"/>
                  <w:szCs w:val="24"/>
                </w:rPr>
                <w:t>Пункт 6.1.8</w:t>
              </w:r>
            </w:hyperlink>
            <w:r w:rsidR="00440D0D"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обзорным РЛС с активным ответом;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гражданским автомобильным радиолокаторам;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 дисплеям или мониторам, используемым для управления воздушным движением (УВД);</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к метеорологическим РЛС;</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к оборудованию посадочных РЛС (PAR), соответствующему стандартам Международной организации гражданской авиации (ИКАО) и включающему линейные (одномерные) антенные решетки с электронным управлением диаграммой направленности или пассивные антенны с механическим позиционированием</w:t>
            </w:r>
          </w:p>
        </w:tc>
      </w:tr>
      <w:tr w:rsidR="00440D0D" w:rsidRPr="0012585E" w:rsidTr="00CA307C">
        <w:trPr>
          <w:gridAfter w:val="1"/>
          <w:wAfter w:w="426" w:type="dxa"/>
          <w:trHeight w:val="690"/>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6269" w:history="1">
              <w:r w:rsidRPr="0012585E">
                <w:rPr>
                  <w:rFonts w:ascii="Times New Roman" w:hAnsi="Times New Roman" w:cs="Times New Roman"/>
                  <w:sz w:val="24"/>
                  <w:szCs w:val="24"/>
                </w:rPr>
                <w:t>пункта 6.1.8</w:t>
              </w:r>
            </w:hyperlink>
            <w:r w:rsidRPr="0012585E">
              <w:rPr>
                <w:rFonts w:ascii="Times New Roman" w:hAnsi="Times New Roman" w:cs="Times New Roman"/>
                <w:sz w:val="24"/>
                <w:szCs w:val="24"/>
              </w:rPr>
              <w:t xml:space="preserve"> к морским РЛС относятся РЛС, используемые для безопасной навигации на море, внутренних водных путях или в прибрежной зоне.</w:t>
            </w:r>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503" w:name="P6412"/>
            <w:bookmarkEnd w:id="503"/>
            <w:r w:rsidRPr="0012585E">
              <w:rPr>
                <w:rFonts w:ascii="Times New Roman" w:hAnsi="Times New Roman" w:cs="Times New Roman"/>
                <w:sz w:val="24"/>
                <w:szCs w:val="24"/>
              </w:rPr>
              <w:t>6.2.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Акустика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04" w:name="P6418"/>
            <w:bookmarkEnd w:id="504"/>
            <w:r w:rsidRPr="0012585E">
              <w:rPr>
                <w:rFonts w:ascii="Times New Roman" w:hAnsi="Times New Roman" w:cs="Times New Roman"/>
                <w:sz w:val="24"/>
                <w:szCs w:val="24"/>
              </w:rPr>
              <w:t>6.2.2.</w:t>
            </w:r>
          </w:p>
        </w:tc>
        <w:tc>
          <w:tcPr>
            <w:tcW w:w="6379"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Маски и промежуточные шаблоны, специально разработанные для оптических датчиков, указанных в </w:t>
            </w:r>
            <w:hyperlink w:anchor="P5163" w:history="1">
              <w:r w:rsidRPr="0012585E">
                <w:rPr>
                  <w:rFonts w:ascii="Times New Roman" w:hAnsi="Times New Roman" w:cs="Times New Roman"/>
                  <w:sz w:val="24"/>
                  <w:szCs w:val="24"/>
                </w:rPr>
                <w:t>пункте 6.1.2.1.1.2</w:t>
              </w:r>
            </w:hyperlink>
            <w:r w:rsidRPr="0012585E">
              <w:rPr>
                <w:rFonts w:ascii="Times New Roman" w:hAnsi="Times New Roman" w:cs="Times New Roman"/>
                <w:sz w:val="24"/>
                <w:szCs w:val="24"/>
              </w:rPr>
              <w:t xml:space="preserve"> или </w:t>
            </w:r>
            <w:hyperlink w:anchor="P5181" w:history="1">
              <w:r w:rsidRPr="0012585E">
                <w:rPr>
                  <w:rFonts w:ascii="Times New Roman" w:hAnsi="Times New Roman" w:cs="Times New Roman"/>
                  <w:sz w:val="24"/>
                  <w:szCs w:val="24"/>
                </w:rPr>
                <w:t>6.1.2.1.1.4</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8486 90 900 3</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6.2.3.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Камеры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Оптика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05" w:name="P6428"/>
            <w:bookmarkEnd w:id="505"/>
            <w:r w:rsidRPr="0012585E">
              <w:rPr>
                <w:rFonts w:ascii="Times New Roman" w:hAnsi="Times New Roman" w:cs="Times New Roman"/>
                <w:sz w:val="24"/>
                <w:szCs w:val="24"/>
              </w:rPr>
              <w:t>6.2.4.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Следующее оптическое оборудование (приборы):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измерения абсолютного значения коэффициента отражения с погрешностью 0,1% или лучше;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9031 49 900 0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6.2.4.2.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отличное от оборудования для измерения оптического поверхностного рассеяния, имеющее незатемненную апертуру с диаметром более 10 см, специально разработанное для бесконтактного оптического измерения неплоскостности оптической поверхности (профиля) с точностью 2 нм или меньше (лучше) от требуемого профиля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9031 49 900 0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6428" w:history="1">
              <w:r w:rsidR="00440D0D" w:rsidRPr="0012585E">
                <w:rPr>
                  <w:rFonts w:ascii="Times New Roman" w:hAnsi="Times New Roman" w:cs="Times New Roman"/>
                  <w:sz w:val="24"/>
                  <w:szCs w:val="24"/>
                </w:rPr>
                <w:t>Пункт 6.2.4</w:t>
              </w:r>
            </w:hyperlink>
            <w:r w:rsidR="00440D0D" w:rsidRPr="0012585E">
              <w:rPr>
                <w:rFonts w:ascii="Times New Roman" w:hAnsi="Times New Roman" w:cs="Times New Roman"/>
                <w:sz w:val="24"/>
                <w:szCs w:val="24"/>
              </w:rPr>
              <w:t xml:space="preserve"> не применяется к микроскопам</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Лазеры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Датчики магнитного и электрического полей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Гравиметры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производства, юстировки и калибровки гравиметров наземного базирования со статической точностью лучше 0,1 миллигала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9031 80 380 0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Радиолокаторы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06" w:name="P6457"/>
            <w:bookmarkEnd w:id="506"/>
            <w:r w:rsidRPr="0012585E">
              <w:rPr>
                <w:rFonts w:ascii="Times New Roman" w:hAnsi="Times New Roman" w:cs="Times New Roman"/>
                <w:sz w:val="24"/>
                <w:szCs w:val="24"/>
              </w:rPr>
              <w:t>6.2.8.</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Импульсные локационные системы для измерения эффективной площади отражения, имеющие длительность передаваемых импульсов 100 не или менее, и специально разработанные для них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импульсных локационных систем, указанных в </w:t>
            </w:r>
            <w:hyperlink w:anchor="P6457" w:history="1">
              <w:r w:rsidRPr="0012585E">
                <w:rPr>
                  <w:rFonts w:ascii="Times New Roman" w:hAnsi="Times New Roman" w:cs="Times New Roman"/>
                  <w:sz w:val="24"/>
                  <w:szCs w:val="24"/>
                </w:rPr>
                <w:t>пункте 6.2.8</w:t>
              </w:r>
            </w:hyperlink>
            <w:r w:rsidRPr="0012585E">
              <w:rPr>
                <w:rFonts w:ascii="Times New Roman" w:hAnsi="Times New Roman" w:cs="Times New Roman"/>
                <w:sz w:val="24"/>
                <w:szCs w:val="24"/>
              </w:rPr>
              <w:t xml:space="preserve">, см. также </w:t>
            </w:r>
            <w:hyperlink w:anchor="P9621" w:history="1">
              <w:r w:rsidRPr="0012585E">
                <w:rPr>
                  <w:rFonts w:ascii="Times New Roman" w:hAnsi="Times New Roman" w:cs="Times New Roman"/>
                  <w:sz w:val="24"/>
                  <w:szCs w:val="24"/>
                </w:rPr>
                <w:t>пункт 6.2.1 разделов 2</w:t>
              </w:r>
            </w:hyperlink>
            <w:r w:rsidRPr="0012585E">
              <w:rPr>
                <w:rFonts w:ascii="Times New Roman" w:hAnsi="Times New Roman" w:cs="Times New Roman"/>
                <w:sz w:val="24"/>
                <w:szCs w:val="24"/>
              </w:rPr>
              <w:t xml:space="preserve"> и </w:t>
            </w:r>
            <w:hyperlink w:anchor="P10404" w:history="1">
              <w:r w:rsidRPr="0012585E">
                <w:rPr>
                  <w:rFonts w:ascii="Times New Roman" w:hAnsi="Times New Roman" w:cs="Times New Roman"/>
                  <w:sz w:val="24"/>
                  <w:szCs w:val="24"/>
                </w:rPr>
                <w:t>3</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507" w:name="P6464"/>
            <w:bookmarkEnd w:id="507"/>
            <w:r w:rsidRPr="0012585E">
              <w:rPr>
                <w:rFonts w:ascii="Times New Roman" w:hAnsi="Times New Roman" w:cs="Times New Roman"/>
                <w:sz w:val="24"/>
                <w:szCs w:val="24"/>
              </w:rPr>
              <w:t>6.3.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Акустика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Оптические датчики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оптических датчиков: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336"/>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Теллур (Te) с чистотой 99,9995% или более;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2804 50 900 0</w:t>
            </w:r>
          </w:p>
        </w:tc>
      </w:tr>
      <w:tr w:rsidR="00440D0D" w:rsidRPr="0012585E" w:rsidTr="00CA307C">
        <w:trPr>
          <w:gridAfter w:val="1"/>
          <w:wAfter w:w="426" w:type="dxa"/>
          <w:trHeight w:val="1350"/>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6.3.2.2.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Монокристаллы (включая пластины с эпитаксиальными слоями)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теллурида цинка-кадмия (CdZnTe) с содержанием цинка менее 6% по мольным долям;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теллурида кадмия (CdTe) любой чистоты;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теллурида ртути-кадмия (HgCdTe) любой чистоты</w:t>
            </w:r>
          </w:p>
        </w:tc>
        <w:tc>
          <w:tcPr>
            <w:tcW w:w="1559" w:type="dxa"/>
            <w:gridSpan w:val="2"/>
          </w:tcPr>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3818 00 900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8112 69 000 9</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Мольная доля определяется отношением молей ZnTe к сумме молей CdTe и ZnTe, присутствующих в кристалле</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Камеры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Оптика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оптические материалы: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Заготовки из селенида цинка (ZnSe) и сульфида цинка (ZnS), полученные химическим осаждением из парогазовой фазы 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объем более 100 см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диаметр более 80 мм и толщину 20 мм или более;</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2830 90 850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2842 90 100 0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08" w:name="P6505"/>
            <w:bookmarkEnd w:id="508"/>
            <w:r w:rsidRPr="0012585E">
              <w:rPr>
                <w:rFonts w:ascii="Times New Roman" w:hAnsi="Times New Roman" w:cs="Times New Roman"/>
                <w:sz w:val="24"/>
                <w:szCs w:val="24"/>
              </w:rPr>
              <w:t>6.3.4.2.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Электрооптические и нелинейно-оптические материалы: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6.3.4.2.1.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Арсенат титанила-калия (КТА) (CAS 59400-80-5);</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2842 90 800 0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6.3.4.2.2.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Селенид серебра-галлия (AgGaSe</w:t>
            </w:r>
            <w:r w:rsidRPr="0012585E">
              <w:rPr>
                <w:rFonts w:ascii="Times New Roman" w:hAnsi="Times New Roman" w:cs="Times New Roman"/>
                <w:sz w:val="24"/>
                <w:szCs w:val="24"/>
                <w:vertAlign w:val="subscript"/>
              </w:rPr>
              <w:t>2</w:t>
            </w:r>
            <w:r w:rsidRPr="0012585E">
              <w:rPr>
                <w:rFonts w:ascii="Times New Roman" w:hAnsi="Times New Roman" w:cs="Times New Roman"/>
                <w:sz w:val="24"/>
                <w:szCs w:val="24"/>
              </w:rPr>
              <w:t>, известный также как AGSE) (CAS 12002-67-4);</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2842 90 100 0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6.3.4.2.3.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Селенид таллия-мышьяка (Tl</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AsSe</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 известный также как TAS) (CAS 16142-89-5);</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2842 90 100 0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6.3.4.2.4.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Фосфид цинка-германия (ZnGeP</w:t>
            </w:r>
            <w:r w:rsidRPr="0012585E">
              <w:rPr>
                <w:rFonts w:ascii="Times New Roman" w:hAnsi="Times New Roman" w:cs="Times New Roman"/>
                <w:sz w:val="24"/>
                <w:szCs w:val="24"/>
                <w:vertAlign w:val="subscript"/>
              </w:rPr>
              <w:t>2</w:t>
            </w:r>
            <w:r w:rsidRPr="0012585E">
              <w:rPr>
                <w:rFonts w:ascii="Times New Roman" w:hAnsi="Times New Roman" w:cs="Times New Roman"/>
                <w:sz w:val="24"/>
                <w:szCs w:val="24"/>
              </w:rPr>
              <w:t>, известный также как ZGP, бифосфид цинка-германия или дифосфид цинка-германия);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2853 90 900 0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6.3.4.2.5.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Селенид галлия (GaSe) (CAS 12024-11-2);</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2842 90 100 0</w:t>
            </w:r>
          </w:p>
        </w:tc>
      </w:tr>
      <w:tr w:rsidR="00440D0D" w:rsidRPr="0012585E" w:rsidTr="00CA307C">
        <w:trPr>
          <w:gridAfter w:val="1"/>
          <w:wAfter w:w="426" w:type="dxa"/>
          <w:trHeight w:val="2482"/>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6.3.4.3.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Нелинейные оптические материалы, не определенные в </w:t>
            </w:r>
            <w:hyperlink w:anchor="P6505" w:history="1">
              <w:r w:rsidRPr="0012585E">
                <w:rPr>
                  <w:rFonts w:ascii="Times New Roman" w:hAnsi="Times New Roman" w:cs="Times New Roman"/>
                  <w:sz w:val="24"/>
                  <w:szCs w:val="24"/>
                </w:rPr>
                <w:t>пункте 6.3.4.2</w:t>
              </w:r>
            </w:hyperlink>
            <w:r w:rsidRPr="0012585E">
              <w:rPr>
                <w:rFonts w:ascii="Times New Roman" w:hAnsi="Times New Roman" w:cs="Times New Roman"/>
                <w:sz w:val="24"/>
                <w:szCs w:val="24"/>
              </w:rPr>
              <w:t>,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имеющие динамическую (известную также как нестационарная) нелинейную восприимчивость третьего порядка (</w:t>
            </w:r>
            <w:r w:rsidRPr="0012585E">
              <w:rPr>
                <w:rFonts w:ascii="Times New Roman" w:hAnsi="Times New Roman" w:cs="Times New Roman"/>
                <w:noProof/>
                <w:position w:val="-8"/>
                <w:sz w:val="24"/>
                <w:szCs w:val="24"/>
              </w:rPr>
              <w:drawing>
                <wp:inline distT="0" distB="0" distL="0" distR="0" wp14:anchorId="4C276311" wp14:editId="1E1061F6">
                  <wp:extent cx="266700" cy="257175"/>
                  <wp:effectExtent l="0" t="0" r="0" b="9525"/>
                  <wp:docPr id="26" name="Рисунок 26" descr="base_1_377740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77740_32804"/>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12585E">
              <w:rPr>
                <w:rFonts w:ascii="Times New Roman" w:hAnsi="Times New Roman" w:cs="Times New Roman"/>
                <w:sz w:val="24"/>
                <w:szCs w:val="24"/>
              </w:rPr>
              <w:t>, хи 3)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/В</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или более и время отклика менее 1 мс;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имеющие нелинейную восприимчивость второго порядка (</w:t>
            </w:r>
            <w:r w:rsidRPr="0012585E">
              <w:rPr>
                <w:rFonts w:ascii="Times New Roman" w:hAnsi="Times New Roman" w:cs="Times New Roman"/>
                <w:noProof/>
                <w:position w:val="-8"/>
                <w:sz w:val="24"/>
                <w:szCs w:val="24"/>
              </w:rPr>
              <w:drawing>
                <wp:inline distT="0" distB="0" distL="0" distR="0" wp14:anchorId="758AEB96" wp14:editId="6D7CD5CC">
                  <wp:extent cx="266700" cy="257175"/>
                  <wp:effectExtent l="0" t="0" r="0" b="9525"/>
                  <wp:docPr id="25" name="Рисунок 25" descr="base_1_377740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77740_32805"/>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12585E">
              <w:rPr>
                <w:rFonts w:ascii="Times New Roman" w:hAnsi="Times New Roman" w:cs="Times New Roman"/>
                <w:sz w:val="24"/>
                <w:szCs w:val="24"/>
              </w:rPr>
              <w:t>, хи 2) 3,3 x 10</w:t>
            </w:r>
            <w:r w:rsidRPr="0012585E">
              <w:rPr>
                <w:rFonts w:ascii="Times New Roman" w:hAnsi="Times New Roman" w:cs="Times New Roman"/>
                <w:sz w:val="24"/>
                <w:szCs w:val="24"/>
                <w:vertAlign w:val="superscript"/>
              </w:rPr>
              <w:t>-11</w:t>
            </w:r>
            <w:r w:rsidRPr="0012585E">
              <w:rPr>
                <w:rFonts w:ascii="Times New Roman" w:hAnsi="Times New Roman" w:cs="Times New Roman"/>
                <w:sz w:val="24"/>
                <w:szCs w:val="24"/>
              </w:rPr>
              <w:t xml:space="preserve"> м/В или более;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7020 00 800 0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6.3.4.4.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Заготовки карбида кремния или осажденных материалов бериллия-бериллия (Be/Be) с диаметром или длиной главной оси более 300 мм;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2849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8112 19 000 0</w:t>
            </w:r>
          </w:p>
        </w:tc>
      </w:tr>
      <w:tr w:rsidR="00440D0D" w:rsidRPr="0012585E" w:rsidTr="00CA307C">
        <w:trPr>
          <w:gridAfter w:val="1"/>
          <w:wAfter w:w="426" w:type="dxa"/>
          <w:trHeight w:val="2170"/>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6.3.4.5.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Стекло, в том числе кварцевое стекло, фосфатное стекло, фторофосфатное стекло, фторид циркония (ZrF</w:t>
            </w:r>
            <w:r w:rsidRPr="0012585E">
              <w:rPr>
                <w:rFonts w:ascii="Times New Roman" w:hAnsi="Times New Roman" w:cs="Times New Roman"/>
                <w:sz w:val="24"/>
                <w:szCs w:val="24"/>
                <w:vertAlign w:val="subscript"/>
              </w:rPr>
              <w:t>4</w:t>
            </w:r>
            <w:r w:rsidRPr="0012585E">
              <w:rPr>
                <w:rFonts w:ascii="Times New Roman" w:hAnsi="Times New Roman" w:cs="Times New Roman"/>
                <w:sz w:val="24"/>
                <w:szCs w:val="24"/>
              </w:rPr>
              <w:t>) (CAS 7783-64-4) и фторид гафния (HfF</w:t>
            </w:r>
            <w:r w:rsidRPr="0012585E">
              <w:rPr>
                <w:rFonts w:ascii="Times New Roman" w:hAnsi="Times New Roman" w:cs="Times New Roman"/>
                <w:sz w:val="24"/>
                <w:szCs w:val="24"/>
                <w:vertAlign w:val="subscript"/>
              </w:rPr>
              <w:t>4</w:t>
            </w:r>
            <w:r w:rsidRPr="0012585E">
              <w:rPr>
                <w:rFonts w:ascii="Times New Roman" w:hAnsi="Times New Roman" w:cs="Times New Roman"/>
                <w:sz w:val="24"/>
                <w:szCs w:val="24"/>
              </w:rPr>
              <w:t>) (CAS 13709-52-9), имеющее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концентрацию гидроксильных ионов (OH-) менее 5 частей на миллион;</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интегральные уровни чистоты по металлам лучше 1 части на миллион;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высокую однородность (флуктуацию коэффициента преломления) менее 5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700100 910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7001 00 990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7020 00 800 0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6.3.4.6.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Искусственный алмаз с поглощением менее 10</w:t>
            </w:r>
            <w:r w:rsidRPr="0012585E">
              <w:rPr>
                <w:rFonts w:ascii="Times New Roman" w:hAnsi="Times New Roman" w:cs="Times New Roman"/>
                <w:sz w:val="24"/>
                <w:szCs w:val="24"/>
                <w:vertAlign w:val="superscript"/>
              </w:rPr>
              <w:t>-5</w:t>
            </w:r>
            <w:r w:rsidRPr="0012585E">
              <w:rPr>
                <w:rFonts w:ascii="Times New Roman" w:hAnsi="Times New Roman" w:cs="Times New Roman"/>
                <w:sz w:val="24"/>
                <w:szCs w:val="24"/>
              </w:rPr>
              <w:t xml:space="preserve"> см</w:t>
            </w:r>
            <w:r w:rsidRPr="0012585E">
              <w:rPr>
                <w:rFonts w:ascii="Times New Roman" w:hAnsi="Times New Roman" w:cs="Times New Roman"/>
                <w:sz w:val="24"/>
                <w:szCs w:val="24"/>
                <w:vertAlign w:val="superscript"/>
              </w:rPr>
              <w:t>-1</w:t>
            </w:r>
            <w:r w:rsidRPr="0012585E">
              <w:rPr>
                <w:rFonts w:ascii="Times New Roman" w:hAnsi="Times New Roman" w:cs="Times New Roman"/>
                <w:sz w:val="24"/>
                <w:szCs w:val="24"/>
              </w:rPr>
              <w:t xml:space="preserve"> в диапазоне длин волн от 200 нм до 14 000 нм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7104 10 000 0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Лазеры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09" w:name="P6554"/>
            <w:bookmarkEnd w:id="509"/>
            <w:r w:rsidRPr="0012585E">
              <w:rPr>
                <w:rFonts w:ascii="Times New Roman" w:hAnsi="Times New Roman" w:cs="Times New Roman"/>
                <w:sz w:val="24"/>
                <w:szCs w:val="24"/>
              </w:rPr>
              <w:t>6.3.5.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Лазерные материалы: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6.3.5.1.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Синтетические кристаллические материалы (основа) лазера в виде заготовок сапфира, легированного титаном;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7104 29 000 3</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6.3.5.2.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Легированные редкоземельными элементами волокна с двойной оболочкой,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номинальную длину волны лазерного излучения от 975 нм до 1150 нм и имеющие все следующее: средний диаметр сердцевины 25 мкм или более;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числовую апертуру сердцевины 0,065 или менее;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9001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9002 90 000 9</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Подпункт «а» </w:t>
            </w:r>
            <w:hyperlink w:anchor="P6586" w:history="1">
              <w:r w:rsidRPr="0012585E">
                <w:rPr>
                  <w:rFonts w:ascii="Times New Roman" w:hAnsi="Times New Roman" w:cs="Times New Roman"/>
                  <w:sz w:val="24"/>
                  <w:szCs w:val="24"/>
                </w:rPr>
                <w:t>пункта 6.3.5.2</w:t>
              </w:r>
            </w:hyperlink>
            <w:r w:rsidRPr="0012585E">
              <w:rPr>
                <w:rFonts w:ascii="Times New Roman" w:hAnsi="Times New Roman" w:cs="Times New Roman"/>
                <w:sz w:val="24"/>
                <w:szCs w:val="24"/>
              </w:rPr>
              <w:t xml:space="preserve"> не применяется к волокнам с двойной оболочкой, имеющим диаметр внутренней стеклянной облицовки, превышающий 150 мкм, но не более 300 мкм</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номинальную длину волны лазерного излучения более 1530 нм и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средний диаметр сердцевины 20 мкм или более;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числовую апертуру сердцевины менее 0,1</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w:t>
            </w:r>
            <w:hyperlink w:anchor="P6554" w:history="1">
              <w:r w:rsidRPr="0012585E">
                <w:rPr>
                  <w:rFonts w:ascii="Times New Roman" w:hAnsi="Times New Roman" w:cs="Times New Roman"/>
                  <w:sz w:val="24"/>
                  <w:szCs w:val="24"/>
                </w:rPr>
                <w:t>пункта 6.3.5</w:t>
              </w:r>
            </w:hyperlink>
            <w:r w:rsidRPr="0012585E">
              <w:rPr>
                <w:rFonts w:ascii="Times New Roman" w:hAnsi="Times New Roman" w:cs="Times New Roman"/>
                <w:sz w:val="24"/>
                <w:szCs w:val="24"/>
              </w:rPr>
              <w:t xml:space="preserve"> ядро числовой апертуры измеряется на длине волны излучения волокна.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6586" w:history="1">
              <w:r w:rsidRPr="0012585E">
                <w:rPr>
                  <w:rFonts w:ascii="Times New Roman" w:hAnsi="Times New Roman" w:cs="Times New Roman"/>
                  <w:sz w:val="24"/>
                  <w:szCs w:val="24"/>
                </w:rPr>
                <w:t>Пункт 6.3.5.2</w:t>
              </w:r>
            </w:hyperlink>
            <w:r w:rsidRPr="0012585E">
              <w:rPr>
                <w:rFonts w:ascii="Times New Roman" w:hAnsi="Times New Roman" w:cs="Times New Roman"/>
                <w:sz w:val="24"/>
                <w:szCs w:val="24"/>
              </w:rPr>
              <w:t xml:space="preserve"> включает волокна в сборке с оконченным элементом;</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Датчики магнитного и электрического полей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Гравиметры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6.3.8.</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Радиолокаторы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510" w:name="P6597"/>
            <w:bookmarkEnd w:id="510"/>
            <w:r w:rsidRPr="0012585E">
              <w:rPr>
                <w:rFonts w:ascii="Times New Roman" w:hAnsi="Times New Roman" w:cs="Times New Roman"/>
                <w:sz w:val="24"/>
                <w:szCs w:val="24"/>
              </w:rPr>
              <w:t>6.4.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11" w:name="P6600"/>
            <w:bookmarkEnd w:id="511"/>
            <w:r w:rsidRPr="0012585E">
              <w:rPr>
                <w:rFonts w:ascii="Times New Roman" w:hAnsi="Times New Roman" w:cs="Times New Roman"/>
                <w:sz w:val="24"/>
                <w:szCs w:val="24"/>
              </w:rPr>
              <w:t>6.4.1.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разработки или производства систем, лазеров, оборудования, </w:t>
            </w:r>
            <w:r w:rsidRPr="0012585E">
              <w:rPr>
                <w:rFonts w:ascii="Times New Roman" w:hAnsi="Times New Roman" w:cs="Times New Roman"/>
                <w:sz w:val="24"/>
                <w:szCs w:val="24"/>
              </w:rPr>
              <w:lastRenderedPageBreak/>
              <w:t xml:space="preserve">узлов и компонентов, определенных в </w:t>
            </w:r>
            <w:hyperlink w:anchor="P5599" w:history="1">
              <w:r w:rsidRPr="0012585E">
                <w:rPr>
                  <w:rFonts w:ascii="Times New Roman" w:hAnsi="Times New Roman" w:cs="Times New Roman"/>
                  <w:sz w:val="24"/>
                  <w:szCs w:val="24"/>
                </w:rPr>
                <w:t>пункте 6.1.4</w:t>
              </w:r>
            </w:hyperlink>
            <w:r w:rsidRPr="0012585E">
              <w:rPr>
                <w:rFonts w:ascii="Times New Roman" w:hAnsi="Times New Roman" w:cs="Times New Roman"/>
                <w:sz w:val="24"/>
                <w:szCs w:val="24"/>
              </w:rPr>
              <w:t xml:space="preserve">, </w:t>
            </w:r>
            <w:hyperlink w:anchor="P5768" w:history="1">
              <w:r w:rsidRPr="0012585E">
                <w:rPr>
                  <w:rFonts w:ascii="Times New Roman" w:hAnsi="Times New Roman" w:cs="Times New Roman"/>
                  <w:sz w:val="24"/>
                  <w:szCs w:val="24"/>
                </w:rPr>
                <w:t>6.1.5</w:t>
              </w:r>
            </w:hyperlink>
            <w:r w:rsidRPr="0012585E">
              <w:rPr>
                <w:rFonts w:ascii="Times New Roman" w:hAnsi="Times New Roman" w:cs="Times New Roman"/>
                <w:sz w:val="24"/>
                <w:szCs w:val="24"/>
              </w:rPr>
              <w:t xml:space="preserve">, </w:t>
            </w:r>
            <w:hyperlink w:anchor="P6269" w:history="1">
              <w:r w:rsidRPr="0012585E">
                <w:rPr>
                  <w:rFonts w:ascii="Times New Roman" w:hAnsi="Times New Roman" w:cs="Times New Roman"/>
                  <w:sz w:val="24"/>
                  <w:szCs w:val="24"/>
                </w:rPr>
                <w:t>6.1.8</w:t>
              </w:r>
            </w:hyperlink>
            <w:r w:rsidRPr="0012585E">
              <w:rPr>
                <w:rFonts w:ascii="Times New Roman" w:hAnsi="Times New Roman" w:cs="Times New Roman"/>
                <w:sz w:val="24"/>
                <w:szCs w:val="24"/>
              </w:rPr>
              <w:t xml:space="preserve"> или </w:t>
            </w:r>
            <w:hyperlink w:anchor="P6457" w:history="1">
              <w:r w:rsidRPr="0012585E">
                <w:rPr>
                  <w:rFonts w:ascii="Times New Roman" w:hAnsi="Times New Roman" w:cs="Times New Roman"/>
                  <w:sz w:val="24"/>
                  <w:szCs w:val="24"/>
                </w:rPr>
                <w:t>6.2.8</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программного обеспечения, указанного в </w:t>
            </w:r>
            <w:hyperlink w:anchor="P5599" w:history="1">
              <w:r w:rsidRPr="0012585E">
                <w:rPr>
                  <w:rFonts w:ascii="Times New Roman" w:hAnsi="Times New Roman" w:cs="Times New Roman"/>
                  <w:sz w:val="24"/>
                  <w:szCs w:val="24"/>
                </w:rPr>
                <w:t>пункте 6.4.1</w:t>
              </w:r>
            </w:hyperlink>
            <w:r w:rsidRPr="0012585E">
              <w:rPr>
                <w:rFonts w:ascii="Times New Roman" w:hAnsi="Times New Roman" w:cs="Times New Roman"/>
                <w:sz w:val="24"/>
                <w:szCs w:val="24"/>
              </w:rPr>
              <w:t xml:space="preserve">, см. также </w:t>
            </w:r>
            <w:hyperlink w:anchor="P9630" w:history="1">
              <w:r w:rsidRPr="0012585E">
                <w:rPr>
                  <w:rFonts w:ascii="Times New Roman" w:hAnsi="Times New Roman" w:cs="Times New Roman"/>
                  <w:sz w:val="24"/>
                  <w:szCs w:val="24"/>
                </w:rPr>
                <w:t>пункт 6.4.1 разделов 2</w:t>
              </w:r>
            </w:hyperlink>
            <w:r w:rsidRPr="0012585E">
              <w:rPr>
                <w:rFonts w:ascii="Times New Roman" w:hAnsi="Times New Roman" w:cs="Times New Roman"/>
                <w:sz w:val="24"/>
                <w:szCs w:val="24"/>
              </w:rPr>
              <w:t xml:space="preserve"> и </w:t>
            </w:r>
            <w:hyperlink w:anchor="P10413" w:history="1">
              <w:r w:rsidRPr="0012585E">
                <w:rPr>
                  <w:rFonts w:ascii="Times New Roman" w:hAnsi="Times New Roman" w:cs="Times New Roman"/>
                  <w:sz w:val="24"/>
                  <w:szCs w:val="24"/>
                </w:rPr>
                <w:t>3</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12" w:name="P6607"/>
            <w:bookmarkEnd w:id="512"/>
            <w:r w:rsidRPr="0012585E">
              <w:rPr>
                <w:rFonts w:ascii="Times New Roman" w:hAnsi="Times New Roman" w:cs="Times New Roman"/>
                <w:sz w:val="24"/>
                <w:szCs w:val="24"/>
              </w:rPr>
              <w:t>6.4.2.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применения датчиков, систем, оборудования и узлов, определенных в </w:t>
            </w:r>
            <w:hyperlink w:anchor="P5339" w:history="1">
              <w:r w:rsidRPr="0012585E">
                <w:rPr>
                  <w:rFonts w:ascii="Times New Roman" w:hAnsi="Times New Roman" w:cs="Times New Roman"/>
                  <w:sz w:val="24"/>
                  <w:szCs w:val="24"/>
                </w:rPr>
                <w:t>пункте 6.1.2.2</w:t>
              </w:r>
            </w:hyperlink>
            <w:r w:rsidRPr="0012585E">
              <w:rPr>
                <w:rFonts w:ascii="Times New Roman" w:hAnsi="Times New Roman" w:cs="Times New Roman"/>
                <w:sz w:val="24"/>
                <w:szCs w:val="24"/>
              </w:rPr>
              <w:t xml:space="preserve">, </w:t>
            </w:r>
            <w:hyperlink w:anchor="P6269" w:history="1">
              <w:r w:rsidRPr="0012585E">
                <w:rPr>
                  <w:rFonts w:ascii="Times New Roman" w:hAnsi="Times New Roman" w:cs="Times New Roman"/>
                  <w:sz w:val="24"/>
                  <w:szCs w:val="24"/>
                </w:rPr>
                <w:t>6.1.8</w:t>
              </w:r>
            </w:hyperlink>
            <w:r w:rsidRPr="0012585E">
              <w:rPr>
                <w:rFonts w:ascii="Times New Roman" w:hAnsi="Times New Roman" w:cs="Times New Roman"/>
                <w:sz w:val="24"/>
                <w:szCs w:val="24"/>
              </w:rPr>
              <w:t xml:space="preserve"> или </w:t>
            </w:r>
            <w:hyperlink w:anchor="P6457" w:history="1">
              <w:r w:rsidRPr="0012585E">
                <w:rPr>
                  <w:rFonts w:ascii="Times New Roman" w:hAnsi="Times New Roman" w:cs="Times New Roman"/>
                  <w:sz w:val="24"/>
                  <w:szCs w:val="24"/>
                </w:rPr>
                <w:t>6.2.8</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Иное программное обеспечение, кроме определенного в </w:t>
            </w:r>
            <w:hyperlink w:anchor="P6600" w:history="1">
              <w:r w:rsidRPr="0012585E">
                <w:rPr>
                  <w:rFonts w:ascii="Times New Roman" w:hAnsi="Times New Roman" w:cs="Times New Roman"/>
                  <w:sz w:val="24"/>
                  <w:szCs w:val="24"/>
                </w:rPr>
                <w:t>пункте 6.4.1</w:t>
              </w:r>
            </w:hyperlink>
            <w:r w:rsidRPr="0012585E">
              <w:rPr>
                <w:rFonts w:ascii="Times New Roman" w:hAnsi="Times New Roman" w:cs="Times New Roman"/>
                <w:sz w:val="24"/>
                <w:szCs w:val="24"/>
              </w:rPr>
              <w:t xml:space="preserve"> или </w:t>
            </w:r>
            <w:hyperlink w:anchor="P6607" w:history="1">
              <w:r w:rsidRPr="0012585E">
                <w:rPr>
                  <w:rFonts w:ascii="Times New Roman" w:hAnsi="Times New Roman" w:cs="Times New Roman"/>
                  <w:sz w:val="24"/>
                  <w:szCs w:val="24"/>
                </w:rPr>
                <w:t>6.4.2</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Акустика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13" w:name="P6616"/>
            <w:bookmarkEnd w:id="513"/>
            <w:r w:rsidRPr="0012585E">
              <w:rPr>
                <w:rFonts w:ascii="Times New Roman" w:hAnsi="Times New Roman" w:cs="Times New Roman"/>
                <w:sz w:val="24"/>
                <w:szCs w:val="24"/>
              </w:rPr>
              <w:t>6.4.3.1.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следующих видов: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для формирования акустического луча при обработке в реальном масштабе времени акустических данных для пассивного приема с использованием буксируемых гидрофонных решеток;</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Исходная программа для обработки в реальном масштабе времени акустических данных для пассивного приема с использованием буксируемых гидрофонных решеток;</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для формирования акустического луча при обработке акустических данных в реальном масштабе времени при пассивном приеме донными или погруженными кабельными системами;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Исходная программа для обработки в реальном масштабе времени акустических данных для пассивного приема донными или погруженными кабельными системами;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2270"/>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6.4.3.1.5.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или исходная программа, специально разработанные для невоенного применения, по обнаружению водолазов и для всего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обработки в реальном масштабе времени акустических данных от гидролокационных систем, определенных в </w:t>
            </w:r>
            <w:hyperlink w:anchor="P4951" w:history="1">
              <w:r w:rsidRPr="0012585E">
                <w:rPr>
                  <w:rFonts w:ascii="Times New Roman" w:hAnsi="Times New Roman" w:cs="Times New Roman"/>
                  <w:sz w:val="24"/>
                  <w:szCs w:val="24"/>
                </w:rPr>
                <w:t>пункте 6.1.1.1.1.5</w:t>
              </w:r>
            </w:hyperlink>
            <w:r w:rsidRPr="0012585E">
              <w:rPr>
                <w:rFonts w:ascii="Times New Roman" w:hAnsi="Times New Roman" w:cs="Times New Roman"/>
                <w:sz w:val="24"/>
                <w:szCs w:val="24"/>
              </w:rPr>
              <w:t>;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автоматического обнаружения, классификации и определения местоположения пловцов или водолазов (аквалангистов)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программного обеспечения, указанного в </w:t>
            </w:r>
            <w:hyperlink w:anchor="P6616" w:history="1">
              <w:r w:rsidRPr="0012585E">
                <w:rPr>
                  <w:rFonts w:ascii="Times New Roman" w:hAnsi="Times New Roman" w:cs="Times New Roman"/>
                  <w:sz w:val="24"/>
                  <w:szCs w:val="24"/>
                </w:rPr>
                <w:t>пункте 6.4.3.1</w:t>
              </w:r>
            </w:hyperlink>
            <w:r w:rsidRPr="0012585E">
              <w:rPr>
                <w:rFonts w:ascii="Times New Roman" w:hAnsi="Times New Roman" w:cs="Times New Roman"/>
                <w:sz w:val="24"/>
                <w:szCs w:val="24"/>
              </w:rPr>
              <w:t xml:space="preserve">, см. также </w:t>
            </w:r>
            <w:hyperlink w:anchor="P9633" w:history="1">
              <w:r w:rsidRPr="0012585E">
                <w:rPr>
                  <w:rFonts w:ascii="Times New Roman" w:hAnsi="Times New Roman" w:cs="Times New Roman"/>
                  <w:sz w:val="24"/>
                  <w:szCs w:val="24"/>
                </w:rPr>
                <w:t>пункт 6.4.2 разделов 2</w:t>
              </w:r>
            </w:hyperlink>
            <w:r w:rsidRPr="0012585E">
              <w:rPr>
                <w:rFonts w:ascii="Times New Roman" w:hAnsi="Times New Roman" w:cs="Times New Roman"/>
                <w:sz w:val="24"/>
                <w:szCs w:val="24"/>
              </w:rPr>
              <w:t xml:space="preserve"> и </w:t>
            </w:r>
            <w:hyperlink w:anchor="P10416" w:history="1">
              <w:r w:rsidRPr="0012585E">
                <w:rPr>
                  <w:rFonts w:ascii="Times New Roman" w:hAnsi="Times New Roman" w:cs="Times New Roman"/>
                  <w:sz w:val="24"/>
                  <w:szCs w:val="24"/>
                </w:rPr>
                <w:t>3</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6.4.3.2.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Оптические датчики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Камеры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разработанное или модифицированное для камер, содержащих фокальные матричные приемники, определенные в </w:t>
            </w:r>
            <w:hyperlink w:anchor="P5296" w:history="1">
              <w:r w:rsidRPr="0012585E">
                <w:rPr>
                  <w:rFonts w:ascii="Times New Roman" w:hAnsi="Times New Roman" w:cs="Times New Roman"/>
                  <w:sz w:val="24"/>
                  <w:szCs w:val="24"/>
                </w:rPr>
                <w:t>пункте 6.1.2.1.3.6</w:t>
              </w:r>
            </w:hyperlink>
            <w:r w:rsidRPr="0012585E">
              <w:rPr>
                <w:rFonts w:ascii="Times New Roman" w:hAnsi="Times New Roman" w:cs="Times New Roman"/>
                <w:sz w:val="24"/>
                <w:szCs w:val="24"/>
              </w:rPr>
              <w:t xml:space="preserve">, в целях снятия ограничения по частоте смены кадров, позволяющее камере превосходить частоту, определенную в </w:t>
            </w:r>
            <w:hyperlink w:anchor="P5531" w:history="1">
              <w:r w:rsidRPr="0012585E">
                <w:rPr>
                  <w:rFonts w:ascii="Times New Roman" w:hAnsi="Times New Roman" w:cs="Times New Roman"/>
                  <w:sz w:val="24"/>
                  <w:szCs w:val="24"/>
                </w:rPr>
                <w:t>пункте "а" примечания 3</w:t>
              </w:r>
            </w:hyperlink>
            <w:r w:rsidRPr="0012585E">
              <w:rPr>
                <w:rFonts w:ascii="Times New Roman" w:hAnsi="Times New Roman" w:cs="Times New Roman"/>
                <w:sz w:val="24"/>
                <w:szCs w:val="24"/>
              </w:rPr>
              <w:t xml:space="preserve"> к пункту 6.1.3.2.4;</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для поддержания юстировки и фазирования сегментированных зеркальных систем, состоящих из сегментов зеркал, имеющих диаметр или длину основной оси 1 м или более;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Лазеры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Датчики магнитного и электрического полей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следующих видов: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6.4.3.6.1.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для компенсационных систем магнитного и электрического полей для магнитных датчиков, разработанных в целях работы на подвижных платформах;</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6.4.3.6.2.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для обнаружения аномалий магнитного и электрического полей на подвижных платформах;</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6.4.3.6.3.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обработки в реальном масштабе времени электромагнитных данных с использованием подводных электромагнитных приемников, определенных в </w:t>
            </w:r>
            <w:hyperlink w:anchor="P6226" w:history="1">
              <w:r w:rsidRPr="0012585E">
                <w:rPr>
                  <w:rFonts w:ascii="Times New Roman" w:hAnsi="Times New Roman" w:cs="Times New Roman"/>
                  <w:sz w:val="24"/>
                  <w:szCs w:val="24"/>
                </w:rPr>
                <w:t>пункте 6.1.6.5</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6.4.3.6.4.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Исходная программа для обработки в реальном масштабе времени электромагнитных данных с использованием подводных электромагнитных приемников, определенных в </w:t>
            </w:r>
            <w:hyperlink w:anchor="P6226" w:history="1">
              <w:r w:rsidRPr="0012585E">
                <w:rPr>
                  <w:rFonts w:ascii="Times New Roman" w:hAnsi="Times New Roman" w:cs="Times New Roman"/>
                  <w:sz w:val="24"/>
                  <w:szCs w:val="24"/>
                </w:rPr>
                <w:t>пункте 6.1.6.5</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Гравиметры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для коррекции влияния движения гравиметров или гравитационных градиентометров;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Радиолокаторы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6.4.3.8.</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следующих видов: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6.4.3.8.1.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Программы для применения программного обеспечения для управления воздушным движением, разработанные для их установки на компьютерах общего назначения, находящихся в центрах управления воздушным движением и способных к </w:t>
            </w:r>
            <w:r w:rsidRPr="0012585E">
              <w:rPr>
                <w:rFonts w:ascii="Times New Roman" w:hAnsi="Times New Roman" w:cs="Times New Roman"/>
                <w:sz w:val="24"/>
                <w:szCs w:val="24"/>
              </w:rPr>
              <w:lastRenderedPageBreak/>
              <w:t>приему координат цели от более чем четырех активных РЛС</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2294"/>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6.4.3.8.2.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разработки или производства обтекателей антенн радиолокаторов, которое отвечает всему следующему: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специально разработано для защиты антенных решеток с электронным сканированием, определенных в </w:t>
            </w:r>
            <w:hyperlink w:anchor="P6294" w:history="1">
              <w:r w:rsidRPr="0012585E">
                <w:rPr>
                  <w:rFonts w:ascii="Times New Roman" w:hAnsi="Times New Roman" w:cs="Times New Roman"/>
                  <w:sz w:val="24"/>
                  <w:szCs w:val="24"/>
                </w:rPr>
                <w:t>пункте 6.1.8.5</w:t>
              </w:r>
            </w:hyperlink>
            <w:r w:rsidRPr="0012585E">
              <w:rPr>
                <w:rFonts w:ascii="Times New Roman" w:hAnsi="Times New Roman" w:cs="Times New Roman"/>
                <w:sz w:val="24"/>
                <w:szCs w:val="24"/>
              </w:rPr>
              <w:t>;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обеспечивает средний уровень боковых лепестков в диаграмме направленности антенны более чем на 40 дБ ниже максимального уровня главного луча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Средний уровень боковых лепестков, указанный в </w:t>
            </w:r>
            <w:hyperlink w:anchor="P6693" w:history="1">
              <w:r w:rsidRPr="0012585E">
                <w:rPr>
                  <w:rFonts w:ascii="Times New Roman" w:hAnsi="Times New Roman" w:cs="Times New Roman"/>
                  <w:sz w:val="24"/>
                  <w:szCs w:val="24"/>
                </w:rPr>
                <w:t>подпункте «б» пункта 6.4.3.8.2</w:t>
              </w:r>
            </w:hyperlink>
            <w:r w:rsidRPr="0012585E">
              <w:rPr>
                <w:rFonts w:ascii="Times New Roman" w:hAnsi="Times New Roman" w:cs="Times New Roman"/>
                <w:sz w:val="24"/>
                <w:szCs w:val="24"/>
              </w:rPr>
              <w:t>, измеряется целиком для всей решетки, за исключением диапазона углов, в который входят главный луч и первые два боковых лепестка по обе стороны главного луча</w:t>
            </w:r>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514" w:name="P6699"/>
            <w:bookmarkEnd w:id="514"/>
            <w:r w:rsidRPr="0012585E">
              <w:rPr>
                <w:rFonts w:ascii="Times New Roman" w:hAnsi="Times New Roman" w:cs="Times New Roman"/>
                <w:sz w:val="24"/>
                <w:szCs w:val="24"/>
              </w:rPr>
              <w:t>6.5.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15" w:name="P6702"/>
            <w:bookmarkEnd w:id="515"/>
            <w:r w:rsidRPr="0012585E">
              <w:rPr>
                <w:rFonts w:ascii="Times New Roman" w:hAnsi="Times New Roman" w:cs="Times New Roman"/>
                <w:sz w:val="24"/>
                <w:szCs w:val="24"/>
              </w:rPr>
              <w:t>6.5.1.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систем, оборудования и компонентов, определенных в </w:t>
            </w:r>
            <w:hyperlink w:anchor="P4824" w:history="1">
              <w:r w:rsidRPr="0012585E">
                <w:rPr>
                  <w:rFonts w:ascii="Times New Roman" w:hAnsi="Times New Roman" w:cs="Times New Roman"/>
                  <w:sz w:val="24"/>
                  <w:szCs w:val="24"/>
                </w:rPr>
                <w:t>пункте 6.1</w:t>
              </w:r>
            </w:hyperlink>
            <w:r w:rsidRPr="0012585E">
              <w:rPr>
                <w:rFonts w:ascii="Times New Roman" w:hAnsi="Times New Roman" w:cs="Times New Roman"/>
                <w:sz w:val="24"/>
                <w:szCs w:val="24"/>
              </w:rPr>
              <w:t xml:space="preserve"> или </w:t>
            </w:r>
            <w:hyperlink w:anchor="P6412" w:history="1">
              <w:r w:rsidRPr="0012585E">
                <w:rPr>
                  <w:rFonts w:ascii="Times New Roman" w:hAnsi="Times New Roman" w:cs="Times New Roman"/>
                  <w:sz w:val="24"/>
                  <w:szCs w:val="24"/>
                </w:rPr>
                <w:t>6.2</w:t>
              </w:r>
            </w:hyperlink>
            <w:r w:rsidRPr="0012585E">
              <w:rPr>
                <w:rFonts w:ascii="Times New Roman" w:hAnsi="Times New Roman" w:cs="Times New Roman"/>
                <w:sz w:val="24"/>
                <w:szCs w:val="24"/>
              </w:rPr>
              <w:t xml:space="preserve">, материалов, определенных в </w:t>
            </w:r>
            <w:hyperlink w:anchor="P6464" w:history="1">
              <w:r w:rsidRPr="0012585E">
                <w:rPr>
                  <w:rFonts w:ascii="Times New Roman" w:hAnsi="Times New Roman" w:cs="Times New Roman"/>
                  <w:sz w:val="24"/>
                  <w:szCs w:val="24"/>
                </w:rPr>
                <w:t>пункте 6.3</w:t>
              </w:r>
            </w:hyperlink>
            <w:r w:rsidRPr="0012585E">
              <w:rPr>
                <w:rFonts w:ascii="Times New Roman" w:hAnsi="Times New Roman" w:cs="Times New Roman"/>
                <w:sz w:val="24"/>
                <w:szCs w:val="24"/>
              </w:rPr>
              <w:t xml:space="preserve">, или программного обеспечения, определенного в </w:t>
            </w:r>
            <w:hyperlink w:anchor="P6597" w:history="1">
              <w:r w:rsidRPr="0012585E">
                <w:rPr>
                  <w:rFonts w:ascii="Times New Roman" w:hAnsi="Times New Roman" w:cs="Times New Roman"/>
                  <w:sz w:val="24"/>
                  <w:szCs w:val="24"/>
                </w:rPr>
                <w:t>пункте 6.4</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указанных в </w:t>
            </w:r>
            <w:hyperlink w:anchor="P6702" w:history="1">
              <w:r w:rsidRPr="0012585E">
                <w:rPr>
                  <w:rFonts w:ascii="Times New Roman" w:hAnsi="Times New Roman" w:cs="Times New Roman"/>
                  <w:sz w:val="24"/>
                  <w:szCs w:val="24"/>
                </w:rPr>
                <w:t>пункте 6.5.1</w:t>
              </w:r>
            </w:hyperlink>
            <w:r w:rsidRPr="0012585E">
              <w:rPr>
                <w:rFonts w:ascii="Times New Roman" w:hAnsi="Times New Roman" w:cs="Times New Roman"/>
                <w:sz w:val="24"/>
                <w:szCs w:val="24"/>
              </w:rPr>
              <w:t xml:space="preserve">, см. также </w:t>
            </w:r>
            <w:hyperlink w:anchor="P9659" w:history="1">
              <w:r w:rsidRPr="0012585E">
                <w:rPr>
                  <w:rFonts w:ascii="Times New Roman" w:hAnsi="Times New Roman" w:cs="Times New Roman"/>
                  <w:sz w:val="24"/>
                  <w:szCs w:val="24"/>
                </w:rPr>
                <w:t>пункт 6.5.1 разделов 2</w:t>
              </w:r>
            </w:hyperlink>
            <w:r w:rsidRPr="0012585E">
              <w:rPr>
                <w:rFonts w:ascii="Times New Roman" w:hAnsi="Times New Roman" w:cs="Times New Roman"/>
                <w:sz w:val="24"/>
                <w:szCs w:val="24"/>
              </w:rPr>
              <w:t xml:space="preserve"> и </w:t>
            </w:r>
            <w:hyperlink w:anchor="P10442" w:history="1">
              <w:r w:rsidRPr="0012585E">
                <w:rPr>
                  <w:rFonts w:ascii="Times New Roman" w:hAnsi="Times New Roman" w:cs="Times New Roman"/>
                  <w:sz w:val="24"/>
                  <w:szCs w:val="24"/>
                </w:rPr>
                <w:t>3</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16" w:name="P6709"/>
            <w:bookmarkEnd w:id="516"/>
            <w:r w:rsidRPr="0012585E">
              <w:rPr>
                <w:rFonts w:ascii="Times New Roman" w:hAnsi="Times New Roman" w:cs="Times New Roman"/>
                <w:sz w:val="24"/>
                <w:szCs w:val="24"/>
              </w:rPr>
              <w:t>6.5.2.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производства систем, оборудования и компонентов, определенных в </w:t>
            </w:r>
            <w:hyperlink w:anchor="P4824" w:history="1">
              <w:r w:rsidRPr="0012585E">
                <w:rPr>
                  <w:rFonts w:ascii="Times New Roman" w:hAnsi="Times New Roman" w:cs="Times New Roman"/>
                  <w:sz w:val="24"/>
                  <w:szCs w:val="24"/>
                </w:rPr>
                <w:t>пункте 6.1</w:t>
              </w:r>
            </w:hyperlink>
            <w:r w:rsidRPr="0012585E">
              <w:rPr>
                <w:rFonts w:ascii="Times New Roman" w:hAnsi="Times New Roman" w:cs="Times New Roman"/>
                <w:sz w:val="24"/>
                <w:szCs w:val="24"/>
              </w:rPr>
              <w:t xml:space="preserve"> или </w:t>
            </w:r>
            <w:hyperlink w:anchor="P6412" w:history="1">
              <w:r w:rsidRPr="0012585E">
                <w:rPr>
                  <w:rFonts w:ascii="Times New Roman" w:hAnsi="Times New Roman" w:cs="Times New Roman"/>
                  <w:sz w:val="24"/>
                  <w:szCs w:val="24"/>
                </w:rPr>
                <w:t>6.2</w:t>
              </w:r>
            </w:hyperlink>
            <w:r w:rsidRPr="0012585E">
              <w:rPr>
                <w:rFonts w:ascii="Times New Roman" w:hAnsi="Times New Roman" w:cs="Times New Roman"/>
                <w:sz w:val="24"/>
                <w:szCs w:val="24"/>
              </w:rPr>
              <w:t xml:space="preserve">, или материалов, определенных в </w:t>
            </w:r>
            <w:hyperlink w:anchor="P6464" w:history="1">
              <w:r w:rsidRPr="0012585E">
                <w:rPr>
                  <w:rFonts w:ascii="Times New Roman" w:hAnsi="Times New Roman" w:cs="Times New Roman"/>
                  <w:sz w:val="24"/>
                  <w:szCs w:val="24"/>
                </w:rPr>
                <w:t>пункте 6.3</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указанных в </w:t>
            </w:r>
            <w:hyperlink w:anchor="P6709" w:history="1">
              <w:r w:rsidRPr="0012585E">
                <w:rPr>
                  <w:rFonts w:ascii="Times New Roman" w:hAnsi="Times New Roman" w:cs="Times New Roman"/>
                  <w:sz w:val="24"/>
                  <w:szCs w:val="24"/>
                </w:rPr>
                <w:t>пункте 6.5.2</w:t>
              </w:r>
            </w:hyperlink>
            <w:r w:rsidRPr="0012585E">
              <w:rPr>
                <w:rFonts w:ascii="Times New Roman" w:hAnsi="Times New Roman" w:cs="Times New Roman"/>
                <w:sz w:val="24"/>
                <w:szCs w:val="24"/>
              </w:rPr>
              <w:t xml:space="preserve">, см. также </w:t>
            </w:r>
            <w:hyperlink w:anchor="P9662" w:history="1">
              <w:r w:rsidRPr="0012585E">
                <w:rPr>
                  <w:rFonts w:ascii="Times New Roman" w:hAnsi="Times New Roman" w:cs="Times New Roman"/>
                  <w:sz w:val="24"/>
                  <w:szCs w:val="24"/>
                </w:rPr>
                <w:t>пункт 6.5.2 разделов 2</w:t>
              </w:r>
            </w:hyperlink>
            <w:r w:rsidRPr="0012585E">
              <w:rPr>
                <w:rFonts w:ascii="Times New Roman" w:hAnsi="Times New Roman" w:cs="Times New Roman"/>
                <w:sz w:val="24"/>
                <w:szCs w:val="24"/>
              </w:rPr>
              <w:t xml:space="preserve"> и </w:t>
            </w:r>
            <w:hyperlink w:anchor="P10445" w:history="1">
              <w:r w:rsidRPr="0012585E">
                <w:rPr>
                  <w:rFonts w:ascii="Times New Roman" w:hAnsi="Times New Roman" w:cs="Times New Roman"/>
                  <w:sz w:val="24"/>
                  <w:szCs w:val="24"/>
                </w:rPr>
                <w:t>3</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Другие технологии: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Акустика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Оптические датчики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6.5.3.3.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Камеры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6.5.3.4.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Оптика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6.5.3.4.1.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 покрытия и обработки оптических поверхностей, требуемая для достижения однородности оптической толщины 99,5% или лучше, для оптических покрытий заготовок диаметром или длиной по главной оси более 500 мм и с общими потерями (поглощение и рассеяние) менее 5 x 10</w:t>
            </w:r>
            <w:r w:rsidRPr="0012585E">
              <w:rPr>
                <w:rFonts w:ascii="Times New Roman" w:hAnsi="Times New Roman" w:cs="Times New Roman"/>
                <w:sz w:val="24"/>
                <w:szCs w:val="24"/>
                <w:vertAlign w:val="superscript"/>
              </w:rPr>
              <w:t>-3</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Оптическая толщина - результат математического умножения коэффициента преломления на физическую толщину покрытия</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См. также </w:t>
            </w:r>
            <w:hyperlink w:anchor="P1941" w:history="1">
              <w:r w:rsidRPr="0012585E">
                <w:rPr>
                  <w:rFonts w:ascii="Times New Roman" w:hAnsi="Times New Roman" w:cs="Times New Roman"/>
                  <w:sz w:val="24"/>
                  <w:szCs w:val="24"/>
                </w:rPr>
                <w:t>пункт 2.5.3.6</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6.5.3.4.2.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 изготовления оптических деталей, использующая технику алмазной обработки, дающей точность финишной обработки неплоских поверхностей площадью более 0,5 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с наибольшим среднеквадратичным отклонением от заданной поверхности менее 10 нм;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6.5.3.5.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Лазеры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6.5.3.5.1.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требуемые для разработки, производства или применения специализированных диагностических инструментов или мишеней в испытательных установках для испытаний лазеров сверхвысокой мощности либо испытаний или оценки стойкости материалов, облучаемых лучами лазеров сверхвысокой мощности;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6.5.3.6.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Датчики магнитного и электрического полей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6.5.3.7.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Гравиметры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6.5.3.8.</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Радиолокаторы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517" w:name="P6760"/>
            <w:bookmarkEnd w:id="517"/>
            <w:r w:rsidRPr="0012585E">
              <w:rPr>
                <w:rFonts w:ascii="Times New Roman" w:hAnsi="Times New Roman" w:cs="Times New Roman"/>
                <w:b/>
                <w:sz w:val="24"/>
                <w:szCs w:val="24"/>
              </w:rPr>
              <w:t>Категория 7. Навигация и авиационная электроника</w:t>
            </w:r>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518" w:name="P6761"/>
            <w:bookmarkEnd w:id="518"/>
            <w:r w:rsidRPr="0012585E">
              <w:rPr>
                <w:rFonts w:ascii="Times New Roman" w:hAnsi="Times New Roman" w:cs="Times New Roman"/>
                <w:sz w:val="24"/>
                <w:szCs w:val="24"/>
              </w:rPr>
              <w:t>7.1.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автоматических систем управления подводными аппаратами см. </w:t>
            </w:r>
            <w:hyperlink w:anchor="P7251" w:history="1">
              <w:r w:rsidRPr="0012585E">
                <w:rPr>
                  <w:rFonts w:ascii="Times New Roman" w:hAnsi="Times New Roman" w:cs="Times New Roman"/>
                  <w:sz w:val="24"/>
                  <w:szCs w:val="24"/>
                </w:rPr>
                <w:t>категорию 8</w:t>
              </w:r>
            </w:hyperlink>
            <w:r w:rsidRPr="0012585E">
              <w:rPr>
                <w:rFonts w:ascii="Times New Roman" w:hAnsi="Times New Roman" w:cs="Times New Roman"/>
                <w:sz w:val="24"/>
                <w:szCs w:val="24"/>
              </w:rPr>
              <w:t xml:space="preserve">, для РЛС - </w:t>
            </w:r>
            <w:hyperlink w:anchor="P4823" w:history="1">
              <w:r w:rsidRPr="0012585E">
                <w:rPr>
                  <w:rFonts w:ascii="Times New Roman" w:hAnsi="Times New Roman" w:cs="Times New Roman"/>
                  <w:sz w:val="24"/>
                  <w:szCs w:val="24"/>
                </w:rPr>
                <w:t>категорию 6</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19" w:name="P6768"/>
            <w:bookmarkEnd w:id="519"/>
            <w:r w:rsidRPr="0012585E">
              <w:rPr>
                <w:rFonts w:ascii="Times New Roman" w:hAnsi="Times New Roman" w:cs="Times New Roman"/>
                <w:sz w:val="24"/>
                <w:szCs w:val="24"/>
              </w:rPr>
              <w:t>7.1.1.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Акселерометры, перечисленные ниже, и специально разработанные для них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угловых или вращающихся акселерометров см. </w:t>
            </w:r>
            <w:hyperlink w:anchor="P6789" w:history="1">
              <w:r w:rsidRPr="0012585E">
                <w:rPr>
                  <w:rFonts w:ascii="Times New Roman" w:hAnsi="Times New Roman" w:cs="Times New Roman"/>
                  <w:sz w:val="24"/>
                  <w:szCs w:val="24"/>
                </w:rPr>
                <w:t>пункт 7.1.1.2</w:t>
              </w:r>
            </w:hyperlink>
          </w:p>
        </w:tc>
      </w:tr>
      <w:tr w:rsidR="00440D0D" w:rsidRPr="0012585E" w:rsidTr="00CA307C">
        <w:trPr>
          <w:gridAfter w:val="1"/>
          <w:wAfter w:w="426" w:type="dxa"/>
          <w:trHeight w:val="4922"/>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7.1.1.1.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Линейные акселерометры,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определенные (по паспорту) для работы при значениях линейных ускорений, равных 15 g или меньше,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стабильность смещения менее (лучше) 130 микро g относительно фиксированной калиброванной величины на протяжении одного года;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стабильность масштабного коэффициента менее (лучше) 0,013% относительно фиксированной калиброванной величины на протяжении одного года;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определенные (по паспорту) для работы при значениях линейных ускорений больше 15 g, но не превышающих 100 g, и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повторяемость смещения менее (лучше) 1250 микро g на протяжении одного года;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повторяемость масштабного коэффициента менее (лучше) 0,125% на протяжении одного года;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20;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9032 89 000 0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6779" w:history="1">
              <w:r w:rsidR="00440D0D" w:rsidRPr="0012585E">
                <w:rPr>
                  <w:rFonts w:ascii="Times New Roman" w:hAnsi="Times New Roman" w:cs="Times New Roman"/>
                  <w:sz w:val="24"/>
                  <w:szCs w:val="24"/>
                </w:rPr>
                <w:t>Подпункты «а»</w:t>
              </w:r>
            </w:hyperlink>
            <w:r w:rsidR="00440D0D" w:rsidRPr="0012585E">
              <w:rPr>
                <w:rFonts w:ascii="Times New Roman" w:hAnsi="Times New Roman" w:cs="Times New Roman"/>
                <w:sz w:val="24"/>
                <w:szCs w:val="24"/>
              </w:rPr>
              <w:t xml:space="preserve"> и </w:t>
            </w:r>
            <w:hyperlink w:anchor="P6782" w:history="1">
              <w:r w:rsidR="00440D0D" w:rsidRPr="0012585E">
                <w:rPr>
                  <w:rFonts w:ascii="Times New Roman" w:hAnsi="Times New Roman" w:cs="Times New Roman"/>
                  <w:sz w:val="24"/>
                  <w:szCs w:val="24"/>
                </w:rPr>
                <w:t>«б» пункта 7.1.1.1</w:t>
              </w:r>
            </w:hyperlink>
            <w:r w:rsidR="00440D0D" w:rsidRPr="0012585E">
              <w:rPr>
                <w:rFonts w:ascii="Times New Roman" w:hAnsi="Times New Roman" w:cs="Times New Roman"/>
                <w:sz w:val="24"/>
                <w:szCs w:val="24"/>
              </w:rPr>
              <w:t xml:space="preserve"> не применяются к акселерометрам, ограниченным измерением только вибрации или ударной нагрузки</w:t>
            </w:r>
          </w:p>
        </w:tc>
      </w:tr>
      <w:tr w:rsidR="00440D0D" w:rsidRPr="0012585E" w:rsidTr="00CA307C">
        <w:trPr>
          <w:gridAfter w:val="1"/>
          <w:wAfter w:w="426" w:type="dxa"/>
        </w:trPr>
        <w:tc>
          <w:tcPr>
            <w:tcW w:w="1338" w:type="dxa"/>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предназначенные для использования в инерциальных навигационных системах или системах наведения и определенные (по паспорту) для работы при значениях линейных ускорений, превышающих 100 g;</w:t>
            </w:r>
          </w:p>
        </w:tc>
        <w:tc>
          <w:tcPr>
            <w:tcW w:w="1559" w:type="dxa"/>
            <w:gridSpan w:val="2"/>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20" w:name="P6789"/>
            <w:bookmarkEnd w:id="520"/>
            <w:r w:rsidRPr="0012585E">
              <w:rPr>
                <w:rFonts w:ascii="Times New Roman" w:hAnsi="Times New Roman" w:cs="Times New Roman"/>
                <w:sz w:val="24"/>
                <w:szCs w:val="24"/>
              </w:rPr>
              <w:t>7.1.1.2.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Угловые или вращающиеся акселерометры, определенные (по паспорту) для работы при значениях линейных ускорений, превышающих 100 g</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20;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9032 89 000 0</w:t>
            </w:r>
          </w:p>
        </w:tc>
      </w:tr>
      <w:tr w:rsidR="00440D0D" w:rsidRPr="0012585E" w:rsidTr="00CA307C">
        <w:trPr>
          <w:gridAfter w:val="1"/>
          <w:wAfter w:w="426" w:type="dxa"/>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521" w:name="P6794"/>
            <w:bookmarkEnd w:id="521"/>
            <w:r w:rsidRPr="0012585E">
              <w:rPr>
                <w:rFonts w:ascii="Times New Roman" w:hAnsi="Times New Roman" w:cs="Times New Roman"/>
                <w:sz w:val="24"/>
                <w:szCs w:val="24"/>
              </w:rPr>
              <w:t>7.1.2.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Гироскопы или датчики угловой скорости, имеющие любую из следующих характеристик, и специально разработанные для них компоненты:</w:t>
            </w:r>
          </w:p>
        </w:tc>
        <w:tc>
          <w:tcPr>
            <w:tcW w:w="1559" w:type="dxa"/>
            <w:gridSpan w:val="2"/>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20 200;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9032 89 000 0</w:t>
            </w: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угловых или вращающихся акселерометров см. </w:t>
            </w:r>
            <w:hyperlink w:anchor="P6789" w:history="1">
              <w:r w:rsidRPr="0012585E">
                <w:rPr>
                  <w:rFonts w:ascii="Times New Roman" w:hAnsi="Times New Roman" w:cs="Times New Roman"/>
                  <w:sz w:val="24"/>
                  <w:szCs w:val="24"/>
                </w:rPr>
                <w:t>пункт 7.1.1.2</w:t>
              </w:r>
            </w:hyperlink>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определенные (по паспорту) для работы при значениях линейных ускорений, равных 100 g или меньше, и имеющие любое из следующего:</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bookmarkStart w:id="522" w:name="P6801"/>
            <w:bookmarkEnd w:id="522"/>
            <w:r w:rsidRPr="0012585E">
              <w:rPr>
                <w:rFonts w:ascii="Times New Roman" w:hAnsi="Times New Roman" w:cs="Times New Roman"/>
                <w:sz w:val="24"/>
                <w:szCs w:val="24"/>
              </w:rPr>
              <w:t xml:space="preserve">1) диапазон измеряемой угловой скорости менее 500 градусов </w:t>
            </w:r>
            <w:proofErr w:type="gramStart"/>
            <w:r w:rsidRPr="0012585E">
              <w:rPr>
                <w:rFonts w:ascii="Times New Roman" w:hAnsi="Times New Roman" w:cs="Times New Roman"/>
                <w:sz w:val="24"/>
                <w:szCs w:val="24"/>
              </w:rPr>
              <w:t>в секунд</w:t>
            </w:r>
            <w:proofErr w:type="gramEnd"/>
            <w:r w:rsidRPr="0012585E">
              <w:rPr>
                <w:rFonts w:ascii="Times New Roman" w:hAnsi="Times New Roman" w:cs="Times New Roman"/>
                <w:sz w:val="24"/>
                <w:szCs w:val="24"/>
              </w:rPr>
              <w:t xml:space="preserve">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стабильность смещения менее (лучше) 0,5 градуса в час, измеренную в условиях приложения нормальной силы тяжести (1 g) на протяжении одного месяца и относительно фиксированной калиброванной величины;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угловой случайный дрейф, равный или меньше (лучше) 0,0035 градуса, деленного на корень квадратный из времени в часах; или</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bookmarkStart w:id="523" w:name="P6814"/>
            <w:bookmarkEnd w:id="523"/>
            <w:r w:rsidRPr="0012585E">
              <w:rPr>
                <w:rFonts w:ascii="Times New Roman" w:hAnsi="Times New Roman" w:cs="Times New Roman"/>
                <w:sz w:val="24"/>
                <w:szCs w:val="24"/>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Последний абзац </w:t>
            </w:r>
            <w:hyperlink w:anchor="P6801" w:history="1">
              <w:r w:rsidRPr="0012585E">
                <w:rPr>
                  <w:rFonts w:ascii="Times New Roman" w:hAnsi="Times New Roman" w:cs="Times New Roman"/>
                  <w:sz w:val="24"/>
                  <w:szCs w:val="24"/>
                </w:rPr>
                <w:t>подпункта 1</w:t>
              </w:r>
            </w:hyperlink>
            <w:r w:rsidRPr="0012585E">
              <w:rPr>
                <w:rFonts w:ascii="Times New Roman" w:hAnsi="Times New Roman" w:cs="Times New Roman"/>
                <w:sz w:val="24"/>
                <w:szCs w:val="24"/>
              </w:rPr>
              <w:t xml:space="preserve"> не применяется к механическим гироскопам с вращающимся ротором</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диапазон измеряемой угловой скорости, равный или больше 500 градусов в секунду,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стабильность смещения менее (лучше) 4 градусов в час, измеренную в условиях приложения нормальной силы тяжести (1 g) на протяжении трех минут и относительно фиксированной калиброванной величины;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угловой случайный дрейф, равный или меньше (лучше) 0,1 градуса, деленных на корень квадратный из времени в часах;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Последний абзац </w:t>
            </w:r>
            <w:hyperlink w:anchor="P6807" w:history="1">
              <w:r w:rsidRPr="0012585E">
                <w:rPr>
                  <w:rFonts w:ascii="Times New Roman" w:hAnsi="Times New Roman" w:cs="Times New Roman"/>
                  <w:sz w:val="24"/>
                  <w:szCs w:val="24"/>
                </w:rPr>
                <w:t>подпункта 2</w:t>
              </w:r>
            </w:hyperlink>
            <w:r w:rsidRPr="0012585E">
              <w:rPr>
                <w:rFonts w:ascii="Times New Roman" w:hAnsi="Times New Roman" w:cs="Times New Roman"/>
                <w:sz w:val="24"/>
                <w:szCs w:val="24"/>
              </w:rPr>
              <w:t xml:space="preserve"> не применяется к механическим гироскопам с вращающимся ротором</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определенные (по паспорту) для работы при значениях линейных ускорений, превышающих 100 g</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Инерциальное измерительное оборудование или системы, имеющие любое из следующего:</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Инерциальное измерительное оборудование или системы включают акселерометры или гироскопы, измеряющие изменения скорости и ориентации для определения или сохранения </w:t>
            </w:r>
            <w:proofErr w:type="gramStart"/>
            <w:r w:rsidRPr="0012585E">
              <w:rPr>
                <w:rFonts w:ascii="Times New Roman" w:hAnsi="Times New Roman" w:cs="Times New Roman"/>
                <w:sz w:val="24"/>
                <w:szCs w:val="24"/>
              </w:rPr>
              <w:t>курса</w:t>
            </w:r>
            <w:proofErr w:type="gramEnd"/>
            <w:r w:rsidRPr="0012585E">
              <w:rPr>
                <w:rFonts w:ascii="Times New Roman" w:hAnsi="Times New Roman" w:cs="Times New Roman"/>
                <w:sz w:val="24"/>
                <w:szCs w:val="24"/>
              </w:rPr>
              <w:t xml:space="preserve"> или положения без привлечения уже установленных внешних эталонов.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 инерциальному измерительному оборудованию или системам относятся: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опорные системы ориентации и курса;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гирокомпасы;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инерциальные измерительные устройства;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инерциальные навигационные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инерциальные системы отсчета;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инерциальные устройства отсчета</w:t>
            </w:r>
          </w:p>
        </w:tc>
      </w:tr>
      <w:tr w:rsidR="00440D0D" w:rsidRPr="0012585E" w:rsidTr="00CA307C">
        <w:trPr>
          <w:gridAfter w:val="1"/>
          <w:wAfter w:w="426" w:type="dxa"/>
          <w:trHeight w:val="2950"/>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7.1.3.1.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Разработанные для летательных аппаратов, наземных транспортных средств или судов, обеспечивающие определение положения без использования вспомогательных указателей положения, имеющие любую из следующих точностных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круговое вероятное отклонение (КВО) по скорости 0,8 морской мили в час или менее (лучше);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КВО 0,5% от пройденного расстояния или менее (лучше);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КВО суммарного дрейфа 1 морская миля или менее (лучше) за 24 часа</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9014 10 000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9014 20</w:t>
            </w:r>
          </w:p>
        </w:tc>
      </w:tr>
      <w:tr w:rsidR="00440D0D" w:rsidRPr="0012585E" w:rsidTr="00CA307C">
        <w:trPr>
          <w:gridAfter w:val="1"/>
          <w:wAfter w:w="426" w:type="dxa"/>
          <w:trHeight w:val="543"/>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Вспомогательные указатели положения определяют местоположение и включают в </w:t>
            </w:r>
            <w:r w:rsidRPr="0012585E">
              <w:rPr>
                <w:rFonts w:ascii="Times New Roman" w:hAnsi="Times New Roman" w:cs="Times New Roman"/>
                <w:sz w:val="24"/>
                <w:szCs w:val="24"/>
              </w:rPr>
              <w:lastRenderedPageBreak/>
              <w:t xml:space="preserve">себя: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навигационные спутниковые системы;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навигационные системы на основе эталонных баз данных (DBRN).</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Точностные характеристики, указанные в </w:t>
            </w:r>
            <w:hyperlink w:anchor="P6835" w:history="1">
              <w:r w:rsidRPr="0012585E">
                <w:rPr>
                  <w:rFonts w:ascii="Times New Roman" w:hAnsi="Times New Roman" w:cs="Times New Roman"/>
                  <w:sz w:val="24"/>
                  <w:szCs w:val="24"/>
                </w:rPr>
                <w:t>подпунктах "а"</w:t>
              </w:r>
            </w:hyperlink>
            <w:r w:rsidRPr="0012585E">
              <w:rPr>
                <w:rFonts w:ascii="Times New Roman" w:hAnsi="Times New Roman" w:cs="Times New Roman"/>
                <w:sz w:val="24"/>
                <w:szCs w:val="24"/>
              </w:rPr>
              <w:t xml:space="preserve"> - </w:t>
            </w:r>
            <w:hyperlink w:anchor="P6837" w:history="1">
              <w:r w:rsidRPr="0012585E">
                <w:rPr>
                  <w:rFonts w:ascii="Times New Roman" w:hAnsi="Times New Roman" w:cs="Times New Roman"/>
                  <w:sz w:val="24"/>
                  <w:szCs w:val="24"/>
                </w:rPr>
                <w:t>"в" пункта 7.1.3.1</w:t>
              </w:r>
            </w:hyperlink>
            <w:r w:rsidRPr="0012585E">
              <w:rPr>
                <w:rFonts w:ascii="Times New Roman" w:hAnsi="Times New Roman" w:cs="Times New Roman"/>
                <w:sz w:val="24"/>
                <w:szCs w:val="24"/>
              </w:rPr>
              <w:t xml:space="preserve">, обычно распространяются на инерциальное измерительное оборудование или системы, разработанные для летательных аппаратов, наземных транспортных средств или судов. Эти характеристики получаются по результатам работы специализированных непозиционных вспомогательных указателей (например, высотомеров, одометров, скоростных лагов), и их значения не могут быть быстро изменены. Контрольные параметры оборудования, разработанного для сложных платформ, определяются на основании оценки характеристик, определенных в </w:t>
            </w:r>
            <w:hyperlink w:anchor="P6835" w:history="1">
              <w:r w:rsidRPr="0012585E">
                <w:rPr>
                  <w:rFonts w:ascii="Times New Roman" w:hAnsi="Times New Roman" w:cs="Times New Roman"/>
                  <w:sz w:val="24"/>
                  <w:szCs w:val="24"/>
                </w:rPr>
                <w:t>подпунктах "а"</w:t>
              </w:r>
            </w:hyperlink>
            <w:r w:rsidRPr="0012585E">
              <w:rPr>
                <w:rFonts w:ascii="Times New Roman" w:hAnsi="Times New Roman" w:cs="Times New Roman"/>
                <w:sz w:val="24"/>
                <w:szCs w:val="24"/>
              </w:rPr>
              <w:t xml:space="preserve"> - </w:t>
            </w:r>
            <w:hyperlink w:anchor="P6837" w:history="1">
              <w:r w:rsidRPr="0012585E">
                <w:rPr>
                  <w:rFonts w:ascii="Times New Roman" w:hAnsi="Times New Roman" w:cs="Times New Roman"/>
                  <w:sz w:val="24"/>
                  <w:szCs w:val="24"/>
                </w:rPr>
                <w:t>"в" пункта 7.1.3.1</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24" w:name="P6847"/>
            <w:bookmarkEnd w:id="524"/>
            <w:r w:rsidRPr="0012585E">
              <w:rPr>
                <w:rFonts w:ascii="Times New Roman" w:hAnsi="Times New Roman" w:cs="Times New Roman"/>
                <w:sz w:val="24"/>
                <w:szCs w:val="24"/>
              </w:rPr>
              <w:lastRenderedPageBreak/>
              <w:t>7.1.3.2.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Разработанные для летательных аппаратов, наземных транспортных средств или судов со встроенными вспомогательными указателями положения, обеспечивающие определение их положения за период до 4 минут после потери сигнала от всех указателей положения с точностью менее (лучше) 10 метров КВО</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9014 10 000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9014 20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6847" w:history="1">
              <w:r w:rsidR="00440D0D" w:rsidRPr="0012585E">
                <w:rPr>
                  <w:rFonts w:ascii="Times New Roman" w:hAnsi="Times New Roman" w:cs="Times New Roman"/>
                  <w:sz w:val="24"/>
                  <w:szCs w:val="24"/>
                </w:rPr>
                <w:t>Пункт 7.1.3.2</w:t>
              </w:r>
            </w:hyperlink>
            <w:r w:rsidR="00440D0D" w:rsidRPr="0012585E">
              <w:rPr>
                <w:rFonts w:ascii="Times New Roman" w:hAnsi="Times New Roman" w:cs="Times New Roman"/>
                <w:sz w:val="24"/>
                <w:szCs w:val="24"/>
              </w:rPr>
              <w:t xml:space="preserve"> относится к системам, в которых инерциальное навигационное оборудование или системы и другие независимые вспомогательные указатели положения установлены в едином корпусе (т.е. встроены) для улучшения их характеристик;</w:t>
            </w:r>
          </w:p>
        </w:tc>
      </w:tr>
      <w:tr w:rsidR="00440D0D" w:rsidRPr="0012585E" w:rsidTr="00CA307C">
        <w:trPr>
          <w:gridAfter w:val="1"/>
          <w:wAfter w:w="426" w:type="dxa"/>
          <w:trHeight w:val="3250"/>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525" w:name="P6857"/>
            <w:bookmarkEnd w:id="525"/>
            <w:r w:rsidRPr="0012585E">
              <w:rPr>
                <w:rFonts w:ascii="Times New Roman" w:hAnsi="Times New Roman" w:cs="Times New Roman"/>
                <w:sz w:val="24"/>
                <w:szCs w:val="24"/>
              </w:rPr>
              <w:t>7.1.3.3.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Разработанные для летательных аппаратов, наземных транспортных средств или судов, обеспечивающие определение курса или истинного (географического) севера 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максимальную рабочую угловую скорость менее (ниже) 500 град/с и точность определения курса без использования вспомогательных указателей положения 0,07 градуса или менее (лучше), умноженных на секанс широты, что соответствует среднеквадратичной погрешности, равной 6 угловым минутам или менее (лучше) от действующего значения на широте 45 градусов; или</w:t>
            </w:r>
          </w:p>
        </w:tc>
        <w:tc>
          <w:tcPr>
            <w:tcW w:w="1559" w:type="dxa"/>
            <w:gridSpan w:val="2"/>
            <w:vMerge w:val="restart"/>
          </w:tcPr>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9014 10 000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9014 20;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9014 80 000 0</w:t>
            </w: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максимальную рабочую угловую скорость 500 град/с или более (выше) и точность определения курса без использования вспомогательных указателей положения 0,2 градуса или менее (лучше), умноженных на секанс широты, что соответствует среднеквадратичной погрешности, равной 17 угловым минутам или менее (лучше) от действующего значения на широте 45 градусов;</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Height w:val="2923"/>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26" w:name="P6865"/>
            <w:bookmarkEnd w:id="526"/>
            <w:r w:rsidRPr="0012585E">
              <w:rPr>
                <w:rFonts w:ascii="Times New Roman" w:hAnsi="Times New Roman" w:cs="Times New Roman"/>
                <w:sz w:val="24"/>
                <w:szCs w:val="24"/>
              </w:rPr>
              <w:lastRenderedPageBreak/>
              <w:t>7.1.3.4.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Обеспечивающие измерение ускорения или угловой скорости более чем в одном направлении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рабочие характеристики, определенные в </w:t>
            </w:r>
            <w:hyperlink w:anchor="P6768" w:history="1">
              <w:r w:rsidRPr="0012585E">
                <w:rPr>
                  <w:rFonts w:ascii="Times New Roman" w:hAnsi="Times New Roman" w:cs="Times New Roman"/>
                  <w:sz w:val="24"/>
                  <w:szCs w:val="24"/>
                </w:rPr>
                <w:t>пункте 7.1.1</w:t>
              </w:r>
            </w:hyperlink>
            <w:r w:rsidRPr="0012585E">
              <w:rPr>
                <w:rFonts w:ascii="Times New Roman" w:hAnsi="Times New Roman" w:cs="Times New Roman"/>
                <w:sz w:val="24"/>
                <w:szCs w:val="24"/>
              </w:rPr>
              <w:t xml:space="preserve"> или </w:t>
            </w:r>
            <w:hyperlink w:anchor="P6794" w:history="1">
              <w:r w:rsidRPr="0012585E">
                <w:rPr>
                  <w:rFonts w:ascii="Times New Roman" w:hAnsi="Times New Roman" w:cs="Times New Roman"/>
                  <w:sz w:val="24"/>
                  <w:szCs w:val="24"/>
                </w:rPr>
                <w:t>7.1.2</w:t>
              </w:r>
            </w:hyperlink>
            <w:r w:rsidRPr="0012585E">
              <w:rPr>
                <w:rFonts w:ascii="Times New Roman" w:hAnsi="Times New Roman" w:cs="Times New Roman"/>
                <w:sz w:val="24"/>
                <w:szCs w:val="24"/>
              </w:rPr>
              <w:t>, вдоль любой оси без использования вспомогательных указателей;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пригодные для применения в космосе и обеспечивающие измерение угловой скорости, имеющие угловой случайный дрейф вдоль любой оси, равный 0,1 градуса или меньше (лучше), деленного на корень квадратный из времени в часах</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9014 10 000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9014 20</w:t>
            </w:r>
          </w:p>
        </w:tc>
      </w:tr>
      <w:tr w:rsidR="00440D0D" w:rsidRPr="0012585E" w:rsidTr="00CA307C">
        <w:trPr>
          <w:gridAfter w:val="1"/>
          <w:wAfter w:w="426" w:type="dxa"/>
          <w:trHeight w:val="2219"/>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6865" w:history="1">
              <w:r w:rsidRPr="0012585E">
                <w:rPr>
                  <w:rFonts w:ascii="Times New Roman" w:hAnsi="Times New Roman" w:cs="Times New Roman"/>
                  <w:sz w:val="24"/>
                  <w:szCs w:val="24"/>
                </w:rPr>
                <w:t>Подпункт «б» пункта 7.1.3.4</w:t>
              </w:r>
            </w:hyperlink>
            <w:r w:rsidRPr="0012585E">
              <w:rPr>
                <w:rFonts w:ascii="Times New Roman" w:hAnsi="Times New Roman" w:cs="Times New Roman"/>
                <w:sz w:val="24"/>
                <w:szCs w:val="24"/>
              </w:rPr>
              <w:t xml:space="preserve"> не применяется к инерциальному измерительному оборудованию и системам, содержащим только механические гироскопы с вращающимся ротором.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6814" w:history="1">
              <w:r w:rsidRPr="0012585E">
                <w:rPr>
                  <w:rFonts w:ascii="Times New Roman" w:hAnsi="Times New Roman" w:cs="Times New Roman"/>
                  <w:sz w:val="24"/>
                  <w:szCs w:val="24"/>
                </w:rPr>
                <w:t>Пункт 7.1.3</w:t>
              </w:r>
            </w:hyperlink>
            <w:r w:rsidRPr="0012585E">
              <w:rPr>
                <w:rFonts w:ascii="Times New Roman" w:hAnsi="Times New Roman" w:cs="Times New Roman"/>
                <w:sz w:val="24"/>
                <w:szCs w:val="24"/>
              </w:rPr>
              <w:t xml:space="preserve"> не применяется к инерциальному измерительному оборудованию или системам, сертифицированным уполномоченным органом государства, являющегося участником Вассенаарских договоренностей по экспортному контролю за обычными вооружениями, товарами и технологиями двойного применения (ВД), для использования на гражданских летательных аппаратах</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27" w:name="P6880"/>
            <w:bookmarkEnd w:id="527"/>
            <w:r w:rsidRPr="0012585E">
              <w:rPr>
                <w:rFonts w:ascii="Times New Roman" w:hAnsi="Times New Roman" w:cs="Times New Roman"/>
                <w:sz w:val="24"/>
                <w:szCs w:val="24"/>
              </w:rPr>
              <w:t>7.1.4.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Датчики системы астроориентации и компоненты для них:</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28" w:name="P6883"/>
            <w:bookmarkEnd w:id="528"/>
            <w:r w:rsidRPr="0012585E">
              <w:rPr>
                <w:rFonts w:ascii="Times New Roman" w:hAnsi="Times New Roman" w:cs="Times New Roman"/>
                <w:sz w:val="24"/>
                <w:szCs w:val="24"/>
              </w:rPr>
              <w:t>7.1.4.1.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Датчики системы астроориентации с определенной точностью измерения по азимуту 20 угловых секунд или меньше (лучше) на протяжении определенного срока службы оборудования;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20;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tc>
      </w:tr>
      <w:tr w:rsidR="00440D0D" w:rsidRPr="0012585E" w:rsidTr="00CA307C">
        <w:trPr>
          <w:gridAfter w:val="1"/>
          <w:wAfter w:w="426" w:type="dxa"/>
          <w:trHeight w:val="1532"/>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7.1.4.2.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Компоненты, указанные ниже, специально разработанные для датчиков, определенных в </w:t>
            </w:r>
            <w:hyperlink w:anchor="P6883" w:history="1">
              <w:r w:rsidRPr="0012585E">
                <w:rPr>
                  <w:rFonts w:ascii="Times New Roman" w:hAnsi="Times New Roman" w:cs="Times New Roman"/>
                  <w:sz w:val="24"/>
                  <w:szCs w:val="24"/>
                </w:rPr>
                <w:t>пункте 7.1.4.1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оптические головки или астрокуполы;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блоки обработки данных</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9014 20;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9014 90 000 0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Датчики системы астроориентации также называются датчиками ориентации в пространстве по звездам или гироастрокомпасами</w:t>
            </w:r>
          </w:p>
        </w:tc>
      </w:tr>
      <w:tr w:rsidR="00440D0D" w:rsidRPr="0012585E" w:rsidTr="00CA307C">
        <w:trPr>
          <w:gridAfter w:val="1"/>
          <w:wAfter w:w="426" w:type="dxa"/>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529" w:name="P6900"/>
            <w:bookmarkEnd w:id="529"/>
            <w:r w:rsidRPr="0012585E">
              <w:rPr>
                <w:rFonts w:ascii="Times New Roman" w:hAnsi="Times New Roman" w:cs="Times New Roman"/>
                <w:sz w:val="24"/>
                <w:szCs w:val="24"/>
              </w:rPr>
              <w:t>7.1.5.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Приемная аппаратура навигационных спутниковых систем, специально изготовленная для невоенного применения, имеющая любую из следующих характеристик, а также специально разработанные для нее компоненты:</w:t>
            </w:r>
          </w:p>
        </w:tc>
        <w:tc>
          <w:tcPr>
            <w:tcW w:w="1559" w:type="dxa"/>
            <w:gridSpan w:val="2"/>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8526 91 200 0</w:t>
            </w:r>
          </w:p>
        </w:tc>
      </w:tr>
      <w:tr w:rsidR="00440D0D" w:rsidRPr="0012585E" w:rsidTr="00CA307C">
        <w:trPr>
          <w:gridAfter w:val="1"/>
          <w:wAfter w:w="426" w:type="dxa"/>
          <w:trHeight w:val="1870"/>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bookmarkStart w:id="530" w:name="P6903"/>
            <w:bookmarkEnd w:id="530"/>
            <w:r w:rsidRPr="0012585E">
              <w:rPr>
                <w:rFonts w:ascii="Times New Roman" w:hAnsi="Times New Roman" w:cs="Times New Roman"/>
                <w:sz w:val="24"/>
                <w:szCs w:val="24"/>
              </w:rPr>
              <w:t>а) использующая алгоритм расшифровки, специально разработанный или модифицированный для использования в государственных целях для получения доступа к дальномерному коду в целях определения местоположения и времени;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использующая системы адаптивных антенн</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6904" w:history="1">
              <w:r w:rsidR="00440D0D" w:rsidRPr="0012585E">
                <w:rPr>
                  <w:rFonts w:ascii="Times New Roman" w:hAnsi="Times New Roman" w:cs="Times New Roman"/>
                  <w:sz w:val="24"/>
                  <w:szCs w:val="24"/>
                </w:rPr>
                <w:t>Подпункт «б» пункта 7.1.5</w:t>
              </w:r>
            </w:hyperlink>
            <w:r w:rsidR="00440D0D" w:rsidRPr="0012585E">
              <w:rPr>
                <w:rFonts w:ascii="Times New Roman" w:hAnsi="Times New Roman" w:cs="Times New Roman"/>
                <w:sz w:val="24"/>
                <w:szCs w:val="24"/>
              </w:rPr>
              <w:t xml:space="preserve"> не применяется к приемной аппаратуре навигационных спутниковых систем, которая использует только компоненты, разработанные для фильтрования, переключения или объединения сигналов от многоэлементной всенаправленной антенны, которая не выполняет функцию адаптивной антенны</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6904" w:history="1">
              <w:r w:rsidRPr="0012585E">
                <w:rPr>
                  <w:rFonts w:ascii="Times New Roman" w:hAnsi="Times New Roman" w:cs="Times New Roman"/>
                  <w:sz w:val="24"/>
                  <w:szCs w:val="24"/>
                </w:rPr>
                <w:t>подпункта «б» пункта 7.1.5</w:t>
              </w:r>
            </w:hyperlink>
            <w:r w:rsidRPr="0012585E">
              <w:rPr>
                <w:rFonts w:ascii="Times New Roman" w:hAnsi="Times New Roman" w:cs="Times New Roman"/>
                <w:sz w:val="24"/>
                <w:szCs w:val="24"/>
              </w:rPr>
              <w:t xml:space="preserve"> системы адаптивных антенн динамически генерируют один пространственный нуль или более в диаграмме направленности антенной решетки путем обработки сигнала во временной или частотной области</w:t>
            </w:r>
          </w:p>
        </w:tc>
      </w:tr>
      <w:tr w:rsidR="00440D0D" w:rsidRPr="0012585E" w:rsidTr="00CA307C">
        <w:trPr>
          <w:gridAfter w:val="1"/>
          <w:wAfter w:w="426" w:type="dxa"/>
          <w:trHeight w:val="1370"/>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7.1.6.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Бортовые альтиметры, работающие на частотах вне полосы от 4,2 ГГц до 4,4 ГГц включительно 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имеют управление мощностью;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используют амплитудную модуляцию с фазовым сдвигом</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8526 10 000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8526 91 200 0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Управление мощностью - изменение передаваемой мощности сигнала альтиметра таким образом, чтобы мощность принятого сигнала на высоте летательного аппарата всегда поддерживалась на минимальном уровне, требуемом для определения высоты</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31" w:name="P6926"/>
            <w:bookmarkEnd w:id="531"/>
            <w:r w:rsidRPr="0012585E">
              <w:rPr>
                <w:rFonts w:ascii="Times New Roman" w:hAnsi="Times New Roman" w:cs="Times New Roman"/>
                <w:sz w:val="24"/>
                <w:szCs w:val="24"/>
              </w:rPr>
              <w:t>7.1.7.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Подводные гидролокационные навигационные системы, использующие доплеровские или корреляционные гидродинамические лаги, объединенные с курсовым излучателем, имеющие точность определения местоположения, равную или меньше (лучше) 3% кругового вероятного отклонения (КВО) пройденного расстояния, и специально разработанные для них компоненты</w:t>
            </w:r>
          </w:p>
        </w:tc>
        <w:tc>
          <w:tcPr>
            <w:tcW w:w="1559" w:type="dxa"/>
            <w:gridSpan w:val="2"/>
          </w:tcPr>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6926" w:history="1">
              <w:r w:rsidR="00440D0D" w:rsidRPr="0012585E">
                <w:rPr>
                  <w:rFonts w:ascii="Times New Roman" w:hAnsi="Times New Roman" w:cs="Times New Roman"/>
                  <w:sz w:val="24"/>
                  <w:szCs w:val="24"/>
                </w:rPr>
                <w:t>Пункт 7.1.7</w:t>
              </w:r>
            </w:hyperlink>
            <w:r w:rsidR="00440D0D" w:rsidRPr="0012585E">
              <w:rPr>
                <w:rFonts w:ascii="Times New Roman" w:hAnsi="Times New Roman" w:cs="Times New Roman"/>
                <w:sz w:val="24"/>
                <w:szCs w:val="24"/>
              </w:rPr>
              <w:t xml:space="preserve"> не применяется к системам, специально разработанным для установки на надводные суда, либо к системам, требующим акустических радиомаяков или буев для предоставления данных о местоположении</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акустических систем см. </w:t>
            </w:r>
            <w:hyperlink w:anchor="P4830" w:history="1">
              <w:r w:rsidRPr="0012585E">
                <w:rPr>
                  <w:rFonts w:ascii="Times New Roman" w:hAnsi="Times New Roman" w:cs="Times New Roman"/>
                  <w:sz w:val="24"/>
                  <w:szCs w:val="24"/>
                </w:rPr>
                <w:t>пункт 6.1.1.1</w:t>
              </w:r>
            </w:hyperlink>
            <w:r w:rsidRPr="0012585E">
              <w:rPr>
                <w:rFonts w:ascii="Times New Roman" w:hAnsi="Times New Roman" w:cs="Times New Roman"/>
                <w:sz w:val="24"/>
                <w:szCs w:val="24"/>
              </w:rPr>
              <w:t xml:space="preserve">, для аппаратуры гидролокационных корреляционных и доплеровских лагов см. </w:t>
            </w:r>
            <w:hyperlink w:anchor="P5116" w:history="1">
              <w:r w:rsidRPr="0012585E">
                <w:rPr>
                  <w:rFonts w:ascii="Times New Roman" w:hAnsi="Times New Roman" w:cs="Times New Roman"/>
                  <w:sz w:val="24"/>
                  <w:szCs w:val="24"/>
                </w:rPr>
                <w:t>пункт 6.1.1.2</w:t>
              </w:r>
            </w:hyperlink>
            <w:r w:rsidRPr="0012585E">
              <w:rPr>
                <w:rFonts w:ascii="Times New Roman" w:hAnsi="Times New Roman" w:cs="Times New Roman"/>
                <w:sz w:val="24"/>
                <w:szCs w:val="24"/>
              </w:rPr>
              <w:t xml:space="preserve">. Для других морских систем см. </w:t>
            </w:r>
            <w:hyperlink w:anchor="P7359" w:history="1">
              <w:r w:rsidRPr="0012585E">
                <w:rPr>
                  <w:rFonts w:ascii="Times New Roman" w:hAnsi="Times New Roman" w:cs="Times New Roman"/>
                  <w:sz w:val="24"/>
                  <w:szCs w:val="24"/>
                </w:rPr>
                <w:t>пункт 8.1.2</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532" w:name="P6939"/>
            <w:bookmarkEnd w:id="532"/>
            <w:r w:rsidRPr="0012585E">
              <w:rPr>
                <w:rFonts w:ascii="Times New Roman" w:hAnsi="Times New Roman" w:cs="Times New Roman"/>
                <w:sz w:val="24"/>
                <w:szCs w:val="24"/>
              </w:rPr>
              <w:t>7.2.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33" w:name="P6942"/>
            <w:bookmarkEnd w:id="533"/>
            <w:r w:rsidRPr="0012585E">
              <w:rPr>
                <w:rFonts w:ascii="Times New Roman" w:hAnsi="Times New Roman" w:cs="Times New Roman"/>
                <w:sz w:val="24"/>
                <w:szCs w:val="24"/>
              </w:rPr>
              <w:t>7.2.1.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для испытаний, калибровки или юстировки, специально разработанное для оборудования, определенного в </w:t>
            </w:r>
            <w:hyperlink w:anchor="P6761" w:history="1">
              <w:r w:rsidRPr="0012585E">
                <w:rPr>
                  <w:rFonts w:ascii="Times New Roman" w:hAnsi="Times New Roman" w:cs="Times New Roman"/>
                  <w:sz w:val="24"/>
                  <w:szCs w:val="24"/>
                </w:rPr>
                <w:t>пункте 7.1</w:t>
              </w:r>
            </w:hyperlink>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9031 10 000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9031 20 000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9031 80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6942" w:history="1">
              <w:r w:rsidR="00440D0D" w:rsidRPr="0012585E">
                <w:rPr>
                  <w:rFonts w:ascii="Times New Roman" w:hAnsi="Times New Roman" w:cs="Times New Roman"/>
                  <w:sz w:val="24"/>
                  <w:szCs w:val="24"/>
                </w:rPr>
                <w:t>Пункт 7.2.1</w:t>
              </w:r>
            </w:hyperlink>
            <w:r w:rsidR="00440D0D" w:rsidRPr="0012585E">
              <w:rPr>
                <w:rFonts w:ascii="Times New Roman" w:hAnsi="Times New Roman" w:cs="Times New Roman"/>
                <w:sz w:val="24"/>
                <w:szCs w:val="24"/>
              </w:rPr>
              <w:t xml:space="preserve"> не применяется к оборудованию для испытаний, калибровки или юстировки </w:t>
            </w:r>
            <w:r w:rsidR="00440D0D" w:rsidRPr="0012585E">
              <w:rPr>
                <w:rFonts w:ascii="Times New Roman" w:hAnsi="Times New Roman" w:cs="Times New Roman"/>
                <w:sz w:val="24"/>
                <w:szCs w:val="24"/>
              </w:rPr>
              <w:lastRenderedPageBreak/>
              <w:t>для технического обслуживания по первому или второму уровню</w:t>
            </w:r>
          </w:p>
        </w:tc>
      </w:tr>
      <w:tr w:rsidR="00440D0D" w:rsidRPr="0012585E" w:rsidTr="00CA307C">
        <w:trPr>
          <w:gridAfter w:val="1"/>
          <w:wAfter w:w="426" w:type="dxa"/>
          <w:trHeight w:val="4699"/>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Техническое обслуживание по первому уровню.</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Повреждение инерциального навигационного устройства на летательном аппарате обнаруживается по показаниям устройства контроля и отображения информации </w:t>
            </w:r>
            <w:proofErr w:type="gramStart"/>
            <w:r w:rsidRPr="0012585E">
              <w:rPr>
                <w:rFonts w:ascii="Times New Roman" w:hAnsi="Times New Roman" w:cs="Times New Roman"/>
                <w:sz w:val="24"/>
                <w:szCs w:val="24"/>
              </w:rPr>
              <w:t>или</w:t>
            </w:r>
            <w:proofErr w:type="gramEnd"/>
            <w:r w:rsidRPr="0012585E">
              <w:rPr>
                <w:rFonts w:ascii="Times New Roman" w:hAnsi="Times New Roman" w:cs="Times New Roman"/>
                <w:sz w:val="24"/>
                <w:szCs w:val="24"/>
              </w:rPr>
              <w:t xml:space="preserve"> по сообщению сигнализации от соответствующей подсистемы. В соответствии с инструкциями руководства по эксплуатации определяется заменяемый блок, являющийся причиной нарушения. Затем оператор заменяет этот блок запасным.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Техническое обслуживание по второму уровню.</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Неисправный заменяемый блок отправляется в ремонтную организацию (непосредственно производителю или организации, ответственной за техническое обслуживание по второму уровню). В ремонтной организации неисправный блок испытывается соответствующими средствами в целях проверки и поиска неисправного модуля сборки. Эта сборка заменяется запасной в заводских условиях. Поврежденная сборка (или, возможно, блок целиком) возвращается изготовителю. Техническое обслуживание по второму уровню не включает разборку определенных в Списке акселерометров или гироскопических датчиков либо устранение дефектов в них</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специально разработанное для снятия характеристик зеркал кольцевых лазерных гироскопов: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7.2.2.1.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Рефлектометры, имеющие точность измерения в 10 миллионных долей или меньше (лучше);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7.2.2.2.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Профилометры, имеющие точность измерения в 0,5 нм (5 ангстрем) или меньше (лучше)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34" w:name="P6967"/>
            <w:bookmarkEnd w:id="534"/>
            <w:r w:rsidRPr="0012585E">
              <w:rPr>
                <w:rFonts w:ascii="Times New Roman" w:hAnsi="Times New Roman" w:cs="Times New Roman"/>
                <w:sz w:val="24"/>
                <w:szCs w:val="24"/>
              </w:rPr>
              <w:t>7.2.3.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специально разработанное для производства оборудования, определенного в </w:t>
            </w:r>
            <w:hyperlink w:anchor="P6761" w:history="1">
              <w:r w:rsidRPr="0012585E">
                <w:rPr>
                  <w:rFonts w:ascii="Times New Roman" w:hAnsi="Times New Roman" w:cs="Times New Roman"/>
                  <w:sz w:val="24"/>
                  <w:szCs w:val="24"/>
                </w:rPr>
                <w:t>пункте 7.1</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8413;</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8421 19 200;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8421 19 700;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9031 10 000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9031 20 000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9031 80</w:t>
            </w:r>
          </w:p>
        </w:tc>
      </w:tr>
      <w:tr w:rsidR="00440D0D" w:rsidRPr="0012585E" w:rsidTr="00CA307C">
        <w:trPr>
          <w:gridAfter w:val="1"/>
          <w:wAfter w:w="426" w:type="dxa"/>
          <w:trHeight w:val="2666"/>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6967" w:history="1">
              <w:r w:rsidR="00440D0D" w:rsidRPr="0012585E">
                <w:rPr>
                  <w:rFonts w:ascii="Times New Roman" w:hAnsi="Times New Roman" w:cs="Times New Roman"/>
                  <w:sz w:val="24"/>
                  <w:szCs w:val="24"/>
                </w:rPr>
                <w:t>Пункт 7.2.3</w:t>
              </w:r>
            </w:hyperlink>
            <w:r w:rsidR="00440D0D" w:rsidRPr="0012585E">
              <w:rPr>
                <w:rFonts w:ascii="Times New Roman" w:hAnsi="Times New Roman" w:cs="Times New Roman"/>
                <w:sz w:val="24"/>
                <w:szCs w:val="24"/>
              </w:rPr>
              <w:t xml:space="preserve"> включает: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испытательные установки для регулирования гироскопов;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установки для динамической балансировки гироскопов;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установки для обкатки/приработки двигателей гироскопов;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установки для наполнения и откачки рабочего вещества гироскопа;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центрифужные приспособления для гироподшипников;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установки для выравнивания осей акселерометра;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 намоточные станки для волоконно-оптических гироскопов</w:t>
            </w:r>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35" w:name="P6992"/>
            <w:bookmarkEnd w:id="535"/>
            <w:r w:rsidRPr="0012585E">
              <w:rPr>
                <w:rFonts w:ascii="Times New Roman" w:hAnsi="Times New Roman" w:cs="Times New Roman"/>
                <w:sz w:val="24"/>
                <w:szCs w:val="24"/>
              </w:rPr>
              <w:t>7.4.1.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модифицированное для разработки или производства </w:t>
            </w:r>
            <w:r w:rsidRPr="0012585E">
              <w:rPr>
                <w:rFonts w:ascii="Times New Roman" w:hAnsi="Times New Roman" w:cs="Times New Roman"/>
                <w:sz w:val="24"/>
                <w:szCs w:val="24"/>
              </w:rPr>
              <w:lastRenderedPageBreak/>
              <w:t xml:space="preserve">оборудования, определенного в </w:t>
            </w:r>
            <w:hyperlink w:anchor="P6761" w:history="1">
              <w:r w:rsidRPr="0012585E">
                <w:rPr>
                  <w:rFonts w:ascii="Times New Roman" w:hAnsi="Times New Roman" w:cs="Times New Roman"/>
                  <w:sz w:val="24"/>
                  <w:szCs w:val="24"/>
                </w:rPr>
                <w:t>пункте 7.1</w:t>
              </w:r>
            </w:hyperlink>
            <w:r w:rsidRPr="0012585E">
              <w:rPr>
                <w:rFonts w:ascii="Times New Roman" w:hAnsi="Times New Roman" w:cs="Times New Roman"/>
                <w:sz w:val="24"/>
                <w:szCs w:val="24"/>
              </w:rPr>
              <w:t xml:space="preserve"> или </w:t>
            </w:r>
            <w:hyperlink w:anchor="P6939" w:history="1">
              <w:r w:rsidRPr="0012585E">
                <w:rPr>
                  <w:rFonts w:ascii="Times New Roman" w:hAnsi="Times New Roman" w:cs="Times New Roman"/>
                  <w:sz w:val="24"/>
                  <w:szCs w:val="24"/>
                </w:rPr>
                <w:t>7.2</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36" w:name="P6995"/>
            <w:bookmarkEnd w:id="536"/>
            <w:r w:rsidRPr="0012585E">
              <w:rPr>
                <w:rFonts w:ascii="Times New Roman" w:hAnsi="Times New Roman" w:cs="Times New Roman"/>
                <w:sz w:val="24"/>
                <w:szCs w:val="24"/>
              </w:rPr>
              <w:lastRenderedPageBreak/>
              <w:t>7.4.2.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Исходная программа для эксплуатации или технического обслуживания любого инерциального навигационного оборудования, включая инерциальное оборудование, не определенное в </w:t>
            </w:r>
            <w:hyperlink w:anchor="P6814" w:history="1">
              <w:r w:rsidRPr="0012585E">
                <w:rPr>
                  <w:rFonts w:ascii="Times New Roman" w:hAnsi="Times New Roman" w:cs="Times New Roman"/>
                  <w:sz w:val="24"/>
                  <w:szCs w:val="24"/>
                </w:rPr>
                <w:t>пункте 7.1.3</w:t>
              </w:r>
            </w:hyperlink>
            <w:r w:rsidRPr="0012585E">
              <w:rPr>
                <w:rFonts w:ascii="Times New Roman" w:hAnsi="Times New Roman" w:cs="Times New Roman"/>
                <w:sz w:val="24"/>
                <w:szCs w:val="24"/>
              </w:rPr>
              <w:t xml:space="preserve"> или </w:t>
            </w:r>
            <w:hyperlink w:anchor="P6880" w:history="1">
              <w:r w:rsidRPr="0012585E">
                <w:rPr>
                  <w:rFonts w:ascii="Times New Roman" w:hAnsi="Times New Roman" w:cs="Times New Roman"/>
                  <w:sz w:val="24"/>
                  <w:szCs w:val="24"/>
                </w:rPr>
                <w:t>7.1.4</w:t>
              </w:r>
            </w:hyperlink>
            <w:r w:rsidRPr="0012585E">
              <w:rPr>
                <w:rFonts w:ascii="Times New Roman" w:hAnsi="Times New Roman" w:cs="Times New Roman"/>
                <w:sz w:val="24"/>
                <w:szCs w:val="24"/>
              </w:rPr>
              <w:t>, или опорных систем ориентации и курса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6995" w:history="1">
              <w:r w:rsidR="00440D0D" w:rsidRPr="0012585E">
                <w:rPr>
                  <w:rFonts w:ascii="Times New Roman" w:hAnsi="Times New Roman" w:cs="Times New Roman"/>
                  <w:sz w:val="24"/>
                  <w:szCs w:val="24"/>
                </w:rPr>
                <w:t>Пункт 7.4.2</w:t>
              </w:r>
            </w:hyperlink>
            <w:r w:rsidR="00440D0D" w:rsidRPr="0012585E">
              <w:rPr>
                <w:rFonts w:ascii="Times New Roman" w:hAnsi="Times New Roman" w:cs="Times New Roman"/>
                <w:sz w:val="24"/>
                <w:szCs w:val="24"/>
              </w:rPr>
              <w:t xml:space="preserve"> не применяется к исходным программам для эксплуатации или технического обслуживания опорных систем ориентации и курса в кардановом подвесе</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Опорная система ориентации и курса в целом отличается от инерциальной навигационной системы (ИНС) тем, что она предоставляет информацию об ориентации и курсе и обычно не предоставляет информацию об ускорении, скорости и местоположении, относящуюся к ИНС</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программного обеспечения, указанного в </w:t>
            </w:r>
            <w:hyperlink w:anchor="P6995" w:history="1">
              <w:r w:rsidRPr="0012585E">
                <w:rPr>
                  <w:rFonts w:ascii="Times New Roman" w:hAnsi="Times New Roman" w:cs="Times New Roman"/>
                  <w:sz w:val="24"/>
                  <w:szCs w:val="24"/>
                </w:rPr>
                <w:t>пункте 7.4.2</w:t>
              </w:r>
            </w:hyperlink>
            <w:r w:rsidRPr="0012585E">
              <w:rPr>
                <w:rFonts w:ascii="Times New Roman" w:hAnsi="Times New Roman" w:cs="Times New Roman"/>
                <w:sz w:val="24"/>
                <w:szCs w:val="24"/>
              </w:rPr>
              <w:t xml:space="preserve">, см. также </w:t>
            </w:r>
            <w:hyperlink w:anchor="P9678" w:history="1">
              <w:r w:rsidRPr="0012585E">
                <w:rPr>
                  <w:rFonts w:ascii="Times New Roman" w:hAnsi="Times New Roman" w:cs="Times New Roman"/>
                  <w:sz w:val="24"/>
                  <w:szCs w:val="24"/>
                </w:rPr>
                <w:t>пункт 7.4.1 раздела 2</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37" w:name="P7012"/>
            <w:bookmarkEnd w:id="537"/>
            <w:r w:rsidRPr="0012585E">
              <w:rPr>
                <w:rFonts w:ascii="Times New Roman" w:hAnsi="Times New Roman" w:cs="Times New Roman"/>
                <w:sz w:val="24"/>
                <w:szCs w:val="24"/>
              </w:rPr>
              <w:t>7.4.3.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Иное программное обеспечение, кроме указанного в </w:t>
            </w:r>
            <w:hyperlink w:anchor="P6992" w:history="1">
              <w:r w:rsidRPr="0012585E">
                <w:rPr>
                  <w:rFonts w:ascii="Times New Roman" w:hAnsi="Times New Roman" w:cs="Times New Roman"/>
                  <w:sz w:val="24"/>
                  <w:szCs w:val="24"/>
                </w:rPr>
                <w:t>пунктах 7.4.1</w:t>
              </w:r>
            </w:hyperlink>
            <w:r w:rsidRPr="0012585E">
              <w:rPr>
                <w:rFonts w:ascii="Times New Roman" w:hAnsi="Times New Roman" w:cs="Times New Roman"/>
                <w:sz w:val="24"/>
                <w:szCs w:val="24"/>
              </w:rPr>
              <w:t xml:space="preserve"> и </w:t>
            </w:r>
            <w:hyperlink w:anchor="P6995" w:history="1">
              <w:r w:rsidRPr="0012585E">
                <w:rPr>
                  <w:rFonts w:ascii="Times New Roman" w:hAnsi="Times New Roman" w:cs="Times New Roman"/>
                  <w:sz w:val="24"/>
                  <w:szCs w:val="24"/>
                </w:rPr>
                <w:t>7.4.2</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38" w:name="P7015"/>
            <w:bookmarkEnd w:id="538"/>
            <w:r w:rsidRPr="0012585E">
              <w:rPr>
                <w:rFonts w:ascii="Times New Roman" w:hAnsi="Times New Roman" w:cs="Times New Roman"/>
                <w:sz w:val="24"/>
                <w:szCs w:val="24"/>
              </w:rPr>
              <w:t>7.4.3.1.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модифицированное для улучшения эксплуатационных характеристик или уменьшения навигационной ошибки систем до уровней, определенных в </w:t>
            </w:r>
            <w:hyperlink w:anchor="P6814" w:history="1">
              <w:r w:rsidRPr="0012585E">
                <w:rPr>
                  <w:rFonts w:ascii="Times New Roman" w:hAnsi="Times New Roman" w:cs="Times New Roman"/>
                  <w:sz w:val="24"/>
                  <w:szCs w:val="24"/>
                </w:rPr>
                <w:t>пункте 7.1.3</w:t>
              </w:r>
            </w:hyperlink>
            <w:r w:rsidRPr="0012585E">
              <w:rPr>
                <w:rFonts w:ascii="Times New Roman" w:hAnsi="Times New Roman" w:cs="Times New Roman"/>
                <w:sz w:val="24"/>
                <w:szCs w:val="24"/>
              </w:rPr>
              <w:t xml:space="preserve">, </w:t>
            </w:r>
            <w:hyperlink w:anchor="P6880" w:history="1">
              <w:r w:rsidRPr="0012585E">
                <w:rPr>
                  <w:rFonts w:ascii="Times New Roman" w:hAnsi="Times New Roman" w:cs="Times New Roman"/>
                  <w:sz w:val="24"/>
                  <w:szCs w:val="24"/>
                </w:rPr>
                <w:t>7.1.4</w:t>
              </w:r>
            </w:hyperlink>
            <w:r w:rsidRPr="0012585E">
              <w:rPr>
                <w:rFonts w:ascii="Times New Roman" w:hAnsi="Times New Roman" w:cs="Times New Roman"/>
                <w:sz w:val="24"/>
                <w:szCs w:val="24"/>
              </w:rPr>
              <w:t xml:space="preserve"> или </w:t>
            </w:r>
            <w:hyperlink w:anchor="P6926" w:history="1">
              <w:r w:rsidRPr="0012585E">
                <w:rPr>
                  <w:rFonts w:ascii="Times New Roman" w:hAnsi="Times New Roman" w:cs="Times New Roman"/>
                  <w:sz w:val="24"/>
                  <w:szCs w:val="24"/>
                </w:rPr>
                <w:t>7.1.7</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программного обеспечения, указанного в </w:t>
            </w:r>
            <w:hyperlink w:anchor="P7015" w:history="1">
              <w:r w:rsidRPr="0012585E">
                <w:rPr>
                  <w:rFonts w:ascii="Times New Roman" w:hAnsi="Times New Roman" w:cs="Times New Roman"/>
                  <w:sz w:val="24"/>
                  <w:szCs w:val="24"/>
                </w:rPr>
                <w:t>пункте 7.4.3.1</w:t>
              </w:r>
            </w:hyperlink>
            <w:r w:rsidRPr="0012585E">
              <w:rPr>
                <w:rFonts w:ascii="Times New Roman" w:hAnsi="Times New Roman" w:cs="Times New Roman"/>
                <w:sz w:val="24"/>
                <w:szCs w:val="24"/>
              </w:rPr>
              <w:t xml:space="preserve">, см. также </w:t>
            </w:r>
            <w:hyperlink w:anchor="P9694" w:history="1">
              <w:r w:rsidRPr="0012585E">
                <w:rPr>
                  <w:rFonts w:ascii="Times New Roman" w:hAnsi="Times New Roman" w:cs="Times New Roman"/>
                  <w:sz w:val="24"/>
                  <w:szCs w:val="24"/>
                </w:rPr>
                <w:t>пункт 7.4.2.1 раздела 2</w:t>
              </w:r>
            </w:hyperlink>
            <w:r w:rsidRPr="0012585E">
              <w:rPr>
                <w:rFonts w:ascii="Times New Roman" w:hAnsi="Times New Roman" w:cs="Times New Roman"/>
                <w:sz w:val="24"/>
                <w:szCs w:val="24"/>
              </w:rPr>
              <w:t xml:space="preserve"> и </w:t>
            </w:r>
            <w:hyperlink w:anchor="P10461" w:history="1">
              <w:r w:rsidRPr="0012585E">
                <w:rPr>
                  <w:rFonts w:ascii="Times New Roman" w:hAnsi="Times New Roman" w:cs="Times New Roman"/>
                  <w:sz w:val="24"/>
                  <w:szCs w:val="24"/>
                </w:rPr>
                <w:t>пункт 7.4.1 раздела 3</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7.4.3.2.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Исходная программа для гибридных интегрированных систем, которые улучшают эксплуатационные характеристики или уменьшают навигационную ошибку систем до уровней, определенных в </w:t>
            </w:r>
            <w:hyperlink w:anchor="P6814" w:history="1">
              <w:r w:rsidRPr="0012585E">
                <w:rPr>
                  <w:rFonts w:ascii="Times New Roman" w:hAnsi="Times New Roman" w:cs="Times New Roman"/>
                  <w:sz w:val="24"/>
                  <w:szCs w:val="24"/>
                </w:rPr>
                <w:t>пункте 7.1.3</w:t>
              </w:r>
            </w:hyperlink>
            <w:r w:rsidRPr="0012585E">
              <w:rPr>
                <w:rFonts w:ascii="Times New Roman" w:hAnsi="Times New Roman" w:cs="Times New Roman"/>
                <w:sz w:val="24"/>
                <w:szCs w:val="24"/>
              </w:rPr>
              <w:t xml:space="preserve"> или </w:t>
            </w:r>
            <w:hyperlink w:anchor="P6926" w:history="1">
              <w:r w:rsidRPr="0012585E">
                <w:rPr>
                  <w:rFonts w:ascii="Times New Roman" w:hAnsi="Times New Roman" w:cs="Times New Roman"/>
                  <w:sz w:val="24"/>
                  <w:szCs w:val="24"/>
                </w:rPr>
                <w:t>7.1.7</w:t>
              </w:r>
            </w:hyperlink>
            <w:r w:rsidRPr="0012585E">
              <w:rPr>
                <w:rFonts w:ascii="Times New Roman" w:hAnsi="Times New Roman" w:cs="Times New Roman"/>
                <w:sz w:val="24"/>
                <w:szCs w:val="24"/>
              </w:rPr>
              <w:t>, при непрерывном совмещении курсовых данных с любыми из следующих данных: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данными по скорости от доплеровской РЛС или гидролокатора;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справочными данными от навигационной спутниковой системы;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данными от навигационных систем на основе эталонных баз данных (DBRN)</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bookmarkStart w:id="539" w:name="P7022"/>
            <w:bookmarkEnd w:id="539"/>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 xml:space="preserve">В отношении программного обеспечения, указанного в </w:t>
            </w:r>
            <w:hyperlink w:anchor="P7022" w:history="1">
              <w:r w:rsidRPr="0012585E">
                <w:rPr>
                  <w:rFonts w:ascii="Times New Roman" w:hAnsi="Times New Roman" w:cs="Times New Roman"/>
                  <w:sz w:val="24"/>
                  <w:szCs w:val="24"/>
                </w:rPr>
                <w:t>пункте 7.4.3.2</w:t>
              </w:r>
            </w:hyperlink>
            <w:r w:rsidRPr="0012585E">
              <w:rPr>
                <w:rFonts w:ascii="Times New Roman" w:hAnsi="Times New Roman" w:cs="Times New Roman"/>
                <w:sz w:val="24"/>
                <w:szCs w:val="24"/>
              </w:rPr>
              <w:t xml:space="preserve">, см. также </w:t>
            </w:r>
            <w:hyperlink w:anchor="P9697" w:history="1">
              <w:r w:rsidRPr="0012585E">
                <w:rPr>
                  <w:rFonts w:ascii="Times New Roman" w:hAnsi="Times New Roman" w:cs="Times New Roman"/>
                  <w:sz w:val="24"/>
                  <w:szCs w:val="24"/>
                </w:rPr>
                <w:t>пункт 7.4.2.2 раздела 2</w:t>
              </w:r>
            </w:hyperlink>
            <w:r w:rsidRPr="0012585E">
              <w:rPr>
                <w:rFonts w:ascii="Times New Roman" w:hAnsi="Times New Roman" w:cs="Times New Roman"/>
                <w:sz w:val="24"/>
                <w:szCs w:val="24"/>
              </w:rPr>
              <w:t xml:space="preserve"> и </w:t>
            </w:r>
            <w:hyperlink w:anchor="P10464" w:history="1">
              <w:r w:rsidRPr="0012585E">
                <w:rPr>
                  <w:rFonts w:ascii="Times New Roman" w:hAnsi="Times New Roman" w:cs="Times New Roman"/>
                  <w:sz w:val="24"/>
                  <w:szCs w:val="24"/>
                </w:rPr>
                <w:t>пункт 7.4.2 раздела 3</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Особое примечание:</w:t>
            </w:r>
          </w:p>
          <w:p w:rsidR="00440D0D" w:rsidRPr="0012585E" w:rsidRDefault="00440D0D" w:rsidP="00CA307C">
            <w:pPr>
              <w:pStyle w:val="ConsPlusNormal"/>
              <w:jc w:val="both"/>
              <w:rPr>
                <w:rFonts w:ascii="Times New Roman" w:hAnsi="Times New Roman" w:cs="Times New Roman"/>
                <w:sz w:val="24"/>
                <w:szCs w:val="24"/>
                <w:u w:val="single"/>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исходной программы управления полетом см. </w:t>
            </w:r>
            <w:hyperlink w:anchor="P7045" w:history="1">
              <w:r w:rsidRPr="0012585E">
                <w:rPr>
                  <w:rFonts w:ascii="Times New Roman" w:hAnsi="Times New Roman" w:cs="Times New Roman"/>
                  <w:sz w:val="24"/>
                  <w:szCs w:val="24"/>
                </w:rPr>
                <w:t>пункт 7.4.4</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7.4.3.3.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систем автоматизированного проектирования, специально разработанное для разработки активных систем управления полетом, многоканальных систем электродистанционного или оптико-дистанционного управления вертолетом или систем управления циркуляцией в целях создания управляющих сил и моментов или компенсации реактивного момента ротора вертолета, технологии разработки которых определены в </w:t>
            </w:r>
            <w:hyperlink w:anchor="P7155" w:history="1">
              <w:r w:rsidRPr="0012585E">
                <w:rPr>
                  <w:rFonts w:ascii="Times New Roman" w:hAnsi="Times New Roman" w:cs="Times New Roman"/>
                  <w:sz w:val="24"/>
                  <w:szCs w:val="24"/>
                </w:rPr>
                <w:t>пункте 7.5.4.2</w:t>
              </w:r>
            </w:hyperlink>
            <w:r w:rsidRPr="0012585E">
              <w:rPr>
                <w:rFonts w:ascii="Times New Roman" w:hAnsi="Times New Roman" w:cs="Times New Roman"/>
                <w:sz w:val="24"/>
                <w:szCs w:val="24"/>
              </w:rPr>
              <w:t xml:space="preserve">, </w:t>
            </w:r>
            <w:hyperlink w:anchor="P7233" w:history="1">
              <w:r w:rsidRPr="0012585E">
                <w:rPr>
                  <w:rFonts w:ascii="Times New Roman" w:hAnsi="Times New Roman" w:cs="Times New Roman"/>
                  <w:sz w:val="24"/>
                  <w:szCs w:val="24"/>
                </w:rPr>
                <w:t>7.5.4.3.1</w:t>
              </w:r>
            </w:hyperlink>
            <w:r w:rsidRPr="0012585E">
              <w:rPr>
                <w:rFonts w:ascii="Times New Roman" w:hAnsi="Times New Roman" w:cs="Times New Roman"/>
                <w:sz w:val="24"/>
                <w:szCs w:val="24"/>
              </w:rPr>
              <w:t xml:space="preserve"> или </w:t>
            </w:r>
            <w:hyperlink w:anchor="P7239" w:history="1">
              <w:r w:rsidRPr="0012585E">
                <w:rPr>
                  <w:rFonts w:ascii="Times New Roman" w:hAnsi="Times New Roman" w:cs="Times New Roman"/>
                  <w:sz w:val="24"/>
                  <w:szCs w:val="24"/>
                </w:rPr>
                <w:t>7.5.4.3.2</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40" w:name="P7045"/>
            <w:bookmarkEnd w:id="540"/>
            <w:r w:rsidRPr="0012585E">
              <w:rPr>
                <w:rFonts w:ascii="Times New Roman" w:hAnsi="Times New Roman" w:cs="Times New Roman"/>
                <w:sz w:val="24"/>
                <w:szCs w:val="24"/>
              </w:rPr>
              <w:t>7.4.4.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Исходная программа, включающая технологии разработки, определенные в </w:t>
            </w:r>
            <w:hyperlink w:anchor="P7128" w:history="1">
              <w:r w:rsidRPr="0012585E">
                <w:rPr>
                  <w:rFonts w:ascii="Times New Roman" w:hAnsi="Times New Roman" w:cs="Times New Roman"/>
                  <w:sz w:val="24"/>
                  <w:szCs w:val="24"/>
                </w:rPr>
                <w:t>пунктах 7.5.4.1.1</w:t>
              </w:r>
            </w:hyperlink>
            <w:r w:rsidRPr="0012585E">
              <w:rPr>
                <w:rFonts w:ascii="Times New Roman" w:hAnsi="Times New Roman" w:cs="Times New Roman"/>
                <w:sz w:val="24"/>
                <w:szCs w:val="24"/>
              </w:rPr>
              <w:t xml:space="preserve"> - </w:t>
            </w:r>
            <w:hyperlink w:anchor="P7152" w:history="1">
              <w:r w:rsidRPr="0012585E">
                <w:rPr>
                  <w:rFonts w:ascii="Times New Roman" w:hAnsi="Times New Roman" w:cs="Times New Roman"/>
                  <w:sz w:val="24"/>
                  <w:szCs w:val="24"/>
                </w:rPr>
                <w:t>7.5.4.1.6</w:t>
              </w:r>
            </w:hyperlink>
            <w:r w:rsidRPr="0012585E">
              <w:rPr>
                <w:rFonts w:ascii="Times New Roman" w:hAnsi="Times New Roman" w:cs="Times New Roman"/>
                <w:sz w:val="24"/>
                <w:szCs w:val="24"/>
              </w:rPr>
              <w:t xml:space="preserve"> или </w:t>
            </w:r>
            <w:hyperlink w:anchor="P7155" w:history="1">
              <w:r w:rsidRPr="0012585E">
                <w:rPr>
                  <w:rFonts w:ascii="Times New Roman" w:hAnsi="Times New Roman" w:cs="Times New Roman"/>
                  <w:sz w:val="24"/>
                  <w:szCs w:val="24"/>
                </w:rPr>
                <w:t>7.5.4.2</w:t>
              </w:r>
            </w:hyperlink>
            <w:r w:rsidRPr="0012585E">
              <w:rPr>
                <w:rFonts w:ascii="Times New Roman" w:hAnsi="Times New Roman" w:cs="Times New Roman"/>
                <w:sz w:val="24"/>
                <w:szCs w:val="24"/>
              </w:rPr>
              <w:t>, для любого из следующего:</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41" w:name="P7049"/>
            <w:bookmarkEnd w:id="541"/>
            <w:r w:rsidRPr="0012585E">
              <w:rPr>
                <w:rFonts w:ascii="Times New Roman" w:hAnsi="Times New Roman" w:cs="Times New Roman"/>
                <w:sz w:val="24"/>
                <w:szCs w:val="24"/>
              </w:rPr>
              <w:t>7.4.4.1.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Цифровых систем управления полетом для общего управления полетом;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7.4.4.2.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Интегрированных систем управления движительным комплексом и полетом;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7.4.4.3.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Электродистанционных или оптико-дистанционных систем управления полетом;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42" w:name="P7061"/>
            <w:bookmarkEnd w:id="542"/>
            <w:r w:rsidRPr="0012585E">
              <w:rPr>
                <w:rFonts w:ascii="Times New Roman" w:hAnsi="Times New Roman" w:cs="Times New Roman"/>
                <w:sz w:val="24"/>
                <w:szCs w:val="24"/>
              </w:rPr>
              <w:t>7.4.4.4.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Отказоустойчивых или самореконфигурируемых активных систем управления полетом;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7.4.4.5.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 данных аэрофотосъемки, основанных на статических данных наземного наблюдения;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43" w:name="P7073"/>
            <w:bookmarkEnd w:id="543"/>
            <w:r w:rsidRPr="0012585E">
              <w:rPr>
                <w:rFonts w:ascii="Times New Roman" w:hAnsi="Times New Roman" w:cs="Times New Roman"/>
                <w:sz w:val="24"/>
                <w:szCs w:val="24"/>
              </w:rPr>
              <w:t>7.4.4.6.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Трехмерных дисплеев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7717" w:type="dxa"/>
            <w:gridSpan w:val="2"/>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7045" w:history="1">
              <w:r w:rsidR="00440D0D" w:rsidRPr="0012585E">
                <w:rPr>
                  <w:rFonts w:ascii="Times New Roman" w:hAnsi="Times New Roman" w:cs="Times New Roman"/>
                  <w:sz w:val="24"/>
                  <w:szCs w:val="24"/>
                </w:rPr>
                <w:t>Пункт 7.4.4</w:t>
              </w:r>
            </w:hyperlink>
            <w:r w:rsidR="00440D0D" w:rsidRPr="0012585E">
              <w:rPr>
                <w:rFonts w:ascii="Times New Roman" w:hAnsi="Times New Roman" w:cs="Times New Roman"/>
                <w:sz w:val="24"/>
                <w:szCs w:val="24"/>
              </w:rPr>
              <w:t xml:space="preserve"> не применяется к исходной программе, связанной с обычными компьютерными компонентами и сервисными программами (например, обнаружение входного и передача выходного сигнала, загрузка компьютерных программ или данных, встроенный контроль, алгоритмы распределения задач), не связанными с выполнением конкретной функции системы управления полетом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программного обеспечения, указанного в </w:t>
            </w:r>
            <w:hyperlink w:anchor="P7049" w:history="1">
              <w:r w:rsidRPr="0012585E">
                <w:rPr>
                  <w:rFonts w:ascii="Times New Roman" w:hAnsi="Times New Roman" w:cs="Times New Roman"/>
                  <w:sz w:val="24"/>
                  <w:szCs w:val="24"/>
                </w:rPr>
                <w:t>пунктах 7.4.4.1</w:t>
              </w:r>
            </w:hyperlink>
            <w:r w:rsidRPr="0012585E">
              <w:rPr>
                <w:rFonts w:ascii="Times New Roman" w:hAnsi="Times New Roman" w:cs="Times New Roman"/>
                <w:sz w:val="24"/>
                <w:szCs w:val="24"/>
              </w:rPr>
              <w:t xml:space="preserve"> - </w:t>
            </w:r>
            <w:hyperlink w:anchor="P7061" w:history="1">
              <w:r w:rsidRPr="0012585E">
                <w:rPr>
                  <w:rFonts w:ascii="Times New Roman" w:hAnsi="Times New Roman" w:cs="Times New Roman"/>
                  <w:sz w:val="24"/>
                  <w:szCs w:val="24"/>
                </w:rPr>
                <w:t>7.4.4.4</w:t>
              </w:r>
            </w:hyperlink>
            <w:r w:rsidRPr="0012585E">
              <w:rPr>
                <w:rFonts w:ascii="Times New Roman" w:hAnsi="Times New Roman" w:cs="Times New Roman"/>
                <w:sz w:val="24"/>
                <w:szCs w:val="24"/>
              </w:rPr>
              <w:t xml:space="preserve"> и </w:t>
            </w:r>
            <w:hyperlink w:anchor="P7073" w:history="1">
              <w:r w:rsidRPr="0012585E">
                <w:rPr>
                  <w:rFonts w:ascii="Times New Roman" w:hAnsi="Times New Roman" w:cs="Times New Roman"/>
                  <w:sz w:val="24"/>
                  <w:szCs w:val="24"/>
                </w:rPr>
                <w:t>7.4.4.</w:t>
              </w:r>
            </w:hyperlink>
            <w:r w:rsidRPr="0012585E">
              <w:rPr>
                <w:rFonts w:ascii="Times New Roman" w:hAnsi="Times New Roman" w:cs="Times New Roman"/>
                <w:sz w:val="24"/>
                <w:szCs w:val="24"/>
              </w:rPr>
              <w:t xml:space="preserve">6, см. также </w:t>
            </w:r>
            <w:hyperlink w:anchor="P9710" w:history="1">
              <w:r w:rsidRPr="0012585E">
                <w:rPr>
                  <w:rFonts w:ascii="Times New Roman" w:hAnsi="Times New Roman" w:cs="Times New Roman"/>
                  <w:sz w:val="24"/>
                  <w:szCs w:val="24"/>
                </w:rPr>
                <w:t>пункты 7.4.3.1</w:t>
              </w:r>
            </w:hyperlink>
            <w:r w:rsidRPr="0012585E">
              <w:rPr>
                <w:rFonts w:ascii="Times New Roman" w:hAnsi="Times New Roman" w:cs="Times New Roman"/>
                <w:sz w:val="24"/>
                <w:szCs w:val="24"/>
              </w:rPr>
              <w:t xml:space="preserve"> - </w:t>
            </w:r>
            <w:hyperlink w:anchor="P9726" w:history="1">
              <w:r w:rsidRPr="0012585E">
                <w:rPr>
                  <w:rFonts w:ascii="Times New Roman" w:hAnsi="Times New Roman" w:cs="Times New Roman"/>
                  <w:sz w:val="24"/>
                  <w:szCs w:val="24"/>
                </w:rPr>
                <w:t>7.4.3.5 раздела 2</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44" w:name="P7087"/>
            <w:bookmarkEnd w:id="544"/>
            <w:r w:rsidRPr="0012585E">
              <w:rPr>
                <w:rFonts w:ascii="Times New Roman" w:hAnsi="Times New Roman" w:cs="Times New Roman"/>
                <w:sz w:val="24"/>
                <w:szCs w:val="24"/>
              </w:rPr>
              <w:t>7.4.5.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расшифровки удаленного сигнала навигационных спутниковых систем, используемого в государственных </w:t>
            </w:r>
            <w:r w:rsidRPr="0012585E">
              <w:rPr>
                <w:rFonts w:ascii="Times New Roman" w:hAnsi="Times New Roman" w:cs="Times New Roman"/>
                <w:sz w:val="24"/>
                <w:szCs w:val="24"/>
              </w:rPr>
              <w:lastRenderedPageBreak/>
              <w:t>целях</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lastRenderedPageBreak/>
              <w:t>7.5.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1068"/>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45" w:name="P7094"/>
            <w:bookmarkEnd w:id="545"/>
            <w:r w:rsidRPr="0012585E">
              <w:rPr>
                <w:rFonts w:ascii="Times New Roman" w:hAnsi="Times New Roman" w:cs="Times New Roman"/>
                <w:sz w:val="24"/>
                <w:szCs w:val="24"/>
              </w:rPr>
              <w:t>7.5.1.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оборудования, определенного в </w:t>
            </w:r>
            <w:hyperlink w:anchor="P6761" w:history="1">
              <w:r w:rsidRPr="0012585E">
                <w:rPr>
                  <w:rFonts w:ascii="Times New Roman" w:hAnsi="Times New Roman" w:cs="Times New Roman"/>
                  <w:sz w:val="24"/>
                  <w:szCs w:val="24"/>
                </w:rPr>
                <w:t>пункте 7.1</w:t>
              </w:r>
            </w:hyperlink>
            <w:r w:rsidRPr="0012585E">
              <w:rPr>
                <w:rFonts w:ascii="Times New Roman" w:hAnsi="Times New Roman" w:cs="Times New Roman"/>
                <w:sz w:val="24"/>
                <w:szCs w:val="24"/>
              </w:rPr>
              <w:t xml:space="preserve"> или </w:t>
            </w:r>
            <w:hyperlink w:anchor="P6939" w:history="1">
              <w:r w:rsidRPr="0012585E">
                <w:rPr>
                  <w:rFonts w:ascii="Times New Roman" w:hAnsi="Times New Roman" w:cs="Times New Roman"/>
                  <w:sz w:val="24"/>
                  <w:szCs w:val="24"/>
                </w:rPr>
                <w:t>7.2</w:t>
              </w:r>
            </w:hyperlink>
            <w:r w:rsidRPr="0012585E">
              <w:rPr>
                <w:rFonts w:ascii="Times New Roman" w:hAnsi="Times New Roman" w:cs="Times New Roman"/>
                <w:sz w:val="24"/>
                <w:szCs w:val="24"/>
              </w:rPr>
              <w:t xml:space="preserve">, или программного обеспечения, определенного в </w:t>
            </w:r>
            <w:hyperlink w:anchor="P6992" w:history="1">
              <w:r w:rsidRPr="0012585E">
                <w:rPr>
                  <w:rFonts w:ascii="Times New Roman" w:hAnsi="Times New Roman" w:cs="Times New Roman"/>
                  <w:sz w:val="24"/>
                  <w:szCs w:val="24"/>
                </w:rPr>
                <w:t>пунктах 7.4.1</w:t>
              </w:r>
            </w:hyperlink>
            <w:r w:rsidRPr="0012585E">
              <w:rPr>
                <w:rFonts w:ascii="Times New Roman" w:hAnsi="Times New Roman" w:cs="Times New Roman"/>
                <w:sz w:val="24"/>
                <w:szCs w:val="24"/>
              </w:rPr>
              <w:t xml:space="preserve"> - </w:t>
            </w:r>
            <w:hyperlink w:anchor="P7012" w:history="1">
              <w:r w:rsidRPr="0012585E">
                <w:rPr>
                  <w:rFonts w:ascii="Times New Roman" w:hAnsi="Times New Roman" w:cs="Times New Roman"/>
                  <w:sz w:val="24"/>
                  <w:szCs w:val="24"/>
                </w:rPr>
                <w:t>7.4.3</w:t>
              </w:r>
            </w:hyperlink>
            <w:r w:rsidRPr="0012585E">
              <w:rPr>
                <w:rFonts w:ascii="Times New Roman" w:hAnsi="Times New Roman" w:cs="Times New Roman"/>
                <w:sz w:val="24"/>
                <w:szCs w:val="24"/>
              </w:rPr>
              <w:t xml:space="preserve"> или </w:t>
            </w:r>
            <w:hyperlink w:anchor="P7087" w:history="1">
              <w:r w:rsidRPr="0012585E">
                <w:rPr>
                  <w:rFonts w:ascii="Times New Roman" w:hAnsi="Times New Roman" w:cs="Times New Roman"/>
                  <w:sz w:val="24"/>
                  <w:szCs w:val="24"/>
                </w:rPr>
                <w:t>7.4.5</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u w:val="single"/>
              </w:rPr>
            </w:pPr>
          </w:p>
          <w:p w:rsidR="00440D0D" w:rsidRPr="0012585E" w:rsidRDefault="00CA307C" w:rsidP="00CA307C">
            <w:pPr>
              <w:pStyle w:val="ConsPlusNormal"/>
              <w:jc w:val="both"/>
              <w:rPr>
                <w:rFonts w:ascii="Times New Roman" w:hAnsi="Times New Roman" w:cs="Times New Roman"/>
                <w:sz w:val="24"/>
                <w:szCs w:val="24"/>
              </w:rPr>
            </w:pPr>
            <w:hyperlink w:anchor="P7087" w:history="1">
              <w:r w:rsidR="00440D0D" w:rsidRPr="0012585E">
                <w:rPr>
                  <w:rFonts w:ascii="Times New Roman" w:hAnsi="Times New Roman" w:cs="Times New Roman"/>
                  <w:sz w:val="24"/>
                  <w:szCs w:val="24"/>
                </w:rPr>
                <w:t>Пункт 7.4.5</w:t>
              </w:r>
            </w:hyperlink>
            <w:r w:rsidR="00440D0D" w:rsidRPr="0012585E">
              <w:rPr>
                <w:rFonts w:ascii="Times New Roman" w:hAnsi="Times New Roman" w:cs="Times New Roman"/>
                <w:sz w:val="24"/>
                <w:szCs w:val="24"/>
              </w:rPr>
              <w:t xml:space="preserve"> включает технологию управления ключом только для оборудования, определенного в </w:t>
            </w:r>
            <w:hyperlink w:anchor="P6903" w:history="1">
              <w:r w:rsidR="00440D0D" w:rsidRPr="0012585E">
                <w:rPr>
                  <w:rFonts w:ascii="Times New Roman" w:hAnsi="Times New Roman" w:cs="Times New Roman"/>
                  <w:sz w:val="24"/>
                  <w:szCs w:val="24"/>
                </w:rPr>
                <w:t>подпункте «а» пункта 7.1.5</w:t>
              </w:r>
            </w:hyperlink>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указанных в </w:t>
            </w:r>
            <w:hyperlink w:anchor="P7094" w:history="1">
              <w:r w:rsidRPr="0012585E">
                <w:rPr>
                  <w:rFonts w:ascii="Times New Roman" w:hAnsi="Times New Roman" w:cs="Times New Roman"/>
                  <w:sz w:val="24"/>
                  <w:szCs w:val="24"/>
                </w:rPr>
                <w:t>пункте 7.5.1</w:t>
              </w:r>
            </w:hyperlink>
            <w:r w:rsidRPr="0012585E">
              <w:rPr>
                <w:rFonts w:ascii="Times New Roman" w:hAnsi="Times New Roman" w:cs="Times New Roman"/>
                <w:sz w:val="24"/>
                <w:szCs w:val="24"/>
              </w:rPr>
              <w:t xml:space="preserve">, см. также </w:t>
            </w:r>
            <w:hyperlink w:anchor="P9738" w:history="1">
              <w:r w:rsidRPr="0012585E">
                <w:rPr>
                  <w:rFonts w:ascii="Times New Roman" w:hAnsi="Times New Roman" w:cs="Times New Roman"/>
                  <w:sz w:val="24"/>
                  <w:szCs w:val="24"/>
                </w:rPr>
                <w:t>пункт 7.5.1 раздела 2</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46" w:name="P7108"/>
            <w:bookmarkEnd w:id="546"/>
            <w:r w:rsidRPr="0012585E">
              <w:rPr>
                <w:rFonts w:ascii="Times New Roman" w:hAnsi="Times New Roman" w:cs="Times New Roman"/>
                <w:sz w:val="24"/>
                <w:szCs w:val="24"/>
              </w:rPr>
              <w:t>7.5.2.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производства оборудования, определенного в </w:t>
            </w:r>
            <w:hyperlink w:anchor="P6761" w:history="1">
              <w:r w:rsidRPr="0012585E">
                <w:rPr>
                  <w:rFonts w:ascii="Times New Roman" w:hAnsi="Times New Roman" w:cs="Times New Roman"/>
                  <w:sz w:val="24"/>
                  <w:szCs w:val="24"/>
                </w:rPr>
                <w:t>пункте 7.1</w:t>
              </w:r>
            </w:hyperlink>
            <w:r w:rsidRPr="0012585E">
              <w:rPr>
                <w:rFonts w:ascii="Times New Roman" w:hAnsi="Times New Roman" w:cs="Times New Roman"/>
                <w:sz w:val="24"/>
                <w:szCs w:val="24"/>
              </w:rPr>
              <w:t xml:space="preserve"> или </w:t>
            </w:r>
            <w:hyperlink w:anchor="P6939" w:history="1">
              <w:r w:rsidRPr="0012585E">
                <w:rPr>
                  <w:rFonts w:ascii="Times New Roman" w:hAnsi="Times New Roman" w:cs="Times New Roman"/>
                  <w:sz w:val="24"/>
                  <w:szCs w:val="24"/>
                </w:rPr>
                <w:t>7.2</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указанных в </w:t>
            </w:r>
            <w:hyperlink w:anchor="P7108" w:history="1">
              <w:r w:rsidRPr="0012585E">
                <w:rPr>
                  <w:rFonts w:ascii="Times New Roman" w:hAnsi="Times New Roman" w:cs="Times New Roman"/>
                  <w:sz w:val="24"/>
                  <w:szCs w:val="24"/>
                </w:rPr>
                <w:t>пункте 7.5.2</w:t>
              </w:r>
            </w:hyperlink>
            <w:r w:rsidRPr="0012585E">
              <w:rPr>
                <w:rFonts w:ascii="Times New Roman" w:hAnsi="Times New Roman" w:cs="Times New Roman"/>
                <w:sz w:val="24"/>
                <w:szCs w:val="24"/>
              </w:rPr>
              <w:t xml:space="preserve">, см. также </w:t>
            </w:r>
            <w:hyperlink w:anchor="P9747" w:history="1">
              <w:r w:rsidRPr="0012585E">
                <w:rPr>
                  <w:rFonts w:ascii="Times New Roman" w:hAnsi="Times New Roman" w:cs="Times New Roman"/>
                  <w:sz w:val="24"/>
                  <w:szCs w:val="24"/>
                </w:rPr>
                <w:t>пункт 7.5.2 раздела 2</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47" w:name="P7115"/>
            <w:bookmarkEnd w:id="547"/>
            <w:r w:rsidRPr="0012585E">
              <w:rPr>
                <w:rFonts w:ascii="Times New Roman" w:hAnsi="Times New Roman" w:cs="Times New Roman"/>
                <w:sz w:val="24"/>
                <w:szCs w:val="24"/>
              </w:rPr>
              <w:t>7.5.3.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ремонта, капитального ремонта или восстановления оборудования, определенного в </w:t>
            </w:r>
            <w:hyperlink w:anchor="P6768" w:history="1">
              <w:r w:rsidRPr="0012585E">
                <w:rPr>
                  <w:rFonts w:ascii="Times New Roman" w:hAnsi="Times New Roman" w:cs="Times New Roman"/>
                  <w:sz w:val="24"/>
                  <w:szCs w:val="24"/>
                </w:rPr>
                <w:t>пунктах 7.1.1</w:t>
              </w:r>
            </w:hyperlink>
            <w:r w:rsidRPr="0012585E">
              <w:rPr>
                <w:rFonts w:ascii="Times New Roman" w:hAnsi="Times New Roman" w:cs="Times New Roman"/>
                <w:sz w:val="24"/>
                <w:szCs w:val="24"/>
              </w:rPr>
              <w:t xml:space="preserve"> - </w:t>
            </w:r>
            <w:hyperlink w:anchor="P6880" w:history="1">
              <w:r w:rsidRPr="0012585E">
                <w:rPr>
                  <w:rFonts w:ascii="Times New Roman" w:hAnsi="Times New Roman" w:cs="Times New Roman"/>
                  <w:sz w:val="24"/>
                  <w:szCs w:val="24"/>
                </w:rPr>
                <w:t>7.1.4</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7115" w:history="1">
              <w:r w:rsidR="00440D0D" w:rsidRPr="0012585E">
                <w:rPr>
                  <w:rFonts w:ascii="Times New Roman" w:hAnsi="Times New Roman" w:cs="Times New Roman"/>
                  <w:sz w:val="24"/>
                  <w:szCs w:val="24"/>
                </w:rPr>
                <w:t>Пункт 7.5.3</w:t>
              </w:r>
            </w:hyperlink>
            <w:r w:rsidR="00440D0D" w:rsidRPr="0012585E">
              <w:rPr>
                <w:rFonts w:ascii="Times New Roman" w:hAnsi="Times New Roman" w:cs="Times New Roman"/>
                <w:sz w:val="24"/>
                <w:szCs w:val="24"/>
              </w:rPr>
              <w:t xml:space="preserve"> не применяется к технологиям технического обслуживания, непосредственно связанным с калибровкой, демонтажем или заменой неисправных или непригодных к эксплуатации блоков аппаратуры гражданских летательных аппаратов, заменяемых эксплуатирующей или ремонтной организацией в соответствии с процедурами, описанными в технических примечаниях к </w:t>
            </w:r>
            <w:hyperlink w:anchor="P6942" w:history="1">
              <w:r w:rsidR="00440D0D" w:rsidRPr="0012585E">
                <w:rPr>
                  <w:rFonts w:ascii="Times New Roman" w:hAnsi="Times New Roman" w:cs="Times New Roman"/>
                  <w:sz w:val="24"/>
                  <w:szCs w:val="24"/>
                </w:rPr>
                <w:t>пункту 7.2.1</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Иные технологии, кроме указанных в </w:t>
            </w:r>
            <w:hyperlink w:anchor="P7094" w:history="1">
              <w:r w:rsidRPr="0012585E">
                <w:rPr>
                  <w:rFonts w:ascii="Times New Roman" w:hAnsi="Times New Roman" w:cs="Times New Roman"/>
                  <w:sz w:val="24"/>
                  <w:szCs w:val="24"/>
                </w:rPr>
                <w:t>пунктах 7.5.1</w:t>
              </w:r>
            </w:hyperlink>
            <w:r w:rsidRPr="0012585E">
              <w:rPr>
                <w:rFonts w:ascii="Times New Roman" w:hAnsi="Times New Roman" w:cs="Times New Roman"/>
                <w:sz w:val="24"/>
                <w:szCs w:val="24"/>
              </w:rPr>
              <w:t xml:space="preserve"> - </w:t>
            </w:r>
            <w:hyperlink w:anchor="P7115" w:history="1">
              <w:r w:rsidRPr="0012585E">
                <w:rPr>
                  <w:rFonts w:ascii="Times New Roman" w:hAnsi="Times New Roman" w:cs="Times New Roman"/>
                  <w:sz w:val="24"/>
                  <w:szCs w:val="24"/>
                </w:rPr>
                <w:t>7.5.3</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любого из следующего:</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48" w:name="P7128"/>
            <w:bookmarkEnd w:id="548"/>
            <w:r w:rsidRPr="0012585E">
              <w:rPr>
                <w:rFonts w:ascii="Times New Roman" w:hAnsi="Times New Roman" w:cs="Times New Roman"/>
                <w:sz w:val="24"/>
                <w:szCs w:val="24"/>
              </w:rPr>
              <w:t>7.5.4.1.1.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 данных аэрофотосъемки, основанных на статических данных наземного наблюдения, то есть систем, в которых не используются обычные датчики воздушных параметров;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7.5.4.1.2.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Трехмерных дисплеев для летательных аппаратов;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7.5.4.1.3.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Электрических приводов (то есть электромеханических, электрогидравлических и интегрированных исполнительных блоков), специально разработанных для прямого управления полетом;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Прямое управление полетом - управление прямолинейным полетом или маневрированием летательного аппарата приложением сил или моментов с помощью аэродинамических поверхностей управления или отклонением вектора тяги двигателя;</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7.5.4.1.4.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Распределенных оптических датчиков, использующих лучи лазера (групп оптических датчиков системы управления полетом), специально разработанных для применения в активных системах управления полетом;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Группа оптических датчиков системы управления полетом - сеть распределенных оптических датчиков, использующая лучи лазера для обеспечения бортовой системы управления полетом данными в реальном масштабе времени;</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49" w:name="P7152"/>
            <w:bookmarkEnd w:id="549"/>
            <w:r w:rsidRPr="0012585E">
              <w:rPr>
                <w:rFonts w:ascii="Times New Roman" w:hAnsi="Times New Roman" w:cs="Times New Roman"/>
                <w:sz w:val="24"/>
                <w:szCs w:val="24"/>
              </w:rPr>
              <w:t>7.5.4.1.5.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 для подводной навигации на основе эталонных баз данных (DBRN) с использованием гидролокационных или гравитационных баз данных, обеспечивающих точность позиционирования, равную или меньше (лучше) 0,4 морской мили;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50" w:name="P7155"/>
            <w:bookmarkEnd w:id="550"/>
            <w:r w:rsidRPr="0012585E">
              <w:rPr>
                <w:rFonts w:ascii="Times New Roman" w:hAnsi="Times New Roman" w:cs="Times New Roman"/>
                <w:sz w:val="24"/>
                <w:szCs w:val="24"/>
              </w:rPr>
              <w:t>7.5.4.2.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необходимые для активных систем управления полетом (включая электродистанционные и оптико-дистанционные системы управления):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7.5.4.2.1.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Технологий, основанных на фотонах, для определения местоположения летательных аппаратов или состояния элементов управления полетом, передачи данных управления полетом или управления движением исполнительного механизма, требуемых для оптико-дистанционных активных систем управления полетом;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51" w:name="P7166"/>
            <w:bookmarkEnd w:id="551"/>
            <w:r w:rsidRPr="0012585E">
              <w:rPr>
                <w:rFonts w:ascii="Times New Roman" w:hAnsi="Times New Roman" w:cs="Times New Roman"/>
                <w:sz w:val="24"/>
                <w:szCs w:val="24"/>
              </w:rPr>
              <w:t>7.5.4.2.2.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Алгоритмов получения и анализа в реальном масштабе времени информации о состоянии компонентов средств обнаружения с целью прогнозирования и минимизации возможных последствий, связанных с ухудшением или отказом в их работе, для активных систем управления полетом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7166" w:history="1">
              <w:r w:rsidR="00440D0D" w:rsidRPr="0012585E">
                <w:rPr>
                  <w:rFonts w:ascii="Times New Roman" w:hAnsi="Times New Roman" w:cs="Times New Roman"/>
                  <w:sz w:val="24"/>
                  <w:szCs w:val="24"/>
                </w:rPr>
                <w:t>Пункт 7.5.4.2.3</w:t>
              </w:r>
            </w:hyperlink>
            <w:r w:rsidR="00440D0D" w:rsidRPr="0012585E">
              <w:rPr>
                <w:rFonts w:ascii="Times New Roman" w:hAnsi="Times New Roman" w:cs="Times New Roman"/>
                <w:sz w:val="24"/>
                <w:szCs w:val="24"/>
              </w:rPr>
              <w:t xml:space="preserve"> не включает алгоритмы, предназначенные для целей автономного ремонта;</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52" w:name="P7175"/>
            <w:bookmarkEnd w:id="552"/>
            <w:r w:rsidRPr="0012585E">
              <w:rPr>
                <w:rFonts w:ascii="Times New Roman" w:hAnsi="Times New Roman" w:cs="Times New Roman"/>
                <w:sz w:val="24"/>
                <w:szCs w:val="24"/>
              </w:rPr>
              <w:t>7.5.4.2.3.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Алгоритмов получения в реальном масштабе времени информации об отказах компонентов силового и моментного управления с целью минимизации возможных последствий для активных систем управления полетом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7175" w:history="1">
              <w:r w:rsidR="00440D0D" w:rsidRPr="0012585E">
                <w:rPr>
                  <w:rFonts w:ascii="Times New Roman" w:hAnsi="Times New Roman" w:cs="Times New Roman"/>
                  <w:sz w:val="24"/>
                  <w:szCs w:val="24"/>
                </w:rPr>
                <w:t>Пункт 7.5.4.2.</w:t>
              </w:r>
            </w:hyperlink>
            <w:r w:rsidR="00440D0D" w:rsidRPr="0012585E">
              <w:rPr>
                <w:rFonts w:ascii="Times New Roman" w:hAnsi="Times New Roman" w:cs="Times New Roman"/>
                <w:sz w:val="24"/>
                <w:szCs w:val="24"/>
              </w:rPr>
              <w:t>3 не включает алгоритмы устранения неисправностей вне стандартного технологического процесса;</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53" w:name="P7184"/>
            <w:bookmarkEnd w:id="553"/>
            <w:r w:rsidRPr="0012585E">
              <w:rPr>
                <w:rFonts w:ascii="Times New Roman" w:hAnsi="Times New Roman" w:cs="Times New Roman"/>
                <w:sz w:val="24"/>
                <w:szCs w:val="24"/>
              </w:rPr>
              <w:lastRenderedPageBreak/>
              <w:t>7.5.4.2.4.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Интеграции цифровых данных управления полетом, навигации и данных управления двигательной установкой в цифровую систему управления полетом для общего управления полетом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2151"/>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7184" w:history="1">
              <w:r w:rsidR="00440D0D" w:rsidRPr="0012585E">
                <w:rPr>
                  <w:rFonts w:ascii="Times New Roman" w:hAnsi="Times New Roman" w:cs="Times New Roman"/>
                  <w:sz w:val="24"/>
                  <w:szCs w:val="24"/>
                </w:rPr>
                <w:t>Пункт 7.5.4.2.</w:t>
              </w:r>
            </w:hyperlink>
            <w:r w:rsidR="00440D0D" w:rsidRPr="0012585E">
              <w:rPr>
                <w:rFonts w:ascii="Times New Roman" w:hAnsi="Times New Roman" w:cs="Times New Roman"/>
                <w:sz w:val="24"/>
                <w:szCs w:val="24"/>
              </w:rPr>
              <w:t>4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технологиям разработки интеграции цифровых данных управления полетом, навигации и данных управления двигательной установкой в цифровую систему управления полетом для оптимизации траектории полета;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технологиям разработки аппаратуры систем навигации или захода на посадку летательных аппаратов, объединенных только со всенаправленным курсовым радиомаяком УКВ-диапазона, дальномерным оборудованием, системой посадки по приборам или СВЧ-системой обеспечения посадки</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Оптимизация траектории полета - процедура, минимизирующая отклонения от четырехмерной (в пространстве и во времени) требуемой траектории на основе максимизации характеристик или эффективности выполнения задач</w:t>
            </w:r>
          </w:p>
        </w:tc>
      </w:tr>
      <w:tr w:rsidR="00440D0D" w:rsidRPr="0012585E" w:rsidTr="00CA307C">
        <w:trPr>
          <w:gridAfter w:val="1"/>
          <w:wAfter w:w="426" w:type="dxa"/>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7.5.4.2.5.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 необходимая для выполнения эксплуатационных требований к электродистанционным системам управления полетом, имеющим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систему управления стабилизацией самолета с внутренним контуром, требующую замыкания контура в диапазоне частот от 40 Гц и выше; и</w:t>
            </w:r>
          </w:p>
        </w:tc>
        <w:tc>
          <w:tcPr>
            <w:tcW w:w="1559" w:type="dxa"/>
            <w:gridSpan w:val="2"/>
            <w:vMerge w:val="restart"/>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Внутренний контур относится к функциям активных систем управления полетом, которые в автоматическом режиме управляют стабилизацией летательного аппарата в полете;</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bookmarkStart w:id="554" w:name="P7209"/>
            <w:bookmarkEnd w:id="554"/>
            <w:r w:rsidRPr="0012585E">
              <w:rPr>
                <w:rFonts w:ascii="Times New Roman" w:hAnsi="Times New Roman" w:cs="Times New Roman"/>
                <w:sz w:val="24"/>
                <w:szCs w:val="24"/>
              </w:rPr>
              <w:t>б) имеющим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корректирующим аэродинамически неустойчивый летательный аппарат в любой точке расчетного диапазона эксплуатационных режимов полета, который потеряет возобновляемое управление, если траектория его полета не будет откорректирована в течение 0,5 секунды;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объединяющим контроль по двум и более осям с учетом нештатных изменений положения летательного аппарата</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Нештатные изменения положения летательного аппарата включают в себя повреждения конструкции летательного аппарата в полете, потерю тяги двигателя, отказ элементов (поверхностей) управления или дестабилизирующие факторы при сдвиге груза;</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осуществляющим функции, определенные в </w:t>
            </w:r>
            <w:hyperlink w:anchor="P7184" w:history="1">
              <w:r w:rsidRPr="0012585E">
                <w:rPr>
                  <w:rFonts w:ascii="Times New Roman" w:hAnsi="Times New Roman" w:cs="Times New Roman"/>
                  <w:sz w:val="24"/>
                  <w:szCs w:val="24"/>
                </w:rPr>
                <w:t>пункте 7.5.4.2.5</w:t>
              </w:r>
            </w:hyperlink>
            <w:r w:rsidRPr="0012585E">
              <w:rPr>
                <w:rFonts w:ascii="Times New Roman" w:hAnsi="Times New Roman" w:cs="Times New Roman"/>
                <w:sz w:val="24"/>
                <w:szCs w:val="24"/>
              </w:rPr>
              <w:t>; или</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7209" w:history="1">
              <w:r w:rsidR="00440D0D" w:rsidRPr="0012585E">
                <w:rPr>
                  <w:rFonts w:ascii="Times New Roman" w:hAnsi="Times New Roman" w:cs="Times New Roman"/>
                  <w:sz w:val="24"/>
                  <w:szCs w:val="24"/>
                </w:rPr>
                <w:t>Подпункт 3пункта "б" пункта 7.5.4.2.</w:t>
              </w:r>
            </w:hyperlink>
            <w:r w:rsidR="00440D0D" w:rsidRPr="0012585E">
              <w:rPr>
                <w:rFonts w:ascii="Times New Roman" w:hAnsi="Times New Roman" w:cs="Times New Roman"/>
                <w:sz w:val="24"/>
                <w:szCs w:val="24"/>
              </w:rPr>
              <w:t>5 не применяется к автопилотам;</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 позволяющим летательному аппарату находиться в устойчивом управляемом режиме полета, помимо режимов взлета и посадки, при угле атаки более 18 градусов, боковом скольжении (на крыло) более 15 градусов, угловой скорости тангажа или рысканья более 15 градусов в секунду либо угловой скорости крена более 90 градусов в секунду;</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7.5.4.2.6.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Технология, необходимая для выполнения эксплуатационных требований к электродистанционным системам управления полетом </w:t>
            </w:r>
            <w:proofErr w:type="gramStart"/>
            <w:r w:rsidRPr="0012585E">
              <w:rPr>
                <w:rFonts w:ascii="Times New Roman" w:hAnsi="Times New Roman" w:cs="Times New Roman"/>
                <w:sz w:val="24"/>
                <w:szCs w:val="24"/>
              </w:rPr>
              <w:t>для достижения</w:t>
            </w:r>
            <w:proofErr w:type="gramEnd"/>
            <w:r w:rsidRPr="0012585E">
              <w:rPr>
                <w:rFonts w:ascii="Times New Roman" w:hAnsi="Times New Roman" w:cs="Times New Roman"/>
                <w:sz w:val="24"/>
                <w:szCs w:val="24"/>
              </w:rPr>
              <w:t xml:space="preserve"> всего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сохранения управления летательным аппаратом в случае последовательного возникновения любых двух ошибок в электродистанционной системе управления;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вероятности отказа электродистанционной системы управления летательным аппаратом менее 1 x 10</w:t>
            </w:r>
            <w:r w:rsidRPr="0012585E">
              <w:rPr>
                <w:rFonts w:ascii="Times New Roman" w:hAnsi="Times New Roman" w:cs="Times New Roman"/>
                <w:sz w:val="24"/>
                <w:szCs w:val="24"/>
                <w:vertAlign w:val="superscript"/>
              </w:rPr>
              <w:t>-9</w:t>
            </w:r>
            <w:r w:rsidRPr="0012585E">
              <w:rPr>
                <w:rFonts w:ascii="Times New Roman" w:hAnsi="Times New Roman" w:cs="Times New Roman"/>
                <w:sz w:val="24"/>
                <w:szCs w:val="24"/>
              </w:rPr>
              <w:t xml:space="preserve"> на 1 час полета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7155" w:history="1">
              <w:r w:rsidR="00440D0D" w:rsidRPr="0012585E">
                <w:rPr>
                  <w:rFonts w:ascii="Times New Roman" w:hAnsi="Times New Roman" w:cs="Times New Roman"/>
                  <w:sz w:val="24"/>
                  <w:szCs w:val="24"/>
                </w:rPr>
                <w:t>Пункт 7.5.4.2</w:t>
              </w:r>
            </w:hyperlink>
            <w:r w:rsidR="00440D0D" w:rsidRPr="0012585E">
              <w:rPr>
                <w:rFonts w:ascii="Times New Roman" w:hAnsi="Times New Roman" w:cs="Times New Roman"/>
                <w:sz w:val="24"/>
                <w:szCs w:val="24"/>
              </w:rPr>
              <w:t xml:space="preserve"> не применяется к технологиям, связанным с обычными компьютерными компонентами и сервисными программами (например, обнаружение входного и передача выходного сигнала, загрузка компьютерных программ или данных, встроенный контроль, алгоритмы распределения задач), не связанными с выполнением конкретной функции системы управления полетом</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7.5.4.3.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 разработки следующих вертолетных систем: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1813"/>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55" w:name="P7233"/>
            <w:bookmarkEnd w:id="555"/>
            <w:r w:rsidRPr="0012585E">
              <w:rPr>
                <w:rFonts w:ascii="Times New Roman" w:hAnsi="Times New Roman" w:cs="Times New Roman"/>
                <w:sz w:val="24"/>
                <w:szCs w:val="24"/>
              </w:rPr>
              <w:t>7.5.4.3.1.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Многокоординатных средств электродистанционного или оптико-дистанционного управления, в которых по крайней мере две из следующих функций объединяются в один управляющий элемент: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общее управление;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управление креном;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управление рысканием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56" w:name="P7239"/>
            <w:bookmarkEnd w:id="556"/>
            <w:r w:rsidRPr="0012585E">
              <w:rPr>
                <w:rFonts w:ascii="Times New Roman" w:hAnsi="Times New Roman" w:cs="Times New Roman"/>
                <w:sz w:val="24"/>
                <w:szCs w:val="24"/>
              </w:rPr>
              <w:t>7.5.4.3.2.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 управления циркуляцией для рулевого винта вертолета или управления курсом вертолета;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7.5.4.3.3.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Лопастей несущего винта, сконструированных с использованием аэродинамических профилей с изменяемой геометрией для систем с индивидуально управляемыми лопастями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7717" w:type="dxa"/>
            <w:gridSpan w:val="2"/>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Аэродинамические профили с изменяемой геометрией - применение закрылков, интерцепторов, предкрылков или отклоняемой носовой части, положением которых можно управлять в полете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557" w:name="P7251"/>
            <w:bookmarkEnd w:id="557"/>
            <w:r w:rsidRPr="0012585E">
              <w:rPr>
                <w:rFonts w:ascii="Times New Roman" w:hAnsi="Times New Roman" w:cs="Times New Roman"/>
                <w:b/>
                <w:sz w:val="24"/>
                <w:szCs w:val="24"/>
              </w:rPr>
              <w:t>Категория 8. Морское дело</w:t>
            </w:r>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558" w:name="P7252"/>
            <w:bookmarkEnd w:id="558"/>
            <w:r w:rsidRPr="0012585E">
              <w:rPr>
                <w:rFonts w:ascii="Times New Roman" w:hAnsi="Times New Roman" w:cs="Times New Roman"/>
                <w:sz w:val="24"/>
                <w:szCs w:val="24"/>
              </w:rPr>
              <w:lastRenderedPageBreak/>
              <w:t>8.1.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59" w:name="P7255"/>
            <w:bookmarkEnd w:id="559"/>
            <w:r w:rsidRPr="0012585E">
              <w:rPr>
                <w:rFonts w:ascii="Times New Roman" w:hAnsi="Times New Roman" w:cs="Times New Roman"/>
                <w:sz w:val="24"/>
                <w:szCs w:val="24"/>
              </w:rPr>
              <w:t>8.1.1.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Подводные аппараты и надводные суда: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Для оценки контрольного статуса оборудования подводных аппаратов необходимо руководствоваться: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применительно к датчикам - </w:t>
            </w:r>
            <w:hyperlink w:anchor="P4823" w:history="1">
              <w:r w:rsidRPr="0012585E">
                <w:rPr>
                  <w:rFonts w:ascii="Times New Roman" w:hAnsi="Times New Roman" w:cs="Times New Roman"/>
                  <w:sz w:val="24"/>
                  <w:szCs w:val="24"/>
                </w:rPr>
                <w:t>категорией 6</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навигационного оборудования - </w:t>
            </w:r>
            <w:hyperlink w:anchor="P6760" w:history="1">
              <w:r w:rsidRPr="0012585E">
                <w:rPr>
                  <w:rFonts w:ascii="Times New Roman" w:hAnsi="Times New Roman" w:cs="Times New Roman"/>
                  <w:sz w:val="24"/>
                  <w:szCs w:val="24"/>
                </w:rPr>
                <w:t>категориями 7</w:t>
              </w:r>
            </w:hyperlink>
            <w:r w:rsidRPr="0012585E">
              <w:rPr>
                <w:rFonts w:ascii="Times New Roman" w:hAnsi="Times New Roman" w:cs="Times New Roman"/>
                <w:sz w:val="24"/>
                <w:szCs w:val="24"/>
              </w:rPr>
              <w:t xml:space="preserve"> и </w:t>
            </w:r>
            <w:hyperlink w:anchor="P7251" w:history="1">
              <w:r w:rsidRPr="0012585E">
                <w:rPr>
                  <w:rFonts w:ascii="Times New Roman" w:hAnsi="Times New Roman" w:cs="Times New Roman"/>
                  <w:sz w:val="24"/>
                  <w:szCs w:val="24"/>
                </w:rPr>
                <w:t>8</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подводного оборудования - </w:t>
            </w:r>
            <w:hyperlink w:anchor="P7252" w:history="1">
              <w:r w:rsidRPr="0012585E">
                <w:rPr>
                  <w:rFonts w:ascii="Times New Roman" w:hAnsi="Times New Roman" w:cs="Times New Roman"/>
                  <w:sz w:val="24"/>
                  <w:szCs w:val="24"/>
                </w:rPr>
                <w:t>пунктом 8.1</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Обитаемые, привязанные к базе подводные аппараты, предназначенные для работы на глубинах, превышающих 1000 м</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8906 90 100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8906 90 990 0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60" w:name="P7270"/>
            <w:bookmarkEnd w:id="560"/>
            <w:r w:rsidRPr="0012585E">
              <w:rPr>
                <w:rFonts w:ascii="Times New Roman" w:hAnsi="Times New Roman" w:cs="Times New Roman"/>
                <w:sz w:val="24"/>
                <w:szCs w:val="24"/>
              </w:rPr>
              <w:t>8.1.1.2.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Обитаемые, непривязные подводные аппараты, имеющие любую из следующих характеристик:</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p>
        </w:tc>
      </w:tr>
      <w:tr w:rsidR="00440D0D" w:rsidRPr="0012585E" w:rsidTr="00CA307C">
        <w:trPr>
          <w:gridAfter w:val="1"/>
          <w:wAfter w:w="426" w:type="dxa"/>
          <w:trHeight w:val="873"/>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Разработанные для автономной работы и имеющие все следующие характеристики по подъемной силе: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10% или более их собственного веса (веса в воздухе);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15 кН или более</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8906 90 100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8906 90 990 0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Спроектированные для работы на глубинах, превышающих 1000 м; или</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8906 90 100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8906 90 990 0</w:t>
            </w:r>
          </w:p>
        </w:tc>
      </w:tr>
      <w:tr w:rsidR="00440D0D" w:rsidRPr="0012585E" w:rsidTr="00CA307C">
        <w:trPr>
          <w:gridAfter w:val="1"/>
          <w:wAfter w:w="426" w:type="dxa"/>
          <w:trHeight w:val="634"/>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61" w:name="P7284"/>
            <w:bookmarkEnd w:id="561"/>
            <w:r w:rsidRPr="0012585E">
              <w:rPr>
                <w:rFonts w:ascii="Times New Roman" w:hAnsi="Times New Roman" w:cs="Times New Roman"/>
                <w:sz w:val="24"/>
                <w:szCs w:val="24"/>
              </w:rPr>
              <w:t>8.1.1.2.3.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разработанные для непрерывной автономной работы в течение 10 часов или более;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радиус действия 25 морских миль или более</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8906 90 100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8906 90 990 0</w:t>
            </w:r>
          </w:p>
        </w:tc>
      </w:tr>
      <w:tr w:rsidR="00440D0D" w:rsidRPr="0012585E" w:rsidTr="00CA307C">
        <w:trPr>
          <w:gridAfter w:val="1"/>
          <w:wAfter w:w="426" w:type="dxa"/>
          <w:trHeight w:val="634"/>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w:t>
            </w:r>
            <w:hyperlink w:anchor="P7270" w:history="1">
              <w:r w:rsidRPr="0012585E">
                <w:rPr>
                  <w:rFonts w:ascii="Times New Roman" w:hAnsi="Times New Roman" w:cs="Times New Roman"/>
                  <w:sz w:val="24"/>
                  <w:szCs w:val="24"/>
                </w:rPr>
                <w:t>пункта 8.1.1.2</w:t>
              </w:r>
            </w:hyperlink>
            <w:r w:rsidRPr="0012585E">
              <w:rPr>
                <w:rFonts w:ascii="Times New Roman" w:hAnsi="Times New Roman" w:cs="Times New Roman"/>
                <w:sz w:val="24"/>
                <w:szCs w:val="24"/>
              </w:rPr>
              <w:t xml:space="preserve"> термин «автономная работа» означает, что аппараты полностью погружаются без шнорхеля, все их системы функционируют и обеспечивают плавание на минимальной скорости, при которой глубиной погружения можно безопасно управлять в динамике с использованием только глубинных рулей без участия надводного судна поддержки или базы на поверхности, на дне или на берегу; аппараты имеют двигательную установку для движения в подводном и надводном состоянии.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целей </w:t>
            </w:r>
            <w:hyperlink w:anchor="P7270" w:history="1">
              <w:r w:rsidRPr="0012585E">
                <w:rPr>
                  <w:rFonts w:ascii="Times New Roman" w:hAnsi="Times New Roman" w:cs="Times New Roman"/>
                  <w:sz w:val="24"/>
                  <w:szCs w:val="24"/>
                </w:rPr>
                <w:t>пункта 8.1.1.2</w:t>
              </w:r>
            </w:hyperlink>
            <w:r w:rsidRPr="0012585E">
              <w:rPr>
                <w:rFonts w:ascii="Times New Roman" w:hAnsi="Times New Roman" w:cs="Times New Roman"/>
                <w:sz w:val="24"/>
                <w:szCs w:val="24"/>
              </w:rPr>
              <w:t xml:space="preserve"> термин «радиус действия»означает половину максимального расстояния, на котором подводный аппарат может осуществлять автономную работу</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подводных аппаратов, указанных в </w:t>
            </w:r>
            <w:hyperlink w:anchor="P7270" w:history="1">
              <w:r w:rsidRPr="0012585E">
                <w:rPr>
                  <w:rFonts w:ascii="Times New Roman" w:hAnsi="Times New Roman" w:cs="Times New Roman"/>
                  <w:sz w:val="24"/>
                  <w:szCs w:val="24"/>
                </w:rPr>
                <w:t>пунктах 8.1.1.2</w:t>
              </w:r>
            </w:hyperlink>
            <w:r w:rsidRPr="0012585E">
              <w:rPr>
                <w:rFonts w:ascii="Times New Roman" w:hAnsi="Times New Roman" w:cs="Times New Roman"/>
                <w:sz w:val="24"/>
                <w:szCs w:val="24"/>
              </w:rPr>
              <w:t xml:space="preserve"> - </w:t>
            </w:r>
            <w:hyperlink w:anchor="P7284" w:history="1">
              <w:r w:rsidRPr="0012585E">
                <w:rPr>
                  <w:rFonts w:ascii="Times New Roman" w:hAnsi="Times New Roman" w:cs="Times New Roman"/>
                  <w:sz w:val="24"/>
                  <w:szCs w:val="24"/>
                </w:rPr>
                <w:t>8.1.1.2.3</w:t>
              </w:r>
            </w:hyperlink>
            <w:r w:rsidRPr="0012585E">
              <w:rPr>
                <w:rFonts w:ascii="Times New Roman" w:hAnsi="Times New Roman" w:cs="Times New Roman"/>
                <w:sz w:val="24"/>
                <w:szCs w:val="24"/>
              </w:rPr>
              <w:t xml:space="preserve">, см. также </w:t>
            </w:r>
            <w:hyperlink w:anchor="P9764" w:history="1">
              <w:r w:rsidRPr="0012585E">
                <w:rPr>
                  <w:rFonts w:ascii="Times New Roman" w:hAnsi="Times New Roman" w:cs="Times New Roman"/>
                  <w:sz w:val="24"/>
                  <w:szCs w:val="24"/>
                </w:rPr>
                <w:t>пункты 8.1.1.1</w:t>
              </w:r>
            </w:hyperlink>
            <w:r w:rsidRPr="0012585E">
              <w:rPr>
                <w:rFonts w:ascii="Times New Roman" w:hAnsi="Times New Roman" w:cs="Times New Roman"/>
                <w:sz w:val="24"/>
                <w:szCs w:val="24"/>
              </w:rPr>
              <w:t xml:space="preserve"> - </w:t>
            </w:r>
            <w:hyperlink w:anchor="P9777" w:history="1">
              <w:r w:rsidRPr="0012585E">
                <w:rPr>
                  <w:rFonts w:ascii="Times New Roman" w:hAnsi="Times New Roman" w:cs="Times New Roman"/>
                  <w:sz w:val="24"/>
                  <w:szCs w:val="24"/>
                </w:rPr>
                <w:t>8.1.1.1.3 разделов 2</w:t>
              </w:r>
            </w:hyperlink>
            <w:r w:rsidRPr="0012585E">
              <w:rPr>
                <w:rFonts w:ascii="Times New Roman" w:hAnsi="Times New Roman" w:cs="Times New Roman"/>
                <w:sz w:val="24"/>
                <w:szCs w:val="24"/>
              </w:rPr>
              <w:t xml:space="preserve"> и </w:t>
            </w:r>
            <w:hyperlink w:anchor="P10488" w:history="1">
              <w:r w:rsidRPr="0012585E">
                <w:rPr>
                  <w:rFonts w:ascii="Times New Roman" w:hAnsi="Times New Roman" w:cs="Times New Roman"/>
                  <w:sz w:val="24"/>
                  <w:szCs w:val="24"/>
                </w:rPr>
                <w:t>3</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vAlign w:val="center"/>
          </w:tcPr>
          <w:p w:rsidR="00440D0D" w:rsidRPr="0012585E" w:rsidRDefault="00440D0D" w:rsidP="00CA307C">
            <w:pPr>
              <w:pStyle w:val="ConsPlusNormal"/>
              <w:jc w:val="both"/>
              <w:rPr>
                <w:rFonts w:ascii="Times New Roman" w:hAnsi="Times New Roman" w:cs="Times New Roman"/>
                <w:sz w:val="24"/>
                <w:szCs w:val="24"/>
              </w:rPr>
            </w:pPr>
            <w:bookmarkStart w:id="562" w:name="P7299"/>
            <w:bookmarkEnd w:id="562"/>
            <w:r w:rsidRPr="0012585E">
              <w:rPr>
                <w:rFonts w:ascii="Times New Roman" w:hAnsi="Times New Roman" w:cs="Times New Roman"/>
                <w:sz w:val="24"/>
                <w:szCs w:val="24"/>
              </w:rPr>
              <w:t>8.1.1.3.</w:t>
            </w:r>
          </w:p>
        </w:tc>
        <w:tc>
          <w:tcPr>
            <w:tcW w:w="6379"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Необитаемые подводные аппараты: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2484"/>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63" w:name="P7303"/>
            <w:bookmarkEnd w:id="563"/>
            <w:r w:rsidRPr="0012585E">
              <w:rPr>
                <w:rFonts w:ascii="Times New Roman" w:hAnsi="Times New Roman" w:cs="Times New Roman"/>
                <w:sz w:val="24"/>
                <w:szCs w:val="24"/>
              </w:rPr>
              <w:lastRenderedPageBreak/>
              <w:t>8.1.1.3.1.</w:t>
            </w:r>
          </w:p>
        </w:tc>
        <w:tc>
          <w:tcPr>
            <w:tcW w:w="6379"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Необитаемые подводные аппараты, соответствующие любому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разработаны для прокладки курса по отношению к любому географическому ориентиру в реальном масштабе времени без участия человека;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имеют акустическую связь для передачи данных или команд;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имеют оптическую связь для передачи данных или команд на расстояние, превышающее 1000 м;</w:t>
            </w:r>
          </w:p>
        </w:tc>
        <w:tc>
          <w:tcPr>
            <w:tcW w:w="1559" w:type="dxa"/>
            <w:gridSpan w:val="2"/>
          </w:tcPr>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8906 90 100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8906 90 990 0</w:t>
            </w:r>
          </w:p>
        </w:tc>
      </w:tr>
      <w:tr w:rsidR="00440D0D" w:rsidRPr="0012585E" w:rsidTr="00CA307C">
        <w:trPr>
          <w:gridAfter w:val="1"/>
          <w:wAfter w:w="426" w:type="dxa"/>
          <w:trHeight w:val="3036"/>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64" w:name="P7317"/>
            <w:bookmarkEnd w:id="564"/>
            <w:r w:rsidRPr="0012585E">
              <w:rPr>
                <w:rFonts w:ascii="Times New Roman" w:hAnsi="Times New Roman" w:cs="Times New Roman"/>
                <w:sz w:val="24"/>
                <w:szCs w:val="24"/>
              </w:rPr>
              <w:t>8.1.1.3.2.</w:t>
            </w:r>
          </w:p>
        </w:tc>
        <w:tc>
          <w:tcPr>
            <w:tcW w:w="6379"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Необитаемые подводные аппараты, не указанные в </w:t>
            </w:r>
            <w:hyperlink w:anchor="P7303" w:history="1">
              <w:r w:rsidRPr="0012585E">
                <w:rPr>
                  <w:rFonts w:ascii="Times New Roman" w:hAnsi="Times New Roman" w:cs="Times New Roman"/>
                  <w:sz w:val="24"/>
                  <w:szCs w:val="24"/>
                </w:rPr>
                <w:t>пункте 8.1.1.3.1</w:t>
              </w:r>
            </w:hyperlink>
            <w:r w:rsidRPr="0012585E">
              <w:rPr>
                <w:rFonts w:ascii="Times New Roman" w:hAnsi="Times New Roman" w:cs="Times New Roman"/>
                <w:sz w:val="24"/>
                <w:szCs w:val="24"/>
              </w:rPr>
              <w:t>, соответствующие всему следующему: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спроектированы для применения с кабель-тросом;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разработаны для применения на глубинах свыше 1000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имеют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разработаны для самоходного маневрирования с использованием гребных электродвигателей или поворотных электродвижителей постоянного тока, указанных в </w:t>
            </w:r>
            <w:hyperlink w:anchor="P7375" w:history="1">
              <w:r w:rsidRPr="0012585E">
                <w:rPr>
                  <w:rFonts w:ascii="Times New Roman" w:hAnsi="Times New Roman" w:cs="Times New Roman"/>
                  <w:sz w:val="24"/>
                  <w:szCs w:val="24"/>
                </w:rPr>
                <w:t>пункте 8.1.2.1.2</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волоконно-оптические линии передачи данных</w:t>
            </w:r>
          </w:p>
        </w:tc>
        <w:tc>
          <w:tcPr>
            <w:tcW w:w="1559" w:type="dxa"/>
            <w:gridSpan w:val="2"/>
          </w:tcPr>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8906 90 100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8906 90 990 0</w:t>
            </w:r>
          </w:p>
        </w:tc>
      </w:tr>
      <w:tr w:rsidR="00440D0D" w:rsidRPr="0012585E" w:rsidTr="00CA307C">
        <w:trPr>
          <w:gridAfter w:val="1"/>
          <w:wAfter w:w="426" w:type="dxa"/>
          <w:trHeight w:val="2099"/>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Океанские системы спасения с подъемной силой, превышающей 5 МН, для спасения объектов с глубин более 250 м и имеющие любую из следующих составляющих: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системы динамического позиционирования с максимально допустимым отклонением от точки, задаваемой навигационной системой, не более 20 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системы придонной навигации и интегрированные навигационные системы для глубин, превышающих 1000 м, с точностью позиционирования не хуже 10 м;</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8905 90 100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8906 90 100 0</w:t>
            </w:r>
          </w:p>
        </w:tc>
      </w:tr>
      <w:tr w:rsidR="00440D0D" w:rsidRPr="0012585E" w:rsidTr="00CA307C">
        <w:trPr>
          <w:gridAfter w:val="1"/>
          <w:wAfter w:w="426" w:type="dxa"/>
          <w:trHeight w:val="21"/>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Судовые системы, оборудование и компоненты:</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p>
        </w:tc>
      </w:tr>
      <w:tr w:rsidR="00440D0D" w:rsidRPr="0012585E" w:rsidTr="00CA307C">
        <w:trPr>
          <w:gridAfter w:val="1"/>
          <w:wAfter w:w="426" w:type="dxa"/>
          <w:trHeight w:val="2457"/>
        </w:trPr>
        <w:tc>
          <w:tcPr>
            <w:tcW w:w="9276" w:type="dxa"/>
            <w:gridSpan w:val="4"/>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Особые примечания:</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 xml:space="preserve">1. Для систем подводной связи см. </w:t>
            </w:r>
            <w:hyperlink w:anchor="P3811" w:history="1">
              <w:r w:rsidRPr="0012585E">
                <w:rPr>
                  <w:rFonts w:ascii="Times New Roman" w:hAnsi="Times New Roman" w:cs="Times New Roman"/>
                  <w:sz w:val="24"/>
                  <w:szCs w:val="24"/>
                </w:rPr>
                <w:t>часть 1 категории 5</w:t>
              </w:r>
            </w:hyperlink>
            <w:r w:rsidRPr="0012585E">
              <w:rPr>
                <w:rFonts w:ascii="Times New Roman" w:hAnsi="Times New Roman" w:cs="Times New Roman"/>
                <w:sz w:val="24"/>
                <w:szCs w:val="24"/>
              </w:rPr>
              <w:t xml:space="preserve"> «Телекоммуникации».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электронных систем формирования изображения, специально разработанных или модифицированных для подводного использования и включающих любые из определенных ниже приемников оптического излучения, см. указанные пункты </w:t>
            </w:r>
            <w:hyperlink w:anchor="P4823" w:history="1">
              <w:r w:rsidRPr="0012585E">
                <w:rPr>
                  <w:rFonts w:ascii="Times New Roman" w:hAnsi="Times New Roman" w:cs="Times New Roman"/>
                  <w:sz w:val="24"/>
                  <w:szCs w:val="24"/>
                </w:rPr>
                <w:t>категории 6</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электронно-оптические преобразователи, определенные в </w:t>
            </w:r>
            <w:hyperlink w:anchor="P5202" w:history="1">
              <w:r w:rsidRPr="0012585E">
                <w:rPr>
                  <w:rFonts w:ascii="Times New Roman" w:hAnsi="Times New Roman" w:cs="Times New Roman"/>
                  <w:sz w:val="24"/>
                  <w:szCs w:val="24"/>
                </w:rPr>
                <w:t>пункте 6.1.2.1.2.1</w:t>
              </w:r>
            </w:hyperlink>
            <w:r w:rsidRPr="0012585E">
              <w:rPr>
                <w:rFonts w:ascii="Times New Roman" w:hAnsi="Times New Roman" w:cs="Times New Roman"/>
                <w:sz w:val="24"/>
                <w:szCs w:val="24"/>
              </w:rPr>
              <w:t xml:space="preserve"> или </w:t>
            </w:r>
            <w:hyperlink w:anchor="P5213" w:history="1">
              <w:r w:rsidRPr="0012585E">
                <w:rPr>
                  <w:rFonts w:ascii="Times New Roman" w:hAnsi="Times New Roman" w:cs="Times New Roman"/>
                  <w:sz w:val="24"/>
                  <w:szCs w:val="24"/>
                </w:rPr>
                <w:t>6.1.2.1.2.2</w:t>
              </w:r>
            </w:hyperlink>
            <w:r w:rsidRPr="0012585E">
              <w:rPr>
                <w:rFonts w:ascii="Times New Roman" w:hAnsi="Times New Roman" w:cs="Times New Roman"/>
                <w:sz w:val="24"/>
                <w:szCs w:val="24"/>
              </w:rPr>
              <w:t xml:space="preserve">, см. </w:t>
            </w:r>
            <w:hyperlink w:anchor="P5505" w:history="1">
              <w:r w:rsidRPr="0012585E">
                <w:rPr>
                  <w:rFonts w:ascii="Times New Roman" w:hAnsi="Times New Roman" w:cs="Times New Roman"/>
                  <w:sz w:val="24"/>
                  <w:szCs w:val="24"/>
                </w:rPr>
                <w:t>пункт 6.1.3.2.3</w:t>
              </w:r>
            </w:hyperlink>
            <w:r w:rsidRPr="0012585E">
              <w:rPr>
                <w:rFonts w:ascii="Times New Roman" w:hAnsi="Times New Roman" w:cs="Times New Roman"/>
                <w:sz w:val="24"/>
                <w:szCs w:val="24"/>
              </w:rPr>
              <w:t>; или</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 xml:space="preserve">б) фокальные матричные приемники, определенные в </w:t>
            </w:r>
            <w:hyperlink w:anchor="P5304" w:history="1">
              <w:r w:rsidRPr="0012585E">
                <w:rPr>
                  <w:rFonts w:ascii="Times New Roman" w:hAnsi="Times New Roman"/>
                  <w:sz w:val="24"/>
                  <w:szCs w:val="24"/>
                </w:rPr>
                <w:t>пункте 6.1.2.1.3.7</w:t>
              </w:r>
            </w:hyperlink>
            <w:r w:rsidRPr="0012585E">
              <w:rPr>
                <w:rFonts w:ascii="Times New Roman" w:hAnsi="Times New Roman"/>
                <w:sz w:val="24"/>
                <w:szCs w:val="24"/>
              </w:rPr>
              <w:t xml:space="preserve">, см. </w:t>
            </w:r>
            <w:hyperlink w:anchor="P5519" w:history="1">
              <w:r w:rsidRPr="0012585E">
                <w:rPr>
                  <w:rFonts w:ascii="Times New Roman" w:hAnsi="Times New Roman"/>
                  <w:sz w:val="24"/>
                  <w:szCs w:val="24"/>
                </w:rPr>
                <w:t>подпункт «в» пункта 6.1.3.2.4</w:t>
              </w:r>
            </w:hyperlink>
          </w:p>
        </w:tc>
      </w:tr>
      <w:tr w:rsidR="00440D0D" w:rsidRPr="0012585E" w:rsidTr="00CA307C">
        <w:trPr>
          <w:gridAfter w:val="1"/>
          <w:wAfter w:w="426" w:type="dxa"/>
          <w:trHeight w:val="897"/>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 специально разработанные или модифицированные для подводных аппаратов и разработанные для эксплуатации на глубинах, превышающих 1000 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Выдерживающие морское давление оболочки или корпуса с максимальным внутренним диаметром отсека, превышающим 1,5 м;</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8905 90 100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8906 90 990 0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65" w:name="P7375"/>
            <w:bookmarkEnd w:id="565"/>
            <w:r w:rsidRPr="0012585E">
              <w:rPr>
                <w:rFonts w:ascii="Times New Roman" w:hAnsi="Times New Roman" w:cs="Times New Roman"/>
                <w:sz w:val="24"/>
                <w:szCs w:val="24"/>
              </w:rPr>
              <w:lastRenderedPageBreak/>
              <w:t>8.1.2.1.2.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Гребные электродвигатели или поворотные электродвижители постоянного тока;</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8501 33 000 5;</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8501 33 000 8;</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8501 34 000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8501 72 000 0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66" w:name="P7381"/>
            <w:bookmarkEnd w:id="566"/>
            <w:r w:rsidRPr="0012585E">
              <w:rPr>
                <w:rFonts w:ascii="Times New Roman" w:hAnsi="Times New Roman" w:cs="Times New Roman"/>
                <w:sz w:val="24"/>
                <w:szCs w:val="24"/>
              </w:rPr>
              <w:t>8.1.2.1.3.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Составные кабели, использующие оптическое волокно с силовыми элементами из синтетических материалов, и соединители (разъемы) для них;</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7326 90 980 7;</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8544 70 000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9001 10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67" w:name="P7387"/>
            <w:bookmarkEnd w:id="567"/>
            <w:r w:rsidRPr="0012585E">
              <w:rPr>
                <w:rFonts w:ascii="Times New Roman" w:hAnsi="Times New Roman" w:cs="Times New Roman"/>
                <w:sz w:val="24"/>
                <w:szCs w:val="24"/>
              </w:rPr>
              <w:t>8.1.2.1.4.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Компоненты (детали), произведенные из материала, определенного в </w:t>
            </w:r>
            <w:hyperlink w:anchor="P7616" w:history="1">
              <w:r w:rsidRPr="0012585E">
                <w:rPr>
                  <w:rFonts w:ascii="Times New Roman" w:hAnsi="Times New Roman" w:cs="Times New Roman"/>
                  <w:sz w:val="24"/>
                  <w:szCs w:val="24"/>
                </w:rPr>
                <w:t>пункте 8.3.1</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3921 90 900 0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Требование </w:t>
            </w:r>
            <w:hyperlink w:anchor="P7387" w:history="1">
              <w:r w:rsidRPr="0012585E">
                <w:rPr>
                  <w:rFonts w:ascii="Times New Roman" w:hAnsi="Times New Roman" w:cs="Times New Roman"/>
                  <w:sz w:val="24"/>
                  <w:szCs w:val="24"/>
                </w:rPr>
                <w:t>пункта 8.1.2.1.4</w:t>
              </w:r>
            </w:hyperlink>
            <w:r w:rsidRPr="0012585E">
              <w:rPr>
                <w:rFonts w:ascii="Times New Roman" w:hAnsi="Times New Roman" w:cs="Times New Roman"/>
                <w:sz w:val="24"/>
                <w:szCs w:val="24"/>
              </w:rPr>
              <w:t xml:space="preserve"> распространяется также на полуфабрикаты, изготовленные из определенных в </w:t>
            </w:r>
            <w:hyperlink w:anchor="P7616" w:history="1">
              <w:r w:rsidRPr="0012585E">
                <w:rPr>
                  <w:rFonts w:ascii="Times New Roman" w:hAnsi="Times New Roman" w:cs="Times New Roman"/>
                  <w:sz w:val="24"/>
                  <w:szCs w:val="24"/>
                </w:rPr>
                <w:t>пункте 8.3.1</w:t>
              </w:r>
            </w:hyperlink>
            <w:r w:rsidRPr="0012585E">
              <w:rPr>
                <w:rFonts w:ascii="Times New Roman" w:hAnsi="Times New Roman" w:cs="Times New Roman"/>
                <w:sz w:val="24"/>
                <w:szCs w:val="24"/>
              </w:rPr>
              <w:t xml:space="preserve"> синтактических пен, когда промежуточная стадия производства завершена, но они еще не приняли окончательную форму компонента (детали);</w:t>
            </w:r>
          </w:p>
        </w:tc>
      </w:tr>
      <w:tr w:rsidR="00440D0D" w:rsidRPr="0012585E" w:rsidTr="00CA307C">
        <w:trPr>
          <w:gridAfter w:val="1"/>
          <w:wAfter w:w="426" w:type="dxa"/>
          <w:trHeight w:val="2765"/>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68" w:name="P7394"/>
            <w:bookmarkEnd w:id="568"/>
            <w:r w:rsidRPr="0012585E">
              <w:rPr>
                <w:rFonts w:ascii="Times New Roman" w:hAnsi="Times New Roman" w:cs="Times New Roman"/>
                <w:sz w:val="24"/>
                <w:szCs w:val="24"/>
              </w:rPr>
              <w:t>8.1.2.2.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Системы, специально разработанные или модифицированные для автоматического управления движением подводных аппаратов, определенных в </w:t>
            </w:r>
            <w:hyperlink w:anchor="P7255" w:history="1">
              <w:r w:rsidRPr="0012585E">
                <w:rPr>
                  <w:rFonts w:ascii="Times New Roman" w:hAnsi="Times New Roman" w:cs="Times New Roman"/>
                  <w:sz w:val="24"/>
                  <w:szCs w:val="24"/>
                </w:rPr>
                <w:t>пункте 8.1.1</w:t>
              </w:r>
            </w:hyperlink>
            <w:r w:rsidRPr="0012585E">
              <w:rPr>
                <w:rFonts w:ascii="Times New Roman" w:hAnsi="Times New Roman" w:cs="Times New Roman"/>
                <w:sz w:val="24"/>
                <w:szCs w:val="24"/>
              </w:rPr>
              <w:t>, использующие навигационные данные и имеющие сервоуправление с замкнутым контуром и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позволяющие аппарату перемещаться в пределах 10 м заданной координаты в толще воды;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удерживающие аппарат в пределах 10 м заданной координаты в толще воды;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удерживающие аппарат в пределах 10 м при следовании по кабелю, лежащему на дне или заглубленному в грунт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систем автоматического управления движением подводных аппаратов, указанных в </w:t>
            </w:r>
            <w:hyperlink w:anchor="P7394" w:history="1">
              <w:r w:rsidRPr="0012585E">
                <w:rPr>
                  <w:rFonts w:ascii="Times New Roman" w:hAnsi="Times New Roman" w:cs="Times New Roman"/>
                  <w:sz w:val="24"/>
                  <w:szCs w:val="24"/>
                </w:rPr>
                <w:t>пункте 8.1.2.2</w:t>
              </w:r>
            </w:hyperlink>
            <w:r w:rsidRPr="0012585E">
              <w:rPr>
                <w:rFonts w:ascii="Times New Roman" w:hAnsi="Times New Roman" w:cs="Times New Roman"/>
                <w:sz w:val="24"/>
                <w:szCs w:val="24"/>
              </w:rPr>
              <w:t xml:space="preserve">, см. также </w:t>
            </w:r>
            <w:hyperlink w:anchor="P9815" w:history="1">
              <w:r w:rsidRPr="0012585E">
                <w:rPr>
                  <w:rFonts w:ascii="Times New Roman" w:hAnsi="Times New Roman" w:cs="Times New Roman"/>
                  <w:sz w:val="24"/>
                  <w:szCs w:val="24"/>
                </w:rPr>
                <w:t>пункт 8.1.2.1 раздела 2</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Волоконно-оптические прижимные корпусные пенетраторы (соединители);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8536 70 000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Подводные видеосистемы,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специально разработаны или модифицированы для дистанционного управления подводным аппаратом;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применяющие любой из следующих способов минимизации эффектов обратного рассеяния: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разнесенные излучатели с управляемым по дальности фокусированием света;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разнесенные лазерные системы со стробированием дальности;</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8517 61 000 2;</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8517 61 000 8;</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8517 69 900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8525 50 000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8525 81 110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8525 81 190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8525 82 110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8525 83 190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8525 82 190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8525 83 110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8525 89 110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8525 89 190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8526 91;</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lastRenderedPageBreak/>
              <w:t>9031 80 910 0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69" w:name="P7435"/>
            <w:bookmarkEnd w:id="569"/>
            <w:r w:rsidRPr="0012585E">
              <w:rPr>
                <w:rFonts w:ascii="Times New Roman" w:hAnsi="Times New Roman" w:cs="Times New Roman"/>
                <w:sz w:val="24"/>
                <w:szCs w:val="24"/>
              </w:rPr>
              <w:lastRenderedPageBreak/>
              <w:t>8.1.2.5.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Акустические системы отпугивания, специально разработанные или модифицированные для защиты от водолазов (аквалангистов) и имеющие уровень звукового давления, равный или превышающий 190 дБ (опорное давление 1 мкПа на глубине 1 м) на частотах 200 Гц и ниже</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8518 21 000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8518 22 000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8518 29;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8518 50 000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rPr>
          <w:gridAfter w:val="1"/>
          <w:wAfter w:w="426" w:type="dxa"/>
          <w:trHeight w:val="1166"/>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7435" w:history="1">
              <w:r w:rsidRPr="0012585E">
                <w:rPr>
                  <w:rFonts w:ascii="Times New Roman" w:hAnsi="Times New Roman" w:cs="Times New Roman"/>
                  <w:sz w:val="24"/>
                  <w:szCs w:val="24"/>
                </w:rPr>
                <w:t>Пункт 8.1.2.6</w:t>
              </w:r>
            </w:hyperlink>
            <w:r w:rsidRPr="0012585E">
              <w:rPr>
                <w:rFonts w:ascii="Times New Roman" w:hAnsi="Times New Roman" w:cs="Times New Roman"/>
                <w:sz w:val="24"/>
                <w:szCs w:val="24"/>
              </w:rPr>
              <w:t xml:space="preserve"> не применяется к системам отпугивания водолазов, основанным на подводных взрывных устройствах, пневмопушках или воспламеняющихся источниках.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7435" w:history="1">
              <w:r w:rsidRPr="0012585E">
                <w:rPr>
                  <w:rFonts w:ascii="Times New Roman" w:hAnsi="Times New Roman" w:cs="Times New Roman"/>
                  <w:sz w:val="24"/>
                  <w:szCs w:val="24"/>
                </w:rPr>
                <w:t>Пункт 8.1.2.6</w:t>
              </w:r>
            </w:hyperlink>
            <w:r w:rsidRPr="0012585E">
              <w:rPr>
                <w:rFonts w:ascii="Times New Roman" w:hAnsi="Times New Roman" w:cs="Times New Roman"/>
                <w:sz w:val="24"/>
                <w:szCs w:val="24"/>
              </w:rPr>
              <w:t xml:space="preserve"> включает акустические системы отпугивания водолазов, использующие электроискровые источники, известные также как плазменные источники звука;</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подсветки, специально разработанные или модифицированные для подводного использования: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8.1.2.6.1.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Стробоскопические световые системы с энергией выхода более 300 Дж в одной вспышке и частотой более 5 вспышек в секунду;</w:t>
            </w:r>
          </w:p>
        </w:tc>
        <w:tc>
          <w:tcPr>
            <w:tcW w:w="1559" w:type="dxa"/>
            <w:gridSpan w:val="2"/>
          </w:tcPr>
          <w:p w:rsidR="00440D0D" w:rsidRPr="0012585E" w:rsidRDefault="00440D0D" w:rsidP="00CA307C">
            <w:pPr>
              <w:spacing w:after="0" w:line="240" w:lineRule="auto"/>
              <w:ind w:right="-205"/>
              <w:jc w:val="both"/>
              <w:rPr>
                <w:rFonts w:ascii="Times New Roman" w:hAnsi="Times New Roman"/>
                <w:sz w:val="24"/>
                <w:szCs w:val="24"/>
              </w:rPr>
            </w:pPr>
            <w:r w:rsidRPr="0012585E">
              <w:rPr>
                <w:rFonts w:ascii="Times New Roman" w:hAnsi="Times New Roman"/>
                <w:sz w:val="24"/>
                <w:szCs w:val="24"/>
              </w:rPr>
              <w:t>8539 51 402 9;</w:t>
            </w:r>
          </w:p>
          <w:p w:rsidR="00440D0D" w:rsidRPr="0012585E" w:rsidRDefault="00440D0D" w:rsidP="00CA307C">
            <w:pPr>
              <w:spacing w:after="0" w:line="240" w:lineRule="auto"/>
              <w:ind w:right="-205"/>
              <w:jc w:val="both"/>
              <w:rPr>
                <w:rFonts w:ascii="Times New Roman" w:hAnsi="Times New Roman"/>
                <w:sz w:val="24"/>
                <w:szCs w:val="24"/>
              </w:rPr>
            </w:pPr>
            <w:r w:rsidRPr="0012585E">
              <w:rPr>
                <w:rFonts w:ascii="Times New Roman" w:hAnsi="Times New Roman"/>
                <w:sz w:val="24"/>
                <w:szCs w:val="24"/>
              </w:rPr>
              <w:t>9405 41 002 9;</w:t>
            </w:r>
          </w:p>
          <w:p w:rsidR="00440D0D" w:rsidRPr="0012585E" w:rsidRDefault="00440D0D" w:rsidP="00CA307C">
            <w:pPr>
              <w:spacing w:after="0" w:line="240" w:lineRule="auto"/>
              <w:ind w:right="-205"/>
              <w:jc w:val="both"/>
              <w:rPr>
                <w:rFonts w:ascii="Times New Roman" w:hAnsi="Times New Roman"/>
                <w:sz w:val="24"/>
                <w:szCs w:val="24"/>
              </w:rPr>
            </w:pPr>
            <w:r w:rsidRPr="0012585E">
              <w:rPr>
                <w:rFonts w:ascii="Times New Roman" w:hAnsi="Times New Roman"/>
                <w:sz w:val="24"/>
                <w:szCs w:val="24"/>
              </w:rPr>
              <w:t>9405 42 002 9;</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9405 49 002 9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8.1.2.6.2.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Аргонодуговые световые системы, специально разработанные для использования на глубинах, превышающих 1000 м;</w:t>
            </w:r>
          </w:p>
        </w:tc>
        <w:tc>
          <w:tcPr>
            <w:tcW w:w="1559" w:type="dxa"/>
            <w:gridSpan w:val="2"/>
          </w:tcPr>
          <w:p w:rsidR="00440D0D" w:rsidRPr="0012585E" w:rsidRDefault="00440D0D" w:rsidP="00CA307C">
            <w:pPr>
              <w:spacing w:after="0" w:line="240" w:lineRule="auto"/>
              <w:ind w:right="-205"/>
              <w:jc w:val="both"/>
              <w:rPr>
                <w:rFonts w:ascii="Times New Roman" w:hAnsi="Times New Roman"/>
                <w:sz w:val="24"/>
                <w:szCs w:val="24"/>
              </w:rPr>
            </w:pPr>
            <w:r w:rsidRPr="0012585E">
              <w:rPr>
                <w:rFonts w:ascii="Times New Roman" w:hAnsi="Times New Roman"/>
                <w:sz w:val="24"/>
                <w:szCs w:val="24"/>
              </w:rPr>
              <w:t>8539 51 402 9;</w:t>
            </w:r>
          </w:p>
          <w:p w:rsidR="00440D0D" w:rsidRPr="0012585E" w:rsidRDefault="00440D0D" w:rsidP="00CA307C">
            <w:pPr>
              <w:spacing w:after="0" w:line="240" w:lineRule="auto"/>
              <w:ind w:right="-205"/>
              <w:jc w:val="both"/>
              <w:rPr>
                <w:rFonts w:ascii="Times New Roman" w:hAnsi="Times New Roman"/>
                <w:sz w:val="24"/>
                <w:szCs w:val="24"/>
              </w:rPr>
            </w:pPr>
            <w:r w:rsidRPr="0012585E">
              <w:rPr>
                <w:rFonts w:ascii="Times New Roman" w:hAnsi="Times New Roman"/>
                <w:sz w:val="24"/>
                <w:szCs w:val="24"/>
              </w:rPr>
              <w:t>9405 41 002 9;</w:t>
            </w:r>
          </w:p>
          <w:p w:rsidR="00440D0D" w:rsidRPr="0012585E" w:rsidRDefault="00440D0D" w:rsidP="00CA307C">
            <w:pPr>
              <w:spacing w:after="0" w:line="240" w:lineRule="auto"/>
              <w:ind w:right="-205"/>
              <w:jc w:val="both"/>
              <w:rPr>
                <w:rFonts w:ascii="Times New Roman" w:hAnsi="Times New Roman"/>
                <w:sz w:val="24"/>
                <w:szCs w:val="24"/>
              </w:rPr>
            </w:pPr>
            <w:r w:rsidRPr="0012585E">
              <w:rPr>
                <w:rFonts w:ascii="Times New Roman" w:hAnsi="Times New Roman"/>
                <w:sz w:val="24"/>
                <w:szCs w:val="24"/>
              </w:rPr>
              <w:t>9405 42 002 9;</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9405 49 002</w:t>
            </w:r>
          </w:p>
        </w:tc>
      </w:tr>
      <w:tr w:rsidR="00440D0D" w:rsidRPr="0012585E" w:rsidTr="00CA307C">
        <w:trPr>
          <w:gridAfter w:val="1"/>
          <w:wAfter w:w="426" w:type="dxa"/>
          <w:trHeight w:val="3694"/>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70" w:name="P7464"/>
            <w:bookmarkEnd w:id="570"/>
            <w:r w:rsidRPr="0012585E">
              <w:rPr>
                <w:rFonts w:ascii="Times New Roman" w:hAnsi="Times New Roman" w:cs="Times New Roman"/>
                <w:sz w:val="24"/>
                <w:szCs w:val="24"/>
              </w:rPr>
              <w:t>8.1.2.7.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Роботы, специально спроектированные для подводного применения, управляемые с использованием специализированного компьютера,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системы, управляющие роботом с использованием информации, поступающей от датчиков, которые измеряют усилие или момент, прикладываемые к внешнему объекту, расстояние до внешнего объекта или контактное (тактильное) взаимодействие между роботом и внешним объектом;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возможность создавать усилие 250 Н или более или момент 250 Нм или более и имеющие элементы конструкции, изготовленные с использованием титановых сплавов или композиционных материалов с армированием волокнистыми или нитевидными материалами</w:t>
            </w:r>
          </w:p>
        </w:tc>
        <w:tc>
          <w:tcPr>
            <w:tcW w:w="1559" w:type="dxa"/>
            <w:gridSpan w:val="2"/>
          </w:tcPr>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8479 50 000 0;</w:t>
            </w:r>
          </w:p>
          <w:p w:rsidR="00440D0D" w:rsidRPr="0012585E" w:rsidRDefault="00440D0D" w:rsidP="00CA307C">
            <w:pPr>
              <w:spacing w:after="0" w:line="240" w:lineRule="auto"/>
              <w:ind w:right="-205"/>
              <w:jc w:val="both"/>
              <w:rPr>
                <w:rFonts w:ascii="Times New Roman" w:hAnsi="Times New Roman"/>
                <w:sz w:val="24"/>
                <w:szCs w:val="24"/>
                <w:lang w:val="en-US"/>
              </w:rPr>
            </w:pPr>
            <w:r w:rsidRPr="0012585E">
              <w:rPr>
                <w:rFonts w:ascii="Times New Roman" w:hAnsi="Times New Roman"/>
                <w:sz w:val="24"/>
                <w:szCs w:val="24"/>
                <w:lang w:val="en-US"/>
              </w:rPr>
              <w:t>8479 90 700 0</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роботов, указанных в </w:t>
            </w:r>
            <w:hyperlink w:anchor="P7464" w:history="1">
              <w:r w:rsidRPr="0012585E">
                <w:rPr>
                  <w:rFonts w:ascii="Times New Roman" w:hAnsi="Times New Roman" w:cs="Times New Roman"/>
                  <w:sz w:val="24"/>
                  <w:szCs w:val="24"/>
                </w:rPr>
                <w:t>пункте 8.1.2.8</w:t>
              </w:r>
            </w:hyperlink>
            <w:r w:rsidRPr="0012585E">
              <w:rPr>
                <w:rFonts w:ascii="Times New Roman" w:hAnsi="Times New Roman" w:cs="Times New Roman"/>
                <w:sz w:val="24"/>
                <w:szCs w:val="24"/>
              </w:rPr>
              <w:t xml:space="preserve">, см. также </w:t>
            </w:r>
            <w:hyperlink w:anchor="P9821" w:history="1">
              <w:r w:rsidRPr="0012585E">
                <w:rPr>
                  <w:rFonts w:ascii="Times New Roman" w:hAnsi="Times New Roman" w:cs="Times New Roman"/>
                  <w:sz w:val="24"/>
                  <w:szCs w:val="24"/>
                </w:rPr>
                <w:t>пункт 8.1.2.2 раздела 2</w:t>
              </w:r>
            </w:hyperlink>
            <w:r w:rsidRPr="0012585E">
              <w:rPr>
                <w:rFonts w:ascii="Times New Roman" w:hAnsi="Times New Roman" w:cs="Times New Roman"/>
                <w:sz w:val="24"/>
                <w:szCs w:val="24"/>
              </w:rPr>
              <w:t>;</w:t>
            </w:r>
          </w:p>
        </w:tc>
      </w:tr>
      <w:tr w:rsidR="00440D0D" w:rsidRPr="0012585E" w:rsidTr="00CA307C">
        <w:trPr>
          <w:gridAfter w:val="1"/>
          <w:wAfter w:w="426" w:type="dxa"/>
          <w:trHeight w:val="3233"/>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8.1.2.8.</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Дистанционно управляемые шарнирные манипуляторы, специально разработанные или модифицированные для использования с подводными аппаратами, имеющими любую из следующих составляющих: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системы, использующие для управления манипулятором информацию, поступающую от датчиков, измеряющих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момент или усилие, прикладываемые к внешнему объекту;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контактное (тактильное) взаимодействие между манипулятором и внешним объектом;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пропорциональное управление ведущий - ведомый и имеющие пять степеней свободы или более</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8479 50 000 0;</w:t>
            </w:r>
          </w:p>
          <w:p w:rsidR="00440D0D" w:rsidRPr="0012585E" w:rsidRDefault="00440D0D" w:rsidP="00CA307C">
            <w:pPr>
              <w:spacing w:after="0" w:line="240" w:lineRule="auto"/>
              <w:jc w:val="both"/>
              <w:rPr>
                <w:rFonts w:ascii="Times New Roman" w:hAnsi="Times New Roman"/>
                <w:sz w:val="24"/>
                <w:szCs w:val="24"/>
                <w:lang w:val="en-US"/>
              </w:rPr>
            </w:pPr>
            <w:r w:rsidRPr="0012585E">
              <w:rPr>
                <w:rFonts w:ascii="Times New Roman" w:hAnsi="Times New Roman"/>
                <w:sz w:val="24"/>
                <w:szCs w:val="24"/>
                <w:lang w:val="en-US"/>
              </w:rPr>
              <w:t>8479 90 700 0</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 определении количества степеней свободы в расчет принимаются только функции, пропорционально связанные с управлением движением с применением позиционной обратной связи;</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71" w:name="P7489"/>
            <w:bookmarkEnd w:id="571"/>
            <w:r w:rsidRPr="0012585E">
              <w:rPr>
                <w:rFonts w:ascii="Times New Roman" w:hAnsi="Times New Roman" w:cs="Times New Roman"/>
                <w:sz w:val="24"/>
                <w:szCs w:val="24"/>
              </w:rPr>
              <w:t>8.1.2.9.</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Независимые от атмосферы энергетические системы, специально разработанные для применения под водой: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4157"/>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8.1.2.9.1.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Независимые от атмосферы энергетические системы с двигателями цикла Брайтона или Ренкина, имеющие любую из следующих составляющих: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системы, специально разработанные для применения атомарного газа;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системы, специально разработанные для: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герметизации продуктов реакции или регенерации топлива;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хранения продуктов реакции;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выброса продуктов реакции при противодавлении в 100 кПа или выше;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8408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8409 99 000 9</w:t>
            </w:r>
          </w:p>
        </w:tc>
      </w:tr>
      <w:tr w:rsidR="00440D0D" w:rsidRPr="0012585E" w:rsidTr="00CA307C">
        <w:trPr>
          <w:gridAfter w:val="1"/>
          <w:wAfter w:w="426" w:type="dxa"/>
          <w:trHeight w:val="3375"/>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8.1.2.9.2.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Изолированные от атмосферы энергетические системы с дизельными двигателями,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системы, специально разработанные для применения атомарного газа;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w:t>
            </w:r>
          </w:p>
        </w:tc>
        <w:tc>
          <w:tcPr>
            <w:tcW w:w="1559" w:type="dxa"/>
            <w:gridSpan w:val="2"/>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8408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8409 99 000 9</w:t>
            </w: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специально разработанные выхлопные системы с задержкой выброса продуктов сгорания;</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Height w:val="3443"/>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8.1.2.9.3.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Изолированные от атмосферы энергетические системы на топливных элементах с выходной мощностью, превышающей 2 кВт, имеющие любую из следующих составляющих: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системы, специально разработанные для: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герметизации продуктов реакции или регенерации топлива;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хранения продуктов реакции;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выброса продуктов реакции при противодавлении в 100 кПа или выше;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8409 99 000 9</w:t>
            </w:r>
          </w:p>
        </w:tc>
      </w:tr>
      <w:tr w:rsidR="00440D0D" w:rsidRPr="0012585E" w:rsidTr="00CA307C">
        <w:trPr>
          <w:gridAfter w:val="1"/>
          <w:wAfter w:w="426" w:type="dxa"/>
          <w:trHeight w:val="2348"/>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72" w:name="P7519"/>
            <w:bookmarkEnd w:id="572"/>
            <w:r w:rsidRPr="0012585E">
              <w:rPr>
                <w:rFonts w:ascii="Times New Roman" w:hAnsi="Times New Roman" w:cs="Times New Roman"/>
                <w:sz w:val="24"/>
                <w:szCs w:val="24"/>
              </w:rPr>
              <w:t>8.1.2.9.4.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Изолированные от атмосферы энергетические системы с двигателями цикла Стирлинга, имеющие все следующие составляющие: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специально разработанные выхлопные системы с выхлопом продуктов сгорания при противодавлении в 100 кПа или выше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8408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8409 99 000 9</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изолированных от атмосферы силовых систем, указанных в </w:t>
            </w:r>
            <w:hyperlink w:anchor="P7489" w:history="1">
              <w:r w:rsidRPr="0012585E">
                <w:rPr>
                  <w:rFonts w:ascii="Times New Roman" w:hAnsi="Times New Roman" w:cs="Times New Roman"/>
                  <w:sz w:val="24"/>
                  <w:szCs w:val="24"/>
                </w:rPr>
                <w:t>пунктах 8.1.2.</w:t>
              </w:r>
            </w:hyperlink>
            <w:r w:rsidRPr="0012585E">
              <w:rPr>
                <w:rFonts w:ascii="Times New Roman" w:hAnsi="Times New Roman" w:cs="Times New Roman"/>
                <w:sz w:val="24"/>
                <w:szCs w:val="24"/>
              </w:rPr>
              <w:t xml:space="preserve">8 - </w:t>
            </w:r>
            <w:hyperlink w:anchor="P7519" w:history="1">
              <w:r w:rsidRPr="0012585E">
                <w:rPr>
                  <w:rFonts w:ascii="Times New Roman" w:hAnsi="Times New Roman" w:cs="Times New Roman"/>
                  <w:sz w:val="24"/>
                  <w:szCs w:val="24"/>
                </w:rPr>
                <w:t>8.1.2.8.4</w:t>
              </w:r>
            </w:hyperlink>
            <w:r w:rsidRPr="0012585E">
              <w:rPr>
                <w:rFonts w:ascii="Times New Roman" w:hAnsi="Times New Roman" w:cs="Times New Roman"/>
                <w:sz w:val="24"/>
                <w:szCs w:val="24"/>
              </w:rPr>
              <w:t xml:space="preserve">, см. также </w:t>
            </w:r>
            <w:hyperlink w:anchor="P9828" w:history="1">
              <w:r w:rsidRPr="0012585E">
                <w:rPr>
                  <w:rFonts w:ascii="Times New Roman" w:hAnsi="Times New Roman" w:cs="Times New Roman"/>
                  <w:sz w:val="24"/>
                  <w:szCs w:val="24"/>
                </w:rPr>
                <w:t>пункты 8.1.2.3</w:t>
              </w:r>
            </w:hyperlink>
            <w:r w:rsidRPr="0012585E">
              <w:rPr>
                <w:rFonts w:ascii="Times New Roman" w:hAnsi="Times New Roman" w:cs="Times New Roman"/>
                <w:sz w:val="24"/>
                <w:szCs w:val="24"/>
              </w:rPr>
              <w:t xml:space="preserve"> - </w:t>
            </w:r>
            <w:hyperlink w:anchor="P9858" w:history="1">
              <w:r w:rsidRPr="0012585E">
                <w:rPr>
                  <w:rFonts w:ascii="Times New Roman" w:hAnsi="Times New Roman" w:cs="Times New Roman"/>
                  <w:sz w:val="24"/>
                  <w:szCs w:val="24"/>
                </w:rPr>
                <w:t>8.1.2.3.4 раздела 2</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73" w:name="P7531"/>
            <w:bookmarkEnd w:id="573"/>
            <w:r w:rsidRPr="0012585E">
              <w:rPr>
                <w:rFonts w:ascii="Times New Roman" w:hAnsi="Times New Roman" w:cs="Times New Roman"/>
                <w:sz w:val="24"/>
                <w:szCs w:val="24"/>
              </w:rPr>
              <w:t>8.1.2.10.</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Винты, системы передачи мощности, энергетические установки и системы снижения шума: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8.1.2.10.1.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гребные винты, энергетические установки или системы передачи мощности, разработанные для применения на судах:</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8.1.2.10.1.1.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Гребные винты с регулируемым шагом в сборе со ступицей, рассчитанные на мощность более 30 МВт;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8487 10 900 0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8.1.2.10.1.2.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Тяговые электродвигатели с жидкостным внутренним охлаждением и выходной мощностью, превышающей 2,5 МВт;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8501 34 000 0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8501 72 000 0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8.1.2.10.1.3.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Тяговые двигатели на сверхпроводящих материалах или непрерывно работающие магнитоэлектрические движители с выходной мощностью, превышающей 0,1 МВт;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8501 20 000 9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8.1.2.10.1.4.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передачи мощности трансмиссионным валом, включающие в себя компоненты из композиционных материалов и с передаваемой мощностью более 2 МВт;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8483 10 950 0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8.1.2.10.1.5.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Вентилируемые гребные винты или системы на их базе, рассчитанные на мощность более 2,5 МВт;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8487 10 900 0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74" w:name="P7555"/>
            <w:bookmarkEnd w:id="574"/>
            <w:r w:rsidRPr="0012585E">
              <w:rPr>
                <w:rFonts w:ascii="Times New Roman" w:hAnsi="Times New Roman" w:cs="Times New Roman"/>
                <w:sz w:val="24"/>
                <w:szCs w:val="24"/>
              </w:rPr>
              <w:t>8.1.2.10.2.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системы снижения шума, разработанные для применения на судах водоизмещением 1000 тонн или более: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8.1.2.10.2.1.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снижения шума под водой на частотах ниже 500 Гц, состоящие из составных демпфирующих оснований (из моторам), для акустической изоляции дизельных двигателей, дизель-генераторных агрегатов, газовых турбин, газотурбинных генераторных установок, гребных электродвигателей или главных редукторов, специально разработанных для звуковой или виброизоляции, имеющие среднюю массу, превышающую 30% массы монтируемого оборудования</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4016 10 000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4016 99 970 8;</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4017 00 000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8409 99 000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8412 29 200 9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75" w:name="P7566"/>
            <w:bookmarkEnd w:id="575"/>
            <w:r w:rsidRPr="0012585E">
              <w:rPr>
                <w:rFonts w:ascii="Times New Roman" w:hAnsi="Times New Roman" w:cs="Times New Roman"/>
                <w:sz w:val="24"/>
                <w:szCs w:val="24"/>
              </w:rPr>
              <w:t>8.1.2.10.2.2.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Активные системы снижения шума или шумоподавления либо магнитного пеленга, специально разработанные для трансмиссионных систем</w:t>
            </w:r>
          </w:p>
        </w:tc>
        <w:tc>
          <w:tcPr>
            <w:tcW w:w="1559" w:type="dxa"/>
            <w:gridSpan w:val="2"/>
          </w:tcPr>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8479 89 970 7;</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8543 20 000 0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Активные системы снижения шума или шумоподавления включают электронные системы управления, способные активно снижать вибрацию оборудования путем генерирования антишумовых или антивибрационных сигналов, направленных непосредственно на источник шума</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систем снижения шума, указанных в </w:t>
            </w:r>
            <w:hyperlink w:anchor="P7555" w:history="1">
              <w:r w:rsidRPr="0012585E">
                <w:rPr>
                  <w:rFonts w:ascii="Times New Roman" w:hAnsi="Times New Roman" w:cs="Times New Roman"/>
                  <w:sz w:val="24"/>
                  <w:szCs w:val="24"/>
                </w:rPr>
                <w:t>пунктах 8.1.2.10.3</w:t>
              </w:r>
            </w:hyperlink>
            <w:r w:rsidRPr="0012585E">
              <w:rPr>
                <w:rFonts w:ascii="Times New Roman" w:hAnsi="Times New Roman" w:cs="Times New Roman"/>
                <w:sz w:val="24"/>
                <w:szCs w:val="24"/>
              </w:rPr>
              <w:t xml:space="preserve"> - </w:t>
            </w:r>
            <w:hyperlink w:anchor="P7566" w:history="1">
              <w:r w:rsidRPr="0012585E">
                <w:rPr>
                  <w:rFonts w:ascii="Times New Roman" w:hAnsi="Times New Roman" w:cs="Times New Roman"/>
                  <w:sz w:val="24"/>
                  <w:szCs w:val="24"/>
                </w:rPr>
                <w:t>8.1.2.10.3.2</w:t>
              </w:r>
            </w:hyperlink>
            <w:r w:rsidRPr="0012585E">
              <w:rPr>
                <w:rFonts w:ascii="Times New Roman" w:hAnsi="Times New Roman" w:cs="Times New Roman"/>
                <w:sz w:val="24"/>
                <w:szCs w:val="24"/>
              </w:rPr>
              <w:t xml:space="preserve">, см. также </w:t>
            </w:r>
            <w:hyperlink w:anchor="P9864" w:history="1">
              <w:r w:rsidRPr="0012585E">
                <w:rPr>
                  <w:rFonts w:ascii="Times New Roman" w:hAnsi="Times New Roman" w:cs="Times New Roman"/>
                  <w:sz w:val="24"/>
                  <w:szCs w:val="24"/>
                </w:rPr>
                <w:t>пункты 8.1.2.4</w:t>
              </w:r>
            </w:hyperlink>
            <w:r w:rsidRPr="0012585E">
              <w:rPr>
                <w:rFonts w:ascii="Times New Roman" w:hAnsi="Times New Roman" w:cs="Times New Roman"/>
                <w:sz w:val="24"/>
                <w:szCs w:val="24"/>
              </w:rPr>
              <w:t xml:space="preserve"> - </w:t>
            </w:r>
            <w:hyperlink w:anchor="P9877" w:history="1">
              <w:r w:rsidRPr="0012585E">
                <w:rPr>
                  <w:rFonts w:ascii="Times New Roman" w:hAnsi="Times New Roman" w:cs="Times New Roman"/>
                  <w:sz w:val="24"/>
                  <w:szCs w:val="24"/>
                </w:rPr>
                <w:t>8.1.2.4.2 раздела 2</w:t>
              </w:r>
            </w:hyperlink>
            <w:r w:rsidRPr="0012585E">
              <w:rPr>
                <w:rFonts w:ascii="Times New Roman" w:hAnsi="Times New Roman" w:cs="Times New Roman"/>
                <w:sz w:val="24"/>
                <w:szCs w:val="24"/>
              </w:rPr>
              <w:t xml:space="preserve"> и </w:t>
            </w:r>
            <w:hyperlink w:anchor="P10528" w:history="1">
              <w:r w:rsidRPr="0012585E">
                <w:rPr>
                  <w:rFonts w:ascii="Times New Roman" w:hAnsi="Times New Roman" w:cs="Times New Roman"/>
                  <w:sz w:val="24"/>
                  <w:szCs w:val="24"/>
                </w:rPr>
                <w:t>пункт 8.1.2 раздела 3</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2037"/>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76" w:name="P7584"/>
            <w:bookmarkEnd w:id="576"/>
            <w:r w:rsidRPr="0012585E">
              <w:rPr>
                <w:rFonts w:ascii="Times New Roman" w:hAnsi="Times New Roman" w:cs="Times New Roman"/>
                <w:sz w:val="24"/>
                <w:szCs w:val="24"/>
              </w:rPr>
              <w:lastRenderedPageBreak/>
              <w:t>8.1.2.11.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Водометные (гидрореактивные) движители насосного типа,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выходную мощность, превышающую 2,5 МВт;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применение расширяющегося сопла и техники кондиционирования потока направляющим устройством в целях повышения эффективности движителя или снижения генерируемых движителем и распространяющихся под водой шумов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8412 29 200 9</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водометных движительных комплексов, указанных в </w:t>
            </w:r>
            <w:hyperlink w:anchor="P7584" w:history="1">
              <w:r w:rsidRPr="0012585E">
                <w:rPr>
                  <w:rFonts w:ascii="Times New Roman" w:hAnsi="Times New Roman" w:cs="Times New Roman"/>
                  <w:sz w:val="24"/>
                  <w:szCs w:val="24"/>
                </w:rPr>
                <w:t>пункте 8.1.2.1</w:t>
              </w:r>
            </w:hyperlink>
            <w:r w:rsidRPr="0012585E">
              <w:rPr>
                <w:rFonts w:ascii="Times New Roman" w:hAnsi="Times New Roman" w:cs="Times New Roman"/>
                <w:sz w:val="24"/>
                <w:szCs w:val="24"/>
              </w:rPr>
              <w:t xml:space="preserve">1, см. также </w:t>
            </w:r>
            <w:hyperlink w:anchor="P9891" w:history="1">
              <w:r w:rsidRPr="0012585E">
                <w:rPr>
                  <w:rFonts w:ascii="Times New Roman" w:hAnsi="Times New Roman" w:cs="Times New Roman"/>
                  <w:sz w:val="24"/>
                  <w:szCs w:val="24"/>
                </w:rPr>
                <w:t>пункт 8.1.2.5 раздела 2</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77" w:name="P7593"/>
            <w:bookmarkEnd w:id="577"/>
            <w:r w:rsidRPr="0012585E">
              <w:rPr>
                <w:rFonts w:ascii="Times New Roman" w:hAnsi="Times New Roman" w:cs="Times New Roman"/>
                <w:sz w:val="24"/>
                <w:szCs w:val="24"/>
              </w:rPr>
              <w:t>8.1.2.12.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подводного плавания и водолазное оборудование: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8.1.2.12.1.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с возвратным дыханием (повторным использованием выдыхаемого воздуха) по замкнутому контуру;</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9020 00 000 0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8.1.2.12.2.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с полузамкнутой системой возвратного дыхания (повторного использования выдыхаемого воздуха)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9020 00 000 0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7593" w:history="1">
              <w:r w:rsidR="00440D0D" w:rsidRPr="0012585E">
                <w:rPr>
                  <w:rFonts w:ascii="Times New Roman" w:hAnsi="Times New Roman" w:cs="Times New Roman"/>
                  <w:sz w:val="24"/>
                  <w:szCs w:val="24"/>
                </w:rPr>
                <w:t>Пункт 8.1.2.1</w:t>
              </w:r>
            </w:hyperlink>
            <w:r w:rsidR="00440D0D" w:rsidRPr="0012585E">
              <w:rPr>
                <w:rFonts w:ascii="Times New Roman" w:hAnsi="Times New Roman" w:cs="Times New Roman"/>
                <w:sz w:val="24"/>
                <w:szCs w:val="24"/>
              </w:rPr>
              <w:t>2 не применяется к индивидуальным аппаратам (оборудованию) с возвратным дыханием, когда они вывозятся пользователем для личного использования</w:t>
            </w:r>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578" w:name="P7606"/>
            <w:bookmarkEnd w:id="578"/>
            <w:r w:rsidRPr="0012585E">
              <w:rPr>
                <w:rFonts w:ascii="Times New Roman" w:hAnsi="Times New Roman" w:cs="Times New Roman"/>
                <w:sz w:val="24"/>
                <w:szCs w:val="24"/>
              </w:rPr>
              <w:t>8.2.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79" w:name="P7609"/>
            <w:bookmarkEnd w:id="579"/>
            <w:r w:rsidRPr="0012585E">
              <w:rPr>
                <w:rFonts w:ascii="Times New Roman" w:hAnsi="Times New Roman" w:cs="Times New Roman"/>
                <w:sz w:val="24"/>
                <w:szCs w:val="24"/>
              </w:rPr>
              <w:t>8.2.1.</w:t>
            </w:r>
          </w:p>
        </w:tc>
        <w:tc>
          <w:tcPr>
            <w:tcW w:w="6379"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Гидроканалы, имеющие шумовой фон ниже 100 дБ (эталон - 1 мкПа, 1 Гц) в частотном диапазоне от 0 Гц до 500 Гц и разработанные для измерения акустических полей, генерируемых обтекающим модели движительных систем гидропотоком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580" w:name="P7613"/>
            <w:bookmarkEnd w:id="580"/>
            <w:r w:rsidRPr="0012585E">
              <w:rPr>
                <w:rFonts w:ascii="Times New Roman" w:hAnsi="Times New Roman" w:cs="Times New Roman"/>
                <w:sz w:val="24"/>
                <w:szCs w:val="24"/>
              </w:rPr>
              <w:t>8.3.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81" w:name="P7616"/>
            <w:bookmarkEnd w:id="581"/>
            <w:r w:rsidRPr="0012585E">
              <w:rPr>
                <w:rFonts w:ascii="Times New Roman" w:hAnsi="Times New Roman" w:cs="Times New Roman"/>
                <w:sz w:val="24"/>
                <w:szCs w:val="24"/>
              </w:rPr>
              <w:t>8.3.1.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Синтактические пены, разработанные для использования под водой на морских глубинах, превышающих 1000 м, и имеющие плотность ниже 561 кг/м</w:t>
            </w:r>
            <w:r w:rsidRPr="0012585E">
              <w:rPr>
                <w:rFonts w:ascii="Times New Roman" w:hAnsi="Times New Roman" w:cs="Times New Roman"/>
                <w:sz w:val="24"/>
                <w:szCs w:val="24"/>
                <w:vertAlign w:val="superscript"/>
              </w:rPr>
              <w:t>3</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Синтактические пены состоят из пластика или стекла в виде полых сферических частиц, распределенных в полимерном связующем</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См. также </w:t>
            </w:r>
            <w:hyperlink w:anchor="P7387" w:history="1">
              <w:r w:rsidRPr="0012585E">
                <w:rPr>
                  <w:rFonts w:ascii="Times New Roman" w:hAnsi="Times New Roman" w:cs="Times New Roman"/>
                  <w:sz w:val="24"/>
                  <w:szCs w:val="24"/>
                </w:rPr>
                <w:t>пункт 8.1.2.1.4</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8.4.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82" w:name="P7630"/>
            <w:bookmarkEnd w:id="582"/>
            <w:r w:rsidRPr="0012585E">
              <w:rPr>
                <w:rFonts w:ascii="Times New Roman" w:hAnsi="Times New Roman" w:cs="Times New Roman"/>
                <w:sz w:val="24"/>
                <w:szCs w:val="24"/>
              </w:rPr>
              <w:lastRenderedPageBreak/>
              <w:t>8.4.1.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модифицированное для разработки, производства или применения оборудования или материалов, определенных в </w:t>
            </w:r>
            <w:hyperlink w:anchor="P7252" w:history="1">
              <w:r w:rsidRPr="0012585E">
                <w:rPr>
                  <w:rFonts w:ascii="Times New Roman" w:hAnsi="Times New Roman" w:cs="Times New Roman"/>
                  <w:sz w:val="24"/>
                  <w:szCs w:val="24"/>
                </w:rPr>
                <w:t>пункте 8.1</w:t>
              </w:r>
            </w:hyperlink>
            <w:r w:rsidRPr="0012585E">
              <w:rPr>
                <w:rFonts w:ascii="Times New Roman" w:hAnsi="Times New Roman" w:cs="Times New Roman"/>
                <w:sz w:val="24"/>
                <w:szCs w:val="24"/>
              </w:rPr>
              <w:t xml:space="preserve">, </w:t>
            </w:r>
            <w:hyperlink w:anchor="P7606" w:history="1">
              <w:r w:rsidRPr="0012585E">
                <w:rPr>
                  <w:rFonts w:ascii="Times New Roman" w:hAnsi="Times New Roman" w:cs="Times New Roman"/>
                  <w:sz w:val="24"/>
                  <w:szCs w:val="24"/>
                </w:rPr>
                <w:t>8.2</w:t>
              </w:r>
            </w:hyperlink>
            <w:r w:rsidRPr="0012585E">
              <w:rPr>
                <w:rFonts w:ascii="Times New Roman" w:hAnsi="Times New Roman" w:cs="Times New Roman"/>
                <w:sz w:val="24"/>
                <w:szCs w:val="24"/>
              </w:rPr>
              <w:t xml:space="preserve"> или </w:t>
            </w:r>
            <w:hyperlink w:anchor="P7613" w:history="1">
              <w:r w:rsidRPr="0012585E">
                <w:rPr>
                  <w:rFonts w:ascii="Times New Roman" w:hAnsi="Times New Roman" w:cs="Times New Roman"/>
                  <w:sz w:val="24"/>
                  <w:szCs w:val="24"/>
                </w:rPr>
                <w:t>8.3</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программного обеспечения, указанного в </w:t>
            </w:r>
            <w:hyperlink w:anchor="P7630" w:history="1">
              <w:r w:rsidRPr="0012585E">
                <w:rPr>
                  <w:rFonts w:ascii="Times New Roman" w:hAnsi="Times New Roman" w:cs="Times New Roman"/>
                  <w:sz w:val="24"/>
                  <w:szCs w:val="24"/>
                </w:rPr>
                <w:t>пункте 8.4.1</w:t>
              </w:r>
            </w:hyperlink>
            <w:r w:rsidRPr="0012585E">
              <w:rPr>
                <w:rFonts w:ascii="Times New Roman" w:hAnsi="Times New Roman" w:cs="Times New Roman"/>
                <w:sz w:val="24"/>
                <w:szCs w:val="24"/>
              </w:rPr>
              <w:t xml:space="preserve">, см. также </w:t>
            </w:r>
            <w:hyperlink w:anchor="P9905" w:history="1">
              <w:r w:rsidRPr="0012585E">
                <w:rPr>
                  <w:rFonts w:ascii="Times New Roman" w:hAnsi="Times New Roman" w:cs="Times New Roman"/>
                  <w:sz w:val="24"/>
                  <w:szCs w:val="24"/>
                </w:rPr>
                <w:t>пункт 8.4.1 разделов 2</w:t>
              </w:r>
            </w:hyperlink>
            <w:r w:rsidRPr="0012585E">
              <w:rPr>
                <w:rFonts w:ascii="Times New Roman" w:hAnsi="Times New Roman" w:cs="Times New Roman"/>
                <w:sz w:val="24"/>
                <w:szCs w:val="24"/>
              </w:rPr>
              <w:t xml:space="preserve"> и </w:t>
            </w:r>
            <w:hyperlink w:anchor="P10551" w:history="1">
              <w:r w:rsidRPr="0012585E">
                <w:rPr>
                  <w:rFonts w:ascii="Times New Roman" w:hAnsi="Times New Roman" w:cs="Times New Roman"/>
                  <w:sz w:val="24"/>
                  <w:szCs w:val="24"/>
                </w:rPr>
                <w:t>3</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83" w:name="P7637"/>
            <w:bookmarkEnd w:id="583"/>
            <w:r w:rsidRPr="0012585E">
              <w:rPr>
                <w:rFonts w:ascii="Times New Roman" w:hAnsi="Times New Roman" w:cs="Times New Roman"/>
                <w:sz w:val="24"/>
                <w:szCs w:val="24"/>
              </w:rPr>
              <w:t>8.4.2.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Специальное программное обеспечение, разработанное или модифицированное для разработки, производства, текущего и капитального ремонта или восстановления (повторной обработки) гребных винтов, специально разработанных для снижения их шума под водой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специфического программного обеспечения, указанного в </w:t>
            </w:r>
            <w:hyperlink w:anchor="P7637" w:history="1">
              <w:r w:rsidRPr="0012585E">
                <w:rPr>
                  <w:rFonts w:ascii="Times New Roman" w:hAnsi="Times New Roman" w:cs="Times New Roman"/>
                  <w:sz w:val="24"/>
                  <w:szCs w:val="24"/>
                </w:rPr>
                <w:t>пункте 8.4.2</w:t>
              </w:r>
            </w:hyperlink>
            <w:r w:rsidRPr="0012585E">
              <w:rPr>
                <w:rFonts w:ascii="Times New Roman" w:hAnsi="Times New Roman" w:cs="Times New Roman"/>
                <w:sz w:val="24"/>
                <w:szCs w:val="24"/>
              </w:rPr>
              <w:t xml:space="preserve">, см. также </w:t>
            </w:r>
            <w:hyperlink w:anchor="P9908" w:history="1">
              <w:r w:rsidRPr="0012585E">
                <w:rPr>
                  <w:rFonts w:ascii="Times New Roman" w:hAnsi="Times New Roman" w:cs="Times New Roman"/>
                  <w:sz w:val="24"/>
                  <w:szCs w:val="24"/>
                </w:rPr>
                <w:t>пункт 8.4.2 раздела 2</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8.5.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84" w:name="P7647"/>
            <w:bookmarkEnd w:id="584"/>
            <w:r w:rsidRPr="0012585E">
              <w:rPr>
                <w:rFonts w:ascii="Times New Roman" w:hAnsi="Times New Roman" w:cs="Times New Roman"/>
                <w:sz w:val="24"/>
                <w:szCs w:val="24"/>
              </w:rPr>
              <w:t>8.5.1.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или производства оборудования или материалов, определенных в </w:t>
            </w:r>
            <w:hyperlink w:anchor="P7252" w:history="1">
              <w:r w:rsidRPr="0012585E">
                <w:rPr>
                  <w:rFonts w:ascii="Times New Roman" w:hAnsi="Times New Roman" w:cs="Times New Roman"/>
                  <w:sz w:val="24"/>
                  <w:szCs w:val="24"/>
                </w:rPr>
                <w:t>пункте 8.1</w:t>
              </w:r>
            </w:hyperlink>
            <w:r w:rsidRPr="0012585E">
              <w:rPr>
                <w:rFonts w:ascii="Times New Roman" w:hAnsi="Times New Roman" w:cs="Times New Roman"/>
                <w:sz w:val="24"/>
                <w:szCs w:val="24"/>
              </w:rPr>
              <w:t xml:space="preserve">, </w:t>
            </w:r>
            <w:hyperlink w:anchor="P7606" w:history="1">
              <w:r w:rsidRPr="0012585E">
                <w:rPr>
                  <w:rFonts w:ascii="Times New Roman" w:hAnsi="Times New Roman" w:cs="Times New Roman"/>
                  <w:sz w:val="24"/>
                  <w:szCs w:val="24"/>
                </w:rPr>
                <w:t>8.2</w:t>
              </w:r>
            </w:hyperlink>
            <w:r w:rsidRPr="0012585E">
              <w:rPr>
                <w:rFonts w:ascii="Times New Roman" w:hAnsi="Times New Roman" w:cs="Times New Roman"/>
                <w:sz w:val="24"/>
                <w:szCs w:val="24"/>
              </w:rPr>
              <w:t xml:space="preserve"> или </w:t>
            </w:r>
            <w:hyperlink w:anchor="P7613" w:history="1">
              <w:r w:rsidRPr="0012585E">
                <w:rPr>
                  <w:rFonts w:ascii="Times New Roman" w:hAnsi="Times New Roman" w:cs="Times New Roman"/>
                  <w:sz w:val="24"/>
                  <w:szCs w:val="24"/>
                </w:rPr>
                <w:t>8.3</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указанных в </w:t>
            </w:r>
            <w:hyperlink w:anchor="P7647" w:history="1">
              <w:r w:rsidRPr="0012585E">
                <w:rPr>
                  <w:rFonts w:ascii="Times New Roman" w:hAnsi="Times New Roman" w:cs="Times New Roman"/>
                  <w:sz w:val="24"/>
                  <w:szCs w:val="24"/>
                </w:rPr>
                <w:t>пункте 8.5.1</w:t>
              </w:r>
            </w:hyperlink>
            <w:r w:rsidRPr="0012585E">
              <w:rPr>
                <w:rFonts w:ascii="Times New Roman" w:hAnsi="Times New Roman" w:cs="Times New Roman"/>
                <w:sz w:val="24"/>
                <w:szCs w:val="24"/>
              </w:rPr>
              <w:t xml:space="preserve">, см. </w:t>
            </w:r>
            <w:hyperlink w:anchor="P9914" w:history="1">
              <w:r w:rsidRPr="0012585E">
                <w:rPr>
                  <w:rFonts w:ascii="Times New Roman" w:hAnsi="Times New Roman" w:cs="Times New Roman"/>
                  <w:sz w:val="24"/>
                  <w:szCs w:val="24"/>
                </w:rPr>
                <w:t>также пункт 8.5.1 разделов 2</w:t>
              </w:r>
            </w:hyperlink>
            <w:r w:rsidRPr="0012585E">
              <w:rPr>
                <w:rFonts w:ascii="Times New Roman" w:hAnsi="Times New Roman" w:cs="Times New Roman"/>
                <w:sz w:val="24"/>
                <w:szCs w:val="24"/>
              </w:rPr>
              <w:t xml:space="preserve"> и </w:t>
            </w:r>
            <w:hyperlink w:anchor="P10557" w:history="1">
              <w:r w:rsidRPr="0012585E">
                <w:rPr>
                  <w:rFonts w:ascii="Times New Roman" w:hAnsi="Times New Roman" w:cs="Times New Roman"/>
                  <w:sz w:val="24"/>
                  <w:szCs w:val="24"/>
                </w:rPr>
                <w:t>3</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85" w:name="P7654"/>
            <w:bookmarkEnd w:id="585"/>
            <w:r w:rsidRPr="0012585E">
              <w:rPr>
                <w:rFonts w:ascii="Times New Roman" w:hAnsi="Times New Roman" w:cs="Times New Roman"/>
                <w:sz w:val="24"/>
                <w:szCs w:val="24"/>
              </w:rPr>
              <w:t>8.5.2.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Иные технологии, кроме указанных в </w:t>
            </w:r>
            <w:hyperlink w:anchor="P7647" w:history="1">
              <w:r w:rsidRPr="0012585E">
                <w:rPr>
                  <w:rFonts w:ascii="Times New Roman" w:hAnsi="Times New Roman" w:cs="Times New Roman"/>
                  <w:sz w:val="24"/>
                  <w:szCs w:val="24"/>
                </w:rPr>
                <w:t>пункте 8.5.1</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86" w:name="P7657"/>
            <w:bookmarkEnd w:id="586"/>
            <w:r w:rsidRPr="0012585E">
              <w:rPr>
                <w:rFonts w:ascii="Times New Roman" w:hAnsi="Times New Roman" w:cs="Times New Roman"/>
                <w:sz w:val="24"/>
                <w:szCs w:val="24"/>
              </w:rPr>
              <w:t>8.5.2.1.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текущего и капитального ремонта или восстановления (повторной обработки) гребных винтов, специально разработанных для снижения их шума под водой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указанных в </w:t>
            </w:r>
            <w:hyperlink w:anchor="P7657" w:history="1">
              <w:r w:rsidRPr="0012585E">
                <w:rPr>
                  <w:rFonts w:ascii="Times New Roman" w:hAnsi="Times New Roman" w:cs="Times New Roman"/>
                  <w:sz w:val="24"/>
                  <w:szCs w:val="24"/>
                </w:rPr>
                <w:t>пункте 8.5.2.1</w:t>
              </w:r>
            </w:hyperlink>
            <w:r w:rsidRPr="0012585E">
              <w:rPr>
                <w:rFonts w:ascii="Times New Roman" w:hAnsi="Times New Roman" w:cs="Times New Roman"/>
                <w:sz w:val="24"/>
                <w:szCs w:val="24"/>
              </w:rPr>
              <w:t xml:space="preserve">, см. также </w:t>
            </w:r>
            <w:hyperlink w:anchor="P7654" w:history="1">
              <w:r w:rsidRPr="0012585E">
                <w:rPr>
                  <w:rFonts w:ascii="Times New Roman" w:hAnsi="Times New Roman" w:cs="Times New Roman"/>
                  <w:sz w:val="24"/>
                  <w:szCs w:val="24"/>
                </w:rPr>
                <w:t>пункт 8.5.2 раздела 2</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87" w:name="P7664"/>
            <w:bookmarkEnd w:id="587"/>
            <w:r w:rsidRPr="0012585E">
              <w:rPr>
                <w:rFonts w:ascii="Times New Roman" w:hAnsi="Times New Roman" w:cs="Times New Roman"/>
                <w:sz w:val="24"/>
                <w:szCs w:val="24"/>
              </w:rPr>
              <w:t>8.5.2.2.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капитального ремонта или восстановления оборудования, контролируемого по </w:t>
            </w:r>
            <w:hyperlink w:anchor="P7255" w:history="1">
              <w:r w:rsidRPr="0012585E">
                <w:rPr>
                  <w:rFonts w:ascii="Times New Roman" w:hAnsi="Times New Roman" w:cs="Times New Roman"/>
                  <w:sz w:val="24"/>
                  <w:szCs w:val="24"/>
                </w:rPr>
                <w:t>пункту 8.1.1</w:t>
              </w:r>
            </w:hyperlink>
            <w:r w:rsidRPr="0012585E">
              <w:rPr>
                <w:rFonts w:ascii="Times New Roman" w:hAnsi="Times New Roman" w:cs="Times New Roman"/>
                <w:sz w:val="24"/>
                <w:szCs w:val="24"/>
              </w:rPr>
              <w:t xml:space="preserve">, </w:t>
            </w:r>
            <w:hyperlink w:anchor="P7394" w:history="1">
              <w:r w:rsidRPr="0012585E">
                <w:rPr>
                  <w:rFonts w:ascii="Times New Roman" w:hAnsi="Times New Roman" w:cs="Times New Roman"/>
                  <w:sz w:val="24"/>
                  <w:szCs w:val="24"/>
                </w:rPr>
                <w:t>8.1.2.2</w:t>
              </w:r>
            </w:hyperlink>
            <w:r w:rsidRPr="0012585E">
              <w:rPr>
                <w:rFonts w:ascii="Times New Roman" w:hAnsi="Times New Roman" w:cs="Times New Roman"/>
                <w:sz w:val="24"/>
                <w:szCs w:val="24"/>
              </w:rPr>
              <w:t xml:space="preserve">, </w:t>
            </w:r>
            <w:hyperlink w:anchor="P7489" w:history="1">
              <w:r w:rsidRPr="0012585E">
                <w:rPr>
                  <w:rFonts w:ascii="Times New Roman" w:hAnsi="Times New Roman" w:cs="Times New Roman"/>
                  <w:sz w:val="24"/>
                  <w:szCs w:val="24"/>
                </w:rPr>
                <w:t>8.1.2.</w:t>
              </w:r>
            </w:hyperlink>
            <w:r w:rsidRPr="0012585E">
              <w:rPr>
                <w:rFonts w:ascii="Times New Roman" w:hAnsi="Times New Roman" w:cs="Times New Roman"/>
                <w:sz w:val="24"/>
                <w:szCs w:val="24"/>
              </w:rPr>
              <w:t xml:space="preserve">8, </w:t>
            </w:r>
            <w:hyperlink w:anchor="P7531" w:history="1">
              <w:r w:rsidRPr="0012585E">
                <w:rPr>
                  <w:rFonts w:ascii="Times New Roman" w:hAnsi="Times New Roman" w:cs="Times New Roman"/>
                  <w:sz w:val="24"/>
                  <w:szCs w:val="24"/>
                </w:rPr>
                <w:t>8.1.2.1</w:t>
              </w:r>
            </w:hyperlink>
            <w:r w:rsidRPr="0012585E">
              <w:rPr>
                <w:rFonts w:ascii="Times New Roman" w:hAnsi="Times New Roman" w:cs="Times New Roman"/>
                <w:sz w:val="24"/>
                <w:szCs w:val="24"/>
              </w:rPr>
              <w:t xml:space="preserve">0 или </w:t>
            </w:r>
            <w:hyperlink w:anchor="P7584" w:history="1">
              <w:r w:rsidRPr="0012585E">
                <w:rPr>
                  <w:rFonts w:ascii="Times New Roman" w:hAnsi="Times New Roman" w:cs="Times New Roman"/>
                  <w:sz w:val="24"/>
                  <w:szCs w:val="24"/>
                </w:rPr>
                <w:t>8.1.2.1</w:t>
              </w:r>
            </w:hyperlink>
            <w:r w:rsidRPr="0012585E">
              <w:rPr>
                <w:rFonts w:ascii="Times New Roman" w:hAnsi="Times New Roman" w:cs="Times New Roman"/>
                <w:sz w:val="24"/>
                <w:szCs w:val="24"/>
              </w:rPr>
              <w:t>1;</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в соответствии с общим технологическим примечанием для разработки или производства любого из следующего:</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Транспортных средств на воздушной подушке (с полностью гибкой юбкой), имеющих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максимальную проектную скорость при полной загрузке </w:t>
            </w:r>
            <w:r w:rsidRPr="0012585E">
              <w:rPr>
                <w:rFonts w:ascii="Times New Roman" w:hAnsi="Times New Roman" w:cs="Times New Roman"/>
                <w:sz w:val="24"/>
                <w:szCs w:val="24"/>
              </w:rPr>
              <w:lastRenderedPageBreak/>
              <w:t>более 30 узлов и характерной высоте волны 1,25 м или более;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давление в воздушной подушке выше 3830 Па;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отношение водоизмещения незагруженного и полностью загруженного судна менее 0,70;</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8.5.2.3.2.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Судов на воздушной подушке с жесткими бортами (с неизменяемой геометрией) с максимальной проектной скоростью, превышающей 40 узлов при полной загрузке и характерной высоте волны 3,25 м или более;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8.5.2.3.3.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Судов на подводных крыльях с активными системами для автоматического управления крыльевыми устройствами с максимальной проектной скоростью 40 узлов или более при полной загрузке и характерной высоте волны 3,25 м или более;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8.5.2.3.4.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Судов с малой площадью ватерлинии, имеющих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водоизмещение при полной загрузке более 500 тонн с максимальной проектной скоростью, превышающей 35 узлов при полной загрузке и характерной высоте волны 3,25 м или более;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водоизмещение при полной загрузке более 1500 тонн с максимальной проектной скоростью, превышающей 25 узлов при полной загрузке и характерной высоте волны 4 м или более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Судно с малой площадью ватерлинии определяется по следующей формуле: площадь ватерлинии при проектной рабочей осадке меньше чем 2 x (объем вытесненной воды при проектной рабочей осадке</w:t>
            </w:r>
            <w:r w:rsidRPr="0012585E">
              <w:rPr>
                <w:rFonts w:ascii="Times New Roman" w:hAnsi="Times New Roman" w:cs="Times New Roman"/>
                <w:sz w:val="24"/>
                <w:szCs w:val="24"/>
                <w:vertAlign w:val="superscript"/>
              </w:rPr>
              <w:t>)2/3</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588" w:name="P7698"/>
            <w:bookmarkEnd w:id="588"/>
            <w:r w:rsidRPr="0012585E">
              <w:rPr>
                <w:rFonts w:ascii="Times New Roman" w:hAnsi="Times New Roman" w:cs="Times New Roman"/>
                <w:b/>
                <w:sz w:val="24"/>
                <w:szCs w:val="24"/>
              </w:rPr>
              <w:t>Категория 9. Авиационно-космическая промышленность и двигательные/силовые установки</w:t>
            </w:r>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589" w:name="P7699"/>
            <w:bookmarkEnd w:id="589"/>
            <w:r w:rsidRPr="0012585E">
              <w:rPr>
                <w:rFonts w:ascii="Times New Roman" w:hAnsi="Times New Roman" w:cs="Times New Roman"/>
                <w:sz w:val="24"/>
                <w:szCs w:val="24"/>
              </w:rPr>
              <w:t>9.1.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1318"/>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90" w:name="P7702"/>
            <w:bookmarkEnd w:id="590"/>
            <w:r w:rsidRPr="0012585E">
              <w:rPr>
                <w:rFonts w:ascii="Times New Roman" w:hAnsi="Times New Roman" w:cs="Times New Roman"/>
                <w:sz w:val="24"/>
                <w:szCs w:val="24"/>
              </w:rPr>
              <w:t>9.1.1.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Газотурбинные авиационные двигатели,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включающие любые технологии, определенные в </w:t>
            </w:r>
            <w:hyperlink w:anchor="P8240" w:history="1">
              <w:r w:rsidRPr="0012585E">
                <w:rPr>
                  <w:rFonts w:ascii="Times New Roman" w:hAnsi="Times New Roman" w:cs="Times New Roman"/>
                  <w:sz w:val="24"/>
                  <w:szCs w:val="24"/>
                </w:rPr>
                <w:t>пункте 9.5.3.1</w:t>
              </w:r>
            </w:hyperlink>
            <w:r w:rsidRPr="0012585E">
              <w:rPr>
                <w:rFonts w:ascii="Times New Roman" w:hAnsi="Times New Roman" w:cs="Times New Roman"/>
                <w:sz w:val="24"/>
                <w:szCs w:val="24"/>
              </w:rPr>
              <w:t xml:space="preserve">, </w:t>
            </w:r>
            <w:hyperlink w:anchor="P8448" w:history="1">
              <w:r w:rsidRPr="0012585E">
                <w:rPr>
                  <w:rFonts w:ascii="Times New Roman" w:hAnsi="Times New Roman" w:cs="Times New Roman"/>
                  <w:sz w:val="24"/>
                  <w:szCs w:val="24"/>
                </w:rPr>
                <w:t>9.5.3.8</w:t>
              </w:r>
            </w:hyperlink>
            <w:r w:rsidRPr="0012585E">
              <w:rPr>
                <w:rFonts w:ascii="Times New Roman" w:hAnsi="Times New Roman" w:cs="Times New Roman"/>
                <w:sz w:val="24"/>
                <w:szCs w:val="24"/>
              </w:rPr>
              <w:t xml:space="preserve"> или </w:t>
            </w:r>
            <w:hyperlink w:anchor="P8470" w:history="1">
              <w:r w:rsidRPr="0012585E">
                <w:rPr>
                  <w:rFonts w:ascii="Times New Roman" w:hAnsi="Times New Roman" w:cs="Times New Roman"/>
                  <w:sz w:val="24"/>
                  <w:szCs w:val="24"/>
                </w:rPr>
                <w:t>9.5.3.9</w:t>
              </w:r>
            </w:hyperlink>
            <w:r w:rsidRPr="0012585E">
              <w:rPr>
                <w:rFonts w:ascii="Times New Roman" w:hAnsi="Times New Roman" w:cs="Times New Roman"/>
                <w:sz w:val="24"/>
                <w:szCs w:val="24"/>
              </w:rPr>
              <w:t>; или</w:t>
            </w:r>
          </w:p>
        </w:tc>
        <w:tc>
          <w:tcPr>
            <w:tcW w:w="1559" w:type="dxa"/>
            <w:gridSpan w:val="2"/>
          </w:tcPr>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8411 11 000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8411 81 000;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8411 82</w:t>
            </w:r>
          </w:p>
        </w:tc>
      </w:tr>
      <w:tr w:rsidR="00440D0D" w:rsidRPr="0012585E" w:rsidTr="00CA307C">
        <w:trPr>
          <w:gridAfter w:val="1"/>
          <w:wAfter w:w="426" w:type="dxa"/>
        </w:trPr>
        <w:tc>
          <w:tcPr>
            <w:tcW w:w="9276" w:type="dxa"/>
            <w:gridSpan w:val="4"/>
          </w:tcPr>
          <w:p w:rsidR="00440D0D" w:rsidRPr="0012585E" w:rsidRDefault="00440D0D" w:rsidP="00CA307C">
            <w:pPr>
              <w:spacing w:after="0" w:line="240" w:lineRule="auto"/>
              <w:jc w:val="both"/>
              <w:rPr>
                <w:rFonts w:ascii="Times New Roman" w:hAnsi="Times New Roman"/>
                <w:sz w:val="24"/>
                <w:szCs w:val="24"/>
                <w:u w:val="single"/>
              </w:rPr>
            </w:pPr>
            <w:r w:rsidRPr="0012585E">
              <w:rPr>
                <w:rFonts w:ascii="Times New Roman" w:hAnsi="Times New Roman"/>
                <w:sz w:val="24"/>
                <w:szCs w:val="24"/>
                <w:u w:val="single"/>
              </w:rPr>
              <w:t>Примечания:</w:t>
            </w:r>
          </w:p>
          <w:p w:rsidR="00440D0D" w:rsidRPr="0012585E" w:rsidRDefault="00440D0D" w:rsidP="00CA307C">
            <w:pPr>
              <w:spacing w:after="0" w:line="240" w:lineRule="auto"/>
              <w:jc w:val="both"/>
              <w:rPr>
                <w:rFonts w:ascii="Times New Roman" w:hAnsi="Times New Roman"/>
                <w:sz w:val="24"/>
                <w:szCs w:val="24"/>
              </w:rPr>
            </w:pP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1. Подпункт «а» пункта 9.1.1 не применяется к газотурбинным авиационным двигателям, удовлетворяющим всему нижеследующему:</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а) сертифицированным органом, уполномоченным в области гражданской авиации, одного или более государств, являющихся участниками Вассенаарских договоренностей по экспортному контролю за обычными вооружениями, товарами и технологиями двойного назначения (ВД); и</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lastRenderedPageBreak/>
              <w:t>б) предназначенным для полета невоенного пилотируемого летательного аппарата, для которого с этим конкретным типом двигателя одним или более государствами, являющимися участниками ВД, был выдан один из следующих документов:</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сертификат гражданского типа; или</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равнозначный документ, признанный Международной организацией гражданской авиации (ИКАО).</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2. Подпункт «а» пункта 9.1.1 не применяется к газотурбинным авиационным двигателям, разработанным для вспомогательных силовых установок (ВСУ), сертифицированных органом, уполномоченным в области гражданской авиации, одного или более государств, являющихся участниками ВД</w:t>
            </w:r>
          </w:p>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разработанные для полета летательного аппарата, предназначенного для перемещения с крейсерской скоростью, равной 1 М или выше, в течение более 30 минут</w:t>
            </w:r>
          </w:p>
        </w:tc>
        <w:tc>
          <w:tcPr>
            <w:tcW w:w="1559" w:type="dxa"/>
            <w:gridSpan w:val="2"/>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591" w:name="P7717"/>
            <w:bookmarkEnd w:id="591"/>
            <w:r w:rsidRPr="0012585E">
              <w:rPr>
                <w:rFonts w:ascii="Times New Roman" w:hAnsi="Times New Roman" w:cs="Times New Roman"/>
                <w:sz w:val="24"/>
                <w:szCs w:val="24"/>
              </w:rPr>
              <w:t>9.1.2.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Морские газотурбинные двигатели (специально разработанные для них агрегаты и компоненты), разработанные для использования жидкого топлива и имеющие все следующие характеристики:</w:t>
            </w:r>
          </w:p>
        </w:tc>
        <w:tc>
          <w:tcPr>
            <w:tcW w:w="1559" w:type="dxa"/>
            <w:gridSpan w:val="2"/>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8411 82 200;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8411 82 600;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8411 82 800</w:t>
            </w:r>
          </w:p>
        </w:tc>
      </w:tr>
      <w:tr w:rsidR="00440D0D" w:rsidRPr="0012585E" w:rsidTr="00CA307C">
        <w:trPr>
          <w:gridAfter w:val="1"/>
          <w:wAfter w:w="426" w:type="dxa"/>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максимальную длительную мощность при работе двигателя в установившемся режиме в соответствии со стандартными условиями, определенными в ISO 3977-2:1977 или национальном эквиваленте, 24 245 кВт или более;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скорректированный удельный расход топлива, не превышающий 0,219 кг/кВтч, при 35% от максимальной длительной мощности при использовании жидкого топлива</w:t>
            </w:r>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Термин «морские газотурбинные двигатели» включает промышленные или авиационные газотурбинные двигатели, приспособленные для применения в корабельных электрогенераторных или силовых установках</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7717" w:history="1">
              <w:r w:rsidRPr="0012585E">
                <w:rPr>
                  <w:rFonts w:ascii="Times New Roman" w:hAnsi="Times New Roman" w:cs="Times New Roman"/>
                  <w:sz w:val="24"/>
                  <w:szCs w:val="24"/>
                </w:rPr>
                <w:t>пункта 9.1.2</w:t>
              </w:r>
            </w:hyperlink>
            <w:r w:rsidRPr="0012585E">
              <w:rPr>
                <w:rFonts w:ascii="Times New Roman" w:hAnsi="Times New Roman" w:cs="Times New Roman"/>
                <w:sz w:val="24"/>
                <w:szCs w:val="24"/>
              </w:rPr>
              <w:t xml:space="preserve"> скорректированным удельным расходом топлива является удельный расход топлива двигателя, скорректированный для дистиллятного морского жидкого топлива, имеющего чистую удельную энергию (то есть чистую теплопроизводительность) 42 МДж/кг в соответствии со стандартом ISO 3977-2:1977</w:t>
            </w:r>
          </w:p>
        </w:tc>
      </w:tr>
      <w:tr w:rsidR="00440D0D" w:rsidRPr="0012585E" w:rsidTr="00CA307C">
        <w:trPr>
          <w:gridAfter w:val="1"/>
          <w:wAfter w:w="426" w:type="dxa"/>
          <w:trHeight w:val="2155"/>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Агрегаты или компоненты, в которых применяется любая из определенных в </w:t>
            </w:r>
            <w:hyperlink w:anchor="P8240" w:history="1">
              <w:r w:rsidRPr="0012585E">
                <w:rPr>
                  <w:rFonts w:ascii="Times New Roman" w:hAnsi="Times New Roman" w:cs="Times New Roman"/>
                  <w:sz w:val="24"/>
                  <w:szCs w:val="24"/>
                </w:rPr>
                <w:t>пункте 9.5.3.1</w:t>
              </w:r>
            </w:hyperlink>
            <w:r w:rsidRPr="0012585E">
              <w:rPr>
                <w:rFonts w:ascii="Times New Roman" w:hAnsi="Times New Roman" w:cs="Times New Roman"/>
                <w:sz w:val="24"/>
                <w:szCs w:val="24"/>
              </w:rPr>
              <w:t xml:space="preserve">, </w:t>
            </w:r>
            <w:hyperlink w:anchor="P8448" w:history="1">
              <w:r w:rsidRPr="0012585E">
                <w:rPr>
                  <w:rFonts w:ascii="Times New Roman" w:hAnsi="Times New Roman" w:cs="Times New Roman"/>
                  <w:sz w:val="24"/>
                  <w:szCs w:val="24"/>
                </w:rPr>
                <w:t>9.5.3.8</w:t>
              </w:r>
            </w:hyperlink>
            <w:r w:rsidRPr="0012585E">
              <w:rPr>
                <w:rFonts w:ascii="Times New Roman" w:hAnsi="Times New Roman" w:cs="Times New Roman"/>
                <w:sz w:val="24"/>
                <w:szCs w:val="24"/>
              </w:rPr>
              <w:t xml:space="preserve"> или </w:t>
            </w:r>
            <w:hyperlink w:anchor="P8470" w:history="1">
              <w:r w:rsidRPr="0012585E">
                <w:rPr>
                  <w:rFonts w:ascii="Times New Roman" w:hAnsi="Times New Roman" w:cs="Times New Roman"/>
                  <w:sz w:val="24"/>
                  <w:szCs w:val="24"/>
                </w:rPr>
                <w:t>9.5.3.9</w:t>
              </w:r>
            </w:hyperlink>
            <w:r w:rsidRPr="0012585E">
              <w:rPr>
                <w:rFonts w:ascii="Times New Roman" w:hAnsi="Times New Roman" w:cs="Times New Roman"/>
                <w:sz w:val="24"/>
                <w:szCs w:val="24"/>
              </w:rPr>
              <w:t xml:space="preserve"> технологий, специально разработанные для любых из следующих газотурбинных авиационных двигателей: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определенных в </w:t>
            </w:r>
            <w:hyperlink w:anchor="P7702" w:history="1">
              <w:r w:rsidRPr="0012585E">
                <w:rPr>
                  <w:rFonts w:ascii="Times New Roman" w:hAnsi="Times New Roman" w:cs="Times New Roman"/>
                  <w:sz w:val="24"/>
                  <w:szCs w:val="24"/>
                </w:rPr>
                <w:t>пункте 9.1.1</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место разработки или производства которых либо неизвестно производителю, либо относится к государствам, не являющимся участниками ВД</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8411 99 001 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8411 99 009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592" w:name="P7742"/>
            <w:bookmarkEnd w:id="592"/>
            <w:r w:rsidRPr="0012585E">
              <w:rPr>
                <w:rFonts w:ascii="Times New Roman" w:hAnsi="Times New Roman" w:cs="Times New Roman"/>
                <w:sz w:val="24"/>
                <w:szCs w:val="24"/>
              </w:rPr>
              <w:t>9.1.4.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Космические ракеты-носители, космические аппараты, космические платформы, полезные нагрузки в составе </w:t>
            </w:r>
            <w:r w:rsidRPr="0012585E">
              <w:rPr>
                <w:rFonts w:ascii="Times New Roman" w:hAnsi="Times New Roman" w:cs="Times New Roman"/>
                <w:sz w:val="24"/>
                <w:szCs w:val="24"/>
              </w:rPr>
              <w:lastRenderedPageBreak/>
              <w:t>космического аппарата, бортовые системы или оборудование космического аппарата, наземное оборудование и платформы воздушного запуска для космических ракет-носителей: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космические ракеты-носители;</w:t>
            </w:r>
          </w:p>
          <w:p w:rsidR="00440D0D" w:rsidRPr="0012585E" w:rsidRDefault="00440D0D" w:rsidP="00CA307C">
            <w:pPr>
              <w:pStyle w:val="ConsPlusNormal"/>
              <w:jc w:val="both"/>
              <w:rPr>
                <w:rFonts w:ascii="Times New Roman" w:hAnsi="Times New Roman" w:cs="Times New Roman"/>
                <w:sz w:val="24"/>
                <w:szCs w:val="24"/>
              </w:rPr>
            </w:pPr>
            <w:bookmarkStart w:id="593" w:name="P7745"/>
            <w:bookmarkEnd w:id="593"/>
            <w:r w:rsidRPr="0012585E">
              <w:rPr>
                <w:rFonts w:ascii="Times New Roman" w:hAnsi="Times New Roman" w:cs="Times New Roman"/>
                <w:sz w:val="24"/>
                <w:szCs w:val="24"/>
              </w:rPr>
              <w:t>б) космические аппараты;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космические платформы космического аппарата;</w:t>
            </w:r>
          </w:p>
          <w:p w:rsidR="00440D0D" w:rsidRPr="0012585E" w:rsidRDefault="00440D0D" w:rsidP="00CA307C">
            <w:pPr>
              <w:pStyle w:val="ConsPlusNormal"/>
              <w:jc w:val="both"/>
              <w:rPr>
                <w:rFonts w:ascii="Times New Roman" w:hAnsi="Times New Roman" w:cs="Times New Roman"/>
                <w:sz w:val="24"/>
                <w:szCs w:val="24"/>
              </w:rPr>
            </w:pPr>
            <w:bookmarkStart w:id="594" w:name="P7747"/>
            <w:bookmarkEnd w:id="594"/>
            <w:r w:rsidRPr="0012585E">
              <w:rPr>
                <w:rFonts w:ascii="Times New Roman" w:hAnsi="Times New Roman" w:cs="Times New Roman"/>
                <w:sz w:val="24"/>
                <w:szCs w:val="24"/>
              </w:rPr>
              <w:t xml:space="preserve">г) полезные нагрузки в составе космического аппарата, включающие изделия, определенные в </w:t>
            </w:r>
            <w:hyperlink w:anchor="P2495" w:history="1">
              <w:r w:rsidRPr="0012585E">
                <w:rPr>
                  <w:rFonts w:ascii="Times New Roman" w:hAnsi="Times New Roman" w:cs="Times New Roman"/>
                  <w:sz w:val="24"/>
                  <w:szCs w:val="24"/>
                </w:rPr>
                <w:t>подпункте "г" пункта 3.1.1.2.1.1</w:t>
              </w:r>
            </w:hyperlink>
            <w:r w:rsidRPr="0012585E">
              <w:rPr>
                <w:rFonts w:ascii="Times New Roman" w:hAnsi="Times New Roman" w:cs="Times New Roman"/>
                <w:sz w:val="24"/>
                <w:szCs w:val="24"/>
              </w:rPr>
              <w:t xml:space="preserve">, </w:t>
            </w:r>
            <w:hyperlink w:anchor="P3110" w:history="1">
              <w:r w:rsidRPr="0012585E">
                <w:rPr>
                  <w:rFonts w:ascii="Times New Roman" w:hAnsi="Times New Roman" w:cs="Times New Roman"/>
                  <w:sz w:val="24"/>
                  <w:szCs w:val="24"/>
                </w:rPr>
                <w:t>пункте 3.1.2.6</w:t>
              </w:r>
            </w:hyperlink>
            <w:r w:rsidRPr="0012585E">
              <w:rPr>
                <w:rFonts w:ascii="Times New Roman" w:hAnsi="Times New Roman" w:cs="Times New Roman"/>
                <w:sz w:val="24"/>
                <w:szCs w:val="24"/>
              </w:rPr>
              <w:t xml:space="preserve">, </w:t>
            </w:r>
            <w:hyperlink w:anchor="P3826" w:history="1">
              <w:r w:rsidRPr="0012585E">
                <w:rPr>
                  <w:rFonts w:ascii="Times New Roman" w:hAnsi="Times New Roman" w:cs="Times New Roman"/>
                  <w:sz w:val="24"/>
                  <w:szCs w:val="24"/>
                </w:rPr>
                <w:t>5.1.1.1.1</w:t>
              </w:r>
            </w:hyperlink>
            <w:r w:rsidRPr="0012585E">
              <w:rPr>
                <w:rFonts w:ascii="Times New Roman" w:hAnsi="Times New Roman" w:cs="Times New Roman"/>
                <w:sz w:val="24"/>
                <w:szCs w:val="24"/>
              </w:rPr>
              <w:t xml:space="preserve">, </w:t>
            </w:r>
            <w:hyperlink w:anchor="P3907" w:history="1">
              <w:r w:rsidRPr="0012585E">
                <w:rPr>
                  <w:rFonts w:ascii="Times New Roman" w:hAnsi="Times New Roman" w:cs="Times New Roman"/>
                  <w:sz w:val="24"/>
                  <w:szCs w:val="24"/>
                </w:rPr>
                <w:t>5.1.1.2.3</w:t>
              </w:r>
            </w:hyperlink>
            <w:r w:rsidRPr="0012585E">
              <w:rPr>
                <w:rFonts w:ascii="Times New Roman" w:hAnsi="Times New Roman" w:cs="Times New Roman"/>
                <w:sz w:val="24"/>
                <w:szCs w:val="24"/>
              </w:rPr>
              <w:t xml:space="preserve">, </w:t>
            </w:r>
            <w:hyperlink w:anchor="P4625" w:history="1">
              <w:r w:rsidRPr="0012585E">
                <w:rPr>
                  <w:rFonts w:ascii="Times New Roman" w:hAnsi="Times New Roman" w:cs="Times New Roman"/>
                  <w:sz w:val="24"/>
                  <w:szCs w:val="24"/>
                </w:rPr>
                <w:t>5.1.2.3</w:t>
              </w:r>
            </w:hyperlink>
            <w:r w:rsidRPr="0012585E">
              <w:rPr>
                <w:rFonts w:ascii="Times New Roman" w:hAnsi="Times New Roman" w:cs="Times New Roman"/>
                <w:sz w:val="24"/>
                <w:szCs w:val="24"/>
              </w:rPr>
              <w:t xml:space="preserve">, </w:t>
            </w:r>
            <w:hyperlink w:anchor="P4642" w:history="1">
              <w:r w:rsidRPr="0012585E">
                <w:rPr>
                  <w:rFonts w:ascii="Times New Roman" w:hAnsi="Times New Roman" w:cs="Times New Roman"/>
                  <w:sz w:val="24"/>
                  <w:szCs w:val="24"/>
                </w:rPr>
                <w:t>5.1.2.5</w:t>
              </w:r>
            </w:hyperlink>
            <w:r w:rsidRPr="0012585E">
              <w:rPr>
                <w:rFonts w:ascii="Times New Roman" w:hAnsi="Times New Roman" w:cs="Times New Roman"/>
                <w:sz w:val="24"/>
                <w:szCs w:val="24"/>
              </w:rPr>
              <w:t xml:space="preserve">, </w:t>
            </w:r>
            <w:hyperlink w:anchor="P5150" w:history="1">
              <w:r w:rsidRPr="0012585E">
                <w:rPr>
                  <w:rFonts w:ascii="Times New Roman" w:hAnsi="Times New Roman" w:cs="Times New Roman"/>
                  <w:sz w:val="24"/>
                  <w:szCs w:val="24"/>
                </w:rPr>
                <w:t>6.1.2.1.1</w:t>
              </w:r>
            </w:hyperlink>
            <w:r w:rsidRPr="0012585E">
              <w:rPr>
                <w:rFonts w:ascii="Times New Roman" w:hAnsi="Times New Roman" w:cs="Times New Roman"/>
                <w:sz w:val="24"/>
                <w:szCs w:val="24"/>
              </w:rPr>
              <w:t xml:space="preserve">, </w:t>
            </w:r>
            <w:hyperlink w:anchor="P5189" w:history="1">
              <w:r w:rsidRPr="0012585E">
                <w:rPr>
                  <w:rFonts w:ascii="Times New Roman" w:hAnsi="Times New Roman" w:cs="Times New Roman"/>
                  <w:sz w:val="24"/>
                  <w:szCs w:val="24"/>
                </w:rPr>
                <w:t>6.1.2.1.2</w:t>
              </w:r>
            </w:hyperlink>
            <w:r w:rsidRPr="0012585E">
              <w:rPr>
                <w:rFonts w:ascii="Times New Roman" w:hAnsi="Times New Roman" w:cs="Times New Roman"/>
                <w:sz w:val="24"/>
                <w:szCs w:val="24"/>
              </w:rPr>
              <w:t xml:space="preserve">, </w:t>
            </w:r>
            <w:hyperlink w:anchor="P5339" w:history="1">
              <w:r w:rsidRPr="0012585E">
                <w:rPr>
                  <w:rFonts w:ascii="Times New Roman" w:hAnsi="Times New Roman" w:cs="Times New Roman"/>
                  <w:sz w:val="24"/>
                  <w:szCs w:val="24"/>
                </w:rPr>
                <w:t>6.1.2.2</w:t>
              </w:r>
            </w:hyperlink>
            <w:r w:rsidRPr="0012585E">
              <w:rPr>
                <w:rFonts w:ascii="Times New Roman" w:hAnsi="Times New Roman" w:cs="Times New Roman"/>
                <w:sz w:val="24"/>
                <w:szCs w:val="24"/>
              </w:rPr>
              <w:t xml:space="preserve">, </w:t>
            </w:r>
            <w:hyperlink w:anchor="P5389" w:history="1">
              <w:r w:rsidRPr="0012585E">
                <w:rPr>
                  <w:rFonts w:ascii="Times New Roman" w:hAnsi="Times New Roman" w:cs="Times New Roman"/>
                  <w:sz w:val="24"/>
                  <w:szCs w:val="24"/>
                </w:rPr>
                <w:t>6.1.2.4</w:t>
              </w:r>
            </w:hyperlink>
            <w:r w:rsidRPr="0012585E">
              <w:rPr>
                <w:rFonts w:ascii="Times New Roman" w:hAnsi="Times New Roman" w:cs="Times New Roman"/>
                <w:sz w:val="24"/>
                <w:szCs w:val="24"/>
              </w:rPr>
              <w:t xml:space="preserve">, </w:t>
            </w:r>
            <w:hyperlink w:anchor="P5468" w:history="1">
              <w:r w:rsidRPr="0012585E">
                <w:rPr>
                  <w:rFonts w:ascii="Times New Roman" w:hAnsi="Times New Roman" w:cs="Times New Roman"/>
                  <w:sz w:val="24"/>
                  <w:szCs w:val="24"/>
                </w:rPr>
                <w:t>6.1.3.2</w:t>
              </w:r>
            </w:hyperlink>
            <w:r w:rsidRPr="0012585E">
              <w:rPr>
                <w:rFonts w:ascii="Times New Roman" w:hAnsi="Times New Roman" w:cs="Times New Roman"/>
                <w:sz w:val="24"/>
                <w:szCs w:val="24"/>
              </w:rPr>
              <w:t xml:space="preserve">, </w:t>
            </w:r>
            <w:hyperlink w:anchor="P5664" w:history="1">
              <w:r w:rsidRPr="0012585E">
                <w:rPr>
                  <w:rFonts w:ascii="Times New Roman" w:hAnsi="Times New Roman" w:cs="Times New Roman"/>
                  <w:sz w:val="24"/>
                  <w:szCs w:val="24"/>
                </w:rPr>
                <w:t>6.1.4.3</w:t>
              </w:r>
            </w:hyperlink>
            <w:r w:rsidRPr="0012585E">
              <w:rPr>
                <w:rFonts w:ascii="Times New Roman" w:hAnsi="Times New Roman" w:cs="Times New Roman"/>
                <w:sz w:val="24"/>
                <w:szCs w:val="24"/>
              </w:rPr>
              <w:t xml:space="preserve">, </w:t>
            </w:r>
            <w:hyperlink w:anchor="P5728" w:history="1">
              <w:r w:rsidRPr="0012585E">
                <w:rPr>
                  <w:rFonts w:ascii="Times New Roman" w:hAnsi="Times New Roman" w:cs="Times New Roman"/>
                  <w:sz w:val="24"/>
                  <w:szCs w:val="24"/>
                </w:rPr>
                <w:t>6.1.4.5</w:t>
              </w:r>
            </w:hyperlink>
            <w:r w:rsidRPr="0012585E">
              <w:rPr>
                <w:rFonts w:ascii="Times New Roman" w:hAnsi="Times New Roman" w:cs="Times New Roman"/>
                <w:sz w:val="24"/>
                <w:szCs w:val="24"/>
              </w:rPr>
              <w:t xml:space="preserve">, </w:t>
            </w:r>
            <w:hyperlink w:anchor="P6287" w:history="1">
              <w:r w:rsidRPr="0012585E">
                <w:rPr>
                  <w:rFonts w:ascii="Times New Roman" w:hAnsi="Times New Roman" w:cs="Times New Roman"/>
                  <w:sz w:val="24"/>
                  <w:szCs w:val="24"/>
                </w:rPr>
                <w:t>6.1.8.4</w:t>
              </w:r>
            </w:hyperlink>
            <w:r w:rsidRPr="0012585E">
              <w:rPr>
                <w:rFonts w:ascii="Times New Roman" w:hAnsi="Times New Roman" w:cs="Times New Roman"/>
                <w:sz w:val="24"/>
                <w:szCs w:val="24"/>
              </w:rPr>
              <w:t xml:space="preserve">, </w:t>
            </w:r>
            <w:hyperlink w:anchor="P6294" w:history="1">
              <w:r w:rsidRPr="0012585E">
                <w:rPr>
                  <w:rFonts w:ascii="Times New Roman" w:hAnsi="Times New Roman" w:cs="Times New Roman"/>
                  <w:sz w:val="24"/>
                  <w:szCs w:val="24"/>
                </w:rPr>
                <w:t>6.1.8.5</w:t>
              </w:r>
            </w:hyperlink>
            <w:r w:rsidRPr="0012585E">
              <w:rPr>
                <w:rFonts w:ascii="Times New Roman" w:hAnsi="Times New Roman" w:cs="Times New Roman"/>
                <w:sz w:val="24"/>
                <w:szCs w:val="24"/>
              </w:rPr>
              <w:t xml:space="preserve">, </w:t>
            </w:r>
            <w:hyperlink w:anchor="P6363" w:history="1">
              <w:r w:rsidRPr="0012585E">
                <w:rPr>
                  <w:rFonts w:ascii="Times New Roman" w:hAnsi="Times New Roman" w:cs="Times New Roman"/>
                  <w:sz w:val="24"/>
                  <w:szCs w:val="24"/>
                </w:rPr>
                <w:t>6.1.8.11</w:t>
              </w:r>
            </w:hyperlink>
            <w:r w:rsidRPr="0012585E">
              <w:rPr>
                <w:rFonts w:ascii="Times New Roman" w:hAnsi="Times New Roman" w:cs="Times New Roman"/>
                <w:sz w:val="24"/>
                <w:szCs w:val="24"/>
              </w:rPr>
              <w:t xml:space="preserve">, </w:t>
            </w:r>
            <w:hyperlink w:anchor="P6383" w:history="1">
              <w:r w:rsidRPr="0012585E">
                <w:rPr>
                  <w:rFonts w:ascii="Times New Roman" w:hAnsi="Times New Roman" w:cs="Times New Roman"/>
                  <w:sz w:val="24"/>
                  <w:szCs w:val="24"/>
                </w:rPr>
                <w:t>6.1.8.12</w:t>
              </w:r>
            </w:hyperlink>
            <w:r w:rsidRPr="0012585E">
              <w:rPr>
                <w:rFonts w:ascii="Times New Roman" w:hAnsi="Times New Roman" w:cs="Times New Roman"/>
                <w:sz w:val="24"/>
                <w:szCs w:val="24"/>
              </w:rPr>
              <w:t xml:space="preserve"> или </w:t>
            </w:r>
            <w:hyperlink w:anchor="P7952" w:history="1">
              <w:r w:rsidRPr="0012585E">
                <w:rPr>
                  <w:rFonts w:ascii="Times New Roman" w:hAnsi="Times New Roman" w:cs="Times New Roman"/>
                  <w:sz w:val="24"/>
                  <w:szCs w:val="24"/>
                </w:rPr>
                <w:t>9.1.10.3</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bookmarkStart w:id="595" w:name="P7748"/>
            <w:bookmarkEnd w:id="595"/>
            <w:r w:rsidRPr="0012585E">
              <w:rPr>
                <w:rFonts w:ascii="Times New Roman" w:hAnsi="Times New Roman" w:cs="Times New Roman"/>
                <w:sz w:val="24"/>
                <w:szCs w:val="24"/>
              </w:rPr>
              <w:t xml:space="preserve">д) бортовые системы или оборудование, специально разработанные для космических аппаратов, определенных в </w:t>
            </w:r>
            <w:hyperlink w:anchor="P7745" w:history="1">
              <w:r w:rsidRPr="0012585E">
                <w:rPr>
                  <w:rFonts w:ascii="Times New Roman" w:hAnsi="Times New Roman" w:cs="Times New Roman"/>
                  <w:sz w:val="24"/>
                  <w:szCs w:val="24"/>
                </w:rPr>
                <w:t>подпункте "б" пункта 9.1.4</w:t>
              </w:r>
            </w:hyperlink>
            <w:r w:rsidRPr="0012585E">
              <w:rPr>
                <w:rFonts w:ascii="Times New Roman" w:hAnsi="Times New Roman" w:cs="Times New Roman"/>
                <w:sz w:val="24"/>
                <w:szCs w:val="24"/>
              </w:rPr>
              <w:t>, и выполняющие любую из следующих функций:</w:t>
            </w:r>
          </w:p>
          <w:p w:rsidR="00440D0D" w:rsidRPr="0012585E" w:rsidRDefault="00440D0D" w:rsidP="00CA307C">
            <w:pPr>
              <w:pStyle w:val="ConsPlusNormal"/>
              <w:jc w:val="both"/>
              <w:rPr>
                <w:rFonts w:ascii="Times New Roman" w:hAnsi="Times New Roman" w:cs="Times New Roman"/>
                <w:sz w:val="24"/>
                <w:szCs w:val="24"/>
              </w:rPr>
            </w:pPr>
            <w:bookmarkStart w:id="596" w:name="P7749"/>
            <w:bookmarkEnd w:id="596"/>
            <w:r w:rsidRPr="0012585E">
              <w:rPr>
                <w:rFonts w:ascii="Times New Roman" w:hAnsi="Times New Roman" w:cs="Times New Roman"/>
                <w:sz w:val="24"/>
                <w:szCs w:val="24"/>
              </w:rPr>
              <w:t>1) обработку телеметрических данных и команд</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8802 60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7749" w:history="1">
              <w:r w:rsidRPr="0012585E">
                <w:rPr>
                  <w:rFonts w:ascii="Times New Roman" w:hAnsi="Times New Roman" w:cs="Times New Roman"/>
                  <w:sz w:val="24"/>
                  <w:szCs w:val="24"/>
                </w:rPr>
                <w:t>пункта 1 подпункта «д» пункта 9.1.4</w:t>
              </w:r>
            </w:hyperlink>
            <w:r w:rsidRPr="0012585E">
              <w:rPr>
                <w:rFonts w:ascii="Times New Roman" w:hAnsi="Times New Roman" w:cs="Times New Roman"/>
                <w:sz w:val="24"/>
                <w:szCs w:val="24"/>
              </w:rPr>
              <w:t xml:space="preserve"> обработка телеметрических данных и команд включает в себя управление, хранение и обработку данных платформы;</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bookmarkStart w:id="597" w:name="P7756"/>
            <w:bookmarkEnd w:id="597"/>
            <w:r w:rsidRPr="0012585E">
              <w:rPr>
                <w:rFonts w:ascii="Times New Roman" w:hAnsi="Times New Roman" w:cs="Times New Roman"/>
                <w:sz w:val="24"/>
                <w:szCs w:val="24"/>
              </w:rPr>
              <w:t>2) обработку данных полезной нагрузки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7756" w:history="1">
              <w:r w:rsidRPr="0012585E">
                <w:rPr>
                  <w:rFonts w:ascii="Times New Roman" w:hAnsi="Times New Roman" w:cs="Times New Roman"/>
                  <w:sz w:val="24"/>
                  <w:szCs w:val="24"/>
                </w:rPr>
                <w:t>пункта 2 подпункта «д» пункта 9.1.4</w:t>
              </w:r>
            </w:hyperlink>
            <w:r w:rsidRPr="0012585E">
              <w:rPr>
                <w:rFonts w:ascii="Times New Roman" w:hAnsi="Times New Roman" w:cs="Times New Roman"/>
                <w:sz w:val="24"/>
                <w:szCs w:val="24"/>
              </w:rPr>
              <w:t xml:space="preserve"> обработка данных полезной нагрузки включает в себя управление, хранение и обработку данных полезной нагрузки;</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bookmarkStart w:id="598" w:name="P7763"/>
            <w:bookmarkEnd w:id="598"/>
            <w:r w:rsidRPr="0012585E">
              <w:rPr>
                <w:rFonts w:ascii="Times New Roman" w:hAnsi="Times New Roman" w:cs="Times New Roman"/>
                <w:sz w:val="24"/>
                <w:szCs w:val="24"/>
              </w:rPr>
              <w:t>3) управление движением и навигацией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7763" w:history="1">
              <w:r w:rsidRPr="0012585E">
                <w:rPr>
                  <w:rFonts w:ascii="Times New Roman" w:hAnsi="Times New Roman" w:cs="Times New Roman"/>
                  <w:sz w:val="24"/>
                  <w:szCs w:val="24"/>
                </w:rPr>
                <w:t>пункта 3 подпункта «д» пункта 9.1.4</w:t>
              </w:r>
            </w:hyperlink>
            <w:r w:rsidRPr="0012585E">
              <w:rPr>
                <w:rFonts w:ascii="Times New Roman" w:hAnsi="Times New Roman" w:cs="Times New Roman"/>
                <w:sz w:val="24"/>
                <w:szCs w:val="24"/>
              </w:rPr>
              <w:t xml:space="preserve"> управление движением и навигацией включает в себя местоопределение и задействование технических средств для определения положения и ориентации космического аппарата и управления им;</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bookmarkStart w:id="599" w:name="P7770"/>
            <w:bookmarkEnd w:id="599"/>
            <w:r w:rsidRPr="0012585E">
              <w:rPr>
                <w:rFonts w:ascii="Times New Roman" w:hAnsi="Times New Roman" w:cs="Times New Roman"/>
                <w:sz w:val="24"/>
                <w:szCs w:val="24"/>
              </w:rPr>
              <w:t>е) наземное оборудование, специально разработанное для космических аппаратов: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оборудование телеметрии и телеуправления, специально разработанное для выполнения любой из следующих функций: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обработки телеметрических данных кадровой синхронизации и исправления ошибок для мониторинга рабочего состояния космических платформ космических аппаратов;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обработки командной информации (для ее форматирования), отправляемой на космические аппараты для управления космическими платформами космических аппаратов;</w:t>
            </w:r>
          </w:p>
          <w:p w:rsidR="00440D0D" w:rsidRPr="0012585E" w:rsidRDefault="00440D0D" w:rsidP="00CA307C">
            <w:pPr>
              <w:pStyle w:val="ConsPlusNormal"/>
              <w:jc w:val="both"/>
              <w:rPr>
                <w:rFonts w:ascii="Times New Roman" w:hAnsi="Times New Roman" w:cs="Times New Roman"/>
                <w:sz w:val="24"/>
                <w:szCs w:val="24"/>
              </w:rPr>
            </w:pPr>
            <w:bookmarkStart w:id="600" w:name="P7774"/>
            <w:bookmarkEnd w:id="600"/>
            <w:r w:rsidRPr="0012585E">
              <w:rPr>
                <w:rFonts w:ascii="Times New Roman" w:hAnsi="Times New Roman" w:cs="Times New Roman"/>
                <w:sz w:val="24"/>
                <w:szCs w:val="24"/>
              </w:rPr>
              <w:t>2) тренажеры, специально разработанные для проверки рабочих операций космических аппаратов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7774" w:history="1">
              <w:r w:rsidRPr="0012585E">
                <w:rPr>
                  <w:rFonts w:ascii="Times New Roman" w:hAnsi="Times New Roman" w:cs="Times New Roman"/>
                  <w:sz w:val="24"/>
                  <w:szCs w:val="24"/>
                </w:rPr>
                <w:t>пункта 2 подпункта «е»пункта 9.1.4</w:t>
              </w:r>
            </w:hyperlink>
            <w:r w:rsidRPr="0012585E">
              <w:rPr>
                <w:rFonts w:ascii="Times New Roman" w:hAnsi="Times New Roman" w:cs="Times New Roman"/>
                <w:sz w:val="24"/>
                <w:szCs w:val="24"/>
              </w:rPr>
              <w:t xml:space="preserve"> проверкой рабочих операций является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а) подтверждение последовательности команд;</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оперативные тренировки;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оперативное моделирование;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оперативный анализ</w:t>
            </w:r>
          </w:p>
        </w:tc>
      </w:tr>
      <w:tr w:rsidR="00440D0D" w:rsidRPr="0012585E" w:rsidTr="00CA307C">
        <w:trPr>
          <w:gridAfter w:val="1"/>
          <w:wAfter w:w="426" w:type="dxa"/>
          <w:trHeight w:val="1380"/>
        </w:trPr>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 летательные аппараты, специально разработанные или модифицированные в целях использования в качестве платформ воздушного запуска космических ракет-носителей;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 суборбитальные космические аппараты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01" w:name="P7795"/>
            <w:bookmarkEnd w:id="601"/>
            <w:r w:rsidRPr="0012585E">
              <w:rPr>
                <w:rFonts w:ascii="Times New Roman" w:hAnsi="Times New Roman" w:cs="Times New Roman"/>
                <w:sz w:val="24"/>
                <w:szCs w:val="24"/>
              </w:rPr>
              <w:t>9.1.5.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Жидкостные ракетные двигатели, содержащие любые системы или компоненты, определенные в </w:t>
            </w:r>
            <w:hyperlink w:anchor="P7798" w:history="1">
              <w:r w:rsidRPr="0012585E">
                <w:rPr>
                  <w:rFonts w:ascii="Times New Roman" w:hAnsi="Times New Roman" w:cs="Times New Roman"/>
                  <w:sz w:val="24"/>
                  <w:szCs w:val="24"/>
                </w:rPr>
                <w:t>пункте 9.1.6</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8412 10 000 9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02" w:name="P7798"/>
            <w:bookmarkEnd w:id="602"/>
            <w:r w:rsidRPr="0012585E">
              <w:rPr>
                <w:rFonts w:ascii="Times New Roman" w:hAnsi="Times New Roman" w:cs="Times New Roman"/>
                <w:sz w:val="24"/>
                <w:szCs w:val="24"/>
              </w:rPr>
              <w:t>9.1.6.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и компоненты, специально разработанные для жидкостных ракетных двигательных установок:</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9.1.6.1.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Криогенные рефрижераторы, бортовые сосуды Дьюара, криогенные тепловые трубы или криогенные системы, специально разработанные для использования в космических аппаратах и способные ограничивать потери криогенной жидкости до менее чем 30% в год;</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8412 90 800 9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9.1.6.2.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Криогенные контейнеры или рефрижераторные системы с замкнутым циклом, способные обеспечивать температуру 100 K (-173 °C) или ниже, для летательных аппаратов, способных поддерживать скорость полета, превышающую 3 М, ракет-носителей или космических аппаратов;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8412 90 800 9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9.1.6.3.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хранения или перекачки шугового водорода;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7311 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8413 19 000 0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9.1.6.4.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Турбонасосы высокого давления (выше 17,5 МПа), компоненты насосов или объединенные с ними газогенераторы либо системы, управляющие подачей газа к турбине;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8413 19 000 0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9.1.6.5.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Камеры сгорания высокого давления (выше 10,6 МПа) и сопла для них;</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8412 90 200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9.1.6.6.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хранения топлива, в которых используются принципы его капиллярного удержания или принудительной подачи вытеснительными диафрагмами;</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8412 29 890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8479 89 970 7</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9.1.6.7.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Форсунки жидкого топлива с отдельными калиброванными отверстиями диаметром 0,381 мм или менее (площадью сечения 1,14 x 10</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или менее для некруглых отверстий), специально разработанные для жидкостных ракетных двигателей;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8412 90 800 9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03" w:name="P7830"/>
            <w:bookmarkEnd w:id="603"/>
            <w:r w:rsidRPr="0012585E">
              <w:rPr>
                <w:rFonts w:ascii="Times New Roman" w:hAnsi="Times New Roman" w:cs="Times New Roman"/>
                <w:sz w:val="24"/>
                <w:szCs w:val="24"/>
              </w:rPr>
              <w:t>9.1.6.8.</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Цельные камеры сгорания или выходные сопла из материала углерод - углерод с плотностью более 1,4 г/см и прочностью при растяжении более 48 МПа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3801;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90;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9306 90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9.1.7.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Твердотопливные ракетные двигатели, обладающие любой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полным импульсом тяги более 1,1 МНс;</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удельным импульсом на уровне моря 2,4 кНс/кг или более при давлении в камере сгорания 7 МПа;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относительной массой двигателя более 88% от массы ступени (ракеты) и относительной массой заряда твердого топлива более 86% от массы двигателя;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наличием компонентов, определенных в пункте 9.1.8;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наличием систем соединения изолирующих покрытий и топлива, непосредственно соединяющих элементы конструкции двигателя для обеспечения прочного механического сцепления и препятствия перемещению химических продуктов от твердого топлива через изолирующее покрытие к корпусу</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8412 10 000 9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9.1.8.</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Компоненты, специально разработанные для твердотопливных ракетных двигательных установок:</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9.1.8.1.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соединения изолирующих покрытий и топлива, использующие компоненты для обеспечения прочного механического сцепления и препятствия перемещению химических продуктов от твердого топлива через изолирующее покрытие к корпусу;</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4016 10 000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4016 99 970;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4017 00 000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90 200;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9.1.8.2.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Полученные намоткой корпуса из композиционных материалов с диаметром больше 0,61 м или имеющие показатель эффективности конструкции (PV/W) более 25 км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9306 90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Показатель эффективности конструкции (PV/W) - внутреннее давление разрушения (P), умноженное на объем сосуда высокого давления (V) и деленное на его общую массу (W);</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9.1.8.3.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Сопла с уровнем тяги, превышающим 45 кН, или скоростью эрозии критического сечения менее 0,075 мм/с;</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9306 90</w:t>
            </w:r>
          </w:p>
        </w:tc>
      </w:tr>
      <w:tr w:rsidR="00440D0D" w:rsidRPr="0012585E" w:rsidTr="00CA307C">
        <w:trPr>
          <w:gridAfter w:val="1"/>
          <w:wAfter w:w="426" w:type="dxa"/>
          <w:trHeight w:val="1486"/>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9.1.8.4.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управления вектором тяги путем использования поворотного (подвижного) сопла или вдува газа, допускающие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перемещения по всем осям более </w:t>
            </w:r>
            <w:r w:rsidRPr="0012585E">
              <w:rPr>
                <w:rFonts w:ascii="Times New Roman" w:hAnsi="Times New Roman" w:cs="Times New Roman"/>
                <w:noProof/>
                <w:position w:val="-2"/>
                <w:sz w:val="24"/>
                <w:szCs w:val="24"/>
              </w:rPr>
              <w:drawing>
                <wp:inline distT="0" distB="0" distL="0" distR="0" wp14:anchorId="6922DA22" wp14:editId="79174142">
                  <wp:extent cx="142875" cy="180975"/>
                  <wp:effectExtent l="0" t="0" r="9525" b="9525"/>
                  <wp:docPr id="24" name="Рисунок 24" descr="base_1_377740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77740_32806"/>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5 град;</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угловые вращения вектора 20 град/с или более;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угловые ускорения вектора 40 град/с</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или более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90 200;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9306 90</w:t>
            </w:r>
          </w:p>
        </w:tc>
      </w:tr>
      <w:tr w:rsidR="00440D0D" w:rsidRPr="0012585E" w:rsidTr="00CA307C">
        <w:trPr>
          <w:gridAfter w:val="1"/>
          <w:wAfter w:w="426" w:type="dxa"/>
          <w:trHeight w:val="988"/>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04" w:name="P7877"/>
            <w:bookmarkEnd w:id="604"/>
            <w:r w:rsidRPr="0012585E">
              <w:rPr>
                <w:rFonts w:ascii="Times New Roman" w:hAnsi="Times New Roman" w:cs="Times New Roman"/>
                <w:sz w:val="24"/>
                <w:szCs w:val="24"/>
              </w:rPr>
              <w:t>9.1.9.</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Гибридные ракетные двигательные установки,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полный импульс тяги, превышающий 1,1 МНс;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уровень тяги, превышающий 220 кН в вакууме на выходе</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8412 10 000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8412 90 200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9.1.10.</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 разработанные компоненты, системы и устройства для ракет-носителей, двигательных установок ракет-носителей или космических аппаратов: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9.1.10.1.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Компоненты и устройства массой более 10 кг каждое, специально разработанные для ракет-носителей и изготовленные из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композиционных материалов, состоящих из волокнистых или нитевидных материалов, определенных в </w:t>
            </w:r>
            <w:hyperlink w:anchor="P1204" w:history="1">
              <w:r w:rsidRPr="0012585E">
                <w:rPr>
                  <w:rFonts w:ascii="Times New Roman" w:hAnsi="Times New Roman" w:cs="Times New Roman"/>
                  <w:sz w:val="24"/>
                  <w:szCs w:val="24"/>
                </w:rPr>
                <w:t>пункте 1.3.10.5</w:t>
              </w:r>
            </w:hyperlink>
            <w:r w:rsidRPr="0012585E">
              <w:rPr>
                <w:rFonts w:ascii="Times New Roman" w:hAnsi="Times New Roman" w:cs="Times New Roman"/>
                <w:sz w:val="24"/>
                <w:szCs w:val="24"/>
              </w:rPr>
              <w:t xml:space="preserve">, и полимеров, определенных в </w:t>
            </w:r>
            <w:hyperlink w:anchor="P1042" w:history="1">
              <w:r w:rsidRPr="0012585E">
                <w:rPr>
                  <w:rFonts w:ascii="Times New Roman" w:hAnsi="Times New Roman" w:cs="Times New Roman"/>
                  <w:sz w:val="24"/>
                  <w:szCs w:val="24"/>
                </w:rPr>
                <w:t>пункте 1.3.8</w:t>
              </w:r>
            </w:hyperlink>
            <w:r w:rsidRPr="0012585E">
              <w:rPr>
                <w:rFonts w:ascii="Times New Roman" w:hAnsi="Times New Roman" w:cs="Times New Roman"/>
                <w:sz w:val="24"/>
                <w:szCs w:val="24"/>
              </w:rPr>
              <w:t xml:space="preserve"> или </w:t>
            </w:r>
            <w:hyperlink w:anchor="P1090" w:history="1">
              <w:r w:rsidRPr="0012585E">
                <w:rPr>
                  <w:rFonts w:ascii="Times New Roman" w:hAnsi="Times New Roman" w:cs="Times New Roman"/>
                  <w:sz w:val="24"/>
                  <w:szCs w:val="24"/>
                </w:rPr>
                <w:t>1.3.9.2</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композиционных материалов с металлической матрицей, усиленных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материалами, определенными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w:t>
            </w:r>
            <w:hyperlink w:anchor="P966" w:history="1">
              <w:r w:rsidRPr="0012585E">
                <w:rPr>
                  <w:rFonts w:ascii="Times New Roman" w:hAnsi="Times New Roman" w:cs="Times New Roman"/>
                  <w:sz w:val="24"/>
                  <w:szCs w:val="24"/>
                </w:rPr>
                <w:t>пункте 1.3.7</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волокнистыми или нитевидными материалами, определенными в </w:t>
            </w:r>
            <w:hyperlink w:anchor="P1099" w:history="1">
              <w:r w:rsidRPr="0012585E">
                <w:rPr>
                  <w:rFonts w:ascii="Times New Roman" w:hAnsi="Times New Roman" w:cs="Times New Roman"/>
                  <w:sz w:val="24"/>
                  <w:szCs w:val="24"/>
                </w:rPr>
                <w:t>пункте 1.3.10</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алюминидами, определенными в </w:t>
            </w:r>
            <w:hyperlink w:anchor="P696" w:history="1">
              <w:r w:rsidRPr="0012585E">
                <w:rPr>
                  <w:rFonts w:ascii="Times New Roman" w:hAnsi="Times New Roman" w:cs="Times New Roman"/>
                  <w:sz w:val="24"/>
                  <w:szCs w:val="24"/>
                </w:rPr>
                <w:t>пункте 1.3.2.1</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композиционных материалов с керамической матрицей, определенных в </w:t>
            </w:r>
            <w:hyperlink w:anchor="P966" w:history="1">
              <w:r w:rsidRPr="0012585E">
                <w:rPr>
                  <w:rFonts w:ascii="Times New Roman" w:hAnsi="Times New Roman" w:cs="Times New Roman"/>
                  <w:sz w:val="24"/>
                  <w:szCs w:val="24"/>
                </w:rPr>
                <w:t>пункте 1.3.7</w:t>
              </w:r>
            </w:hyperlink>
          </w:p>
        </w:tc>
        <w:tc>
          <w:tcPr>
            <w:tcW w:w="1559" w:type="dxa"/>
            <w:gridSpan w:val="2"/>
          </w:tcPr>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2804 50 100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2818 20 000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2849 20 000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3801;</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3926 90 970 6;</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6815 99 000;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6903 10 000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7019 11 000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7019 12 000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7019 19;</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7019 61 000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7019 63 000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7019 64 000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7019 65 000 1;</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7019 65 000 9;</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7019 66 000 1;</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7019 66 000 9;</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7019 69 000 9;</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7019 90 002 1;</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7019 90 002 9;</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8101 99 100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8102 95 000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8108 90 300 8;</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8108 90 600 7;</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8412 90;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8807 90 000 9;</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9021 10 800 4;</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9021 29 000 4;</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Ограничение по весу не относится к головным обтекателям;</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9.1.10.2.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Компоненты и устройства, специально разработанные для двигательных установок ракет-носителей, определенных в </w:t>
            </w:r>
            <w:hyperlink w:anchor="P7795" w:history="1">
              <w:r w:rsidRPr="0012585E">
                <w:rPr>
                  <w:rFonts w:ascii="Times New Roman" w:hAnsi="Times New Roman" w:cs="Times New Roman"/>
                  <w:sz w:val="24"/>
                  <w:szCs w:val="24"/>
                </w:rPr>
                <w:t>пунктах 9.1.5</w:t>
              </w:r>
            </w:hyperlink>
            <w:r w:rsidRPr="0012585E">
              <w:rPr>
                <w:rFonts w:ascii="Times New Roman" w:hAnsi="Times New Roman" w:cs="Times New Roman"/>
                <w:sz w:val="24"/>
                <w:szCs w:val="24"/>
              </w:rPr>
              <w:t xml:space="preserve"> - </w:t>
            </w:r>
            <w:hyperlink w:anchor="P7877" w:history="1">
              <w:r w:rsidRPr="0012585E">
                <w:rPr>
                  <w:rFonts w:ascii="Times New Roman" w:hAnsi="Times New Roman" w:cs="Times New Roman"/>
                  <w:sz w:val="24"/>
                  <w:szCs w:val="24"/>
                </w:rPr>
                <w:t>9.1.9</w:t>
              </w:r>
            </w:hyperlink>
            <w:r w:rsidRPr="0012585E">
              <w:rPr>
                <w:rFonts w:ascii="Times New Roman" w:hAnsi="Times New Roman" w:cs="Times New Roman"/>
                <w:sz w:val="24"/>
                <w:szCs w:val="24"/>
              </w:rPr>
              <w:t>, изготовленные из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волокнистых или нитевидных материалов, определенных в </w:t>
            </w:r>
            <w:hyperlink w:anchor="P1204" w:history="1">
              <w:r w:rsidRPr="0012585E">
                <w:rPr>
                  <w:rFonts w:ascii="Times New Roman" w:hAnsi="Times New Roman" w:cs="Times New Roman"/>
                  <w:sz w:val="24"/>
                  <w:szCs w:val="24"/>
                </w:rPr>
                <w:t>пункте 1.3.10.5</w:t>
              </w:r>
            </w:hyperlink>
            <w:r w:rsidRPr="0012585E">
              <w:rPr>
                <w:rFonts w:ascii="Times New Roman" w:hAnsi="Times New Roman" w:cs="Times New Roman"/>
                <w:sz w:val="24"/>
                <w:szCs w:val="24"/>
              </w:rPr>
              <w:t xml:space="preserve">, и полимеров, определенных в </w:t>
            </w:r>
            <w:hyperlink w:anchor="P1042" w:history="1">
              <w:r w:rsidRPr="0012585E">
                <w:rPr>
                  <w:rFonts w:ascii="Times New Roman" w:hAnsi="Times New Roman" w:cs="Times New Roman"/>
                  <w:sz w:val="24"/>
                  <w:szCs w:val="24"/>
                </w:rPr>
                <w:t>пункте 1.3.8</w:t>
              </w:r>
            </w:hyperlink>
            <w:r w:rsidRPr="0012585E">
              <w:rPr>
                <w:rFonts w:ascii="Times New Roman" w:hAnsi="Times New Roman" w:cs="Times New Roman"/>
                <w:sz w:val="24"/>
                <w:szCs w:val="24"/>
              </w:rPr>
              <w:t xml:space="preserve"> или </w:t>
            </w:r>
            <w:hyperlink w:anchor="P1090" w:history="1">
              <w:r w:rsidRPr="0012585E">
                <w:rPr>
                  <w:rFonts w:ascii="Times New Roman" w:hAnsi="Times New Roman" w:cs="Times New Roman"/>
                  <w:sz w:val="24"/>
                  <w:szCs w:val="24"/>
                </w:rPr>
                <w:t>1.3.9.2</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композиционных материалов с металлической матрицей, усиленных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материалами, определенными в </w:t>
            </w:r>
            <w:hyperlink w:anchor="P966" w:history="1">
              <w:r w:rsidRPr="0012585E">
                <w:rPr>
                  <w:rFonts w:ascii="Times New Roman" w:hAnsi="Times New Roman" w:cs="Times New Roman"/>
                  <w:sz w:val="24"/>
                  <w:szCs w:val="24"/>
                </w:rPr>
                <w:t>пункте 1.3.7</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волокнистыми или нитевидными материалами, определенными в </w:t>
            </w:r>
            <w:hyperlink w:anchor="P1099" w:history="1">
              <w:r w:rsidRPr="0012585E">
                <w:rPr>
                  <w:rFonts w:ascii="Times New Roman" w:hAnsi="Times New Roman" w:cs="Times New Roman"/>
                  <w:sz w:val="24"/>
                  <w:szCs w:val="24"/>
                </w:rPr>
                <w:t>пункте 1.3.10</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алюминидами, определенными в </w:t>
            </w:r>
            <w:hyperlink w:anchor="P696" w:history="1">
              <w:r w:rsidRPr="0012585E">
                <w:rPr>
                  <w:rFonts w:ascii="Times New Roman" w:hAnsi="Times New Roman" w:cs="Times New Roman"/>
                  <w:sz w:val="24"/>
                  <w:szCs w:val="24"/>
                </w:rPr>
                <w:t>пункте 1.3.2.1</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композиционных материалов с керамической матрицей, определенных в </w:t>
            </w:r>
            <w:hyperlink w:anchor="P966" w:history="1">
              <w:r w:rsidRPr="0012585E">
                <w:rPr>
                  <w:rFonts w:ascii="Times New Roman" w:hAnsi="Times New Roman" w:cs="Times New Roman"/>
                  <w:sz w:val="24"/>
                  <w:szCs w:val="24"/>
                </w:rPr>
                <w:t>пункте 1.3.7</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2804 50 100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2818 20 000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2849 20 000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3801;</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3926 90 970 6;</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6815 99 000;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6903 10 000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7019 11 000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7019 12 000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7019 19;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7019 61 000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7019 63 000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7019 64 000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7019 65 000 1;</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7019 65 000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7019 66 000 1;</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7019 66 000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7019 69 000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7019 90 002 1;</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7019 90 002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lastRenderedPageBreak/>
              <w:t>8101 99 100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8102 95 000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8108 90 300 8;</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8108 90 500 8;</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8108 90 600 7;</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8412 90;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8807 90 000 9;</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9021 10 800 4;</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9021 29 000 4</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05" w:name="P7952"/>
            <w:bookmarkEnd w:id="605"/>
            <w:r w:rsidRPr="0012585E">
              <w:rPr>
                <w:rFonts w:ascii="Times New Roman" w:hAnsi="Times New Roman" w:cs="Times New Roman"/>
                <w:sz w:val="24"/>
                <w:szCs w:val="24"/>
              </w:rPr>
              <w:lastRenderedPageBreak/>
              <w:t>9.1.10.3.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Элементы конструкций и изоляционные системы, специально разработанные для активного управления динамической чувствительностью или деформацией конструкций космического аппарата;</w:t>
            </w:r>
          </w:p>
        </w:tc>
        <w:tc>
          <w:tcPr>
            <w:tcW w:w="1559" w:type="dxa"/>
            <w:gridSpan w:val="2"/>
          </w:tcPr>
          <w:p w:rsidR="00440D0D" w:rsidRPr="0012585E" w:rsidRDefault="00440D0D" w:rsidP="00CA307C">
            <w:pPr>
              <w:pStyle w:val="ConsPlusNormal"/>
              <w:ind w:right="-63"/>
              <w:jc w:val="both"/>
              <w:rPr>
                <w:rFonts w:ascii="Times New Roman" w:hAnsi="Times New Roman" w:cs="Times New Roman"/>
                <w:strike/>
                <w:sz w:val="24"/>
                <w:szCs w:val="24"/>
              </w:rPr>
            </w:pPr>
            <w:r w:rsidRPr="0012585E">
              <w:rPr>
                <w:rFonts w:ascii="Times New Roman" w:hAnsi="Times New Roman" w:cs="Times New Roman"/>
                <w:sz w:val="24"/>
                <w:szCs w:val="24"/>
              </w:rPr>
              <w:t>8807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9306 90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06" w:name="P7956"/>
            <w:bookmarkEnd w:id="606"/>
            <w:r w:rsidRPr="0012585E">
              <w:rPr>
                <w:rFonts w:ascii="Times New Roman" w:hAnsi="Times New Roman" w:cs="Times New Roman"/>
                <w:sz w:val="24"/>
                <w:szCs w:val="24"/>
              </w:rPr>
              <w:t>9.1.10.4.</w:t>
            </w:r>
          </w:p>
        </w:tc>
        <w:tc>
          <w:tcPr>
            <w:tcW w:w="6379" w:type="dxa"/>
            <w:vAlign w:val="bottom"/>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Импульсные жидкостные ракетные двигатели с соотношением тяги к весу (тяговооруженностью), равным или более 1 кН/кг, и временем отклика менее 0,03 с</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8412 10 000 9</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7956" w:history="1">
              <w:r w:rsidRPr="0012585E">
                <w:rPr>
                  <w:rFonts w:ascii="Times New Roman" w:hAnsi="Times New Roman" w:cs="Times New Roman"/>
                  <w:sz w:val="24"/>
                  <w:szCs w:val="24"/>
                </w:rPr>
                <w:t>пункта 9.1.10.4</w:t>
              </w:r>
            </w:hyperlink>
            <w:r w:rsidRPr="0012585E">
              <w:rPr>
                <w:rFonts w:ascii="Times New Roman" w:hAnsi="Times New Roman" w:cs="Times New Roman"/>
                <w:sz w:val="24"/>
                <w:szCs w:val="24"/>
              </w:rPr>
              <w:t xml:space="preserve"> время отклика - время, необходимое для достижения 90% полной номинальной тяги от момента пуска</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07" w:name="P7965"/>
            <w:bookmarkEnd w:id="607"/>
            <w:r w:rsidRPr="0012585E">
              <w:rPr>
                <w:rFonts w:ascii="Times New Roman" w:hAnsi="Times New Roman" w:cs="Times New Roman"/>
                <w:sz w:val="24"/>
                <w:szCs w:val="24"/>
              </w:rPr>
              <w:t>9.1.11.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Прямоточные воздушно-реактивные двигатели, гиперзвуковые прямоточные воздушно-реактивные двигатели (с организацией процесса горения на сверхзвуковой скорости потока воздуха) или двигатели с комбинированным топливным циклом и специально разработанные для них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8412 10 000 9</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7965" w:history="1">
              <w:r w:rsidRPr="0012585E">
                <w:rPr>
                  <w:rFonts w:ascii="Times New Roman" w:hAnsi="Times New Roman" w:cs="Times New Roman"/>
                  <w:sz w:val="24"/>
                  <w:szCs w:val="24"/>
                </w:rPr>
                <w:t>пункта 9.1.11</w:t>
              </w:r>
            </w:hyperlink>
            <w:r w:rsidRPr="0012585E">
              <w:rPr>
                <w:rFonts w:ascii="Times New Roman" w:hAnsi="Times New Roman" w:cs="Times New Roman"/>
                <w:sz w:val="24"/>
                <w:szCs w:val="24"/>
              </w:rPr>
              <w:t xml:space="preserve"> двигатели с комбинированным топливным циклом сочетают два или более следующих типов двигателей: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газотурбинные (турбореактивные, турбовинтовые и турбовентиляторные);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прямоточные воздушно-реактивные или гиперзвуковые прямоточные воздушно-реактивные;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ракетные двигатели или установки на жидком, твердом, гелеобразном или гибридном топливе</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двигателей и их компонентов, указанных в </w:t>
            </w:r>
            <w:hyperlink w:anchor="P7965" w:history="1">
              <w:r w:rsidRPr="0012585E">
                <w:rPr>
                  <w:rFonts w:ascii="Times New Roman" w:hAnsi="Times New Roman" w:cs="Times New Roman"/>
                  <w:sz w:val="24"/>
                  <w:szCs w:val="24"/>
                </w:rPr>
                <w:t>пункте 9.1.11</w:t>
              </w:r>
            </w:hyperlink>
            <w:r w:rsidRPr="0012585E">
              <w:rPr>
                <w:rFonts w:ascii="Times New Roman" w:hAnsi="Times New Roman" w:cs="Times New Roman"/>
                <w:sz w:val="24"/>
                <w:szCs w:val="24"/>
              </w:rPr>
              <w:t xml:space="preserve">, см. также </w:t>
            </w:r>
            <w:hyperlink w:anchor="P9924" w:history="1">
              <w:r w:rsidRPr="0012585E">
                <w:rPr>
                  <w:rFonts w:ascii="Times New Roman" w:hAnsi="Times New Roman" w:cs="Times New Roman"/>
                  <w:sz w:val="24"/>
                  <w:szCs w:val="24"/>
                </w:rPr>
                <w:t>пункт 9.1.1 разделов 2</w:t>
              </w:r>
            </w:hyperlink>
            <w:r w:rsidRPr="0012585E">
              <w:rPr>
                <w:rFonts w:ascii="Times New Roman" w:hAnsi="Times New Roman" w:cs="Times New Roman"/>
                <w:sz w:val="24"/>
                <w:szCs w:val="24"/>
              </w:rPr>
              <w:t xml:space="preserve"> и </w:t>
            </w:r>
            <w:hyperlink w:anchor="P10564" w:history="1">
              <w:r w:rsidRPr="0012585E">
                <w:rPr>
                  <w:rFonts w:ascii="Times New Roman" w:hAnsi="Times New Roman" w:cs="Times New Roman"/>
                  <w:sz w:val="24"/>
                  <w:szCs w:val="24"/>
                </w:rPr>
                <w:t>3</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08" w:name="P7980"/>
            <w:bookmarkEnd w:id="608"/>
            <w:r w:rsidRPr="0012585E">
              <w:rPr>
                <w:rFonts w:ascii="Times New Roman" w:hAnsi="Times New Roman" w:cs="Times New Roman"/>
                <w:sz w:val="24"/>
                <w:szCs w:val="24"/>
              </w:rPr>
              <w:t>9.1.12.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Беспилотные (воздушные) летательные аппараты (БЛА) или беспилотные дирижабли, взаимосвязанные системы, оборудование и компоненты: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09" w:name="P7984"/>
            <w:bookmarkEnd w:id="609"/>
            <w:r w:rsidRPr="0012585E">
              <w:rPr>
                <w:rFonts w:ascii="Times New Roman" w:hAnsi="Times New Roman" w:cs="Times New Roman"/>
                <w:sz w:val="24"/>
                <w:szCs w:val="24"/>
              </w:rPr>
              <w:t>9.1.12.1.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БЛА или беспилотные дирижабли, разработанные для контролируемого полета за пределами прямой видимости оператора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имеющие все следующее: максимальную длительность </w:t>
            </w:r>
            <w:r w:rsidRPr="0012585E">
              <w:rPr>
                <w:rFonts w:ascii="Times New Roman" w:hAnsi="Times New Roman" w:cs="Times New Roman"/>
                <w:sz w:val="24"/>
                <w:szCs w:val="24"/>
              </w:rPr>
              <w:lastRenderedPageBreak/>
              <w:t>полета 30 минут или более, но менее 1 часа;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разработаны для взлета и стабильного контролируемого полета при порывах ветра 46,3 км/ч (25 узлов) или более;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максимальную длительность полета 1 час или более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8802 20 000 8</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w:t>
            </w:r>
            <w:hyperlink w:anchor="P7984" w:history="1">
              <w:r w:rsidRPr="0012585E">
                <w:rPr>
                  <w:rFonts w:ascii="Times New Roman" w:hAnsi="Times New Roman" w:cs="Times New Roman"/>
                  <w:sz w:val="24"/>
                  <w:szCs w:val="24"/>
                </w:rPr>
                <w:t>пункта 9.1.12.1</w:t>
              </w:r>
            </w:hyperlink>
            <w:r w:rsidRPr="0012585E">
              <w:rPr>
                <w:rFonts w:ascii="Times New Roman" w:hAnsi="Times New Roman" w:cs="Times New Roman"/>
                <w:sz w:val="24"/>
                <w:szCs w:val="24"/>
              </w:rPr>
              <w:t xml:space="preserve"> оператором является человек, инициирующий полет или управляющий БЛА или беспилотным дирижаблем.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целей </w:t>
            </w:r>
            <w:hyperlink w:anchor="P7984" w:history="1">
              <w:r w:rsidRPr="0012585E">
                <w:rPr>
                  <w:rFonts w:ascii="Times New Roman" w:hAnsi="Times New Roman" w:cs="Times New Roman"/>
                  <w:sz w:val="24"/>
                  <w:szCs w:val="24"/>
                </w:rPr>
                <w:t>пункта 9.1.12.1</w:t>
              </w:r>
            </w:hyperlink>
            <w:r w:rsidRPr="0012585E">
              <w:rPr>
                <w:rFonts w:ascii="Times New Roman" w:hAnsi="Times New Roman" w:cs="Times New Roman"/>
                <w:sz w:val="24"/>
                <w:szCs w:val="24"/>
              </w:rPr>
              <w:t xml:space="preserve"> длительность полета должна рассчитываться для международной ассоциации по стандартизации (ISO 2533:1975) на уровне моря при нулевом ветре.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Для целей </w:t>
            </w:r>
            <w:hyperlink w:anchor="P7984" w:history="1">
              <w:r w:rsidRPr="0012585E">
                <w:rPr>
                  <w:rFonts w:ascii="Times New Roman" w:hAnsi="Times New Roman" w:cs="Times New Roman"/>
                  <w:sz w:val="24"/>
                  <w:szCs w:val="24"/>
                </w:rPr>
                <w:t>пункта 9.1.12.1</w:t>
              </w:r>
            </w:hyperlink>
            <w:r w:rsidRPr="0012585E">
              <w:rPr>
                <w:rFonts w:ascii="Times New Roman" w:hAnsi="Times New Roman" w:cs="Times New Roman"/>
                <w:sz w:val="24"/>
                <w:szCs w:val="24"/>
              </w:rPr>
              <w:t xml:space="preserve"> прямая видимость обозначает видимость человеком без приборов, с корректирующими линзами или без них</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9.1.12.2.</w:t>
            </w:r>
          </w:p>
        </w:tc>
        <w:tc>
          <w:tcPr>
            <w:tcW w:w="6379"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Взаимосвязанные оборудование и компоненты: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оборудование или компоненты, специально разработанные для преобразования пилотируемого летательного аппарата или пилотируемого дирижабля в БЛА или беспилотный дирижабль, указанные в </w:t>
            </w:r>
            <w:hyperlink w:anchor="P7984" w:history="1">
              <w:r w:rsidRPr="0012585E">
                <w:rPr>
                  <w:rFonts w:ascii="Times New Roman" w:hAnsi="Times New Roman" w:cs="Times New Roman"/>
                  <w:sz w:val="24"/>
                  <w:szCs w:val="24"/>
                </w:rPr>
                <w:t>пункте 9.1.12.1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поршневые или роторные двигатели внутреннего сгорания, специально разработанные или модифицированные для применения в БЛА или на беспилотных дирижаблях на высотах более 15 240 м (50 000 футов)</w:t>
            </w:r>
          </w:p>
        </w:tc>
        <w:tc>
          <w:tcPr>
            <w:tcW w:w="1559" w:type="dxa"/>
            <w:gridSpan w:val="2"/>
          </w:tcPr>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8407 10 000 2;</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8411 11 000 9;</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8411 12;</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8526 10 000;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8526 91 800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8526 92 000 2;</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8526 92 000 8;</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8807 30 000 0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8807 90 000 9</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9007 10 000 0; 9014 10 000 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9014 20 800;</w:t>
            </w:r>
          </w:p>
          <w:p w:rsidR="00440D0D" w:rsidRPr="0012585E" w:rsidRDefault="00440D0D" w:rsidP="00CA307C">
            <w:pPr>
              <w:pStyle w:val="ConsPlusNormal"/>
              <w:ind w:right="-205"/>
              <w:jc w:val="both"/>
              <w:rPr>
                <w:rFonts w:ascii="Times New Roman" w:hAnsi="Times New Roman" w:cs="Times New Roman"/>
                <w:sz w:val="24"/>
                <w:szCs w:val="24"/>
              </w:rPr>
            </w:pPr>
            <w:r w:rsidRPr="0012585E">
              <w:rPr>
                <w:rFonts w:ascii="Times New Roman" w:hAnsi="Times New Roman" w:cs="Times New Roman"/>
                <w:sz w:val="24"/>
                <w:szCs w:val="24"/>
              </w:rPr>
              <w:t>9014 80 000 0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БЛА, которые являются суборбитальными космическими аппаратами, см. </w:t>
            </w:r>
            <w:hyperlink w:anchor="P7788" w:history="1">
              <w:r w:rsidRPr="0012585E">
                <w:rPr>
                  <w:rFonts w:ascii="Times New Roman" w:hAnsi="Times New Roman" w:cs="Times New Roman"/>
                  <w:sz w:val="24"/>
                  <w:szCs w:val="24"/>
                </w:rPr>
                <w:t>подпункт «з» пункта 9.1.4</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610" w:name="P8027"/>
            <w:bookmarkEnd w:id="610"/>
            <w:r w:rsidRPr="0012585E">
              <w:rPr>
                <w:rFonts w:ascii="Times New Roman" w:hAnsi="Times New Roman" w:cs="Times New Roman"/>
                <w:sz w:val="24"/>
                <w:szCs w:val="24"/>
              </w:rPr>
              <w:t>9.2.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11" w:name="P8030"/>
            <w:bookmarkEnd w:id="611"/>
            <w:r w:rsidRPr="0012585E">
              <w:rPr>
                <w:rFonts w:ascii="Times New Roman" w:hAnsi="Times New Roman" w:cs="Times New Roman"/>
                <w:sz w:val="24"/>
                <w:szCs w:val="24"/>
              </w:rPr>
              <w:t>9.2.1.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Производственное оборудование, инструменты и приспособления: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9.2.1.1.</w:t>
            </w:r>
          </w:p>
        </w:tc>
        <w:tc>
          <w:tcPr>
            <w:tcW w:w="6379"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направленной кристаллизации или выращивания монокристаллов, разработанное для суперсплавов;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9.2.1.2.</w:t>
            </w:r>
          </w:p>
        </w:tc>
        <w:tc>
          <w:tcPr>
            <w:tcW w:w="6379"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Оснастка для литья, специально разработанная для изготовления лопаток, сопловых аппаратов и отливок верхних бандажных полок газотурбинных двигателей, выполненная из тугоплавких металлов или керамики: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литейные стержни (сердечники);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оболочковые литейные формы (шаблоны);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совмещенные литейные стержни (сердечники) и оболочковые литейные формы (шаблоны)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6903 90 900 0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12" w:name="P8045"/>
            <w:bookmarkEnd w:id="612"/>
            <w:r w:rsidRPr="0012585E">
              <w:rPr>
                <w:rFonts w:ascii="Times New Roman" w:hAnsi="Times New Roman" w:cs="Times New Roman"/>
                <w:sz w:val="24"/>
                <w:szCs w:val="24"/>
              </w:rPr>
              <w:lastRenderedPageBreak/>
              <w:t>9.2.1.3.</w:t>
            </w:r>
          </w:p>
        </w:tc>
        <w:tc>
          <w:tcPr>
            <w:tcW w:w="6379"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аддитивных технологий литья с направленной кристаллизацией или монокристаллического литья, специально разработанное для изготовления лопаток, сопловых аппаратов и отливок верхних бандажных полок газотурбинных двигателей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оборудования, инструментов или приспособлений, специально разработанных для производства рабочих, сопловых лопаток или верхних бандажных полок газотурбинных двигателей, указанных в </w:t>
            </w:r>
            <w:hyperlink w:anchor="P8030" w:history="1">
              <w:r w:rsidRPr="0012585E">
                <w:rPr>
                  <w:rFonts w:ascii="Times New Roman" w:hAnsi="Times New Roman" w:cs="Times New Roman"/>
                  <w:sz w:val="24"/>
                  <w:szCs w:val="24"/>
                </w:rPr>
                <w:t>пунктах 9.2.1</w:t>
              </w:r>
            </w:hyperlink>
            <w:r w:rsidRPr="0012585E">
              <w:rPr>
                <w:rFonts w:ascii="Times New Roman" w:hAnsi="Times New Roman" w:cs="Times New Roman"/>
                <w:sz w:val="24"/>
                <w:szCs w:val="24"/>
              </w:rPr>
              <w:t xml:space="preserve"> - </w:t>
            </w:r>
            <w:hyperlink w:anchor="P8045" w:history="1">
              <w:r w:rsidRPr="0012585E">
                <w:rPr>
                  <w:rFonts w:ascii="Times New Roman" w:hAnsi="Times New Roman" w:cs="Times New Roman"/>
                  <w:sz w:val="24"/>
                  <w:szCs w:val="24"/>
                </w:rPr>
                <w:t>9.2.1.3</w:t>
              </w:r>
            </w:hyperlink>
            <w:r w:rsidRPr="0012585E">
              <w:rPr>
                <w:rFonts w:ascii="Times New Roman" w:hAnsi="Times New Roman" w:cs="Times New Roman"/>
                <w:sz w:val="24"/>
                <w:szCs w:val="24"/>
              </w:rPr>
              <w:t xml:space="preserve">, см. также </w:t>
            </w:r>
            <w:hyperlink w:anchor="P9938" w:history="1">
              <w:r w:rsidRPr="0012585E">
                <w:rPr>
                  <w:rFonts w:ascii="Times New Roman" w:hAnsi="Times New Roman" w:cs="Times New Roman"/>
                  <w:sz w:val="24"/>
                  <w:szCs w:val="24"/>
                </w:rPr>
                <w:t>пункты 9.2.1</w:t>
              </w:r>
            </w:hyperlink>
            <w:r w:rsidRPr="0012585E">
              <w:rPr>
                <w:rFonts w:ascii="Times New Roman" w:hAnsi="Times New Roman" w:cs="Times New Roman"/>
                <w:sz w:val="24"/>
                <w:szCs w:val="24"/>
              </w:rPr>
              <w:t xml:space="preserve"> - </w:t>
            </w:r>
            <w:hyperlink w:anchor="P9953" w:history="1">
              <w:r w:rsidRPr="0012585E">
                <w:rPr>
                  <w:rFonts w:ascii="Times New Roman" w:hAnsi="Times New Roman" w:cs="Times New Roman"/>
                  <w:sz w:val="24"/>
                  <w:szCs w:val="24"/>
                </w:rPr>
                <w:t>9.2.1.3 раздела 2</w:t>
              </w:r>
            </w:hyperlink>
          </w:p>
        </w:tc>
      </w:tr>
      <w:tr w:rsidR="00440D0D" w:rsidRPr="0012585E" w:rsidTr="00CA307C">
        <w:trPr>
          <w:gridAfter w:val="1"/>
          <w:wAfter w:w="426" w:type="dxa"/>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управления в режиме онлайн (в реальном масштабе времени), контрольно-измерительные приборы (включая датчики) или оборудование для автоматического сбора и обработки информации, специально предназначенные для разработки газотурбинных двигателей, узлов или компонентов, включающих технологии, имеющие все следующее:</w:t>
            </w:r>
          </w:p>
        </w:tc>
        <w:tc>
          <w:tcPr>
            <w:tcW w:w="1559" w:type="dxa"/>
            <w:gridSpan w:val="2"/>
            <w:vMerge w:val="restart"/>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8537 10 100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8537 10 910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9031 80 980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9032 89 000 0</w:t>
            </w:r>
          </w:p>
        </w:tc>
      </w:tr>
      <w:tr w:rsidR="00440D0D" w:rsidRPr="0012585E" w:rsidTr="00CA307C">
        <w:trPr>
          <w:gridAfter w:val="1"/>
          <w:wAfter w:w="426" w:type="dxa"/>
          <w:trHeight w:val="965"/>
        </w:trPr>
        <w:tc>
          <w:tcPr>
            <w:tcW w:w="1338" w:type="dxa"/>
            <w:vMerge/>
          </w:tcPr>
          <w:p w:rsidR="00440D0D" w:rsidRPr="0012585E" w:rsidRDefault="00440D0D" w:rsidP="00CA307C">
            <w:pPr>
              <w:spacing w:after="0" w:line="240" w:lineRule="auto"/>
              <w:jc w:val="both"/>
              <w:rPr>
                <w:rFonts w:ascii="Times New Roman" w:hAnsi="Times New Roman"/>
                <w:sz w:val="24"/>
                <w:szCs w:val="24"/>
              </w:rPr>
            </w:pP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специально предназначенные для разработки газотурбинных двигателей, узлов или компонентов;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включающие технологии, определенные в </w:t>
            </w:r>
            <w:hyperlink w:anchor="P8448" w:history="1">
              <w:r w:rsidRPr="0012585E">
                <w:rPr>
                  <w:rFonts w:ascii="Times New Roman" w:hAnsi="Times New Roman" w:cs="Times New Roman"/>
                  <w:sz w:val="24"/>
                  <w:szCs w:val="24"/>
                </w:rPr>
                <w:t>пункте 9.5.3.8</w:t>
              </w:r>
            </w:hyperlink>
            <w:r w:rsidRPr="0012585E">
              <w:rPr>
                <w:rFonts w:ascii="Times New Roman" w:hAnsi="Times New Roman" w:cs="Times New Roman"/>
                <w:sz w:val="24"/>
                <w:szCs w:val="24"/>
              </w:rPr>
              <w:t xml:space="preserve"> или </w:t>
            </w:r>
            <w:hyperlink w:anchor="P8470" w:history="1">
              <w:r w:rsidRPr="0012585E">
                <w:rPr>
                  <w:rFonts w:ascii="Times New Roman" w:hAnsi="Times New Roman" w:cs="Times New Roman"/>
                  <w:sz w:val="24"/>
                  <w:szCs w:val="24"/>
                </w:rPr>
                <w:t>9.5.3.9</w:t>
              </w:r>
            </w:hyperlink>
          </w:p>
        </w:tc>
        <w:tc>
          <w:tcPr>
            <w:tcW w:w="1559" w:type="dxa"/>
            <w:gridSpan w:val="2"/>
            <w:vMerge/>
          </w:tcPr>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9.2.3.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специально разработанное для производства или испытаний щеточных уплотнений газовых турбин, разработанных для функционирования при окружных скоростях на концах лопаток, превышающих 335 м/с, и температуре выше 773 K (500 °C), и специально спроектированные компоненты или принадлежности для него</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8459 61;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8459 69;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9024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9.2.4.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Инструменты, штампы или зажимные приспособления для обеспечения жесткого (неподвижного) соединения комбинаций титановых, интерметаллидных или выполненных из суперсплавов аэродинамических профилей (перьев лопаток) с дисками газовых турбин (блисками), описанных в </w:t>
            </w:r>
            <w:hyperlink w:anchor="P8280" w:history="1">
              <w:r w:rsidRPr="0012585E">
                <w:rPr>
                  <w:rFonts w:ascii="Times New Roman" w:hAnsi="Times New Roman" w:cs="Times New Roman"/>
                  <w:sz w:val="24"/>
                  <w:szCs w:val="24"/>
                </w:rPr>
                <w:t>пункте 9.5.3.1.3</w:t>
              </w:r>
            </w:hyperlink>
            <w:r w:rsidRPr="0012585E">
              <w:rPr>
                <w:rFonts w:ascii="Times New Roman" w:hAnsi="Times New Roman" w:cs="Times New Roman"/>
                <w:sz w:val="24"/>
                <w:szCs w:val="24"/>
              </w:rPr>
              <w:t xml:space="preserve"> или </w:t>
            </w:r>
            <w:hyperlink w:anchor="P8326" w:history="1">
              <w:r w:rsidRPr="0012585E">
                <w:rPr>
                  <w:rFonts w:ascii="Times New Roman" w:hAnsi="Times New Roman" w:cs="Times New Roman"/>
                  <w:sz w:val="24"/>
                  <w:szCs w:val="24"/>
                </w:rPr>
                <w:t>9.5.3.1.6</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8515 80 100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8466</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9.2.5.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управления в режиме онлайн (в реальном масштабе времени), контрольно-измерительные приборы (включая датчики) или оборудование для автоматизированного сбора и обработки информации, специально разработанные для использования с любым из следующего:</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13" w:name="P8077"/>
            <w:bookmarkEnd w:id="613"/>
            <w:r w:rsidRPr="0012585E">
              <w:rPr>
                <w:rFonts w:ascii="Times New Roman" w:hAnsi="Times New Roman" w:cs="Times New Roman"/>
                <w:sz w:val="24"/>
                <w:szCs w:val="24"/>
              </w:rPr>
              <w:t>9.2.5.1.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Аэродинамическими трубами, разработанными для скоростей 1,2 М или более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8077" w:history="1">
              <w:r w:rsidR="00440D0D" w:rsidRPr="0012585E">
                <w:rPr>
                  <w:rFonts w:ascii="Times New Roman" w:hAnsi="Times New Roman" w:cs="Times New Roman"/>
                  <w:sz w:val="24"/>
                  <w:szCs w:val="24"/>
                </w:rPr>
                <w:t>Пункт 9.2.5.1</w:t>
              </w:r>
            </w:hyperlink>
            <w:r w:rsidR="00440D0D" w:rsidRPr="0012585E">
              <w:rPr>
                <w:rFonts w:ascii="Times New Roman" w:hAnsi="Times New Roman" w:cs="Times New Roman"/>
                <w:sz w:val="24"/>
                <w:szCs w:val="24"/>
              </w:rPr>
              <w:t xml:space="preserve"> не применяется к аэродинамическим трубам, специально разработанным </w:t>
            </w:r>
            <w:r w:rsidR="00440D0D" w:rsidRPr="0012585E">
              <w:rPr>
                <w:rFonts w:ascii="Times New Roman" w:hAnsi="Times New Roman" w:cs="Times New Roman"/>
                <w:sz w:val="24"/>
                <w:szCs w:val="24"/>
              </w:rPr>
              <w:lastRenderedPageBreak/>
              <w:t>для образовательных целей и имеющим размер рабочей части трубы (измеренный в поперечном сечении) менее 250 мм</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Размер рабочей части трубы определяется по диаметру окружности, стороне квадрата или наибольшей стороне прямоугольника, измеренным в месте наибольшего сечения;</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9.2.5.2.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Устройствами для моделирования условий обтекания на скоростях, превышающих 5 М, включая тепловые, плазменно-дуговые, импульсные и ударные аэродинамические трубы, а также аэрогазодинамические установки и газовые пушки;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9.2.5.3.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Аэродинамическими трубами или устройствами, исключая аэродинамические трубы или устройства с двумерными сечениями, имеющими возможность моделировать поток с числом Рейнольдса, превышающим 25 x 10</w:t>
            </w:r>
            <w:r w:rsidRPr="0012585E">
              <w:rPr>
                <w:rFonts w:ascii="Times New Roman" w:hAnsi="Times New Roman" w:cs="Times New Roman"/>
                <w:sz w:val="24"/>
                <w:szCs w:val="24"/>
                <w:vertAlign w:val="superscript"/>
              </w:rPr>
              <w:t>6</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9.2.6.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виброакустических испытаний, допускающее создание уровней звукового давления 160 дБ или выше (соответствует 20 мкПа), номинальной мощностью 4 кВт или более, рабочей температурой в камере, превышающей 1273 K (1000 °C), и специально разработанные для него кварцевые нагреватели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9.2.7.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специально разработанное для контроля целостности ракетных двигателей с использованием методов неразрушающего контроля, которые не включают послойный рентгеновский контроль или проведение физико-химических анализов</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9022 29 000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9024 10;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9031</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9.2.8.</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Датчики непосредственного (прямого) измерения поверхностного трения на стенке, специально разработанные для эксплуатации при испытании в потоке с температурой торможения, превышающей 833 K (560 °C)</w:t>
            </w:r>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9025 19 800 9;</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14" w:name="P8107"/>
            <w:bookmarkEnd w:id="614"/>
            <w:r w:rsidRPr="0012585E">
              <w:rPr>
                <w:rFonts w:ascii="Times New Roman" w:hAnsi="Times New Roman" w:cs="Times New Roman"/>
                <w:sz w:val="24"/>
                <w:szCs w:val="24"/>
              </w:rPr>
              <w:t>9.2.9.</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Оснастка, специально разработанная для производства методами порошковой металлургии деталей ротора газотурбинного двигателя, имеющая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способность работать при уровне напряжения 60% предела прочности при растяжении материала оснастки или более, измеренном при температуре 873 К (600 °C) или выше;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способность работать при температуре 873 К (600 °C) или выше</w:t>
            </w:r>
          </w:p>
        </w:tc>
        <w:tc>
          <w:tcPr>
            <w:tcW w:w="1559" w:type="dxa"/>
            <w:gridSpan w:val="2"/>
          </w:tcPr>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8462 62 001 8;</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8462 62 009 6;</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8462 63 001 8;</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8462 63 009 6;</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8462 69 001 8;</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8462 90 001 7;</w:t>
            </w:r>
          </w:p>
          <w:p w:rsidR="00440D0D" w:rsidRPr="0012585E" w:rsidRDefault="00440D0D" w:rsidP="00CA307C">
            <w:pPr>
              <w:spacing w:after="0" w:line="240" w:lineRule="auto"/>
              <w:ind w:right="-63"/>
              <w:jc w:val="both"/>
              <w:rPr>
                <w:rFonts w:ascii="Times New Roman" w:hAnsi="Times New Roman"/>
                <w:sz w:val="24"/>
                <w:szCs w:val="24"/>
              </w:rPr>
            </w:pPr>
            <w:r w:rsidRPr="0012585E">
              <w:rPr>
                <w:rFonts w:ascii="Times New Roman" w:hAnsi="Times New Roman"/>
                <w:sz w:val="24"/>
                <w:szCs w:val="24"/>
              </w:rPr>
              <w:t>8462 69 009 6;</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8462 90 009 6</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8107" w:history="1">
              <w:r w:rsidR="00440D0D" w:rsidRPr="0012585E">
                <w:rPr>
                  <w:rFonts w:ascii="Times New Roman" w:hAnsi="Times New Roman" w:cs="Times New Roman"/>
                  <w:sz w:val="24"/>
                  <w:szCs w:val="24"/>
                </w:rPr>
                <w:t>Пункт 9.2.9</w:t>
              </w:r>
            </w:hyperlink>
            <w:r w:rsidR="00440D0D" w:rsidRPr="0012585E">
              <w:rPr>
                <w:rFonts w:ascii="Times New Roman" w:hAnsi="Times New Roman" w:cs="Times New Roman"/>
                <w:sz w:val="24"/>
                <w:szCs w:val="24"/>
              </w:rPr>
              <w:t xml:space="preserve"> не относится к оснастке для производства порошков</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9.2.10.</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специально разработанное для производства изделий, определенных в </w:t>
            </w:r>
            <w:hyperlink w:anchor="P7980" w:history="1">
              <w:r w:rsidRPr="0012585E">
                <w:rPr>
                  <w:rFonts w:ascii="Times New Roman" w:hAnsi="Times New Roman" w:cs="Times New Roman"/>
                  <w:sz w:val="24"/>
                  <w:szCs w:val="24"/>
                </w:rPr>
                <w:t>пункте 9.1.12</w:t>
              </w:r>
            </w:hyperlink>
          </w:p>
        </w:tc>
        <w:tc>
          <w:tcPr>
            <w:tcW w:w="1559" w:type="dxa"/>
            <w:gridSpan w:val="2"/>
          </w:tcPr>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9031 10 000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9031 20 000 0;</w:t>
            </w:r>
          </w:p>
          <w:p w:rsidR="00440D0D" w:rsidRPr="0012585E" w:rsidRDefault="00440D0D" w:rsidP="00CA307C">
            <w:pPr>
              <w:pStyle w:val="ConsPlusNormal"/>
              <w:ind w:right="-63"/>
              <w:jc w:val="both"/>
              <w:rPr>
                <w:rFonts w:ascii="Times New Roman" w:hAnsi="Times New Roman" w:cs="Times New Roman"/>
                <w:sz w:val="24"/>
                <w:szCs w:val="24"/>
              </w:rPr>
            </w:pPr>
            <w:r w:rsidRPr="0012585E">
              <w:rPr>
                <w:rFonts w:ascii="Times New Roman" w:hAnsi="Times New Roman" w:cs="Times New Roman"/>
                <w:sz w:val="24"/>
                <w:szCs w:val="24"/>
              </w:rPr>
              <w:t>9031 80 980 0</w:t>
            </w:r>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lastRenderedPageBreak/>
              <w:t>9.3.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615" w:name="P8128"/>
            <w:bookmarkEnd w:id="615"/>
            <w:r w:rsidRPr="0012585E">
              <w:rPr>
                <w:rFonts w:ascii="Times New Roman" w:hAnsi="Times New Roman" w:cs="Times New Roman"/>
                <w:sz w:val="24"/>
                <w:szCs w:val="24"/>
              </w:rPr>
              <w:t>9.4.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16" w:name="P8131"/>
            <w:bookmarkEnd w:id="616"/>
            <w:r w:rsidRPr="0012585E">
              <w:rPr>
                <w:rFonts w:ascii="Times New Roman" w:hAnsi="Times New Roman" w:cs="Times New Roman"/>
                <w:sz w:val="24"/>
                <w:szCs w:val="24"/>
              </w:rPr>
              <w:t>9.4.1.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не определенное в </w:t>
            </w:r>
            <w:hyperlink w:anchor="P8147" w:history="1">
              <w:r w:rsidRPr="0012585E">
                <w:rPr>
                  <w:rFonts w:ascii="Times New Roman" w:hAnsi="Times New Roman" w:cs="Times New Roman"/>
                  <w:sz w:val="24"/>
                  <w:szCs w:val="24"/>
                </w:rPr>
                <w:t>пункте 9.4.3</w:t>
              </w:r>
            </w:hyperlink>
            <w:r w:rsidRPr="0012585E">
              <w:rPr>
                <w:rFonts w:ascii="Times New Roman" w:hAnsi="Times New Roman" w:cs="Times New Roman"/>
                <w:sz w:val="24"/>
                <w:szCs w:val="24"/>
              </w:rPr>
              <w:t xml:space="preserve"> или </w:t>
            </w:r>
            <w:hyperlink w:anchor="P8151" w:history="1">
              <w:r w:rsidRPr="0012585E">
                <w:rPr>
                  <w:rFonts w:ascii="Times New Roman" w:hAnsi="Times New Roman" w:cs="Times New Roman"/>
                  <w:sz w:val="24"/>
                  <w:szCs w:val="24"/>
                </w:rPr>
                <w:t>9.4.4</w:t>
              </w:r>
            </w:hyperlink>
            <w:r w:rsidRPr="0012585E">
              <w:rPr>
                <w:rFonts w:ascii="Times New Roman" w:hAnsi="Times New Roman" w:cs="Times New Roman"/>
                <w:sz w:val="24"/>
                <w:szCs w:val="24"/>
              </w:rPr>
              <w:t xml:space="preserve">, специально разработанное или модифицированное для разработки оборудования или технологии, определенных в </w:t>
            </w:r>
            <w:hyperlink w:anchor="P7699" w:history="1">
              <w:r w:rsidRPr="0012585E">
                <w:rPr>
                  <w:rFonts w:ascii="Times New Roman" w:hAnsi="Times New Roman" w:cs="Times New Roman"/>
                  <w:sz w:val="24"/>
                  <w:szCs w:val="24"/>
                </w:rPr>
                <w:t>пункте 9.1</w:t>
              </w:r>
            </w:hyperlink>
            <w:r w:rsidRPr="0012585E">
              <w:rPr>
                <w:rFonts w:ascii="Times New Roman" w:hAnsi="Times New Roman" w:cs="Times New Roman"/>
                <w:sz w:val="24"/>
                <w:szCs w:val="24"/>
              </w:rPr>
              <w:t xml:space="preserve">, </w:t>
            </w:r>
            <w:hyperlink w:anchor="P8027" w:history="1">
              <w:r w:rsidRPr="0012585E">
                <w:rPr>
                  <w:rFonts w:ascii="Times New Roman" w:hAnsi="Times New Roman" w:cs="Times New Roman"/>
                  <w:sz w:val="24"/>
                  <w:szCs w:val="24"/>
                </w:rPr>
                <w:t>9.2</w:t>
              </w:r>
            </w:hyperlink>
            <w:r w:rsidRPr="0012585E">
              <w:rPr>
                <w:rFonts w:ascii="Times New Roman" w:hAnsi="Times New Roman" w:cs="Times New Roman"/>
                <w:sz w:val="24"/>
                <w:szCs w:val="24"/>
              </w:rPr>
              <w:t xml:space="preserve"> или </w:t>
            </w:r>
            <w:hyperlink w:anchor="P8232" w:history="1">
              <w:r w:rsidRPr="0012585E">
                <w:rPr>
                  <w:rFonts w:ascii="Times New Roman" w:hAnsi="Times New Roman" w:cs="Times New Roman"/>
                  <w:sz w:val="24"/>
                  <w:szCs w:val="24"/>
                </w:rPr>
                <w:t>9.5.3</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программного обеспечения, указанного в </w:t>
            </w:r>
            <w:hyperlink w:anchor="P8131" w:history="1">
              <w:r w:rsidRPr="0012585E">
                <w:rPr>
                  <w:rFonts w:ascii="Times New Roman" w:hAnsi="Times New Roman" w:cs="Times New Roman"/>
                  <w:sz w:val="24"/>
                  <w:szCs w:val="24"/>
                </w:rPr>
                <w:t>пункте 9.4.1</w:t>
              </w:r>
            </w:hyperlink>
            <w:r w:rsidRPr="0012585E">
              <w:rPr>
                <w:rFonts w:ascii="Times New Roman" w:hAnsi="Times New Roman" w:cs="Times New Roman"/>
                <w:sz w:val="24"/>
                <w:szCs w:val="24"/>
              </w:rPr>
              <w:t xml:space="preserve">, см. также </w:t>
            </w:r>
            <w:hyperlink w:anchor="P9963" w:history="1">
              <w:r w:rsidRPr="0012585E">
                <w:rPr>
                  <w:rFonts w:ascii="Times New Roman" w:hAnsi="Times New Roman" w:cs="Times New Roman"/>
                  <w:sz w:val="24"/>
                  <w:szCs w:val="24"/>
                </w:rPr>
                <w:t>пункт 9.4.1 разделов 2</w:t>
              </w:r>
            </w:hyperlink>
            <w:r w:rsidRPr="0012585E">
              <w:rPr>
                <w:rFonts w:ascii="Times New Roman" w:hAnsi="Times New Roman" w:cs="Times New Roman"/>
                <w:sz w:val="24"/>
                <w:szCs w:val="24"/>
              </w:rPr>
              <w:t xml:space="preserve"> и </w:t>
            </w:r>
            <w:hyperlink w:anchor="P10590" w:history="1">
              <w:r w:rsidRPr="0012585E">
                <w:rPr>
                  <w:rFonts w:ascii="Times New Roman" w:hAnsi="Times New Roman" w:cs="Times New Roman"/>
                  <w:sz w:val="24"/>
                  <w:szCs w:val="24"/>
                </w:rPr>
                <w:t>3</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17" w:name="P8139"/>
            <w:bookmarkEnd w:id="617"/>
            <w:r w:rsidRPr="0012585E">
              <w:rPr>
                <w:rFonts w:ascii="Times New Roman" w:hAnsi="Times New Roman" w:cs="Times New Roman"/>
                <w:sz w:val="24"/>
                <w:szCs w:val="24"/>
              </w:rPr>
              <w:t>9.4.2.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не определенное в </w:t>
            </w:r>
            <w:hyperlink w:anchor="P8147" w:history="1">
              <w:r w:rsidRPr="0012585E">
                <w:rPr>
                  <w:rFonts w:ascii="Times New Roman" w:hAnsi="Times New Roman" w:cs="Times New Roman"/>
                  <w:sz w:val="24"/>
                  <w:szCs w:val="24"/>
                </w:rPr>
                <w:t>пункте 9.4.3</w:t>
              </w:r>
            </w:hyperlink>
            <w:r w:rsidRPr="0012585E">
              <w:rPr>
                <w:rFonts w:ascii="Times New Roman" w:hAnsi="Times New Roman" w:cs="Times New Roman"/>
                <w:sz w:val="24"/>
                <w:szCs w:val="24"/>
              </w:rPr>
              <w:t xml:space="preserve"> или </w:t>
            </w:r>
            <w:hyperlink w:anchor="P8151" w:history="1">
              <w:r w:rsidRPr="0012585E">
                <w:rPr>
                  <w:rFonts w:ascii="Times New Roman" w:hAnsi="Times New Roman" w:cs="Times New Roman"/>
                  <w:sz w:val="24"/>
                  <w:szCs w:val="24"/>
                </w:rPr>
                <w:t>9.4.4</w:t>
              </w:r>
            </w:hyperlink>
            <w:r w:rsidRPr="0012585E">
              <w:rPr>
                <w:rFonts w:ascii="Times New Roman" w:hAnsi="Times New Roman" w:cs="Times New Roman"/>
                <w:sz w:val="24"/>
                <w:szCs w:val="24"/>
              </w:rPr>
              <w:t xml:space="preserve">, специально разработанное или модифицированное для производства оборудования, определенного в </w:t>
            </w:r>
            <w:hyperlink w:anchor="P7699" w:history="1">
              <w:r w:rsidRPr="0012585E">
                <w:rPr>
                  <w:rFonts w:ascii="Times New Roman" w:hAnsi="Times New Roman" w:cs="Times New Roman"/>
                  <w:sz w:val="24"/>
                  <w:szCs w:val="24"/>
                </w:rPr>
                <w:t>пункте 9.1</w:t>
              </w:r>
            </w:hyperlink>
            <w:r w:rsidRPr="0012585E">
              <w:rPr>
                <w:rFonts w:ascii="Times New Roman" w:hAnsi="Times New Roman" w:cs="Times New Roman"/>
                <w:sz w:val="24"/>
                <w:szCs w:val="24"/>
              </w:rPr>
              <w:t xml:space="preserve"> или </w:t>
            </w:r>
            <w:hyperlink w:anchor="P8027" w:history="1">
              <w:r w:rsidRPr="0012585E">
                <w:rPr>
                  <w:rFonts w:ascii="Times New Roman" w:hAnsi="Times New Roman" w:cs="Times New Roman"/>
                  <w:sz w:val="24"/>
                  <w:szCs w:val="24"/>
                </w:rPr>
                <w:t>9.2</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программного обеспечения, указанного в </w:t>
            </w:r>
            <w:hyperlink w:anchor="P8139" w:history="1">
              <w:r w:rsidRPr="0012585E">
                <w:rPr>
                  <w:rFonts w:ascii="Times New Roman" w:hAnsi="Times New Roman" w:cs="Times New Roman"/>
                  <w:sz w:val="24"/>
                  <w:szCs w:val="24"/>
                </w:rPr>
                <w:t>пункте 9.4.2</w:t>
              </w:r>
            </w:hyperlink>
            <w:r w:rsidRPr="0012585E">
              <w:rPr>
                <w:rFonts w:ascii="Times New Roman" w:hAnsi="Times New Roman" w:cs="Times New Roman"/>
                <w:sz w:val="24"/>
                <w:szCs w:val="24"/>
              </w:rPr>
              <w:t xml:space="preserve">, см. также </w:t>
            </w:r>
            <w:hyperlink w:anchor="P9966" w:history="1">
              <w:r w:rsidRPr="0012585E">
                <w:rPr>
                  <w:rFonts w:ascii="Times New Roman" w:hAnsi="Times New Roman" w:cs="Times New Roman"/>
                  <w:sz w:val="24"/>
                  <w:szCs w:val="24"/>
                </w:rPr>
                <w:t>пункт 9.4.2 разделов 2</w:t>
              </w:r>
            </w:hyperlink>
            <w:r w:rsidRPr="0012585E">
              <w:rPr>
                <w:rFonts w:ascii="Times New Roman" w:hAnsi="Times New Roman" w:cs="Times New Roman"/>
                <w:sz w:val="24"/>
                <w:szCs w:val="24"/>
              </w:rPr>
              <w:t xml:space="preserve"> и </w:t>
            </w:r>
            <w:hyperlink w:anchor="P10593" w:history="1">
              <w:r w:rsidRPr="0012585E">
                <w:rPr>
                  <w:rFonts w:ascii="Times New Roman" w:hAnsi="Times New Roman" w:cs="Times New Roman"/>
                  <w:sz w:val="24"/>
                  <w:szCs w:val="24"/>
                </w:rPr>
                <w:t>3</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18" w:name="P8147"/>
            <w:bookmarkEnd w:id="618"/>
            <w:r w:rsidRPr="0012585E">
              <w:rPr>
                <w:rFonts w:ascii="Times New Roman" w:hAnsi="Times New Roman" w:cs="Times New Roman"/>
                <w:sz w:val="24"/>
                <w:szCs w:val="24"/>
              </w:rPr>
              <w:t>9.4.3.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входящее в состав технологий, определенных в </w:t>
            </w:r>
            <w:hyperlink w:anchor="P8448" w:history="1">
              <w:r w:rsidRPr="0012585E">
                <w:rPr>
                  <w:rFonts w:ascii="Times New Roman" w:hAnsi="Times New Roman" w:cs="Times New Roman"/>
                  <w:sz w:val="24"/>
                  <w:szCs w:val="24"/>
                </w:rPr>
                <w:t>пункте 9.5.3.8</w:t>
              </w:r>
            </w:hyperlink>
            <w:r w:rsidRPr="0012585E">
              <w:rPr>
                <w:rFonts w:ascii="Times New Roman" w:hAnsi="Times New Roman" w:cs="Times New Roman"/>
                <w:sz w:val="24"/>
                <w:szCs w:val="24"/>
              </w:rPr>
              <w:t xml:space="preserve">, и используемое в электронно-цифровых системах управления двигателем (системах FADEC), определенных в </w:t>
            </w:r>
            <w:hyperlink w:anchor="P7699" w:history="1">
              <w:r w:rsidRPr="0012585E">
                <w:rPr>
                  <w:rFonts w:ascii="Times New Roman" w:hAnsi="Times New Roman" w:cs="Times New Roman"/>
                  <w:sz w:val="24"/>
                  <w:szCs w:val="24"/>
                </w:rPr>
                <w:t>пункте 9.1</w:t>
              </w:r>
            </w:hyperlink>
            <w:r w:rsidRPr="0012585E">
              <w:rPr>
                <w:rFonts w:ascii="Times New Roman" w:hAnsi="Times New Roman" w:cs="Times New Roman"/>
                <w:sz w:val="24"/>
                <w:szCs w:val="24"/>
              </w:rPr>
              <w:t xml:space="preserve">, или оборудования, определенного в </w:t>
            </w:r>
            <w:hyperlink w:anchor="P8027" w:history="1">
              <w:r w:rsidRPr="0012585E">
                <w:rPr>
                  <w:rFonts w:ascii="Times New Roman" w:hAnsi="Times New Roman" w:cs="Times New Roman"/>
                  <w:sz w:val="24"/>
                  <w:szCs w:val="24"/>
                </w:rPr>
                <w:t>пункте 9.2</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19" w:name="P8151"/>
            <w:bookmarkEnd w:id="619"/>
            <w:r w:rsidRPr="0012585E">
              <w:rPr>
                <w:rFonts w:ascii="Times New Roman" w:hAnsi="Times New Roman" w:cs="Times New Roman"/>
                <w:sz w:val="24"/>
                <w:szCs w:val="24"/>
              </w:rPr>
              <w:t>9.4.4.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Иное программное обеспечение, кроме указанного в </w:t>
            </w:r>
            <w:hyperlink w:anchor="P8131" w:history="1">
              <w:r w:rsidRPr="0012585E">
                <w:rPr>
                  <w:rFonts w:ascii="Times New Roman" w:hAnsi="Times New Roman" w:cs="Times New Roman"/>
                  <w:sz w:val="24"/>
                  <w:szCs w:val="24"/>
                </w:rPr>
                <w:t>пунктах 9.4.1</w:t>
              </w:r>
            </w:hyperlink>
            <w:r w:rsidRPr="0012585E">
              <w:rPr>
                <w:rFonts w:ascii="Times New Roman" w:hAnsi="Times New Roman" w:cs="Times New Roman"/>
                <w:sz w:val="24"/>
                <w:szCs w:val="24"/>
              </w:rPr>
              <w:t xml:space="preserve"> - </w:t>
            </w:r>
            <w:hyperlink w:anchor="P8147" w:history="1">
              <w:r w:rsidRPr="0012585E">
                <w:rPr>
                  <w:rFonts w:ascii="Times New Roman" w:hAnsi="Times New Roman" w:cs="Times New Roman"/>
                  <w:sz w:val="24"/>
                  <w:szCs w:val="24"/>
                </w:rPr>
                <w:t>9.4.3</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20" w:name="P8154"/>
            <w:bookmarkEnd w:id="620"/>
            <w:r w:rsidRPr="0012585E">
              <w:rPr>
                <w:rFonts w:ascii="Times New Roman" w:hAnsi="Times New Roman" w:cs="Times New Roman"/>
                <w:sz w:val="24"/>
                <w:szCs w:val="24"/>
              </w:rPr>
              <w:t>9.4.4.1.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математического моделирования двух- или трехмерного вязкого течения, основанное на данных испытаний в аэродинамических трубах или на данных летных испытаний, используемое для моделирования потока внутри двигателя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программного обеспечения, указанного в </w:t>
            </w:r>
            <w:hyperlink w:anchor="P8154" w:history="1">
              <w:r w:rsidRPr="0012585E">
                <w:rPr>
                  <w:rFonts w:ascii="Times New Roman" w:hAnsi="Times New Roman" w:cs="Times New Roman"/>
                  <w:sz w:val="24"/>
                  <w:szCs w:val="24"/>
                </w:rPr>
                <w:t>пункте 9.4.4.1</w:t>
              </w:r>
            </w:hyperlink>
            <w:r w:rsidRPr="0012585E">
              <w:rPr>
                <w:rFonts w:ascii="Times New Roman" w:hAnsi="Times New Roman" w:cs="Times New Roman"/>
                <w:sz w:val="24"/>
                <w:szCs w:val="24"/>
              </w:rPr>
              <w:t xml:space="preserve">, см. также </w:t>
            </w:r>
            <w:hyperlink w:anchor="P9972" w:history="1">
              <w:r w:rsidRPr="0012585E">
                <w:rPr>
                  <w:rFonts w:ascii="Times New Roman" w:hAnsi="Times New Roman" w:cs="Times New Roman"/>
                  <w:sz w:val="24"/>
                  <w:szCs w:val="24"/>
                </w:rPr>
                <w:t>пункт 9.4.3.1 раздела 2</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21" w:name="P8161"/>
            <w:bookmarkEnd w:id="621"/>
            <w:r w:rsidRPr="0012585E">
              <w:rPr>
                <w:rFonts w:ascii="Times New Roman" w:hAnsi="Times New Roman" w:cs="Times New Roman"/>
                <w:sz w:val="24"/>
                <w:szCs w:val="24"/>
              </w:rPr>
              <w:t>9.4.4.2.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испытаний авиационных газотурбинных двигателей, их агрегатов или компонентов, имеющее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специально разработанное для испытаний любого из следующего: авиационных газотурбинных двигателей, их агрегатов или компонентов, использующих технологии, определенные в </w:t>
            </w:r>
            <w:hyperlink w:anchor="P8240" w:history="1">
              <w:r w:rsidRPr="0012585E">
                <w:rPr>
                  <w:rFonts w:ascii="Times New Roman" w:hAnsi="Times New Roman" w:cs="Times New Roman"/>
                  <w:sz w:val="24"/>
                  <w:szCs w:val="24"/>
                </w:rPr>
                <w:t>пункте 9.5.3.1</w:t>
              </w:r>
            </w:hyperlink>
            <w:r w:rsidRPr="0012585E">
              <w:rPr>
                <w:rFonts w:ascii="Times New Roman" w:hAnsi="Times New Roman" w:cs="Times New Roman"/>
                <w:sz w:val="24"/>
                <w:szCs w:val="24"/>
              </w:rPr>
              <w:t xml:space="preserve">, </w:t>
            </w:r>
            <w:hyperlink w:anchor="P8448" w:history="1">
              <w:r w:rsidRPr="0012585E">
                <w:rPr>
                  <w:rFonts w:ascii="Times New Roman" w:hAnsi="Times New Roman" w:cs="Times New Roman"/>
                  <w:sz w:val="24"/>
                  <w:szCs w:val="24"/>
                </w:rPr>
                <w:t>9.5.3.8</w:t>
              </w:r>
            </w:hyperlink>
            <w:r w:rsidRPr="0012585E">
              <w:rPr>
                <w:rFonts w:ascii="Times New Roman" w:hAnsi="Times New Roman" w:cs="Times New Roman"/>
                <w:sz w:val="24"/>
                <w:szCs w:val="24"/>
              </w:rPr>
              <w:t xml:space="preserve"> или </w:t>
            </w:r>
            <w:hyperlink w:anchor="P8470" w:history="1">
              <w:r w:rsidRPr="0012585E">
                <w:rPr>
                  <w:rFonts w:ascii="Times New Roman" w:hAnsi="Times New Roman" w:cs="Times New Roman"/>
                  <w:sz w:val="24"/>
                  <w:szCs w:val="24"/>
                </w:rPr>
                <w:t>9.5.3.9</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многоступенчатых компрессоров, создающих основной или обходной поток, специально разработанных для авиационных газотурбинных двигателей, использующих </w:t>
            </w:r>
            <w:r w:rsidRPr="0012585E">
              <w:rPr>
                <w:rFonts w:ascii="Times New Roman" w:hAnsi="Times New Roman" w:cs="Times New Roman"/>
                <w:sz w:val="24"/>
                <w:szCs w:val="24"/>
              </w:rPr>
              <w:lastRenderedPageBreak/>
              <w:t xml:space="preserve">технологии, определенные в </w:t>
            </w:r>
            <w:hyperlink w:anchor="P8240" w:history="1">
              <w:r w:rsidRPr="0012585E">
                <w:rPr>
                  <w:rFonts w:ascii="Times New Roman" w:hAnsi="Times New Roman" w:cs="Times New Roman"/>
                  <w:sz w:val="24"/>
                  <w:szCs w:val="24"/>
                </w:rPr>
                <w:t>пункте 9.5.3.1</w:t>
              </w:r>
            </w:hyperlink>
            <w:r w:rsidRPr="0012585E">
              <w:rPr>
                <w:rFonts w:ascii="Times New Roman" w:hAnsi="Times New Roman" w:cs="Times New Roman"/>
                <w:sz w:val="24"/>
                <w:szCs w:val="24"/>
              </w:rPr>
              <w:t xml:space="preserve"> или </w:t>
            </w:r>
            <w:hyperlink w:anchor="P8448" w:history="1">
              <w:r w:rsidRPr="0012585E">
                <w:rPr>
                  <w:rFonts w:ascii="Times New Roman" w:hAnsi="Times New Roman" w:cs="Times New Roman"/>
                  <w:sz w:val="24"/>
                  <w:szCs w:val="24"/>
                </w:rPr>
                <w:t>9.5.3.8</w:t>
              </w:r>
            </w:hyperlink>
            <w:r w:rsidRPr="0012585E">
              <w:rPr>
                <w:rFonts w:ascii="Times New Roman" w:hAnsi="Times New Roman" w:cs="Times New Roman"/>
                <w:sz w:val="24"/>
                <w:szCs w:val="24"/>
              </w:rPr>
              <w:t>;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специально разработанное для всего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сбора и обработки данных в реальном масштабе времени;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контроля обратной связи испытуемого изделия или условий испытаний (например, температуры, давления, скорости потока) в ходе проведения испытаний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8161" w:history="1">
              <w:r w:rsidR="00440D0D" w:rsidRPr="0012585E">
                <w:rPr>
                  <w:rFonts w:ascii="Times New Roman" w:hAnsi="Times New Roman" w:cs="Times New Roman"/>
                  <w:sz w:val="24"/>
                  <w:szCs w:val="24"/>
                </w:rPr>
                <w:t>Пункт 9.4.4.2</w:t>
              </w:r>
            </w:hyperlink>
            <w:r w:rsidR="00440D0D" w:rsidRPr="0012585E">
              <w:rPr>
                <w:rFonts w:ascii="Times New Roman" w:hAnsi="Times New Roman" w:cs="Times New Roman"/>
                <w:sz w:val="24"/>
                <w:szCs w:val="24"/>
              </w:rPr>
              <w:t xml:space="preserve"> не определяет программное обеспечение, необходимое для работы испытательного оборудования, или для обеспечения безопасности оператора (например, для аварийного отключения, обнаружения возгорания и тушения огня), или для проведения приемочных испытаний (в ходе производства, ремонта или технического обслуживания), которыми определяется только корректность сборки или проведенного ремонта;</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22" w:name="P8175"/>
            <w:bookmarkEnd w:id="622"/>
            <w:r w:rsidRPr="0012585E">
              <w:rPr>
                <w:rFonts w:ascii="Times New Roman" w:hAnsi="Times New Roman" w:cs="Times New Roman"/>
                <w:sz w:val="24"/>
                <w:szCs w:val="24"/>
              </w:rPr>
              <w:t>9.4.4.3.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управления направленной кристаллизацией или выращивания монокристаллических материалов в оборудовании, определенном в </w:t>
            </w:r>
            <w:hyperlink w:anchor="P7748" w:history="1">
              <w:r w:rsidRPr="0012585E">
                <w:rPr>
                  <w:rFonts w:ascii="Times New Roman" w:hAnsi="Times New Roman" w:cs="Times New Roman"/>
                  <w:sz w:val="24"/>
                  <w:szCs w:val="24"/>
                </w:rPr>
                <w:t>подпункте "д"</w:t>
              </w:r>
            </w:hyperlink>
            <w:r w:rsidRPr="0012585E">
              <w:rPr>
                <w:rFonts w:ascii="Times New Roman" w:hAnsi="Times New Roman" w:cs="Times New Roman"/>
                <w:sz w:val="24"/>
                <w:szCs w:val="24"/>
              </w:rPr>
              <w:t xml:space="preserve"> или </w:t>
            </w:r>
            <w:hyperlink w:anchor="P7770" w:history="1">
              <w:r w:rsidRPr="0012585E">
                <w:rPr>
                  <w:rFonts w:ascii="Times New Roman" w:hAnsi="Times New Roman" w:cs="Times New Roman"/>
                  <w:sz w:val="24"/>
                  <w:szCs w:val="24"/>
                </w:rPr>
                <w:t>"е" пункта 9.1.4</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программного обеспечения, определенного в </w:t>
            </w:r>
            <w:hyperlink w:anchor="P8175" w:history="1">
              <w:r w:rsidRPr="0012585E">
                <w:rPr>
                  <w:rFonts w:ascii="Times New Roman" w:hAnsi="Times New Roman" w:cs="Times New Roman"/>
                  <w:sz w:val="24"/>
                  <w:szCs w:val="24"/>
                </w:rPr>
                <w:t>пункте 9.4.4.3</w:t>
              </w:r>
            </w:hyperlink>
            <w:r w:rsidRPr="0012585E">
              <w:rPr>
                <w:rFonts w:ascii="Times New Roman" w:hAnsi="Times New Roman" w:cs="Times New Roman"/>
                <w:sz w:val="24"/>
                <w:szCs w:val="24"/>
              </w:rPr>
              <w:t xml:space="preserve">, см. также </w:t>
            </w:r>
            <w:hyperlink w:anchor="P9975" w:history="1">
              <w:r w:rsidRPr="0012585E">
                <w:rPr>
                  <w:rFonts w:ascii="Times New Roman" w:hAnsi="Times New Roman" w:cs="Times New Roman"/>
                  <w:sz w:val="24"/>
                  <w:szCs w:val="24"/>
                </w:rPr>
                <w:t>пункт 9.4.3.2 раздела 2</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9.4.4.4.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модифицированное для работы изделий, определенных в </w:t>
            </w:r>
            <w:hyperlink w:anchor="P7980" w:history="1">
              <w:r w:rsidRPr="0012585E">
                <w:rPr>
                  <w:rFonts w:ascii="Times New Roman" w:hAnsi="Times New Roman" w:cs="Times New Roman"/>
                  <w:sz w:val="24"/>
                  <w:szCs w:val="24"/>
                </w:rPr>
                <w:t>пункте 9.1.12</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9.4.4.5.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для разработки внутренних каналов охлаждения рабочих или сопловых лопаток или верхней бандажной полки авиационных газотурбинных двигателей;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2743"/>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9.4.4.6.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имеющее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являющееся специально разработанным для прогнозирования аэротермических, аэромеханических режимов и условий горения в авиационных газотурбинных двигателях;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обладающее возможностью прогнозирования аэротермических, аэромеханических режимов и условий горения на основе теоретических моделей, тестированных по характеристикам реальных газотурбинных двигателей (экспериментальных или серийных)</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9.4.5.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модифицированное для работы изделий, определенных в </w:t>
            </w:r>
            <w:hyperlink w:anchor="P7748" w:history="1">
              <w:r w:rsidRPr="0012585E">
                <w:rPr>
                  <w:rFonts w:ascii="Times New Roman" w:hAnsi="Times New Roman" w:cs="Times New Roman"/>
                  <w:sz w:val="24"/>
                  <w:szCs w:val="24"/>
                </w:rPr>
                <w:t>подпункте «д»</w:t>
              </w:r>
            </w:hyperlink>
            <w:r w:rsidRPr="0012585E">
              <w:rPr>
                <w:rFonts w:ascii="Times New Roman" w:hAnsi="Times New Roman" w:cs="Times New Roman"/>
                <w:sz w:val="24"/>
                <w:szCs w:val="24"/>
              </w:rPr>
              <w:t xml:space="preserve"> или </w:t>
            </w:r>
            <w:hyperlink w:anchor="P7770" w:history="1">
              <w:r w:rsidRPr="0012585E">
                <w:rPr>
                  <w:rFonts w:ascii="Times New Roman" w:hAnsi="Times New Roman" w:cs="Times New Roman"/>
                  <w:sz w:val="24"/>
                  <w:szCs w:val="24"/>
                </w:rPr>
                <w:t>«е» пункта 9.1.4</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 xml:space="preserve">В отношении программного обеспечения для изделий, указанных в </w:t>
            </w:r>
            <w:hyperlink w:anchor="P7747" w:history="1">
              <w:r w:rsidRPr="0012585E">
                <w:rPr>
                  <w:rFonts w:ascii="Times New Roman" w:hAnsi="Times New Roman" w:cs="Times New Roman"/>
                  <w:sz w:val="24"/>
                  <w:szCs w:val="24"/>
                </w:rPr>
                <w:t>подпункте «г» пункта 9.1.4</w:t>
              </w:r>
            </w:hyperlink>
            <w:r w:rsidRPr="0012585E">
              <w:rPr>
                <w:rFonts w:ascii="Times New Roman" w:hAnsi="Times New Roman" w:cs="Times New Roman"/>
                <w:sz w:val="24"/>
                <w:szCs w:val="24"/>
              </w:rPr>
              <w:t xml:space="preserve"> и являющихся частью полезной нагрузки космического аппарата, см. соответствующие категории</w:t>
            </w:r>
          </w:p>
        </w:tc>
      </w:tr>
      <w:tr w:rsidR="00440D0D" w:rsidRPr="0012585E" w:rsidTr="00CA307C">
        <w:trPr>
          <w:gridAfter w:val="1"/>
          <w:wAfter w:w="426" w:type="dxa"/>
        </w:trPr>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623" w:name="P8209"/>
            <w:bookmarkEnd w:id="623"/>
            <w:r w:rsidRPr="0012585E">
              <w:rPr>
                <w:rFonts w:ascii="Times New Roman" w:hAnsi="Times New Roman" w:cs="Times New Roman"/>
                <w:sz w:val="24"/>
                <w:szCs w:val="24"/>
              </w:rPr>
              <w:lastRenderedPageBreak/>
              <w:t>9.5.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или производства, определенные в </w:t>
            </w:r>
            <w:hyperlink w:anchor="P8209" w:history="1">
              <w:r w:rsidRPr="0012585E">
                <w:rPr>
                  <w:rFonts w:ascii="Times New Roman" w:hAnsi="Times New Roman" w:cs="Times New Roman"/>
                  <w:sz w:val="24"/>
                  <w:szCs w:val="24"/>
                </w:rPr>
                <w:t>пункте 9.5</w:t>
              </w:r>
            </w:hyperlink>
            <w:r w:rsidRPr="0012585E">
              <w:rPr>
                <w:rFonts w:ascii="Times New Roman" w:hAnsi="Times New Roman" w:cs="Times New Roman"/>
                <w:sz w:val="24"/>
                <w:szCs w:val="24"/>
              </w:rPr>
              <w:t xml:space="preserve"> для газотурбинных двигателей, остаются таковыми, когда они используются для ремонта. Из </w:t>
            </w:r>
            <w:hyperlink w:anchor="P8209" w:history="1">
              <w:r w:rsidRPr="0012585E">
                <w:rPr>
                  <w:rFonts w:ascii="Times New Roman" w:hAnsi="Times New Roman" w:cs="Times New Roman"/>
                  <w:sz w:val="24"/>
                  <w:szCs w:val="24"/>
                </w:rPr>
                <w:t>пункта 9.5</w:t>
              </w:r>
            </w:hyperlink>
            <w:r w:rsidRPr="0012585E">
              <w:rPr>
                <w:rFonts w:ascii="Times New Roman" w:hAnsi="Times New Roman" w:cs="Times New Roman"/>
                <w:sz w:val="24"/>
                <w:szCs w:val="24"/>
              </w:rPr>
              <w:t xml:space="preserve"> исключаются технические данные, чертежи или эксплуатационная документация, непосредственно связанные с поверкой, демонтажем или заменой поврежденных или неремонтопригодных заменяемых блоков, включая замену двигателей в целом или их модульных блоков</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24" w:name="P8217"/>
            <w:bookmarkEnd w:id="624"/>
            <w:r w:rsidRPr="0012585E">
              <w:rPr>
                <w:rFonts w:ascii="Times New Roman" w:hAnsi="Times New Roman" w:cs="Times New Roman"/>
                <w:sz w:val="24"/>
                <w:szCs w:val="24"/>
              </w:rPr>
              <w:t>9.5.1.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оборудования, определенного в </w:t>
            </w:r>
            <w:hyperlink w:anchor="P7711" w:history="1">
              <w:r w:rsidRPr="0012585E">
                <w:rPr>
                  <w:rFonts w:ascii="Times New Roman" w:hAnsi="Times New Roman" w:cs="Times New Roman"/>
                  <w:sz w:val="24"/>
                  <w:szCs w:val="24"/>
                </w:rPr>
                <w:t>подпункте "б" пункта 9.1.1</w:t>
              </w:r>
            </w:hyperlink>
            <w:r w:rsidRPr="0012585E">
              <w:rPr>
                <w:rFonts w:ascii="Times New Roman" w:hAnsi="Times New Roman" w:cs="Times New Roman"/>
                <w:sz w:val="24"/>
                <w:szCs w:val="24"/>
              </w:rPr>
              <w:t xml:space="preserve">, </w:t>
            </w:r>
            <w:hyperlink w:anchor="P7742" w:history="1">
              <w:r w:rsidRPr="0012585E">
                <w:rPr>
                  <w:rFonts w:ascii="Times New Roman" w:hAnsi="Times New Roman" w:cs="Times New Roman"/>
                  <w:sz w:val="24"/>
                  <w:szCs w:val="24"/>
                </w:rPr>
                <w:t>пунктах 9.1.4</w:t>
              </w:r>
            </w:hyperlink>
            <w:r w:rsidRPr="0012585E">
              <w:rPr>
                <w:rFonts w:ascii="Times New Roman" w:hAnsi="Times New Roman" w:cs="Times New Roman"/>
                <w:sz w:val="24"/>
                <w:szCs w:val="24"/>
              </w:rPr>
              <w:t xml:space="preserve"> - </w:t>
            </w:r>
            <w:hyperlink w:anchor="P7980" w:history="1">
              <w:r w:rsidRPr="0012585E">
                <w:rPr>
                  <w:rFonts w:ascii="Times New Roman" w:hAnsi="Times New Roman" w:cs="Times New Roman"/>
                  <w:sz w:val="24"/>
                  <w:szCs w:val="24"/>
                </w:rPr>
                <w:t>9.1.12</w:t>
              </w:r>
            </w:hyperlink>
            <w:r w:rsidRPr="0012585E">
              <w:rPr>
                <w:rFonts w:ascii="Times New Roman" w:hAnsi="Times New Roman" w:cs="Times New Roman"/>
                <w:sz w:val="24"/>
                <w:szCs w:val="24"/>
              </w:rPr>
              <w:t xml:space="preserve"> или </w:t>
            </w:r>
            <w:hyperlink w:anchor="P8027" w:history="1">
              <w:r w:rsidRPr="0012585E">
                <w:rPr>
                  <w:rFonts w:ascii="Times New Roman" w:hAnsi="Times New Roman" w:cs="Times New Roman"/>
                  <w:sz w:val="24"/>
                  <w:szCs w:val="24"/>
                </w:rPr>
                <w:t>9.2</w:t>
              </w:r>
            </w:hyperlink>
            <w:r w:rsidRPr="0012585E">
              <w:rPr>
                <w:rFonts w:ascii="Times New Roman" w:hAnsi="Times New Roman" w:cs="Times New Roman"/>
                <w:sz w:val="24"/>
                <w:szCs w:val="24"/>
              </w:rPr>
              <w:t xml:space="preserve">, или программного обеспечения, определенного в </w:t>
            </w:r>
            <w:hyperlink w:anchor="P8128" w:history="1">
              <w:r w:rsidRPr="0012585E">
                <w:rPr>
                  <w:rFonts w:ascii="Times New Roman" w:hAnsi="Times New Roman" w:cs="Times New Roman"/>
                  <w:sz w:val="24"/>
                  <w:szCs w:val="24"/>
                </w:rPr>
                <w:t>пункте 9.4</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указанных в </w:t>
            </w:r>
            <w:hyperlink w:anchor="P8217" w:history="1">
              <w:r w:rsidRPr="0012585E">
                <w:rPr>
                  <w:rFonts w:ascii="Times New Roman" w:hAnsi="Times New Roman" w:cs="Times New Roman"/>
                  <w:sz w:val="24"/>
                  <w:szCs w:val="24"/>
                </w:rPr>
                <w:t>пункте 9.5.1</w:t>
              </w:r>
            </w:hyperlink>
            <w:r w:rsidRPr="0012585E">
              <w:rPr>
                <w:rFonts w:ascii="Times New Roman" w:hAnsi="Times New Roman" w:cs="Times New Roman"/>
                <w:sz w:val="24"/>
                <w:szCs w:val="24"/>
              </w:rPr>
              <w:t xml:space="preserve">, см. также </w:t>
            </w:r>
            <w:hyperlink w:anchor="P9987" w:history="1">
              <w:r w:rsidRPr="0012585E">
                <w:rPr>
                  <w:rFonts w:ascii="Times New Roman" w:hAnsi="Times New Roman" w:cs="Times New Roman"/>
                  <w:sz w:val="24"/>
                  <w:szCs w:val="24"/>
                </w:rPr>
                <w:t>пункт 9.5.1 разделов 2</w:t>
              </w:r>
            </w:hyperlink>
            <w:r w:rsidRPr="0012585E">
              <w:rPr>
                <w:rFonts w:ascii="Times New Roman" w:hAnsi="Times New Roman" w:cs="Times New Roman"/>
                <w:sz w:val="24"/>
                <w:szCs w:val="24"/>
              </w:rPr>
              <w:t xml:space="preserve"> и </w:t>
            </w:r>
            <w:hyperlink w:anchor="P10604" w:history="1">
              <w:r w:rsidRPr="0012585E">
                <w:rPr>
                  <w:rFonts w:ascii="Times New Roman" w:hAnsi="Times New Roman" w:cs="Times New Roman"/>
                  <w:sz w:val="24"/>
                  <w:szCs w:val="24"/>
                </w:rPr>
                <w:t>3</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25" w:name="P8224"/>
            <w:bookmarkEnd w:id="625"/>
            <w:r w:rsidRPr="0012585E">
              <w:rPr>
                <w:rFonts w:ascii="Times New Roman" w:hAnsi="Times New Roman" w:cs="Times New Roman"/>
                <w:sz w:val="24"/>
                <w:szCs w:val="24"/>
              </w:rPr>
              <w:t>9.5.2.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производства оборудования, определенного в </w:t>
            </w:r>
            <w:hyperlink w:anchor="P7711" w:history="1">
              <w:r w:rsidRPr="0012585E">
                <w:rPr>
                  <w:rFonts w:ascii="Times New Roman" w:hAnsi="Times New Roman" w:cs="Times New Roman"/>
                  <w:sz w:val="24"/>
                  <w:szCs w:val="24"/>
                </w:rPr>
                <w:t>подпункте "б" пункта 9.1.1</w:t>
              </w:r>
            </w:hyperlink>
            <w:r w:rsidRPr="0012585E">
              <w:rPr>
                <w:rFonts w:ascii="Times New Roman" w:hAnsi="Times New Roman" w:cs="Times New Roman"/>
                <w:sz w:val="24"/>
                <w:szCs w:val="24"/>
              </w:rPr>
              <w:t xml:space="preserve">, </w:t>
            </w:r>
            <w:hyperlink w:anchor="P7742" w:history="1">
              <w:r w:rsidRPr="0012585E">
                <w:rPr>
                  <w:rFonts w:ascii="Times New Roman" w:hAnsi="Times New Roman" w:cs="Times New Roman"/>
                  <w:sz w:val="24"/>
                  <w:szCs w:val="24"/>
                </w:rPr>
                <w:t>пунктах 9.1.4</w:t>
              </w:r>
            </w:hyperlink>
            <w:r w:rsidRPr="0012585E">
              <w:rPr>
                <w:rFonts w:ascii="Times New Roman" w:hAnsi="Times New Roman" w:cs="Times New Roman"/>
                <w:sz w:val="24"/>
                <w:szCs w:val="24"/>
              </w:rPr>
              <w:t xml:space="preserve"> - </w:t>
            </w:r>
            <w:hyperlink w:anchor="P7965" w:history="1">
              <w:r w:rsidRPr="0012585E">
                <w:rPr>
                  <w:rFonts w:ascii="Times New Roman" w:hAnsi="Times New Roman" w:cs="Times New Roman"/>
                  <w:sz w:val="24"/>
                  <w:szCs w:val="24"/>
                </w:rPr>
                <w:t>9.1.11</w:t>
              </w:r>
            </w:hyperlink>
            <w:r w:rsidRPr="0012585E">
              <w:rPr>
                <w:rFonts w:ascii="Times New Roman" w:hAnsi="Times New Roman" w:cs="Times New Roman"/>
                <w:sz w:val="24"/>
                <w:szCs w:val="24"/>
              </w:rPr>
              <w:t xml:space="preserve"> или </w:t>
            </w:r>
            <w:hyperlink w:anchor="P8027" w:history="1">
              <w:r w:rsidRPr="0012585E">
                <w:rPr>
                  <w:rFonts w:ascii="Times New Roman" w:hAnsi="Times New Roman" w:cs="Times New Roman"/>
                  <w:sz w:val="24"/>
                  <w:szCs w:val="24"/>
                </w:rPr>
                <w:t>9.2</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994"/>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Особые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В отношении технологий, указанных в </w:t>
            </w:r>
            <w:hyperlink w:anchor="P8224" w:history="1">
              <w:r w:rsidRPr="0012585E">
                <w:rPr>
                  <w:rFonts w:ascii="Times New Roman" w:hAnsi="Times New Roman" w:cs="Times New Roman"/>
                  <w:sz w:val="24"/>
                  <w:szCs w:val="24"/>
                </w:rPr>
                <w:t>пункте 9.5.2</w:t>
              </w:r>
            </w:hyperlink>
            <w:r w:rsidRPr="0012585E">
              <w:rPr>
                <w:rFonts w:ascii="Times New Roman" w:hAnsi="Times New Roman" w:cs="Times New Roman"/>
                <w:sz w:val="24"/>
                <w:szCs w:val="24"/>
              </w:rPr>
              <w:t xml:space="preserve">, см. также </w:t>
            </w:r>
            <w:hyperlink w:anchor="P9990" w:history="1">
              <w:r w:rsidRPr="0012585E">
                <w:rPr>
                  <w:rFonts w:ascii="Times New Roman" w:hAnsi="Times New Roman" w:cs="Times New Roman"/>
                  <w:sz w:val="24"/>
                  <w:szCs w:val="24"/>
                </w:rPr>
                <w:t>пункт 9.5.2 разделов 2</w:t>
              </w:r>
            </w:hyperlink>
            <w:r w:rsidRPr="0012585E">
              <w:rPr>
                <w:rFonts w:ascii="Times New Roman" w:hAnsi="Times New Roman" w:cs="Times New Roman"/>
                <w:sz w:val="24"/>
                <w:szCs w:val="24"/>
              </w:rPr>
              <w:t xml:space="preserve"> и </w:t>
            </w:r>
            <w:hyperlink w:anchor="P10607" w:history="1">
              <w:r w:rsidRPr="0012585E">
                <w:rPr>
                  <w:rFonts w:ascii="Times New Roman" w:hAnsi="Times New Roman" w:cs="Times New Roman"/>
                  <w:sz w:val="24"/>
                  <w:szCs w:val="24"/>
                </w:rPr>
                <w:t>3</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технологий восстановления определенных конструкций из композиционных материалов объемной или слоистой структуры см. </w:t>
            </w:r>
            <w:hyperlink w:anchor="P1387" w:history="1">
              <w:r w:rsidRPr="0012585E">
                <w:rPr>
                  <w:rFonts w:ascii="Times New Roman" w:hAnsi="Times New Roman" w:cs="Times New Roman"/>
                  <w:sz w:val="24"/>
                  <w:szCs w:val="24"/>
                </w:rPr>
                <w:t>пункт 1.5.2.6</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26" w:name="P8232"/>
            <w:bookmarkEnd w:id="626"/>
            <w:r w:rsidRPr="0012585E">
              <w:rPr>
                <w:rFonts w:ascii="Times New Roman" w:hAnsi="Times New Roman" w:cs="Times New Roman"/>
                <w:sz w:val="24"/>
                <w:szCs w:val="24"/>
              </w:rPr>
              <w:t>9.5.3.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Иные технологии, кроме указанных в </w:t>
            </w:r>
            <w:hyperlink w:anchor="P8217" w:history="1">
              <w:r w:rsidRPr="0012585E">
                <w:rPr>
                  <w:rFonts w:ascii="Times New Roman" w:hAnsi="Times New Roman" w:cs="Times New Roman"/>
                  <w:sz w:val="24"/>
                  <w:szCs w:val="24"/>
                </w:rPr>
                <w:t>пунктах 9.5.1</w:t>
              </w:r>
            </w:hyperlink>
            <w:r w:rsidRPr="0012585E">
              <w:rPr>
                <w:rFonts w:ascii="Times New Roman" w:hAnsi="Times New Roman" w:cs="Times New Roman"/>
                <w:sz w:val="24"/>
                <w:szCs w:val="24"/>
              </w:rPr>
              <w:t xml:space="preserve"> и </w:t>
            </w:r>
            <w:hyperlink w:anchor="P8224" w:history="1">
              <w:r w:rsidRPr="0012585E">
                <w:rPr>
                  <w:rFonts w:ascii="Times New Roman" w:hAnsi="Times New Roman" w:cs="Times New Roman"/>
                  <w:sz w:val="24"/>
                  <w:szCs w:val="24"/>
                </w:rPr>
                <w:t>9.5.2</w:t>
              </w:r>
            </w:hyperlink>
            <w:r w:rsidRPr="0012585E">
              <w:rPr>
                <w:rFonts w:ascii="Times New Roman" w:hAnsi="Times New Roman" w:cs="Times New Roman"/>
                <w:sz w:val="24"/>
                <w:szCs w:val="24"/>
              </w:rPr>
              <w:t>:</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919"/>
        </w:trPr>
        <w:tc>
          <w:tcPr>
            <w:tcW w:w="9276"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Особые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систем FADEC см. </w:t>
            </w:r>
            <w:hyperlink w:anchor="P8448" w:history="1">
              <w:r w:rsidRPr="0012585E">
                <w:rPr>
                  <w:rFonts w:ascii="Times New Roman" w:hAnsi="Times New Roman" w:cs="Times New Roman"/>
                  <w:sz w:val="24"/>
                  <w:szCs w:val="24"/>
                </w:rPr>
                <w:t>пункт 9.5.3.8</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регулируемой геометрии проточной части см. </w:t>
            </w:r>
            <w:hyperlink w:anchor="P8470" w:history="1">
              <w:r w:rsidRPr="0012585E">
                <w:rPr>
                  <w:rFonts w:ascii="Times New Roman" w:hAnsi="Times New Roman" w:cs="Times New Roman"/>
                  <w:sz w:val="24"/>
                  <w:szCs w:val="24"/>
                </w:rPr>
                <w:t>пункт 9.5.3.9</w:t>
              </w:r>
            </w:hyperlink>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27" w:name="P8240"/>
            <w:bookmarkEnd w:id="627"/>
            <w:r w:rsidRPr="0012585E">
              <w:rPr>
                <w:rFonts w:ascii="Times New Roman" w:hAnsi="Times New Roman" w:cs="Times New Roman"/>
                <w:sz w:val="24"/>
                <w:szCs w:val="24"/>
              </w:rPr>
              <w:t>9.5.3.1.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требуемые для разработки или производства любых из следующих компонентов или систем газотурбинных двигателей: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28" w:name="P8243"/>
            <w:bookmarkEnd w:id="628"/>
            <w:r w:rsidRPr="0012585E">
              <w:rPr>
                <w:rFonts w:ascii="Times New Roman" w:hAnsi="Times New Roman" w:cs="Times New Roman"/>
                <w:sz w:val="24"/>
                <w:szCs w:val="24"/>
              </w:rPr>
              <w:t>9.5.3.1.1.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Рабочих или сопловых лопаток или верхней бандажной полки газовых турбин, полученных из сплавов направленной кристаллизацией (DS) или из монокристаллических сплавов (SC), имеющих в направлении &lt;001&gt; (по Миллеру) ресурс длительной прочности, превышающий 400 ч при температуре 1273 K (1000 °C) и напряжении 200 МПа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8243" w:history="1">
              <w:r w:rsidRPr="0012585E">
                <w:rPr>
                  <w:rFonts w:ascii="Times New Roman" w:hAnsi="Times New Roman" w:cs="Times New Roman"/>
                  <w:sz w:val="24"/>
                  <w:szCs w:val="24"/>
                </w:rPr>
                <w:t>пункта 9.5.3.1.1</w:t>
              </w:r>
            </w:hyperlink>
            <w:r w:rsidRPr="0012585E">
              <w:rPr>
                <w:rFonts w:ascii="Times New Roman" w:hAnsi="Times New Roman" w:cs="Times New Roman"/>
                <w:sz w:val="24"/>
                <w:szCs w:val="24"/>
              </w:rPr>
              <w:t xml:space="preserve"> ресурс длительной прочности определяется, как правило, проведением испытаний на опытном образце;</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разработки или производства компонентов газотурбинных двигателей, указанных в </w:t>
            </w:r>
            <w:hyperlink w:anchor="P8243" w:history="1">
              <w:r w:rsidRPr="0012585E">
                <w:rPr>
                  <w:rFonts w:ascii="Times New Roman" w:hAnsi="Times New Roman" w:cs="Times New Roman"/>
                  <w:sz w:val="24"/>
                  <w:szCs w:val="24"/>
                </w:rPr>
                <w:t>пункте 9.5.3.1.1</w:t>
              </w:r>
            </w:hyperlink>
            <w:r w:rsidRPr="0012585E">
              <w:rPr>
                <w:rFonts w:ascii="Times New Roman" w:hAnsi="Times New Roman" w:cs="Times New Roman"/>
                <w:sz w:val="24"/>
                <w:szCs w:val="24"/>
              </w:rPr>
              <w:t xml:space="preserve">, см. также </w:t>
            </w:r>
            <w:hyperlink w:anchor="P10007" w:history="1">
              <w:r w:rsidRPr="0012585E">
                <w:rPr>
                  <w:rFonts w:ascii="Times New Roman" w:hAnsi="Times New Roman" w:cs="Times New Roman"/>
                  <w:sz w:val="24"/>
                  <w:szCs w:val="24"/>
                </w:rPr>
                <w:t>пункт 9.5.3.1.1 разделов 2</w:t>
              </w:r>
            </w:hyperlink>
            <w:r w:rsidRPr="0012585E">
              <w:rPr>
                <w:rFonts w:ascii="Times New Roman" w:hAnsi="Times New Roman" w:cs="Times New Roman"/>
                <w:sz w:val="24"/>
                <w:szCs w:val="24"/>
              </w:rPr>
              <w:t xml:space="preserve"> и </w:t>
            </w:r>
            <w:hyperlink w:anchor="P10616" w:history="1">
              <w:r w:rsidRPr="0012585E">
                <w:rPr>
                  <w:rFonts w:ascii="Times New Roman" w:hAnsi="Times New Roman" w:cs="Times New Roman"/>
                  <w:sz w:val="24"/>
                  <w:szCs w:val="24"/>
                </w:rPr>
                <w:t>3</w:t>
              </w:r>
            </w:hyperlink>
            <w:r w:rsidRPr="0012585E">
              <w:rPr>
                <w:rFonts w:ascii="Times New Roman" w:hAnsi="Times New Roman" w:cs="Times New Roman"/>
                <w:sz w:val="24"/>
                <w:szCs w:val="24"/>
              </w:rPr>
              <w:t>;</w:t>
            </w:r>
          </w:p>
        </w:tc>
      </w:tr>
      <w:tr w:rsidR="00440D0D" w:rsidRPr="0012585E" w:rsidTr="00CA307C">
        <w:trPr>
          <w:gridAfter w:val="1"/>
          <w:wAfter w:w="426" w:type="dxa"/>
          <w:trHeight w:val="256"/>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29" w:name="P8255"/>
            <w:bookmarkEnd w:id="629"/>
            <w:r w:rsidRPr="0012585E">
              <w:rPr>
                <w:rFonts w:ascii="Times New Roman" w:hAnsi="Times New Roman" w:cs="Times New Roman"/>
                <w:sz w:val="24"/>
                <w:szCs w:val="24"/>
              </w:rPr>
              <w:t>9.5.3.1.2.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Камер сгорания, имеющих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термически разгруженные жаровые трубы, разработанные для эксплуатации при температуре на выходе из камеры сгорания выше 1883 K (1610 °C);</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неметаллические жаровые трубы;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жаровые трубы, включающие неметаллические сегменты; или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г) жаровые трубы, разработанные для эксплуатации при температуре на выходе из камеры сгорания выше 1883 K (1610 °C) и имеющие отверстия, сделанные с использованием технологий, определенных в </w:t>
            </w:r>
            <w:hyperlink w:anchor="P8366" w:history="1">
              <w:r w:rsidRPr="0012585E">
                <w:rPr>
                  <w:rFonts w:ascii="Times New Roman" w:hAnsi="Times New Roman" w:cs="Times New Roman"/>
                  <w:sz w:val="24"/>
                  <w:szCs w:val="24"/>
                </w:rPr>
                <w:t>пункте 9.5.3.3</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требуемые для получения отверстий, указанных в </w:t>
            </w:r>
            <w:hyperlink w:anchor="P8261" w:history="1">
              <w:r w:rsidRPr="0012585E">
                <w:rPr>
                  <w:rFonts w:ascii="Times New Roman" w:hAnsi="Times New Roman" w:cs="Times New Roman"/>
                  <w:sz w:val="24"/>
                  <w:szCs w:val="24"/>
                </w:rPr>
                <w:t>подпункте «г» пункта 9.5.3.1.2</w:t>
              </w:r>
            </w:hyperlink>
            <w:r w:rsidRPr="0012585E">
              <w:rPr>
                <w:rFonts w:ascii="Times New Roman" w:hAnsi="Times New Roman" w:cs="Times New Roman"/>
                <w:sz w:val="24"/>
                <w:szCs w:val="24"/>
              </w:rPr>
              <w:t>, ограничены их конфигурацией и расположением</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Термически разгруженные жаровые трубы характеризуются наличием поддерживающей поверхности, разработанной для несения механических нагрузок, и поверхности сгорания, разработанной для защиты поддерживающей поверхности от перегрева. Поверхности имеют независимую термическую нагрузку (механическая нагрузка на одной и термическое воздействие на другой), но взаимосвязаны, то есть термически разгружены.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Температура на выходе из камеры сгорания является средней полной температурой газового тракта (температурой торможения газового потока) между выходной плоскостью камеры сгорания и передней кромкой лопатки входного направляющего аппарата турбины (то есть измеренной на стенде в соответствии со стандартом SAE ARP 755A или его национальным эквивалентом) при продолжительной работе двигателя в установившемся режиме с сертификационной максимальной рабочей температурой</w:t>
            </w:r>
          </w:p>
        </w:tc>
      </w:tr>
      <w:tr w:rsidR="00440D0D" w:rsidRPr="0012585E" w:rsidTr="00CA307C">
        <w:trPr>
          <w:gridAfter w:val="1"/>
          <w:wAfter w:w="426" w:type="dxa"/>
          <w:trHeight w:val="1322"/>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Особые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технологий, требуемых для получения охлаждающих отверстий, см. </w:t>
            </w:r>
            <w:hyperlink w:anchor="P8366" w:history="1">
              <w:r w:rsidRPr="0012585E">
                <w:rPr>
                  <w:rFonts w:ascii="Times New Roman" w:hAnsi="Times New Roman" w:cs="Times New Roman"/>
                  <w:sz w:val="24"/>
                  <w:szCs w:val="24"/>
                </w:rPr>
                <w:t>пункт 9.5.3.3</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В отношении технологий разработки или производства компонентов газотурбинных двигателей, указанных в </w:t>
            </w:r>
            <w:hyperlink w:anchor="P8255" w:history="1">
              <w:r w:rsidRPr="0012585E">
                <w:rPr>
                  <w:rFonts w:ascii="Times New Roman" w:hAnsi="Times New Roman" w:cs="Times New Roman"/>
                  <w:sz w:val="24"/>
                  <w:szCs w:val="24"/>
                </w:rPr>
                <w:t>пункте 9.5.3.1.2</w:t>
              </w:r>
            </w:hyperlink>
            <w:r w:rsidRPr="0012585E">
              <w:rPr>
                <w:rFonts w:ascii="Times New Roman" w:hAnsi="Times New Roman" w:cs="Times New Roman"/>
                <w:sz w:val="24"/>
                <w:szCs w:val="24"/>
              </w:rPr>
              <w:t xml:space="preserve">, см. также </w:t>
            </w:r>
            <w:hyperlink w:anchor="P10010" w:history="1">
              <w:r w:rsidRPr="0012585E">
                <w:rPr>
                  <w:rFonts w:ascii="Times New Roman" w:hAnsi="Times New Roman" w:cs="Times New Roman"/>
                  <w:sz w:val="24"/>
                  <w:szCs w:val="24"/>
                </w:rPr>
                <w:t>пункт 9.5.3.1.2 раздела 2</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30" w:name="P8280"/>
            <w:bookmarkEnd w:id="630"/>
            <w:r w:rsidRPr="0012585E">
              <w:rPr>
                <w:rFonts w:ascii="Times New Roman" w:hAnsi="Times New Roman" w:cs="Times New Roman"/>
                <w:sz w:val="24"/>
                <w:szCs w:val="24"/>
              </w:rPr>
              <w:t>9.5.3.1.3.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Компонентов, имеющих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bookmarkStart w:id="631" w:name="P8282"/>
            <w:bookmarkEnd w:id="631"/>
            <w:r w:rsidRPr="0012585E">
              <w:rPr>
                <w:rFonts w:ascii="Times New Roman" w:hAnsi="Times New Roman" w:cs="Times New Roman"/>
                <w:sz w:val="24"/>
                <w:szCs w:val="24"/>
              </w:rPr>
              <w:t>а) изготовленных из композиционных материалов с органической матрицей, разработанных для применения при температуре выше 588 К (315 °C);</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изготовленных из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 xml:space="preserve">1) композиционных материалов с металлической матрицей, усиленных любым из следующего: материалами, определенными в </w:t>
            </w:r>
            <w:hyperlink w:anchor="P966" w:history="1">
              <w:r w:rsidRPr="0012585E">
                <w:rPr>
                  <w:rFonts w:ascii="Times New Roman" w:hAnsi="Times New Roman" w:cs="Times New Roman"/>
                  <w:sz w:val="24"/>
                  <w:szCs w:val="24"/>
                </w:rPr>
                <w:t>пункте 1.3.7</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волокнистыми или нитевидными материалами, определенными в </w:t>
            </w:r>
            <w:hyperlink w:anchor="P1099" w:history="1">
              <w:r w:rsidRPr="0012585E">
                <w:rPr>
                  <w:rFonts w:ascii="Times New Roman" w:hAnsi="Times New Roman" w:cs="Times New Roman"/>
                  <w:sz w:val="24"/>
                  <w:szCs w:val="24"/>
                </w:rPr>
                <w:t>пункте 1.3.10</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алюминидами, определенными в </w:t>
            </w:r>
            <w:hyperlink w:anchor="P696" w:history="1">
              <w:r w:rsidRPr="0012585E">
                <w:rPr>
                  <w:rFonts w:ascii="Times New Roman" w:hAnsi="Times New Roman" w:cs="Times New Roman"/>
                  <w:sz w:val="24"/>
                  <w:szCs w:val="24"/>
                </w:rPr>
                <w:t>пункте 1.3.2.1</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композиционных материалов с керамической матрицей, определенных в </w:t>
            </w:r>
            <w:hyperlink w:anchor="P966" w:history="1">
              <w:r w:rsidRPr="0012585E">
                <w:rPr>
                  <w:rFonts w:ascii="Times New Roman" w:hAnsi="Times New Roman" w:cs="Times New Roman"/>
                  <w:sz w:val="24"/>
                  <w:szCs w:val="24"/>
                </w:rPr>
                <w:t>пункте 1.3.7</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статоров, лопаток направляющего аппарата, рабочих лопаток, кожухов, роторов или патрубков делителя потока, являющихся всем следующим: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не определенными в </w:t>
            </w:r>
            <w:hyperlink w:anchor="P8282" w:history="1">
              <w:r w:rsidRPr="0012585E">
                <w:rPr>
                  <w:rFonts w:ascii="Times New Roman" w:hAnsi="Times New Roman" w:cs="Times New Roman"/>
                  <w:sz w:val="24"/>
                  <w:szCs w:val="24"/>
                </w:rPr>
                <w:t>подпункте "а" пункта 9.5.3.1.3</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разработанными для компрессоров или вентиляторов;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изготовленных из материалов, определенных в </w:t>
            </w:r>
            <w:hyperlink w:anchor="P1204" w:history="1">
              <w:r w:rsidRPr="0012585E">
                <w:rPr>
                  <w:rFonts w:ascii="Times New Roman" w:hAnsi="Times New Roman" w:cs="Times New Roman"/>
                  <w:sz w:val="24"/>
                  <w:szCs w:val="24"/>
                </w:rPr>
                <w:t>пункте 1.3.10.5</w:t>
              </w:r>
            </w:hyperlink>
            <w:r w:rsidRPr="0012585E">
              <w:rPr>
                <w:rFonts w:ascii="Times New Roman" w:hAnsi="Times New Roman" w:cs="Times New Roman"/>
                <w:sz w:val="24"/>
                <w:szCs w:val="24"/>
              </w:rPr>
              <w:t xml:space="preserve">, с использованием полимеров, определенных в </w:t>
            </w:r>
            <w:hyperlink w:anchor="P1042" w:history="1">
              <w:r w:rsidRPr="0012585E">
                <w:rPr>
                  <w:rFonts w:ascii="Times New Roman" w:hAnsi="Times New Roman" w:cs="Times New Roman"/>
                  <w:sz w:val="24"/>
                  <w:szCs w:val="24"/>
                </w:rPr>
                <w:t>пункте 1.3.8</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Патрубок делителя потока осуществляет первоначальное разделение потока воздушной массы между внешним и внутренним контурами двигателя</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разработки или производства компонентов газотурбинных двигателей, указанных в </w:t>
            </w:r>
            <w:hyperlink w:anchor="P8280" w:history="1">
              <w:r w:rsidRPr="0012585E">
                <w:rPr>
                  <w:rFonts w:ascii="Times New Roman" w:hAnsi="Times New Roman" w:cs="Times New Roman"/>
                  <w:sz w:val="24"/>
                  <w:szCs w:val="24"/>
                </w:rPr>
                <w:t>пункте 9.5.3.1.3</w:t>
              </w:r>
            </w:hyperlink>
            <w:r w:rsidRPr="0012585E">
              <w:rPr>
                <w:rFonts w:ascii="Times New Roman" w:hAnsi="Times New Roman" w:cs="Times New Roman"/>
                <w:sz w:val="24"/>
                <w:szCs w:val="24"/>
              </w:rPr>
              <w:t xml:space="preserve">, см. также </w:t>
            </w:r>
            <w:hyperlink w:anchor="P10033" w:history="1">
              <w:r w:rsidRPr="0012585E">
                <w:rPr>
                  <w:rFonts w:ascii="Times New Roman" w:hAnsi="Times New Roman" w:cs="Times New Roman"/>
                  <w:sz w:val="24"/>
                  <w:szCs w:val="24"/>
                </w:rPr>
                <w:t>пункт 9.5.3.1.3 раздела 2</w:t>
              </w:r>
            </w:hyperlink>
            <w:r w:rsidRPr="0012585E">
              <w:rPr>
                <w:rFonts w:ascii="Times New Roman" w:hAnsi="Times New Roman" w:cs="Times New Roman"/>
                <w:sz w:val="24"/>
                <w:szCs w:val="24"/>
              </w:rPr>
              <w:t xml:space="preserve"> и </w:t>
            </w:r>
            <w:hyperlink w:anchor="P10619" w:history="1">
              <w:r w:rsidRPr="0012585E">
                <w:rPr>
                  <w:rFonts w:ascii="Times New Roman" w:hAnsi="Times New Roman" w:cs="Times New Roman"/>
                  <w:sz w:val="24"/>
                  <w:szCs w:val="24"/>
                </w:rPr>
                <w:t>пункт 9.5.3.1.2 раздела 3</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32" w:name="P8304"/>
            <w:bookmarkEnd w:id="632"/>
            <w:r w:rsidRPr="0012585E">
              <w:rPr>
                <w:rFonts w:ascii="Times New Roman" w:hAnsi="Times New Roman" w:cs="Times New Roman"/>
                <w:sz w:val="24"/>
                <w:szCs w:val="24"/>
              </w:rPr>
              <w:t>9.5.3.1.4.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Неохлаждаемых рабочих или сопловых лопаток либо верхней бандажной полки турбин, разработанных для работы при температуре газового потока 1373 K (1100 °C) или более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разработки или производства компонентов газотурбинных двигателей, указанных в </w:t>
            </w:r>
            <w:hyperlink w:anchor="P8304" w:history="1">
              <w:r w:rsidRPr="0012585E">
                <w:rPr>
                  <w:rFonts w:ascii="Times New Roman" w:hAnsi="Times New Roman" w:cs="Times New Roman"/>
                  <w:sz w:val="24"/>
                  <w:szCs w:val="24"/>
                </w:rPr>
                <w:t>пункте 9.5.3.1.4</w:t>
              </w:r>
            </w:hyperlink>
            <w:r w:rsidRPr="0012585E">
              <w:rPr>
                <w:rFonts w:ascii="Times New Roman" w:hAnsi="Times New Roman" w:cs="Times New Roman"/>
                <w:sz w:val="24"/>
                <w:szCs w:val="24"/>
              </w:rPr>
              <w:t xml:space="preserve">, см. также </w:t>
            </w:r>
            <w:hyperlink w:anchor="P10053" w:history="1">
              <w:r w:rsidRPr="0012585E">
                <w:rPr>
                  <w:rFonts w:ascii="Times New Roman" w:hAnsi="Times New Roman" w:cs="Times New Roman"/>
                  <w:sz w:val="24"/>
                  <w:szCs w:val="24"/>
                </w:rPr>
                <w:t>пункт 9.5.3.1.4 раздела 2</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33" w:name="P8313"/>
            <w:bookmarkEnd w:id="633"/>
            <w:r w:rsidRPr="0012585E">
              <w:rPr>
                <w:rFonts w:ascii="Times New Roman" w:hAnsi="Times New Roman" w:cs="Times New Roman"/>
                <w:sz w:val="24"/>
                <w:szCs w:val="24"/>
              </w:rPr>
              <w:t>9.5.3.1.5.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Охлаждаемых рабочих или сопловых лопаток, верхней бандажной полки или других компонентов турбин, отличных от описанных в </w:t>
            </w:r>
            <w:hyperlink w:anchor="P8243" w:history="1">
              <w:r w:rsidRPr="0012585E">
                <w:rPr>
                  <w:rFonts w:ascii="Times New Roman" w:hAnsi="Times New Roman" w:cs="Times New Roman"/>
                  <w:sz w:val="24"/>
                  <w:szCs w:val="24"/>
                </w:rPr>
                <w:t>пункте 9.5.3.1.1</w:t>
              </w:r>
            </w:hyperlink>
            <w:r w:rsidRPr="0012585E">
              <w:rPr>
                <w:rFonts w:ascii="Times New Roman" w:hAnsi="Times New Roman" w:cs="Times New Roman"/>
                <w:sz w:val="24"/>
                <w:szCs w:val="24"/>
              </w:rPr>
              <w:t>, разработанных для эксплуатации в газовом потоке с температурой 1693 K (1420 °C) или выше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Температура газового потока является средней полной температурой газового тракта (температурой торможения газового потока) на передней кромке плоскости компонента турбины при продолжительной работе двигателя в установившемся режиме с сертифицированной или определенной максимальной рабочей температурой</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разработки или производства компонентов газотурбинных </w:t>
            </w:r>
            <w:r w:rsidRPr="0012585E">
              <w:rPr>
                <w:rFonts w:ascii="Times New Roman" w:hAnsi="Times New Roman" w:cs="Times New Roman"/>
                <w:sz w:val="24"/>
                <w:szCs w:val="24"/>
              </w:rPr>
              <w:lastRenderedPageBreak/>
              <w:t xml:space="preserve">двигателей, указанных в </w:t>
            </w:r>
            <w:hyperlink w:anchor="P8313" w:history="1">
              <w:r w:rsidRPr="0012585E">
                <w:rPr>
                  <w:rFonts w:ascii="Times New Roman" w:hAnsi="Times New Roman" w:cs="Times New Roman"/>
                  <w:sz w:val="24"/>
                  <w:szCs w:val="24"/>
                </w:rPr>
                <w:t>пункте 9.5.3.1.5</w:t>
              </w:r>
            </w:hyperlink>
            <w:r w:rsidRPr="0012585E">
              <w:rPr>
                <w:rFonts w:ascii="Times New Roman" w:hAnsi="Times New Roman" w:cs="Times New Roman"/>
                <w:sz w:val="24"/>
                <w:szCs w:val="24"/>
              </w:rPr>
              <w:t xml:space="preserve">, см. также </w:t>
            </w:r>
            <w:hyperlink w:anchor="P10057" w:history="1">
              <w:r w:rsidRPr="0012585E">
                <w:rPr>
                  <w:rFonts w:ascii="Times New Roman" w:hAnsi="Times New Roman" w:cs="Times New Roman"/>
                  <w:sz w:val="24"/>
                  <w:szCs w:val="24"/>
                </w:rPr>
                <w:t>пункт 9.5.3.1.5 раздела 2</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34" w:name="P8326"/>
            <w:bookmarkEnd w:id="634"/>
            <w:r w:rsidRPr="0012585E">
              <w:rPr>
                <w:rFonts w:ascii="Times New Roman" w:hAnsi="Times New Roman" w:cs="Times New Roman"/>
                <w:sz w:val="24"/>
                <w:szCs w:val="24"/>
              </w:rPr>
              <w:lastRenderedPageBreak/>
              <w:t>9.5.3.1.6.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Различных рабочих лопаток, жестко (неподвижно) соединенных с диском газотурбинного двигателя;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35" w:name="P8331"/>
            <w:bookmarkEnd w:id="635"/>
            <w:r w:rsidRPr="0012585E">
              <w:rPr>
                <w:rFonts w:ascii="Times New Roman" w:hAnsi="Times New Roman" w:cs="Times New Roman"/>
                <w:sz w:val="24"/>
                <w:szCs w:val="24"/>
              </w:rPr>
              <w:t>9.5.3.1.7.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Стойких к разрушению компонентов ротора газотурбинного двигателя, использующих материалы порошковой металлургии, определенные в </w:t>
            </w:r>
            <w:hyperlink w:anchor="P710" w:history="1">
              <w:r w:rsidRPr="0012585E">
                <w:rPr>
                  <w:rFonts w:ascii="Times New Roman" w:hAnsi="Times New Roman" w:cs="Times New Roman"/>
                  <w:sz w:val="24"/>
                  <w:szCs w:val="24"/>
                </w:rPr>
                <w:t>пункте 1.3.2.2</w:t>
              </w:r>
            </w:hyperlink>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Стойкие к разрушению (отказоустойчивые) компоненты разработаны с использованием методик и подтверждений их работоспособности для прогнозирования и ограничения роста трещин</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разработки или производства компонентов, указанных в </w:t>
            </w:r>
            <w:hyperlink w:anchor="P8331" w:history="1">
              <w:r w:rsidRPr="0012585E">
                <w:rPr>
                  <w:rFonts w:ascii="Times New Roman" w:hAnsi="Times New Roman" w:cs="Times New Roman"/>
                  <w:sz w:val="24"/>
                  <w:szCs w:val="24"/>
                </w:rPr>
                <w:t>пункте 9.5.3.1.</w:t>
              </w:r>
            </w:hyperlink>
            <w:r w:rsidRPr="0012585E">
              <w:rPr>
                <w:rFonts w:ascii="Times New Roman" w:hAnsi="Times New Roman" w:cs="Times New Roman"/>
                <w:sz w:val="24"/>
                <w:szCs w:val="24"/>
              </w:rPr>
              <w:t xml:space="preserve">7, см. также </w:t>
            </w:r>
            <w:hyperlink w:anchor="P10067" w:history="1">
              <w:r w:rsidRPr="0012585E">
                <w:rPr>
                  <w:rFonts w:ascii="Times New Roman" w:hAnsi="Times New Roman" w:cs="Times New Roman"/>
                  <w:sz w:val="24"/>
                  <w:szCs w:val="24"/>
                </w:rPr>
                <w:t>пункт 9.5.3.1.6 раздела 2</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36" w:name="P8342"/>
            <w:bookmarkEnd w:id="636"/>
            <w:r w:rsidRPr="0012585E">
              <w:rPr>
                <w:rFonts w:ascii="Times New Roman" w:hAnsi="Times New Roman" w:cs="Times New Roman"/>
                <w:sz w:val="24"/>
                <w:szCs w:val="24"/>
              </w:rPr>
              <w:t>9.5.3.1.8.</w:t>
            </w:r>
          </w:p>
        </w:tc>
        <w:tc>
          <w:tcPr>
            <w:tcW w:w="6379"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Лопаток вентилятора, имеющих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20% или более от общего объема одной или нескольких замкнутых полостей, содержащих исключительно вакуум или газ;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одну или несколько замкнутых полостей с объемом 5 см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или более</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8342" w:history="1">
              <w:r w:rsidRPr="0012585E">
                <w:rPr>
                  <w:rFonts w:ascii="Times New Roman" w:hAnsi="Times New Roman" w:cs="Times New Roman"/>
                  <w:sz w:val="24"/>
                  <w:szCs w:val="24"/>
                </w:rPr>
                <w:t>пункта 9.5.3.1.</w:t>
              </w:r>
            </w:hyperlink>
            <w:r w:rsidRPr="0012585E">
              <w:rPr>
                <w:rFonts w:ascii="Times New Roman" w:hAnsi="Times New Roman" w:cs="Times New Roman"/>
                <w:sz w:val="24"/>
                <w:szCs w:val="24"/>
              </w:rPr>
              <w:t>8 лопатка вентилятора - часть профиля лопатки вращающейся ступени или ступеней, обеспечивающих поток газа через компрессор или поток во втором контуре в газотурбинном двигателе;</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требуемые для разработки или производства любого из следующих изделий:</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9.5.3.2.1.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Моделей, предназначенных для испытаний в аэродинамических трубах и оборудованных бесконтактными датчиками, способными передавать данные от этих датчиков системе сбора информации;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9.5.3.2.2.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Лопастей воздушных винтов или турбовентиляторных двигателей, выполненных из композиционных материалов и рассчитанных на мощность выше 2000 кВт при скорости полета, превышающей 0,55 М;</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37" w:name="P8366"/>
            <w:bookmarkEnd w:id="637"/>
            <w:r w:rsidRPr="0012585E">
              <w:rPr>
                <w:rFonts w:ascii="Times New Roman" w:hAnsi="Times New Roman" w:cs="Times New Roman"/>
                <w:sz w:val="24"/>
                <w:szCs w:val="24"/>
              </w:rPr>
              <w:t>9.5.3.3.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требуемые для получения охлаждающих отверстий в компонентах газотурбинных двигателей, выполненных с использованием любой из технологий, определенных в </w:t>
            </w:r>
            <w:hyperlink w:anchor="P8243" w:history="1">
              <w:r w:rsidRPr="0012585E">
                <w:rPr>
                  <w:rFonts w:ascii="Times New Roman" w:hAnsi="Times New Roman" w:cs="Times New Roman"/>
                  <w:sz w:val="24"/>
                  <w:szCs w:val="24"/>
                </w:rPr>
                <w:t>пункте 9.5.3.1.1</w:t>
              </w:r>
            </w:hyperlink>
            <w:r w:rsidRPr="0012585E">
              <w:rPr>
                <w:rFonts w:ascii="Times New Roman" w:hAnsi="Times New Roman" w:cs="Times New Roman"/>
                <w:sz w:val="24"/>
                <w:szCs w:val="24"/>
              </w:rPr>
              <w:t xml:space="preserve">, </w:t>
            </w:r>
            <w:hyperlink w:anchor="P8255" w:history="1">
              <w:r w:rsidRPr="0012585E">
                <w:rPr>
                  <w:rFonts w:ascii="Times New Roman" w:hAnsi="Times New Roman" w:cs="Times New Roman"/>
                  <w:sz w:val="24"/>
                  <w:szCs w:val="24"/>
                </w:rPr>
                <w:t>9.5.3.1.2</w:t>
              </w:r>
            </w:hyperlink>
            <w:r w:rsidRPr="0012585E">
              <w:rPr>
                <w:rFonts w:ascii="Times New Roman" w:hAnsi="Times New Roman" w:cs="Times New Roman"/>
                <w:sz w:val="24"/>
                <w:szCs w:val="24"/>
              </w:rPr>
              <w:t xml:space="preserve"> или </w:t>
            </w:r>
            <w:hyperlink w:anchor="P8313" w:history="1">
              <w:r w:rsidRPr="0012585E">
                <w:rPr>
                  <w:rFonts w:ascii="Times New Roman" w:hAnsi="Times New Roman" w:cs="Times New Roman"/>
                  <w:sz w:val="24"/>
                  <w:szCs w:val="24"/>
                </w:rPr>
                <w:t>9.5.3.1.5</w:t>
              </w:r>
            </w:hyperlink>
            <w:r w:rsidRPr="0012585E">
              <w:rPr>
                <w:rFonts w:ascii="Times New Roman" w:hAnsi="Times New Roman" w:cs="Times New Roman"/>
                <w:sz w:val="24"/>
                <w:szCs w:val="24"/>
              </w:rPr>
              <w:t>, и имеющих любое из следующего:</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1525"/>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9.5.3.3.1.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Имеющих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минимальную площадь поперечного сечения отверстий менее 0,45 мм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пропорцию формы отверстий более 4,52;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угол наклона отверстий к поверхности 25 градусов или менее; или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786"/>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9.5.3.3.2.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Имеющих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минимальную площадь поперечного сечения отверстий менее 0,12 мм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пропорцию формы отверстий более 5,65;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угол наклона отверстий к поверхности более 25 градусов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u w:val="single"/>
              </w:rPr>
            </w:pPr>
          </w:p>
          <w:p w:rsidR="00440D0D" w:rsidRPr="0012585E" w:rsidRDefault="00CA307C" w:rsidP="00CA307C">
            <w:pPr>
              <w:pStyle w:val="ConsPlusNormal"/>
              <w:jc w:val="both"/>
              <w:rPr>
                <w:rFonts w:ascii="Times New Roman" w:hAnsi="Times New Roman" w:cs="Times New Roman"/>
                <w:sz w:val="24"/>
                <w:szCs w:val="24"/>
              </w:rPr>
            </w:pPr>
            <w:hyperlink w:anchor="P8366" w:history="1">
              <w:r w:rsidR="00440D0D" w:rsidRPr="0012585E">
                <w:rPr>
                  <w:rFonts w:ascii="Times New Roman" w:hAnsi="Times New Roman" w:cs="Times New Roman"/>
                  <w:sz w:val="24"/>
                  <w:szCs w:val="24"/>
                </w:rPr>
                <w:t>Пункт 9.5.3.3</w:t>
              </w:r>
            </w:hyperlink>
            <w:r w:rsidR="00440D0D" w:rsidRPr="0012585E">
              <w:rPr>
                <w:rFonts w:ascii="Times New Roman" w:hAnsi="Times New Roman" w:cs="Times New Roman"/>
                <w:sz w:val="24"/>
                <w:szCs w:val="24"/>
              </w:rPr>
              <w:t xml:space="preserve"> не применяется к технологиям получения цилиндрических прямолинейных сквозных отверстий с постоянным радиусом</w:t>
            </w:r>
          </w:p>
        </w:tc>
      </w:tr>
      <w:tr w:rsidR="00440D0D" w:rsidRPr="0012585E" w:rsidTr="00CA307C">
        <w:trPr>
          <w:gridAfter w:val="1"/>
          <w:wAfter w:w="426" w:type="dxa"/>
          <w:trHeight w:val="2241"/>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w:t>
            </w:r>
            <w:hyperlink w:anchor="P8366" w:history="1">
              <w:r w:rsidRPr="0012585E">
                <w:rPr>
                  <w:rFonts w:ascii="Times New Roman" w:hAnsi="Times New Roman" w:cs="Times New Roman"/>
                  <w:sz w:val="24"/>
                  <w:szCs w:val="24"/>
                </w:rPr>
                <w:t>пункта 9.5.3.3</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площадь поперечного сечения - площадь отверстия в плоскости, перпендикулярной оси отверстия;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пропорция формы отверстия - отношение номинальной длины вдоль оси отверстия к квадратному корню его минимальной площади поперечного сечения;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угол наклона - острый угол, измеренный между осью отверстия и плоскостью, касательной к аэродинамической поверхности в точке вхождения в нее этой оси.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Методы получения отверстий, описанных в </w:t>
            </w:r>
            <w:hyperlink w:anchor="P8366" w:history="1">
              <w:r w:rsidRPr="0012585E">
                <w:rPr>
                  <w:rFonts w:ascii="Times New Roman" w:hAnsi="Times New Roman" w:cs="Times New Roman"/>
                  <w:sz w:val="24"/>
                  <w:szCs w:val="24"/>
                </w:rPr>
                <w:t>пункте 9.5.3.3</w:t>
              </w:r>
            </w:hyperlink>
            <w:r w:rsidRPr="0012585E">
              <w:rPr>
                <w:rFonts w:ascii="Times New Roman" w:hAnsi="Times New Roman" w:cs="Times New Roman"/>
                <w:sz w:val="24"/>
                <w:szCs w:val="24"/>
              </w:rPr>
              <w:t>, включают обработку лазерным лучом, водяной струей, электрохимическую обработку (ЭХО) или электроэрозионную обработку (ЭЭО);</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9.5.3.4.</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требуемые для разработки или производства вертолетных систем передачи мощности или систем передачи мощности на летательном аппарате с поворотным крылом или поворотными винтами;</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1927"/>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9.5.3.5.</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поршневого дизельного двигателя силовой установки наземного транспортного средства, имеющего все нижеследующие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объем камеры 1,2 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или меньше;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полную выходную мощность более 750 кВт, измеренную по стандартам 80/1269/ЕЕС, ИСО 2534 или по их национальным эквивалентам;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удельную мощность более 700 кВт/м</w:t>
            </w:r>
            <w:r w:rsidRPr="0012585E">
              <w:rPr>
                <w:rFonts w:ascii="Times New Roman" w:hAnsi="Times New Roman" w:cs="Times New Roman"/>
                <w:sz w:val="24"/>
                <w:szCs w:val="24"/>
                <w:vertAlign w:val="superscript"/>
              </w:rPr>
              <w:t>3</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4050"/>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Объем камеры: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произведение трех линейных ортогональных размеров, измеренных следующим образом: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длина - длина коленчатого вала от фланца до наружной поверхности маховика;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ширина - наибольшее из следующих измерений: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наружный размер между клапанными крышками;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расстояние между наружными кромками головок цилиндров;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диаметр картера маховика;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высота - наибольшее из следующих измерений: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расстояние от геометрической оси коленчатого вала до верхней плоскости крышки клапанного механизма (или головки цилиндра) плюс удвоенная длина хода поршня;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диаметр картера маховика</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9.5.3.6.</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требуемые для производства специально разработанных компонентов для дизельных двигателей с высокой выходной мощностью:</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2808"/>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9.5.3.6.1.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требуемые для производства систем двигателя, имеющего все нижеперечисленные компоненты, в которых используются керамические материалы, определенные в </w:t>
            </w:r>
            <w:hyperlink w:anchor="P966" w:history="1">
              <w:r w:rsidRPr="0012585E">
                <w:rPr>
                  <w:rFonts w:ascii="Times New Roman" w:hAnsi="Times New Roman" w:cs="Times New Roman"/>
                  <w:sz w:val="24"/>
                  <w:szCs w:val="24"/>
                </w:rPr>
                <w:t>пункте 1.3.7</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гильзы цилиндров;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поршни;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головки цилиндров;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один или более иных компонентов (включая выпускные каналы, турбонагнетатели для турбонаддува, направляющие клапанов, клапанные блоки или изолированные топливные инжекторы)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1819"/>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9.5.3.6.2.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требуемые для производства турбонагнетательных систем с одноступенчатыми компрессорами, имеющих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степень сжатия 4:1 или выше;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расход топлива в диапазоне от 30 кг/мин до 130 кг/мин;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способность изменять проходное сечение компрессора или турбины;</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Height w:val="3352"/>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9.5.3.6.3.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требуемые для производства специально разработанных многокомпонентных систем впрыска топлив (например, дизельного топлива или топлива для реактивных двигателей) с изменяющимися в сторону снижения значениями вязкости при температуре 310,8 K (37,8 °C) в диапазоне от 2,5 сСт для дизельного топлива до 0,5 сСт для бензина, и имеющих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величину впрыска, превышающую 230 мм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за один впрыск в один цилиндр;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электронное управление, специально разработанное для автоматического переключения характеристик регулятора в зависимости от свойств топлива в целях обеспечения тех же характеристик двигателя при использовании </w:t>
            </w:r>
            <w:r w:rsidRPr="0012585E">
              <w:rPr>
                <w:rFonts w:ascii="Times New Roman" w:hAnsi="Times New Roman" w:cs="Times New Roman"/>
                <w:sz w:val="24"/>
                <w:szCs w:val="24"/>
              </w:rPr>
              <w:lastRenderedPageBreak/>
              <w:t>соответствующих датчиков;</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9.5.3.7.</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требуемые для разработки или производства дизельных двигателей с высокой выходной мощностью, с твердой, газофазной или жидкопленочной (или их комбинациями) смазкой стенок цилиндров, позволяющей работать при температуре выше 723 K (450 °C), измеряемой на стенке цилиндра, на верхней границе перемещения верхнего поршневого кольца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Дизельные двигатели с высокой выходной мощностью - двигатели с заданным средним эффективным тормозным давлением 1,8 МПа или выше при скорости 2300 об/мин и при условии, что номинальная скорость составляет 2300 об/мин или выше;</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38" w:name="P8448"/>
            <w:bookmarkEnd w:id="638"/>
            <w:r w:rsidRPr="0012585E">
              <w:rPr>
                <w:rFonts w:ascii="Times New Roman" w:hAnsi="Times New Roman" w:cs="Times New Roman"/>
                <w:sz w:val="24"/>
                <w:szCs w:val="24"/>
              </w:rPr>
              <w:t>9.5.3.8.</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требуемые для электронно-цифровых систем управления газотурбинными двигателями (систем FADEC):</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9.5.3.8.1.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для установления функциональных требований к компонентам систем FADEC в целях регулировки тяги двигателя или мощности на валу (например, временные константы и точность обратной связи датчика, скорость коррекции топливного клапана);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9.5.3.8.2.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компонентов контроля и диагностики, пригодных только для систем FADEC и используемых для регулировки тяги двигателя или мощности на валу;</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9.5.3.8.3.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алгоритмов управления, включая исходную программу, пригодных только для систем FADEC и используемых для регулировки тяги двигателя или мощности на валу</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8448" w:history="1">
              <w:r w:rsidR="00440D0D" w:rsidRPr="0012585E">
                <w:rPr>
                  <w:rFonts w:ascii="Times New Roman" w:hAnsi="Times New Roman" w:cs="Times New Roman"/>
                  <w:sz w:val="24"/>
                  <w:szCs w:val="24"/>
                </w:rPr>
                <w:t>Пункт 9.5.3.8</w:t>
              </w:r>
            </w:hyperlink>
            <w:r w:rsidR="00440D0D" w:rsidRPr="0012585E">
              <w:rPr>
                <w:rFonts w:ascii="Times New Roman" w:hAnsi="Times New Roman" w:cs="Times New Roman"/>
                <w:sz w:val="24"/>
                <w:szCs w:val="24"/>
              </w:rPr>
              <w:t xml:space="preserve"> не применяется к техническим данным, относящимся к установке двигателя на самолет, которые в соответствии с требованиями органа, уполномоченного в области гражданской авиации, одного или более государств, являющихся участниками ВД, должны быть опубликованы для общего пользования (например, руководство по установке, инструкции по эксплуатации, инструкции для поддержания летной годности), </w:t>
            </w:r>
            <w:r w:rsidR="00440D0D" w:rsidRPr="0012585E">
              <w:rPr>
                <w:rFonts w:ascii="Times New Roman" w:hAnsi="Times New Roman" w:cs="Times New Roman"/>
                <w:sz w:val="24"/>
                <w:szCs w:val="24"/>
              </w:rPr>
              <w:lastRenderedPageBreak/>
              <w:t>или характеристикам интерфейса (например, обработка на входе/выходе, задание тяги планера или мощности на валу)</w:t>
            </w: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технологий разработки или производства электронно-цифровых систем управления двигателями (систем FADEC) и их компонентов, указанных в </w:t>
            </w:r>
            <w:hyperlink w:anchor="P8448" w:history="1">
              <w:r w:rsidRPr="0012585E">
                <w:rPr>
                  <w:rFonts w:ascii="Times New Roman" w:hAnsi="Times New Roman" w:cs="Times New Roman"/>
                  <w:sz w:val="24"/>
                  <w:szCs w:val="24"/>
                </w:rPr>
                <w:t>пункте 9.5.3.8</w:t>
              </w:r>
            </w:hyperlink>
            <w:r w:rsidRPr="0012585E">
              <w:rPr>
                <w:rFonts w:ascii="Times New Roman" w:hAnsi="Times New Roman" w:cs="Times New Roman"/>
                <w:sz w:val="24"/>
                <w:szCs w:val="24"/>
              </w:rPr>
              <w:t xml:space="preserve">, см. также </w:t>
            </w:r>
            <w:hyperlink w:anchor="P10074" w:history="1">
              <w:r w:rsidRPr="0012585E">
                <w:rPr>
                  <w:rFonts w:ascii="Times New Roman" w:hAnsi="Times New Roman" w:cs="Times New Roman"/>
                  <w:sz w:val="24"/>
                  <w:szCs w:val="24"/>
                </w:rPr>
                <w:t>пункт 9.5.3.2 раздела 2</w:t>
              </w:r>
            </w:hyperlink>
            <w:r w:rsidRPr="0012585E">
              <w:rPr>
                <w:rFonts w:ascii="Times New Roman" w:hAnsi="Times New Roman" w:cs="Times New Roman"/>
                <w:sz w:val="24"/>
                <w:szCs w:val="24"/>
              </w:rPr>
              <w:t>;</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639" w:name="P8470"/>
            <w:bookmarkEnd w:id="639"/>
            <w:r w:rsidRPr="0012585E">
              <w:rPr>
                <w:rFonts w:ascii="Times New Roman" w:hAnsi="Times New Roman" w:cs="Times New Roman"/>
                <w:sz w:val="24"/>
                <w:szCs w:val="24"/>
              </w:rPr>
              <w:t>9.5.3.9.</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для регулируемых систем проточной части, разработанных для поддержания устойчивости двигателя, для компрессорных турбин, турбин вентилятора, силовых турбин или реактивных сопел:</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9.5.3.9.1.</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для получения функциональных требований для компонентов, которые поддерживают устойчивость двигателя;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9.5.3.9.2.</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ключевых компонентов регулируемых систем проточной части, поддерживающих устойчивость двигателя;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9.5.3.9.3.</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алгоритмов управления, включая исходный код, уникальный для регулируемой системы проточной части, поддерживающих устойчивость двигателя</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26" w:type="dxa"/>
        </w:trPr>
        <w:tc>
          <w:tcPr>
            <w:tcW w:w="9276"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8470" w:history="1">
              <w:r w:rsidR="00440D0D" w:rsidRPr="0012585E">
                <w:rPr>
                  <w:rFonts w:ascii="Times New Roman" w:hAnsi="Times New Roman" w:cs="Times New Roman"/>
                  <w:sz w:val="24"/>
                  <w:szCs w:val="24"/>
                </w:rPr>
                <w:t>Пункт 9.5.3.9</w:t>
              </w:r>
            </w:hyperlink>
            <w:r w:rsidR="00440D0D" w:rsidRPr="0012585E">
              <w:rPr>
                <w:rFonts w:ascii="Times New Roman" w:hAnsi="Times New Roman" w:cs="Times New Roman"/>
                <w:sz w:val="24"/>
                <w:szCs w:val="24"/>
              </w:rPr>
              <w:t xml:space="preserve"> не применяется к технологиям разработки или производства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лопастей входного направляющего аппарата;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лопастей вентилятора с изменяемым шагом или тягового вентилятора;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регулируемых лопаток компрессора;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клапанов перепуска воздуха от компрессора;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регулируемой геометрии проточной части для обратной тяги</w:t>
            </w:r>
          </w:p>
        </w:tc>
      </w:tr>
      <w:tr w:rsidR="00440D0D" w:rsidRPr="0012585E" w:rsidTr="00CA307C">
        <w:trPr>
          <w:gridAfter w:val="1"/>
          <w:wAfter w:w="426" w:type="dxa"/>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9.5.3.10.</w:t>
            </w:r>
          </w:p>
        </w:tc>
        <w:tc>
          <w:tcPr>
            <w:tcW w:w="6379"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 требуемая для разработки систем складывания крыльев и предназначенная для оснащенных газотурбинными двигателями ЛА с неизменяемой геометрией крыла</w:t>
            </w:r>
          </w:p>
        </w:tc>
        <w:tc>
          <w:tcPr>
            <w:tcW w:w="1559" w:type="dxa"/>
            <w:gridSpan w:val="2"/>
          </w:tcPr>
          <w:p w:rsidR="00440D0D" w:rsidRPr="0012585E" w:rsidRDefault="00440D0D" w:rsidP="00CA307C">
            <w:pPr>
              <w:pStyle w:val="ConsPlusNormal"/>
              <w:jc w:val="both"/>
              <w:rPr>
                <w:rFonts w:ascii="Times New Roman" w:hAnsi="Times New Roman" w:cs="Times New Roman"/>
                <w:sz w:val="24"/>
                <w:szCs w:val="24"/>
              </w:rPr>
            </w:pPr>
          </w:p>
        </w:tc>
      </w:tr>
    </w:tbl>
    <w:p w:rsidR="00440D0D" w:rsidRPr="0012585E" w:rsidRDefault="00440D0D" w:rsidP="00440D0D">
      <w:pPr>
        <w:pStyle w:val="ConsPlusNormal"/>
        <w:jc w:val="both"/>
        <w:rPr>
          <w:rFonts w:ascii="Times New Roman" w:hAnsi="Times New Roman" w:cs="Times New Roman"/>
          <w:sz w:val="24"/>
          <w:szCs w:val="24"/>
        </w:rPr>
      </w:pPr>
    </w:p>
    <w:p w:rsidR="00440D0D" w:rsidRPr="0012585E" w:rsidRDefault="00440D0D" w:rsidP="00440D0D">
      <w:pPr>
        <w:pStyle w:val="ConsPlusNormal"/>
        <w:jc w:val="both"/>
        <w:rPr>
          <w:rFonts w:ascii="Times New Roman" w:hAnsi="Times New Roman" w:cs="Times New Roman"/>
          <w:sz w:val="24"/>
          <w:szCs w:val="24"/>
        </w:rPr>
      </w:pPr>
    </w:p>
    <w:p w:rsidR="00440D0D" w:rsidRPr="0012585E" w:rsidRDefault="00440D0D" w:rsidP="00440D0D">
      <w:pPr>
        <w:pStyle w:val="ConsPlusNormal"/>
        <w:jc w:val="center"/>
        <w:rPr>
          <w:rFonts w:ascii="Times New Roman" w:hAnsi="Times New Roman" w:cs="Times New Roman"/>
          <w:sz w:val="24"/>
          <w:szCs w:val="24"/>
        </w:rPr>
      </w:pPr>
    </w:p>
    <w:p w:rsidR="00440D0D" w:rsidRPr="0012585E" w:rsidRDefault="00440D0D" w:rsidP="00440D0D">
      <w:pPr>
        <w:pStyle w:val="ConsPlusTitle"/>
        <w:jc w:val="center"/>
        <w:outlineLvl w:val="1"/>
        <w:rPr>
          <w:rFonts w:ascii="Times New Roman" w:hAnsi="Times New Roman" w:cs="Times New Roman"/>
          <w:sz w:val="24"/>
          <w:szCs w:val="24"/>
        </w:rPr>
      </w:pPr>
      <w:bookmarkStart w:id="640" w:name="P8496"/>
      <w:bookmarkEnd w:id="640"/>
      <w:r w:rsidRPr="0012585E">
        <w:rPr>
          <w:rFonts w:ascii="Times New Roman" w:hAnsi="Times New Roman" w:cs="Times New Roman"/>
          <w:sz w:val="24"/>
          <w:szCs w:val="24"/>
        </w:rPr>
        <w:t>РАЗДЕЛ 2</w:t>
      </w:r>
    </w:p>
    <w:p w:rsidR="00440D0D" w:rsidRPr="0012585E" w:rsidRDefault="00440D0D" w:rsidP="00440D0D">
      <w:pPr>
        <w:pStyle w:val="ConsPlusTitle"/>
        <w:jc w:val="center"/>
        <w:rPr>
          <w:rFonts w:ascii="Times New Roman" w:hAnsi="Times New Roman" w:cs="Times New Roman"/>
          <w:sz w:val="24"/>
          <w:szCs w:val="24"/>
        </w:rPr>
      </w:pPr>
      <w:r w:rsidRPr="0012585E">
        <w:rPr>
          <w:rFonts w:ascii="Times New Roman" w:hAnsi="Times New Roman" w:cs="Times New Roman"/>
          <w:sz w:val="24"/>
          <w:szCs w:val="24"/>
        </w:rPr>
        <w:t>«ЧУВСТВИТЕЛЬНЫЕ» ТОВАРЫ И ТЕХНОЛОГИИ</w:t>
      </w:r>
    </w:p>
    <w:p w:rsidR="00440D0D" w:rsidRPr="0012585E" w:rsidRDefault="00440D0D" w:rsidP="00440D0D">
      <w:pPr>
        <w:pStyle w:val="ConsPlusNormal"/>
        <w:jc w:val="center"/>
        <w:rPr>
          <w:rFonts w:ascii="Times New Roman" w:hAnsi="Times New Roman" w:cs="Times New Roman"/>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6"/>
        <w:gridCol w:w="6381"/>
        <w:gridCol w:w="1701"/>
        <w:gridCol w:w="45"/>
      </w:tblGrid>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пункта</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Наименование</w:t>
            </w:r>
          </w:p>
        </w:tc>
        <w:tc>
          <w:tcPr>
            <w:tcW w:w="1701" w:type="dxa"/>
          </w:tcPr>
          <w:p w:rsidR="00440D0D" w:rsidRPr="0012585E" w:rsidRDefault="00440D0D" w:rsidP="00CA307C">
            <w:pPr>
              <w:pStyle w:val="ConsPlusNormal"/>
              <w:ind w:left="-60" w:firstLine="60"/>
              <w:jc w:val="both"/>
              <w:rPr>
                <w:rFonts w:ascii="Times New Roman" w:hAnsi="Times New Roman" w:cs="Times New Roman"/>
                <w:sz w:val="24"/>
                <w:szCs w:val="24"/>
              </w:rPr>
            </w:pPr>
            <w:r w:rsidRPr="0012585E">
              <w:rPr>
                <w:rFonts w:ascii="Times New Roman" w:hAnsi="Times New Roman" w:cs="Times New Roman"/>
                <w:sz w:val="24"/>
                <w:szCs w:val="24"/>
              </w:rPr>
              <w:t xml:space="preserve">Код </w:t>
            </w:r>
            <w:hyperlink r:id="rId57" w:history="1">
              <w:r w:rsidRPr="0012585E">
                <w:rPr>
                  <w:rFonts w:ascii="Times New Roman" w:hAnsi="Times New Roman" w:cs="Times New Roman"/>
                  <w:sz w:val="24"/>
                  <w:szCs w:val="24"/>
                </w:rPr>
                <w:t>ТН ВЭД</w:t>
              </w:r>
            </w:hyperlink>
          </w:p>
        </w:tc>
      </w:tr>
      <w:tr w:rsidR="00440D0D" w:rsidRPr="0012585E" w:rsidTr="00CA307C">
        <w:tc>
          <w:tcPr>
            <w:tcW w:w="946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r w:rsidRPr="0012585E">
              <w:rPr>
                <w:rFonts w:ascii="Times New Roman" w:hAnsi="Times New Roman" w:cs="Times New Roman"/>
                <w:b/>
                <w:sz w:val="24"/>
                <w:szCs w:val="24"/>
              </w:rPr>
              <w:t>Категория 1. Специальные материалы и связанные с ними оборудование и снаряжение</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41" w:name="P8506"/>
            <w:bookmarkEnd w:id="641"/>
            <w:r w:rsidRPr="0012585E">
              <w:rPr>
                <w:rFonts w:ascii="Times New Roman" w:hAnsi="Times New Roman" w:cs="Times New Roman"/>
                <w:sz w:val="24"/>
                <w:szCs w:val="24"/>
              </w:rPr>
              <w:lastRenderedPageBreak/>
              <w:t>1.1.1.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Конструкции из композиционных материалов объемной или слоистой структуры, состоящие из органической матрицы и волокнистых или нитевидных материалов, определенных в </w:t>
            </w:r>
            <w:hyperlink w:anchor="P1139" w:history="1">
              <w:r w:rsidRPr="0012585E">
                <w:rPr>
                  <w:rFonts w:ascii="Times New Roman" w:hAnsi="Times New Roman" w:cs="Times New Roman"/>
                  <w:sz w:val="24"/>
                  <w:szCs w:val="24"/>
                </w:rPr>
                <w:t>пункте 1.3.10.3</w:t>
              </w:r>
            </w:hyperlink>
            <w:r w:rsidRPr="0012585E">
              <w:rPr>
                <w:rFonts w:ascii="Times New Roman" w:hAnsi="Times New Roman" w:cs="Times New Roman"/>
                <w:sz w:val="24"/>
                <w:szCs w:val="24"/>
              </w:rPr>
              <w:t xml:space="preserve"> или </w:t>
            </w:r>
            <w:hyperlink w:anchor="P1161" w:history="1">
              <w:r w:rsidRPr="0012585E">
                <w:rPr>
                  <w:rFonts w:ascii="Times New Roman" w:hAnsi="Times New Roman" w:cs="Times New Roman"/>
                  <w:sz w:val="24"/>
                  <w:szCs w:val="24"/>
                </w:rPr>
                <w:t>1.3.10.4</w:t>
              </w:r>
            </w:hyperlink>
            <w:r w:rsidRPr="0012585E">
              <w:rPr>
                <w:rFonts w:ascii="Times New Roman" w:hAnsi="Times New Roman" w:cs="Times New Roman"/>
                <w:sz w:val="24"/>
                <w:szCs w:val="24"/>
              </w:rPr>
              <w:t xml:space="preserve"> раздела 1</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3926 90 920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3926 90 970</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642" w:name="P8524"/>
            <w:bookmarkEnd w:id="642"/>
            <w:r w:rsidRPr="0012585E">
              <w:rPr>
                <w:rFonts w:ascii="Times New Roman" w:hAnsi="Times New Roman" w:cs="Times New Roman"/>
                <w:sz w:val="24"/>
                <w:szCs w:val="24"/>
              </w:rPr>
              <w:t>1.3.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43" w:name="P8527"/>
            <w:bookmarkEnd w:id="643"/>
            <w:r w:rsidRPr="0012585E">
              <w:rPr>
                <w:rFonts w:ascii="Times New Roman" w:hAnsi="Times New Roman" w:cs="Times New Roman"/>
                <w:sz w:val="24"/>
                <w:szCs w:val="24"/>
              </w:rPr>
              <w:t>1.3.1.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специально разработанные для поглощения электромагнитного излучения, или полимеры, обладающие собственной проводимостью:</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44" w:name="P8531"/>
            <w:bookmarkEnd w:id="644"/>
            <w:r w:rsidRPr="0012585E">
              <w:rPr>
                <w:rFonts w:ascii="Times New Roman" w:hAnsi="Times New Roman" w:cs="Times New Roman"/>
                <w:sz w:val="24"/>
                <w:szCs w:val="24"/>
              </w:rPr>
              <w:t>1.3.1.1.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для поглощения электромагнитных волн в области частот от 2 x 10</w:t>
            </w:r>
            <w:r w:rsidRPr="0012585E">
              <w:rPr>
                <w:rFonts w:ascii="Times New Roman" w:hAnsi="Times New Roman" w:cs="Times New Roman"/>
                <w:sz w:val="24"/>
                <w:szCs w:val="24"/>
                <w:vertAlign w:val="superscript"/>
              </w:rPr>
              <w:t>8</w:t>
            </w:r>
            <w:r w:rsidRPr="0012585E">
              <w:rPr>
                <w:rFonts w:ascii="Times New Roman" w:hAnsi="Times New Roman" w:cs="Times New Roman"/>
                <w:sz w:val="24"/>
                <w:szCs w:val="24"/>
              </w:rPr>
              <w:t xml:space="preserve"> Гц до 3 x 10</w:t>
            </w:r>
            <w:r w:rsidRPr="0012585E">
              <w:rPr>
                <w:rFonts w:ascii="Times New Roman" w:hAnsi="Times New Roman" w:cs="Times New Roman"/>
                <w:sz w:val="24"/>
                <w:szCs w:val="24"/>
                <w:vertAlign w:val="superscript"/>
              </w:rPr>
              <w:t>12</w:t>
            </w:r>
            <w:r w:rsidRPr="0012585E">
              <w:rPr>
                <w:rFonts w:ascii="Times New Roman" w:hAnsi="Times New Roman" w:cs="Times New Roman"/>
                <w:sz w:val="24"/>
                <w:szCs w:val="24"/>
              </w:rPr>
              <w:t xml:space="preserve"> Гц</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3815 19;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3910 00 000 8</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Пункт 1.3.1.1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поглотителям войлочного типа, изготовленным из натуральных и синтетических волокон, содержащим немагнитный наполнитель;</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поглотителям, не имеющим магнитных потерь, рабочая поверхность которых не является плоской, включая пирамиды, конусы, клинья и спиралевидные поверхности;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 плоским поглотителям, имеющим все нижеперечисленные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изготовленным из любых следующих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вспененных полимерных материалов (гибких или негибких) с углеродным наполнением или органических материалов, включая связующие, обеспечивающих более 5% отражения по сравнению с металлом в диапазоне волн, отличающихся от средней частоты падающей энергии более чем </w:t>
            </w:r>
            <w:proofErr w:type="gramStart"/>
            <w:r w:rsidRPr="0012585E">
              <w:rPr>
                <w:rFonts w:ascii="Times New Roman" w:hAnsi="Times New Roman" w:cs="Times New Roman"/>
                <w:sz w:val="24"/>
                <w:szCs w:val="24"/>
              </w:rPr>
              <w:t>на  15</w:t>
            </w:r>
            <w:proofErr w:type="gramEnd"/>
            <w:r w:rsidRPr="0012585E">
              <w:rPr>
                <w:rFonts w:ascii="Times New Roman" w:hAnsi="Times New Roman" w:cs="Times New Roman"/>
                <w:sz w:val="24"/>
                <w:szCs w:val="24"/>
              </w:rPr>
              <w:t>%, и не способных выдерживать температуры, превышающие 450 K (177 °C);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керамических материалов, обеспечивающих более 20% отражения по сравнению с металлом в диапазоне волн, отличающихся от средней частоты падающей энергии более чем на  15%, и не способных выдерживать температуры, превышающие 800 K (527 °C)</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8544" w:history="1">
              <w:r w:rsidRPr="0012585E">
                <w:rPr>
                  <w:rFonts w:ascii="Times New Roman" w:hAnsi="Times New Roman" w:cs="Times New Roman"/>
                  <w:sz w:val="24"/>
                  <w:szCs w:val="24"/>
                </w:rPr>
                <w:t>подпункта 1 пункта «в» примечания 1</w:t>
              </w:r>
            </w:hyperlink>
            <w:r w:rsidRPr="0012585E">
              <w:rPr>
                <w:rFonts w:ascii="Times New Roman" w:hAnsi="Times New Roman" w:cs="Times New Roman"/>
                <w:sz w:val="24"/>
                <w:szCs w:val="24"/>
              </w:rPr>
              <w:t xml:space="preserve"> к пункту 1.3.1.1 образцы для проведения испытаний на поглощение должны иметь форму квадрата со стороной не менее пяти длин волн средней частоты и располагаться в дальней зоне излучающего элемента;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прочность при растяжении менее 7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Н/м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прочность при сжатии менее 14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Н/м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к плоским поглотителям, выполненным из спеченного феррита и имеющим все нижеперечисленные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удельный вес более 4,4 г/см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максимальную рабочую температуру 548 K (275 °C) или менее;</w:t>
            </w:r>
          </w:p>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rPr>
              <w:t>д) к плоским поглотителям (абсорберам), не имеющим магнитных потерь, изготовленным из поропластов с плотностью 0,15 г/см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или менее</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rPr>
              <w:t xml:space="preserve">Поропластами называются эластичные пористые материалы, имеющие воздухонаполненную внутреннюю структуру. Поропластами также являются сетчатые </w:t>
            </w:r>
            <w:r w:rsidRPr="0012585E">
              <w:rPr>
                <w:rFonts w:ascii="Times New Roman" w:hAnsi="Times New Roman" w:cs="Times New Roman"/>
                <w:sz w:val="24"/>
                <w:szCs w:val="24"/>
              </w:rPr>
              <w:lastRenderedPageBreak/>
              <w:t>пеноматериалы.</w:t>
            </w:r>
          </w:p>
        </w:tc>
      </w:tr>
      <w:tr w:rsidR="00440D0D" w:rsidRPr="0012585E" w:rsidTr="00CA307C">
        <w:trPr>
          <w:gridAfter w:val="1"/>
          <w:wAfter w:w="45" w:type="dxa"/>
        </w:trPr>
        <w:tc>
          <w:tcPr>
            <w:tcW w:w="1336" w:type="dxa"/>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Магнитные материалы для обеспечения поглощения волн, указанные в </w:t>
            </w:r>
            <w:hyperlink w:anchor="P8540" w:history="1">
              <w:r w:rsidRPr="0012585E">
                <w:rPr>
                  <w:rFonts w:ascii="Times New Roman" w:hAnsi="Times New Roman" w:cs="Times New Roman"/>
                  <w:sz w:val="24"/>
                  <w:szCs w:val="24"/>
                </w:rPr>
                <w:t>примечании 1</w:t>
              </w:r>
            </w:hyperlink>
            <w:r w:rsidRPr="0012585E">
              <w:rPr>
                <w:rFonts w:ascii="Times New Roman" w:hAnsi="Times New Roman" w:cs="Times New Roman"/>
                <w:sz w:val="24"/>
                <w:szCs w:val="24"/>
              </w:rPr>
              <w:t xml:space="preserve"> к пункту 1.3.1.1, не освобождаются от контроля, если они содержатся в красках</w:t>
            </w:r>
          </w:p>
        </w:tc>
        <w:tc>
          <w:tcPr>
            <w:tcW w:w="1701" w:type="dxa"/>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45" w:name="P8559"/>
            <w:bookmarkEnd w:id="645"/>
            <w:r w:rsidRPr="0012585E">
              <w:rPr>
                <w:rFonts w:ascii="Times New Roman" w:hAnsi="Times New Roman" w:cs="Times New Roman"/>
                <w:sz w:val="24"/>
                <w:szCs w:val="24"/>
              </w:rPr>
              <w:t>1.3.1.2.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для поглощения волн на частотах, превышающих 1,5 x 10</w:t>
            </w:r>
            <w:r w:rsidRPr="0012585E">
              <w:rPr>
                <w:rFonts w:ascii="Times New Roman" w:hAnsi="Times New Roman" w:cs="Times New Roman"/>
                <w:sz w:val="24"/>
                <w:szCs w:val="24"/>
                <w:vertAlign w:val="superscript"/>
              </w:rPr>
              <w:t>14</w:t>
            </w:r>
            <w:r w:rsidRPr="0012585E">
              <w:rPr>
                <w:rFonts w:ascii="Times New Roman" w:hAnsi="Times New Roman" w:cs="Times New Roman"/>
                <w:sz w:val="24"/>
                <w:szCs w:val="24"/>
              </w:rPr>
              <w:t xml:space="preserve"> Гц, но ниже, чем 3,7 x 10</w:t>
            </w:r>
            <w:r w:rsidRPr="0012585E">
              <w:rPr>
                <w:rFonts w:ascii="Times New Roman" w:hAnsi="Times New Roman" w:cs="Times New Roman"/>
                <w:sz w:val="24"/>
                <w:szCs w:val="24"/>
                <w:vertAlign w:val="superscript"/>
              </w:rPr>
              <w:t>14</w:t>
            </w:r>
            <w:r w:rsidRPr="0012585E">
              <w:rPr>
                <w:rFonts w:ascii="Times New Roman" w:hAnsi="Times New Roman" w:cs="Times New Roman"/>
                <w:sz w:val="24"/>
                <w:szCs w:val="24"/>
              </w:rPr>
              <w:t xml:space="preserve"> Гц, и непрозрачные для видимого света</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3815 19;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3910 00 000 8</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8559" w:history="1">
              <w:r w:rsidR="00440D0D" w:rsidRPr="0012585E">
                <w:rPr>
                  <w:rFonts w:ascii="Times New Roman" w:hAnsi="Times New Roman" w:cs="Times New Roman"/>
                  <w:sz w:val="24"/>
                  <w:szCs w:val="24"/>
                </w:rPr>
                <w:t>Пункт 1.3.1.2</w:t>
              </w:r>
            </w:hyperlink>
            <w:r w:rsidR="00440D0D" w:rsidRPr="0012585E">
              <w:rPr>
                <w:rFonts w:ascii="Times New Roman" w:hAnsi="Times New Roman" w:cs="Times New Roman"/>
                <w:sz w:val="24"/>
                <w:szCs w:val="24"/>
              </w:rPr>
              <w:t xml:space="preserve"> не применяется к материалам, специально разработанным или определенным для применения в лазерной маркировке или сварке полимеров;</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46" w:name="P8570"/>
            <w:bookmarkEnd w:id="646"/>
            <w:r w:rsidRPr="0012585E">
              <w:rPr>
                <w:rFonts w:ascii="Times New Roman" w:hAnsi="Times New Roman" w:cs="Times New Roman"/>
                <w:sz w:val="24"/>
                <w:szCs w:val="24"/>
              </w:rPr>
              <w:t>1.3.1.3.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Электропроводящие полимерные материалы с объемной электропроводностью более 10 000 См/м (Сименс/м) или поверхностным удельным сопротивлением менее 100 Ом/м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полученные на основе любого из следующих полимеров:</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1.3.1.3.1.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Полианилина;</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3909 39 000 0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1.3.1.3.2.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Полипиррола;</w:t>
            </w:r>
          </w:p>
        </w:tc>
        <w:tc>
          <w:tcPr>
            <w:tcW w:w="1701"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3911 20 000 0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1.3.1.3.3.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Политиофена;</w:t>
            </w:r>
          </w:p>
        </w:tc>
        <w:tc>
          <w:tcPr>
            <w:tcW w:w="1701"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3911 20 000 0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1.3.1.3.4.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Полифенилен-винилена; или</w:t>
            </w:r>
          </w:p>
        </w:tc>
        <w:tc>
          <w:tcPr>
            <w:tcW w:w="1701"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3911 20 000 0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47" w:name="P8586"/>
            <w:bookmarkEnd w:id="647"/>
            <w:r w:rsidRPr="0012585E">
              <w:rPr>
                <w:rFonts w:ascii="Times New Roman" w:hAnsi="Times New Roman" w:cs="Times New Roman"/>
                <w:sz w:val="24"/>
                <w:szCs w:val="24"/>
              </w:rPr>
              <w:t>1.3.1.3.5.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Политиенилен-винилена</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3919 90 000 0</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Объемная электропроводность и поверхностное удельное сопротивление должны определяться в соответствии со стандартной методикой ASTM D-257 или ее национальным эквивалентом</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8570" w:history="1">
              <w:r w:rsidR="00440D0D" w:rsidRPr="0012585E">
                <w:rPr>
                  <w:rFonts w:ascii="Times New Roman" w:hAnsi="Times New Roman" w:cs="Times New Roman"/>
                  <w:sz w:val="24"/>
                  <w:szCs w:val="24"/>
                </w:rPr>
                <w:t>Пункт 1.3.1.3</w:t>
              </w:r>
            </w:hyperlink>
            <w:r w:rsidR="00440D0D" w:rsidRPr="0012585E">
              <w:rPr>
                <w:rFonts w:ascii="Times New Roman" w:hAnsi="Times New Roman" w:cs="Times New Roman"/>
                <w:sz w:val="24"/>
                <w:szCs w:val="24"/>
              </w:rPr>
              <w:t xml:space="preserve"> не применяется к материалам в жидком виде</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48" w:name="P8599"/>
            <w:bookmarkEnd w:id="648"/>
            <w:r w:rsidRPr="0012585E">
              <w:rPr>
                <w:rFonts w:ascii="Times New Roman" w:hAnsi="Times New Roman" w:cs="Times New Roman"/>
                <w:sz w:val="24"/>
                <w:szCs w:val="24"/>
              </w:rPr>
              <w:t>1.3.2.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Композиционные материалы с керамической матрицей:</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49" w:name="P8603"/>
            <w:bookmarkEnd w:id="649"/>
            <w:r w:rsidRPr="0012585E">
              <w:rPr>
                <w:rFonts w:ascii="Times New Roman" w:hAnsi="Times New Roman" w:cs="Times New Roman"/>
                <w:sz w:val="24"/>
                <w:szCs w:val="24"/>
              </w:rPr>
              <w:t>1.3.2.1.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Композиционные материалы типа керамика-керамика с оксидными или стеклянными матрицами, усиленными любым из следующего:</w:t>
            </w:r>
          </w:p>
          <w:p w:rsidR="00440D0D" w:rsidRPr="0012585E" w:rsidRDefault="00440D0D" w:rsidP="00CA307C">
            <w:pPr>
              <w:pStyle w:val="ConsPlusNormal"/>
              <w:jc w:val="both"/>
              <w:rPr>
                <w:rFonts w:ascii="Times New Roman" w:hAnsi="Times New Roman" w:cs="Times New Roman"/>
                <w:sz w:val="24"/>
                <w:szCs w:val="24"/>
              </w:rPr>
            </w:pPr>
            <w:bookmarkStart w:id="650" w:name="P8605"/>
            <w:bookmarkEnd w:id="650"/>
            <w:r w:rsidRPr="0012585E">
              <w:rPr>
                <w:rFonts w:ascii="Times New Roman" w:hAnsi="Times New Roman" w:cs="Times New Roman"/>
                <w:sz w:val="24"/>
                <w:szCs w:val="24"/>
              </w:rPr>
              <w:t>а) непрерывными волокнами любой из следующих систем: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AL</w:t>
            </w:r>
            <w:r w:rsidRPr="0012585E">
              <w:rPr>
                <w:rFonts w:ascii="Times New Roman" w:hAnsi="Times New Roman" w:cs="Times New Roman"/>
                <w:sz w:val="24"/>
                <w:szCs w:val="24"/>
                <w:vertAlign w:val="subscript"/>
              </w:rPr>
              <w:t>2</w:t>
            </w:r>
            <w:r w:rsidRPr="0012585E">
              <w:rPr>
                <w:rFonts w:ascii="Times New Roman" w:hAnsi="Times New Roman" w:cs="Times New Roman"/>
                <w:sz w:val="24"/>
                <w:szCs w:val="24"/>
              </w:rPr>
              <w:t>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 xml:space="preserve"> (CAS 1344-28-1);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Si-C-N; или</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2850 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8807 90 000 2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8807 90 000 3</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8807 90 000 9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9306 90</w:t>
            </w:r>
          </w:p>
        </w:tc>
      </w:tr>
      <w:tr w:rsidR="00440D0D" w:rsidRPr="0012585E" w:rsidTr="00CA307C">
        <w:trPr>
          <w:gridAfter w:val="1"/>
          <w:wAfter w:w="45" w:type="dxa"/>
        </w:trPr>
        <w:tc>
          <w:tcPr>
            <w:tcW w:w="9418" w:type="dxa"/>
            <w:gridSpan w:val="3"/>
          </w:tcPr>
          <w:p w:rsidR="00440D0D" w:rsidRPr="0012585E" w:rsidRDefault="00440D0D" w:rsidP="00CA307C">
            <w:pPr>
              <w:spacing w:after="1" w:line="0" w:lineRule="atLeast"/>
              <w:jc w:val="both"/>
              <w:rPr>
                <w:rFonts w:ascii="Times New Roman" w:hAnsi="Times New Roman"/>
                <w:sz w:val="24"/>
                <w:szCs w:val="24"/>
              </w:rPr>
            </w:pPr>
            <w:r w:rsidRPr="0012585E">
              <w:rPr>
                <w:rFonts w:ascii="Times New Roman" w:hAnsi="Times New Roman"/>
                <w:sz w:val="24"/>
                <w:szCs w:val="24"/>
              </w:rPr>
              <w:t>Примечание.</w:t>
            </w:r>
          </w:p>
          <w:p w:rsidR="00440D0D" w:rsidRPr="0012585E" w:rsidRDefault="00440D0D" w:rsidP="00CA307C">
            <w:pPr>
              <w:spacing w:after="1" w:line="0" w:lineRule="atLeast"/>
              <w:jc w:val="both"/>
              <w:rPr>
                <w:rFonts w:ascii="Times New Roman" w:hAnsi="Times New Roman"/>
                <w:sz w:val="24"/>
                <w:szCs w:val="24"/>
              </w:rPr>
            </w:pPr>
            <w:r w:rsidRPr="0012585E">
              <w:rPr>
                <w:rFonts w:ascii="Times New Roman" w:hAnsi="Times New Roman"/>
                <w:sz w:val="24"/>
                <w:szCs w:val="24"/>
              </w:rPr>
              <w:t>Подпункт «а» пункта 1.3.2.1 не применяется к композиционным материалам, армированным указанными волокнами из этих систем, имеющими предел прочности при растяжении ниже 700 МПа при температуре 1273 К (1000 °C) или деформацию ползучести более 1% при напряжении 100 МПа и температуре 1273 К (1000 °C) за 100 ч</w:t>
            </w:r>
          </w:p>
        </w:tc>
      </w:tr>
      <w:tr w:rsidR="00440D0D" w:rsidRPr="0012585E" w:rsidTr="00CA307C">
        <w:trPr>
          <w:gridAfter w:val="1"/>
          <w:wAfter w:w="45" w:type="dxa"/>
        </w:trPr>
        <w:tc>
          <w:tcPr>
            <w:tcW w:w="1336" w:type="dxa"/>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волокнами, имеющими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изготовлены из любых следующих материалов:</w:t>
            </w:r>
          </w:p>
          <w:p w:rsidR="00440D0D" w:rsidRPr="0012585E" w:rsidRDefault="00440D0D" w:rsidP="00CA307C">
            <w:pPr>
              <w:pStyle w:val="ConsPlusNormal"/>
              <w:jc w:val="both"/>
              <w:rPr>
                <w:rFonts w:ascii="Times New Roman" w:hAnsi="Times New Roman" w:cs="Times New Roman"/>
                <w:sz w:val="24"/>
                <w:szCs w:val="24"/>
                <w:lang w:val="en-US"/>
              </w:rPr>
            </w:pPr>
            <w:r w:rsidRPr="0012585E">
              <w:rPr>
                <w:rFonts w:ascii="Times New Roman" w:hAnsi="Times New Roman" w:cs="Times New Roman"/>
                <w:sz w:val="24"/>
                <w:szCs w:val="24"/>
                <w:lang w:val="en-US"/>
              </w:rPr>
              <w:t>Si-N;</w:t>
            </w:r>
          </w:p>
          <w:p w:rsidR="00440D0D" w:rsidRPr="0012585E" w:rsidRDefault="00440D0D" w:rsidP="00CA307C">
            <w:pPr>
              <w:pStyle w:val="ConsPlusNormal"/>
              <w:jc w:val="both"/>
              <w:rPr>
                <w:rFonts w:ascii="Times New Roman" w:hAnsi="Times New Roman" w:cs="Times New Roman"/>
                <w:sz w:val="24"/>
                <w:szCs w:val="24"/>
                <w:lang w:val="en-US"/>
              </w:rPr>
            </w:pPr>
            <w:r w:rsidRPr="0012585E">
              <w:rPr>
                <w:rFonts w:ascii="Times New Roman" w:hAnsi="Times New Roman" w:cs="Times New Roman"/>
                <w:sz w:val="24"/>
                <w:szCs w:val="24"/>
                <w:lang w:val="en-US"/>
              </w:rPr>
              <w:t>Si-C;</w:t>
            </w:r>
          </w:p>
          <w:p w:rsidR="00440D0D" w:rsidRPr="0012585E" w:rsidRDefault="00440D0D" w:rsidP="00CA307C">
            <w:pPr>
              <w:pStyle w:val="ConsPlusNormal"/>
              <w:jc w:val="both"/>
              <w:rPr>
                <w:rFonts w:ascii="Times New Roman" w:hAnsi="Times New Roman" w:cs="Times New Roman"/>
                <w:sz w:val="24"/>
                <w:szCs w:val="24"/>
                <w:lang w:val="en-US"/>
              </w:rPr>
            </w:pPr>
            <w:r w:rsidRPr="0012585E">
              <w:rPr>
                <w:rFonts w:ascii="Times New Roman" w:hAnsi="Times New Roman" w:cs="Times New Roman"/>
                <w:sz w:val="24"/>
                <w:szCs w:val="24"/>
                <w:lang w:val="en-US"/>
              </w:rPr>
              <w:t xml:space="preserve">Si-Al-O-N; </w:t>
            </w:r>
            <w:r w:rsidRPr="0012585E">
              <w:rPr>
                <w:rFonts w:ascii="Times New Roman" w:hAnsi="Times New Roman" w:cs="Times New Roman"/>
                <w:sz w:val="24"/>
                <w:szCs w:val="24"/>
              </w:rPr>
              <w:t>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Si-O-N;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имеют удельную прочность при растяжении, превышающую 12,7 x 103 м</w:t>
            </w:r>
          </w:p>
        </w:tc>
        <w:tc>
          <w:tcPr>
            <w:tcW w:w="1701" w:type="dxa"/>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51" w:name="P8624"/>
            <w:bookmarkEnd w:id="651"/>
            <w:r w:rsidRPr="0012585E">
              <w:rPr>
                <w:rFonts w:ascii="Times New Roman" w:hAnsi="Times New Roman" w:cs="Times New Roman"/>
                <w:sz w:val="24"/>
                <w:szCs w:val="24"/>
              </w:rPr>
              <w:lastRenderedPageBreak/>
              <w:t>1.3.2.2.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Композиционные материалы типа керамика-керамика с непрерывной металлической фазой или без нее, включающие частицы, нитевидные кристаллы или волокна, в которых матрица образована из карбидов или нитридов кремния, циркония или бора</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2849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2849 90 100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2850 00 200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8113 00 200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8113 00 900 0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52" w:name="P8631"/>
            <w:bookmarkEnd w:id="652"/>
            <w:r w:rsidRPr="0012585E">
              <w:rPr>
                <w:rFonts w:ascii="Times New Roman" w:hAnsi="Times New Roman" w:cs="Times New Roman"/>
                <w:sz w:val="24"/>
                <w:szCs w:val="24"/>
              </w:rPr>
              <w:t>1.3.3.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Волокнистые или нитевидные материалы: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Height w:val="3126"/>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53" w:name="P8634"/>
            <w:bookmarkEnd w:id="653"/>
            <w:r w:rsidRPr="0012585E">
              <w:rPr>
                <w:rFonts w:ascii="Times New Roman" w:hAnsi="Times New Roman" w:cs="Times New Roman"/>
                <w:sz w:val="24"/>
                <w:szCs w:val="24"/>
              </w:rPr>
              <w:t>1.3.3.1.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Неорганические волокнистые или нитевидные материалы,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состоящие из 50% или более по весу диоксида кремния и имеющие удельный модуль упругости, превышающий 2,54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 определенные в абзаце втором подпункта "а" пункта 1.3.10.3 и имеющие удельный модуль упругости, превышающий 5,6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м; и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точку плавления, размягчения, разложения или сублимации в инертной среде, превышающую температуру 1922 K (1649 °C)</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8101 96 000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8101 99 900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8108 90 300 8;</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9021 10 800 4;</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9021 29 000 4;</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8108 90 900 8;</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9021 10 800 4</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Height w:val="2241"/>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8531" w:history="1">
              <w:r w:rsidR="00440D0D" w:rsidRPr="0012585E">
                <w:rPr>
                  <w:rFonts w:ascii="Times New Roman" w:hAnsi="Times New Roman" w:cs="Times New Roman"/>
                  <w:sz w:val="24"/>
                  <w:szCs w:val="24"/>
                </w:rPr>
                <w:t>Пункт 1.3.3.1</w:t>
              </w:r>
            </w:hyperlink>
            <w:r w:rsidR="00440D0D"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дискретным, многофазным, поликристаллическим волокнам оксида алюминия в виде рубленых волокон или беспорядочно уложенных в матах, содержащим 3% или более (по весу) диоксида кремния и имеющим удельный модуль упругости менее 10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молибденовым волокнам и волокнам из молибденовых сплавов;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 волокнам бора;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к дискретным керамическим волокнам с температурой плавления, размягчения, разложения или сублимации в инертной среде ниже 2043 K (1770 °C)</w:t>
            </w:r>
          </w:p>
        </w:tc>
      </w:tr>
      <w:tr w:rsidR="00440D0D" w:rsidRPr="0012585E" w:rsidTr="00CA307C">
        <w:trPr>
          <w:gridAfter w:val="1"/>
          <w:wAfter w:w="45" w:type="dxa"/>
          <w:trHeight w:val="1957"/>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расчета удельного модуля упругости волокнистых или нитевидных материалов, определенных в </w:t>
            </w:r>
            <w:hyperlink w:anchor="P8634" w:history="1">
              <w:r w:rsidRPr="0012585E">
                <w:rPr>
                  <w:rFonts w:ascii="Times New Roman" w:hAnsi="Times New Roman" w:cs="Times New Roman"/>
                  <w:sz w:val="24"/>
                  <w:szCs w:val="24"/>
                </w:rPr>
                <w:t>пункте 1.3.3.1</w:t>
              </w:r>
            </w:hyperlink>
            <w:r w:rsidRPr="0012585E">
              <w:rPr>
                <w:rFonts w:ascii="Times New Roman" w:hAnsi="Times New Roman" w:cs="Times New Roman"/>
                <w:sz w:val="24"/>
                <w:szCs w:val="24"/>
              </w:rPr>
              <w:t>, его значение должно определяться с использованием Метода A, описанного в международном стандарте ISO 10618 (2004) или его национальном эквиваленте.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Оценка удельного модуля упругости волокнистых или нитевидных материалов, определенных в </w:t>
            </w:r>
            <w:hyperlink w:anchor="P8631" w:history="1">
              <w:r w:rsidRPr="0012585E">
                <w:rPr>
                  <w:rFonts w:ascii="Times New Roman" w:hAnsi="Times New Roman" w:cs="Times New Roman"/>
                  <w:sz w:val="24"/>
                  <w:szCs w:val="24"/>
                </w:rPr>
                <w:t>пункте 1.3.3</w:t>
              </w:r>
            </w:hyperlink>
            <w:r w:rsidRPr="0012585E">
              <w:rPr>
                <w:rFonts w:ascii="Times New Roman" w:hAnsi="Times New Roman" w:cs="Times New Roman"/>
                <w:sz w:val="24"/>
                <w:szCs w:val="24"/>
              </w:rPr>
              <w:t>, должна основываться на механических свойствах содержащихся в них однонаправленных моноволокон до их переработки в неоднонаправленные волокнистые или нитевидные материалы;</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1.3.3.2.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Волокнистые или нитевидные материалы, имеющие любой из следующих составов:</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1.3.3.2.1.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Состоящие из любого из нижеследующих материалов:</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54" w:name="P8666"/>
            <w:bookmarkEnd w:id="654"/>
            <w:r w:rsidRPr="0012585E">
              <w:rPr>
                <w:rFonts w:ascii="Times New Roman" w:hAnsi="Times New Roman" w:cs="Times New Roman"/>
                <w:sz w:val="24"/>
                <w:szCs w:val="24"/>
              </w:rPr>
              <w:t>1.3.3.2.1.1.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Полиэфиримидов, определенных в </w:t>
            </w:r>
            <w:hyperlink w:anchor="P1045" w:history="1">
              <w:r w:rsidRPr="0012585E">
                <w:rPr>
                  <w:rFonts w:ascii="Times New Roman" w:hAnsi="Times New Roman" w:cs="Times New Roman"/>
                  <w:sz w:val="24"/>
                  <w:szCs w:val="24"/>
                </w:rPr>
                <w:t>пункте 1.3.8.1 раздела 1</w:t>
              </w:r>
            </w:hyperlink>
            <w:r w:rsidRPr="0012585E">
              <w:rPr>
                <w:rFonts w:ascii="Times New Roman" w:hAnsi="Times New Roman" w:cs="Times New Roman"/>
                <w:sz w:val="24"/>
                <w:szCs w:val="24"/>
              </w:rPr>
              <w:t>; или</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5402 11 000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5402 20 000;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5402 49 000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5404 12 000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5404 19 000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5501 11 000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5501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5501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5503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5503 90 000 0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55" w:name="P8680"/>
            <w:bookmarkEnd w:id="655"/>
            <w:r w:rsidRPr="0012585E">
              <w:rPr>
                <w:rFonts w:ascii="Times New Roman" w:hAnsi="Times New Roman" w:cs="Times New Roman"/>
                <w:sz w:val="24"/>
                <w:szCs w:val="24"/>
              </w:rPr>
              <w:t>1.3.3.2.1.2.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Материалов, определенных в </w:t>
            </w:r>
            <w:hyperlink w:anchor="P1067" w:history="1">
              <w:r w:rsidRPr="0012585E">
                <w:rPr>
                  <w:rFonts w:ascii="Times New Roman" w:hAnsi="Times New Roman" w:cs="Times New Roman"/>
                  <w:sz w:val="24"/>
                  <w:szCs w:val="24"/>
                </w:rPr>
                <w:t>пунктах 1.3.8.2</w:t>
              </w:r>
            </w:hyperlink>
            <w:r w:rsidRPr="0012585E">
              <w:rPr>
                <w:rFonts w:ascii="Times New Roman" w:hAnsi="Times New Roman" w:cs="Times New Roman"/>
                <w:sz w:val="24"/>
                <w:szCs w:val="24"/>
              </w:rPr>
              <w:t xml:space="preserve"> - </w:t>
            </w:r>
            <w:hyperlink w:anchor="P1075" w:history="1">
              <w:r w:rsidRPr="0012585E">
                <w:rPr>
                  <w:rFonts w:ascii="Times New Roman" w:hAnsi="Times New Roman" w:cs="Times New Roman"/>
                  <w:sz w:val="24"/>
                  <w:szCs w:val="24"/>
                </w:rPr>
                <w:t>1.3.8.5 раздела 1</w:t>
              </w:r>
            </w:hyperlink>
            <w:r w:rsidRPr="0012585E">
              <w:rPr>
                <w:rFonts w:ascii="Times New Roman" w:hAnsi="Times New Roman" w:cs="Times New Roman"/>
                <w:sz w:val="24"/>
                <w:szCs w:val="24"/>
              </w:rPr>
              <w:t>; или</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5402 20 000;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5402 49 000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5404 12 000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5404 19 000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5501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5501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5503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5503 90 000 0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56" w:name="P8691"/>
            <w:bookmarkEnd w:id="656"/>
            <w:r w:rsidRPr="0012585E">
              <w:rPr>
                <w:rFonts w:ascii="Times New Roman" w:hAnsi="Times New Roman" w:cs="Times New Roman"/>
                <w:sz w:val="24"/>
                <w:szCs w:val="24"/>
              </w:rPr>
              <w:t>1.3.3.2.2.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Состоящие из материалов, определенных в </w:t>
            </w:r>
            <w:hyperlink w:anchor="P8666" w:history="1">
              <w:r w:rsidRPr="0012585E">
                <w:rPr>
                  <w:rFonts w:ascii="Times New Roman" w:hAnsi="Times New Roman" w:cs="Times New Roman"/>
                  <w:sz w:val="24"/>
                  <w:szCs w:val="24"/>
                </w:rPr>
                <w:t>пункте 1.3.3.2.1.1</w:t>
              </w:r>
            </w:hyperlink>
            <w:r w:rsidRPr="0012585E">
              <w:rPr>
                <w:rFonts w:ascii="Times New Roman" w:hAnsi="Times New Roman" w:cs="Times New Roman"/>
                <w:sz w:val="24"/>
                <w:szCs w:val="24"/>
              </w:rPr>
              <w:t xml:space="preserve"> или </w:t>
            </w:r>
            <w:hyperlink w:anchor="P8680" w:history="1">
              <w:r w:rsidRPr="0012585E">
                <w:rPr>
                  <w:rFonts w:ascii="Times New Roman" w:hAnsi="Times New Roman" w:cs="Times New Roman"/>
                  <w:sz w:val="24"/>
                  <w:szCs w:val="24"/>
                </w:rPr>
                <w:t>1.3.3.2.1.2</w:t>
              </w:r>
            </w:hyperlink>
            <w:r w:rsidRPr="0012585E">
              <w:rPr>
                <w:rFonts w:ascii="Times New Roman" w:hAnsi="Times New Roman" w:cs="Times New Roman"/>
                <w:sz w:val="24"/>
                <w:szCs w:val="24"/>
              </w:rPr>
              <w:t xml:space="preserve">, и связанные с волокнами других типов, определенных в </w:t>
            </w:r>
            <w:hyperlink w:anchor="P1110" w:history="1">
              <w:r w:rsidRPr="0012585E">
                <w:rPr>
                  <w:rFonts w:ascii="Times New Roman" w:hAnsi="Times New Roman" w:cs="Times New Roman"/>
                  <w:sz w:val="24"/>
                  <w:szCs w:val="24"/>
                </w:rPr>
                <w:t>пункте 1.3.10.1</w:t>
              </w:r>
            </w:hyperlink>
            <w:r w:rsidRPr="0012585E">
              <w:rPr>
                <w:rFonts w:ascii="Times New Roman" w:hAnsi="Times New Roman" w:cs="Times New Roman"/>
                <w:sz w:val="24"/>
                <w:szCs w:val="24"/>
              </w:rPr>
              <w:t xml:space="preserve">, </w:t>
            </w:r>
            <w:hyperlink w:anchor="P1123" w:history="1">
              <w:r w:rsidRPr="0012585E">
                <w:rPr>
                  <w:rFonts w:ascii="Times New Roman" w:hAnsi="Times New Roman" w:cs="Times New Roman"/>
                  <w:sz w:val="24"/>
                  <w:szCs w:val="24"/>
                </w:rPr>
                <w:t>1.3.10.2</w:t>
              </w:r>
            </w:hyperlink>
            <w:r w:rsidRPr="0012585E">
              <w:rPr>
                <w:rFonts w:ascii="Times New Roman" w:hAnsi="Times New Roman" w:cs="Times New Roman"/>
                <w:sz w:val="24"/>
                <w:szCs w:val="24"/>
              </w:rPr>
              <w:t xml:space="preserve"> или </w:t>
            </w:r>
            <w:hyperlink w:anchor="P1139" w:history="1">
              <w:r w:rsidRPr="0012585E">
                <w:rPr>
                  <w:rFonts w:ascii="Times New Roman" w:hAnsi="Times New Roman" w:cs="Times New Roman"/>
                  <w:sz w:val="24"/>
                  <w:szCs w:val="24"/>
                </w:rPr>
                <w:t>1.3.10.3 раздела 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57" w:name="P8694"/>
            <w:bookmarkEnd w:id="657"/>
            <w:r w:rsidRPr="0012585E">
              <w:rPr>
                <w:rFonts w:ascii="Times New Roman" w:hAnsi="Times New Roman" w:cs="Times New Roman"/>
                <w:sz w:val="24"/>
                <w:szCs w:val="24"/>
              </w:rPr>
              <w:t>1.3.4.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материалы: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58" w:name="P8697"/>
            <w:bookmarkEnd w:id="658"/>
            <w:r w:rsidRPr="0012585E">
              <w:rPr>
                <w:rFonts w:ascii="Times New Roman" w:hAnsi="Times New Roman" w:cs="Times New Roman"/>
                <w:sz w:val="24"/>
                <w:szCs w:val="24"/>
              </w:rPr>
              <w:t>1.3.4.1.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Плутоний в любой форме с содержанием изотопа плутония-238 более 50% (по весу)</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2844 20 510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2844 20 590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2844 20 990 0</w:t>
            </w:r>
          </w:p>
        </w:tc>
      </w:tr>
      <w:tr w:rsidR="00440D0D" w:rsidRPr="0012585E" w:rsidTr="00CA307C">
        <w:trPr>
          <w:gridAfter w:val="1"/>
          <w:wAfter w:w="45" w:type="dxa"/>
          <w:trHeight w:val="1476"/>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8697" w:history="1">
              <w:r w:rsidR="00440D0D" w:rsidRPr="0012585E">
                <w:rPr>
                  <w:rFonts w:ascii="Times New Roman" w:hAnsi="Times New Roman" w:cs="Times New Roman"/>
                  <w:sz w:val="24"/>
                  <w:szCs w:val="24"/>
                </w:rPr>
                <w:t>Пункт 1.3.4.1</w:t>
              </w:r>
            </w:hyperlink>
            <w:r w:rsidR="00440D0D"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поставкам, содержащим плутоний в количестве 1 г или менее;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поставкам, содержащим три эффективных грамма плутония или менее при использовании в качестве чувствительного элемента в приборах;</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59" w:name="P8708"/>
            <w:bookmarkEnd w:id="659"/>
            <w:r w:rsidRPr="0012585E">
              <w:rPr>
                <w:rFonts w:ascii="Times New Roman" w:hAnsi="Times New Roman" w:cs="Times New Roman"/>
                <w:sz w:val="24"/>
                <w:szCs w:val="24"/>
              </w:rPr>
              <w:t>1.3.4.2.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Предварительно обогащенный нептуний-237 в любой форме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2844 43 000 0 </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8708" w:history="1">
              <w:r w:rsidR="00440D0D" w:rsidRPr="0012585E">
                <w:rPr>
                  <w:rFonts w:ascii="Times New Roman" w:hAnsi="Times New Roman" w:cs="Times New Roman"/>
                  <w:sz w:val="24"/>
                  <w:szCs w:val="24"/>
                </w:rPr>
                <w:t>Пункт 1.3.4.2</w:t>
              </w:r>
            </w:hyperlink>
            <w:r w:rsidR="00440D0D" w:rsidRPr="0012585E">
              <w:rPr>
                <w:rFonts w:ascii="Times New Roman" w:hAnsi="Times New Roman" w:cs="Times New Roman"/>
                <w:sz w:val="24"/>
                <w:szCs w:val="24"/>
              </w:rPr>
              <w:t xml:space="preserve"> не применяется к поставкам, содержащим нептуний-237 в количестве 1 г или менее</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Материалы, указанные в </w:t>
            </w:r>
            <w:hyperlink w:anchor="P8694" w:history="1">
              <w:r w:rsidRPr="0012585E">
                <w:rPr>
                  <w:rFonts w:ascii="Times New Roman" w:hAnsi="Times New Roman" w:cs="Times New Roman"/>
                  <w:sz w:val="24"/>
                  <w:szCs w:val="24"/>
                </w:rPr>
                <w:t>пункте 1.3.4</w:t>
              </w:r>
            </w:hyperlink>
            <w:r w:rsidRPr="0012585E">
              <w:rPr>
                <w:rFonts w:ascii="Times New Roman" w:hAnsi="Times New Roman" w:cs="Times New Roman"/>
                <w:sz w:val="24"/>
                <w:szCs w:val="24"/>
              </w:rPr>
              <w:t>, обычно используются для ядерных источников тепла</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60" w:name="P8723"/>
            <w:bookmarkEnd w:id="660"/>
            <w:r w:rsidRPr="0012585E">
              <w:rPr>
                <w:rFonts w:ascii="Times New Roman" w:hAnsi="Times New Roman" w:cs="Times New Roman"/>
                <w:sz w:val="24"/>
                <w:szCs w:val="24"/>
              </w:rPr>
              <w:t>1.4.1.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для разработки определенных в </w:t>
            </w:r>
            <w:r w:rsidRPr="0012585E">
              <w:rPr>
                <w:rFonts w:ascii="Times New Roman" w:hAnsi="Times New Roman" w:cs="Times New Roman"/>
                <w:sz w:val="24"/>
                <w:szCs w:val="24"/>
              </w:rPr>
              <w:lastRenderedPageBreak/>
              <w:t>настоящем разделе композиционных материалов с объемной или слоистой структурой на основе органических, металлических или углеродных матриц</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lastRenderedPageBreak/>
              <w:t>1.5.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61" w:name="P8729"/>
            <w:bookmarkEnd w:id="661"/>
            <w:r w:rsidRPr="0012585E">
              <w:rPr>
                <w:rFonts w:ascii="Times New Roman" w:hAnsi="Times New Roman" w:cs="Times New Roman"/>
                <w:sz w:val="24"/>
                <w:szCs w:val="24"/>
              </w:rPr>
              <w:t>1.5.1.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или производства конструкций из композиционных материалов, определенных в </w:t>
            </w:r>
            <w:hyperlink w:anchor="P8506" w:history="1">
              <w:r w:rsidRPr="0012585E">
                <w:rPr>
                  <w:rFonts w:ascii="Times New Roman" w:hAnsi="Times New Roman" w:cs="Times New Roman"/>
                  <w:sz w:val="24"/>
                  <w:szCs w:val="24"/>
                </w:rPr>
                <w:t>пункте 1.1.1</w:t>
              </w:r>
            </w:hyperlink>
            <w:r w:rsidRPr="0012585E">
              <w:rPr>
                <w:rFonts w:ascii="Times New Roman" w:hAnsi="Times New Roman" w:cs="Times New Roman"/>
                <w:sz w:val="24"/>
                <w:szCs w:val="24"/>
              </w:rPr>
              <w:t xml:space="preserve">, или материалов, определенных в </w:t>
            </w:r>
            <w:hyperlink w:anchor="P8524" w:history="1">
              <w:r w:rsidRPr="0012585E">
                <w:rPr>
                  <w:rFonts w:ascii="Times New Roman" w:hAnsi="Times New Roman" w:cs="Times New Roman"/>
                  <w:sz w:val="24"/>
                  <w:szCs w:val="24"/>
                </w:rPr>
                <w:t>пункте 1.3</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Иные нижеследующие технологии:</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62" w:name="P8735"/>
            <w:bookmarkEnd w:id="662"/>
            <w:r w:rsidRPr="0012585E">
              <w:rPr>
                <w:rFonts w:ascii="Times New Roman" w:hAnsi="Times New Roman" w:cs="Times New Roman"/>
                <w:sz w:val="24"/>
                <w:szCs w:val="24"/>
              </w:rPr>
              <w:t>1.5.2.1.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сборки, эксплуатации или восстановления материалов, определенных в </w:t>
            </w:r>
            <w:hyperlink w:anchor="P8527" w:history="1">
              <w:r w:rsidRPr="0012585E">
                <w:rPr>
                  <w:rFonts w:ascii="Times New Roman" w:hAnsi="Times New Roman" w:cs="Times New Roman"/>
                  <w:sz w:val="24"/>
                  <w:szCs w:val="24"/>
                </w:rPr>
                <w:t>пункте 1.3.1</w:t>
              </w:r>
            </w:hyperlink>
            <w:r w:rsidRPr="0012585E">
              <w:rPr>
                <w:rFonts w:ascii="Times New Roman" w:hAnsi="Times New Roman" w:cs="Times New Roman"/>
                <w:sz w:val="24"/>
                <w:szCs w:val="24"/>
              </w:rPr>
              <w:t>;</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63" w:name="P8738"/>
            <w:bookmarkEnd w:id="663"/>
            <w:r w:rsidRPr="0012585E">
              <w:rPr>
                <w:rFonts w:ascii="Times New Roman" w:hAnsi="Times New Roman" w:cs="Times New Roman"/>
                <w:sz w:val="24"/>
                <w:szCs w:val="24"/>
              </w:rPr>
              <w:t>1.5.2.2.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восстановления конструкций из композиционных материалов объемной или слоистой структуры, определенных в </w:t>
            </w:r>
            <w:hyperlink w:anchor="P8506" w:history="1">
              <w:r w:rsidRPr="0012585E">
                <w:rPr>
                  <w:rFonts w:ascii="Times New Roman" w:hAnsi="Times New Roman" w:cs="Times New Roman"/>
                  <w:sz w:val="24"/>
                  <w:szCs w:val="24"/>
                </w:rPr>
                <w:t>пункте 1.1.1</w:t>
              </w:r>
            </w:hyperlink>
            <w:r w:rsidRPr="0012585E">
              <w:rPr>
                <w:rFonts w:ascii="Times New Roman" w:hAnsi="Times New Roman" w:cs="Times New Roman"/>
                <w:sz w:val="24"/>
                <w:szCs w:val="24"/>
              </w:rPr>
              <w:t xml:space="preserve">, или композиционных материалов, определенных в </w:t>
            </w:r>
            <w:hyperlink w:anchor="P8603" w:history="1">
              <w:r w:rsidRPr="0012585E">
                <w:rPr>
                  <w:rFonts w:ascii="Times New Roman" w:hAnsi="Times New Roman" w:cs="Times New Roman"/>
                  <w:sz w:val="24"/>
                  <w:szCs w:val="24"/>
                </w:rPr>
                <w:t>пункте 1.3.2.1</w:t>
              </w:r>
            </w:hyperlink>
            <w:r w:rsidRPr="0012585E">
              <w:rPr>
                <w:rFonts w:ascii="Times New Roman" w:hAnsi="Times New Roman" w:cs="Times New Roman"/>
                <w:sz w:val="24"/>
                <w:szCs w:val="24"/>
              </w:rPr>
              <w:t xml:space="preserve"> или </w:t>
            </w:r>
            <w:hyperlink w:anchor="P8624" w:history="1">
              <w:r w:rsidRPr="0012585E">
                <w:rPr>
                  <w:rFonts w:ascii="Times New Roman" w:hAnsi="Times New Roman" w:cs="Times New Roman"/>
                  <w:sz w:val="24"/>
                  <w:szCs w:val="24"/>
                </w:rPr>
                <w:t>1.3.2.2</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8738" w:history="1">
              <w:r w:rsidR="00440D0D" w:rsidRPr="0012585E">
                <w:rPr>
                  <w:rFonts w:ascii="Times New Roman" w:hAnsi="Times New Roman" w:cs="Times New Roman"/>
                  <w:sz w:val="24"/>
                  <w:szCs w:val="24"/>
                </w:rPr>
                <w:t>Пункт 1.5.2.2</w:t>
              </w:r>
            </w:hyperlink>
            <w:r w:rsidR="00440D0D" w:rsidRPr="0012585E">
              <w:rPr>
                <w:rFonts w:ascii="Times New Roman" w:hAnsi="Times New Roman" w:cs="Times New Roman"/>
                <w:sz w:val="24"/>
                <w:szCs w:val="24"/>
              </w:rPr>
              <w:t xml:space="preserve"> не применяется к технологиям ремонта элементов конструкций гражданских летательных аппаратов с использованием углеродных волокнистых или нитевидных материалов и эпоксидных смол, содержащимся в руководствах производителя летательных аппаратов</w:t>
            </w:r>
          </w:p>
        </w:tc>
      </w:tr>
      <w:tr w:rsidR="00440D0D" w:rsidRPr="0012585E" w:rsidTr="00CA307C">
        <w:tc>
          <w:tcPr>
            <w:tcW w:w="946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r w:rsidRPr="0012585E">
              <w:rPr>
                <w:rFonts w:ascii="Times New Roman" w:hAnsi="Times New Roman" w:cs="Times New Roman"/>
                <w:b/>
                <w:sz w:val="24"/>
                <w:szCs w:val="24"/>
              </w:rPr>
              <w:t>Категория 2. Обработка материалов</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2.1.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2.2.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2.3.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664" w:name="P8755"/>
            <w:bookmarkEnd w:id="664"/>
            <w:r w:rsidRPr="0012585E">
              <w:rPr>
                <w:rFonts w:ascii="Times New Roman" w:hAnsi="Times New Roman" w:cs="Times New Roman"/>
                <w:sz w:val="24"/>
                <w:szCs w:val="24"/>
              </w:rPr>
              <w:t>2.4.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65" w:name="P8758"/>
            <w:bookmarkEnd w:id="665"/>
            <w:r w:rsidRPr="0012585E">
              <w:rPr>
                <w:rFonts w:ascii="Times New Roman" w:hAnsi="Times New Roman" w:cs="Times New Roman"/>
                <w:sz w:val="24"/>
                <w:szCs w:val="24"/>
              </w:rPr>
              <w:t>2.4.1.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иное, чем определенное в </w:t>
            </w:r>
            <w:hyperlink w:anchor="P1861" w:history="1">
              <w:r w:rsidRPr="0012585E">
                <w:rPr>
                  <w:rFonts w:ascii="Times New Roman" w:hAnsi="Times New Roman" w:cs="Times New Roman"/>
                  <w:sz w:val="24"/>
                  <w:szCs w:val="24"/>
                </w:rPr>
                <w:t>пункте 2.4.2 раздела 1</w:t>
              </w:r>
            </w:hyperlink>
            <w:r w:rsidRPr="0012585E">
              <w:rPr>
                <w:rFonts w:ascii="Times New Roman" w:hAnsi="Times New Roman" w:cs="Times New Roman"/>
                <w:sz w:val="24"/>
                <w:szCs w:val="24"/>
              </w:rPr>
              <w:t>, специально разработанное для разработки или производства следующего оборудования: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определенного в </w:t>
            </w:r>
            <w:hyperlink w:anchor="P1491" w:history="1">
              <w:r w:rsidRPr="0012585E">
                <w:rPr>
                  <w:rFonts w:ascii="Times New Roman" w:hAnsi="Times New Roman" w:cs="Times New Roman"/>
                  <w:sz w:val="24"/>
                  <w:szCs w:val="24"/>
                </w:rPr>
                <w:t>пункте 2.2.1.1</w:t>
              </w:r>
            </w:hyperlink>
            <w:r w:rsidRPr="0012585E">
              <w:rPr>
                <w:rFonts w:ascii="Times New Roman" w:hAnsi="Times New Roman" w:cs="Times New Roman"/>
                <w:sz w:val="24"/>
                <w:szCs w:val="24"/>
              </w:rPr>
              <w:t xml:space="preserve">, </w:t>
            </w:r>
            <w:hyperlink w:anchor="P1516" w:history="1">
              <w:r w:rsidRPr="0012585E">
                <w:rPr>
                  <w:rFonts w:ascii="Times New Roman" w:hAnsi="Times New Roman" w:cs="Times New Roman"/>
                  <w:sz w:val="24"/>
                  <w:szCs w:val="24"/>
                </w:rPr>
                <w:t>подпункте "а" пункта 2.2.1.2</w:t>
              </w:r>
            </w:hyperlink>
            <w:r w:rsidRPr="0012585E">
              <w:rPr>
                <w:rFonts w:ascii="Times New Roman" w:hAnsi="Times New Roman" w:cs="Times New Roman"/>
                <w:sz w:val="24"/>
                <w:szCs w:val="24"/>
              </w:rPr>
              <w:t xml:space="preserve"> или </w:t>
            </w:r>
            <w:hyperlink w:anchor="P1519" w:history="1">
              <w:r w:rsidRPr="0012585E">
                <w:rPr>
                  <w:rFonts w:ascii="Times New Roman" w:hAnsi="Times New Roman" w:cs="Times New Roman"/>
                  <w:sz w:val="24"/>
                  <w:szCs w:val="24"/>
                </w:rPr>
                <w:t>подпункте "б" пункта 2.2.1.2 раздела 1</w:t>
              </w:r>
            </w:hyperlink>
            <w:r w:rsidRPr="0012585E">
              <w:rPr>
                <w:rFonts w:ascii="Times New Roman" w:hAnsi="Times New Roman" w:cs="Times New Roman"/>
                <w:sz w:val="24"/>
                <w:szCs w:val="24"/>
              </w:rPr>
              <w:t xml:space="preserve"> и имеющего однонаправленную повторяемость позиционирования вдоль одной линейной оси или более, равную 0,9 мкм или менее (лучше);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определенного в </w:t>
            </w:r>
            <w:hyperlink w:anchor="P1519" w:history="1">
              <w:r w:rsidRPr="0012585E">
                <w:rPr>
                  <w:rFonts w:ascii="Times New Roman" w:hAnsi="Times New Roman" w:cs="Times New Roman"/>
                  <w:sz w:val="24"/>
                  <w:szCs w:val="24"/>
                </w:rPr>
                <w:t>подпункте "б" пункта 2.2.1.2</w:t>
              </w:r>
            </w:hyperlink>
            <w:r w:rsidRPr="0012585E">
              <w:rPr>
                <w:rFonts w:ascii="Times New Roman" w:hAnsi="Times New Roman" w:cs="Times New Roman"/>
                <w:sz w:val="24"/>
                <w:szCs w:val="24"/>
              </w:rPr>
              <w:t xml:space="preserve">, </w:t>
            </w:r>
            <w:hyperlink w:anchor="P1560" w:history="1">
              <w:r w:rsidRPr="0012585E">
                <w:rPr>
                  <w:rFonts w:ascii="Times New Roman" w:hAnsi="Times New Roman" w:cs="Times New Roman"/>
                  <w:sz w:val="24"/>
                  <w:szCs w:val="24"/>
                </w:rPr>
                <w:t>пункте 2.2.1.4</w:t>
              </w:r>
            </w:hyperlink>
            <w:r w:rsidRPr="0012585E">
              <w:rPr>
                <w:rFonts w:ascii="Times New Roman" w:hAnsi="Times New Roman" w:cs="Times New Roman"/>
                <w:sz w:val="24"/>
                <w:szCs w:val="24"/>
              </w:rPr>
              <w:t xml:space="preserve">, </w:t>
            </w:r>
            <w:hyperlink w:anchor="P1579" w:history="1">
              <w:r w:rsidRPr="0012585E">
                <w:rPr>
                  <w:rFonts w:ascii="Times New Roman" w:hAnsi="Times New Roman" w:cs="Times New Roman"/>
                  <w:sz w:val="24"/>
                  <w:szCs w:val="24"/>
                </w:rPr>
                <w:t>2.2.1.6</w:t>
              </w:r>
            </w:hyperlink>
            <w:r w:rsidRPr="0012585E">
              <w:rPr>
                <w:rFonts w:ascii="Times New Roman" w:hAnsi="Times New Roman" w:cs="Times New Roman"/>
                <w:sz w:val="24"/>
                <w:szCs w:val="24"/>
              </w:rPr>
              <w:t xml:space="preserve"> или </w:t>
            </w:r>
            <w:hyperlink w:anchor="P1611" w:history="1">
              <w:r w:rsidRPr="0012585E">
                <w:rPr>
                  <w:rFonts w:ascii="Times New Roman" w:hAnsi="Times New Roman" w:cs="Times New Roman"/>
                  <w:sz w:val="24"/>
                  <w:szCs w:val="24"/>
                </w:rPr>
                <w:t>2.2.3 раздела 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2.5.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66" w:name="P8769"/>
            <w:bookmarkEnd w:id="666"/>
            <w:r w:rsidRPr="0012585E">
              <w:rPr>
                <w:rFonts w:ascii="Times New Roman" w:hAnsi="Times New Roman" w:cs="Times New Roman"/>
                <w:sz w:val="24"/>
                <w:szCs w:val="24"/>
              </w:rPr>
              <w:t>2.5.1.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программного обеспечения, </w:t>
            </w:r>
            <w:r w:rsidRPr="0012585E">
              <w:rPr>
                <w:rFonts w:ascii="Times New Roman" w:hAnsi="Times New Roman" w:cs="Times New Roman"/>
                <w:sz w:val="24"/>
                <w:szCs w:val="24"/>
              </w:rPr>
              <w:lastRenderedPageBreak/>
              <w:t xml:space="preserve">определенного в </w:t>
            </w:r>
            <w:hyperlink w:anchor="P8755" w:history="1">
              <w:r w:rsidRPr="0012585E">
                <w:rPr>
                  <w:rFonts w:ascii="Times New Roman" w:hAnsi="Times New Roman" w:cs="Times New Roman"/>
                  <w:sz w:val="24"/>
                  <w:szCs w:val="24"/>
                </w:rPr>
                <w:t>пункте 2.4</w:t>
              </w:r>
            </w:hyperlink>
            <w:r w:rsidRPr="0012585E">
              <w:rPr>
                <w:rFonts w:ascii="Times New Roman" w:hAnsi="Times New Roman" w:cs="Times New Roman"/>
                <w:sz w:val="24"/>
                <w:szCs w:val="24"/>
              </w:rPr>
              <w:t>, или разработки либо производства следующего оборудования: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определенного в </w:t>
            </w:r>
            <w:hyperlink w:anchor="P1491" w:history="1">
              <w:r w:rsidRPr="0012585E">
                <w:rPr>
                  <w:rFonts w:ascii="Times New Roman" w:hAnsi="Times New Roman" w:cs="Times New Roman"/>
                  <w:sz w:val="24"/>
                  <w:szCs w:val="24"/>
                </w:rPr>
                <w:t>пункте 2.2.1.1</w:t>
              </w:r>
            </w:hyperlink>
            <w:r w:rsidRPr="0012585E">
              <w:rPr>
                <w:rFonts w:ascii="Times New Roman" w:hAnsi="Times New Roman" w:cs="Times New Roman"/>
                <w:sz w:val="24"/>
                <w:szCs w:val="24"/>
              </w:rPr>
              <w:t xml:space="preserve">, </w:t>
            </w:r>
            <w:hyperlink w:anchor="P1516" w:history="1">
              <w:r w:rsidRPr="0012585E">
                <w:rPr>
                  <w:rFonts w:ascii="Times New Roman" w:hAnsi="Times New Roman" w:cs="Times New Roman"/>
                  <w:sz w:val="24"/>
                  <w:szCs w:val="24"/>
                </w:rPr>
                <w:t>подпункте "а" пункта 2.2.1.2</w:t>
              </w:r>
            </w:hyperlink>
            <w:r w:rsidRPr="0012585E">
              <w:rPr>
                <w:rFonts w:ascii="Times New Roman" w:hAnsi="Times New Roman" w:cs="Times New Roman"/>
                <w:sz w:val="24"/>
                <w:szCs w:val="24"/>
              </w:rPr>
              <w:t xml:space="preserve"> или </w:t>
            </w:r>
            <w:hyperlink w:anchor="P1519" w:history="1">
              <w:r w:rsidRPr="0012585E">
                <w:rPr>
                  <w:rFonts w:ascii="Times New Roman" w:hAnsi="Times New Roman" w:cs="Times New Roman"/>
                  <w:sz w:val="24"/>
                  <w:szCs w:val="24"/>
                </w:rPr>
                <w:t>подпункте "б" пункта 2.2.1.2 раздела 1</w:t>
              </w:r>
            </w:hyperlink>
            <w:r w:rsidRPr="0012585E">
              <w:rPr>
                <w:rFonts w:ascii="Times New Roman" w:hAnsi="Times New Roman" w:cs="Times New Roman"/>
                <w:sz w:val="24"/>
                <w:szCs w:val="24"/>
              </w:rPr>
              <w:t xml:space="preserve"> и имеющего однонаправленную повторяемость позиционирования вдоль одной линейной оси или более, равную 0,9 мкм или менее (лучше);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определенного в </w:t>
            </w:r>
            <w:hyperlink w:anchor="P1519" w:history="1">
              <w:r w:rsidRPr="0012585E">
                <w:rPr>
                  <w:rFonts w:ascii="Times New Roman" w:hAnsi="Times New Roman" w:cs="Times New Roman"/>
                  <w:sz w:val="24"/>
                  <w:szCs w:val="24"/>
                </w:rPr>
                <w:t>подпункте "б" пункта 2.2.1.2</w:t>
              </w:r>
            </w:hyperlink>
            <w:r w:rsidRPr="0012585E">
              <w:rPr>
                <w:rFonts w:ascii="Times New Roman" w:hAnsi="Times New Roman" w:cs="Times New Roman"/>
                <w:sz w:val="24"/>
                <w:szCs w:val="24"/>
              </w:rPr>
              <w:t xml:space="preserve">, </w:t>
            </w:r>
            <w:hyperlink w:anchor="P1560" w:history="1">
              <w:r w:rsidRPr="0012585E">
                <w:rPr>
                  <w:rFonts w:ascii="Times New Roman" w:hAnsi="Times New Roman" w:cs="Times New Roman"/>
                  <w:sz w:val="24"/>
                  <w:szCs w:val="24"/>
                </w:rPr>
                <w:t>пункте 2.2.1.4</w:t>
              </w:r>
            </w:hyperlink>
            <w:r w:rsidRPr="0012585E">
              <w:rPr>
                <w:rFonts w:ascii="Times New Roman" w:hAnsi="Times New Roman" w:cs="Times New Roman"/>
                <w:sz w:val="24"/>
                <w:szCs w:val="24"/>
              </w:rPr>
              <w:t xml:space="preserve">, </w:t>
            </w:r>
            <w:hyperlink w:anchor="P1579" w:history="1">
              <w:r w:rsidRPr="0012585E">
                <w:rPr>
                  <w:rFonts w:ascii="Times New Roman" w:hAnsi="Times New Roman" w:cs="Times New Roman"/>
                  <w:sz w:val="24"/>
                  <w:szCs w:val="24"/>
                </w:rPr>
                <w:t>2.2.1.6</w:t>
              </w:r>
            </w:hyperlink>
            <w:r w:rsidRPr="0012585E">
              <w:rPr>
                <w:rFonts w:ascii="Times New Roman" w:hAnsi="Times New Roman" w:cs="Times New Roman"/>
                <w:sz w:val="24"/>
                <w:szCs w:val="24"/>
              </w:rPr>
              <w:t xml:space="preserve"> или </w:t>
            </w:r>
            <w:hyperlink w:anchor="P1611" w:history="1">
              <w:r w:rsidRPr="0012585E">
                <w:rPr>
                  <w:rFonts w:ascii="Times New Roman" w:hAnsi="Times New Roman" w:cs="Times New Roman"/>
                  <w:sz w:val="24"/>
                  <w:szCs w:val="24"/>
                </w:rPr>
                <w:t>2.2.3</w:t>
              </w:r>
            </w:hyperlink>
            <w:r w:rsidRPr="0012585E">
              <w:rPr>
                <w:rFonts w:ascii="Times New Roman" w:hAnsi="Times New Roman" w:cs="Times New Roman"/>
                <w:sz w:val="24"/>
                <w:szCs w:val="24"/>
              </w:rPr>
              <w:t xml:space="preserve"> раздела 1</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946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r w:rsidRPr="0012585E">
              <w:rPr>
                <w:rFonts w:ascii="Times New Roman" w:hAnsi="Times New Roman" w:cs="Times New Roman"/>
                <w:b/>
                <w:sz w:val="24"/>
                <w:szCs w:val="24"/>
              </w:rPr>
              <w:lastRenderedPageBreak/>
              <w:t>Категория 3. Электроника</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667" w:name="P8778"/>
            <w:bookmarkEnd w:id="667"/>
            <w:r w:rsidRPr="0012585E">
              <w:rPr>
                <w:rFonts w:ascii="Times New Roman" w:hAnsi="Times New Roman" w:cs="Times New Roman"/>
                <w:sz w:val="24"/>
                <w:szCs w:val="24"/>
              </w:rPr>
              <w:t>3.1.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68" w:name="P8781"/>
            <w:bookmarkEnd w:id="668"/>
            <w:r w:rsidRPr="0012585E">
              <w:rPr>
                <w:rFonts w:ascii="Times New Roman" w:hAnsi="Times New Roman" w:cs="Times New Roman"/>
                <w:sz w:val="24"/>
                <w:szCs w:val="24"/>
              </w:rPr>
              <w:t>3.1.1.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Атомные эталоны частоты, пригодные для применения в космосе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8543 20 000 0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Монолитные микроволновые интегральные схемы (ММИС) - усилители мощности,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определенные изготовителем для работы на частотах в диапазоне выше 2,7 ГГц до 6,8 ГГц включительно при относительной ширине полосы частот более 15% и имеющие любое из следующего: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300 Вт (54,8 дБ, отсчитываемых относительно уровня 1 мВт) на любой частоте в диапазоне выше 2,7 ГГц до 2,9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300 Вт (54,8 дБ, отсчитываемых относительно уровня 1 мВт) на любой частоте в диапазоне выше 2,9 ГГц до 3,2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300 Вт (54,8 дБ, отсчитываемых относительно уровня 1 мВт) на любой частоте в диапазоне выше 3,2 ГГц до 3,7 ГГц включительно;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120 Вт (50,8 дБ, отсчитываемых относительно уровня 1 мВт) на любой частоте в диапазоне выше 3,7 ГГц до 6,8 ГГц включительно;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определенные изготовителем для работы на частотах в диапазоне выше 6,8 ГГц до 12 ГГц включительно при относительной ширине полосы частот более 10%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25 Вт (44 дБ, отсчитываемых относительно уровня 1 мВт) на любой частоте в диапазоне выше 6,8 ГГц до 8,5 ГГц включительно;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25 Вт (44 дБ, отсчитываемых относительно уровня 1 мВт) на любой частоте в диапазоне выше 8,5 ГГц до 12 ГГц включительно</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31 901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39 901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8543 90 000 0</w:t>
            </w:r>
          </w:p>
        </w:tc>
      </w:tr>
      <w:tr w:rsidR="00440D0D" w:rsidRPr="0012585E" w:rsidTr="00CA307C">
        <w:trPr>
          <w:gridAfter w:val="1"/>
          <w:wAfter w:w="45" w:type="dxa"/>
          <w:trHeight w:val="2383"/>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3.1.3.</w:t>
            </w:r>
          </w:p>
        </w:tc>
        <w:tc>
          <w:tcPr>
            <w:tcW w:w="6381" w:type="dxa"/>
            <w:tcBorders>
              <w:bottom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Дискретные сверхвысокочастотные транзисторы,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определенные изготовителем для работы на частотах в диапазоне выше 2,7 ГГц до 6,8 ГГц включительно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600 Вт (57,8 дБ, отсчитываемых относительно уровня 1 мВт) на любой частоте в диапазоне выше 2,7 ГГц до 2,9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600 Вт (57,8 дБ, отсчитываемых относительно уровня 1 мВт) на любой частоте в диапазоне выше 2,9 ГГц до 3,2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600 Вт (57,8 дБ, отсчитываемых относительно уровня 1 мВт) на любой частоте в диапазоне выше 3,2 ГГц до 3,7 ГГц включительно;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130 Вт (51,2 дБ, отсчитываемых относительно уровня 1 мВт) на любой частоте в диапазоне выше 3,7 ГГц до 6,8 ГГц включительно;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определенные изготовителем для работы на частотах в диапазоне выше 6,8 ГГц до 12 ГГц включительно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130 Вт (51,2 дБ, отсчитываемых относительно уровня 1 мВт) на любой частоте в диапазоне выше 6,8 ГГц до 8,5 ГГц включительно;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пиковую выходную мощность в режиме насыщения более 60 Вт (47,8 дБ, отсчитываемых относительно уровня 1 мВт) на любой частоте в диапазоне выше 8,5 ГГц до 12 ГГц включительно</w:t>
            </w:r>
          </w:p>
        </w:tc>
        <w:tc>
          <w:tcPr>
            <w:tcW w:w="1701" w:type="dxa"/>
            <w:tcBorders>
              <w:bottom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21 000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8541 29 000 0</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3.2.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3.3.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3.4.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3.4.1.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разработки или производства оборудования, определенного в </w:t>
            </w:r>
            <w:hyperlink w:anchor="P8778" w:history="1">
              <w:r w:rsidRPr="0012585E">
                <w:rPr>
                  <w:rFonts w:ascii="Times New Roman" w:hAnsi="Times New Roman" w:cs="Times New Roman"/>
                  <w:sz w:val="24"/>
                  <w:szCs w:val="24"/>
                </w:rPr>
                <w:t>пункте 3.1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3.5.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3.5.1.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или производства оборудования, определенного в </w:t>
            </w:r>
            <w:hyperlink w:anchor="P8778" w:history="1">
              <w:r w:rsidRPr="0012585E">
                <w:rPr>
                  <w:rFonts w:ascii="Times New Roman" w:hAnsi="Times New Roman" w:cs="Times New Roman"/>
                  <w:sz w:val="24"/>
                  <w:szCs w:val="24"/>
                </w:rPr>
                <w:t>пункте 3.1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946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r w:rsidRPr="0012585E">
              <w:rPr>
                <w:rFonts w:ascii="Times New Roman" w:hAnsi="Times New Roman" w:cs="Times New Roman"/>
                <w:b/>
                <w:sz w:val="24"/>
                <w:szCs w:val="24"/>
              </w:rPr>
              <w:t>Категория 4. Вычислительная техника</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669" w:name="P8871"/>
            <w:bookmarkEnd w:id="669"/>
            <w:r w:rsidRPr="0012585E">
              <w:rPr>
                <w:rFonts w:ascii="Times New Roman" w:hAnsi="Times New Roman" w:cs="Times New Roman"/>
                <w:sz w:val="24"/>
                <w:szCs w:val="24"/>
              </w:rPr>
              <w:t>4.1.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Height w:val="2029"/>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70" w:name="P8874"/>
            <w:bookmarkEnd w:id="670"/>
            <w:r w:rsidRPr="0012585E">
              <w:rPr>
                <w:rFonts w:ascii="Times New Roman" w:hAnsi="Times New Roman" w:cs="Times New Roman"/>
                <w:sz w:val="24"/>
                <w:szCs w:val="24"/>
              </w:rPr>
              <w:lastRenderedPageBreak/>
              <w:t>4.1.1.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ЭВМ и сопутствующее оборудование, специально разработанные как радиационно стойкие при превышении любого из определенных ниже требований, а также электронные сборки и специально разработанные компоненты для них: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общей дозы 5 x 10</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Гр (по кремнию) [5 x 10</w:t>
            </w:r>
            <w:r w:rsidRPr="0012585E">
              <w:rPr>
                <w:rFonts w:ascii="Times New Roman" w:hAnsi="Times New Roman" w:cs="Times New Roman"/>
                <w:sz w:val="24"/>
                <w:szCs w:val="24"/>
                <w:vertAlign w:val="superscript"/>
              </w:rPr>
              <w:t>5</w:t>
            </w:r>
            <w:r w:rsidRPr="0012585E">
              <w:rPr>
                <w:rFonts w:ascii="Times New Roman" w:hAnsi="Times New Roman" w:cs="Times New Roman"/>
                <w:sz w:val="24"/>
                <w:szCs w:val="24"/>
              </w:rPr>
              <w:t xml:space="preserve"> рад];</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мощности дозы 5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Гр (по кремнию)/с [5 x 10</w:t>
            </w:r>
            <w:r w:rsidRPr="0012585E">
              <w:rPr>
                <w:rFonts w:ascii="Times New Roman" w:hAnsi="Times New Roman" w:cs="Times New Roman"/>
                <w:sz w:val="24"/>
                <w:szCs w:val="24"/>
                <w:vertAlign w:val="superscript"/>
              </w:rPr>
              <w:t>8</w:t>
            </w:r>
            <w:r w:rsidRPr="0012585E">
              <w:rPr>
                <w:rFonts w:ascii="Times New Roman" w:hAnsi="Times New Roman" w:cs="Times New Roman"/>
                <w:sz w:val="24"/>
                <w:szCs w:val="24"/>
              </w:rPr>
              <w:t xml:space="preserve"> рад/с];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сбоя от однократного события 10</w:t>
            </w:r>
            <w:r w:rsidRPr="0012585E">
              <w:rPr>
                <w:rFonts w:ascii="Times New Roman" w:hAnsi="Times New Roman" w:cs="Times New Roman"/>
                <w:sz w:val="24"/>
                <w:szCs w:val="24"/>
                <w:vertAlign w:val="superscript"/>
              </w:rPr>
              <w:t>-8</w:t>
            </w:r>
            <w:r w:rsidRPr="0012585E">
              <w:rPr>
                <w:rFonts w:ascii="Times New Roman" w:hAnsi="Times New Roman" w:cs="Times New Roman"/>
                <w:sz w:val="24"/>
                <w:szCs w:val="24"/>
              </w:rPr>
              <w:t xml:space="preserve"> ошибок/бит/день</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8874" w:history="1">
              <w:r w:rsidR="00440D0D" w:rsidRPr="0012585E">
                <w:rPr>
                  <w:rFonts w:ascii="Times New Roman" w:hAnsi="Times New Roman" w:cs="Times New Roman"/>
                  <w:sz w:val="24"/>
                  <w:szCs w:val="24"/>
                </w:rPr>
                <w:t>Пункт 4.1.1</w:t>
              </w:r>
            </w:hyperlink>
            <w:r w:rsidR="00440D0D" w:rsidRPr="0012585E">
              <w:rPr>
                <w:rFonts w:ascii="Times New Roman" w:hAnsi="Times New Roman" w:cs="Times New Roman"/>
                <w:sz w:val="24"/>
                <w:szCs w:val="24"/>
              </w:rPr>
              <w:t xml:space="preserve"> не применяется к ЭВМ, специально разработанным для гражданских летательных аппаратов</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4.2.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4.3.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671" w:name="P8890"/>
            <w:bookmarkEnd w:id="671"/>
            <w:r w:rsidRPr="0012585E">
              <w:rPr>
                <w:rFonts w:ascii="Times New Roman" w:hAnsi="Times New Roman" w:cs="Times New Roman"/>
                <w:sz w:val="24"/>
                <w:szCs w:val="24"/>
              </w:rPr>
              <w:t>4.4.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72" w:name="P8893"/>
            <w:bookmarkEnd w:id="672"/>
            <w:r w:rsidRPr="0012585E">
              <w:rPr>
                <w:rFonts w:ascii="Times New Roman" w:hAnsi="Times New Roman" w:cs="Times New Roman"/>
                <w:sz w:val="24"/>
                <w:szCs w:val="24"/>
              </w:rPr>
              <w:t>4.4.1.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разработки или производства оборудования, определенного в </w:t>
            </w:r>
            <w:hyperlink w:anchor="P8871" w:history="1">
              <w:r w:rsidRPr="0012585E">
                <w:rPr>
                  <w:rFonts w:ascii="Times New Roman" w:hAnsi="Times New Roman" w:cs="Times New Roman"/>
                  <w:sz w:val="24"/>
                  <w:szCs w:val="24"/>
                </w:rPr>
                <w:t>пункте 4.1</w:t>
              </w:r>
            </w:hyperlink>
            <w:r w:rsidRPr="0012585E">
              <w:rPr>
                <w:rFonts w:ascii="Times New Roman" w:hAnsi="Times New Roman" w:cs="Times New Roman"/>
                <w:sz w:val="24"/>
                <w:szCs w:val="24"/>
              </w:rPr>
              <w:t>, или для разработки или производства цифровых ЭВМ, имеющих приведенную пиковую производительность (ППП), превышающую 16 взвешенных ТераФЛОПС (ВТ)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4.5.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Height w:val="2408"/>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73" w:name="P8900"/>
            <w:bookmarkEnd w:id="673"/>
            <w:r w:rsidRPr="0012585E">
              <w:rPr>
                <w:rFonts w:ascii="Times New Roman" w:hAnsi="Times New Roman" w:cs="Times New Roman"/>
                <w:sz w:val="24"/>
                <w:szCs w:val="24"/>
              </w:rPr>
              <w:t>4.5.1.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в соответствии с общим технологическим примечанием для разработки или производства следующего оборудования или программного обеспечения: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оборудования, определенного в </w:t>
            </w:r>
            <w:hyperlink w:anchor="P8871" w:history="1">
              <w:r w:rsidRPr="0012585E">
                <w:rPr>
                  <w:rFonts w:ascii="Times New Roman" w:hAnsi="Times New Roman" w:cs="Times New Roman"/>
                  <w:sz w:val="24"/>
                  <w:szCs w:val="24"/>
                </w:rPr>
                <w:t>пункте 4.1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цифровых ЭВМ, имеющих приведенную пиковую производительность (ППП), превышающую 16 взвешенных ТераФЛОПС (ВТ);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программного обеспечения, определенного в </w:t>
            </w:r>
            <w:hyperlink w:anchor="P8890" w:history="1">
              <w:r w:rsidRPr="0012585E">
                <w:rPr>
                  <w:rFonts w:ascii="Times New Roman" w:hAnsi="Times New Roman" w:cs="Times New Roman"/>
                  <w:sz w:val="24"/>
                  <w:szCs w:val="24"/>
                </w:rPr>
                <w:t>пункте 4.4</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определения ППП для цифровых ЭВМ, указанных в </w:t>
            </w:r>
            <w:hyperlink w:anchor="P8893" w:history="1">
              <w:r w:rsidRPr="0012585E">
                <w:rPr>
                  <w:rFonts w:ascii="Times New Roman" w:hAnsi="Times New Roman" w:cs="Times New Roman"/>
                  <w:sz w:val="24"/>
                  <w:szCs w:val="24"/>
                </w:rPr>
                <w:t>пунктах 4.4.1</w:t>
              </w:r>
            </w:hyperlink>
            <w:r w:rsidRPr="0012585E">
              <w:rPr>
                <w:rFonts w:ascii="Times New Roman" w:hAnsi="Times New Roman" w:cs="Times New Roman"/>
                <w:sz w:val="24"/>
                <w:szCs w:val="24"/>
              </w:rPr>
              <w:t xml:space="preserve"> и </w:t>
            </w:r>
            <w:hyperlink w:anchor="P8900" w:history="1">
              <w:r w:rsidRPr="0012585E">
                <w:rPr>
                  <w:rFonts w:ascii="Times New Roman" w:hAnsi="Times New Roman" w:cs="Times New Roman"/>
                  <w:sz w:val="24"/>
                  <w:szCs w:val="24"/>
                </w:rPr>
                <w:t>4.5.1</w:t>
              </w:r>
            </w:hyperlink>
            <w:r w:rsidRPr="0012585E">
              <w:rPr>
                <w:rFonts w:ascii="Times New Roman" w:hAnsi="Times New Roman" w:cs="Times New Roman"/>
                <w:sz w:val="24"/>
                <w:szCs w:val="24"/>
              </w:rPr>
              <w:t xml:space="preserve">, пользоваться техническим </w:t>
            </w:r>
            <w:hyperlink w:anchor="P3551" w:history="1">
              <w:r w:rsidRPr="0012585E">
                <w:rPr>
                  <w:rFonts w:ascii="Times New Roman" w:hAnsi="Times New Roman" w:cs="Times New Roman"/>
                  <w:sz w:val="24"/>
                  <w:szCs w:val="24"/>
                </w:rPr>
                <w:t>примечанием</w:t>
              </w:r>
            </w:hyperlink>
            <w:r w:rsidRPr="0012585E">
              <w:rPr>
                <w:rFonts w:ascii="Times New Roman" w:hAnsi="Times New Roman" w:cs="Times New Roman"/>
                <w:sz w:val="24"/>
                <w:szCs w:val="24"/>
              </w:rPr>
              <w:t xml:space="preserve"> к категории 4 раздела 1</w:t>
            </w:r>
          </w:p>
        </w:tc>
      </w:tr>
      <w:tr w:rsidR="00440D0D" w:rsidRPr="0012585E" w:rsidTr="00CA307C">
        <w:tc>
          <w:tcPr>
            <w:tcW w:w="946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r w:rsidRPr="0012585E">
              <w:rPr>
                <w:rFonts w:ascii="Times New Roman" w:hAnsi="Times New Roman" w:cs="Times New Roman"/>
                <w:b/>
                <w:sz w:val="24"/>
                <w:szCs w:val="24"/>
              </w:rPr>
              <w:t>Категория 5</w:t>
            </w:r>
          </w:p>
        </w:tc>
      </w:tr>
      <w:tr w:rsidR="00440D0D" w:rsidRPr="0012585E" w:rsidTr="00CA307C">
        <w:tc>
          <w:tcPr>
            <w:tcW w:w="9463" w:type="dxa"/>
            <w:gridSpan w:val="4"/>
          </w:tcPr>
          <w:p w:rsidR="00440D0D" w:rsidRPr="0012585E" w:rsidRDefault="00440D0D" w:rsidP="00CA307C">
            <w:pPr>
              <w:pStyle w:val="ConsPlusNormal"/>
              <w:jc w:val="center"/>
              <w:outlineLvl w:val="3"/>
              <w:rPr>
                <w:rFonts w:ascii="Times New Roman" w:hAnsi="Times New Roman" w:cs="Times New Roman"/>
                <w:b/>
                <w:sz w:val="24"/>
                <w:szCs w:val="24"/>
              </w:rPr>
            </w:pPr>
            <w:bookmarkStart w:id="674" w:name="P8912"/>
            <w:bookmarkEnd w:id="674"/>
            <w:r w:rsidRPr="0012585E">
              <w:rPr>
                <w:rFonts w:ascii="Times New Roman" w:hAnsi="Times New Roman" w:cs="Times New Roman"/>
                <w:b/>
                <w:sz w:val="24"/>
                <w:szCs w:val="24"/>
              </w:rPr>
              <w:t>Часть 1. Телекоммуникации</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75" w:name="P8913"/>
            <w:bookmarkEnd w:id="675"/>
            <w:r w:rsidRPr="0012585E">
              <w:rPr>
                <w:rFonts w:ascii="Times New Roman" w:hAnsi="Times New Roman" w:cs="Times New Roman"/>
                <w:sz w:val="24"/>
                <w:szCs w:val="24"/>
              </w:rPr>
              <w:t>5.1.1.</w:t>
            </w:r>
          </w:p>
        </w:tc>
        <w:tc>
          <w:tcPr>
            <w:tcW w:w="6381" w:type="dxa"/>
            <w:vAlign w:val="bottom"/>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 (телекоммуникационные системы, оборудование (аппаратура), компоненты и принадлежности, определенные ниже)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5.1.1.1.</w:t>
            </w:r>
          </w:p>
        </w:tc>
        <w:tc>
          <w:tcPr>
            <w:tcW w:w="6381"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Телекоммуникационные системы и оборудование, а также специально разработанные для них компоненты и принадлежности, имеющие любую из следующих характеристик, функций или возможностей:</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Height w:val="2720"/>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76" w:name="P8919"/>
            <w:bookmarkEnd w:id="676"/>
            <w:r w:rsidRPr="0012585E">
              <w:rPr>
                <w:rFonts w:ascii="Times New Roman" w:hAnsi="Times New Roman" w:cs="Times New Roman"/>
                <w:sz w:val="24"/>
                <w:szCs w:val="24"/>
              </w:rPr>
              <w:t>5.1.1.1.1.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Являющиеся радиоаппаратурой, использующей методы расширения спектра, включая метод скачкообразной перестройки частоты, не определенной в </w:t>
            </w:r>
            <w:hyperlink w:anchor="P3928" w:history="1">
              <w:r w:rsidRPr="0012585E">
                <w:rPr>
                  <w:rFonts w:ascii="Times New Roman" w:hAnsi="Times New Roman" w:cs="Times New Roman"/>
                  <w:sz w:val="24"/>
                  <w:szCs w:val="24"/>
                </w:rPr>
                <w:t>пункте 5.1.1.2.4 раздела 1</w:t>
              </w:r>
            </w:hyperlink>
            <w:r w:rsidRPr="0012585E">
              <w:rPr>
                <w:rFonts w:ascii="Times New Roman" w:hAnsi="Times New Roman" w:cs="Times New Roman"/>
                <w:sz w:val="24"/>
                <w:szCs w:val="24"/>
              </w:rPr>
              <w:t>, имеющей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коды расширения, программируемые пользователем;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общую ширину передаваемой полосы частот выше 50 кГц, при этом она в 100 или более раз превышает ширину полосы частот любого единичного информационного канала; или</w:t>
            </w:r>
          </w:p>
        </w:tc>
        <w:tc>
          <w:tcPr>
            <w:tcW w:w="1701"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8517 13 000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14 000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8525 60 000 9</w:t>
            </w:r>
          </w:p>
        </w:tc>
      </w:tr>
      <w:tr w:rsidR="00440D0D" w:rsidRPr="0012585E" w:rsidTr="00CA307C">
        <w:trPr>
          <w:gridAfter w:val="1"/>
          <w:wAfter w:w="45" w:type="dxa"/>
          <w:trHeight w:val="540"/>
        </w:trPr>
        <w:tc>
          <w:tcPr>
            <w:tcW w:w="9418" w:type="dxa"/>
            <w:gridSpan w:val="3"/>
          </w:tcPr>
          <w:p w:rsidR="00440D0D" w:rsidRPr="0012585E" w:rsidRDefault="00440D0D" w:rsidP="00CA307C">
            <w:pPr>
              <w:spacing w:after="0" w:line="240" w:lineRule="auto"/>
              <w:jc w:val="both"/>
              <w:rPr>
                <w:rFonts w:ascii="Times New Roman" w:hAnsi="Times New Roman"/>
                <w:sz w:val="24"/>
                <w:szCs w:val="24"/>
                <w:u w:val="single"/>
              </w:rPr>
            </w:pPr>
            <w:r w:rsidRPr="0012585E">
              <w:rPr>
                <w:rFonts w:ascii="Times New Roman" w:hAnsi="Times New Roman"/>
                <w:sz w:val="24"/>
                <w:szCs w:val="24"/>
                <w:u w:val="single"/>
              </w:rPr>
              <w:t>Примечание:</w:t>
            </w:r>
          </w:p>
          <w:p w:rsidR="00440D0D" w:rsidRPr="0012585E" w:rsidRDefault="00440D0D" w:rsidP="00CA307C">
            <w:pPr>
              <w:spacing w:after="0" w:line="240" w:lineRule="auto"/>
              <w:jc w:val="both"/>
              <w:rPr>
                <w:rFonts w:ascii="Times New Roman" w:hAnsi="Times New Roman"/>
                <w:sz w:val="24"/>
                <w:szCs w:val="24"/>
              </w:rPr>
            </w:pP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Подпункт «б» пункта 5.1.1.1.1 не применяется к радиоаппаратуре, специально разработанной для использования с любым из следующего:</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а) гражданскими системами сотовой радиосвязи; или</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б) стационарными или мобильными наземными спутниковыми станциями для гражданских коммерческих сетей связи</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8919" w:history="1">
              <w:r w:rsidR="00440D0D" w:rsidRPr="0012585E">
                <w:rPr>
                  <w:rFonts w:ascii="Times New Roman" w:hAnsi="Times New Roman" w:cs="Times New Roman"/>
                  <w:sz w:val="24"/>
                  <w:szCs w:val="24"/>
                </w:rPr>
                <w:t>Пункт 5.1.1.1.1</w:t>
              </w:r>
            </w:hyperlink>
            <w:r w:rsidR="00440D0D" w:rsidRPr="0012585E">
              <w:rPr>
                <w:rFonts w:ascii="Times New Roman" w:hAnsi="Times New Roman" w:cs="Times New Roman"/>
                <w:sz w:val="24"/>
                <w:szCs w:val="24"/>
              </w:rPr>
              <w:t xml:space="preserve"> не применяется к аппаратуре, разработанной для эксплуатации с выходной мощностью 1,0 Вт или менее;</w:t>
            </w:r>
          </w:p>
        </w:tc>
      </w:tr>
      <w:tr w:rsidR="00440D0D" w:rsidRPr="0012585E" w:rsidTr="00CA307C">
        <w:trPr>
          <w:gridAfter w:val="1"/>
          <w:wAfter w:w="45" w:type="dxa"/>
          <w:trHeight w:val="1561"/>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77" w:name="P8940"/>
            <w:bookmarkEnd w:id="677"/>
            <w:r w:rsidRPr="0012585E">
              <w:rPr>
                <w:rFonts w:ascii="Times New Roman" w:hAnsi="Times New Roman" w:cs="Times New Roman"/>
                <w:sz w:val="24"/>
                <w:szCs w:val="24"/>
              </w:rPr>
              <w:t>5.1.1.1.2.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Являющиеся радиоприемными устройствами с цифровым управлением, имеющими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более 1000 каналов;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время переключения канала менее 1 мс;</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автоматический поиск или сканирование в части спектра электромагнитных волн;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возможность идентификации принятого сигнала или типа передатчика</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8527</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8940" w:history="1">
              <w:r w:rsidR="00440D0D" w:rsidRPr="0012585E">
                <w:rPr>
                  <w:rFonts w:ascii="Times New Roman" w:hAnsi="Times New Roman" w:cs="Times New Roman"/>
                  <w:sz w:val="24"/>
                  <w:szCs w:val="24"/>
                </w:rPr>
                <w:t>Пункт 5.1.1.1.2</w:t>
              </w:r>
            </w:hyperlink>
            <w:r w:rsidR="00440D0D" w:rsidRPr="0012585E">
              <w:rPr>
                <w:rFonts w:ascii="Times New Roman" w:hAnsi="Times New Roman" w:cs="Times New Roman"/>
                <w:sz w:val="24"/>
                <w:szCs w:val="24"/>
              </w:rPr>
              <w:t xml:space="preserve"> не применяется к устройствам, специально разработанным для использования с гражданскими системами сотовой радиосвязи</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Время переключения канала - время (задержка по времени), необходимое для перехода с одной приемной частоты на другую для достижения диапазона частот в пределах </w:t>
            </w:r>
            <w:r w:rsidRPr="0012585E">
              <w:rPr>
                <w:rFonts w:ascii="Times New Roman" w:hAnsi="Times New Roman" w:cs="Times New Roman"/>
                <w:noProof/>
                <w:position w:val="-2"/>
                <w:sz w:val="24"/>
                <w:szCs w:val="24"/>
              </w:rPr>
              <w:drawing>
                <wp:inline distT="0" distB="0" distL="0" distR="0" wp14:anchorId="0C2F8B4C" wp14:editId="16FFA214">
                  <wp:extent cx="142875" cy="180975"/>
                  <wp:effectExtent l="0" t="0" r="9525" b="9525"/>
                  <wp:docPr id="23" name="Рисунок 23" descr="base_1_377740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377740_32809"/>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0,05% от значения конечной определенной приемной частоты. Изделия, имеющие заданный приемный частотный диапазон в пределах менее </w:t>
            </w:r>
            <w:r w:rsidRPr="0012585E">
              <w:rPr>
                <w:rFonts w:ascii="Times New Roman" w:hAnsi="Times New Roman" w:cs="Times New Roman"/>
                <w:noProof/>
                <w:position w:val="-2"/>
                <w:sz w:val="24"/>
                <w:szCs w:val="24"/>
              </w:rPr>
              <w:drawing>
                <wp:inline distT="0" distB="0" distL="0" distR="0" wp14:anchorId="67F986F8" wp14:editId="6ABBD0A7">
                  <wp:extent cx="142875" cy="180975"/>
                  <wp:effectExtent l="0" t="0" r="9525" b="9525"/>
                  <wp:docPr id="22" name="Рисунок 22" descr="base_1_377740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377740_32810"/>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0,05% около их центральной частоты, определяются как неспособные к переключению частоты канала </w:t>
            </w:r>
            <w:hyperlink w:anchor="P8912" w:history="1">
              <w:r w:rsidRPr="0012585E">
                <w:rPr>
                  <w:rFonts w:ascii="Times New Roman" w:hAnsi="Times New Roman" w:cs="Times New Roman"/>
                  <w:sz w:val="24"/>
                  <w:szCs w:val="24"/>
                </w:rPr>
                <w:t>(часть 1 категории 5)</w:t>
              </w:r>
            </w:hyperlink>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78" w:name="P8957"/>
            <w:bookmarkEnd w:id="678"/>
            <w:r w:rsidRPr="0012585E">
              <w:rPr>
                <w:rFonts w:ascii="Times New Roman" w:hAnsi="Times New Roman" w:cs="Times New Roman"/>
                <w:sz w:val="24"/>
                <w:szCs w:val="24"/>
              </w:rPr>
              <w:t>5.1.1.2.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противодействующее самодельным взрывным устройствам, и сопутствующее оборудование: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79" w:name="P8960"/>
            <w:bookmarkEnd w:id="679"/>
            <w:r w:rsidRPr="0012585E">
              <w:rPr>
                <w:rFonts w:ascii="Times New Roman" w:hAnsi="Times New Roman" w:cs="Times New Roman"/>
                <w:sz w:val="24"/>
                <w:szCs w:val="24"/>
              </w:rPr>
              <w:lastRenderedPageBreak/>
              <w:t>5.1.1.2.1.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Радиочастотное (RF) передающее оборудование, не определенное в </w:t>
            </w:r>
            <w:hyperlink w:anchor="P4017" w:history="1">
              <w:r w:rsidRPr="0012585E">
                <w:rPr>
                  <w:rFonts w:ascii="Times New Roman" w:hAnsi="Times New Roman" w:cs="Times New Roman"/>
                  <w:sz w:val="24"/>
                  <w:szCs w:val="24"/>
                </w:rPr>
                <w:t>пункте 5.1.1.6 раздела 1</w:t>
              </w:r>
            </w:hyperlink>
            <w:r w:rsidRPr="0012585E">
              <w:rPr>
                <w:rFonts w:ascii="Times New Roman" w:hAnsi="Times New Roman" w:cs="Times New Roman"/>
                <w:sz w:val="24"/>
                <w:szCs w:val="24"/>
              </w:rPr>
              <w:t>, разработанное или модифицированное для преждевременного приведения в действие самодельных взрывных устройств или предотвращения их инициирования;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62 000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5.1.1.2.2.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использующее методы, разработанные для поддержания линии радиосвязи на тех же частотных каналах, на которых осуществляется передача находящимся вблизи оборудованием, определенным в </w:t>
            </w:r>
            <w:hyperlink w:anchor="P8960" w:history="1">
              <w:r w:rsidRPr="0012585E">
                <w:rPr>
                  <w:rFonts w:ascii="Times New Roman" w:hAnsi="Times New Roman" w:cs="Times New Roman"/>
                  <w:sz w:val="24"/>
                  <w:szCs w:val="24"/>
                </w:rPr>
                <w:t>пункте 5.1.1.2.1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62 000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5.2.1.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(телекоммуникационное испытательное, контрольное и производственное оборудование (аппаратура), компоненты и принадлежности, определенные ниже)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80" w:name="P8974"/>
            <w:bookmarkEnd w:id="680"/>
            <w:r w:rsidRPr="0012585E">
              <w:rPr>
                <w:rFonts w:ascii="Times New Roman" w:hAnsi="Times New Roman" w:cs="Times New Roman"/>
                <w:sz w:val="24"/>
                <w:szCs w:val="24"/>
              </w:rPr>
              <w:t>5.2.1.1.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и специально разработанные компоненты или принадлежности для него, специально разработанные для разработки или производства оборудования, функций или возможностей, определенных в </w:t>
            </w:r>
            <w:hyperlink w:anchor="P8913" w:history="1">
              <w:r w:rsidRPr="0012585E">
                <w:rPr>
                  <w:rFonts w:ascii="Times New Roman" w:hAnsi="Times New Roman" w:cs="Times New Roman"/>
                  <w:sz w:val="24"/>
                  <w:szCs w:val="24"/>
                </w:rPr>
                <w:t>пункте 5.1.1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8974" w:history="1">
              <w:r w:rsidR="00440D0D" w:rsidRPr="0012585E">
                <w:rPr>
                  <w:rFonts w:ascii="Times New Roman" w:hAnsi="Times New Roman" w:cs="Times New Roman"/>
                  <w:sz w:val="24"/>
                  <w:szCs w:val="24"/>
                </w:rPr>
                <w:t>Пункт 5.2.1.1</w:t>
              </w:r>
            </w:hyperlink>
            <w:r w:rsidR="00440D0D" w:rsidRPr="0012585E">
              <w:rPr>
                <w:rFonts w:ascii="Times New Roman" w:hAnsi="Times New Roman" w:cs="Times New Roman"/>
                <w:sz w:val="24"/>
                <w:szCs w:val="24"/>
              </w:rPr>
              <w:t xml:space="preserve"> не применяется к оборудованию определения параметров оптического волокна</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5.3.1.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81" w:name="P8988"/>
            <w:bookmarkEnd w:id="681"/>
            <w:r w:rsidRPr="0012585E">
              <w:rPr>
                <w:rFonts w:ascii="Times New Roman" w:hAnsi="Times New Roman" w:cs="Times New Roman"/>
                <w:sz w:val="24"/>
                <w:szCs w:val="24"/>
              </w:rPr>
              <w:t>5.4.1.1.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разработки или производства оборудования, функций или возможностей, определенных в </w:t>
            </w:r>
            <w:hyperlink w:anchor="P8913" w:history="1">
              <w:r w:rsidRPr="0012585E">
                <w:rPr>
                  <w:rFonts w:ascii="Times New Roman" w:hAnsi="Times New Roman" w:cs="Times New Roman"/>
                  <w:sz w:val="24"/>
                  <w:szCs w:val="24"/>
                </w:rPr>
                <w:t>пункте 5.1.1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82" w:name="P8996"/>
            <w:bookmarkEnd w:id="682"/>
            <w:r w:rsidRPr="0012585E">
              <w:rPr>
                <w:rFonts w:ascii="Times New Roman" w:hAnsi="Times New Roman" w:cs="Times New Roman"/>
                <w:sz w:val="24"/>
                <w:szCs w:val="24"/>
              </w:rPr>
              <w:t>5.5.1.1.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или производства оборудования, функций или возможностей, определенных в </w:t>
            </w:r>
            <w:hyperlink w:anchor="P8913" w:history="1">
              <w:r w:rsidRPr="0012585E">
                <w:rPr>
                  <w:rFonts w:ascii="Times New Roman" w:hAnsi="Times New Roman" w:cs="Times New Roman"/>
                  <w:sz w:val="24"/>
                  <w:szCs w:val="24"/>
                </w:rPr>
                <w:t>пункте 5.1.1</w:t>
              </w:r>
            </w:hyperlink>
            <w:r w:rsidRPr="0012585E">
              <w:rPr>
                <w:rFonts w:ascii="Times New Roman" w:hAnsi="Times New Roman" w:cs="Times New Roman"/>
                <w:sz w:val="24"/>
                <w:szCs w:val="24"/>
              </w:rPr>
              <w:t xml:space="preserve">, или программного обеспечения, определенного в </w:t>
            </w:r>
            <w:hyperlink w:anchor="P8988" w:history="1">
              <w:r w:rsidRPr="0012585E">
                <w:rPr>
                  <w:rFonts w:ascii="Times New Roman" w:hAnsi="Times New Roman" w:cs="Times New Roman"/>
                  <w:sz w:val="24"/>
                  <w:szCs w:val="24"/>
                </w:rPr>
                <w:t>пункте 5.4.1.1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9463" w:type="dxa"/>
            <w:gridSpan w:val="4"/>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Часть 2. Защита информации - нет</w:t>
            </w:r>
          </w:p>
        </w:tc>
      </w:tr>
      <w:tr w:rsidR="00440D0D" w:rsidRPr="0012585E" w:rsidTr="00CA307C">
        <w:tc>
          <w:tcPr>
            <w:tcW w:w="946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683" w:name="P9000"/>
            <w:bookmarkEnd w:id="683"/>
            <w:r w:rsidRPr="0012585E">
              <w:rPr>
                <w:rFonts w:ascii="Times New Roman" w:hAnsi="Times New Roman" w:cs="Times New Roman"/>
                <w:b/>
                <w:sz w:val="24"/>
                <w:szCs w:val="24"/>
              </w:rPr>
              <w:t>Категория 6. Датчики и лазеры</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684" w:name="P9001"/>
            <w:bookmarkEnd w:id="684"/>
            <w:r w:rsidRPr="0012585E">
              <w:rPr>
                <w:rFonts w:ascii="Times New Roman" w:hAnsi="Times New Roman" w:cs="Times New Roman"/>
                <w:sz w:val="24"/>
                <w:szCs w:val="24"/>
              </w:rPr>
              <w:t>6.1.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Акустика (акустические системы, оборудование (аппаратура) и компоненты, определенные ниже)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Морские акустические системы, оборудование и специально разработанные для них компоненты: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85" w:name="P9010"/>
            <w:bookmarkEnd w:id="685"/>
            <w:r w:rsidRPr="0012585E">
              <w:rPr>
                <w:rFonts w:ascii="Times New Roman" w:hAnsi="Times New Roman" w:cs="Times New Roman"/>
                <w:sz w:val="24"/>
                <w:szCs w:val="24"/>
              </w:rPr>
              <w:lastRenderedPageBreak/>
              <w:t>6.1.1.1.1.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Активные (передающие или приемо-передающие) системы, оборудование и специально разработанные компоненты для них:</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6.1.1.1.1.1.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уровень звукового давления выше 235 дБ (опорного давления 1 мкПа на 1 м) для оборудования с рабочей частотой в диапазоне между 24 кГц и 30 кГц;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формирование лучей уже 1 градуса по любой оси и рабочую частоту ниже 100 кГц;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разработанные для эксплуатации с дальностью абсолютно надежного обнаружения целей на дисплее более 5120 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разработанные для выдерживания давления при нормальной эксплуатации на глубинах, превышающих 1000 м, и имеющие преобразователи с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динамической компенсацией давления;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содержащие преобразующие элементы, изготовленные не из титаната-цирконата свинца</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9015 80 910 0</w:t>
            </w:r>
          </w:p>
        </w:tc>
      </w:tr>
      <w:tr w:rsidR="00440D0D" w:rsidRPr="0012585E" w:rsidTr="00CA307C">
        <w:trPr>
          <w:gridAfter w:val="1"/>
          <w:wAfter w:w="45" w:type="dxa"/>
          <w:trHeight w:val="3181"/>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86" w:name="P9013"/>
            <w:bookmarkStart w:id="687" w:name="P9026"/>
            <w:bookmarkEnd w:id="686"/>
            <w:bookmarkEnd w:id="687"/>
            <w:r w:rsidRPr="0012585E">
              <w:rPr>
                <w:rFonts w:ascii="Times New Roman" w:hAnsi="Times New Roman" w:cs="Times New Roman"/>
                <w:sz w:val="24"/>
                <w:szCs w:val="24"/>
              </w:rPr>
              <w:t>6.1.1.1.1.2.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Активные индивидуальные гидролокационные системы, специально разработанные или модифицированные для невоенного применения в целях обнаружения, определения местоположения и автоматической классификации пловцов или водолазов (аквалангистов) и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дальность обнаружения более 530 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среднеквадратичное значение точности определения положения меньше (лучше) 15 м, измеренной на расстоянии 530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полосу пропускания передаваемого импульсного сигнала более 3 кГц</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8907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9026" w:history="1">
              <w:r w:rsidRPr="0012585E">
                <w:rPr>
                  <w:rFonts w:ascii="Times New Roman" w:hAnsi="Times New Roman" w:cs="Times New Roman"/>
                  <w:sz w:val="24"/>
                  <w:szCs w:val="24"/>
                </w:rPr>
                <w:t>пункта 6.1.1.1.1.2</w:t>
              </w:r>
            </w:hyperlink>
            <w:r w:rsidRPr="0012585E">
              <w:rPr>
                <w:rFonts w:ascii="Times New Roman" w:hAnsi="Times New Roman" w:cs="Times New Roman"/>
                <w:sz w:val="24"/>
                <w:szCs w:val="24"/>
              </w:rPr>
              <w:t xml:space="preserve"> при разнообразных дальностях обнаружений, определенных для различных внешних условий, используется наибольшая дальность обнаружения</w:t>
            </w:r>
          </w:p>
        </w:tc>
      </w:tr>
      <w:tr w:rsidR="00440D0D" w:rsidRPr="0012585E" w:rsidTr="00CA307C">
        <w:trPr>
          <w:gridAfter w:val="1"/>
          <w:wAfter w:w="45" w:type="dxa"/>
        </w:trPr>
        <w:tc>
          <w:tcPr>
            <w:tcW w:w="1336" w:type="dxa"/>
            <w:vMerge w:val="restart"/>
          </w:tcPr>
          <w:p w:rsidR="00440D0D" w:rsidRPr="0012585E" w:rsidRDefault="00440D0D" w:rsidP="00CA307C">
            <w:pPr>
              <w:pStyle w:val="ConsPlusNormal"/>
              <w:jc w:val="both"/>
              <w:rPr>
                <w:rFonts w:ascii="Times New Roman" w:hAnsi="Times New Roman" w:cs="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9010" w:history="1">
              <w:r w:rsidR="00440D0D" w:rsidRPr="0012585E">
                <w:rPr>
                  <w:rFonts w:ascii="Times New Roman" w:hAnsi="Times New Roman" w:cs="Times New Roman"/>
                  <w:sz w:val="24"/>
                  <w:szCs w:val="24"/>
                </w:rPr>
                <w:t>Пункт 6.1.1.1.1</w:t>
              </w:r>
            </w:hyperlink>
            <w:r w:rsidR="00440D0D" w:rsidRPr="0012585E">
              <w:rPr>
                <w:rFonts w:ascii="Times New Roman" w:hAnsi="Times New Roman" w:cs="Times New Roman"/>
                <w:sz w:val="24"/>
                <w:szCs w:val="24"/>
              </w:rPr>
              <w:t xml:space="preserve"> не применяется к следующему оборудованию:</w:t>
            </w:r>
          </w:p>
        </w:tc>
        <w:tc>
          <w:tcPr>
            <w:tcW w:w="1701" w:type="dxa"/>
            <w:vMerge w:val="restart"/>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эхолотам, работающим вертикально, не включающим функцию сканирования в диапазоне более </w:t>
            </w:r>
            <w:r w:rsidRPr="0012585E">
              <w:rPr>
                <w:rFonts w:ascii="Times New Roman" w:hAnsi="Times New Roman" w:cs="Times New Roman"/>
                <w:noProof/>
                <w:position w:val="-2"/>
                <w:sz w:val="24"/>
                <w:szCs w:val="24"/>
              </w:rPr>
              <w:drawing>
                <wp:inline distT="0" distB="0" distL="0" distR="0" wp14:anchorId="42407A79" wp14:editId="3EA74BB3">
                  <wp:extent cx="142875" cy="180975"/>
                  <wp:effectExtent l="0" t="0" r="9525" b="9525"/>
                  <wp:docPr id="21" name="Рисунок 21" descr="base_1_377740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377740_32811"/>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20 градусов и ограниченным измерением глубины воды, расстояния до погруженных в нее или затопленных объектов или промысловой разведкой;</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следующим акустическим буям: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аварийным акустическим маякам;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акустическим буям с дистанционным управлением, специально разработанным для перемещения или возвращения в подводное положение;</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88" w:name="P9049"/>
            <w:bookmarkEnd w:id="688"/>
            <w:r w:rsidRPr="0012585E">
              <w:rPr>
                <w:rFonts w:ascii="Times New Roman" w:hAnsi="Times New Roman" w:cs="Times New Roman"/>
                <w:sz w:val="24"/>
                <w:szCs w:val="24"/>
              </w:rPr>
              <w:t>6.1.1.1.2.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Пассивные системы, оборудование и специально </w:t>
            </w:r>
            <w:r w:rsidRPr="0012585E">
              <w:rPr>
                <w:rFonts w:ascii="Times New Roman" w:hAnsi="Times New Roman" w:cs="Times New Roman"/>
                <w:sz w:val="24"/>
                <w:szCs w:val="24"/>
              </w:rPr>
              <w:lastRenderedPageBreak/>
              <w:t>разработанные для них компоненты: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Height w:val="4106"/>
        </w:trPr>
        <w:tc>
          <w:tcPr>
            <w:tcW w:w="1336"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\6.1.1.1.2.1.</w:t>
            </w:r>
          </w:p>
        </w:tc>
        <w:tc>
          <w:tcPr>
            <w:tcW w:w="6381"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Гидрофоны с любой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включающие непрерывные гибкие чувствительные элементы;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включающие гибкие сборки дискретных чувствительных элементов с диаметром или длиной менее 20 мм и с расстоянием между элементами менее 20 мм;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имеющие любые из следующих чувствительных элементов: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волоконно-оптические;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пьезоэлектрические из полимерных пленок, отличные от поливинилиденфторида (PVDF) и его сополимеров {P(VDF-TrFE) и P(VDF-TFE)} ({поли(винилиденфторид-трифторэтилен) и поли(винилиденфторид-тетрафторэтилен)});</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гибкие пьезоэлектрические из композиционных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пьезоэлектрические монокристаллы из ниобата свинца-магния/титаната свинца (например, Pb(Mg</w:t>
            </w:r>
            <w:r w:rsidRPr="0012585E">
              <w:rPr>
                <w:rFonts w:ascii="Times New Roman" w:hAnsi="Times New Roman" w:cs="Times New Roman"/>
                <w:sz w:val="24"/>
                <w:szCs w:val="24"/>
                <w:vertAlign w:val="subscript"/>
              </w:rPr>
              <w:t>1/3</w:t>
            </w:r>
            <w:r w:rsidRPr="0012585E">
              <w:rPr>
                <w:rFonts w:ascii="Times New Roman" w:hAnsi="Times New Roman" w:cs="Times New Roman"/>
                <w:sz w:val="24"/>
                <w:szCs w:val="24"/>
              </w:rPr>
              <w:t>Nb</w:t>
            </w:r>
            <w:r w:rsidRPr="0012585E">
              <w:rPr>
                <w:rFonts w:ascii="Times New Roman" w:hAnsi="Times New Roman" w:cs="Times New Roman"/>
                <w:sz w:val="24"/>
                <w:szCs w:val="24"/>
                <w:vertAlign w:val="subscript"/>
              </w:rPr>
              <w:t>2/</w:t>
            </w:r>
            <w:proofErr w:type="gramStart"/>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)O</w:t>
            </w:r>
            <w:proofErr w:type="gramEnd"/>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-PbTiO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 xml:space="preserve"> или PMN-PT), выращенные из твердого раствора;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пьезоэлектрические монокристаллы из ниобата свинца-индия/ниобата свинца-магния/титаната свинца (например, Pb(In</w:t>
            </w:r>
            <w:r w:rsidRPr="0012585E">
              <w:rPr>
                <w:rFonts w:ascii="Times New Roman" w:hAnsi="Times New Roman" w:cs="Times New Roman"/>
                <w:sz w:val="24"/>
                <w:szCs w:val="24"/>
                <w:vertAlign w:val="subscript"/>
              </w:rPr>
              <w:t>1/2</w:t>
            </w:r>
            <w:r w:rsidRPr="0012585E">
              <w:rPr>
                <w:rFonts w:ascii="Times New Roman" w:hAnsi="Times New Roman" w:cs="Times New Roman"/>
                <w:sz w:val="24"/>
                <w:szCs w:val="24"/>
              </w:rPr>
              <w:t>Nb</w:t>
            </w:r>
            <w:r w:rsidRPr="0012585E">
              <w:rPr>
                <w:rFonts w:ascii="Times New Roman" w:hAnsi="Times New Roman" w:cs="Times New Roman"/>
                <w:sz w:val="24"/>
                <w:szCs w:val="24"/>
                <w:vertAlign w:val="subscript"/>
              </w:rPr>
              <w:t>1/2</w:t>
            </w:r>
            <w:r w:rsidRPr="0012585E">
              <w:rPr>
                <w:rFonts w:ascii="Times New Roman" w:hAnsi="Times New Roman" w:cs="Times New Roman"/>
                <w:sz w:val="24"/>
                <w:szCs w:val="24"/>
              </w:rPr>
              <w:t>)O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-Pb(Mg</w:t>
            </w:r>
            <w:r w:rsidRPr="0012585E">
              <w:rPr>
                <w:rFonts w:ascii="Times New Roman" w:hAnsi="Times New Roman" w:cs="Times New Roman"/>
                <w:sz w:val="24"/>
                <w:szCs w:val="24"/>
                <w:vertAlign w:val="subscript"/>
              </w:rPr>
              <w:t>1/3</w:t>
            </w:r>
            <w:r w:rsidRPr="0012585E">
              <w:rPr>
                <w:rFonts w:ascii="Times New Roman" w:hAnsi="Times New Roman" w:cs="Times New Roman"/>
                <w:sz w:val="24"/>
                <w:szCs w:val="24"/>
              </w:rPr>
              <w:t>Nb</w:t>
            </w:r>
            <w:r w:rsidRPr="0012585E">
              <w:rPr>
                <w:rFonts w:ascii="Times New Roman" w:hAnsi="Times New Roman" w:cs="Times New Roman"/>
                <w:sz w:val="24"/>
                <w:szCs w:val="24"/>
                <w:vertAlign w:val="subscript"/>
              </w:rPr>
              <w:t>2/3</w:t>
            </w:r>
            <w:r w:rsidRPr="0012585E">
              <w:rPr>
                <w:rFonts w:ascii="Times New Roman" w:hAnsi="Times New Roman" w:cs="Times New Roman"/>
                <w:sz w:val="24"/>
                <w:szCs w:val="24"/>
              </w:rPr>
              <w:t>)O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-PbTiO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 xml:space="preserve"> или PIN-PMN-PT), выращенные из твердого раствора</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5" w:type="dxa"/>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vMerge/>
          </w:tcPr>
          <w:p w:rsidR="00440D0D" w:rsidRPr="0012585E" w:rsidRDefault="00440D0D" w:rsidP="00CA307C">
            <w:pPr>
              <w:spacing w:after="1" w:line="0" w:lineRule="atLeast"/>
              <w:jc w:val="both"/>
              <w:rPr>
                <w:rFonts w:ascii="Times New Roman" w:hAnsi="Times New Roman"/>
                <w:sz w:val="24"/>
                <w:szCs w:val="24"/>
              </w:rPr>
            </w:pP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Пьезоэлектрические чувствительные элементы из полимерной пленки состоят из поляризованной полимерной пленки, которая натянута на несущую конструкцию или катушку и прикреплена к ним.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Гибкие пьезоэлектрические чувствительные элементы из композиционных материалов содержат пьезоэлектрические керамические частицы или волокна, объединенные между собой электроизоляционной акустически прозрачной резиной, полимерным или эпоксидным связующим, которые являются неотъемлемой частью чувствительных элементов;</w:t>
            </w:r>
          </w:p>
        </w:tc>
      </w:tr>
      <w:tr w:rsidR="00440D0D" w:rsidRPr="0012585E" w:rsidTr="00CA307C">
        <w:trPr>
          <w:gridAfter w:val="1"/>
          <w:wAfter w:w="45" w:type="dxa"/>
        </w:trPr>
        <w:tc>
          <w:tcPr>
            <w:tcW w:w="1336" w:type="dxa"/>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разработанные для эксплуатации на глубинах, превышающих 35 м, с компенсацией ускорения; или</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5" w:type="dxa"/>
        </w:trPr>
        <w:tc>
          <w:tcPr>
            <w:tcW w:w="1336" w:type="dxa"/>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разработанные для эксплуатации на глубинах, превышающих 1000 м</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Контрольный статус гидрофонов, специально разработанных для другого оборудования, определяется контрольным статусом этого оборудования</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Гидрофоны состоят из одного или более чувствительных элементов, формирующих один акустический выходной канал.</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Гидрофоны, которые включают множество элементов, могут называться гидрофонной группой;</w:t>
            </w:r>
          </w:p>
        </w:tc>
      </w:tr>
      <w:tr w:rsidR="00440D0D" w:rsidRPr="0012585E" w:rsidTr="00CA307C">
        <w:trPr>
          <w:gridAfter w:val="1"/>
          <w:wAfter w:w="45" w:type="dxa"/>
          <w:trHeight w:val="2360"/>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6.1.1.1.2.2.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Буксируемые акустические гидрофонные решетки,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гидрофонные группы, расположенные с шагом менее 12,5 м или имеющие возможность модификации для расположения гидрофонных групп с шагом менее 12,5 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разработанные или имеющие возможность модификации для работы на глубинах, превышающих 35 м</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Возможность модификации, указанная в </w:t>
            </w:r>
            <w:hyperlink w:anchor="P9101" w:history="1">
              <w:r w:rsidRPr="0012585E">
                <w:rPr>
                  <w:rFonts w:ascii="Times New Roman" w:hAnsi="Times New Roman" w:cs="Times New Roman"/>
                  <w:sz w:val="24"/>
                  <w:szCs w:val="24"/>
                </w:rPr>
                <w:t>подпунктах «а»</w:t>
              </w:r>
            </w:hyperlink>
            <w:r w:rsidRPr="0012585E">
              <w:rPr>
                <w:rFonts w:ascii="Times New Roman" w:hAnsi="Times New Roman" w:cs="Times New Roman"/>
                <w:sz w:val="24"/>
                <w:szCs w:val="24"/>
              </w:rPr>
              <w:t xml:space="preserve"> и </w:t>
            </w:r>
            <w:hyperlink w:anchor="P9102" w:history="1">
              <w:r w:rsidRPr="0012585E">
                <w:rPr>
                  <w:rFonts w:ascii="Times New Roman" w:hAnsi="Times New Roman" w:cs="Times New Roman"/>
                  <w:sz w:val="24"/>
                  <w:szCs w:val="24"/>
                </w:rPr>
                <w:t>«б» пункта 6.1.1.1.2.2</w:t>
              </w:r>
            </w:hyperlink>
            <w:r w:rsidRPr="0012585E">
              <w:rPr>
                <w:rFonts w:ascii="Times New Roman" w:hAnsi="Times New Roman" w:cs="Times New Roman"/>
                <w:sz w:val="24"/>
                <w:szCs w:val="24"/>
              </w:rPr>
              <w:t>, означает наличие резерва, позволяющего изменять схему соединений или внутренних связей для усовершенствования гидрофонной группы по ее размещению или изменению пределов рабочей глубины. Таким резервом является возможность монтажа: запасных проводников в количестве, превышающем 10% от числа рабочих проводников связи; блоков настройки конфигурации гидрофонной группы или внутренних устройств, ограничивающих глубину погружения, что обеспечивает регулировку или контроль более чем одной гидрофонной группы;</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датчики направленного действия, определенные в пункте 6.1.1.1.2.4;</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продольно армированные рукава решетки;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собранные решетки диаметром менее 40 мм;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гидрофоны с характеристиками, определенными в пункте 6.1.1.1.2.1 раздела 1;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 гидроакустические датчики на основе акселерометров, определенные в пункте 6.1.1.1.2.7 раздела 1</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Гидрофонные решетки состоят из нескольких гидрофонов, формирующих многочисленные акустические выходные каналы</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6.1.1.1.2.3.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Аппаратура обработки данных в реальном масштабе времени, специально разработанная для применения в буксируемых акустических гидрофонных решетках, обладающая программируемостью пользователем, обработкой во временной или частотной области и корреляцией, включая спектральный анализ, цифровую фильтрацию и формирование луча, с использованием быстрого преобразования Фурье или других преобразований или процессов;</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rPr>
          <w:gridAfter w:val="1"/>
          <w:wAfter w:w="45" w:type="dxa"/>
          <w:trHeight w:val="1696"/>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89" w:name="P9121"/>
            <w:bookmarkEnd w:id="689"/>
            <w:r w:rsidRPr="0012585E">
              <w:rPr>
                <w:rFonts w:ascii="Times New Roman" w:hAnsi="Times New Roman" w:cs="Times New Roman"/>
                <w:sz w:val="24"/>
                <w:szCs w:val="24"/>
              </w:rPr>
              <w:t>6.1.1.1.2.4.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Датчики направленного действия, имеющие все следующие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точность лучше </w:t>
            </w:r>
            <w:r w:rsidRPr="0012585E">
              <w:rPr>
                <w:rFonts w:ascii="Times New Roman" w:hAnsi="Times New Roman" w:cs="Times New Roman"/>
                <w:noProof/>
                <w:position w:val="-2"/>
                <w:sz w:val="24"/>
                <w:szCs w:val="24"/>
              </w:rPr>
              <w:drawing>
                <wp:inline distT="0" distB="0" distL="0" distR="0" wp14:anchorId="330FE067" wp14:editId="0320A91C">
                  <wp:extent cx="142875" cy="180975"/>
                  <wp:effectExtent l="0" t="0" r="9525" b="9525"/>
                  <wp:docPr id="20" name="Рисунок 20" descr="base_1_377740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377740_32812"/>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0,5 градуса;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разработанные для работы на глубинах, превышающих 35 м, либо имеющие регулируемое или сменное чувствительное устройство измерения глубины, разработанное для работы на глубинах, превышающих 35 м;</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5" w:type="dxa"/>
          <w:trHeight w:val="4509"/>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6.1.1.1.2.5.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Донные или погруженные кабельные гидрофонные решетки, имеющие любую из следующих составляющих: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объединяющие гидрофоны, определенные в </w:t>
            </w:r>
            <w:hyperlink w:anchor="P4977" w:history="1">
              <w:r w:rsidRPr="0012585E">
                <w:rPr>
                  <w:rFonts w:ascii="Times New Roman" w:hAnsi="Times New Roman" w:cs="Times New Roman"/>
                  <w:sz w:val="24"/>
                  <w:szCs w:val="24"/>
                </w:rPr>
                <w:t>пункте 6.1.1.1.2.1 раздела 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объединяющие сигнальные модули многоэлементной гидрофонной группы,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разработанные для работы на глубинах, превышающих 35 м, либо обладающие регулируемым или сменным чувствительным устройством измерения глубины для работы на глубинах, превышающих 35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обладающие возможностью оперативного взаимодействия с модулями буксируемых акустических гидрофонных решеток;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объединяющие гидроакустические датчики на основе акселерометров, определенные в </w:t>
            </w:r>
            <w:hyperlink w:anchor="P5096" w:history="1">
              <w:r w:rsidRPr="0012585E">
                <w:rPr>
                  <w:rFonts w:ascii="Times New Roman" w:hAnsi="Times New Roman" w:cs="Times New Roman"/>
                  <w:sz w:val="24"/>
                  <w:szCs w:val="24"/>
                </w:rPr>
                <w:t>пункте 6.1.1.1.2.7 раздела 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8907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90" w:name="P9143"/>
            <w:bookmarkEnd w:id="690"/>
            <w:r w:rsidRPr="0012585E">
              <w:rPr>
                <w:rFonts w:ascii="Times New Roman" w:hAnsi="Times New Roman" w:cs="Times New Roman"/>
                <w:sz w:val="24"/>
                <w:szCs w:val="24"/>
              </w:rPr>
              <w:t>6.1.1.1.2.6.</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Аппаратура обработки данных в реальном масштабе времени, специально разработанная для систем донных кабельных антенн или кос, обладающая программируемостью пользователем, обработкой во временной или частотной области и корреляцией, включая спектральный анализ, цифровую фильтрацию и формирование диаграммы направленности, с использованием быстрого преобразования Фурье или других преобразований либо процессов</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8907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4974" w:history="1">
              <w:r w:rsidR="00440D0D" w:rsidRPr="0012585E">
                <w:rPr>
                  <w:rFonts w:ascii="Times New Roman" w:hAnsi="Times New Roman" w:cs="Times New Roman"/>
                  <w:sz w:val="24"/>
                  <w:szCs w:val="24"/>
                </w:rPr>
                <w:t>Пункт 6.1.1.1.2</w:t>
              </w:r>
            </w:hyperlink>
            <w:r w:rsidR="00440D0D" w:rsidRPr="0012585E">
              <w:rPr>
                <w:rFonts w:ascii="Times New Roman" w:hAnsi="Times New Roman" w:cs="Times New Roman"/>
                <w:sz w:val="24"/>
                <w:szCs w:val="24"/>
              </w:rPr>
              <w:t xml:space="preserve"> также применяется к приемному оборудованию и специально разработанным для него компонентам, независимо от того, относится ли оно при штатном применении к самостоятельному активному оборудованию или нет</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Оптические датчики или приборы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Приемники оптического излучения: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91" w:name="P9161"/>
            <w:bookmarkEnd w:id="691"/>
            <w:r w:rsidRPr="0012585E">
              <w:rPr>
                <w:rFonts w:ascii="Times New Roman" w:hAnsi="Times New Roman" w:cs="Times New Roman"/>
                <w:sz w:val="24"/>
                <w:szCs w:val="24"/>
              </w:rPr>
              <w:t>6.1.2.1.1.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твердотельные приемники оптического излучения, пригодные для применения в космосе: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5150" w:history="1">
              <w:r w:rsidRPr="0012585E">
                <w:rPr>
                  <w:rFonts w:ascii="Times New Roman" w:hAnsi="Times New Roman" w:cs="Times New Roman"/>
                  <w:sz w:val="24"/>
                  <w:szCs w:val="24"/>
                </w:rPr>
                <w:t>пункта 6.1.2.1.1</w:t>
              </w:r>
            </w:hyperlink>
            <w:r w:rsidRPr="0012585E">
              <w:rPr>
                <w:rFonts w:ascii="Times New Roman" w:hAnsi="Times New Roman" w:cs="Times New Roman"/>
                <w:sz w:val="24"/>
                <w:szCs w:val="24"/>
              </w:rPr>
              <w:t xml:space="preserve"> твердотельные приемники оптического излучения включают фокальные матричные приемники</w:t>
            </w:r>
          </w:p>
        </w:tc>
      </w:tr>
      <w:tr w:rsidR="00440D0D" w:rsidRPr="0012585E" w:rsidTr="00CA307C">
        <w:trPr>
          <w:gridAfter w:val="1"/>
          <w:wAfter w:w="45" w:type="dxa"/>
          <w:trHeight w:val="1679"/>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92" w:name="P9168"/>
            <w:bookmarkEnd w:id="692"/>
            <w:r w:rsidRPr="0012585E">
              <w:rPr>
                <w:rFonts w:ascii="Times New Roman" w:hAnsi="Times New Roman" w:cs="Times New Roman"/>
                <w:sz w:val="24"/>
                <w:szCs w:val="24"/>
              </w:rPr>
              <w:t>6.1.2.1.1.1.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Твердотельные приемники оптического излучения,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максимум спектральной чувствительности в диапазоне длин волн от 10 нм до 300 нм;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чувствительность менее 0,1% относительно максимального значения для длин волн, превышающих 400 нм;</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5" w:type="dxa"/>
          <w:trHeight w:val="1242"/>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93" w:name="P9174"/>
            <w:bookmarkEnd w:id="693"/>
            <w:r w:rsidRPr="0012585E">
              <w:rPr>
                <w:rFonts w:ascii="Times New Roman" w:hAnsi="Times New Roman" w:cs="Times New Roman"/>
                <w:sz w:val="24"/>
                <w:szCs w:val="24"/>
              </w:rPr>
              <w:lastRenderedPageBreak/>
              <w:t>6.1.2.1.1.2.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Твердотельные приемники оптического излучения,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максимум спектральной чувствительности в диапазоне длин волн от 900 нм до 1200 нм;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постоянную времени отклика приемника 95 нс или менее;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94" w:name="P9180"/>
            <w:bookmarkEnd w:id="694"/>
            <w:r w:rsidRPr="0012585E">
              <w:rPr>
                <w:rFonts w:ascii="Times New Roman" w:hAnsi="Times New Roman" w:cs="Times New Roman"/>
                <w:sz w:val="24"/>
                <w:szCs w:val="24"/>
              </w:rPr>
              <w:t>6.1.2.1.1.3.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Твердотельные приемники оптического излучения, имеющие максимум спектральной чувствительности в диапазоне длин волн от 1200 нм до 30 000 нм;</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95" w:name="P9184"/>
            <w:bookmarkEnd w:id="695"/>
            <w:r w:rsidRPr="0012585E">
              <w:rPr>
                <w:rFonts w:ascii="Times New Roman" w:hAnsi="Times New Roman" w:cs="Times New Roman"/>
                <w:sz w:val="24"/>
                <w:szCs w:val="24"/>
              </w:rPr>
              <w:t>6.1.2.1.1.4.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Фокальные матричные приемники, пригодные для применения в космосе, имеющие в матрице более 2048 элементов и максимум спектральной чувствительности в диапазоне длин волн от 300 нм до 900 нм;</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электронно-оптические преобразователи (ЭОП):</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5189" w:history="1">
              <w:r w:rsidR="00440D0D" w:rsidRPr="0012585E">
                <w:rPr>
                  <w:rFonts w:ascii="Times New Roman" w:hAnsi="Times New Roman" w:cs="Times New Roman"/>
                  <w:sz w:val="24"/>
                  <w:szCs w:val="24"/>
                </w:rPr>
                <w:t>Пункт 6.1.2.1.2</w:t>
              </w:r>
            </w:hyperlink>
            <w:r w:rsidR="00440D0D" w:rsidRPr="0012585E">
              <w:rPr>
                <w:rFonts w:ascii="Times New Roman" w:hAnsi="Times New Roman" w:cs="Times New Roman"/>
                <w:sz w:val="24"/>
                <w:szCs w:val="24"/>
              </w:rPr>
              <w:t xml:space="preserve"> не применяется к фотоэлектронным умножителям (ФЭУ) без формирования изображений, имеющим электронно-чувствительное устройство в вакууме, ограниченным исключительно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единственным металлическим анодом;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металлическими анодами с межцентровым расстоянием более 500 мкм</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«Зарядовое умножение» является формой электронного усиления изображения и характеризуется созданием носителей зарядов в результате процесса ударной ионизации. Приемниками оптического излучения с зарядовым умножением могут быть электронно-оптические преобразователи, твердотельные приемники оптического излучения или фокальные матричные приемники</w:t>
            </w:r>
          </w:p>
        </w:tc>
      </w:tr>
      <w:tr w:rsidR="00440D0D" w:rsidRPr="0012585E" w:rsidTr="00CA307C">
        <w:trPr>
          <w:gridAfter w:val="1"/>
          <w:wAfter w:w="45" w:type="dxa"/>
          <w:trHeight w:val="5165"/>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96" w:name="P9199"/>
            <w:bookmarkEnd w:id="696"/>
            <w:r w:rsidRPr="0012585E">
              <w:rPr>
                <w:rFonts w:ascii="Times New Roman" w:hAnsi="Times New Roman" w:cs="Times New Roman"/>
                <w:sz w:val="24"/>
                <w:szCs w:val="24"/>
              </w:rPr>
              <w:t>6.1.2.1.2.1.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Электронно-оптические преобразователи, имеющие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максимум спектральной чувствительности в диапазоне длин волн от 400 нм до 1050 нм;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электронное усиление изображения, использующее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микроканальную пластину с расстоянием между центрами каналов (межцентровым расстоянием) 12 мкм или менее;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электронный чувствительный элемент с шагом небинированных пикселей 500 мкм или менее, специально разработанный или модифицированный для достижения зарядового умножения иначе, чем в микроканальной пластине;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следующие фотокатоды: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многощелочные фотокатоды (например, S-20 и S-25) с интегральной чувствительностью более 700 мкА/лм;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GaAs или GalnAs фотокатоды;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другие полупроводниковые фотокатоды на основе соединений III - V</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8540 20 800 0</w:t>
            </w:r>
          </w:p>
        </w:tc>
      </w:tr>
      <w:tr w:rsidR="00440D0D" w:rsidRPr="0012585E" w:rsidTr="00CA307C">
        <w:trPr>
          <w:gridAfter w:val="1"/>
          <w:wAfter w:w="45" w:type="dxa"/>
          <w:trHeight w:val="682"/>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97" w:name="P9211"/>
            <w:bookmarkEnd w:id="697"/>
            <w:r w:rsidRPr="0012585E">
              <w:rPr>
                <w:rFonts w:ascii="Times New Roman" w:hAnsi="Times New Roman" w:cs="Times New Roman"/>
                <w:sz w:val="24"/>
                <w:szCs w:val="24"/>
              </w:rPr>
              <w:lastRenderedPageBreak/>
              <w:t>6.1.2.1.2.2.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Электронно-оптические преобразователи, имеющие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максимум спектральной чувствительности в диапазоне длин волн от 1050 нм до 1800 нм;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электронное усиление изображения, использующее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микроканальную пластину с расстоянием между центрами каналов (межцентровым расстоянием) 12 мкм или менее;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электронный чувствительный элемент с шагом небинированных пикселей 500 мкм или менее, специально разработанный или модифицированный для достижения зарядового умножения иначе, чем в микроканальной пластине;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полупроводниковые фотокатоды на основе соединений III - V (например, GaAs или GaInAs) и фотокатоды на эффекте переноса электронов с максимальной спектральной чувствительностью более 15 мА/Вт;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8540 20 800 0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98" w:name="P9219"/>
            <w:bookmarkEnd w:id="698"/>
            <w:r w:rsidRPr="0012585E">
              <w:rPr>
                <w:rFonts w:ascii="Times New Roman" w:hAnsi="Times New Roman" w:cs="Times New Roman"/>
                <w:sz w:val="24"/>
                <w:szCs w:val="24"/>
              </w:rPr>
              <w:t>6.1.2.1.3.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фокальные матричные приемники, непригодные для применения в космосе: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Линейные или двухмерные многоэлементные матричные приемники оптического излучения называются фокальными матричными приемниками</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Height w:val="2794"/>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699" w:name="P9226"/>
            <w:bookmarkEnd w:id="699"/>
            <w:r w:rsidRPr="0012585E">
              <w:rPr>
                <w:rFonts w:ascii="Times New Roman" w:hAnsi="Times New Roman" w:cs="Times New Roman"/>
                <w:sz w:val="24"/>
                <w:szCs w:val="24"/>
              </w:rPr>
              <w:t>6.1.2.1.3.1.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Фокальные матричные приемники, имеющие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отдельные элементы с максимумом спектральной чувствительности в диапазоне длин волн от 900 нм до 1050 нм;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постоянную времени отклика приемника менее 0,5 нс;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являющиеся специально разработанными или модифицированными для достижения зарядового умножения и имеющие максимальную спектральную чувствительность, превышающую 10 мА/Вт;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5" w:type="dxa"/>
          <w:trHeight w:val="3094"/>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6.1.2.1.3.2.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Фокальные матричные приемники, имеющие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отдельные элементы с максимумом спектральной чувствительности в диапазоне длин волн от 1050 нм до 1200 нм;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постоянную времени отклика приемника 95 нс или менее;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являющиеся специально разработанными или модифицированными для достижения зарядового умножения и имеющие максимальную спектральную чувствительность, превышающую 10 мА/Вт;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6.1.2.1.3.3.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Нелинейные (двухмерные) фокальные матричные приемники, имеющие отдельные элементы с максимумом </w:t>
            </w:r>
            <w:r w:rsidRPr="0012585E">
              <w:rPr>
                <w:rFonts w:ascii="Times New Roman" w:hAnsi="Times New Roman" w:cs="Times New Roman"/>
                <w:sz w:val="24"/>
                <w:szCs w:val="24"/>
              </w:rPr>
              <w:lastRenderedPageBreak/>
              <w:t>спектральной чувствительности в диапазоне длин волн от 1200 нм до 30 000 нм;</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8541 49 000 0</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Микроболометрические фокальные матричные приемники, непригодные для применения в космосе, на основе кремния и другого материала определяются только по </w:t>
            </w:r>
            <w:hyperlink w:anchor="P9270" w:history="1">
              <w:r w:rsidRPr="0012585E">
                <w:rPr>
                  <w:rFonts w:ascii="Times New Roman" w:hAnsi="Times New Roman" w:cs="Times New Roman"/>
                  <w:sz w:val="24"/>
                  <w:szCs w:val="24"/>
                </w:rPr>
                <w:t>пункту 6.1.2.1.3.6</w:t>
              </w:r>
            </w:hyperlink>
            <w:r w:rsidRPr="0012585E">
              <w:rPr>
                <w:rFonts w:ascii="Times New Roman" w:hAnsi="Times New Roman" w:cs="Times New Roman"/>
                <w:sz w:val="24"/>
                <w:szCs w:val="24"/>
              </w:rPr>
              <w:t>;</w:t>
            </w:r>
          </w:p>
        </w:tc>
      </w:tr>
      <w:tr w:rsidR="00440D0D" w:rsidRPr="0012585E" w:rsidTr="00CA307C">
        <w:trPr>
          <w:gridAfter w:val="1"/>
          <w:wAfter w:w="45" w:type="dxa"/>
          <w:trHeight w:val="1107"/>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00" w:name="P9250"/>
            <w:bookmarkEnd w:id="700"/>
            <w:r w:rsidRPr="0012585E">
              <w:rPr>
                <w:rFonts w:ascii="Times New Roman" w:hAnsi="Times New Roman" w:cs="Times New Roman"/>
                <w:sz w:val="24"/>
                <w:szCs w:val="24"/>
              </w:rPr>
              <w:t>6.1.2.1.3.4.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Линейные (одномерные) фокальные матричные приемники, имеющие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отдельные элементы с максимумом спектральной чувствительности в диапазоне длин волн от 1200 нм до 3000 нм;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отношение размера элемента приемника в направлении сканирования к размеру элемента приемника в направлении поперек сканирования менее 3,8;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обработку сигналов в элементе приемника</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9254" w:history="1">
              <w:r w:rsidRPr="0012585E">
                <w:rPr>
                  <w:rFonts w:ascii="Times New Roman" w:hAnsi="Times New Roman" w:cs="Times New Roman"/>
                  <w:sz w:val="24"/>
                  <w:szCs w:val="24"/>
                </w:rPr>
                <w:t>подпункта «б» пункта 6.1.2.1.3.4</w:t>
              </w:r>
            </w:hyperlink>
            <w:r w:rsidRPr="0012585E">
              <w:rPr>
                <w:rFonts w:ascii="Times New Roman" w:hAnsi="Times New Roman" w:cs="Times New Roman"/>
                <w:sz w:val="24"/>
                <w:szCs w:val="24"/>
              </w:rPr>
              <w:t xml:space="preserve"> «направление поперек сканирования» определяется как направление вдоль оси, параллельной линейке элементов приемника, а "направление сканирования" определяется как направление вдоль оси, перпендикулярной линейке элементов приемника</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9250" w:history="1">
              <w:r w:rsidR="00440D0D" w:rsidRPr="0012585E">
                <w:rPr>
                  <w:rFonts w:ascii="Times New Roman" w:hAnsi="Times New Roman" w:cs="Times New Roman"/>
                  <w:sz w:val="24"/>
                  <w:szCs w:val="24"/>
                </w:rPr>
                <w:t>Пункт 6.1.2.1.3.4</w:t>
              </w:r>
            </w:hyperlink>
            <w:r w:rsidR="00440D0D" w:rsidRPr="0012585E">
              <w:rPr>
                <w:rFonts w:ascii="Times New Roman" w:hAnsi="Times New Roman" w:cs="Times New Roman"/>
                <w:sz w:val="24"/>
                <w:szCs w:val="24"/>
              </w:rPr>
              <w:t xml:space="preserve"> не применяется к фокальным матричным приемникам на основе германия, содержащим не более 32 детекторных элементов;</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01" w:name="P9266"/>
            <w:bookmarkEnd w:id="701"/>
            <w:r w:rsidRPr="0012585E">
              <w:rPr>
                <w:rFonts w:ascii="Times New Roman" w:hAnsi="Times New Roman" w:cs="Times New Roman"/>
                <w:sz w:val="24"/>
                <w:szCs w:val="24"/>
              </w:rPr>
              <w:t>6.1.2.1.3.5.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Линейные (одномерные) фокальные матричные приемники, имеющие отдельные элементы с максимумом спектральной чувствительности в диапазоне длин волн от 3000 нм до 30 000 нм</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02" w:name="P9270"/>
            <w:bookmarkEnd w:id="702"/>
            <w:r w:rsidRPr="0012585E">
              <w:rPr>
                <w:rFonts w:ascii="Times New Roman" w:hAnsi="Times New Roman" w:cs="Times New Roman"/>
                <w:sz w:val="24"/>
                <w:szCs w:val="24"/>
              </w:rPr>
              <w:t>6.1.2.1.3.6.</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Нелинейные (двухмерные) инфракрасные фокальные матричные приемники на основе микроболометрического материала, для отдельных элементов которых не применяется спектральная фильтрация чувствительности в диапазоне длин волн от 8000 нм до 14 000 нм</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9270" w:history="1">
              <w:r w:rsidRPr="0012585E">
                <w:rPr>
                  <w:rFonts w:ascii="Times New Roman" w:hAnsi="Times New Roman" w:cs="Times New Roman"/>
                  <w:sz w:val="24"/>
                  <w:szCs w:val="24"/>
                </w:rPr>
                <w:t>пункта 6.1.2.1.3.6</w:t>
              </w:r>
            </w:hyperlink>
            <w:r w:rsidRPr="0012585E">
              <w:rPr>
                <w:rFonts w:ascii="Times New Roman" w:hAnsi="Times New Roman" w:cs="Times New Roman"/>
                <w:sz w:val="24"/>
                <w:szCs w:val="24"/>
              </w:rPr>
              <w:t xml:space="preserve"> микроболометр определяется как тепловой приемник инфракрасного излучения, у которого формирование соответствующего выходного сигнала происходит за счет изменения температуры приемника при поглощении инфракрасного излучения;</w:t>
            </w:r>
          </w:p>
        </w:tc>
      </w:tr>
      <w:tr w:rsidR="00440D0D" w:rsidRPr="0012585E" w:rsidTr="00CA307C">
        <w:trPr>
          <w:gridAfter w:val="1"/>
          <w:wAfter w:w="45" w:type="dxa"/>
          <w:trHeight w:val="2847"/>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03" w:name="P9278"/>
            <w:bookmarkEnd w:id="703"/>
            <w:r w:rsidRPr="0012585E">
              <w:rPr>
                <w:rFonts w:ascii="Times New Roman" w:hAnsi="Times New Roman" w:cs="Times New Roman"/>
                <w:sz w:val="24"/>
                <w:szCs w:val="24"/>
              </w:rPr>
              <w:lastRenderedPageBreak/>
              <w:t>6.1.2.1.3.7.</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Фокальные матричные приемники, имеющие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отдельные элементы приемника с максимумом спектральной чувствительности в диапазоне длин волн от 400 нм до 900 нм;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являющиеся специально разработанными или модифицированными для достижения зарядового умножения и имеющие в спектральном диапазоне, превышающем 760 нм, максимальную спектральную чувствительность выше 10мА/Вт;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более 32 элементов</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8541 43 000 0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8541 49 000 0</w:t>
            </w:r>
          </w:p>
        </w:tc>
      </w:tr>
      <w:tr w:rsidR="00440D0D" w:rsidRPr="0012585E" w:rsidTr="00CA307C">
        <w:trPr>
          <w:gridAfter w:val="1"/>
          <w:wAfter w:w="45" w:type="dxa"/>
          <w:trHeight w:val="540"/>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Пункт 6.1.2.1.3.7 не применяется к следующим фокальным матричным приемникам, специально разработанным или модифицированным для достижения зарядового умножения: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линейным (одномерным), имеющим 4096 элементов или менее;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нелинейным (двухмерным), имеющим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общее количество элементов 250 000 или менее;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максимальное количество элементов в каждом направлении 4096</w:t>
            </w:r>
          </w:p>
        </w:tc>
      </w:tr>
      <w:tr w:rsidR="00440D0D" w:rsidRPr="0012585E" w:rsidTr="00CA307C">
        <w:trPr>
          <w:gridAfter w:val="1"/>
          <w:wAfter w:w="45" w:type="dxa"/>
          <w:trHeight w:val="1911"/>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Пункт 6.1.2.1.3 включает фоторезистивные и фотовольтаические матрицы.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Пункт 6.1.2.1.3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многоэлементным приемникам (с числом элементов не более 16) с фоточувствительными элементами из сульфида или селенида свинца (PbS или PbSe соответственно);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пироэлектрическим приемникам на основе любого из следующих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триглицинсульфата и его производных;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титаната свинца-лантана-циркония (PLZT керамики) и его производных;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танталата лития (LiTaO3);</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поливинилиденфторида и его производных;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ниобата бария-стронция (BaStNbO3) и его производных;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 фокальным матричным приемникам, специально разработанным или модифицированным для реализации зарядового умножения, имеющим ограниченное конструкцией значение максимальной спектральной чувствительности 10 мА/Вт или менее для длин волн, превышающих 760 нм, и имеющим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включенный в их конструкцию механизм ограничения чувствительности без возможности его удаления или модификации;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механизм ограничения чувствительности, являющийся неотъемлемой частью конструкции приемника;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фокальный матричный приемник, действующий только вместе с установленным механизмом ограничения чувствительности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Механизм ограничения чувствительности приемника является неотъемлемой частью конструкции приемника и разработан с отсутствием возможности его удаления или модификации без приведения приемника в нерабочее состояние.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Пункт 6.1.2.1.3 не применяется к следующим фокальным матричным приемникам: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фокальным матричным приемникам на основе силицида платины (PtSi), имеющим менее </w:t>
            </w:r>
            <w:r w:rsidRPr="0012585E">
              <w:rPr>
                <w:rFonts w:ascii="Times New Roman" w:hAnsi="Times New Roman" w:cs="Times New Roman"/>
                <w:sz w:val="24"/>
                <w:szCs w:val="24"/>
              </w:rPr>
              <w:lastRenderedPageBreak/>
              <w:t>10 000 элементов;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фокальным матричным приемникам на основе силицида иридия (IrSi);</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фокальным матричным приемникам на основе антимонида индия (InSb) или селенида свинца (PbSe), имеющим менее 256 элементов;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фокальным матричным приемникам на основе арсенида индия (InAs);</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фокальным матричным приемникам на основе сульфида свинца (PbS);</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фокальным матричным приемникам на основе арсенида индия-галлия (InGaAs);</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 фокальным матричным приемникам на квантовых ямах на основе арсенида галлия (GaAs) или галлий-алюминий-мышьяка (GaAlAs), имеющим менее 256 элементов;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 фокальным матричным приемникам на основе микроболометров, имеющим менее 8000 элементов.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 Пункт 6.1.2.1.3 не применяется к следующим фокальным матричным приемникам на основе ртуть-кадмий-теллура (HgCdTe):</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сканирующим матрицам, имеющим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30 элементов или менее;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менее трех элементов и включающим временную задержку и накопление сигнала в элементе;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смотрящим матрицам, имеющим менее 256 элементов</w:t>
            </w:r>
          </w:p>
        </w:tc>
      </w:tr>
      <w:tr w:rsidR="00440D0D" w:rsidRPr="0012585E" w:rsidTr="00CA307C">
        <w:trPr>
          <w:gridAfter w:val="1"/>
          <w:wAfter w:w="45" w:type="dxa"/>
          <w:trHeight w:val="1816"/>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«Сканирующие матрицы» определяются как фокальные матричные приемники, разработанные для использования со сканирующими оптическими системами, которые формируют изображение за счет последовательного просмотра предметов в пространстве.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«Смотрящие матрицы» определяются как фокальные матричные приемники, разработанные для использования с несканирующей оптической системой, которая формирует изображение предметов в пространстве</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Микроболометрические фокальные матричные приемники, непригодные для применения в космосе, определяются только по </w:t>
            </w:r>
            <w:hyperlink w:anchor="P9270" w:history="1">
              <w:r w:rsidRPr="0012585E">
                <w:rPr>
                  <w:rFonts w:ascii="Times New Roman" w:hAnsi="Times New Roman" w:cs="Times New Roman"/>
                  <w:sz w:val="24"/>
                  <w:szCs w:val="24"/>
                </w:rPr>
                <w:t>пункту 6.1.2.1.3.6</w:t>
              </w:r>
            </w:hyperlink>
          </w:p>
        </w:tc>
      </w:tr>
      <w:tr w:rsidR="00440D0D" w:rsidRPr="0012585E" w:rsidTr="00CA307C">
        <w:trPr>
          <w:gridAfter w:val="1"/>
          <w:wAfter w:w="45" w:type="dxa"/>
          <w:trHeight w:val="10330"/>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04" w:name="P9336"/>
            <w:bookmarkEnd w:id="704"/>
            <w:r w:rsidRPr="0012585E">
              <w:rPr>
                <w:rFonts w:ascii="Times New Roman" w:hAnsi="Times New Roman" w:cs="Times New Roman"/>
                <w:sz w:val="24"/>
                <w:szCs w:val="24"/>
              </w:rPr>
              <w:lastRenderedPageBreak/>
              <w:t>6.1.2.2.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Моноспектральные датчики изображения и многоспектральные датчики изображения, разработанные для применения при дистанционном зондировании 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мгновенное угловое поле (МУП) менее 200 мкрад;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9339" w:history="1">
              <w:r w:rsidR="00440D0D" w:rsidRPr="0012585E">
                <w:rPr>
                  <w:rFonts w:ascii="Times New Roman" w:hAnsi="Times New Roman" w:cs="Times New Roman"/>
                  <w:sz w:val="24"/>
                  <w:szCs w:val="24"/>
                </w:rPr>
                <w:t>Подпункт «а» пункта 6.1.2.2</w:t>
              </w:r>
            </w:hyperlink>
            <w:r w:rsidR="00440D0D" w:rsidRPr="0012585E">
              <w:rPr>
                <w:rFonts w:ascii="Times New Roman" w:hAnsi="Times New Roman" w:cs="Times New Roman"/>
                <w:sz w:val="24"/>
                <w:szCs w:val="24"/>
              </w:rPr>
              <w:t xml:space="preserve"> не применяется к моноспектральным датчикам изображения с максимумом спектральной чувствительности в диапазоне длин волн от 300 нм до 900 нм и включающим только любые из следующих приемников оптического излучения, непригодных для применения в космосе, или фокальных матричных приемников, непригодных для применения в космосе: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приборы с зарядовой связью (ПЗС), не разработанные или не модифицированные для достижения зарядового умножения;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приборы на основе комплементарной структуры металл-оксид-проводник (МОП-структуры), не разработанные или не модифицированные для достижения зарядового умножения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разработанные для функционирования в диапазоне длин волн от 400 нм до 30 000 нм и имеющие все нижеперечисленное: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обеспечивающие выходные данные изображения в цифровом формате;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пригодные для применения в космосе;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разработанные для функционирования на борту летательного аппарата, использующие приемники, изготовленные не из кремния, и имеющие МУП менее 2,5 мрад</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8540 89 000 0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05" w:name="P9349"/>
            <w:bookmarkEnd w:id="705"/>
            <w:r w:rsidRPr="0012585E">
              <w:rPr>
                <w:rFonts w:ascii="Times New Roman" w:hAnsi="Times New Roman" w:cs="Times New Roman"/>
                <w:sz w:val="24"/>
                <w:szCs w:val="24"/>
              </w:rPr>
              <w:t>6.1.2.3.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Приборы прямого наблюдения изображения, содержащие любое из следующего:</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6.1.2.3.1.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Электронно-оптические преобразователи, имеющие характеристики, указанные в </w:t>
            </w:r>
            <w:hyperlink w:anchor="P9199" w:history="1">
              <w:r w:rsidRPr="0012585E">
                <w:rPr>
                  <w:rFonts w:ascii="Times New Roman" w:hAnsi="Times New Roman" w:cs="Times New Roman"/>
                  <w:sz w:val="24"/>
                  <w:szCs w:val="24"/>
                </w:rPr>
                <w:t>пункте 6.1.2.1.2.1</w:t>
              </w:r>
            </w:hyperlink>
            <w:r w:rsidRPr="0012585E">
              <w:rPr>
                <w:rFonts w:ascii="Times New Roman" w:hAnsi="Times New Roman" w:cs="Times New Roman"/>
                <w:sz w:val="24"/>
                <w:szCs w:val="24"/>
              </w:rPr>
              <w:t xml:space="preserve"> или </w:t>
            </w:r>
            <w:hyperlink w:anchor="P9211" w:history="1">
              <w:r w:rsidRPr="0012585E">
                <w:rPr>
                  <w:rFonts w:ascii="Times New Roman" w:hAnsi="Times New Roman" w:cs="Times New Roman"/>
                  <w:sz w:val="24"/>
                  <w:szCs w:val="24"/>
                </w:rPr>
                <w:t>6.1.2.1.2.2</w:t>
              </w:r>
            </w:hyperlink>
            <w:r w:rsidRPr="0012585E">
              <w:rPr>
                <w:rFonts w:ascii="Times New Roman" w:hAnsi="Times New Roman" w:cs="Times New Roman"/>
                <w:sz w:val="24"/>
                <w:szCs w:val="24"/>
              </w:rPr>
              <w:t>;</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8540 20 800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8540 99 000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9005</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6.1.2.3.2.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Фокальные матричные приемники, имеющие характеристики, указанные в </w:t>
            </w:r>
            <w:hyperlink w:anchor="P9219" w:history="1">
              <w:r w:rsidRPr="0012585E">
                <w:rPr>
                  <w:rFonts w:ascii="Times New Roman" w:hAnsi="Times New Roman" w:cs="Times New Roman"/>
                  <w:sz w:val="24"/>
                  <w:szCs w:val="24"/>
                </w:rPr>
                <w:t>пункте 6.1.2.1.3</w:t>
              </w:r>
            </w:hyperlink>
            <w:r w:rsidRPr="0012585E">
              <w:rPr>
                <w:rFonts w:ascii="Times New Roman" w:hAnsi="Times New Roman" w:cs="Times New Roman"/>
                <w:sz w:val="24"/>
                <w:szCs w:val="24"/>
              </w:rPr>
              <w:t>; или</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8540 99 000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9005</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6.1.2.3.3.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Твердотельные приемники оптического излучения, определенные в </w:t>
            </w:r>
            <w:hyperlink w:anchor="P9161" w:history="1">
              <w:r w:rsidRPr="0012585E">
                <w:rPr>
                  <w:rFonts w:ascii="Times New Roman" w:hAnsi="Times New Roman" w:cs="Times New Roman"/>
                  <w:sz w:val="24"/>
                  <w:szCs w:val="24"/>
                </w:rPr>
                <w:t>пункте 6.1.2.1.1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8540 99 000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9005</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 приборами прямого наблюдения изображения понимаются приборы для получения человеком-наблюдателем визуального изображения без преобразования его в электронный сигнал для телевизионного дисплея и без возможности записи или сохранения этого изображения фотографическим, электронным или другим способом</w:t>
            </w:r>
          </w:p>
        </w:tc>
      </w:tr>
      <w:tr w:rsidR="00440D0D" w:rsidRPr="0012585E" w:rsidTr="00CA307C">
        <w:trPr>
          <w:gridAfter w:val="1"/>
          <w:wAfter w:w="45" w:type="dxa"/>
          <w:trHeight w:val="2698"/>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9349" w:history="1">
              <w:r w:rsidR="00440D0D" w:rsidRPr="0012585E">
                <w:rPr>
                  <w:rFonts w:ascii="Times New Roman" w:hAnsi="Times New Roman" w:cs="Times New Roman"/>
                  <w:sz w:val="24"/>
                  <w:szCs w:val="24"/>
                </w:rPr>
                <w:t>Пункт 6.1.2.3</w:t>
              </w:r>
            </w:hyperlink>
            <w:r w:rsidR="00440D0D" w:rsidRPr="0012585E">
              <w:rPr>
                <w:rFonts w:ascii="Times New Roman" w:hAnsi="Times New Roman" w:cs="Times New Roman"/>
                <w:sz w:val="24"/>
                <w:szCs w:val="24"/>
              </w:rPr>
              <w:t xml:space="preserve"> не применяется к следующим приборам, содержащим фотокатоды на основе материалов, отличных от GaAs или GaInAs:</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промышленным или гражданским системам охранной сигнализации, управления движением транспорта, промышленного управления перемещением или счета;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медицинским приборам;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промышленным приборам, используемым для проверки, сортировки или анализа состояния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датчикам контроля пламени для промышленных печей;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приборам, специально разработанным для лабораторного использования</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06" w:name="P9378"/>
            <w:bookmarkEnd w:id="706"/>
            <w:r w:rsidRPr="0012585E">
              <w:rPr>
                <w:rFonts w:ascii="Times New Roman" w:hAnsi="Times New Roman" w:cs="Times New Roman"/>
                <w:sz w:val="24"/>
                <w:szCs w:val="24"/>
              </w:rPr>
              <w:t>6.1.3.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Камеры, системы или приборы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07" w:name="P9385"/>
            <w:bookmarkEnd w:id="707"/>
            <w:r w:rsidRPr="0012585E">
              <w:rPr>
                <w:rFonts w:ascii="Times New Roman" w:hAnsi="Times New Roman" w:cs="Times New Roman"/>
                <w:sz w:val="24"/>
                <w:szCs w:val="24"/>
              </w:rPr>
              <w:t>6.1.3.1.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Камеры формирования изображения: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08" w:name="P9388"/>
            <w:bookmarkEnd w:id="708"/>
            <w:r w:rsidRPr="0012585E">
              <w:rPr>
                <w:rFonts w:ascii="Times New Roman" w:hAnsi="Times New Roman" w:cs="Times New Roman"/>
                <w:sz w:val="24"/>
                <w:szCs w:val="24"/>
              </w:rPr>
              <w:t>6.1.3.1.1.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Камеры формирования изображения, включающие в себя электронно-оптические преобразователи, имеющие характеристики, указанные в </w:t>
            </w:r>
            <w:hyperlink w:anchor="P9199" w:history="1">
              <w:r w:rsidRPr="0012585E">
                <w:rPr>
                  <w:rFonts w:ascii="Times New Roman" w:hAnsi="Times New Roman" w:cs="Times New Roman"/>
                  <w:sz w:val="24"/>
                  <w:szCs w:val="24"/>
                </w:rPr>
                <w:t>пункте 6.1.2.1.2.1</w:t>
              </w:r>
            </w:hyperlink>
            <w:r w:rsidRPr="0012585E">
              <w:rPr>
                <w:rFonts w:ascii="Times New Roman" w:hAnsi="Times New Roman" w:cs="Times New Roman"/>
                <w:sz w:val="24"/>
                <w:szCs w:val="24"/>
              </w:rPr>
              <w:t xml:space="preserve"> или </w:t>
            </w:r>
            <w:hyperlink w:anchor="P9211" w:history="1">
              <w:r w:rsidRPr="0012585E">
                <w:rPr>
                  <w:rFonts w:ascii="Times New Roman" w:hAnsi="Times New Roman" w:cs="Times New Roman"/>
                  <w:sz w:val="24"/>
                  <w:szCs w:val="24"/>
                </w:rPr>
                <w:t>6.1.2.1.2.2</w:t>
              </w:r>
            </w:hyperlink>
          </w:p>
        </w:tc>
        <w:tc>
          <w:tcPr>
            <w:tcW w:w="1701" w:type="dxa"/>
          </w:tcPr>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81 300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81 990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82 300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82 990 0; 8525 83 300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83 990 0;</w:t>
            </w:r>
          </w:p>
          <w:p w:rsidR="00440D0D" w:rsidRPr="0012585E" w:rsidRDefault="00440D0D" w:rsidP="00CA307C">
            <w:pPr>
              <w:pStyle w:val="ConsPlusNormal"/>
              <w:jc w:val="both"/>
              <w:rPr>
                <w:rFonts w:ascii="Times New Roman" w:hAnsi="Times New Roman" w:cs="Times New Roman"/>
                <w:strike/>
                <w:sz w:val="24"/>
                <w:szCs w:val="24"/>
              </w:rPr>
            </w:pPr>
            <w:r w:rsidRPr="0012585E">
              <w:rPr>
                <w:rFonts w:ascii="Times New Roman" w:hAnsi="Times New Roman" w:cs="Times New Roman"/>
                <w:sz w:val="24"/>
                <w:szCs w:val="24"/>
              </w:rPr>
              <w:t>8525 89 300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8525 89 990 0</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9388" w:history="1">
              <w:r w:rsidR="00440D0D" w:rsidRPr="0012585E">
                <w:rPr>
                  <w:rFonts w:ascii="Times New Roman" w:hAnsi="Times New Roman" w:cs="Times New Roman"/>
                  <w:sz w:val="24"/>
                  <w:szCs w:val="24"/>
                </w:rPr>
                <w:t>Пункт 6.1.3.1.1</w:t>
              </w:r>
            </w:hyperlink>
            <w:r w:rsidR="00440D0D" w:rsidRPr="0012585E">
              <w:rPr>
                <w:rFonts w:ascii="Times New Roman" w:hAnsi="Times New Roman" w:cs="Times New Roman"/>
                <w:sz w:val="24"/>
                <w:szCs w:val="24"/>
              </w:rPr>
              <w:t xml:space="preserve"> не применяется к камерам формирования изображения, специально разработанным или модифицированным для подводного использования;</w:t>
            </w:r>
          </w:p>
        </w:tc>
      </w:tr>
      <w:tr w:rsidR="00440D0D" w:rsidRPr="0012585E" w:rsidTr="00CA307C">
        <w:trPr>
          <w:gridAfter w:val="1"/>
          <w:wAfter w:w="45" w:type="dxa"/>
        </w:trPr>
        <w:tc>
          <w:tcPr>
            <w:tcW w:w="1336"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709" w:name="P9397"/>
            <w:bookmarkEnd w:id="709"/>
            <w:r w:rsidRPr="0012585E">
              <w:rPr>
                <w:rFonts w:ascii="Times New Roman" w:hAnsi="Times New Roman" w:cs="Times New Roman"/>
                <w:sz w:val="24"/>
                <w:szCs w:val="24"/>
              </w:rPr>
              <w:t>6.1.3.1.2.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Камеры формирования изображения, включающие любые из нижеперечисленных фокальных матричных приемников:</w:t>
            </w:r>
          </w:p>
        </w:tc>
        <w:tc>
          <w:tcPr>
            <w:tcW w:w="1701" w:type="dxa"/>
            <w:vMerge w:val="restart"/>
          </w:tcPr>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81 110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81 300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81 910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81 990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82 110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82 300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82 910 9;</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82 990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83 110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83 300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83 910 9;</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83 990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89 110 0;</w:t>
            </w:r>
          </w:p>
          <w:p w:rsidR="00440D0D" w:rsidRPr="0012585E" w:rsidRDefault="00440D0D" w:rsidP="00CA307C">
            <w:pPr>
              <w:pStyle w:val="ConsPlusNormal"/>
              <w:jc w:val="both"/>
              <w:rPr>
                <w:rFonts w:ascii="Times New Roman" w:hAnsi="Times New Roman" w:cs="Times New Roman"/>
                <w:strike/>
                <w:sz w:val="24"/>
                <w:szCs w:val="24"/>
              </w:rPr>
            </w:pPr>
            <w:r w:rsidRPr="0012585E">
              <w:rPr>
                <w:rFonts w:ascii="Times New Roman" w:hAnsi="Times New Roman" w:cs="Times New Roman"/>
                <w:sz w:val="24"/>
                <w:szCs w:val="24"/>
              </w:rPr>
              <w:t>8525 89 300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8525 89 910 9;</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8525 89 990 0</w:t>
            </w:r>
          </w:p>
        </w:tc>
      </w:tr>
      <w:tr w:rsidR="00440D0D" w:rsidRPr="0012585E" w:rsidTr="00CA307C">
        <w:trPr>
          <w:gridAfter w:val="1"/>
          <w:wAfter w:w="45" w:type="dxa"/>
          <w:trHeight w:val="1256"/>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bookmarkStart w:id="710" w:name="P9404"/>
            <w:bookmarkEnd w:id="710"/>
            <w:r w:rsidRPr="0012585E">
              <w:rPr>
                <w:rFonts w:ascii="Times New Roman" w:hAnsi="Times New Roman" w:cs="Times New Roman"/>
                <w:sz w:val="24"/>
                <w:szCs w:val="24"/>
              </w:rPr>
              <w:t xml:space="preserve">а) определенных в </w:t>
            </w:r>
            <w:hyperlink w:anchor="P9226" w:history="1">
              <w:r w:rsidRPr="0012585E">
                <w:rPr>
                  <w:rFonts w:ascii="Times New Roman" w:hAnsi="Times New Roman" w:cs="Times New Roman"/>
                  <w:sz w:val="24"/>
                  <w:szCs w:val="24"/>
                </w:rPr>
                <w:t>пунктах 6.1.2.1.3.1</w:t>
              </w:r>
            </w:hyperlink>
            <w:r w:rsidRPr="0012585E">
              <w:rPr>
                <w:rFonts w:ascii="Times New Roman" w:hAnsi="Times New Roman" w:cs="Times New Roman"/>
                <w:sz w:val="24"/>
                <w:szCs w:val="24"/>
              </w:rPr>
              <w:t xml:space="preserve"> - </w:t>
            </w:r>
            <w:hyperlink w:anchor="P9266" w:history="1">
              <w:r w:rsidRPr="0012585E">
                <w:rPr>
                  <w:rFonts w:ascii="Times New Roman" w:hAnsi="Times New Roman" w:cs="Times New Roman"/>
                  <w:sz w:val="24"/>
                  <w:szCs w:val="24"/>
                </w:rPr>
                <w:t>6.1.2.1.3.5</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определенных в </w:t>
            </w:r>
            <w:hyperlink w:anchor="P9270" w:history="1">
              <w:r w:rsidRPr="0012585E">
                <w:rPr>
                  <w:rFonts w:ascii="Times New Roman" w:hAnsi="Times New Roman" w:cs="Times New Roman"/>
                  <w:sz w:val="24"/>
                  <w:szCs w:val="24"/>
                </w:rPr>
                <w:t>пункте 6.1.2.1.3.6</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определенных в </w:t>
            </w:r>
            <w:hyperlink w:anchor="P9278" w:history="1">
              <w:r w:rsidRPr="0012585E">
                <w:rPr>
                  <w:rFonts w:ascii="Times New Roman" w:hAnsi="Times New Roman" w:cs="Times New Roman"/>
                  <w:sz w:val="24"/>
                  <w:szCs w:val="24"/>
                </w:rPr>
                <w:t>пункте 6.1.2.1.3.7</w:t>
              </w:r>
            </w:hyperlink>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Height w:val="9164"/>
        </w:trPr>
        <w:tc>
          <w:tcPr>
            <w:tcW w:w="1336" w:type="dxa"/>
            <w:vMerge w:val="restart"/>
          </w:tcPr>
          <w:p w:rsidR="00440D0D" w:rsidRPr="0012585E" w:rsidRDefault="00440D0D" w:rsidP="00CA307C">
            <w:pPr>
              <w:pStyle w:val="ConsPlusNormal"/>
              <w:jc w:val="both"/>
              <w:rPr>
                <w:rFonts w:ascii="Times New Roman" w:hAnsi="Times New Roman" w:cs="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Камеры формирования изображения, определенные в </w:t>
            </w:r>
            <w:hyperlink w:anchor="P9397" w:history="1">
              <w:r w:rsidRPr="0012585E">
                <w:rPr>
                  <w:rFonts w:ascii="Times New Roman" w:hAnsi="Times New Roman" w:cs="Times New Roman"/>
                  <w:sz w:val="24"/>
                  <w:szCs w:val="24"/>
                </w:rPr>
                <w:t>пункте 6.1.3.1.2</w:t>
              </w:r>
            </w:hyperlink>
            <w:r w:rsidRPr="0012585E">
              <w:rPr>
                <w:rFonts w:ascii="Times New Roman" w:hAnsi="Times New Roman" w:cs="Times New Roman"/>
                <w:sz w:val="24"/>
                <w:szCs w:val="24"/>
              </w:rPr>
              <w:t>, включают фокальные матричные приемники, объединенные с электронным устройством для обработки поступивших от них сигналов, позволяющие получить, по крайней мере, выходной аналоговый или цифровой сигнал в момент подачи питания.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9404" w:history="1">
              <w:r w:rsidRPr="0012585E">
                <w:rPr>
                  <w:rFonts w:ascii="Times New Roman" w:hAnsi="Times New Roman" w:cs="Times New Roman"/>
                  <w:sz w:val="24"/>
                  <w:szCs w:val="24"/>
                </w:rPr>
                <w:t>Подпункт «а» пункта 6.1.3.1.2</w:t>
              </w:r>
            </w:hyperlink>
            <w:r w:rsidRPr="0012585E">
              <w:rPr>
                <w:rFonts w:ascii="Times New Roman" w:hAnsi="Times New Roman" w:cs="Times New Roman"/>
                <w:sz w:val="24"/>
                <w:szCs w:val="24"/>
              </w:rPr>
              <w:t xml:space="preserve"> не применяется к камерам формирования изображения, включающим в себя линейные фокальные матричные приемники с 12 или меньшим числом элементов без временной задержки и интегрирования сигнала в элементе, разработанным для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промышленных или гражданских систем охранной сигнализации, управления движением транспорта, промышленного управления перемещением или счета;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производственного оборудования, используемого для контроля или мониторинга тепловых потоков в зданиях, оборудовании или производственных процессах;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производственного оборудования, используемого для контроля, сортировки или анализа состояния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оборудования, специально разработанного для лабораторного использования;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медицинского оборудования.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w:t>
            </w:r>
            <w:hyperlink w:anchor="P9405" w:history="1">
              <w:r w:rsidRPr="0012585E">
                <w:rPr>
                  <w:rFonts w:ascii="Times New Roman" w:hAnsi="Times New Roman" w:cs="Times New Roman"/>
                  <w:sz w:val="24"/>
                  <w:szCs w:val="24"/>
                </w:rPr>
                <w:t>Подпункт «б» пункта 6.1.3.1.2</w:t>
              </w:r>
            </w:hyperlink>
            <w:r w:rsidRPr="0012585E">
              <w:rPr>
                <w:rFonts w:ascii="Times New Roman" w:hAnsi="Times New Roman" w:cs="Times New Roman"/>
                <w:sz w:val="24"/>
                <w:szCs w:val="24"/>
              </w:rPr>
              <w:t xml:space="preserve"> не применяется к камерам формирования изображения, имеющим любую из следующих характеристик: </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максимальную частоту смены кадров, равную или меньше 9 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имеющим все нижеследующее: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минимальное горизонтальное или вертикальное мгновенное угловое поле (МУП), по крайней мере, 10 мрад/пиксель (миллирадиан/пиксель);</w:t>
            </w:r>
          </w:p>
        </w:tc>
        <w:tc>
          <w:tcPr>
            <w:tcW w:w="1701" w:type="dxa"/>
            <w:vMerge w:val="restart"/>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Height w:val="1107"/>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включающим объективы с фиксированным фокусным расстоянием без возможности их удаления;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не включающим в свой состав дисплей с отображением прямого наблюдения; и</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Отображение прямого наблюдения относится к камере формирования изображения, работающей в инфракрасной области спектра, которая передает визуальное изображение наблюдателю с помощью миниатюрного дисплея, включающего в себя любой светозащитный механизм</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bookmarkStart w:id="711" w:name="P9425"/>
            <w:bookmarkEnd w:id="711"/>
            <w:r w:rsidRPr="0012585E">
              <w:rPr>
                <w:rFonts w:ascii="Times New Roman" w:hAnsi="Times New Roman" w:cs="Times New Roman"/>
                <w:sz w:val="24"/>
                <w:szCs w:val="24"/>
              </w:rPr>
              <w:t>4) имеющим любое из нижеследующего: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отсутствие устройств для получения фактически наблюдаемого изображения, обнаруженного в угловом поле;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разработанным только для одного вида применения и без возможности изменения их пользователем; или</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Мгновенное угловое поле (МУП), определенное в </w:t>
            </w:r>
            <w:hyperlink w:anchor="P9419" w:history="1">
              <w:r w:rsidRPr="0012585E">
                <w:rPr>
                  <w:rFonts w:ascii="Times New Roman" w:hAnsi="Times New Roman" w:cs="Times New Roman"/>
                  <w:sz w:val="24"/>
                  <w:szCs w:val="24"/>
                </w:rPr>
                <w:t>пункте «б» примечания 3</w:t>
              </w:r>
            </w:hyperlink>
            <w:r w:rsidRPr="0012585E">
              <w:rPr>
                <w:rFonts w:ascii="Times New Roman" w:hAnsi="Times New Roman" w:cs="Times New Roman"/>
                <w:sz w:val="24"/>
                <w:szCs w:val="24"/>
              </w:rPr>
              <w:t>, является наименьшей величиной, вычисляемой по мгновенному горизонтальному угловому полю (МГУП) или мгновенному вертикальному угловому полю (МВУП).</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МГУП равно значению ГУП, отнесенного к количеству горизонтальных чувствительных элементов приемника.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МВУП равно значению ВУП, отнесенного к количеству вертикальных чувствительных элементов приемника</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Height w:val="4568"/>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bookmarkStart w:id="712" w:name="P9432"/>
            <w:bookmarkEnd w:id="712"/>
            <w:r w:rsidRPr="0012585E">
              <w:rPr>
                <w:rFonts w:ascii="Times New Roman" w:hAnsi="Times New Roman" w:cs="Times New Roman"/>
                <w:sz w:val="24"/>
                <w:szCs w:val="24"/>
              </w:rPr>
              <w:t>в) специально разработанным для установки на гражданское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пассажирское наземное транспортное средство массой менее трех тонн (вес брутто транспортного средства) и отвечающим всем следующим требованиям: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работающим только тогда, когда они установлены на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гражданское пассажирское наземное транспортное средство, для которого они предназначались;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 разработанное и сертифицированное испытательное или тестирующее оборудование для этих камер;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включающим в себя устройство, которое приводит камеру в нерабочее состояние при извлечении ее из транспортного средства, для которого камера предназначалась</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случае необходимости детали изделия предоставляются соответствующему уполномоченному органу Кыргызской Республики   по его требованию, чтобы убедиться в их соответствии условиям, изложенным в </w:t>
            </w:r>
            <w:hyperlink w:anchor="P9425" w:history="1">
              <w:r w:rsidRPr="0012585E">
                <w:rPr>
                  <w:rFonts w:ascii="Times New Roman" w:hAnsi="Times New Roman" w:cs="Times New Roman"/>
                  <w:sz w:val="24"/>
                  <w:szCs w:val="24"/>
                </w:rPr>
                <w:t>подпункте 4 пункта «б»</w:t>
              </w:r>
            </w:hyperlink>
            <w:r w:rsidRPr="0012585E">
              <w:rPr>
                <w:rFonts w:ascii="Times New Roman" w:hAnsi="Times New Roman" w:cs="Times New Roman"/>
                <w:sz w:val="24"/>
                <w:szCs w:val="24"/>
              </w:rPr>
              <w:t xml:space="preserve"> и в </w:t>
            </w:r>
            <w:hyperlink w:anchor="P9432" w:history="1">
              <w:r w:rsidRPr="0012585E">
                <w:rPr>
                  <w:rFonts w:ascii="Times New Roman" w:hAnsi="Times New Roman" w:cs="Times New Roman"/>
                  <w:sz w:val="24"/>
                  <w:szCs w:val="24"/>
                </w:rPr>
                <w:t>пункте «в»</w:t>
              </w:r>
            </w:hyperlink>
            <w:r w:rsidRPr="0012585E">
              <w:rPr>
                <w:rFonts w:ascii="Times New Roman" w:hAnsi="Times New Roman" w:cs="Times New Roman"/>
                <w:sz w:val="24"/>
                <w:szCs w:val="24"/>
              </w:rPr>
              <w:t xml:space="preserve"> вышеупомянутого примечания 3.</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Height w:val="7705"/>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4. </w:t>
            </w:r>
            <w:hyperlink w:anchor="P9406" w:history="1">
              <w:r w:rsidRPr="0012585E">
                <w:rPr>
                  <w:rFonts w:ascii="Times New Roman" w:hAnsi="Times New Roman" w:cs="Times New Roman"/>
                  <w:sz w:val="24"/>
                  <w:szCs w:val="24"/>
                </w:rPr>
                <w:t>Подпункт «в» пункта 6.1.3.1.2</w:t>
              </w:r>
            </w:hyperlink>
            <w:r w:rsidRPr="0012585E">
              <w:rPr>
                <w:rFonts w:ascii="Times New Roman" w:hAnsi="Times New Roman" w:cs="Times New Roman"/>
                <w:sz w:val="24"/>
                <w:szCs w:val="24"/>
              </w:rPr>
              <w:t xml:space="preserve"> не применяется к камерам формирования изображения, имеющим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отвечающим всем следующим требованиям: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специально разработанным для установки в качестве встроенного компонента в системы или оборудование (приборы), предназначенные для работы внутри помещения от штепсельной вилки для стенной розетки, и конструктивно ограниченным только для одного из следующих видов применения: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для мониторинга промышленного процесса, контроля качества или анализа состояния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лабораторном оборудовании (приборах), специально разработанном для научных исследований;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медицинском оборудовании (приборах);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аппаратуре (приборах) системы обнаружения финансового мошенничества (финансовых подделок);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работающим только тогда, когда они установлены на/в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или оборудование (приборы), для которых они предназначались;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 разработанное и сертифицированное оборудование для технического обслуживания и ремонта этих камер;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включающим в себя устройство, которое приводит камеру в нерабочее состояние при извлечении ее из систем или оборудования (приборов), для которых камера предназначалась;</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Height w:val="5396"/>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специально разработанным для установки на гражданское пассажирское наземное транспортное средство массой менее трех тонн (вес брутто транспортного средства) или на паром для перевозки пассажиров и транспортных средств, имеющий общую длину 65 м или более, и отвечающим всем следующим требованиям: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работающим только тогда, когда они установлены на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гражданское пассажирское наземное транспортное средство или паром для перевозки пассажиров и транспортных средств, для которого они предназначались;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 разработанное и сертифицированное испытательное или тестирующее оборудование для этих камер;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включающим в себя активное устройство, которое приводит камеру в нерабочее состояние при извлечении ее из транспортного средства, для которого камера предназначалась;</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Height w:val="2524"/>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имеющим ограниченное конструкцией значение максимальной спектральной чувствительности 10 мА/Вт или менее для длин волн, превышающих 760 нм, и отвечающим всем следующим требованиям: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включающим в себя механизм ограничения чувствительности, разработанный с отсутствием возможности его извлечения или изменения;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включающим в себя активное устройство, которое приводит камеру в нерабочее состояние при извлечении из нее механизма ограничения чувствительности;</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Height w:val="3516"/>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bookmarkStart w:id="713" w:name="P9459"/>
            <w:bookmarkEnd w:id="713"/>
            <w:r w:rsidRPr="0012585E">
              <w:rPr>
                <w:rFonts w:ascii="Times New Roman" w:hAnsi="Times New Roman" w:cs="Times New Roman"/>
                <w:sz w:val="24"/>
                <w:szCs w:val="24"/>
              </w:rPr>
              <w:t>г) отвечающим всем следующим требованиям: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не включающим в свой состав дисплей с отображением прямого наблюдения или дисплей электронного изображения;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не имеющим устройств для получения фактически наблюдаемого изображения, обнаруженного в угловом поле;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имеющим фокальный матричный приемник, работающий только когда он установлен в камеру, для которой был предназначен;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 имеющим фокальный матричный приемник, включающий в себя активное устройство, которое делает его неработоспособным при извлечении из камеры, для которой этот фокальный матричный приемник предназначался; или</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случае необходимости элементы камер предоставляются соответствующему уполномоченному органу Кыргызской Республики   по его требованию, чтобы убедиться в их соответствии условиям, изложенным в </w:t>
            </w:r>
            <w:hyperlink w:anchor="P9441" w:history="1">
              <w:r w:rsidRPr="0012585E">
                <w:rPr>
                  <w:rFonts w:ascii="Times New Roman" w:hAnsi="Times New Roman" w:cs="Times New Roman"/>
                  <w:sz w:val="24"/>
                  <w:szCs w:val="24"/>
                </w:rPr>
                <w:t>подпунктах "а"</w:t>
              </w:r>
            </w:hyperlink>
            <w:r w:rsidRPr="0012585E">
              <w:rPr>
                <w:rFonts w:ascii="Times New Roman" w:hAnsi="Times New Roman" w:cs="Times New Roman"/>
                <w:sz w:val="24"/>
                <w:szCs w:val="24"/>
              </w:rPr>
              <w:t xml:space="preserve"> - </w:t>
            </w:r>
            <w:hyperlink w:anchor="P9459" w:history="1">
              <w:r w:rsidRPr="0012585E">
                <w:rPr>
                  <w:rFonts w:ascii="Times New Roman" w:hAnsi="Times New Roman" w:cs="Times New Roman"/>
                  <w:sz w:val="24"/>
                  <w:szCs w:val="24"/>
                </w:rPr>
                <w:t>"г"</w:t>
              </w:r>
            </w:hyperlink>
            <w:r w:rsidRPr="0012585E">
              <w:rPr>
                <w:rFonts w:ascii="Times New Roman" w:hAnsi="Times New Roman" w:cs="Times New Roman"/>
                <w:sz w:val="24"/>
                <w:szCs w:val="24"/>
              </w:rPr>
              <w:t xml:space="preserve"> вышеупомянутого примечания 4</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специально разработанным или модифицированным для подводного использования;</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14" w:name="P9467"/>
            <w:bookmarkEnd w:id="714"/>
            <w:r w:rsidRPr="0012585E">
              <w:rPr>
                <w:rFonts w:ascii="Times New Roman" w:hAnsi="Times New Roman" w:cs="Times New Roman"/>
                <w:sz w:val="24"/>
                <w:szCs w:val="24"/>
              </w:rPr>
              <w:t>6.1.3.1.3.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Камеры формирования изображения, включающие твердотельные приемники оптического излучения, определенные в </w:t>
            </w:r>
            <w:hyperlink w:anchor="P9161" w:history="1">
              <w:r w:rsidRPr="0012585E">
                <w:rPr>
                  <w:rFonts w:ascii="Times New Roman" w:hAnsi="Times New Roman" w:cs="Times New Roman"/>
                  <w:sz w:val="24"/>
                  <w:szCs w:val="24"/>
                </w:rPr>
                <w:t>пункте 6.1.2.1.1</w:t>
              </w:r>
            </w:hyperlink>
          </w:p>
        </w:tc>
        <w:tc>
          <w:tcPr>
            <w:tcW w:w="1701" w:type="dxa"/>
          </w:tcPr>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81 110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81 190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81 300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81 910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81 990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82 110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82 190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82 300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82 910 9;</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82 990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83 110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83 190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83 300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83 910 9;</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83 990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8525 89 110 0;</w:t>
            </w:r>
          </w:p>
          <w:p w:rsidR="00440D0D" w:rsidRPr="0012585E" w:rsidRDefault="00440D0D" w:rsidP="00CA307C">
            <w:pPr>
              <w:pStyle w:val="ConsPlusNormal"/>
              <w:jc w:val="both"/>
              <w:rPr>
                <w:rFonts w:ascii="Times New Roman" w:hAnsi="Times New Roman" w:cs="Times New Roman"/>
                <w:strike/>
                <w:sz w:val="24"/>
                <w:szCs w:val="24"/>
              </w:rPr>
            </w:pPr>
            <w:r w:rsidRPr="0012585E">
              <w:rPr>
                <w:rFonts w:ascii="Times New Roman" w:hAnsi="Times New Roman" w:cs="Times New Roman"/>
                <w:sz w:val="24"/>
                <w:szCs w:val="24"/>
              </w:rPr>
              <w:t>8525 89 190 0;</w:t>
            </w:r>
          </w:p>
          <w:p w:rsidR="00440D0D" w:rsidRPr="0012585E" w:rsidRDefault="00440D0D" w:rsidP="00CA307C">
            <w:pPr>
              <w:pStyle w:val="ConsPlusNormal"/>
              <w:jc w:val="both"/>
              <w:rPr>
                <w:rFonts w:ascii="Times New Roman" w:hAnsi="Times New Roman" w:cs="Times New Roman"/>
                <w:strike/>
                <w:sz w:val="24"/>
                <w:szCs w:val="24"/>
              </w:rPr>
            </w:pPr>
            <w:r w:rsidRPr="0012585E">
              <w:rPr>
                <w:rFonts w:ascii="Times New Roman" w:hAnsi="Times New Roman" w:cs="Times New Roman"/>
                <w:sz w:val="24"/>
                <w:szCs w:val="24"/>
              </w:rPr>
              <w:t>8525 89 300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89 910 9;</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8525 89 990 0</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9385" w:history="1">
              <w:r w:rsidR="00440D0D" w:rsidRPr="0012585E">
                <w:rPr>
                  <w:rFonts w:ascii="Times New Roman" w:hAnsi="Times New Roman" w:cs="Times New Roman"/>
                  <w:sz w:val="24"/>
                  <w:szCs w:val="24"/>
                </w:rPr>
                <w:t>Пункт 6.1.3.1</w:t>
              </w:r>
            </w:hyperlink>
            <w:r w:rsidR="00440D0D" w:rsidRPr="0012585E">
              <w:rPr>
                <w:rFonts w:ascii="Times New Roman" w:hAnsi="Times New Roman" w:cs="Times New Roman"/>
                <w:sz w:val="24"/>
                <w:szCs w:val="24"/>
              </w:rPr>
              <w:t xml:space="preserve"> не применяется к телевизионным или видеокамерам, специально разработанным для телевизионного вещания</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15" w:name="P9478"/>
            <w:bookmarkEnd w:id="715"/>
            <w:r w:rsidRPr="0012585E">
              <w:rPr>
                <w:rFonts w:ascii="Times New Roman" w:hAnsi="Times New Roman" w:cs="Times New Roman"/>
                <w:sz w:val="24"/>
                <w:szCs w:val="24"/>
              </w:rPr>
              <w:t>6.1.4.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Оптика (оптические оборудование (приборы) и компоненты)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16" w:name="P9481"/>
            <w:bookmarkEnd w:id="716"/>
            <w:r w:rsidRPr="0012585E">
              <w:rPr>
                <w:rFonts w:ascii="Times New Roman" w:hAnsi="Times New Roman" w:cs="Times New Roman"/>
                <w:sz w:val="24"/>
                <w:szCs w:val="24"/>
              </w:rPr>
              <w:t>6.1.4.1.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Компоненты для оптических систем, пригодные для применения в космосе: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17" w:name="P9484"/>
            <w:bookmarkEnd w:id="717"/>
            <w:r w:rsidRPr="0012585E">
              <w:rPr>
                <w:rFonts w:ascii="Times New Roman" w:hAnsi="Times New Roman" w:cs="Times New Roman"/>
                <w:sz w:val="24"/>
                <w:szCs w:val="24"/>
              </w:rPr>
              <w:t>6.1.4.1.1.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Компоненты облегченного типа с эквивалентной плотностью менее 20% по сравнению со сплошной заготовкой с теми же апертурой и толщиной;</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9001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9002 90 000 9</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6.1.4.1.2.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Необработанные подложки, обработанные подложки с поверхностным покрытием (однослойным или многослойным, металлическим или диэлектрическим, проводящим, полупроводящим или изолирующим) или имеющие защитные пленки;</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7014 00 000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9001 90 000 9</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18" w:name="P9494"/>
            <w:bookmarkEnd w:id="718"/>
            <w:r w:rsidRPr="0012585E">
              <w:rPr>
                <w:rFonts w:ascii="Times New Roman" w:hAnsi="Times New Roman" w:cs="Times New Roman"/>
                <w:sz w:val="24"/>
                <w:szCs w:val="24"/>
              </w:rPr>
              <w:t>6.1.4.1.3.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Сегменты или системы зеркал, предназначенные для сборки в космосе в оптическую систему с входной (сборной) апертурой, равной или больше одного оптического метра в диаметре;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9001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9002 90 000 9</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19" w:name="P9499"/>
            <w:bookmarkEnd w:id="719"/>
            <w:r w:rsidRPr="0012585E">
              <w:rPr>
                <w:rFonts w:ascii="Times New Roman" w:hAnsi="Times New Roman" w:cs="Times New Roman"/>
                <w:sz w:val="24"/>
                <w:szCs w:val="24"/>
              </w:rPr>
              <w:t>6.1.4.1.4.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Компоненты, изготовленные из композиционных материалов, имеющих коэффициент линейного температурного расширения, равный или меньше 5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/К в любом направлении</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9003 90 000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20" w:name="P9503"/>
            <w:bookmarkEnd w:id="720"/>
            <w:r w:rsidRPr="0012585E">
              <w:rPr>
                <w:rFonts w:ascii="Times New Roman" w:hAnsi="Times New Roman" w:cs="Times New Roman"/>
                <w:sz w:val="24"/>
                <w:szCs w:val="24"/>
              </w:rPr>
              <w:t>6.1.4.2.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оптического контроля: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6.1.4.2.1.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специально разработанное для поддержания профиля поверхности или ориентации компонентов, пригодных для применения в космосе и определенных в </w:t>
            </w:r>
            <w:hyperlink w:anchor="P9484" w:history="1">
              <w:r w:rsidRPr="0012585E">
                <w:rPr>
                  <w:rFonts w:ascii="Times New Roman" w:hAnsi="Times New Roman" w:cs="Times New Roman"/>
                  <w:sz w:val="24"/>
                  <w:szCs w:val="24"/>
                </w:rPr>
                <w:t>пункте 6.1.4.1.1</w:t>
              </w:r>
            </w:hyperlink>
            <w:r w:rsidRPr="0012585E">
              <w:rPr>
                <w:rFonts w:ascii="Times New Roman" w:hAnsi="Times New Roman" w:cs="Times New Roman"/>
                <w:sz w:val="24"/>
                <w:szCs w:val="24"/>
              </w:rPr>
              <w:t xml:space="preserve"> или </w:t>
            </w:r>
            <w:hyperlink w:anchor="P9494" w:history="1">
              <w:r w:rsidRPr="0012585E">
                <w:rPr>
                  <w:rFonts w:ascii="Times New Roman" w:hAnsi="Times New Roman" w:cs="Times New Roman"/>
                  <w:sz w:val="24"/>
                  <w:szCs w:val="24"/>
                </w:rPr>
                <w:t>6.1.4.1.3</w:t>
              </w:r>
            </w:hyperlink>
            <w:r w:rsidRPr="0012585E">
              <w:rPr>
                <w:rFonts w:ascii="Times New Roman" w:hAnsi="Times New Roman" w:cs="Times New Roman"/>
                <w:sz w:val="24"/>
                <w:szCs w:val="24"/>
              </w:rPr>
              <w:t>;</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49 900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9032 89 000 0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6.1.4.2.2.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имеющее управление, слежение, стабилизацию или юстировку резонатора в полосе частот, равной или выше 100 Гц, и погрешность 10 мкрад или менее;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49 900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9032 89 000 0</w:t>
            </w:r>
          </w:p>
        </w:tc>
      </w:tr>
      <w:tr w:rsidR="00440D0D" w:rsidRPr="0012585E" w:rsidTr="00CA307C">
        <w:trPr>
          <w:gridAfter w:val="1"/>
          <w:wAfter w:w="45" w:type="dxa"/>
          <w:trHeight w:val="1532"/>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21" w:name="P9516"/>
            <w:bookmarkEnd w:id="721"/>
            <w:r w:rsidRPr="0012585E">
              <w:rPr>
                <w:rFonts w:ascii="Times New Roman" w:hAnsi="Times New Roman" w:cs="Times New Roman"/>
                <w:sz w:val="24"/>
                <w:szCs w:val="24"/>
              </w:rPr>
              <w:t>6.1.4.2.3.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Кардановы подвесы,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максимальный угол поворота более 5 градусов;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ширину полосы, равную или выше 100 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ошибки угловой ориентации, равные или меньше 200 мкрад;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диаметр или длину по главной оси более 0,15 м, но не более 1 м, и допускающие угловое ускорение более 2 рад/с2;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диаметр или длину по главной оси более 1 м и допускающие угловое ускорение более 0,5 рад/с2;</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8412 21 200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31 000;</w:t>
            </w:r>
          </w:p>
          <w:p w:rsidR="00440D0D" w:rsidRPr="0012585E" w:rsidRDefault="00440D0D" w:rsidP="00CA307C">
            <w:pPr>
              <w:jc w:val="both"/>
              <w:rPr>
                <w:rFonts w:ascii="Times New Roman" w:hAnsi="Times New Roman"/>
                <w:sz w:val="24"/>
                <w:szCs w:val="24"/>
              </w:rPr>
            </w:pPr>
            <w:r w:rsidRPr="0012585E">
              <w:rPr>
                <w:rFonts w:ascii="Times New Roman" w:hAnsi="Times New Roman"/>
                <w:sz w:val="24"/>
                <w:szCs w:val="24"/>
              </w:rPr>
              <w:t>8479 89 970 7</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Датчики магнитного и электрического полей</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22" w:name="P9535"/>
            <w:bookmarkEnd w:id="722"/>
            <w:r w:rsidRPr="0012585E">
              <w:rPr>
                <w:rFonts w:ascii="Times New Roman" w:hAnsi="Times New Roman" w:cs="Times New Roman"/>
                <w:sz w:val="24"/>
                <w:szCs w:val="24"/>
              </w:rPr>
              <w:t>6.1.5.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Магнитометры, магнитные градиентометры и компенсационные системы, указанные ниже, и специально разработанные для них компоненты: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23" w:name="P9538"/>
            <w:bookmarkEnd w:id="723"/>
            <w:r w:rsidRPr="0012585E">
              <w:rPr>
                <w:rFonts w:ascii="Times New Roman" w:hAnsi="Times New Roman" w:cs="Times New Roman"/>
                <w:sz w:val="24"/>
                <w:szCs w:val="24"/>
              </w:rPr>
              <w:t>6.1.5.1.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магнитометры и их подсистемы: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Height w:val="4294"/>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24" w:name="P9541"/>
            <w:bookmarkEnd w:id="724"/>
            <w:r w:rsidRPr="0012585E">
              <w:rPr>
                <w:rFonts w:ascii="Times New Roman" w:hAnsi="Times New Roman" w:cs="Times New Roman"/>
                <w:sz w:val="24"/>
                <w:szCs w:val="24"/>
              </w:rPr>
              <w:t>6.1.5.1.1.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Магнитометры, использующие технологию сверхпроводящих материалов (сверхпроводящих квантовых интерференционных датчиков или СКВИДов) 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системы СКВИДов, разработанные для стационарной эксплуатации, без специально разработанных подсистем, предназначенных для уменьшения шума в движении, и имеющие среднеквадратичное значение чувствительности, равное или меньше (лучше) 50 фТ, деленных на корень квадратный из частоты в герцах, на частоте 1 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системы СКВИДов, специально разработанные для устранения шума в движении и имеющие среднеквадратичное значение чувствительности (чувствительность) магнитометра в движении меньше (лучше) 20 пТ, деленных на корень квадратный из частоты в герцах, на частоте 1 Гц;</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25" w:name="P9547"/>
            <w:bookmarkEnd w:id="725"/>
            <w:r w:rsidRPr="0012585E">
              <w:rPr>
                <w:rFonts w:ascii="Times New Roman" w:hAnsi="Times New Roman" w:cs="Times New Roman"/>
                <w:sz w:val="24"/>
                <w:szCs w:val="24"/>
              </w:rPr>
              <w:t>6.1.5.1.2.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Магнитометры, использующие технологии оптической накачки или ядерной прецессии (протонной/Оверхаузера), имеющие среднеквадратичное значение чувствительности меньше (лучше) 2 пТ, деленных на корень квадратный из частоты в герцах, на частоте 1 Гц;</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26" w:name="P9551"/>
            <w:bookmarkEnd w:id="726"/>
            <w:r w:rsidRPr="0012585E">
              <w:rPr>
                <w:rFonts w:ascii="Times New Roman" w:hAnsi="Times New Roman" w:cs="Times New Roman"/>
                <w:sz w:val="24"/>
                <w:szCs w:val="24"/>
              </w:rPr>
              <w:t>6.1.5.2.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Магнитные градиентометры, использующие наборы магнитометров, определенных в </w:t>
            </w:r>
            <w:hyperlink w:anchor="P9538" w:history="1">
              <w:r w:rsidRPr="0012585E">
                <w:rPr>
                  <w:rFonts w:ascii="Times New Roman" w:hAnsi="Times New Roman" w:cs="Times New Roman"/>
                  <w:sz w:val="24"/>
                  <w:szCs w:val="24"/>
                </w:rPr>
                <w:t>пункте 6.1.5.1</w:t>
              </w:r>
            </w:hyperlink>
            <w:r w:rsidRPr="0012585E">
              <w:rPr>
                <w:rFonts w:ascii="Times New Roman" w:hAnsi="Times New Roman" w:cs="Times New Roman"/>
                <w:sz w:val="24"/>
                <w:szCs w:val="24"/>
              </w:rPr>
              <w:t>;</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6.1.5.3.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Компенсационные системы для следующих датчиков: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магнитных датчиков, определенных в </w:t>
            </w:r>
            <w:hyperlink w:anchor="P6169" w:history="1">
              <w:r w:rsidRPr="0012585E">
                <w:rPr>
                  <w:rFonts w:ascii="Times New Roman" w:hAnsi="Times New Roman" w:cs="Times New Roman"/>
                  <w:sz w:val="24"/>
                  <w:szCs w:val="24"/>
                </w:rPr>
                <w:t>пункте 6.1.6.1.2 раздела 1</w:t>
              </w:r>
            </w:hyperlink>
            <w:r w:rsidRPr="0012585E">
              <w:rPr>
                <w:rFonts w:ascii="Times New Roman" w:hAnsi="Times New Roman" w:cs="Times New Roman"/>
                <w:sz w:val="24"/>
                <w:szCs w:val="24"/>
              </w:rPr>
              <w:t xml:space="preserve"> и использующих технологии оптической накачки или ядерной прецессии (протонной/Оверхаузера), которые позволяют этим датчикам получать среднеквадратичное значение чувствительности меньше (лучше) 2 пТ, деленных на корень квадратный из частоты в герцах;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подводных датчиков электрического поля, определенных в </w:t>
            </w:r>
            <w:hyperlink w:anchor="P6192" w:history="1">
              <w:r w:rsidRPr="0012585E">
                <w:rPr>
                  <w:rFonts w:ascii="Times New Roman" w:hAnsi="Times New Roman" w:cs="Times New Roman"/>
                  <w:sz w:val="24"/>
                  <w:szCs w:val="24"/>
                </w:rPr>
                <w:t>пункте 6.1.6.2 раздела 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магнитных градиентометров, определенных в </w:t>
            </w:r>
            <w:hyperlink w:anchor="P6197" w:history="1">
              <w:r w:rsidRPr="0012585E">
                <w:rPr>
                  <w:rFonts w:ascii="Times New Roman" w:hAnsi="Times New Roman" w:cs="Times New Roman"/>
                  <w:sz w:val="24"/>
                  <w:szCs w:val="24"/>
                </w:rPr>
                <w:t>пункте 6.1.6.3 раздела 1</w:t>
              </w:r>
            </w:hyperlink>
            <w:r w:rsidRPr="0012585E">
              <w:rPr>
                <w:rFonts w:ascii="Times New Roman" w:hAnsi="Times New Roman" w:cs="Times New Roman"/>
                <w:sz w:val="24"/>
                <w:szCs w:val="24"/>
              </w:rPr>
              <w:t xml:space="preserve">, которые позволяют этим датчикам получать среднеквадратичное значение чувствительности меньше (лучше) 3 пТ/м, деленных на корень квадратный из частоты </w:t>
            </w:r>
            <w:r w:rsidRPr="0012585E">
              <w:rPr>
                <w:rFonts w:ascii="Times New Roman" w:hAnsi="Times New Roman" w:cs="Times New Roman"/>
                <w:sz w:val="24"/>
                <w:szCs w:val="24"/>
              </w:rPr>
              <w:lastRenderedPageBreak/>
              <w:t>в герцах</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9015 80 110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27" w:name="P9555"/>
            <w:bookmarkEnd w:id="727"/>
            <w:r w:rsidRPr="0012585E">
              <w:rPr>
                <w:rFonts w:ascii="Times New Roman" w:hAnsi="Times New Roman" w:cs="Times New Roman"/>
                <w:sz w:val="24"/>
                <w:szCs w:val="24"/>
              </w:rPr>
              <w:lastRenderedPageBreak/>
              <w:t>6.1.5.4.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Подводные электромагнитные приемники, включающие магнитометры, определенные в </w:t>
            </w:r>
            <w:hyperlink w:anchor="P9538" w:history="1">
              <w:r w:rsidRPr="0012585E">
                <w:rPr>
                  <w:rFonts w:ascii="Times New Roman" w:hAnsi="Times New Roman" w:cs="Times New Roman"/>
                  <w:sz w:val="24"/>
                  <w:szCs w:val="24"/>
                </w:rPr>
                <w:t>пункте 6.1.5.1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9030</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9535" w:history="1">
              <w:r w:rsidRPr="0012585E">
                <w:rPr>
                  <w:rFonts w:ascii="Times New Roman" w:hAnsi="Times New Roman" w:cs="Times New Roman"/>
                  <w:sz w:val="24"/>
                  <w:szCs w:val="24"/>
                </w:rPr>
                <w:t>пункта 6.1.5</w:t>
              </w:r>
            </w:hyperlink>
            <w:r w:rsidRPr="0012585E">
              <w:rPr>
                <w:rFonts w:ascii="Times New Roman" w:hAnsi="Times New Roman" w:cs="Times New Roman"/>
                <w:sz w:val="24"/>
                <w:szCs w:val="24"/>
              </w:rPr>
              <w:t xml:space="preserve"> чувствительность (уровень шума) - среднеквадратичное значение минимального уровня шума, ограниченного устройством, который, являясь наименьшим сигналом, может быть измерен</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9535" w:history="1">
              <w:r w:rsidR="00440D0D" w:rsidRPr="0012585E">
                <w:rPr>
                  <w:rFonts w:ascii="Times New Roman" w:hAnsi="Times New Roman" w:cs="Times New Roman"/>
                  <w:sz w:val="24"/>
                  <w:szCs w:val="24"/>
                </w:rPr>
                <w:t>Пункт 6.1.5</w:t>
              </w:r>
            </w:hyperlink>
            <w:r w:rsidR="00440D0D" w:rsidRPr="0012585E">
              <w:rPr>
                <w:rFonts w:ascii="Times New Roman" w:hAnsi="Times New Roman" w:cs="Times New Roman"/>
                <w:sz w:val="24"/>
                <w:szCs w:val="24"/>
              </w:rPr>
              <w:t xml:space="preserve"> не применяется к приборам, специально разработанным для рыбопромыслового применения или биомагнитных измерений в медицинской диагностике</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Радиолокаторы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28" w:name="P9579"/>
            <w:bookmarkEnd w:id="728"/>
            <w:r w:rsidRPr="0012585E">
              <w:rPr>
                <w:rFonts w:ascii="Times New Roman" w:hAnsi="Times New Roman" w:cs="Times New Roman"/>
                <w:sz w:val="24"/>
                <w:szCs w:val="24"/>
              </w:rPr>
              <w:t>6.1.6.</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Локационные системы, оборудование и узлы, имеющие любую из следующих характеристик, и специально разработанные для них компоненты: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29" w:name="P9582"/>
            <w:bookmarkEnd w:id="729"/>
            <w:r w:rsidRPr="0012585E">
              <w:rPr>
                <w:rFonts w:ascii="Times New Roman" w:hAnsi="Times New Roman" w:cs="Times New Roman"/>
                <w:sz w:val="24"/>
                <w:szCs w:val="24"/>
              </w:rPr>
              <w:t>6.1.6.1.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Имеют возможность работать в режиме синтезированной апертуры, обратной синтезированной апертуры или в режиме локатора бокового обзора воздушного базирования;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45" w:type="dxa"/>
        </w:trPr>
        <w:tc>
          <w:tcPr>
            <w:tcW w:w="1336"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730" w:name="P9585"/>
            <w:bookmarkEnd w:id="730"/>
            <w:r w:rsidRPr="0012585E">
              <w:rPr>
                <w:rFonts w:ascii="Times New Roman" w:hAnsi="Times New Roman" w:cs="Times New Roman"/>
                <w:sz w:val="24"/>
                <w:szCs w:val="24"/>
              </w:rPr>
              <w:t>6.1.6.2.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Используют обработку сигналов локатора с применением:</w:t>
            </w:r>
          </w:p>
        </w:tc>
        <w:tc>
          <w:tcPr>
            <w:tcW w:w="1701"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45" w:type="dxa"/>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методов расширения спектра РЛС; или</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методов быстрой перестройки частоты РЛС; или</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Height w:val="852"/>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31" w:name="P9590"/>
            <w:bookmarkEnd w:id="731"/>
            <w:r w:rsidRPr="0012585E">
              <w:rPr>
                <w:rFonts w:ascii="Times New Roman" w:hAnsi="Times New Roman" w:cs="Times New Roman"/>
                <w:sz w:val="24"/>
                <w:szCs w:val="24"/>
              </w:rPr>
              <w:t>6.1.6.3.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Имеют подсистемы обработки сигнала со сжатием импульса с любой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коэффициентом сжатия импульса более 150;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длительностью сжатого импульса менее 200 нс</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45" w:type="dxa"/>
          <w:trHeight w:val="2233"/>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9590" w:history="1">
              <w:r w:rsidR="00440D0D" w:rsidRPr="0012585E">
                <w:rPr>
                  <w:rFonts w:ascii="Times New Roman" w:hAnsi="Times New Roman" w:cs="Times New Roman"/>
                  <w:sz w:val="24"/>
                  <w:szCs w:val="24"/>
                </w:rPr>
                <w:t>Пункт 6.1.6.3</w:t>
              </w:r>
            </w:hyperlink>
            <w:r w:rsidR="00440D0D" w:rsidRPr="0012585E">
              <w:rPr>
                <w:rFonts w:ascii="Times New Roman" w:hAnsi="Times New Roman" w:cs="Times New Roman"/>
                <w:sz w:val="24"/>
                <w:szCs w:val="24"/>
              </w:rPr>
              <w:t xml:space="preserve"> не применяется к двухмерным морским РЛС или РЛС служб организации движения судов, имеющим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коэффициент сжатия импульса, не превышающий 150;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длительность сжатого импульса более 30 нс;</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одну поворотную антенну с механическим сканированием;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пиковую выходную мощность, не превышающую 250 Вт;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не имеющим возможности скачкообразной перестройки частоты</w:t>
            </w:r>
          </w:p>
        </w:tc>
      </w:tr>
      <w:tr w:rsidR="00440D0D" w:rsidRPr="0012585E" w:rsidTr="00CA307C">
        <w:trPr>
          <w:gridAfter w:val="1"/>
          <w:wAfter w:w="45" w:type="dxa"/>
          <w:trHeight w:val="965"/>
        </w:trPr>
        <w:tc>
          <w:tcPr>
            <w:tcW w:w="9418"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9579" w:history="1">
              <w:r w:rsidR="00440D0D" w:rsidRPr="0012585E">
                <w:rPr>
                  <w:rFonts w:ascii="Times New Roman" w:hAnsi="Times New Roman" w:cs="Times New Roman"/>
                  <w:sz w:val="24"/>
                  <w:szCs w:val="24"/>
                </w:rPr>
                <w:t>Пункт 6.1.6</w:t>
              </w:r>
            </w:hyperlink>
            <w:r w:rsidR="00440D0D"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обзорным РЛС с активным ответом;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гражданским автомобильным радиолокаторам;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 дисплеям или мониторам, используемым для управления воздушным движением (УВД);</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г) к метеорологическим РЛС;</w:t>
            </w:r>
          </w:p>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rPr>
              <w:t>д) к оборудованию посадочных РЛС (PAR), соответствующему стандартам Международной организации гражданской авиации (ИКАО) и включающему линейные (одномерные) антенные решетки с электронным управлением диаграммой направленности или пассивные антенны с механическим позиционированием</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732" w:name="P9615"/>
            <w:bookmarkEnd w:id="732"/>
            <w:r w:rsidRPr="0012585E">
              <w:rPr>
                <w:rFonts w:ascii="Times New Roman" w:hAnsi="Times New Roman" w:cs="Times New Roman"/>
                <w:sz w:val="24"/>
                <w:szCs w:val="24"/>
              </w:rPr>
              <w:lastRenderedPageBreak/>
              <w:t>6.2.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Радиолокаторы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33" w:name="P9621"/>
            <w:bookmarkEnd w:id="733"/>
            <w:r w:rsidRPr="0012585E">
              <w:rPr>
                <w:rFonts w:ascii="Times New Roman" w:hAnsi="Times New Roman" w:cs="Times New Roman"/>
                <w:sz w:val="24"/>
                <w:szCs w:val="24"/>
              </w:rPr>
              <w:t>6.2.1.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Импульсные локационные системы для измерения эффективной площади отражения, имеющие длительность передаваемых импульсов 100 нс или менее, и специально разработанные для них компоненты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734" w:name="P9624"/>
            <w:bookmarkEnd w:id="734"/>
            <w:r w:rsidRPr="0012585E">
              <w:rPr>
                <w:rFonts w:ascii="Times New Roman" w:hAnsi="Times New Roman" w:cs="Times New Roman"/>
                <w:sz w:val="24"/>
                <w:szCs w:val="24"/>
              </w:rPr>
              <w:t>6.3.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6.4.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35" w:name="P9630"/>
            <w:bookmarkEnd w:id="735"/>
            <w:r w:rsidRPr="0012585E">
              <w:rPr>
                <w:rFonts w:ascii="Times New Roman" w:hAnsi="Times New Roman" w:cs="Times New Roman"/>
                <w:sz w:val="24"/>
                <w:szCs w:val="24"/>
              </w:rPr>
              <w:t>6.4.1.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разработки или производства систем, оборудования, узлов и компонентов, определенных в </w:t>
            </w:r>
            <w:hyperlink w:anchor="P9478" w:history="1">
              <w:r w:rsidRPr="0012585E">
                <w:rPr>
                  <w:rFonts w:ascii="Times New Roman" w:hAnsi="Times New Roman" w:cs="Times New Roman"/>
                  <w:sz w:val="24"/>
                  <w:szCs w:val="24"/>
                </w:rPr>
                <w:t>пункте 6.1.4</w:t>
              </w:r>
            </w:hyperlink>
            <w:r w:rsidRPr="0012585E">
              <w:rPr>
                <w:rFonts w:ascii="Times New Roman" w:hAnsi="Times New Roman" w:cs="Times New Roman"/>
                <w:sz w:val="24"/>
                <w:szCs w:val="24"/>
              </w:rPr>
              <w:t xml:space="preserve">, </w:t>
            </w:r>
            <w:hyperlink w:anchor="P9579" w:history="1">
              <w:r w:rsidRPr="0012585E">
                <w:rPr>
                  <w:rFonts w:ascii="Times New Roman" w:hAnsi="Times New Roman" w:cs="Times New Roman"/>
                  <w:sz w:val="24"/>
                  <w:szCs w:val="24"/>
                </w:rPr>
                <w:t>6.1.6</w:t>
              </w:r>
            </w:hyperlink>
            <w:r w:rsidRPr="0012585E">
              <w:rPr>
                <w:rFonts w:ascii="Times New Roman" w:hAnsi="Times New Roman" w:cs="Times New Roman"/>
                <w:sz w:val="24"/>
                <w:szCs w:val="24"/>
              </w:rPr>
              <w:t xml:space="preserve"> или </w:t>
            </w:r>
            <w:hyperlink w:anchor="P9621" w:history="1">
              <w:r w:rsidRPr="0012585E">
                <w:rPr>
                  <w:rFonts w:ascii="Times New Roman" w:hAnsi="Times New Roman" w:cs="Times New Roman"/>
                  <w:sz w:val="24"/>
                  <w:szCs w:val="24"/>
                </w:rPr>
                <w:t>6.2.1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36" w:name="P9633"/>
            <w:bookmarkEnd w:id="736"/>
            <w:r w:rsidRPr="0012585E">
              <w:rPr>
                <w:rFonts w:ascii="Times New Roman" w:hAnsi="Times New Roman" w:cs="Times New Roman"/>
                <w:sz w:val="24"/>
                <w:szCs w:val="24"/>
              </w:rPr>
              <w:t>6.4.2.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Иное программное обеспечение, кроме определенного в </w:t>
            </w:r>
            <w:hyperlink w:anchor="P9630" w:history="1">
              <w:r w:rsidRPr="0012585E">
                <w:rPr>
                  <w:rFonts w:ascii="Times New Roman" w:hAnsi="Times New Roman" w:cs="Times New Roman"/>
                  <w:sz w:val="24"/>
                  <w:szCs w:val="24"/>
                </w:rPr>
                <w:t>пункте 6.4.1</w:t>
              </w:r>
            </w:hyperlink>
            <w:r w:rsidRPr="0012585E">
              <w:rPr>
                <w:rFonts w:ascii="Times New Roman" w:hAnsi="Times New Roman" w:cs="Times New Roman"/>
                <w:sz w:val="24"/>
                <w:szCs w:val="24"/>
              </w:rPr>
              <w:t>:</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Акустика</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6.4.2.1.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для формирования акустического луча при обработке в реальном масштабе времени акустических данных для пассивного приема с использованием буксируемых гидрофонных решеток;</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6.4.2.2.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Исходная программа для обработки в реальном масштабе времени акустических данных для пассивного приема с использованием буксируемых гидрофонных решеток;</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6.4.2.3.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для формирования акустического луча при обработке в реальном масштабе времени акустических данных при пассивном приеме донными или погруженными кабельными системами;</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6.4.2.4.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Исходная программа для обработки в реальном масштабе времени акустических данных для пассивного приема донными или погруженными кабельными системами;</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6.4.2.5.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или исходная программа, специально разработанные для невоенного применения, по обнаружению водолазов и для всего следующего:</w:t>
            </w:r>
          </w:p>
        </w:tc>
        <w:tc>
          <w:tcPr>
            <w:tcW w:w="1701" w:type="dxa"/>
            <w:vMerge w:val="restart"/>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Height w:val="1870"/>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обработки в реальном масштабе времени акустических данных от гидролокационных систем, определенных в </w:t>
            </w:r>
            <w:hyperlink w:anchor="P9026" w:history="1">
              <w:r w:rsidRPr="0012585E">
                <w:rPr>
                  <w:rFonts w:ascii="Times New Roman" w:hAnsi="Times New Roman" w:cs="Times New Roman"/>
                  <w:sz w:val="24"/>
                  <w:szCs w:val="24"/>
                </w:rPr>
                <w:t>пункте 6.1.1.1.1.2</w:t>
              </w:r>
            </w:hyperlink>
            <w:r w:rsidRPr="0012585E">
              <w:rPr>
                <w:rFonts w:ascii="Times New Roman" w:hAnsi="Times New Roman" w:cs="Times New Roman"/>
                <w:sz w:val="24"/>
                <w:szCs w:val="24"/>
              </w:rPr>
              <w:t>;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автоматического обнаружения, классификации и определения местоположения пловцов или водолазов (аквалангистов)</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lastRenderedPageBreak/>
              <w:t>6.5.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37" w:name="P9659"/>
            <w:bookmarkEnd w:id="737"/>
            <w:r w:rsidRPr="0012585E">
              <w:rPr>
                <w:rFonts w:ascii="Times New Roman" w:hAnsi="Times New Roman" w:cs="Times New Roman"/>
                <w:sz w:val="24"/>
                <w:szCs w:val="24"/>
              </w:rPr>
              <w:t>6.5.1.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систем, оборудования и компонентов, определенных в </w:t>
            </w:r>
            <w:hyperlink w:anchor="P9001" w:history="1">
              <w:r w:rsidRPr="0012585E">
                <w:rPr>
                  <w:rFonts w:ascii="Times New Roman" w:hAnsi="Times New Roman" w:cs="Times New Roman"/>
                  <w:sz w:val="24"/>
                  <w:szCs w:val="24"/>
                </w:rPr>
                <w:t>пункте 6.1</w:t>
              </w:r>
            </w:hyperlink>
            <w:r w:rsidRPr="0012585E">
              <w:rPr>
                <w:rFonts w:ascii="Times New Roman" w:hAnsi="Times New Roman" w:cs="Times New Roman"/>
                <w:sz w:val="24"/>
                <w:szCs w:val="24"/>
              </w:rPr>
              <w:t xml:space="preserve"> или </w:t>
            </w:r>
            <w:hyperlink w:anchor="P9615" w:history="1">
              <w:r w:rsidRPr="0012585E">
                <w:rPr>
                  <w:rFonts w:ascii="Times New Roman" w:hAnsi="Times New Roman" w:cs="Times New Roman"/>
                  <w:sz w:val="24"/>
                  <w:szCs w:val="24"/>
                </w:rPr>
                <w:t>6.2</w:t>
              </w:r>
            </w:hyperlink>
            <w:r w:rsidRPr="0012585E">
              <w:rPr>
                <w:rFonts w:ascii="Times New Roman" w:hAnsi="Times New Roman" w:cs="Times New Roman"/>
                <w:sz w:val="24"/>
                <w:szCs w:val="24"/>
              </w:rPr>
              <w:t xml:space="preserve">, материалов, определенных в </w:t>
            </w:r>
            <w:hyperlink w:anchor="P9624" w:history="1">
              <w:r w:rsidRPr="0012585E">
                <w:rPr>
                  <w:rFonts w:ascii="Times New Roman" w:hAnsi="Times New Roman" w:cs="Times New Roman"/>
                  <w:sz w:val="24"/>
                  <w:szCs w:val="24"/>
                </w:rPr>
                <w:t>пункте 6.3</w:t>
              </w:r>
            </w:hyperlink>
            <w:r w:rsidRPr="0012585E">
              <w:rPr>
                <w:rFonts w:ascii="Times New Roman" w:hAnsi="Times New Roman" w:cs="Times New Roman"/>
                <w:sz w:val="24"/>
                <w:szCs w:val="24"/>
              </w:rPr>
              <w:t xml:space="preserve">, или программного обеспечения, определенного в </w:t>
            </w:r>
            <w:hyperlink w:anchor="P6597" w:history="1">
              <w:r w:rsidRPr="0012585E">
                <w:rPr>
                  <w:rFonts w:ascii="Times New Roman" w:hAnsi="Times New Roman" w:cs="Times New Roman"/>
                  <w:sz w:val="24"/>
                  <w:szCs w:val="24"/>
                </w:rPr>
                <w:t>пункте 6.4 раздела 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38" w:name="P9662"/>
            <w:bookmarkEnd w:id="738"/>
            <w:r w:rsidRPr="0012585E">
              <w:rPr>
                <w:rFonts w:ascii="Times New Roman" w:hAnsi="Times New Roman" w:cs="Times New Roman"/>
                <w:sz w:val="24"/>
                <w:szCs w:val="24"/>
              </w:rPr>
              <w:t>6.5.2.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производства систем, оборудования и компонентов, определенных в </w:t>
            </w:r>
            <w:hyperlink w:anchor="P9001" w:history="1">
              <w:r w:rsidRPr="0012585E">
                <w:rPr>
                  <w:rFonts w:ascii="Times New Roman" w:hAnsi="Times New Roman" w:cs="Times New Roman"/>
                  <w:sz w:val="24"/>
                  <w:szCs w:val="24"/>
                </w:rPr>
                <w:t>пункте 6.1</w:t>
              </w:r>
            </w:hyperlink>
            <w:r w:rsidRPr="0012585E">
              <w:rPr>
                <w:rFonts w:ascii="Times New Roman" w:hAnsi="Times New Roman" w:cs="Times New Roman"/>
                <w:sz w:val="24"/>
                <w:szCs w:val="24"/>
              </w:rPr>
              <w:t xml:space="preserve"> или </w:t>
            </w:r>
            <w:hyperlink w:anchor="P9615" w:history="1">
              <w:r w:rsidRPr="0012585E">
                <w:rPr>
                  <w:rFonts w:ascii="Times New Roman" w:hAnsi="Times New Roman" w:cs="Times New Roman"/>
                  <w:sz w:val="24"/>
                  <w:szCs w:val="24"/>
                </w:rPr>
                <w:t>6.2</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946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r w:rsidRPr="0012585E">
              <w:rPr>
                <w:rFonts w:ascii="Times New Roman" w:hAnsi="Times New Roman" w:cs="Times New Roman"/>
                <w:b/>
                <w:sz w:val="24"/>
                <w:szCs w:val="24"/>
              </w:rPr>
              <w:t>Категория 7. Навигация и авиационная электроника</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39" w:name="P9678"/>
            <w:bookmarkEnd w:id="739"/>
            <w:r w:rsidRPr="0012585E">
              <w:rPr>
                <w:rFonts w:ascii="Times New Roman" w:hAnsi="Times New Roman" w:cs="Times New Roman"/>
                <w:sz w:val="24"/>
                <w:szCs w:val="24"/>
              </w:rPr>
              <w:t>7.4.1.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Исходная программа для эксплуатации или технического обслуживания любого инерциального навигационного оборудования, включая инерциальное оборудование, не определенное в </w:t>
            </w:r>
            <w:hyperlink w:anchor="P6814" w:history="1">
              <w:r w:rsidRPr="0012585E">
                <w:rPr>
                  <w:rFonts w:ascii="Times New Roman" w:hAnsi="Times New Roman" w:cs="Times New Roman"/>
                  <w:sz w:val="24"/>
                  <w:szCs w:val="24"/>
                </w:rPr>
                <w:t>пункте 7.1.3</w:t>
              </w:r>
            </w:hyperlink>
            <w:r w:rsidRPr="0012585E">
              <w:rPr>
                <w:rFonts w:ascii="Times New Roman" w:hAnsi="Times New Roman" w:cs="Times New Roman"/>
                <w:sz w:val="24"/>
                <w:szCs w:val="24"/>
              </w:rPr>
              <w:t xml:space="preserve"> или </w:t>
            </w:r>
            <w:hyperlink w:anchor="P6880" w:history="1">
              <w:r w:rsidRPr="0012585E">
                <w:rPr>
                  <w:rFonts w:ascii="Times New Roman" w:hAnsi="Times New Roman" w:cs="Times New Roman"/>
                  <w:sz w:val="24"/>
                  <w:szCs w:val="24"/>
                </w:rPr>
                <w:t>7.1.4 раздела 1</w:t>
              </w:r>
            </w:hyperlink>
            <w:r w:rsidRPr="0012585E">
              <w:rPr>
                <w:rFonts w:ascii="Times New Roman" w:hAnsi="Times New Roman" w:cs="Times New Roman"/>
                <w:sz w:val="24"/>
                <w:szCs w:val="24"/>
              </w:rPr>
              <w:t>, или опорных систем ориентации и курса</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9678" w:history="1">
              <w:r w:rsidR="00440D0D" w:rsidRPr="0012585E">
                <w:rPr>
                  <w:rFonts w:ascii="Times New Roman" w:hAnsi="Times New Roman" w:cs="Times New Roman"/>
                  <w:sz w:val="24"/>
                  <w:szCs w:val="24"/>
                </w:rPr>
                <w:t>Пункт 7.4.1</w:t>
              </w:r>
            </w:hyperlink>
            <w:r w:rsidR="00440D0D" w:rsidRPr="0012585E">
              <w:rPr>
                <w:rFonts w:ascii="Times New Roman" w:hAnsi="Times New Roman" w:cs="Times New Roman"/>
                <w:sz w:val="24"/>
                <w:szCs w:val="24"/>
              </w:rPr>
              <w:t xml:space="preserve"> не применяется к исходным программам для эксплуатации или технического обслуживания опорных систем ориентации и курса в кардановом подвесе</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Опорная система ориентации и курса в целом отличается от инерциальной навигационной системы (ИНС) тем, что она предоставляет информацию об ориентации и курсе и обычно не предоставляет информацию об ускорении, скорости и местоположении, относящуюся к ИНС</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7.4.2.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Иное программное обеспечение, кроме указанного в </w:t>
            </w:r>
            <w:hyperlink w:anchor="P9678" w:history="1">
              <w:r w:rsidRPr="0012585E">
                <w:rPr>
                  <w:rFonts w:ascii="Times New Roman" w:hAnsi="Times New Roman" w:cs="Times New Roman"/>
                  <w:sz w:val="24"/>
                  <w:szCs w:val="24"/>
                </w:rPr>
                <w:t>пункте 7.4.1</w:t>
              </w:r>
            </w:hyperlink>
            <w:r w:rsidRPr="0012585E">
              <w:rPr>
                <w:rFonts w:ascii="Times New Roman" w:hAnsi="Times New Roman" w:cs="Times New Roman"/>
                <w:sz w:val="24"/>
                <w:szCs w:val="24"/>
              </w:rPr>
              <w:t>:</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40" w:name="P9694"/>
            <w:bookmarkEnd w:id="740"/>
            <w:r w:rsidRPr="0012585E">
              <w:rPr>
                <w:rFonts w:ascii="Times New Roman" w:hAnsi="Times New Roman" w:cs="Times New Roman"/>
                <w:sz w:val="24"/>
                <w:szCs w:val="24"/>
              </w:rPr>
              <w:t>7.4.2.1.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модифицированное для улучшения эксплуатационных характеристик или уменьшения навигационной ошибки </w:t>
            </w:r>
            <w:r w:rsidRPr="0012585E">
              <w:rPr>
                <w:rFonts w:ascii="Times New Roman" w:hAnsi="Times New Roman" w:cs="Times New Roman"/>
                <w:sz w:val="24"/>
                <w:szCs w:val="24"/>
              </w:rPr>
              <w:lastRenderedPageBreak/>
              <w:t xml:space="preserve">систем до уровней, определенных в </w:t>
            </w:r>
            <w:hyperlink w:anchor="P6814" w:history="1">
              <w:r w:rsidRPr="0012585E">
                <w:rPr>
                  <w:rFonts w:ascii="Times New Roman" w:hAnsi="Times New Roman" w:cs="Times New Roman"/>
                  <w:sz w:val="24"/>
                  <w:szCs w:val="24"/>
                </w:rPr>
                <w:t>пункте 7.1.3</w:t>
              </w:r>
            </w:hyperlink>
            <w:r w:rsidRPr="0012585E">
              <w:rPr>
                <w:rFonts w:ascii="Times New Roman" w:hAnsi="Times New Roman" w:cs="Times New Roman"/>
                <w:sz w:val="24"/>
                <w:szCs w:val="24"/>
              </w:rPr>
              <w:t xml:space="preserve">, </w:t>
            </w:r>
            <w:hyperlink w:anchor="P6880" w:history="1">
              <w:r w:rsidRPr="0012585E">
                <w:rPr>
                  <w:rFonts w:ascii="Times New Roman" w:hAnsi="Times New Roman" w:cs="Times New Roman"/>
                  <w:sz w:val="24"/>
                  <w:szCs w:val="24"/>
                </w:rPr>
                <w:t>7.1.4</w:t>
              </w:r>
            </w:hyperlink>
            <w:r w:rsidRPr="0012585E">
              <w:rPr>
                <w:rFonts w:ascii="Times New Roman" w:hAnsi="Times New Roman" w:cs="Times New Roman"/>
                <w:sz w:val="24"/>
                <w:szCs w:val="24"/>
              </w:rPr>
              <w:t xml:space="preserve"> или </w:t>
            </w:r>
            <w:hyperlink w:anchor="P6926" w:history="1">
              <w:r w:rsidRPr="0012585E">
                <w:rPr>
                  <w:rFonts w:ascii="Times New Roman" w:hAnsi="Times New Roman" w:cs="Times New Roman"/>
                  <w:sz w:val="24"/>
                  <w:szCs w:val="24"/>
                </w:rPr>
                <w:t>7.1.7 раздела 1</w:t>
              </w:r>
            </w:hyperlink>
            <w:r w:rsidRPr="0012585E">
              <w:rPr>
                <w:rFonts w:ascii="Times New Roman" w:hAnsi="Times New Roman" w:cs="Times New Roman"/>
                <w:sz w:val="24"/>
                <w:szCs w:val="24"/>
              </w:rPr>
              <w:t>;</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Height w:val="2889"/>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41" w:name="P9697"/>
            <w:bookmarkEnd w:id="741"/>
            <w:r w:rsidRPr="0012585E">
              <w:rPr>
                <w:rFonts w:ascii="Times New Roman" w:hAnsi="Times New Roman" w:cs="Times New Roman"/>
                <w:sz w:val="24"/>
                <w:szCs w:val="24"/>
              </w:rPr>
              <w:lastRenderedPageBreak/>
              <w:t>7.4.2.2.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Исходная программа для гибридных интегрированных систем, которые улучшают эксплуатационные характеристики или уменьшают навигационную ошибку систем до уровней, определенных в </w:t>
            </w:r>
            <w:hyperlink w:anchor="P6814" w:history="1">
              <w:r w:rsidRPr="0012585E">
                <w:rPr>
                  <w:rFonts w:ascii="Times New Roman" w:hAnsi="Times New Roman" w:cs="Times New Roman"/>
                  <w:sz w:val="24"/>
                  <w:szCs w:val="24"/>
                </w:rPr>
                <w:t>пункте 7.1.3</w:t>
              </w:r>
            </w:hyperlink>
            <w:r w:rsidRPr="0012585E">
              <w:rPr>
                <w:rFonts w:ascii="Times New Roman" w:hAnsi="Times New Roman" w:cs="Times New Roman"/>
                <w:sz w:val="24"/>
                <w:szCs w:val="24"/>
              </w:rPr>
              <w:t xml:space="preserve"> или </w:t>
            </w:r>
            <w:hyperlink w:anchor="P6926" w:history="1">
              <w:r w:rsidRPr="0012585E">
                <w:rPr>
                  <w:rFonts w:ascii="Times New Roman" w:hAnsi="Times New Roman" w:cs="Times New Roman"/>
                  <w:sz w:val="24"/>
                  <w:szCs w:val="24"/>
                </w:rPr>
                <w:t>7.1.7 раздела 1</w:t>
              </w:r>
            </w:hyperlink>
            <w:r w:rsidRPr="0012585E">
              <w:rPr>
                <w:rFonts w:ascii="Times New Roman" w:hAnsi="Times New Roman" w:cs="Times New Roman"/>
                <w:sz w:val="24"/>
                <w:szCs w:val="24"/>
              </w:rPr>
              <w:t>, при непрерывном совмещении курсовых данных с любыми из следующих данных: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данными по скорости от доплеровской РЛС или гидролокатора;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справочными данными от навигационной спутниковой системы;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данными от навигационных систем на основе эталонных баз данных (DBRN)</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42" w:name="P9706"/>
            <w:bookmarkEnd w:id="742"/>
            <w:r w:rsidRPr="0012585E">
              <w:rPr>
                <w:rFonts w:ascii="Times New Roman" w:hAnsi="Times New Roman" w:cs="Times New Roman"/>
                <w:sz w:val="24"/>
                <w:szCs w:val="24"/>
              </w:rPr>
              <w:t>7.4.3.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Исходная программа, включающая технологии разработки, определенные в </w:t>
            </w:r>
            <w:hyperlink w:anchor="P7128" w:history="1">
              <w:r w:rsidRPr="0012585E">
                <w:rPr>
                  <w:rFonts w:ascii="Times New Roman" w:hAnsi="Times New Roman" w:cs="Times New Roman"/>
                  <w:sz w:val="24"/>
                  <w:szCs w:val="24"/>
                </w:rPr>
                <w:t>пунктах 7.5.4.1.1</w:t>
              </w:r>
            </w:hyperlink>
            <w:r w:rsidRPr="0012585E">
              <w:rPr>
                <w:rFonts w:ascii="Times New Roman" w:hAnsi="Times New Roman" w:cs="Times New Roman"/>
                <w:sz w:val="24"/>
                <w:szCs w:val="24"/>
              </w:rPr>
              <w:t xml:space="preserve"> - </w:t>
            </w:r>
            <w:hyperlink w:anchor="P7152" w:history="1">
              <w:r w:rsidRPr="0012585E">
                <w:rPr>
                  <w:rFonts w:ascii="Times New Roman" w:hAnsi="Times New Roman" w:cs="Times New Roman"/>
                  <w:sz w:val="24"/>
                  <w:szCs w:val="24"/>
                </w:rPr>
                <w:t>7.5.4.1.6</w:t>
              </w:r>
            </w:hyperlink>
            <w:r w:rsidRPr="0012585E">
              <w:rPr>
                <w:rFonts w:ascii="Times New Roman" w:hAnsi="Times New Roman" w:cs="Times New Roman"/>
                <w:sz w:val="24"/>
                <w:szCs w:val="24"/>
              </w:rPr>
              <w:t xml:space="preserve"> или </w:t>
            </w:r>
            <w:hyperlink w:anchor="P7155" w:history="1">
              <w:r w:rsidRPr="0012585E">
                <w:rPr>
                  <w:rFonts w:ascii="Times New Roman" w:hAnsi="Times New Roman" w:cs="Times New Roman"/>
                  <w:sz w:val="24"/>
                  <w:szCs w:val="24"/>
                </w:rPr>
                <w:t>7.5.4.2 раздела 1</w:t>
              </w:r>
            </w:hyperlink>
            <w:r w:rsidRPr="0012585E">
              <w:rPr>
                <w:rFonts w:ascii="Times New Roman" w:hAnsi="Times New Roman" w:cs="Times New Roman"/>
                <w:sz w:val="24"/>
                <w:szCs w:val="24"/>
              </w:rPr>
              <w:t>, для любого из следующего:</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43" w:name="P9710"/>
            <w:bookmarkEnd w:id="743"/>
            <w:r w:rsidRPr="0012585E">
              <w:rPr>
                <w:rFonts w:ascii="Times New Roman" w:hAnsi="Times New Roman" w:cs="Times New Roman"/>
                <w:sz w:val="24"/>
                <w:szCs w:val="24"/>
              </w:rPr>
              <w:t>7.4.3.1.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Цифровых систем управления полетом для общего управления полетом;</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7.4.3.2.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Интегрированных систем управления движительным комплексом и полетом;</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7.4.3.3.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Электродистанционных или оптико-дистанционных систем управления полетом;</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7.4.3.4.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Отказоустойчивых или самореконфигурируемых активных систем управления полетом;</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44" w:name="P9726"/>
            <w:bookmarkEnd w:id="744"/>
            <w:r w:rsidRPr="0012585E">
              <w:rPr>
                <w:rFonts w:ascii="Times New Roman" w:hAnsi="Times New Roman" w:cs="Times New Roman"/>
                <w:sz w:val="24"/>
                <w:szCs w:val="24"/>
              </w:rPr>
              <w:t>7.4.3.5.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Трехмерных дисплеев</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9706" w:history="1">
              <w:r w:rsidR="00440D0D" w:rsidRPr="0012585E">
                <w:rPr>
                  <w:rFonts w:ascii="Times New Roman" w:hAnsi="Times New Roman" w:cs="Times New Roman"/>
                  <w:sz w:val="24"/>
                  <w:szCs w:val="24"/>
                </w:rPr>
                <w:t>Пункт 7.4.3</w:t>
              </w:r>
            </w:hyperlink>
            <w:r w:rsidR="00440D0D" w:rsidRPr="0012585E">
              <w:rPr>
                <w:rFonts w:ascii="Times New Roman" w:hAnsi="Times New Roman" w:cs="Times New Roman"/>
                <w:sz w:val="24"/>
                <w:szCs w:val="24"/>
              </w:rPr>
              <w:t xml:space="preserve"> не применяется к исходной программе, связанной с обычными компьютерными компонентами и сервисными программами (например, обнаружение входного и передача выходного сигнала, загрузка компьютерных программ или данных, встроенный контроль, алгоритмы распределения задач), не связанными с выполнением конкретной функции системы управления полетом</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45" w:name="P9738"/>
            <w:bookmarkEnd w:id="745"/>
            <w:r w:rsidRPr="0012585E">
              <w:rPr>
                <w:rFonts w:ascii="Times New Roman" w:hAnsi="Times New Roman" w:cs="Times New Roman"/>
                <w:sz w:val="24"/>
                <w:szCs w:val="24"/>
              </w:rPr>
              <w:t>7.5.1.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оборудования, определенного в </w:t>
            </w:r>
            <w:hyperlink w:anchor="P6761" w:history="1">
              <w:r w:rsidRPr="0012585E">
                <w:rPr>
                  <w:rFonts w:ascii="Times New Roman" w:hAnsi="Times New Roman" w:cs="Times New Roman"/>
                  <w:sz w:val="24"/>
                  <w:szCs w:val="24"/>
                </w:rPr>
                <w:t>пункте 7.1</w:t>
              </w:r>
            </w:hyperlink>
            <w:r w:rsidRPr="0012585E">
              <w:rPr>
                <w:rFonts w:ascii="Times New Roman" w:hAnsi="Times New Roman" w:cs="Times New Roman"/>
                <w:sz w:val="24"/>
                <w:szCs w:val="24"/>
              </w:rPr>
              <w:t xml:space="preserve"> или </w:t>
            </w:r>
            <w:hyperlink w:anchor="P6939" w:history="1">
              <w:r w:rsidRPr="0012585E">
                <w:rPr>
                  <w:rFonts w:ascii="Times New Roman" w:hAnsi="Times New Roman" w:cs="Times New Roman"/>
                  <w:sz w:val="24"/>
                  <w:szCs w:val="24"/>
                </w:rPr>
                <w:t>7.2 раздела 1</w:t>
              </w:r>
            </w:hyperlink>
            <w:r w:rsidRPr="0012585E">
              <w:rPr>
                <w:rFonts w:ascii="Times New Roman" w:hAnsi="Times New Roman" w:cs="Times New Roman"/>
                <w:sz w:val="24"/>
                <w:szCs w:val="24"/>
              </w:rPr>
              <w:t xml:space="preserve">, или программного обеспечения, определенного в </w:t>
            </w:r>
            <w:hyperlink w:anchor="P6992" w:history="1">
              <w:r w:rsidRPr="0012585E">
                <w:rPr>
                  <w:rFonts w:ascii="Times New Roman" w:hAnsi="Times New Roman" w:cs="Times New Roman"/>
                  <w:sz w:val="24"/>
                  <w:szCs w:val="24"/>
                </w:rPr>
                <w:t>пунктах 7.4.1</w:t>
              </w:r>
            </w:hyperlink>
            <w:r w:rsidRPr="0012585E">
              <w:rPr>
                <w:rFonts w:ascii="Times New Roman" w:hAnsi="Times New Roman" w:cs="Times New Roman"/>
                <w:sz w:val="24"/>
                <w:szCs w:val="24"/>
              </w:rPr>
              <w:t xml:space="preserve"> - </w:t>
            </w:r>
            <w:hyperlink w:anchor="P7012" w:history="1">
              <w:r w:rsidRPr="0012585E">
                <w:rPr>
                  <w:rFonts w:ascii="Times New Roman" w:hAnsi="Times New Roman" w:cs="Times New Roman"/>
                  <w:sz w:val="24"/>
                  <w:szCs w:val="24"/>
                </w:rPr>
                <w:t>7.4.3</w:t>
              </w:r>
            </w:hyperlink>
            <w:r w:rsidRPr="0012585E">
              <w:rPr>
                <w:rFonts w:ascii="Times New Roman" w:hAnsi="Times New Roman" w:cs="Times New Roman"/>
                <w:sz w:val="24"/>
                <w:szCs w:val="24"/>
              </w:rPr>
              <w:t xml:space="preserve"> или </w:t>
            </w:r>
            <w:hyperlink w:anchor="P7087" w:history="1">
              <w:r w:rsidRPr="0012585E">
                <w:rPr>
                  <w:rFonts w:ascii="Times New Roman" w:hAnsi="Times New Roman" w:cs="Times New Roman"/>
                  <w:sz w:val="24"/>
                  <w:szCs w:val="24"/>
                </w:rPr>
                <w:t>7.4.5 раздела 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7087" w:history="1">
              <w:r w:rsidR="00440D0D" w:rsidRPr="0012585E">
                <w:rPr>
                  <w:rFonts w:ascii="Times New Roman" w:hAnsi="Times New Roman" w:cs="Times New Roman"/>
                  <w:sz w:val="24"/>
                  <w:szCs w:val="24"/>
                </w:rPr>
                <w:t>Пункт 7.4.5</w:t>
              </w:r>
            </w:hyperlink>
            <w:r w:rsidR="00440D0D" w:rsidRPr="0012585E">
              <w:rPr>
                <w:rFonts w:ascii="Times New Roman" w:hAnsi="Times New Roman" w:cs="Times New Roman"/>
                <w:sz w:val="24"/>
                <w:szCs w:val="24"/>
              </w:rPr>
              <w:t xml:space="preserve"> включает технологию управления ключом только для оборудования, определенного в </w:t>
            </w:r>
            <w:hyperlink w:anchor="P6903" w:history="1">
              <w:r w:rsidR="00440D0D" w:rsidRPr="0012585E">
                <w:rPr>
                  <w:rFonts w:ascii="Times New Roman" w:hAnsi="Times New Roman" w:cs="Times New Roman"/>
                  <w:sz w:val="24"/>
                  <w:szCs w:val="24"/>
                </w:rPr>
                <w:t>подпункте «а» пункта 7.1.5 раздела 1</w:t>
              </w:r>
            </w:hyperlink>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46" w:name="P9747"/>
            <w:bookmarkEnd w:id="746"/>
            <w:r w:rsidRPr="0012585E">
              <w:rPr>
                <w:rFonts w:ascii="Times New Roman" w:hAnsi="Times New Roman" w:cs="Times New Roman"/>
                <w:sz w:val="24"/>
                <w:szCs w:val="24"/>
              </w:rPr>
              <w:lastRenderedPageBreak/>
              <w:t>7.5.2.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производства оборудования, определенного в </w:t>
            </w:r>
            <w:hyperlink w:anchor="P6761" w:history="1">
              <w:r w:rsidRPr="0012585E">
                <w:rPr>
                  <w:rFonts w:ascii="Times New Roman" w:hAnsi="Times New Roman" w:cs="Times New Roman"/>
                  <w:sz w:val="24"/>
                  <w:szCs w:val="24"/>
                </w:rPr>
                <w:t>пункте 7.1</w:t>
              </w:r>
            </w:hyperlink>
            <w:r w:rsidRPr="0012585E">
              <w:rPr>
                <w:rFonts w:ascii="Times New Roman" w:hAnsi="Times New Roman" w:cs="Times New Roman"/>
                <w:sz w:val="24"/>
                <w:szCs w:val="24"/>
              </w:rPr>
              <w:t xml:space="preserve"> или </w:t>
            </w:r>
            <w:hyperlink w:anchor="P6939" w:history="1">
              <w:r w:rsidRPr="0012585E">
                <w:rPr>
                  <w:rFonts w:ascii="Times New Roman" w:hAnsi="Times New Roman" w:cs="Times New Roman"/>
                  <w:sz w:val="24"/>
                  <w:szCs w:val="24"/>
                </w:rPr>
                <w:t>7.2 раздела 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946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747" w:name="P9750"/>
            <w:bookmarkEnd w:id="747"/>
            <w:r w:rsidRPr="0012585E">
              <w:rPr>
                <w:rFonts w:ascii="Times New Roman" w:hAnsi="Times New Roman" w:cs="Times New Roman"/>
                <w:b/>
                <w:sz w:val="24"/>
                <w:szCs w:val="24"/>
              </w:rPr>
              <w:t>Категория 8. Морское дело</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748" w:name="P9751"/>
            <w:bookmarkEnd w:id="748"/>
            <w:r w:rsidRPr="0012585E">
              <w:rPr>
                <w:rFonts w:ascii="Times New Roman" w:hAnsi="Times New Roman" w:cs="Times New Roman"/>
                <w:sz w:val="24"/>
                <w:szCs w:val="24"/>
              </w:rPr>
              <w:t>8.1.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49" w:name="P9754"/>
            <w:bookmarkEnd w:id="749"/>
            <w:r w:rsidRPr="0012585E">
              <w:rPr>
                <w:rFonts w:ascii="Times New Roman" w:hAnsi="Times New Roman" w:cs="Times New Roman"/>
                <w:sz w:val="24"/>
                <w:szCs w:val="24"/>
              </w:rPr>
              <w:t>8.1.1.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Подводные аппараты и надводные суда:</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Для оценки контрольного статуса оборудования подводных аппаратов необходимо руководствоваться: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применительно к датчикам - </w:t>
            </w:r>
            <w:hyperlink w:anchor="P9000" w:history="1">
              <w:r w:rsidRPr="0012585E">
                <w:rPr>
                  <w:rFonts w:ascii="Times New Roman" w:hAnsi="Times New Roman" w:cs="Times New Roman"/>
                  <w:sz w:val="24"/>
                  <w:szCs w:val="24"/>
                </w:rPr>
                <w:t>категорией 6</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навигационного оборудования - </w:t>
            </w:r>
            <w:hyperlink w:anchor="P9750" w:history="1">
              <w:r w:rsidRPr="0012585E">
                <w:rPr>
                  <w:rFonts w:ascii="Times New Roman" w:hAnsi="Times New Roman" w:cs="Times New Roman"/>
                  <w:sz w:val="24"/>
                  <w:szCs w:val="24"/>
                </w:rPr>
                <w:t>категорией 8</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подводного оборудования - </w:t>
            </w:r>
            <w:hyperlink w:anchor="P9751" w:history="1">
              <w:r w:rsidRPr="0012585E">
                <w:rPr>
                  <w:rFonts w:ascii="Times New Roman" w:hAnsi="Times New Roman" w:cs="Times New Roman"/>
                  <w:sz w:val="24"/>
                  <w:szCs w:val="24"/>
                </w:rPr>
                <w:t>пунктом 8.1</w:t>
              </w:r>
            </w:hyperlink>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50" w:name="P9764"/>
            <w:bookmarkEnd w:id="750"/>
            <w:r w:rsidRPr="0012585E">
              <w:rPr>
                <w:rFonts w:ascii="Times New Roman" w:hAnsi="Times New Roman" w:cs="Times New Roman"/>
                <w:sz w:val="24"/>
                <w:szCs w:val="24"/>
              </w:rPr>
              <w:t>8.1.1.1.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Обитаемые, непривязные подводные аппараты, имеющие любую из следующих характеристик:</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Height w:val="503"/>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Разработанные для автономной работы и имеющие все следующие характеристики по подъемной силе: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10% или более их собственного веса (веса в воздухе);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15 кН или более;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8906 90 990 0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Спроектированные для работы на глубинах, превышающих 1000 м; или</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8906 90 990 0</w:t>
            </w:r>
          </w:p>
        </w:tc>
      </w:tr>
      <w:tr w:rsidR="00440D0D" w:rsidRPr="0012585E" w:rsidTr="00CA307C">
        <w:trPr>
          <w:gridAfter w:val="1"/>
          <w:wAfter w:w="45" w:type="dxa"/>
          <w:trHeight w:val="831"/>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51" w:name="P9777"/>
            <w:bookmarkEnd w:id="751"/>
            <w:r w:rsidRPr="0012585E">
              <w:rPr>
                <w:rFonts w:ascii="Times New Roman" w:hAnsi="Times New Roman" w:cs="Times New Roman"/>
                <w:sz w:val="24"/>
                <w:szCs w:val="24"/>
              </w:rPr>
              <w:t>8.1.1.1.3.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разработанные для непрерывной автономной работы в течение 10 часов или более;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радиус действия 25 морских миль или более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8906 90 990 0</w:t>
            </w:r>
          </w:p>
        </w:tc>
      </w:tr>
      <w:tr w:rsidR="00440D0D" w:rsidRPr="0012585E" w:rsidTr="00CA307C">
        <w:trPr>
          <w:gridAfter w:val="1"/>
          <w:wAfter w:w="45" w:type="dxa"/>
          <w:trHeight w:val="2211"/>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w:t>
            </w:r>
            <w:hyperlink w:anchor="P9764" w:history="1">
              <w:r w:rsidRPr="0012585E">
                <w:rPr>
                  <w:rFonts w:ascii="Times New Roman" w:hAnsi="Times New Roman" w:cs="Times New Roman"/>
                  <w:sz w:val="24"/>
                  <w:szCs w:val="24"/>
                </w:rPr>
                <w:t>пункта 8.1.1.1</w:t>
              </w:r>
            </w:hyperlink>
            <w:r w:rsidRPr="0012585E">
              <w:rPr>
                <w:rFonts w:ascii="Times New Roman" w:hAnsi="Times New Roman" w:cs="Times New Roman"/>
                <w:sz w:val="24"/>
                <w:szCs w:val="24"/>
              </w:rPr>
              <w:t xml:space="preserve"> термин «автономная работа» означает, что аппараты полностью погружаются без шнорхеля, все их системы функционируют и обеспечивают плавание на минимальной скорости, при которой глубиной погружения можно безопасно управлять в динамике с использованием только глубинных рулей без участия надводного судна поддержки или базы на поверхности, на дне или на берегу; аппараты имеют двигательную установку для движения в подводном и надводном состоянии.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целей </w:t>
            </w:r>
            <w:hyperlink w:anchor="P9764" w:history="1">
              <w:r w:rsidRPr="0012585E">
                <w:rPr>
                  <w:rFonts w:ascii="Times New Roman" w:hAnsi="Times New Roman" w:cs="Times New Roman"/>
                  <w:sz w:val="24"/>
                  <w:szCs w:val="24"/>
                </w:rPr>
                <w:t>пункта 8.1.1.1</w:t>
              </w:r>
            </w:hyperlink>
            <w:r w:rsidRPr="0012585E">
              <w:rPr>
                <w:rFonts w:ascii="Times New Roman" w:hAnsi="Times New Roman" w:cs="Times New Roman"/>
                <w:sz w:val="24"/>
                <w:szCs w:val="24"/>
              </w:rPr>
              <w:t xml:space="preserve"> термин «радиус действия» означает половину максимального расстояния, на котором подводный аппарат может осуществлять автономную работу;</w:t>
            </w:r>
          </w:p>
        </w:tc>
      </w:tr>
      <w:tr w:rsidR="00440D0D" w:rsidRPr="0012585E" w:rsidTr="00CA307C">
        <w:trPr>
          <w:gridAfter w:val="1"/>
          <w:wAfter w:w="45" w:type="dxa"/>
        </w:trPr>
        <w:tc>
          <w:tcPr>
            <w:tcW w:w="1336" w:type="dxa"/>
            <w:vAlign w:val="center"/>
          </w:tcPr>
          <w:p w:rsidR="00440D0D" w:rsidRPr="0012585E" w:rsidRDefault="00440D0D" w:rsidP="00CA307C">
            <w:pPr>
              <w:pStyle w:val="ConsPlusNormal"/>
              <w:jc w:val="both"/>
              <w:rPr>
                <w:rFonts w:ascii="Times New Roman" w:hAnsi="Times New Roman" w:cs="Times New Roman"/>
                <w:sz w:val="24"/>
                <w:szCs w:val="24"/>
              </w:rPr>
            </w:pPr>
            <w:bookmarkStart w:id="752" w:name="P9788"/>
            <w:bookmarkEnd w:id="752"/>
            <w:r w:rsidRPr="0012585E">
              <w:rPr>
                <w:rFonts w:ascii="Times New Roman" w:hAnsi="Times New Roman" w:cs="Times New Roman"/>
                <w:sz w:val="24"/>
                <w:szCs w:val="24"/>
              </w:rPr>
              <w:t>8.1.1.2.</w:t>
            </w:r>
          </w:p>
        </w:tc>
        <w:tc>
          <w:tcPr>
            <w:tcW w:w="6381"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Необитаемые подводные аппараты: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8.1.1.2.1.</w:t>
            </w:r>
          </w:p>
        </w:tc>
        <w:tc>
          <w:tcPr>
            <w:tcW w:w="6381"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Необитаемые подводные аппараты, соответствующие любому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разработаны для прокладки курса по отношению к любому географическому ориентиру в реальном масштабе времени без участия человека;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имеют акустическую связь для передачи данных или команд;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в) имеют оптическую связь для передачи данных или команд на расстояние, превышающее 1000 м</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8906 90 100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8906 90 990 0</w:t>
            </w:r>
          </w:p>
        </w:tc>
      </w:tr>
      <w:tr w:rsidR="00440D0D" w:rsidRPr="0012585E" w:rsidTr="00CA307C">
        <w:trPr>
          <w:gridAfter w:val="1"/>
          <w:wAfter w:w="45" w:type="dxa"/>
        </w:trPr>
        <w:tc>
          <w:tcPr>
            <w:tcW w:w="1336"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8.1.1.2.2.</w:t>
            </w:r>
          </w:p>
        </w:tc>
        <w:tc>
          <w:tcPr>
            <w:tcW w:w="6381"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Необитаемые подводные аппараты, не указанные в пункте 8.1.1.2.1, соответствующие всему следующему: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спроектированы для применения с кабель-тросом;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разработаны для применения на глубинах свыше 1000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имеют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разработаны для самоходного маневрирования с использованием гребных электродвигателей или поворотных электродвижителей постоянного тока, указанных в пункте 8.1.2.1.2 раздела 1;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волоконно-оптические линии передачи данных</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8906 90 990 0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53" w:name="P9792"/>
            <w:bookmarkStart w:id="754" w:name="P9800"/>
            <w:bookmarkEnd w:id="753"/>
            <w:bookmarkEnd w:id="754"/>
            <w:r w:rsidRPr="0012585E">
              <w:rPr>
                <w:rFonts w:ascii="Times New Roman" w:hAnsi="Times New Roman" w:cs="Times New Roman"/>
                <w:sz w:val="24"/>
                <w:szCs w:val="24"/>
              </w:rPr>
              <w:t>8.1.2.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Судовые системы и оборудование: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Height w:val="3268"/>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55" w:name="P9815"/>
            <w:bookmarkEnd w:id="755"/>
            <w:r w:rsidRPr="0012585E">
              <w:rPr>
                <w:rFonts w:ascii="Times New Roman" w:hAnsi="Times New Roman" w:cs="Times New Roman"/>
                <w:sz w:val="24"/>
                <w:szCs w:val="24"/>
              </w:rPr>
              <w:t>8.1.2.1.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Системы, специально разработанные или модифицированные для автоматического управления движением подводных аппаратов, определенных в </w:t>
            </w:r>
            <w:hyperlink w:anchor="P9754" w:history="1">
              <w:r w:rsidRPr="0012585E">
                <w:rPr>
                  <w:rFonts w:ascii="Times New Roman" w:hAnsi="Times New Roman" w:cs="Times New Roman"/>
                  <w:sz w:val="24"/>
                  <w:szCs w:val="24"/>
                </w:rPr>
                <w:t>пункте 8.1.1</w:t>
              </w:r>
            </w:hyperlink>
            <w:r w:rsidRPr="0012585E">
              <w:rPr>
                <w:rFonts w:ascii="Times New Roman" w:hAnsi="Times New Roman" w:cs="Times New Roman"/>
                <w:sz w:val="24"/>
                <w:szCs w:val="24"/>
              </w:rPr>
              <w:t>, использующие навигационные данные и имеющие сервоуправление с замкнутым контуром и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позволяющие аппарату перемещаться в пределах 10 м заданной координаты в толще воды;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удерживающие аппарат в пределах 10 м заданной координаты в толще воды;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удерживающие аппарат в пределах 10 м при следовании по кабелю, лежащему на дне или заглубленному в грунт;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tc>
      </w:tr>
      <w:tr w:rsidR="00440D0D" w:rsidRPr="0012585E" w:rsidTr="00CA307C">
        <w:trPr>
          <w:gridAfter w:val="1"/>
          <w:wAfter w:w="45" w:type="dxa"/>
          <w:trHeight w:val="3844"/>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56" w:name="P9821"/>
            <w:bookmarkEnd w:id="756"/>
            <w:r w:rsidRPr="0012585E">
              <w:rPr>
                <w:rFonts w:ascii="Times New Roman" w:hAnsi="Times New Roman" w:cs="Times New Roman"/>
                <w:sz w:val="24"/>
                <w:szCs w:val="24"/>
              </w:rPr>
              <w:t>8.1.2.2.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Роботы, специально спроектированные для подводного применения, управляемые с использованием специализированного компьютера, имеющие любую из следующих составляющих: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системы, управляющие роботом с использованием информации, поступающей от датчиков, которые измеряют усилие или момент, прикладываемые к внешнему объекту, расстояние до внешнего объекта или контактное (тактильное) взаимодействие между роботом и внешним объектом;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возможность создавать усилие 250 Н или более или момент 250 Нм или более и имеющие элементы конструкции, изготовленные с использованием титановых сплавов или композиционных материалов с армированием волокнистыми или нитевидными материалами;</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8479 50 000 0;</w:t>
            </w:r>
          </w:p>
          <w:p w:rsidR="00440D0D" w:rsidRPr="0012585E" w:rsidRDefault="00440D0D" w:rsidP="00CA307C">
            <w:pPr>
              <w:pStyle w:val="ConsPlusNormal"/>
              <w:jc w:val="both"/>
              <w:rPr>
                <w:rFonts w:ascii="Times New Roman" w:hAnsi="Times New Roman" w:cs="Times New Roman"/>
                <w:sz w:val="24"/>
                <w:szCs w:val="24"/>
                <w:lang w:val="en-US"/>
              </w:rPr>
            </w:pPr>
            <w:r w:rsidRPr="0012585E">
              <w:rPr>
                <w:rFonts w:ascii="Times New Roman" w:hAnsi="Times New Roman" w:cs="Times New Roman"/>
                <w:sz w:val="24"/>
                <w:szCs w:val="24"/>
                <w:lang w:val="en-US"/>
              </w:rPr>
              <w:t>8479 90 700 0</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57" w:name="P9828"/>
            <w:bookmarkEnd w:id="757"/>
            <w:r w:rsidRPr="0012585E">
              <w:rPr>
                <w:rFonts w:ascii="Times New Roman" w:hAnsi="Times New Roman" w:cs="Times New Roman"/>
                <w:sz w:val="24"/>
                <w:szCs w:val="24"/>
              </w:rPr>
              <w:t>8.1.2.3.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Независимые от атмосферы энергетические системы, специально разработанные для применения под водой:</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8.1.2.3.1.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Независимые от атмосферы энергетические системы с двигателями циклов Брайтона или Ренкина, имеющие любую из следующих составляющих:</w:t>
            </w:r>
          </w:p>
        </w:tc>
        <w:tc>
          <w:tcPr>
            <w:tcW w:w="1701"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8408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8409 99 000 9</w:t>
            </w:r>
          </w:p>
        </w:tc>
      </w:tr>
      <w:tr w:rsidR="00440D0D" w:rsidRPr="0012585E" w:rsidTr="00CA307C">
        <w:trPr>
          <w:gridAfter w:val="1"/>
          <w:wAfter w:w="45" w:type="dxa"/>
          <w:trHeight w:val="3800"/>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системы, специально разработанные для применения атомарного газа;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системы, специально разработанные для: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герметизации продуктов реакции или регенерации топлива;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хранения продуктов реакции;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выброса продуктов реакции при противодавлении в 100 кПа или выше</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Height w:val="3547"/>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8.1.2.3.2.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Изолированные от атмосферы энергетические системы с дизельными двигателями,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химические скрубберы или абсорберы, специально разработанные для удаления диоксида углерода, оксида углерода и частиц из рециркулируемого выхлопа двигателя;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системы, специально разработанные для применения атомарного газа;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специально разработанные выхлопные системы с задержкой выброса продуктов сгорания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8408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8409 99 000 9</w:t>
            </w:r>
          </w:p>
        </w:tc>
      </w:tr>
      <w:tr w:rsidR="00440D0D" w:rsidRPr="0012585E" w:rsidTr="00CA307C">
        <w:trPr>
          <w:gridAfter w:val="1"/>
          <w:wAfter w:w="45" w:type="dxa"/>
          <w:trHeight w:val="3293"/>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8.1.2.3.3.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Изолированные от атмосферы энергетические системы на топливных элементах с выходной мощностью, превышающей 2 кВт, имеющие любую из следующих составляющих: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системы, специально разработанные для: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герметизации продуктов реакции или регенерации топлива;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хранения продуктов реакции;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выброса продуктов реакции при противодавлении в 100 кПа или выше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8409 99 000 9</w:t>
            </w:r>
          </w:p>
        </w:tc>
      </w:tr>
      <w:tr w:rsidR="00440D0D" w:rsidRPr="0012585E" w:rsidTr="00CA307C">
        <w:trPr>
          <w:gridAfter w:val="1"/>
          <w:wAfter w:w="45" w:type="dxa"/>
          <w:trHeight w:val="2146"/>
        </w:trPr>
        <w:tc>
          <w:tcPr>
            <w:tcW w:w="1336" w:type="dxa"/>
            <w:vMerge w:val="restart"/>
          </w:tcPr>
          <w:p w:rsidR="00440D0D" w:rsidRPr="0012585E" w:rsidRDefault="00440D0D" w:rsidP="00CA307C">
            <w:pPr>
              <w:pStyle w:val="ConsPlusNormal"/>
              <w:jc w:val="both"/>
              <w:rPr>
                <w:rFonts w:ascii="Times New Roman" w:hAnsi="Times New Roman" w:cs="Times New Roman"/>
                <w:sz w:val="24"/>
                <w:szCs w:val="24"/>
              </w:rPr>
            </w:pPr>
            <w:bookmarkStart w:id="758" w:name="P9858"/>
            <w:bookmarkEnd w:id="758"/>
            <w:r w:rsidRPr="0012585E">
              <w:rPr>
                <w:rFonts w:ascii="Times New Roman" w:hAnsi="Times New Roman" w:cs="Times New Roman"/>
                <w:sz w:val="24"/>
                <w:szCs w:val="24"/>
              </w:rPr>
              <w:t>8.1.2.3.4.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Изолированные от атмосферы энергетические системы с двигателями цикла Стирлинга, имеющие все следующие составляющие: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устройства или глушители, специально разработанные для снижения шума под водой на частотах ниже 10 кГц, или специально смонтированные устройства для подавления шума выбросов; и</w:t>
            </w:r>
          </w:p>
        </w:tc>
        <w:tc>
          <w:tcPr>
            <w:tcW w:w="1701"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8408 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8409 99 000 9</w:t>
            </w:r>
          </w:p>
        </w:tc>
      </w:tr>
      <w:tr w:rsidR="00440D0D" w:rsidRPr="0012585E" w:rsidTr="00CA307C">
        <w:trPr>
          <w:gridAfter w:val="1"/>
          <w:wAfter w:w="45" w:type="dxa"/>
        </w:trPr>
        <w:tc>
          <w:tcPr>
            <w:tcW w:w="1336" w:type="dxa"/>
            <w:vMerge/>
          </w:tcPr>
          <w:p w:rsidR="00440D0D" w:rsidRPr="0012585E" w:rsidRDefault="00440D0D" w:rsidP="00CA307C">
            <w:pPr>
              <w:spacing w:after="1" w:line="0" w:lineRule="atLeast"/>
              <w:jc w:val="both"/>
              <w:rPr>
                <w:rFonts w:ascii="Times New Roman" w:hAnsi="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специально разработанные выхлопные системы с выхлопом продуктов сгорания при противодавлении в 100 кПа или выше;</w:t>
            </w:r>
          </w:p>
        </w:tc>
        <w:tc>
          <w:tcPr>
            <w:tcW w:w="1701"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59" w:name="P9864"/>
            <w:bookmarkEnd w:id="759"/>
            <w:r w:rsidRPr="0012585E">
              <w:rPr>
                <w:rFonts w:ascii="Times New Roman" w:hAnsi="Times New Roman" w:cs="Times New Roman"/>
                <w:sz w:val="24"/>
                <w:szCs w:val="24"/>
              </w:rPr>
              <w:lastRenderedPageBreak/>
              <w:t>8.1.2.4.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системы снижения шума, разработанные для применения на судах водоизмещением 1000 тонн или более: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8.1.2.4.1.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снижения шума под водой на частотах ниже 500 Гц, состоящие из составных демпфирующих оснований (из моторам), для акустической изоляции дизельных двигателей, дизель-генераторных агрегатов, газовых турбин, газотурбинных генераторных установок, гребных электродвигателей или главных редукторов, специально разработанных для звуковой или виброизоляции, имеющие среднюю массу, превышающую 30% массы монтируемого оборудования;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4016 10 000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4016 99 970;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4017 00 000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8409 99 000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8412 29 200 9</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60" w:name="P9877"/>
            <w:bookmarkEnd w:id="760"/>
            <w:r w:rsidRPr="0012585E">
              <w:rPr>
                <w:rFonts w:ascii="Times New Roman" w:hAnsi="Times New Roman" w:cs="Times New Roman"/>
                <w:sz w:val="24"/>
                <w:szCs w:val="24"/>
              </w:rPr>
              <w:t>8.1.2.4.2.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Активные системы снижения шума или шумоподавления либо магнитного пеленга, специально разработанные для трансмиссионных систем</w:t>
            </w:r>
          </w:p>
        </w:tc>
        <w:tc>
          <w:tcPr>
            <w:tcW w:w="1701"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8479 89 970 7;</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8543 20 000 0</w:t>
            </w:r>
          </w:p>
          <w:p w:rsidR="00440D0D" w:rsidRPr="0012585E" w:rsidRDefault="00440D0D" w:rsidP="00CA307C">
            <w:pPr>
              <w:spacing w:after="0" w:line="240" w:lineRule="auto"/>
              <w:jc w:val="both"/>
              <w:rPr>
                <w:rFonts w:ascii="Times New Roman" w:hAnsi="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Активные системы снижения шума или шумоподавления включают электронные системы управления, способные активно снижать вибрацию оборудования путем генерирования антишумовых или антивибрационных сигналов, направленных непосредственно на источник шума</w:t>
            </w:r>
          </w:p>
        </w:tc>
      </w:tr>
      <w:tr w:rsidR="00440D0D" w:rsidRPr="0012585E" w:rsidTr="00CA307C">
        <w:trPr>
          <w:gridAfter w:val="1"/>
          <w:wAfter w:w="45" w:type="dxa"/>
          <w:trHeight w:val="2083"/>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61" w:name="P9891"/>
            <w:bookmarkEnd w:id="761"/>
            <w:r w:rsidRPr="0012585E">
              <w:rPr>
                <w:rFonts w:ascii="Times New Roman" w:hAnsi="Times New Roman" w:cs="Times New Roman"/>
                <w:sz w:val="24"/>
                <w:szCs w:val="24"/>
              </w:rPr>
              <w:t>8.1.2.5.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Водометные (гидрореактивные) движители насосного типа, имеющие все следующее: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выходную мощность, превышающую 2,5 МВт;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применение расширяющегося сопла и техники кондиционирования потока направляющим устройством в целях повышения эффективности движителя или снижения генерируемых движителем и распространяющихся под водой шумов</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8412 29 200 9</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8.2.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8.3.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8.4.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62" w:name="P9905"/>
            <w:bookmarkEnd w:id="762"/>
            <w:r w:rsidRPr="0012585E">
              <w:rPr>
                <w:rFonts w:ascii="Times New Roman" w:hAnsi="Times New Roman" w:cs="Times New Roman"/>
                <w:sz w:val="24"/>
                <w:szCs w:val="24"/>
              </w:rPr>
              <w:t>8.4.1.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разработки или производства оборудования, определенного в </w:t>
            </w:r>
            <w:hyperlink w:anchor="P9751" w:history="1">
              <w:r w:rsidRPr="0012585E">
                <w:rPr>
                  <w:rFonts w:ascii="Times New Roman" w:hAnsi="Times New Roman" w:cs="Times New Roman"/>
                  <w:sz w:val="24"/>
                  <w:szCs w:val="24"/>
                </w:rPr>
                <w:t>пункте 8.1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63" w:name="P9908"/>
            <w:bookmarkEnd w:id="763"/>
            <w:r w:rsidRPr="0012585E">
              <w:rPr>
                <w:rFonts w:ascii="Times New Roman" w:hAnsi="Times New Roman" w:cs="Times New Roman"/>
                <w:sz w:val="24"/>
                <w:szCs w:val="24"/>
              </w:rPr>
              <w:t>8.4.2.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Специальное программное обеспечение, разработанное или </w:t>
            </w:r>
            <w:r w:rsidRPr="0012585E">
              <w:rPr>
                <w:rFonts w:ascii="Times New Roman" w:hAnsi="Times New Roman" w:cs="Times New Roman"/>
                <w:sz w:val="24"/>
                <w:szCs w:val="24"/>
              </w:rPr>
              <w:lastRenderedPageBreak/>
              <w:t>модифицированное для разработки, производства, текущего и капитального ремонта или восстановления (повторной обработки) гребных винтов, специально разработанных для снижения их шума под водой</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lastRenderedPageBreak/>
              <w:t>8.5.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64" w:name="P9914"/>
            <w:bookmarkEnd w:id="764"/>
            <w:r w:rsidRPr="0012585E">
              <w:rPr>
                <w:rFonts w:ascii="Times New Roman" w:hAnsi="Times New Roman" w:cs="Times New Roman"/>
                <w:sz w:val="24"/>
                <w:szCs w:val="24"/>
              </w:rPr>
              <w:t>8.5.1.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или производства оборудования, определенного в </w:t>
            </w:r>
            <w:hyperlink w:anchor="P9751" w:history="1">
              <w:r w:rsidRPr="0012585E">
                <w:rPr>
                  <w:rFonts w:ascii="Times New Roman" w:hAnsi="Times New Roman" w:cs="Times New Roman"/>
                  <w:sz w:val="24"/>
                  <w:szCs w:val="24"/>
                </w:rPr>
                <w:t>пункте 8.1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текущего и капитального ремонта или восстановления (повторной обработки) гребных винтов, специально разработанных для снижения их шума под водой</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946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r w:rsidRPr="0012585E">
              <w:rPr>
                <w:rFonts w:ascii="Times New Roman" w:hAnsi="Times New Roman" w:cs="Times New Roman"/>
                <w:b/>
                <w:sz w:val="24"/>
                <w:szCs w:val="24"/>
              </w:rPr>
              <w:t>Категория 9. Авиационно-космическая промышленность и двигательные/силовые установки</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765" w:name="P9921"/>
            <w:bookmarkEnd w:id="765"/>
            <w:r w:rsidRPr="0012585E">
              <w:rPr>
                <w:rFonts w:ascii="Times New Roman" w:hAnsi="Times New Roman" w:cs="Times New Roman"/>
                <w:sz w:val="24"/>
                <w:szCs w:val="24"/>
              </w:rPr>
              <w:t>9.1.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66" w:name="P9924"/>
            <w:bookmarkEnd w:id="766"/>
            <w:r w:rsidRPr="0012585E">
              <w:rPr>
                <w:rFonts w:ascii="Times New Roman" w:hAnsi="Times New Roman" w:cs="Times New Roman"/>
                <w:sz w:val="24"/>
                <w:szCs w:val="24"/>
              </w:rPr>
              <w:t>9.1.1.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Прямоточные воздушно-реактивные двигатели, гиперзвуковые прямоточные воздушно-реактивные двигатели (с организацией процесса горения на сверхзвуковой скорости потока воздуха) или двигатели с комбинированным топливным циклом и специально разработанные для них компоненты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8412 10 000 9</w:t>
            </w:r>
          </w:p>
        </w:tc>
      </w:tr>
      <w:tr w:rsidR="00440D0D" w:rsidRPr="0012585E" w:rsidTr="00CA307C">
        <w:trPr>
          <w:gridAfter w:val="1"/>
          <w:wAfter w:w="45" w:type="dxa"/>
          <w:trHeight w:val="2464"/>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9924" w:history="1">
              <w:r w:rsidRPr="0012585E">
                <w:rPr>
                  <w:rFonts w:ascii="Times New Roman" w:hAnsi="Times New Roman" w:cs="Times New Roman"/>
                  <w:sz w:val="24"/>
                  <w:szCs w:val="24"/>
                </w:rPr>
                <w:t>пункта 9.1.1</w:t>
              </w:r>
            </w:hyperlink>
            <w:r w:rsidRPr="0012585E">
              <w:rPr>
                <w:rFonts w:ascii="Times New Roman" w:hAnsi="Times New Roman" w:cs="Times New Roman"/>
                <w:sz w:val="24"/>
                <w:szCs w:val="24"/>
              </w:rPr>
              <w:t xml:space="preserve"> двигатели с комбинированным топливным циклом сочетают два или более следующих типов двигателей: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газотурбинные (турбореактивные, турбовинтовые и турбовентиляторные);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прямоточные воздушно-реактивные или гиперзвуковые прямоточные воздушно-реактивные;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ракетные двигатели или установки на жидком, твердом, гелеобразном или гибридном топливе</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767" w:name="P9935"/>
            <w:bookmarkEnd w:id="767"/>
            <w:r w:rsidRPr="0012585E">
              <w:rPr>
                <w:rFonts w:ascii="Times New Roman" w:hAnsi="Times New Roman" w:cs="Times New Roman"/>
                <w:sz w:val="24"/>
                <w:szCs w:val="24"/>
              </w:rPr>
              <w:t>9.2.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68" w:name="P9938"/>
            <w:bookmarkEnd w:id="768"/>
            <w:r w:rsidRPr="0012585E">
              <w:rPr>
                <w:rFonts w:ascii="Times New Roman" w:hAnsi="Times New Roman" w:cs="Times New Roman"/>
                <w:sz w:val="24"/>
                <w:szCs w:val="24"/>
              </w:rPr>
              <w:t>9.2.1.</w:t>
            </w:r>
          </w:p>
        </w:tc>
        <w:tc>
          <w:tcPr>
            <w:tcW w:w="6381"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Производственное оборудование, инструменты и приспособления: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9.2.1.1.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направленной кристаллизации или выращивания монокристаллов, разработанное для суперсплавов;</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8486 10 000 9</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9.2.1.2.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Оснастка для литья, специально разработанная для изготовления лопаток, сопловых аппаратов и отливок верхних бандажных полок газотурбинных двигателей, выполненная из тугоплавких металлов или керамики: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литейные стержни (сердечники);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оболочковые литейные формы (шаблоны);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в) совмещенные литейные стержни (сердечники) и оболочковые литейные формы (шаблоны);</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6903 90 900 0</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69" w:name="P9953"/>
            <w:bookmarkEnd w:id="769"/>
            <w:r w:rsidRPr="0012585E">
              <w:rPr>
                <w:rFonts w:ascii="Times New Roman" w:hAnsi="Times New Roman" w:cs="Times New Roman"/>
                <w:sz w:val="24"/>
                <w:szCs w:val="24"/>
              </w:rPr>
              <w:lastRenderedPageBreak/>
              <w:t>9.2.1.3.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аддитивных технологий литья с направленной кристаллизацией или монокристаллического литья, специально разработанное для изготовления лопаток, сопловых аппаратов и отливок верхних бандажных полок газотурбинных двигателей</w:t>
            </w:r>
          </w:p>
        </w:tc>
        <w:tc>
          <w:tcPr>
            <w:tcW w:w="170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8486 10 000 9</w:t>
            </w: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9.3.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9.4.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70" w:name="P9963"/>
            <w:bookmarkEnd w:id="770"/>
            <w:r w:rsidRPr="0012585E">
              <w:rPr>
                <w:rFonts w:ascii="Times New Roman" w:hAnsi="Times New Roman" w:cs="Times New Roman"/>
                <w:sz w:val="24"/>
                <w:szCs w:val="24"/>
              </w:rPr>
              <w:t>9.4.1.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модифицированное для разработки оборудования или технологии, определенных в </w:t>
            </w:r>
            <w:hyperlink w:anchor="P9921" w:history="1">
              <w:r w:rsidRPr="0012585E">
                <w:rPr>
                  <w:rFonts w:ascii="Times New Roman" w:hAnsi="Times New Roman" w:cs="Times New Roman"/>
                  <w:sz w:val="24"/>
                  <w:szCs w:val="24"/>
                </w:rPr>
                <w:t>пункте 9.1</w:t>
              </w:r>
            </w:hyperlink>
            <w:r w:rsidRPr="0012585E">
              <w:rPr>
                <w:rFonts w:ascii="Times New Roman" w:hAnsi="Times New Roman" w:cs="Times New Roman"/>
                <w:sz w:val="24"/>
                <w:szCs w:val="24"/>
              </w:rPr>
              <w:t xml:space="preserve">, </w:t>
            </w:r>
            <w:hyperlink w:anchor="P9935" w:history="1">
              <w:r w:rsidRPr="0012585E">
                <w:rPr>
                  <w:rFonts w:ascii="Times New Roman" w:hAnsi="Times New Roman" w:cs="Times New Roman"/>
                  <w:sz w:val="24"/>
                  <w:szCs w:val="24"/>
                </w:rPr>
                <w:t>9.2</w:t>
              </w:r>
            </w:hyperlink>
            <w:r w:rsidRPr="0012585E">
              <w:rPr>
                <w:rFonts w:ascii="Times New Roman" w:hAnsi="Times New Roman" w:cs="Times New Roman"/>
                <w:sz w:val="24"/>
                <w:szCs w:val="24"/>
              </w:rPr>
              <w:t xml:space="preserve"> или </w:t>
            </w:r>
            <w:hyperlink w:anchor="P9997" w:history="1">
              <w:r w:rsidRPr="0012585E">
                <w:rPr>
                  <w:rFonts w:ascii="Times New Roman" w:hAnsi="Times New Roman" w:cs="Times New Roman"/>
                  <w:sz w:val="24"/>
                  <w:szCs w:val="24"/>
                </w:rPr>
                <w:t>9.5.3</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71" w:name="P9966"/>
            <w:bookmarkEnd w:id="771"/>
            <w:r w:rsidRPr="0012585E">
              <w:rPr>
                <w:rFonts w:ascii="Times New Roman" w:hAnsi="Times New Roman" w:cs="Times New Roman"/>
                <w:sz w:val="24"/>
                <w:szCs w:val="24"/>
              </w:rPr>
              <w:t>9.4.2.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модифицированное для производства оборудования, определенного в </w:t>
            </w:r>
            <w:hyperlink w:anchor="P9921" w:history="1">
              <w:r w:rsidRPr="0012585E">
                <w:rPr>
                  <w:rFonts w:ascii="Times New Roman" w:hAnsi="Times New Roman" w:cs="Times New Roman"/>
                  <w:sz w:val="24"/>
                  <w:szCs w:val="24"/>
                </w:rPr>
                <w:t>пункте 9.1</w:t>
              </w:r>
            </w:hyperlink>
            <w:r w:rsidRPr="0012585E">
              <w:rPr>
                <w:rFonts w:ascii="Times New Roman" w:hAnsi="Times New Roman" w:cs="Times New Roman"/>
                <w:sz w:val="24"/>
                <w:szCs w:val="24"/>
              </w:rPr>
              <w:t xml:space="preserve"> или </w:t>
            </w:r>
            <w:hyperlink w:anchor="P9935" w:history="1">
              <w:r w:rsidRPr="0012585E">
                <w:rPr>
                  <w:rFonts w:ascii="Times New Roman" w:hAnsi="Times New Roman" w:cs="Times New Roman"/>
                  <w:sz w:val="24"/>
                  <w:szCs w:val="24"/>
                </w:rPr>
                <w:t>9.2</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9.4.3.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Иное программное обеспечение, кроме указанного в </w:t>
            </w:r>
            <w:hyperlink w:anchor="P9963" w:history="1">
              <w:r w:rsidRPr="0012585E">
                <w:rPr>
                  <w:rFonts w:ascii="Times New Roman" w:hAnsi="Times New Roman" w:cs="Times New Roman"/>
                  <w:sz w:val="24"/>
                  <w:szCs w:val="24"/>
                </w:rPr>
                <w:t>пунктах 9.4.1</w:t>
              </w:r>
            </w:hyperlink>
            <w:r w:rsidRPr="0012585E">
              <w:rPr>
                <w:rFonts w:ascii="Times New Roman" w:hAnsi="Times New Roman" w:cs="Times New Roman"/>
                <w:sz w:val="24"/>
                <w:szCs w:val="24"/>
              </w:rPr>
              <w:t xml:space="preserve"> и </w:t>
            </w:r>
            <w:hyperlink w:anchor="P9966" w:history="1">
              <w:r w:rsidRPr="0012585E">
                <w:rPr>
                  <w:rFonts w:ascii="Times New Roman" w:hAnsi="Times New Roman" w:cs="Times New Roman"/>
                  <w:sz w:val="24"/>
                  <w:szCs w:val="24"/>
                </w:rPr>
                <w:t>9.4.2</w:t>
              </w:r>
            </w:hyperlink>
            <w:r w:rsidRPr="0012585E">
              <w:rPr>
                <w:rFonts w:ascii="Times New Roman" w:hAnsi="Times New Roman" w:cs="Times New Roman"/>
                <w:sz w:val="24"/>
                <w:szCs w:val="24"/>
              </w:rPr>
              <w:t>:</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72" w:name="P9972"/>
            <w:bookmarkEnd w:id="772"/>
            <w:r w:rsidRPr="0012585E">
              <w:rPr>
                <w:rFonts w:ascii="Times New Roman" w:hAnsi="Times New Roman" w:cs="Times New Roman"/>
                <w:sz w:val="24"/>
                <w:szCs w:val="24"/>
              </w:rPr>
              <w:t>9.4.3.1.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математического моделирования двух- или трехмерного вязкого течения, основанное на данных испытаний в аэродинамических трубах или данных летных испытаний, используемое для моделирования потока внутри двигателя;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73" w:name="P9975"/>
            <w:bookmarkEnd w:id="773"/>
            <w:r w:rsidRPr="0012585E">
              <w:rPr>
                <w:rFonts w:ascii="Times New Roman" w:hAnsi="Times New Roman" w:cs="Times New Roman"/>
                <w:sz w:val="24"/>
                <w:szCs w:val="24"/>
              </w:rPr>
              <w:t>9.4.3.2.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управления направленной кристаллизацией или выращивания монокристаллических материалов в оборудовании, определенном в </w:t>
            </w:r>
            <w:hyperlink w:anchor="P7748" w:history="1">
              <w:r w:rsidRPr="0012585E">
                <w:rPr>
                  <w:rFonts w:ascii="Times New Roman" w:hAnsi="Times New Roman" w:cs="Times New Roman"/>
                  <w:sz w:val="24"/>
                  <w:szCs w:val="24"/>
                </w:rPr>
                <w:t>подпункте "д"</w:t>
              </w:r>
            </w:hyperlink>
            <w:r w:rsidRPr="0012585E">
              <w:rPr>
                <w:rFonts w:ascii="Times New Roman" w:hAnsi="Times New Roman" w:cs="Times New Roman"/>
                <w:sz w:val="24"/>
                <w:szCs w:val="24"/>
              </w:rPr>
              <w:t xml:space="preserve"> или </w:t>
            </w:r>
            <w:hyperlink w:anchor="P7770" w:history="1">
              <w:r w:rsidRPr="0012585E">
                <w:rPr>
                  <w:rFonts w:ascii="Times New Roman" w:hAnsi="Times New Roman" w:cs="Times New Roman"/>
                  <w:sz w:val="24"/>
                  <w:szCs w:val="24"/>
                </w:rPr>
                <w:t>"е" пункта 9.1.4 раздела 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outlineLvl w:val="3"/>
              <w:rPr>
                <w:rFonts w:ascii="Times New Roman" w:hAnsi="Times New Roman" w:cs="Times New Roman"/>
                <w:sz w:val="24"/>
                <w:szCs w:val="24"/>
              </w:rPr>
            </w:pPr>
            <w:bookmarkStart w:id="774" w:name="P9979"/>
            <w:bookmarkEnd w:id="774"/>
            <w:r w:rsidRPr="0012585E">
              <w:rPr>
                <w:rFonts w:ascii="Times New Roman" w:hAnsi="Times New Roman" w:cs="Times New Roman"/>
                <w:sz w:val="24"/>
                <w:szCs w:val="24"/>
              </w:rPr>
              <w:t>9.5.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или производства, определенные в </w:t>
            </w:r>
            <w:hyperlink w:anchor="P9979" w:history="1">
              <w:r w:rsidRPr="0012585E">
                <w:rPr>
                  <w:rFonts w:ascii="Times New Roman" w:hAnsi="Times New Roman" w:cs="Times New Roman"/>
                  <w:sz w:val="24"/>
                  <w:szCs w:val="24"/>
                </w:rPr>
                <w:t>пункте 9.5</w:t>
              </w:r>
            </w:hyperlink>
            <w:r w:rsidRPr="0012585E">
              <w:rPr>
                <w:rFonts w:ascii="Times New Roman" w:hAnsi="Times New Roman" w:cs="Times New Roman"/>
                <w:sz w:val="24"/>
                <w:szCs w:val="24"/>
              </w:rPr>
              <w:t xml:space="preserve"> для газотурбинных двигателей, остаются таковыми, когда они используются для ремонта или капитального ремонта. Из </w:t>
            </w:r>
            <w:hyperlink w:anchor="P9979" w:history="1">
              <w:r w:rsidRPr="0012585E">
                <w:rPr>
                  <w:rFonts w:ascii="Times New Roman" w:hAnsi="Times New Roman" w:cs="Times New Roman"/>
                  <w:sz w:val="24"/>
                  <w:szCs w:val="24"/>
                </w:rPr>
                <w:t>пункта 9.5</w:t>
              </w:r>
            </w:hyperlink>
            <w:r w:rsidRPr="0012585E">
              <w:rPr>
                <w:rFonts w:ascii="Times New Roman" w:hAnsi="Times New Roman" w:cs="Times New Roman"/>
                <w:sz w:val="24"/>
                <w:szCs w:val="24"/>
              </w:rPr>
              <w:t xml:space="preserve"> исключаются технические данные, чертежи или эксплуатационная документация, непосредственно связанные с поверкой, демонтажем или заменой поврежденных или неремонтопригодных заменяемых блоков, включая замену двигателей в целом или их модульных блоков</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75" w:name="P9987"/>
            <w:bookmarkEnd w:id="775"/>
            <w:r w:rsidRPr="0012585E">
              <w:rPr>
                <w:rFonts w:ascii="Times New Roman" w:hAnsi="Times New Roman" w:cs="Times New Roman"/>
                <w:sz w:val="24"/>
                <w:szCs w:val="24"/>
              </w:rPr>
              <w:t>9.5.1.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оборудования, определенного в </w:t>
            </w:r>
            <w:hyperlink w:anchor="P7715" w:history="1">
              <w:r w:rsidRPr="0012585E">
                <w:rPr>
                  <w:rFonts w:ascii="Times New Roman" w:hAnsi="Times New Roman" w:cs="Times New Roman"/>
                  <w:sz w:val="24"/>
                  <w:szCs w:val="24"/>
                </w:rPr>
                <w:t>подпункте «б» пункта 9.1.1</w:t>
              </w:r>
            </w:hyperlink>
            <w:r w:rsidRPr="0012585E">
              <w:rPr>
                <w:rFonts w:ascii="Times New Roman" w:hAnsi="Times New Roman" w:cs="Times New Roman"/>
                <w:sz w:val="24"/>
                <w:szCs w:val="24"/>
              </w:rPr>
              <w:t xml:space="preserve">, </w:t>
            </w:r>
            <w:hyperlink w:anchor="P7742" w:history="1">
              <w:r w:rsidRPr="0012585E">
                <w:rPr>
                  <w:rFonts w:ascii="Times New Roman" w:hAnsi="Times New Roman" w:cs="Times New Roman"/>
                  <w:sz w:val="24"/>
                  <w:szCs w:val="24"/>
                </w:rPr>
                <w:t>пунктах 9.1.4</w:t>
              </w:r>
            </w:hyperlink>
            <w:r w:rsidRPr="0012585E">
              <w:rPr>
                <w:rFonts w:ascii="Times New Roman" w:hAnsi="Times New Roman" w:cs="Times New Roman"/>
                <w:sz w:val="24"/>
                <w:szCs w:val="24"/>
              </w:rPr>
              <w:t xml:space="preserve"> - </w:t>
            </w:r>
            <w:hyperlink w:anchor="P7980" w:history="1">
              <w:r w:rsidRPr="0012585E">
                <w:rPr>
                  <w:rFonts w:ascii="Times New Roman" w:hAnsi="Times New Roman" w:cs="Times New Roman"/>
                  <w:sz w:val="24"/>
                  <w:szCs w:val="24"/>
                </w:rPr>
                <w:t>9.1.12</w:t>
              </w:r>
            </w:hyperlink>
            <w:r w:rsidRPr="0012585E">
              <w:rPr>
                <w:rFonts w:ascii="Times New Roman" w:hAnsi="Times New Roman" w:cs="Times New Roman"/>
                <w:sz w:val="24"/>
                <w:szCs w:val="24"/>
              </w:rPr>
              <w:t xml:space="preserve"> или </w:t>
            </w:r>
            <w:hyperlink w:anchor="P8027" w:history="1">
              <w:r w:rsidRPr="0012585E">
                <w:rPr>
                  <w:rFonts w:ascii="Times New Roman" w:hAnsi="Times New Roman" w:cs="Times New Roman"/>
                  <w:sz w:val="24"/>
                  <w:szCs w:val="24"/>
                </w:rPr>
                <w:t>9.2 раздела 1</w:t>
              </w:r>
            </w:hyperlink>
            <w:r w:rsidRPr="0012585E">
              <w:rPr>
                <w:rFonts w:ascii="Times New Roman" w:hAnsi="Times New Roman" w:cs="Times New Roman"/>
                <w:sz w:val="24"/>
                <w:szCs w:val="24"/>
              </w:rPr>
              <w:t xml:space="preserve"> или программного обеспечения, определенного в </w:t>
            </w:r>
            <w:hyperlink w:anchor="P8128" w:history="1">
              <w:r w:rsidRPr="0012585E">
                <w:rPr>
                  <w:rFonts w:ascii="Times New Roman" w:hAnsi="Times New Roman" w:cs="Times New Roman"/>
                  <w:sz w:val="24"/>
                  <w:szCs w:val="24"/>
                </w:rPr>
                <w:t>пункте 9.4 раздела 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76" w:name="P9990"/>
            <w:bookmarkEnd w:id="776"/>
            <w:r w:rsidRPr="0012585E">
              <w:rPr>
                <w:rFonts w:ascii="Times New Roman" w:hAnsi="Times New Roman" w:cs="Times New Roman"/>
                <w:sz w:val="24"/>
                <w:szCs w:val="24"/>
              </w:rPr>
              <w:t>9.5.2.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w:t>
            </w:r>
            <w:r w:rsidRPr="0012585E">
              <w:rPr>
                <w:rFonts w:ascii="Times New Roman" w:hAnsi="Times New Roman" w:cs="Times New Roman"/>
                <w:sz w:val="24"/>
                <w:szCs w:val="24"/>
              </w:rPr>
              <w:lastRenderedPageBreak/>
              <w:t xml:space="preserve">примечанием для производства оборудования, определенного в </w:t>
            </w:r>
            <w:hyperlink w:anchor="P7715" w:history="1">
              <w:r w:rsidRPr="0012585E">
                <w:rPr>
                  <w:rFonts w:ascii="Times New Roman" w:hAnsi="Times New Roman" w:cs="Times New Roman"/>
                  <w:sz w:val="24"/>
                  <w:szCs w:val="24"/>
                </w:rPr>
                <w:t>подпункте "б" пункта 9.1.1</w:t>
              </w:r>
            </w:hyperlink>
            <w:r w:rsidRPr="0012585E">
              <w:rPr>
                <w:rFonts w:ascii="Times New Roman" w:hAnsi="Times New Roman" w:cs="Times New Roman"/>
                <w:sz w:val="24"/>
                <w:szCs w:val="24"/>
              </w:rPr>
              <w:t xml:space="preserve">, </w:t>
            </w:r>
            <w:hyperlink w:anchor="P7742" w:history="1">
              <w:r w:rsidRPr="0012585E">
                <w:rPr>
                  <w:rFonts w:ascii="Times New Roman" w:hAnsi="Times New Roman" w:cs="Times New Roman"/>
                  <w:sz w:val="24"/>
                  <w:szCs w:val="24"/>
                </w:rPr>
                <w:t>пунктах 9.1.4</w:t>
              </w:r>
            </w:hyperlink>
            <w:r w:rsidRPr="0012585E">
              <w:rPr>
                <w:rFonts w:ascii="Times New Roman" w:hAnsi="Times New Roman" w:cs="Times New Roman"/>
                <w:sz w:val="24"/>
                <w:szCs w:val="24"/>
              </w:rPr>
              <w:t xml:space="preserve"> - </w:t>
            </w:r>
            <w:hyperlink w:anchor="P7965" w:history="1">
              <w:r w:rsidRPr="0012585E">
                <w:rPr>
                  <w:rFonts w:ascii="Times New Roman" w:hAnsi="Times New Roman" w:cs="Times New Roman"/>
                  <w:sz w:val="24"/>
                  <w:szCs w:val="24"/>
                </w:rPr>
                <w:t>9.1.11</w:t>
              </w:r>
            </w:hyperlink>
            <w:r w:rsidRPr="0012585E">
              <w:rPr>
                <w:rFonts w:ascii="Times New Roman" w:hAnsi="Times New Roman" w:cs="Times New Roman"/>
                <w:sz w:val="24"/>
                <w:szCs w:val="24"/>
              </w:rPr>
              <w:t xml:space="preserve"> или </w:t>
            </w:r>
            <w:hyperlink w:anchor="P8027" w:history="1">
              <w:r w:rsidRPr="0012585E">
                <w:rPr>
                  <w:rFonts w:ascii="Times New Roman" w:hAnsi="Times New Roman" w:cs="Times New Roman"/>
                  <w:sz w:val="24"/>
                  <w:szCs w:val="24"/>
                </w:rPr>
                <w:t>9.2 раздела 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технологий восстановления определенных конструкций из композиционных материалов объемной или слоистой структуры см. </w:t>
            </w:r>
            <w:hyperlink w:anchor="P8738" w:history="1">
              <w:r w:rsidRPr="0012585E">
                <w:rPr>
                  <w:rFonts w:ascii="Times New Roman" w:hAnsi="Times New Roman" w:cs="Times New Roman"/>
                  <w:sz w:val="24"/>
                  <w:szCs w:val="24"/>
                </w:rPr>
                <w:t>пункт 1.5.2.2</w:t>
              </w:r>
            </w:hyperlink>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77" w:name="P9997"/>
            <w:bookmarkEnd w:id="777"/>
            <w:r w:rsidRPr="0012585E">
              <w:rPr>
                <w:rFonts w:ascii="Times New Roman" w:hAnsi="Times New Roman" w:cs="Times New Roman"/>
                <w:sz w:val="24"/>
                <w:szCs w:val="24"/>
              </w:rPr>
              <w:t>9.5.3.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Иные технологии, кроме указанных в </w:t>
            </w:r>
            <w:hyperlink w:anchor="P9987" w:history="1">
              <w:r w:rsidRPr="0012585E">
                <w:rPr>
                  <w:rFonts w:ascii="Times New Roman" w:hAnsi="Times New Roman" w:cs="Times New Roman"/>
                  <w:sz w:val="24"/>
                  <w:szCs w:val="24"/>
                </w:rPr>
                <w:t>пунктах 9.5.1</w:t>
              </w:r>
            </w:hyperlink>
            <w:r w:rsidRPr="0012585E">
              <w:rPr>
                <w:rFonts w:ascii="Times New Roman" w:hAnsi="Times New Roman" w:cs="Times New Roman"/>
                <w:sz w:val="24"/>
                <w:szCs w:val="24"/>
              </w:rPr>
              <w:t xml:space="preserve"> и </w:t>
            </w:r>
            <w:hyperlink w:anchor="P9990" w:history="1">
              <w:r w:rsidRPr="0012585E">
                <w:rPr>
                  <w:rFonts w:ascii="Times New Roman" w:hAnsi="Times New Roman" w:cs="Times New Roman"/>
                  <w:sz w:val="24"/>
                  <w:szCs w:val="24"/>
                </w:rPr>
                <w:t>9.5.2</w:t>
              </w:r>
            </w:hyperlink>
            <w:r w:rsidRPr="0012585E">
              <w:rPr>
                <w:rFonts w:ascii="Times New Roman" w:hAnsi="Times New Roman" w:cs="Times New Roman"/>
                <w:sz w:val="24"/>
                <w:szCs w:val="24"/>
              </w:rPr>
              <w:t>:</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систем FADEC см. </w:t>
            </w:r>
            <w:hyperlink w:anchor="P10074" w:history="1">
              <w:r w:rsidRPr="0012585E">
                <w:rPr>
                  <w:rFonts w:ascii="Times New Roman" w:hAnsi="Times New Roman" w:cs="Times New Roman"/>
                  <w:sz w:val="24"/>
                  <w:szCs w:val="24"/>
                </w:rPr>
                <w:t>пункт 9.5.3.2</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 требуемая для разработки или производства любых из следующих компонентов или систем газотурбинных двигателей:</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78" w:name="P10007"/>
            <w:bookmarkEnd w:id="778"/>
            <w:r w:rsidRPr="0012585E">
              <w:rPr>
                <w:rFonts w:ascii="Times New Roman" w:hAnsi="Times New Roman" w:cs="Times New Roman"/>
                <w:sz w:val="24"/>
                <w:szCs w:val="24"/>
              </w:rPr>
              <w:t>9.5.3.1.1.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Рабочих или сопловых лопаток или верхней бандажной полки газовых турбин, полученных из сплавов направленной кристаллизацией (DS) или из монокристаллических сплавов (SC), имеющих в направлении &lt;001&gt; (по Миллеру) ресурс длительной прочности, превышающий 400 ч при температуре 1273 К (1000 °C) и напряжении 200 МПа;</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Height w:val="3085"/>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79" w:name="P10010"/>
            <w:bookmarkEnd w:id="779"/>
            <w:r w:rsidRPr="0012585E">
              <w:rPr>
                <w:rFonts w:ascii="Times New Roman" w:hAnsi="Times New Roman" w:cs="Times New Roman"/>
                <w:sz w:val="24"/>
                <w:szCs w:val="24"/>
              </w:rPr>
              <w:t>9.5.3.1.2.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Камер сгорания, имеющих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термически разгруженные жаровые трубы, разработанные для эксплуатации при температуре на выходе из камеры сгорания выше 1883 K (1610 °C);</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неметаллические жаровые трубы;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жаровые трубы, включающие неметаллические сегменты;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г) жаровые трубы, разработанные для эксплуатации при температуре на выходе из камеры сгорания выше 1883 K (1610 °C) и имеющие отверстия, сделанные с использованием технологий, определенных в </w:t>
            </w:r>
            <w:hyperlink w:anchor="P8366" w:history="1">
              <w:r w:rsidRPr="0012585E">
                <w:rPr>
                  <w:rFonts w:ascii="Times New Roman" w:hAnsi="Times New Roman" w:cs="Times New Roman"/>
                  <w:sz w:val="24"/>
                  <w:szCs w:val="24"/>
                </w:rPr>
                <w:t>пункте 9.5.3.3</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требуемые для получения отверстий, указанных в </w:t>
            </w:r>
            <w:hyperlink w:anchor="P10016" w:history="1">
              <w:r w:rsidRPr="0012585E">
                <w:rPr>
                  <w:rFonts w:ascii="Times New Roman" w:hAnsi="Times New Roman" w:cs="Times New Roman"/>
                  <w:sz w:val="24"/>
                  <w:szCs w:val="24"/>
                </w:rPr>
                <w:t>подпункте «г» пункта 9.5.3.1.2</w:t>
              </w:r>
            </w:hyperlink>
            <w:r w:rsidRPr="0012585E">
              <w:rPr>
                <w:rFonts w:ascii="Times New Roman" w:hAnsi="Times New Roman" w:cs="Times New Roman"/>
                <w:sz w:val="24"/>
                <w:szCs w:val="24"/>
              </w:rPr>
              <w:t>, ограничены их конфигурацией и расположением</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Температура на выходе из камеры сгорания является средней полной температурой газового тракта (температурой торможения газового потока) между выходной плоскостью камеры сгорания и входной кромкой лопатки входного направляющего аппарата турбины (то есть измеренной на стенде в соответствии со стандартом SAE ARP 755A или его национальным эквивалентом) при продолжительной работе двигателя в установившемся режиме с сертификационной максимальной рабочей температурой</w:t>
            </w: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Особое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технологий, требуемых для получения охлаждающих отверстий, см. </w:t>
            </w:r>
            <w:hyperlink w:anchor="P8366" w:history="1">
              <w:r w:rsidRPr="0012585E">
                <w:rPr>
                  <w:rFonts w:ascii="Times New Roman" w:hAnsi="Times New Roman" w:cs="Times New Roman"/>
                  <w:sz w:val="24"/>
                  <w:szCs w:val="24"/>
                </w:rPr>
                <w:t xml:space="preserve">пункт 9.5.3.3 </w:t>
              </w:r>
              <w:r w:rsidRPr="0012585E">
                <w:rPr>
                  <w:rFonts w:ascii="Times New Roman" w:hAnsi="Times New Roman" w:cs="Times New Roman"/>
                  <w:sz w:val="24"/>
                  <w:szCs w:val="24"/>
                </w:rPr>
                <w:lastRenderedPageBreak/>
                <w:t>раздела 1</w:t>
              </w:r>
            </w:hyperlink>
            <w:r w:rsidRPr="0012585E">
              <w:rPr>
                <w:rFonts w:ascii="Times New Roman" w:hAnsi="Times New Roman" w:cs="Times New Roman"/>
                <w:sz w:val="24"/>
                <w:szCs w:val="24"/>
              </w:rPr>
              <w:t>;</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80" w:name="P10033"/>
            <w:bookmarkEnd w:id="780"/>
            <w:r w:rsidRPr="0012585E">
              <w:rPr>
                <w:rFonts w:ascii="Times New Roman" w:hAnsi="Times New Roman" w:cs="Times New Roman"/>
                <w:sz w:val="24"/>
                <w:szCs w:val="24"/>
              </w:rPr>
              <w:lastRenderedPageBreak/>
              <w:t>9.5.3.1.3.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Компонентов, имеющих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bookmarkStart w:id="781" w:name="P10035"/>
            <w:bookmarkEnd w:id="781"/>
            <w:r w:rsidRPr="0012585E">
              <w:rPr>
                <w:rFonts w:ascii="Times New Roman" w:hAnsi="Times New Roman" w:cs="Times New Roman"/>
                <w:sz w:val="24"/>
                <w:szCs w:val="24"/>
              </w:rPr>
              <w:t>а) изготовленных из композиционных материалов с органической матрицей, разработанных для применения при температуре выше 588 K (315 °C);</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изготовленных из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композиционных материалов с металлической матрицей, усиленных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материалами, определенными в </w:t>
            </w:r>
            <w:hyperlink w:anchor="P966" w:history="1">
              <w:r w:rsidRPr="0012585E">
                <w:rPr>
                  <w:rFonts w:ascii="Times New Roman" w:hAnsi="Times New Roman" w:cs="Times New Roman"/>
                  <w:sz w:val="24"/>
                  <w:szCs w:val="24"/>
                </w:rPr>
                <w:t>пункте 1.3.7 раздела 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волокнистыми или нитевидными материалами, определенными в </w:t>
            </w:r>
            <w:hyperlink w:anchor="P1099" w:history="1">
              <w:r w:rsidRPr="0012585E">
                <w:rPr>
                  <w:rFonts w:ascii="Times New Roman" w:hAnsi="Times New Roman" w:cs="Times New Roman"/>
                  <w:sz w:val="24"/>
                  <w:szCs w:val="24"/>
                </w:rPr>
                <w:t>пункте 1.3.10 раздела 1</w:t>
              </w:r>
            </w:hyperlink>
            <w:r w:rsidRPr="0012585E">
              <w:rPr>
                <w:rFonts w:ascii="Times New Roman" w:hAnsi="Times New Roman" w:cs="Times New Roman"/>
                <w:sz w:val="24"/>
                <w:szCs w:val="24"/>
              </w:rPr>
              <w:t xml:space="preserve">; или алюминидами, определенными в </w:t>
            </w:r>
            <w:hyperlink w:anchor="P696" w:history="1">
              <w:r w:rsidRPr="0012585E">
                <w:rPr>
                  <w:rFonts w:ascii="Times New Roman" w:hAnsi="Times New Roman" w:cs="Times New Roman"/>
                  <w:sz w:val="24"/>
                  <w:szCs w:val="24"/>
                </w:rPr>
                <w:t>пункте 1.3.2.1 раздела 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композиционных материалов с керамической матрицей, определенных в </w:t>
            </w:r>
            <w:hyperlink w:anchor="P966" w:history="1">
              <w:r w:rsidRPr="0012585E">
                <w:rPr>
                  <w:rFonts w:ascii="Times New Roman" w:hAnsi="Times New Roman" w:cs="Times New Roman"/>
                  <w:sz w:val="24"/>
                  <w:szCs w:val="24"/>
                </w:rPr>
                <w:t>пункте 1.3.7 раздела 1</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статоров, лопаток направляющего аппарата, рабочих лопаток, кожухов, роторов или патрубков делителя потока, имеющих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не определенных в </w:t>
            </w:r>
            <w:hyperlink w:anchor="P10035" w:history="1">
              <w:r w:rsidRPr="0012585E">
                <w:rPr>
                  <w:rFonts w:ascii="Times New Roman" w:hAnsi="Times New Roman" w:cs="Times New Roman"/>
                  <w:sz w:val="24"/>
                  <w:szCs w:val="24"/>
                </w:rPr>
                <w:t>подпункте "а" пункта 9.5.3.1.3</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разработанных для компрессоров или вентиляторов;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изготовленных из материалов, определенных в </w:t>
            </w:r>
            <w:hyperlink w:anchor="P1204" w:history="1">
              <w:r w:rsidRPr="0012585E">
                <w:rPr>
                  <w:rFonts w:ascii="Times New Roman" w:hAnsi="Times New Roman" w:cs="Times New Roman"/>
                  <w:sz w:val="24"/>
                  <w:szCs w:val="24"/>
                </w:rPr>
                <w:t>пункте 1.3.10.5 раздела 1</w:t>
              </w:r>
            </w:hyperlink>
            <w:r w:rsidRPr="0012585E">
              <w:rPr>
                <w:rFonts w:ascii="Times New Roman" w:hAnsi="Times New Roman" w:cs="Times New Roman"/>
                <w:sz w:val="24"/>
                <w:szCs w:val="24"/>
              </w:rPr>
              <w:t xml:space="preserve">, с использованием полимеров, определенных в </w:t>
            </w:r>
            <w:hyperlink w:anchor="P1042" w:history="1">
              <w:r w:rsidRPr="0012585E">
                <w:rPr>
                  <w:rFonts w:ascii="Times New Roman" w:hAnsi="Times New Roman" w:cs="Times New Roman"/>
                  <w:sz w:val="24"/>
                  <w:szCs w:val="24"/>
                </w:rPr>
                <w:t>пункте 1.3.8 раздела 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Патрубок делителя потока осуществляет первоначальное разделение потока воздушной массы между внешним и внутренним контурами двигателя;</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82" w:name="P10053"/>
            <w:bookmarkEnd w:id="782"/>
            <w:r w:rsidRPr="0012585E">
              <w:rPr>
                <w:rFonts w:ascii="Times New Roman" w:hAnsi="Times New Roman" w:cs="Times New Roman"/>
                <w:sz w:val="24"/>
                <w:szCs w:val="24"/>
              </w:rPr>
              <w:t>9.5.3.1.4.</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Неохлаждаемых рабочих или сопловых лопаток либо верхней бандажной полки турбин, разработанных для работы при температуре газового потока 1373 K (1100 °C) или более;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83" w:name="P10057"/>
            <w:bookmarkEnd w:id="783"/>
            <w:r w:rsidRPr="0012585E">
              <w:rPr>
                <w:rFonts w:ascii="Times New Roman" w:hAnsi="Times New Roman" w:cs="Times New Roman"/>
                <w:sz w:val="24"/>
                <w:szCs w:val="24"/>
              </w:rPr>
              <w:t>9.5.3.1.5.</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Охлаждаемых рабочих или сопловых лопаток, верхней бандажной полки или других компонентов турбин, отличных от описанных в </w:t>
            </w:r>
            <w:hyperlink w:anchor="P10007" w:history="1">
              <w:r w:rsidRPr="0012585E">
                <w:rPr>
                  <w:rFonts w:ascii="Times New Roman" w:hAnsi="Times New Roman" w:cs="Times New Roman"/>
                  <w:sz w:val="24"/>
                  <w:szCs w:val="24"/>
                </w:rPr>
                <w:t>пункте 9.5.3.1.1</w:t>
              </w:r>
            </w:hyperlink>
            <w:r w:rsidRPr="0012585E">
              <w:rPr>
                <w:rFonts w:ascii="Times New Roman" w:hAnsi="Times New Roman" w:cs="Times New Roman"/>
                <w:sz w:val="24"/>
                <w:szCs w:val="24"/>
              </w:rPr>
              <w:t>, разработанных для эксплуатации в газовом потоке с температурой 1693 K (1420 °C) или выше</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Height w:val="3658"/>
        </w:trPr>
        <w:tc>
          <w:tcPr>
            <w:tcW w:w="9418"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Температура газового потока является средней полной температурой газового тракта (температурой торможения газового потока) на передней кромке плоскости компонента турбины при продолжительной работе двигателя в установившемся режиме с сертификационной или определенной максимальной рабочей температурой.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В </w:t>
            </w:r>
            <w:hyperlink w:anchor="P10053" w:history="1">
              <w:r w:rsidRPr="0012585E">
                <w:rPr>
                  <w:rFonts w:ascii="Times New Roman" w:hAnsi="Times New Roman" w:cs="Times New Roman"/>
                  <w:sz w:val="24"/>
                  <w:szCs w:val="24"/>
                </w:rPr>
                <w:t>пунктах 9.5.3.1.4</w:t>
              </w:r>
            </w:hyperlink>
            <w:r w:rsidRPr="0012585E">
              <w:rPr>
                <w:rFonts w:ascii="Times New Roman" w:hAnsi="Times New Roman" w:cs="Times New Roman"/>
                <w:sz w:val="24"/>
                <w:szCs w:val="24"/>
              </w:rPr>
              <w:t xml:space="preserve"> и </w:t>
            </w:r>
            <w:hyperlink w:anchor="P10057" w:history="1">
              <w:r w:rsidRPr="0012585E">
                <w:rPr>
                  <w:rFonts w:ascii="Times New Roman" w:hAnsi="Times New Roman" w:cs="Times New Roman"/>
                  <w:sz w:val="24"/>
                  <w:szCs w:val="24"/>
                </w:rPr>
                <w:t>9.5.3.1.5</w:t>
              </w:r>
            </w:hyperlink>
            <w:r w:rsidRPr="0012585E">
              <w:rPr>
                <w:rFonts w:ascii="Times New Roman" w:hAnsi="Times New Roman" w:cs="Times New Roman"/>
                <w:sz w:val="24"/>
                <w:szCs w:val="24"/>
              </w:rPr>
              <w:t xml:space="preserve"> термин «установившийся режим" определяет условия работы двигателя, при которых параметры двигателя, такие как сила тяги/мощность, число оборотов в минуту и другие, не имеют существенных отклонений при постоянных значениях температуры окружающей воздушной среды и давления на входе в двигатель;</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84" w:name="P10067"/>
            <w:bookmarkEnd w:id="784"/>
            <w:r w:rsidRPr="0012585E">
              <w:rPr>
                <w:rFonts w:ascii="Times New Roman" w:hAnsi="Times New Roman" w:cs="Times New Roman"/>
                <w:sz w:val="24"/>
                <w:szCs w:val="24"/>
              </w:rPr>
              <w:t>9.5.3.1.6.</w:t>
            </w:r>
          </w:p>
        </w:tc>
        <w:tc>
          <w:tcPr>
            <w:tcW w:w="6381" w:type="dxa"/>
          </w:tcPr>
          <w:p w:rsidR="00440D0D" w:rsidRPr="0012585E" w:rsidRDefault="00440D0D" w:rsidP="00CA307C">
            <w:pPr>
              <w:pStyle w:val="ConsPlusNormal"/>
              <w:ind w:hanging="209"/>
              <w:jc w:val="both"/>
              <w:rPr>
                <w:rFonts w:ascii="Times New Roman" w:hAnsi="Times New Roman" w:cs="Times New Roman"/>
                <w:sz w:val="24"/>
                <w:szCs w:val="24"/>
              </w:rPr>
            </w:pPr>
            <w:r w:rsidRPr="0012585E">
              <w:rPr>
                <w:rFonts w:ascii="Times New Roman" w:hAnsi="Times New Roman" w:cs="Times New Roman"/>
                <w:sz w:val="24"/>
                <w:szCs w:val="24"/>
              </w:rPr>
              <w:t xml:space="preserve">ССтойких к разрушению компонентов ротора газотурбинного двигателя, использующих материалы порошковой металлургии, определенные в </w:t>
            </w:r>
            <w:hyperlink w:anchor="P710" w:history="1">
              <w:r w:rsidRPr="0012585E">
                <w:rPr>
                  <w:rFonts w:ascii="Times New Roman" w:hAnsi="Times New Roman" w:cs="Times New Roman"/>
                  <w:sz w:val="24"/>
                  <w:szCs w:val="24"/>
                </w:rPr>
                <w:t>пункте 1.3.2.2 раздела 1</w:t>
              </w:r>
            </w:hyperlink>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Стойкие к разрушению (отказоустойчивые) компоненты разработаны с использованием методик и подтверждений работоспособности для прогнозирования и ограничения роста трещин;</w:t>
            </w: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bookmarkStart w:id="785" w:name="P10074"/>
            <w:bookmarkEnd w:id="785"/>
            <w:r w:rsidRPr="0012585E">
              <w:rPr>
                <w:rFonts w:ascii="Times New Roman" w:hAnsi="Times New Roman" w:cs="Times New Roman"/>
                <w:sz w:val="24"/>
                <w:szCs w:val="24"/>
              </w:rPr>
              <w:t>9.5.3.2.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требуемые для электронно-цифровых систем управления газотурбинными двигателями (систем FADEC):</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9.5.3.2.1.</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для установления функциональных требований к компонентам систем FADEC в целях регулировки тяги двигателя или мощности на валу (например, временные константы и точность обратной связи датчика, скорость коррекции топливного клапана);</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9.5.3.2.2.</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компонентов контроля и диагностики, пригодных только для систем FADEC и используемых для регулировки тяги двигателя или мощности на валу;</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1336"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9.5.3.2.3.</w:t>
            </w:r>
          </w:p>
        </w:tc>
        <w:tc>
          <w:tcPr>
            <w:tcW w:w="6381"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алгоритмов управления, включая исходную программу, пригодных только для систем FADEC и используемых для регулировки тяги двигателя или мощности на валу</w:t>
            </w:r>
          </w:p>
        </w:tc>
        <w:tc>
          <w:tcPr>
            <w:tcW w:w="1701"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45" w:type="dxa"/>
        </w:trPr>
        <w:tc>
          <w:tcPr>
            <w:tcW w:w="9418"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0074" w:history="1">
              <w:r w:rsidR="00440D0D" w:rsidRPr="0012585E">
                <w:rPr>
                  <w:rFonts w:ascii="Times New Roman" w:hAnsi="Times New Roman" w:cs="Times New Roman"/>
                  <w:sz w:val="24"/>
                  <w:szCs w:val="24"/>
                </w:rPr>
                <w:t>Пункт 9.5.3.2</w:t>
              </w:r>
            </w:hyperlink>
            <w:r w:rsidR="00440D0D" w:rsidRPr="0012585E">
              <w:rPr>
                <w:rFonts w:ascii="Times New Roman" w:hAnsi="Times New Roman" w:cs="Times New Roman"/>
                <w:sz w:val="24"/>
                <w:szCs w:val="24"/>
              </w:rPr>
              <w:t xml:space="preserve"> не применяется к техническим данным, относящимся к установке двигателя на самолет, которые в соответствии с требованиями органа, уполномоченного в области гражданской авиации, одного или более государств, являющихся участниками ВД, должны быть опубликованы для общего пользования (например, руководство по установке, инструкции по эксплуатации, инструкции для поддержания летной годности), или характеристикам интерфейса (например, обработка на входе/выходе, задание тяги планера или мощности на валу)</w:t>
            </w:r>
          </w:p>
        </w:tc>
      </w:tr>
    </w:tbl>
    <w:p w:rsidR="00440D0D" w:rsidRPr="0012585E" w:rsidRDefault="00440D0D" w:rsidP="00440D0D">
      <w:pPr>
        <w:pStyle w:val="ConsPlusNormal"/>
        <w:jc w:val="both"/>
        <w:rPr>
          <w:rFonts w:ascii="Times New Roman" w:hAnsi="Times New Roman" w:cs="Times New Roman"/>
          <w:sz w:val="24"/>
          <w:szCs w:val="24"/>
        </w:rPr>
      </w:pPr>
    </w:p>
    <w:p w:rsidR="00440D0D" w:rsidRPr="0012585E" w:rsidRDefault="00440D0D" w:rsidP="00440D0D">
      <w:pPr>
        <w:pStyle w:val="ConsPlusTitle"/>
        <w:jc w:val="center"/>
        <w:outlineLvl w:val="1"/>
        <w:rPr>
          <w:rFonts w:ascii="Times New Roman" w:hAnsi="Times New Roman" w:cs="Times New Roman"/>
          <w:sz w:val="24"/>
          <w:szCs w:val="24"/>
        </w:rPr>
      </w:pPr>
      <w:bookmarkStart w:id="786" w:name="P10092"/>
      <w:bookmarkEnd w:id="786"/>
      <w:r w:rsidRPr="0012585E">
        <w:rPr>
          <w:rFonts w:ascii="Times New Roman" w:hAnsi="Times New Roman" w:cs="Times New Roman"/>
          <w:sz w:val="24"/>
          <w:szCs w:val="24"/>
        </w:rPr>
        <w:lastRenderedPageBreak/>
        <w:t>РАЗДЕЛ 3</w:t>
      </w:r>
    </w:p>
    <w:p w:rsidR="00440D0D" w:rsidRPr="0012585E" w:rsidRDefault="00440D0D" w:rsidP="00440D0D">
      <w:pPr>
        <w:pStyle w:val="ConsPlusTitle"/>
        <w:jc w:val="center"/>
        <w:rPr>
          <w:rFonts w:ascii="Times New Roman" w:hAnsi="Times New Roman" w:cs="Times New Roman"/>
          <w:sz w:val="24"/>
          <w:szCs w:val="24"/>
        </w:rPr>
      </w:pPr>
      <w:r w:rsidRPr="0012585E">
        <w:rPr>
          <w:rFonts w:ascii="Times New Roman" w:hAnsi="Times New Roman" w:cs="Times New Roman"/>
          <w:sz w:val="24"/>
          <w:szCs w:val="24"/>
        </w:rPr>
        <w:t>«ВЕСЬМА ЧУВСТВИТЕЛЬНЫЕ» ТОВАРЫ И ТЕХНОЛОГИИ</w:t>
      </w:r>
    </w:p>
    <w:p w:rsidR="00440D0D" w:rsidRPr="0012585E" w:rsidRDefault="00440D0D" w:rsidP="00440D0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5812"/>
        <w:gridCol w:w="1843"/>
      </w:tblGrid>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пункта</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Наименование</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Код </w:t>
            </w:r>
            <w:hyperlink r:id="rId59" w:history="1">
              <w:r w:rsidRPr="0012585E">
                <w:rPr>
                  <w:rFonts w:ascii="Times New Roman" w:hAnsi="Times New Roman" w:cs="Times New Roman"/>
                  <w:sz w:val="24"/>
                  <w:szCs w:val="24"/>
                </w:rPr>
                <w:t>ТН ВЭД</w:t>
              </w:r>
            </w:hyperlink>
          </w:p>
        </w:tc>
      </w:tr>
      <w:tr w:rsidR="00440D0D" w:rsidRPr="0012585E" w:rsidTr="00CA307C">
        <w:tc>
          <w:tcPr>
            <w:tcW w:w="8993" w:type="dxa"/>
            <w:gridSpan w:val="3"/>
          </w:tcPr>
          <w:p w:rsidR="00440D0D" w:rsidRPr="0012585E" w:rsidRDefault="00440D0D" w:rsidP="00CA307C">
            <w:pPr>
              <w:pStyle w:val="ConsPlusNormal"/>
              <w:jc w:val="center"/>
              <w:outlineLvl w:val="2"/>
              <w:rPr>
                <w:rFonts w:ascii="Times New Roman" w:hAnsi="Times New Roman" w:cs="Times New Roman"/>
                <w:b/>
                <w:sz w:val="24"/>
                <w:szCs w:val="24"/>
              </w:rPr>
            </w:pPr>
            <w:r w:rsidRPr="0012585E">
              <w:rPr>
                <w:rFonts w:ascii="Times New Roman" w:hAnsi="Times New Roman" w:cs="Times New Roman"/>
                <w:b/>
                <w:sz w:val="24"/>
                <w:szCs w:val="24"/>
              </w:rPr>
              <w:t>Категория 1. Специальные материалы и связанные с ними оборудование и снаряжение</w:t>
            </w: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787" w:name="P10102"/>
            <w:bookmarkEnd w:id="787"/>
            <w:r w:rsidRPr="0012585E">
              <w:rPr>
                <w:rFonts w:ascii="Times New Roman" w:hAnsi="Times New Roman" w:cs="Times New Roman"/>
                <w:sz w:val="24"/>
                <w:szCs w:val="24"/>
              </w:rPr>
              <w:t>1.1.1.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Конструкции из композиционных материалов объемной или слоистой структуры, состоящие из органической матрицы и волокнистых или нитевидных материалов, определенных в </w:t>
            </w:r>
            <w:hyperlink w:anchor="P1139" w:history="1">
              <w:r w:rsidRPr="0012585E">
                <w:rPr>
                  <w:rFonts w:ascii="Times New Roman" w:hAnsi="Times New Roman" w:cs="Times New Roman"/>
                  <w:sz w:val="24"/>
                  <w:szCs w:val="24"/>
                </w:rPr>
                <w:t>пункте 1.3.10.3</w:t>
              </w:r>
            </w:hyperlink>
            <w:r w:rsidRPr="0012585E">
              <w:rPr>
                <w:rFonts w:ascii="Times New Roman" w:hAnsi="Times New Roman" w:cs="Times New Roman"/>
                <w:sz w:val="24"/>
                <w:szCs w:val="24"/>
              </w:rPr>
              <w:t xml:space="preserve"> или </w:t>
            </w:r>
            <w:hyperlink w:anchor="P1161" w:history="1">
              <w:r w:rsidRPr="0012585E">
                <w:rPr>
                  <w:rFonts w:ascii="Times New Roman" w:hAnsi="Times New Roman" w:cs="Times New Roman"/>
                  <w:sz w:val="24"/>
                  <w:szCs w:val="24"/>
                </w:rPr>
                <w:t>1.3.10.4</w:t>
              </w:r>
            </w:hyperlink>
            <w:r w:rsidRPr="0012585E">
              <w:rPr>
                <w:rFonts w:ascii="Times New Roman" w:hAnsi="Times New Roman" w:cs="Times New Roman"/>
                <w:sz w:val="24"/>
                <w:szCs w:val="24"/>
              </w:rPr>
              <w:t xml:space="preserve"> раздела 1</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3926 90 920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3926 90 970</w:t>
            </w: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788" w:name="P10113"/>
            <w:bookmarkEnd w:id="788"/>
            <w:r w:rsidRPr="0012585E">
              <w:rPr>
                <w:rFonts w:ascii="Times New Roman" w:hAnsi="Times New Roman" w:cs="Times New Roman"/>
                <w:sz w:val="24"/>
                <w:szCs w:val="24"/>
              </w:rPr>
              <w:t>1.3.</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специально разработанные для поглощения электромагнитного излучения, или полимеры, обладающие собственной проводимостью:</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789" w:name="P10120"/>
            <w:bookmarkEnd w:id="789"/>
            <w:r w:rsidRPr="0012585E">
              <w:rPr>
                <w:rFonts w:ascii="Times New Roman" w:hAnsi="Times New Roman" w:cs="Times New Roman"/>
                <w:sz w:val="24"/>
                <w:szCs w:val="24"/>
              </w:rPr>
              <w:t>1.3.1.1.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для поглощения электромагнитных волн в области частот от 2 x 10</w:t>
            </w:r>
            <w:r w:rsidRPr="0012585E">
              <w:rPr>
                <w:rFonts w:ascii="Times New Roman" w:hAnsi="Times New Roman" w:cs="Times New Roman"/>
                <w:sz w:val="24"/>
                <w:szCs w:val="24"/>
                <w:vertAlign w:val="superscript"/>
              </w:rPr>
              <w:t>8</w:t>
            </w:r>
            <w:r w:rsidRPr="0012585E">
              <w:rPr>
                <w:rFonts w:ascii="Times New Roman" w:hAnsi="Times New Roman" w:cs="Times New Roman"/>
                <w:sz w:val="24"/>
                <w:szCs w:val="24"/>
              </w:rPr>
              <w:t xml:space="preserve"> Гц до 3 x 10</w:t>
            </w:r>
            <w:r w:rsidRPr="0012585E">
              <w:rPr>
                <w:rFonts w:ascii="Times New Roman" w:hAnsi="Times New Roman" w:cs="Times New Roman"/>
                <w:sz w:val="24"/>
                <w:szCs w:val="24"/>
                <w:vertAlign w:val="superscript"/>
              </w:rPr>
              <w:t>12</w:t>
            </w:r>
            <w:r w:rsidRPr="0012585E">
              <w:rPr>
                <w:rFonts w:ascii="Times New Roman" w:hAnsi="Times New Roman" w:cs="Times New Roman"/>
                <w:sz w:val="24"/>
                <w:szCs w:val="24"/>
              </w:rPr>
              <w:t xml:space="preserve"> Гц</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3815 19;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3910 00 000 8</w:t>
            </w: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w:t>
            </w:r>
            <w:hyperlink w:anchor="P10120" w:history="1">
              <w:r w:rsidRPr="0012585E">
                <w:rPr>
                  <w:rFonts w:ascii="Times New Roman" w:hAnsi="Times New Roman" w:cs="Times New Roman"/>
                  <w:sz w:val="24"/>
                  <w:szCs w:val="24"/>
                </w:rPr>
                <w:t>Пункт 1.3.1.1</w:t>
              </w:r>
            </w:hyperlink>
            <w:r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поглотителям войлочного типа, изготовленным из натуральных и синтетических волокон, содержащим немагнитный наполнитель;</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поглотителям, не имеющим магнитных потерь, рабочая поверхность которых не является плоской, включая пирамиды, конусы, клинья и спиралевидные поверхности;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к плоским поглотителям, имеющим все нижеперечисленные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изготовленным из любых следующих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вспененных полимерных материалов (гибких или негибких) с углеродным наполнением или органических материалов, включая связующие, обеспечивающих более 5 % отражения по сравнению с металлом в диапазоне волн, отличающихся от средней частоты падающей энергии более чем на </w:t>
            </w:r>
            <w:r w:rsidRPr="0012585E">
              <w:rPr>
                <w:rFonts w:ascii="Times New Roman" w:hAnsi="Times New Roman" w:cs="Times New Roman"/>
                <w:noProof/>
                <w:position w:val="-2"/>
                <w:sz w:val="24"/>
                <w:szCs w:val="24"/>
              </w:rPr>
              <w:drawing>
                <wp:inline distT="0" distB="0" distL="0" distR="0" wp14:anchorId="17045AE9" wp14:editId="1D2057EB">
                  <wp:extent cx="142875" cy="180975"/>
                  <wp:effectExtent l="0" t="0" r="9525" b="9525"/>
                  <wp:docPr id="19" name="Рисунок 19" descr="base_1_377740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377740_32813"/>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15%, и не способных выдерживать температуры, превышающие 450 К (177 °C);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керамических материалов, обеспечивающих более 20 % отражения по сравнению с металлом в диапазоне волн, отличающихся от средней частоты падающей энергии более чем на </w:t>
            </w:r>
            <w:r w:rsidRPr="0012585E">
              <w:rPr>
                <w:rFonts w:ascii="Times New Roman" w:hAnsi="Times New Roman" w:cs="Times New Roman"/>
                <w:noProof/>
                <w:position w:val="-2"/>
                <w:sz w:val="24"/>
                <w:szCs w:val="24"/>
              </w:rPr>
              <w:drawing>
                <wp:inline distT="0" distB="0" distL="0" distR="0" wp14:anchorId="7CD9907C" wp14:editId="4188D524">
                  <wp:extent cx="142875" cy="180975"/>
                  <wp:effectExtent l="0" t="0" r="9525" b="9525"/>
                  <wp:docPr id="18" name="Рисунок 18" descr="base_1_377740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377740_3281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15%, и не способных выдерживать температуры, превышающие 800 К (527 °C)</w:t>
            </w: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10133" w:history="1">
              <w:r w:rsidRPr="0012585E">
                <w:rPr>
                  <w:rFonts w:ascii="Times New Roman" w:hAnsi="Times New Roman" w:cs="Times New Roman"/>
                  <w:sz w:val="24"/>
                  <w:szCs w:val="24"/>
                </w:rPr>
                <w:t>подпункта 1 пункта «в» примечания 1</w:t>
              </w:r>
            </w:hyperlink>
            <w:r w:rsidRPr="0012585E">
              <w:rPr>
                <w:rFonts w:ascii="Times New Roman" w:hAnsi="Times New Roman" w:cs="Times New Roman"/>
                <w:sz w:val="24"/>
                <w:szCs w:val="24"/>
              </w:rPr>
              <w:t xml:space="preserve"> к пункту 1.3.1.1 образцы для проведения испытаний на поглощение должны иметь форму квадрата со стороной не менее пяти длин волн средней частоты и располагаться в дальней зоне излучающего </w:t>
            </w:r>
            <w:r w:rsidRPr="0012585E">
              <w:rPr>
                <w:rFonts w:ascii="Times New Roman" w:hAnsi="Times New Roman" w:cs="Times New Roman"/>
                <w:sz w:val="24"/>
                <w:szCs w:val="24"/>
              </w:rPr>
              <w:lastRenderedPageBreak/>
              <w:t>элемента;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прочность при растяжении менее 7 x 106 Н/м2;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прочность при сжатии менее 14 x 106 Н/м2;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к плоским поглотителям, выполненным из спеченного феррита и имеющим все нижеперечисленные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удельный вес более 4,4 г/см3;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максимальную рабочую температуру 548 К (275 °C).</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Магнитные материалы для обеспечения поглощения волн, указанные в </w:t>
            </w:r>
            <w:hyperlink w:anchor="P10129" w:history="1">
              <w:r w:rsidRPr="0012585E">
                <w:rPr>
                  <w:rFonts w:ascii="Times New Roman" w:hAnsi="Times New Roman" w:cs="Times New Roman"/>
                  <w:sz w:val="24"/>
                  <w:szCs w:val="24"/>
                </w:rPr>
                <w:t>примечании 1</w:t>
              </w:r>
            </w:hyperlink>
            <w:r w:rsidRPr="0012585E">
              <w:rPr>
                <w:rFonts w:ascii="Times New Roman" w:hAnsi="Times New Roman" w:cs="Times New Roman"/>
                <w:sz w:val="24"/>
                <w:szCs w:val="24"/>
              </w:rPr>
              <w:t xml:space="preserve"> к пункту 1.3.1.1, не освобождаются от контроля, если они содержатся в красках</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790" w:name="P10144"/>
            <w:bookmarkEnd w:id="790"/>
            <w:r w:rsidRPr="0012585E">
              <w:rPr>
                <w:rFonts w:ascii="Times New Roman" w:hAnsi="Times New Roman" w:cs="Times New Roman"/>
                <w:sz w:val="24"/>
                <w:szCs w:val="24"/>
              </w:rPr>
              <w:lastRenderedPageBreak/>
              <w:t>1.3.1.2.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для поглощения волн на частотах, превышающих 1,5 x 10</w:t>
            </w:r>
            <w:r w:rsidRPr="0012585E">
              <w:rPr>
                <w:rFonts w:ascii="Times New Roman" w:hAnsi="Times New Roman" w:cs="Times New Roman"/>
                <w:sz w:val="24"/>
                <w:szCs w:val="24"/>
                <w:vertAlign w:val="superscript"/>
              </w:rPr>
              <w:t>14</w:t>
            </w:r>
            <w:r w:rsidRPr="0012585E">
              <w:rPr>
                <w:rFonts w:ascii="Times New Roman" w:hAnsi="Times New Roman" w:cs="Times New Roman"/>
                <w:sz w:val="24"/>
                <w:szCs w:val="24"/>
              </w:rPr>
              <w:t xml:space="preserve"> Гц, но ниже, чем 3,7 x 10</w:t>
            </w:r>
            <w:r w:rsidRPr="0012585E">
              <w:rPr>
                <w:rFonts w:ascii="Times New Roman" w:hAnsi="Times New Roman" w:cs="Times New Roman"/>
                <w:sz w:val="24"/>
                <w:szCs w:val="24"/>
                <w:vertAlign w:val="superscript"/>
              </w:rPr>
              <w:t>14</w:t>
            </w:r>
            <w:r w:rsidRPr="0012585E">
              <w:rPr>
                <w:rFonts w:ascii="Times New Roman" w:hAnsi="Times New Roman" w:cs="Times New Roman"/>
                <w:sz w:val="24"/>
                <w:szCs w:val="24"/>
              </w:rPr>
              <w:t xml:space="preserve"> Гц, и непрозрачные для видимого света</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3815 19;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3910 00 000 8</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10144" w:history="1">
              <w:r w:rsidR="00440D0D" w:rsidRPr="0012585E">
                <w:rPr>
                  <w:rFonts w:ascii="Times New Roman" w:hAnsi="Times New Roman" w:cs="Times New Roman"/>
                  <w:sz w:val="24"/>
                  <w:szCs w:val="24"/>
                </w:rPr>
                <w:t>Пункт 1.3.1.2</w:t>
              </w:r>
            </w:hyperlink>
            <w:r w:rsidR="00440D0D" w:rsidRPr="0012585E">
              <w:rPr>
                <w:rFonts w:ascii="Times New Roman" w:hAnsi="Times New Roman" w:cs="Times New Roman"/>
                <w:sz w:val="24"/>
                <w:szCs w:val="24"/>
              </w:rPr>
              <w:t xml:space="preserve"> не применяется к материалам, специально разработанным или определенным для применения в лазерной маркировке или сварке полимеров;</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791" w:name="P10155"/>
            <w:bookmarkEnd w:id="791"/>
            <w:r w:rsidRPr="0012585E">
              <w:rPr>
                <w:rFonts w:ascii="Times New Roman" w:hAnsi="Times New Roman" w:cs="Times New Roman"/>
                <w:sz w:val="24"/>
                <w:szCs w:val="24"/>
              </w:rPr>
              <w:t>1.3.1.3.</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Электропроводящие полимерные материалы с объемной электропроводностью выше 10 000 См/м (Сименс/м) или поверхностным удельным сопротивлением менее 100 Ом/м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полученные на основе любого из следующих полимеров:</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1.3.1.3.1.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Полианилина;</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3909 39 000 0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1.3.1.3.2.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Полипиррола;</w:t>
            </w:r>
          </w:p>
        </w:tc>
        <w:tc>
          <w:tcPr>
            <w:tcW w:w="1843"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3911 20 000 0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1.3.1.3.3.</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Политиофена;</w:t>
            </w:r>
          </w:p>
        </w:tc>
        <w:tc>
          <w:tcPr>
            <w:tcW w:w="1843"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3911 20 000 0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1.3.1.3.4.</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Полифенилен-винилена; или</w:t>
            </w:r>
          </w:p>
        </w:tc>
        <w:tc>
          <w:tcPr>
            <w:tcW w:w="1843"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3911 20 000 0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1.3.1.3.5.</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Политиенилен-винилена</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3919 90 000 0</w:t>
            </w: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Объемная электропроводность и поверхностное удельное сопротивление должны определяться в соответствии со стандартной методикой ASTM D-257 или ее национальным эквивалентом</w:t>
            </w: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0155" w:history="1">
              <w:r w:rsidR="00440D0D" w:rsidRPr="0012585E">
                <w:rPr>
                  <w:rFonts w:ascii="Times New Roman" w:hAnsi="Times New Roman" w:cs="Times New Roman"/>
                  <w:sz w:val="24"/>
                  <w:szCs w:val="24"/>
                </w:rPr>
                <w:t>Пункт 1.3.1.3</w:t>
              </w:r>
            </w:hyperlink>
            <w:r w:rsidR="00440D0D" w:rsidRPr="0012585E">
              <w:rPr>
                <w:rFonts w:ascii="Times New Roman" w:hAnsi="Times New Roman" w:cs="Times New Roman"/>
                <w:sz w:val="24"/>
                <w:szCs w:val="24"/>
              </w:rPr>
              <w:t xml:space="preserve"> не применяется к материалам в жидком виде</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792" w:name="P10184"/>
            <w:bookmarkEnd w:id="792"/>
            <w:r w:rsidRPr="0012585E">
              <w:rPr>
                <w:rFonts w:ascii="Times New Roman" w:hAnsi="Times New Roman" w:cs="Times New Roman"/>
                <w:sz w:val="24"/>
                <w:szCs w:val="24"/>
              </w:rPr>
              <w:t>1.3.2.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материалы:</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793" w:name="P10187"/>
            <w:bookmarkEnd w:id="793"/>
            <w:r w:rsidRPr="0012585E">
              <w:rPr>
                <w:rFonts w:ascii="Times New Roman" w:hAnsi="Times New Roman" w:cs="Times New Roman"/>
                <w:sz w:val="24"/>
                <w:szCs w:val="24"/>
              </w:rPr>
              <w:t>1.3.2.1.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Плутоний в любой форме с содержанием изотопа плутония-238 более 50% (по весу)</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2844 20 510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2844 20 590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2844 20 990 0</w:t>
            </w:r>
          </w:p>
        </w:tc>
      </w:tr>
      <w:tr w:rsidR="00440D0D" w:rsidRPr="0012585E" w:rsidTr="00CA307C">
        <w:trPr>
          <w:trHeight w:val="1360"/>
        </w:trPr>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0187" w:history="1">
              <w:r w:rsidR="00440D0D" w:rsidRPr="0012585E">
                <w:rPr>
                  <w:rFonts w:ascii="Times New Roman" w:hAnsi="Times New Roman" w:cs="Times New Roman"/>
                  <w:sz w:val="24"/>
                  <w:szCs w:val="24"/>
                </w:rPr>
                <w:t>Пункт 1.3.2.1</w:t>
              </w:r>
            </w:hyperlink>
            <w:r w:rsidR="00440D0D"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 поставкам, содержащим плутоний в количестве 1 г или менее;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поставкам, содержащим три эффективных грамма плутония или менее при использовании в качестве чувствительного элемента в приборах;</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794" w:name="P10198"/>
            <w:bookmarkEnd w:id="794"/>
            <w:r w:rsidRPr="0012585E">
              <w:rPr>
                <w:rFonts w:ascii="Times New Roman" w:hAnsi="Times New Roman" w:cs="Times New Roman"/>
                <w:sz w:val="24"/>
                <w:szCs w:val="24"/>
              </w:rPr>
              <w:t>1.3.2.2.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Предварительно обогащенный нептуний-237 в любой форме</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2844 43 000 0</w:t>
            </w: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0198" w:history="1">
              <w:r w:rsidR="00440D0D" w:rsidRPr="0012585E">
                <w:rPr>
                  <w:rFonts w:ascii="Times New Roman" w:hAnsi="Times New Roman" w:cs="Times New Roman"/>
                  <w:sz w:val="24"/>
                  <w:szCs w:val="24"/>
                </w:rPr>
                <w:t>Пункт 1.3.2.2</w:t>
              </w:r>
            </w:hyperlink>
            <w:r w:rsidR="00440D0D" w:rsidRPr="0012585E">
              <w:rPr>
                <w:rFonts w:ascii="Times New Roman" w:hAnsi="Times New Roman" w:cs="Times New Roman"/>
                <w:sz w:val="24"/>
                <w:szCs w:val="24"/>
              </w:rPr>
              <w:t xml:space="preserve"> не применяется к поставкам, содержащим нептуний-237 в количестве 1 г или менее</w:t>
            </w: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Материалы, указанные в </w:t>
            </w:r>
            <w:hyperlink w:anchor="P10184" w:history="1">
              <w:r w:rsidRPr="0012585E">
                <w:rPr>
                  <w:rFonts w:ascii="Times New Roman" w:hAnsi="Times New Roman" w:cs="Times New Roman"/>
                  <w:sz w:val="24"/>
                  <w:szCs w:val="24"/>
                </w:rPr>
                <w:t>пункте 1.3.2</w:t>
              </w:r>
            </w:hyperlink>
            <w:r w:rsidRPr="0012585E">
              <w:rPr>
                <w:rFonts w:ascii="Times New Roman" w:hAnsi="Times New Roman" w:cs="Times New Roman"/>
                <w:sz w:val="24"/>
                <w:szCs w:val="24"/>
              </w:rPr>
              <w:t>, обычно используются для ядерных источников тепла</w:t>
            </w: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1.4.</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 нет</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1.5.</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795" w:name="P10216"/>
            <w:bookmarkEnd w:id="795"/>
            <w:r w:rsidRPr="0012585E">
              <w:rPr>
                <w:rFonts w:ascii="Times New Roman" w:hAnsi="Times New Roman" w:cs="Times New Roman"/>
                <w:sz w:val="24"/>
                <w:szCs w:val="24"/>
              </w:rPr>
              <w:t>1.5.1.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или производства конструкций из композиционных материалов, определенных в </w:t>
            </w:r>
            <w:hyperlink w:anchor="P10102" w:history="1">
              <w:r w:rsidRPr="0012585E">
                <w:rPr>
                  <w:rFonts w:ascii="Times New Roman" w:hAnsi="Times New Roman" w:cs="Times New Roman"/>
                  <w:sz w:val="24"/>
                  <w:szCs w:val="24"/>
                </w:rPr>
                <w:t>пункте 1.1.1</w:t>
              </w:r>
            </w:hyperlink>
            <w:r w:rsidRPr="0012585E">
              <w:rPr>
                <w:rFonts w:ascii="Times New Roman" w:hAnsi="Times New Roman" w:cs="Times New Roman"/>
                <w:sz w:val="24"/>
                <w:szCs w:val="24"/>
              </w:rPr>
              <w:t xml:space="preserve">, или материалов, определенных в </w:t>
            </w:r>
            <w:hyperlink w:anchor="P10113" w:history="1">
              <w:r w:rsidRPr="0012585E">
                <w:rPr>
                  <w:rFonts w:ascii="Times New Roman" w:hAnsi="Times New Roman" w:cs="Times New Roman"/>
                  <w:sz w:val="24"/>
                  <w:szCs w:val="24"/>
                </w:rPr>
                <w:t>пункте 1.3</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3"/>
          </w:tcPr>
          <w:p w:rsidR="00440D0D" w:rsidRPr="0012585E" w:rsidRDefault="00440D0D" w:rsidP="00CA307C">
            <w:pPr>
              <w:pStyle w:val="ConsPlusNormal"/>
              <w:jc w:val="center"/>
              <w:outlineLvl w:val="2"/>
              <w:rPr>
                <w:rFonts w:ascii="Times New Roman" w:hAnsi="Times New Roman" w:cs="Times New Roman"/>
                <w:b/>
                <w:sz w:val="24"/>
                <w:szCs w:val="24"/>
              </w:rPr>
            </w:pPr>
            <w:r w:rsidRPr="0012585E">
              <w:rPr>
                <w:rFonts w:ascii="Times New Roman" w:hAnsi="Times New Roman" w:cs="Times New Roman"/>
                <w:b/>
                <w:sz w:val="24"/>
                <w:szCs w:val="24"/>
              </w:rPr>
              <w:t>КАТЕГОРИЯ 2. ОБРАБОТКА МАТЕРИАЛОВ - нет</w:t>
            </w:r>
          </w:p>
        </w:tc>
      </w:tr>
      <w:tr w:rsidR="00440D0D" w:rsidRPr="0012585E" w:rsidTr="00CA307C">
        <w:tc>
          <w:tcPr>
            <w:tcW w:w="8993" w:type="dxa"/>
            <w:gridSpan w:val="3"/>
          </w:tcPr>
          <w:p w:rsidR="00440D0D" w:rsidRPr="0012585E" w:rsidRDefault="00440D0D" w:rsidP="00CA307C">
            <w:pPr>
              <w:pStyle w:val="ConsPlusNormal"/>
              <w:jc w:val="center"/>
              <w:outlineLvl w:val="2"/>
              <w:rPr>
                <w:rFonts w:ascii="Times New Roman" w:hAnsi="Times New Roman" w:cs="Times New Roman"/>
                <w:b/>
                <w:sz w:val="24"/>
                <w:szCs w:val="24"/>
              </w:rPr>
            </w:pPr>
            <w:r w:rsidRPr="0012585E">
              <w:rPr>
                <w:rFonts w:ascii="Times New Roman" w:hAnsi="Times New Roman" w:cs="Times New Roman"/>
                <w:b/>
                <w:sz w:val="24"/>
                <w:szCs w:val="24"/>
              </w:rPr>
              <w:t>КАТЕГОРИЯ 3. ЭЛЕКТРОНИКА - нет</w:t>
            </w:r>
          </w:p>
        </w:tc>
      </w:tr>
      <w:tr w:rsidR="00440D0D" w:rsidRPr="0012585E" w:rsidTr="00CA307C">
        <w:tc>
          <w:tcPr>
            <w:tcW w:w="8993" w:type="dxa"/>
            <w:gridSpan w:val="3"/>
          </w:tcPr>
          <w:p w:rsidR="00440D0D" w:rsidRPr="0012585E" w:rsidRDefault="00440D0D" w:rsidP="00CA307C">
            <w:pPr>
              <w:pStyle w:val="ConsPlusNormal"/>
              <w:jc w:val="center"/>
              <w:outlineLvl w:val="2"/>
              <w:rPr>
                <w:rFonts w:ascii="Times New Roman" w:hAnsi="Times New Roman" w:cs="Times New Roman"/>
                <w:b/>
                <w:sz w:val="24"/>
                <w:szCs w:val="24"/>
              </w:rPr>
            </w:pPr>
            <w:r w:rsidRPr="0012585E">
              <w:rPr>
                <w:rFonts w:ascii="Times New Roman" w:hAnsi="Times New Roman" w:cs="Times New Roman"/>
                <w:b/>
                <w:sz w:val="24"/>
                <w:szCs w:val="24"/>
              </w:rPr>
              <w:t>КАТЕГОРИЯ 4. ВЫЧИСЛИТЕЛЬНАЯ ТЕХНИКА - нет</w:t>
            </w:r>
          </w:p>
        </w:tc>
      </w:tr>
      <w:tr w:rsidR="00440D0D" w:rsidRPr="0012585E" w:rsidTr="00CA307C">
        <w:tc>
          <w:tcPr>
            <w:tcW w:w="8993" w:type="dxa"/>
            <w:gridSpan w:val="3"/>
          </w:tcPr>
          <w:p w:rsidR="00440D0D" w:rsidRPr="0012585E" w:rsidRDefault="00440D0D" w:rsidP="00CA307C">
            <w:pPr>
              <w:pStyle w:val="ConsPlusNormal"/>
              <w:jc w:val="center"/>
              <w:outlineLvl w:val="2"/>
              <w:rPr>
                <w:rFonts w:ascii="Times New Roman" w:hAnsi="Times New Roman" w:cs="Times New Roman"/>
                <w:b/>
                <w:sz w:val="24"/>
                <w:szCs w:val="24"/>
              </w:rPr>
            </w:pPr>
            <w:r w:rsidRPr="0012585E">
              <w:rPr>
                <w:rFonts w:ascii="Times New Roman" w:hAnsi="Times New Roman" w:cs="Times New Roman"/>
                <w:b/>
                <w:sz w:val="24"/>
                <w:szCs w:val="24"/>
              </w:rPr>
              <w:t>КАТЕГОРИЯ 5</w:t>
            </w:r>
          </w:p>
        </w:tc>
      </w:tr>
      <w:tr w:rsidR="00440D0D" w:rsidRPr="0012585E" w:rsidTr="00CA307C">
        <w:tc>
          <w:tcPr>
            <w:tcW w:w="8993" w:type="dxa"/>
            <w:gridSpan w:val="3"/>
          </w:tcPr>
          <w:p w:rsidR="00440D0D" w:rsidRPr="0012585E" w:rsidRDefault="00440D0D" w:rsidP="00CA307C">
            <w:pPr>
              <w:pStyle w:val="ConsPlusNormal"/>
              <w:jc w:val="center"/>
              <w:outlineLvl w:val="3"/>
              <w:rPr>
                <w:rFonts w:ascii="Times New Roman" w:hAnsi="Times New Roman" w:cs="Times New Roman"/>
                <w:b/>
                <w:sz w:val="24"/>
                <w:szCs w:val="24"/>
              </w:rPr>
            </w:pPr>
            <w:bookmarkStart w:id="796" w:name="P10223"/>
            <w:bookmarkEnd w:id="796"/>
            <w:r w:rsidRPr="0012585E">
              <w:rPr>
                <w:rFonts w:ascii="Times New Roman" w:hAnsi="Times New Roman" w:cs="Times New Roman"/>
                <w:b/>
                <w:sz w:val="24"/>
                <w:szCs w:val="24"/>
              </w:rPr>
              <w:t>Часть 1. Телекоммуникации</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797" w:name="P10224"/>
            <w:bookmarkEnd w:id="797"/>
            <w:r w:rsidRPr="0012585E">
              <w:rPr>
                <w:rFonts w:ascii="Times New Roman" w:hAnsi="Times New Roman" w:cs="Times New Roman"/>
                <w:sz w:val="24"/>
                <w:szCs w:val="24"/>
              </w:rPr>
              <w:t>5.1.1.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 (телекоммуникационные системы, оборудование (аппаратура), компоненты и принадлежности, определенные ниже)</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2356"/>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798" w:name="P10227"/>
            <w:bookmarkEnd w:id="798"/>
            <w:r w:rsidRPr="0012585E">
              <w:rPr>
                <w:rFonts w:ascii="Times New Roman" w:hAnsi="Times New Roman" w:cs="Times New Roman"/>
                <w:sz w:val="24"/>
                <w:szCs w:val="24"/>
              </w:rPr>
              <w:t>5.1.1.1.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Радиоприемные устройства с цифровым управлением,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более 1000 каналов;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время переключения канала менее 1 мс;</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автоматический поиск или сканирование в части спектра электромагнитных волн;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возможность идентификации принятого сигнала или типа передатчика</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0227" w:history="1">
              <w:r w:rsidR="00440D0D" w:rsidRPr="0012585E">
                <w:rPr>
                  <w:rFonts w:ascii="Times New Roman" w:hAnsi="Times New Roman" w:cs="Times New Roman"/>
                  <w:sz w:val="24"/>
                  <w:szCs w:val="24"/>
                </w:rPr>
                <w:t>Пункт 5.1.1.1</w:t>
              </w:r>
            </w:hyperlink>
            <w:r w:rsidR="00440D0D" w:rsidRPr="0012585E">
              <w:rPr>
                <w:rFonts w:ascii="Times New Roman" w:hAnsi="Times New Roman" w:cs="Times New Roman"/>
                <w:sz w:val="24"/>
                <w:szCs w:val="24"/>
              </w:rPr>
              <w:t xml:space="preserve"> не применяется к устройствам, специально разработанным для использования с гражданскими системами сотовой радиосвязи</w:t>
            </w: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Время переключения канала - время (задержка по времени), необходимое для перехода с одной приемной частоты на другую для достижения диапазона частот в пределах </w:t>
            </w:r>
            <w:r w:rsidRPr="0012585E">
              <w:rPr>
                <w:rFonts w:ascii="Times New Roman" w:hAnsi="Times New Roman" w:cs="Times New Roman"/>
                <w:noProof/>
                <w:position w:val="-2"/>
                <w:sz w:val="24"/>
                <w:szCs w:val="24"/>
              </w:rPr>
              <w:drawing>
                <wp:inline distT="0" distB="0" distL="0" distR="0" wp14:anchorId="396595BA" wp14:editId="092DDDA3">
                  <wp:extent cx="142875" cy="180975"/>
                  <wp:effectExtent l="0" t="0" r="9525" b="9525"/>
                  <wp:docPr id="17" name="Рисунок 17" descr="base_1_377740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377740_32815"/>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0,05% от значения конечной определенной приемной частоты. Изделия, имеющие заданный приемный частотный диапазон в пределах менее </w:t>
            </w:r>
            <w:r w:rsidRPr="0012585E">
              <w:rPr>
                <w:rFonts w:ascii="Times New Roman" w:hAnsi="Times New Roman" w:cs="Times New Roman"/>
                <w:noProof/>
                <w:position w:val="-2"/>
                <w:sz w:val="24"/>
                <w:szCs w:val="24"/>
              </w:rPr>
              <w:drawing>
                <wp:inline distT="0" distB="0" distL="0" distR="0" wp14:anchorId="3F9C5A41" wp14:editId="6C3F579D">
                  <wp:extent cx="142875" cy="180975"/>
                  <wp:effectExtent l="0" t="0" r="9525" b="9525"/>
                  <wp:docPr id="16" name="Рисунок 16" descr="base_1_377740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377740_32816"/>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0,05% около их центральной частоты, определяются как неспособные к переключению частоты канала </w:t>
            </w:r>
            <w:hyperlink w:anchor="P10223" w:history="1">
              <w:r w:rsidRPr="0012585E">
                <w:rPr>
                  <w:rFonts w:ascii="Times New Roman" w:hAnsi="Times New Roman" w:cs="Times New Roman"/>
                  <w:sz w:val="24"/>
                  <w:szCs w:val="24"/>
                </w:rPr>
                <w:t>(часть 1 категории 5)</w:t>
              </w:r>
            </w:hyperlink>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799" w:name="P10244"/>
            <w:bookmarkEnd w:id="799"/>
            <w:r w:rsidRPr="0012585E">
              <w:rPr>
                <w:rFonts w:ascii="Times New Roman" w:hAnsi="Times New Roman" w:cs="Times New Roman"/>
                <w:sz w:val="24"/>
                <w:szCs w:val="24"/>
              </w:rPr>
              <w:t>5.1.1.2.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противодействующее самодельным взрывным устройствам, и сопутствующее оборудование:</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00" w:name="P10247"/>
            <w:bookmarkEnd w:id="800"/>
            <w:r w:rsidRPr="0012585E">
              <w:rPr>
                <w:rFonts w:ascii="Times New Roman" w:hAnsi="Times New Roman" w:cs="Times New Roman"/>
                <w:sz w:val="24"/>
                <w:szCs w:val="24"/>
              </w:rPr>
              <w:t>5.1.1.2.1.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Радиочастотное (RF) передающее оборудование, не определенное в </w:t>
            </w:r>
            <w:hyperlink w:anchor="P4017" w:history="1">
              <w:r w:rsidRPr="0012585E">
                <w:rPr>
                  <w:rFonts w:ascii="Times New Roman" w:hAnsi="Times New Roman" w:cs="Times New Roman"/>
                  <w:sz w:val="24"/>
                  <w:szCs w:val="24"/>
                </w:rPr>
                <w:t>пункте 5.1.1.6 раздела 1</w:t>
              </w:r>
            </w:hyperlink>
            <w:r w:rsidRPr="0012585E">
              <w:rPr>
                <w:rFonts w:ascii="Times New Roman" w:hAnsi="Times New Roman" w:cs="Times New Roman"/>
                <w:sz w:val="24"/>
                <w:szCs w:val="24"/>
              </w:rPr>
              <w:t>, разработанное или модифицированное для преждевременного приведения в действие самодельных взрывных устройств или предотвращения их инициирования;</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62 000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5.1.1.2.2.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использующее методы, разработанные для поддержания линии радиосвязи на тех же частотных каналах, на которых осуществляется передача находящимся вблизи оборудованием, определенным в </w:t>
            </w:r>
            <w:hyperlink w:anchor="P10247" w:history="1">
              <w:r w:rsidRPr="0012585E">
                <w:rPr>
                  <w:rFonts w:ascii="Times New Roman" w:hAnsi="Times New Roman" w:cs="Times New Roman"/>
                  <w:sz w:val="24"/>
                  <w:szCs w:val="24"/>
                </w:rPr>
                <w:t>пункте 5.1.1.2.1</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62 000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5.2.1.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5.3.1.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01" w:name="P10264"/>
            <w:bookmarkEnd w:id="801"/>
            <w:r w:rsidRPr="0012585E">
              <w:rPr>
                <w:rFonts w:ascii="Times New Roman" w:hAnsi="Times New Roman" w:cs="Times New Roman"/>
                <w:sz w:val="24"/>
                <w:szCs w:val="24"/>
              </w:rPr>
              <w:t>5.4.1.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02" w:name="P10267"/>
            <w:bookmarkEnd w:id="802"/>
            <w:r w:rsidRPr="0012585E">
              <w:rPr>
                <w:rFonts w:ascii="Times New Roman" w:hAnsi="Times New Roman" w:cs="Times New Roman"/>
                <w:sz w:val="24"/>
                <w:szCs w:val="24"/>
              </w:rPr>
              <w:t>5.4.1.1.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разработки или производства оборудования, функций или возможностей, определенных в </w:t>
            </w:r>
            <w:hyperlink w:anchor="P10224" w:history="1">
              <w:r w:rsidRPr="0012585E">
                <w:rPr>
                  <w:rFonts w:ascii="Times New Roman" w:hAnsi="Times New Roman" w:cs="Times New Roman"/>
                  <w:sz w:val="24"/>
                  <w:szCs w:val="24"/>
                </w:rPr>
                <w:t>пункте 5.1.1</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03" w:name="P10273"/>
            <w:bookmarkEnd w:id="803"/>
            <w:r w:rsidRPr="0012585E">
              <w:rPr>
                <w:rFonts w:ascii="Times New Roman" w:hAnsi="Times New Roman" w:cs="Times New Roman"/>
                <w:sz w:val="24"/>
                <w:szCs w:val="24"/>
              </w:rPr>
              <w:t>5.5.1.1.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или производства оборудования, функций или возможностей, определенных в </w:t>
            </w:r>
            <w:hyperlink w:anchor="P10224" w:history="1">
              <w:r w:rsidRPr="0012585E">
                <w:rPr>
                  <w:rFonts w:ascii="Times New Roman" w:hAnsi="Times New Roman" w:cs="Times New Roman"/>
                  <w:sz w:val="24"/>
                  <w:szCs w:val="24"/>
                </w:rPr>
                <w:t>пункте 5.1.1</w:t>
              </w:r>
            </w:hyperlink>
            <w:r w:rsidRPr="0012585E">
              <w:rPr>
                <w:rFonts w:ascii="Times New Roman" w:hAnsi="Times New Roman" w:cs="Times New Roman"/>
                <w:sz w:val="24"/>
                <w:szCs w:val="24"/>
              </w:rPr>
              <w:t xml:space="preserve">, или программного обеспечения, определенного в </w:t>
            </w:r>
            <w:hyperlink w:anchor="P10264" w:history="1">
              <w:r w:rsidRPr="0012585E">
                <w:rPr>
                  <w:rFonts w:ascii="Times New Roman" w:hAnsi="Times New Roman" w:cs="Times New Roman"/>
                  <w:sz w:val="24"/>
                  <w:szCs w:val="24"/>
                </w:rPr>
                <w:t>пункте 5.4.1</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3"/>
          </w:tcPr>
          <w:p w:rsidR="00440D0D" w:rsidRPr="0012585E" w:rsidRDefault="00440D0D" w:rsidP="00CA307C">
            <w:pPr>
              <w:pStyle w:val="ConsPlusNormal"/>
              <w:jc w:val="center"/>
              <w:outlineLvl w:val="3"/>
              <w:rPr>
                <w:rFonts w:ascii="Times New Roman" w:hAnsi="Times New Roman" w:cs="Times New Roman"/>
                <w:b/>
                <w:sz w:val="24"/>
                <w:szCs w:val="24"/>
              </w:rPr>
            </w:pPr>
            <w:r w:rsidRPr="0012585E">
              <w:rPr>
                <w:rFonts w:ascii="Times New Roman" w:hAnsi="Times New Roman" w:cs="Times New Roman"/>
                <w:b/>
                <w:sz w:val="24"/>
                <w:szCs w:val="24"/>
              </w:rPr>
              <w:t>Часть 2. Защита информации - нет</w:t>
            </w:r>
          </w:p>
        </w:tc>
      </w:tr>
      <w:tr w:rsidR="00440D0D" w:rsidRPr="0012585E" w:rsidTr="00CA307C">
        <w:tc>
          <w:tcPr>
            <w:tcW w:w="8993" w:type="dxa"/>
            <w:gridSpan w:val="3"/>
          </w:tcPr>
          <w:p w:rsidR="00440D0D" w:rsidRPr="0012585E" w:rsidRDefault="00440D0D" w:rsidP="00CA307C">
            <w:pPr>
              <w:pStyle w:val="ConsPlusNormal"/>
              <w:jc w:val="center"/>
              <w:outlineLvl w:val="2"/>
              <w:rPr>
                <w:rFonts w:ascii="Times New Roman" w:hAnsi="Times New Roman" w:cs="Times New Roman"/>
                <w:b/>
                <w:sz w:val="24"/>
                <w:szCs w:val="24"/>
              </w:rPr>
            </w:pPr>
            <w:bookmarkStart w:id="804" w:name="P10277"/>
            <w:bookmarkEnd w:id="804"/>
            <w:r w:rsidRPr="0012585E">
              <w:rPr>
                <w:rFonts w:ascii="Times New Roman" w:hAnsi="Times New Roman" w:cs="Times New Roman"/>
                <w:b/>
                <w:sz w:val="24"/>
                <w:szCs w:val="24"/>
              </w:rPr>
              <w:t>КАТЕГОРИЯ 6. ДАТЧИКИ И ЛАЗЕРЫ</w:t>
            </w: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805" w:name="P10278"/>
            <w:bookmarkEnd w:id="805"/>
            <w:r w:rsidRPr="0012585E">
              <w:rPr>
                <w:rFonts w:ascii="Times New Roman" w:hAnsi="Times New Roman" w:cs="Times New Roman"/>
                <w:sz w:val="24"/>
                <w:szCs w:val="24"/>
              </w:rPr>
              <w:lastRenderedPageBreak/>
              <w:t>6.1.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Акустика (акустические системы, оборудование (аппаратура) и компоненты, определенные ниже)</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6.1.1.1.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Морские акустические системы, оборудование и специально разработанные для них компоненты:</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06" w:name="P10287"/>
            <w:bookmarkEnd w:id="806"/>
            <w:r w:rsidRPr="0012585E">
              <w:rPr>
                <w:rFonts w:ascii="Times New Roman" w:hAnsi="Times New Roman" w:cs="Times New Roman"/>
                <w:sz w:val="24"/>
                <w:szCs w:val="24"/>
              </w:rPr>
              <w:t>6.1.1.1.1.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Активные (передающие или приемо-передающие) системы или передающие и приемные антенные решетки, разработанные для обнаружения или определения местоположения, имеющие уровень звукового давления выше 210 дБ (опорного давления 1 мкПа на 1 м) и рабочую частоту в диапазоне от 30 Гц до 2 кГц</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9015 80 910 0</w:t>
            </w: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Пункт 6.1.1.1.1 не применяется к следующему оборудованию:</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эхолотам, работающим вертикально, не включающим функцию сканирования в диапазоне </w:t>
            </w:r>
            <w:proofErr w:type="gramStart"/>
            <w:r w:rsidRPr="0012585E">
              <w:rPr>
                <w:rFonts w:ascii="Times New Roman" w:hAnsi="Times New Roman" w:cs="Times New Roman"/>
                <w:sz w:val="24"/>
                <w:szCs w:val="24"/>
              </w:rPr>
              <w:t>более  20</w:t>
            </w:r>
            <w:proofErr w:type="gramEnd"/>
            <w:r w:rsidRPr="0012585E">
              <w:rPr>
                <w:rFonts w:ascii="Times New Roman" w:hAnsi="Times New Roman" w:cs="Times New Roman"/>
                <w:sz w:val="24"/>
                <w:szCs w:val="24"/>
              </w:rPr>
              <w:t xml:space="preserve"> градусов и ограниченным измерением глубины воды, расстояния до погруженных в нее или затопленных объектов или промысловой разведкой;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следующим акустическим буям: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аварийным акустическим маякам;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акустическим буям с дистанционным управлением, специально разработанным для перемещения или возвращения в подводное положение;</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07" w:name="P10300"/>
            <w:bookmarkEnd w:id="807"/>
            <w:r w:rsidRPr="0012585E">
              <w:rPr>
                <w:rFonts w:ascii="Times New Roman" w:hAnsi="Times New Roman" w:cs="Times New Roman"/>
                <w:sz w:val="24"/>
                <w:szCs w:val="24"/>
              </w:rPr>
              <w:t>6.1.1.1.2.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Пассивные системы, оборудование и специально разработанные для них компоненты:</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6899"/>
        </w:trPr>
        <w:tc>
          <w:tcPr>
            <w:tcW w:w="1338" w:type="dxa"/>
            <w:tcBorders>
              <w:bottom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6.1.1.1.2.1.</w:t>
            </w:r>
          </w:p>
        </w:tc>
        <w:tc>
          <w:tcPr>
            <w:tcW w:w="5812" w:type="dxa"/>
            <w:tcBorders>
              <w:bottom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Гидрофоны с любой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включающие непрерывные гибкие чувствительные элементы;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включающие гибкие сборки дискретных чувствительных элементов с диаметром или длиной менее 20 мм и с расстоянием между элементами менее 20 мм;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имеющие любые из следующих чувствительных элементов: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волоконно-оптические;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пьезоэлектрические из полимерных пленок, отличные от поливинилиденфторида (PVDF) и его сополимеров (P(VDF-TrFE) и P(VDF-TFE)} ({поли(винилиденфторид-трифторэтилен) и поли(винилиденфторид-тетрафторэтилен)});</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гибкие пьезоэлектрические из композиционных материалов;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пьезоэлектрические монокристаллы из ниобата свинца-магния/титаната свинца (например, Pb(Mg</w:t>
            </w:r>
            <w:r w:rsidRPr="0012585E">
              <w:rPr>
                <w:rFonts w:ascii="Times New Roman" w:hAnsi="Times New Roman" w:cs="Times New Roman"/>
                <w:sz w:val="24"/>
                <w:szCs w:val="24"/>
                <w:vertAlign w:val="subscript"/>
              </w:rPr>
              <w:t>1/3</w:t>
            </w:r>
            <w:r w:rsidRPr="0012585E">
              <w:rPr>
                <w:rFonts w:ascii="Times New Roman" w:hAnsi="Times New Roman" w:cs="Times New Roman"/>
                <w:sz w:val="24"/>
                <w:szCs w:val="24"/>
              </w:rPr>
              <w:t>Nb</w:t>
            </w:r>
            <w:r w:rsidRPr="0012585E">
              <w:rPr>
                <w:rFonts w:ascii="Times New Roman" w:hAnsi="Times New Roman" w:cs="Times New Roman"/>
                <w:sz w:val="24"/>
                <w:szCs w:val="24"/>
                <w:vertAlign w:val="subscript"/>
              </w:rPr>
              <w:t>2/</w:t>
            </w:r>
            <w:proofErr w:type="gramStart"/>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)O</w:t>
            </w:r>
            <w:proofErr w:type="gramEnd"/>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-PbTiO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 xml:space="preserve"> или PMN-PT), выращенные из твердого раствора;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пьезоэлектрические монокристаллы из ниобата свинца-индия/ниобата свинца-магния/титаната свинца (например, Pb(In</w:t>
            </w:r>
            <w:r w:rsidRPr="0012585E">
              <w:rPr>
                <w:rFonts w:ascii="Times New Roman" w:hAnsi="Times New Roman" w:cs="Times New Roman"/>
                <w:sz w:val="24"/>
                <w:szCs w:val="24"/>
                <w:vertAlign w:val="subscript"/>
              </w:rPr>
              <w:t>1/2</w:t>
            </w:r>
            <w:r w:rsidRPr="0012585E">
              <w:rPr>
                <w:rFonts w:ascii="Times New Roman" w:hAnsi="Times New Roman" w:cs="Times New Roman"/>
                <w:sz w:val="24"/>
                <w:szCs w:val="24"/>
              </w:rPr>
              <w:t>Nb</w:t>
            </w:r>
            <w:r w:rsidRPr="0012585E">
              <w:rPr>
                <w:rFonts w:ascii="Times New Roman" w:hAnsi="Times New Roman" w:cs="Times New Roman"/>
                <w:sz w:val="24"/>
                <w:szCs w:val="24"/>
                <w:vertAlign w:val="subscript"/>
              </w:rPr>
              <w:t>1/2</w:t>
            </w:r>
            <w:r w:rsidRPr="0012585E">
              <w:rPr>
                <w:rFonts w:ascii="Times New Roman" w:hAnsi="Times New Roman" w:cs="Times New Roman"/>
                <w:sz w:val="24"/>
                <w:szCs w:val="24"/>
              </w:rPr>
              <w:t>)O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-Pb(Mg</w:t>
            </w:r>
            <w:r w:rsidRPr="0012585E">
              <w:rPr>
                <w:rFonts w:ascii="Times New Roman" w:hAnsi="Times New Roman" w:cs="Times New Roman"/>
                <w:sz w:val="24"/>
                <w:szCs w:val="24"/>
                <w:vertAlign w:val="subscript"/>
              </w:rPr>
              <w:t>1/3</w:t>
            </w:r>
            <w:r w:rsidRPr="0012585E">
              <w:rPr>
                <w:rFonts w:ascii="Times New Roman" w:hAnsi="Times New Roman" w:cs="Times New Roman"/>
                <w:sz w:val="24"/>
                <w:szCs w:val="24"/>
              </w:rPr>
              <w:t>Nb</w:t>
            </w:r>
            <w:r w:rsidRPr="0012585E">
              <w:rPr>
                <w:rFonts w:ascii="Times New Roman" w:hAnsi="Times New Roman" w:cs="Times New Roman"/>
                <w:sz w:val="24"/>
                <w:szCs w:val="24"/>
                <w:vertAlign w:val="subscript"/>
              </w:rPr>
              <w:t>2/3</w:t>
            </w:r>
            <w:r w:rsidRPr="0012585E">
              <w:rPr>
                <w:rFonts w:ascii="Times New Roman" w:hAnsi="Times New Roman" w:cs="Times New Roman"/>
                <w:sz w:val="24"/>
                <w:szCs w:val="24"/>
              </w:rPr>
              <w:t>)O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-PbTiO</w:t>
            </w:r>
            <w:r w:rsidRPr="0012585E">
              <w:rPr>
                <w:rFonts w:ascii="Times New Roman" w:hAnsi="Times New Roman" w:cs="Times New Roman"/>
                <w:sz w:val="24"/>
                <w:szCs w:val="24"/>
                <w:vertAlign w:val="subscript"/>
              </w:rPr>
              <w:t>3</w:t>
            </w:r>
            <w:r w:rsidRPr="0012585E">
              <w:rPr>
                <w:rFonts w:ascii="Times New Roman" w:hAnsi="Times New Roman" w:cs="Times New Roman"/>
                <w:sz w:val="24"/>
                <w:szCs w:val="24"/>
              </w:rPr>
              <w:t xml:space="preserve"> или PIN-PMN-PT), выращенные из твердого раствора</w:t>
            </w:r>
          </w:p>
        </w:tc>
        <w:tc>
          <w:tcPr>
            <w:tcW w:w="1843" w:type="dxa"/>
            <w:tcBorders>
              <w:bottom w:val="single" w:sz="4" w:space="0" w:color="auto"/>
            </w:tcBorders>
          </w:tcPr>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Технические примечания:</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Пьезоэлектрические чувствительные элементы из полимерной пленки состоят из поляризованной полимерной пленки, которая натянута на несущую конструкцию или катушку и прикреплена к ним.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Гибкие пьезоэлектрические чувствительные элементы из композиционных материалов содержат пьезоэлектрические керамические частицы или волокна, объединенные между собой электроизоляционной акустически прозрачной резиной, полимерным или эпоксидным связующим, которые являются неотъемлемой частью чувствительных элементов;</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разработанные для эксплуатации на глубинах, превышающих 35 м, с компенсацией ускорения; или</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разработанные для эксплуатации на глубинах, превышающих 1000 м</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Контрольный статус гидрофонов, специально разработанных для другого оборудования, определяется контрольным статусом этого оборудования</w:t>
            </w: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Гидрофоны состоят из одного или более чувствительных элементов, формирующих один акустический выходной канал. Гидрофоны, которые включают множество элементов, могут называться гидрофонной группой;</w:t>
            </w:r>
          </w:p>
        </w:tc>
      </w:tr>
      <w:tr w:rsidR="00440D0D" w:rsidRPr="0012585E" w:rsidTr="00CA307C">
        <w:trPr>
          <w:trHeight w:val="2516"/>
        </w:trPr>
        <w:tc>
          <w:tcPr>
            <w:tcW w:w="1338"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6.1.1.1.2.2.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Буксируемые акустические гидрофонные решетки, имеющие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гидрофонные группы, расположенные с шагом менее 12,5 м или имеющие возможность модификации для расположения гидрофонных групп с шагом менее 12,5 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разработанные или имеющие возможность модификации для работы на глубинах, превышающих 35 м</w:t>
            </w:r>
          </w:p>
        </w:tc>
        <w:tc>
          <w:tcPr>
            <w:tcW w:w="1843" w:type="dxa"/>
            <w:vMerge w:val="restart"/>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c>
          <w:tcPr>
            <w:tcW w:w="1338" w:type="dxa"/>
            <w:vMerge/>
          </w:tcPr>
          <w:p w:rsidR="00440D0D" w:rsidRPr="0012585E" w:rsidRDefault="00440D0D" w:rsidP="00CA307C">
            <w:pPr>
              <w:spacing w:after="1" w:line="0" w:lineRule="atLeast"/>
              <w:jc w:val="both"/>
              <w:rPr>
                <w:rFonts w:ascii="Times New Roman" w:hAnsi="Times New Roman"/>
                <w:sz w:val="24"/>
                <w:szCs w:val="24"/>
              </w:rPr>
            </w:pP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Возможность модификации, указанная в </w:t>
            </w:r>
            <w:hyperlink w:anchor="P10347" w:history="1">
              <w:r w:rsidRPr="0012585E">
                <w:rPr>
                  <w:rFonts w:ascii="Times New Roman" w:hAnsi="Times New Roman" w:cs="Times New Roman"/>
                  <w:sz w:val="24"/>
                  <w:szCs w:val="24"/>
                </w:rPr>
                <w:t>подпунктах «а»</w:t>
              </w:r>
            </w:hyperlink>
            <w:r w:rsidRPr="0012585E">
              <w:rPr>
                <w:rFonts w:ascii="Times New Roman" w:hAnsi="Times New Roman" w:cs="Times New Roman"/>
                <w:sz w:val="24"/>
                <w:szCs w:val="24"/>
              </w:rPr>
              <w:t xml:space="preserve"> и </w:t>
            </w:r>
            <w:hyperlink w:anchor="P10348" w:history="1">
              <w:r w:rsidRPr="0012585E">
                <w:rPr>
                  <w:rFonts w:ascii="Times New Roman" w:hAnsi="Times New Roman" w:cs="Times New Roman"/>
                  <w:sz w:val="24"/>
                  <w:szCs w:val="24"/>
                </w:rPr>
                <w:t>«б» пункта 6.1.1.1.2.2</w:t>
              </w:r>
            </w:hyperlink>
            <w:r w:rsidRPr="0012585E">
              <w:rPr>
                <w:rFonts w:ascii="Times New Roman" w:hAnsi="Times New Roman" w:cs="Times New Roman"/>
                <w:sz w:val="24"/>
                <w:szCs w:val="24"/>
              </w:rPr>
              <w:t>, означает наличие резерва, позволяющего изменять схему соединений или внутренних связей для усовершенствования гидрофонной группы по ее размещению или изменению пределов рабочей глубины. Таким резервом является возможность монтажа: запасных проводников в количестве, превышающем 10% от числа рабочих проводников связи; блоков настройки конфигурации гидрофонной группы или внутренних устройств, ограничивающих глубину погружения, что обеспечивает регулировку или контроль более чем одной гидрофонной группы;</w:t>
            </w:r>
          </w:p>
        </w:tc>
        <w:tc>
          <w:tcPr>
            <w:tcW w:w="1843"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c>
          <w:tcPr>
            <w:tcW w:w="1338" w:type="dxa"/>
            <w:vMerge/>
          </w:tcPr>
          <w:p w:rsidR="00440D0D" w:rsidRPr="0012585E" w:rsidRDefault="00440D0D" w:rsidP="00CA307C">
            <w:pPr>
              <w:spacing w:after="1" w:line="0" w:lineRule="atLeast"/>
              <w:jc w:val="both"/>
              <w:rPr>
                <w:rFonts w:ascii="Times New Roman" w:hAnsi="Times New Roman"/>
                <w:sz w:val="24"/>
                <w:szCs w:val="24"/>
              </w:rPr>
            </w:pP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датчики направленного действия, определенные в </w:t>
            </w:r>
            <w:hyperlink w:anchor="P5053" w:history="1">
              <w:r w:rsidRPr="0012585E">
                <w:rPr>
                  <w:rFonts w:ascii="Times New Roman" w:hAnsi="Times New Roman" w:cs="Times New Roman"/>
                  <w:sz w:val="24"/>
                  <w:szCs w:val="24"/>
                </w:rPr>
                <w:t>пункте 6.1.1.1.2.4 раздела 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продольно армированные рукава решетки;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собранные решетки диаметром менее 40 мм;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е) гидрофоны с характеристиками, определенными в </w:t>
            </w:r>
            <w:hyperlink w:anchor="P4977" w:history="1">
              <w:r w:rsidRPr="0012585E">
                <w:rPr>
                  <w:rFonts w:ascii="Times New Roman" w:hAnsi="Times New Roman" w:cs="Times New Roman"/>
                  <w:sz w:val="24"/>
                  <w:szCs w:val="24"/>
                </w:rPr>
                <w:t>пункте 6.1.1.1.2.1 раздела 1</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ж) гидроакустические датчики на основе акселерометров, определенные в </w:t>
            </w:r>
            <w:hyperlink w:anchor="P5096" w:history="1">
              <w:r w:rsidRPr="0012585E">
                <w:rPr>
                  <w:rFonts w:ascii="Times New Roman" w:hAnsi="Times New Roman" w:cs="Times New Roman"/>
                  <w:sz w:val="24"/>
                  <w:szCs w:val="24"/>
                </w:rPr>
                <w:t>пункте 6.1.1.1.2.7 раздела 1</w:t>
              </w:r>
            </w:hyperlink>
          </w:p>
        </w:tc>
        <w:tc>
          <w:tcPr>
            <w:tcW w:w="1843"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c>
          <w:tcPr>
            <w:tcW w:w="1338" w:type="dxa"/>
            <w:vMerge/>
          </w:tcPr>
          <w:p w:rsidR="00440D0D" w:rsidRPr="0012585E" w:rsidRDefault="00440D0D" w:rsidP="00CA307C">
            <w:pPr>
              <w:spacing w:after="1" w:line="0" w:lineRule="atLeast"/>
              <w:jc w:val="both"/>
              <w:rPr>
                <w:rFonts w:ascii="Times New Roman" w:hAnsi="Times New Roman"/>
                <w:sz w:val="24"/>
                <w:szCs w:val="24"/>
              </w:rPr>
            </w:pP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Гидрофонные решетки состоят из нескольких гидрофонов, формирующих многочисленные акустические выходные каналы;</w:t>
            </w:r>
          </w:p>
        </w:tc>
        <w:tc>
          <w:tcPr>
            <w:tcW w:w="1843" w:type="dxa"/>
            <w:vMerge/>
          </w:tcPr>
          <w:p w:rsidR="00440D0D" w:rsidRPr="0012585E" w:rsidRDefault="00440D0D" w:rsidP="00CA307C">
            <w:pPr>
              <w:spacing w:after="1" w:line="0" w:lineRule="atLeast"/>
              <w:jc w:val="both"/>
              <w:rPr>
                <w:rFonts w:ascii="Times New Roman" w:hAnsi="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6.1.1.1.2.3.</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Аппаратура обработки данных в реальном масштабе времени,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 разработанная для применения в буксируемых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акустических гидрофонных решетках, обладающая программируемостью пользователем, обработкой во временной или частотной области и корреляцией, включая спектральный анализ, цифровую фильтрацию и формирование луча, с использованием быстрого преобразования Фурье или других преобразований или процессов;</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rPr>
          <w:trHeight w:val="4654"/>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6.1.1.1.2.4.</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Донные или погруженные кабельные гидрофонные решетки, имеющие любую из следующих составляющих: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объединяющие гидрофоны, определенные в </w:t>
            </w:r>
            <w:hyperlink w:anchor="P4977" w:history="1">
              <w:r w:rsidRPr="0012585E">
                <w:rPr>
                  <w:rFonts w:ascii="Times New Roman" w:hAnsi="Times New Roman" w:cs="Times New Roman"/>
                  <w:sz w:val="24"/>
                  <w:szCs w:val="24"/>
                </w:rPr>
                <w:t>пункте 6.1.1.1.2.1 раздела 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объединяющие сигнальные модули многоэлементной гидрофонной группы,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разработанные для работы на глубинах, превышающих 35 м, либо обладающие регулируемым или сменным чувствительным устройством измерения глубины для работы на глубинах, превышающих 35 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обладающие возможностью оперативного взаимодействия с модулями буксируемых акустических гидрофонных решеток;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объединяющие гидроакустические датчики на основе акселерометров, определенные в </w:t>
            </w:r>
            <w:hyperlink w:anchor="P5096" w:history="1">
              <w:r w:rsidRPr="0012585E">
                <w:rPr>
                  <w:rFonts w:ascii="Times New Roman" w:hAnsi="Times New Roman" w:cs="Times New Roman"/>
                  <w:sz w:val="24"/>
                  <w:szCs w:val="24"/>
                </w:rPr>
                <w:t>пункте 6.1.1.1.2.7 раздела 1</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8907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08" w:name="P10379"/>
            <w:bookmarkEnd w:id="808"/>
            <w:r w:rsidRPr="0012585E">
              <w:rPr>
                <w:rFonts w:ascii="Times New Roman" w:hAnsi="Times New Roman" w:cs="Times New Roman"/>
                <w:sz w:val="24"/>
                <w:szCs w:val="24"/>
              </w:rPr>
              <w:t>6.1.1.1.2.5.</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Аппаратура обработки данных в реальном масштабе времени, специально разработанная для систем донных кабельных антенн или кос, обладающая программируемостью пользователем, обработкой во временной или частотной области и корреляцией, включая спектральный анализ, цифровую фильтрацию и формирование диаграммы направленности, с использованием быстрого преобразования Фурье или других преобразований либо процессов</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8907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90 000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80 930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9015 80 990 0</w:t>
            </w: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0300" w:history="1">
              <w:r w:rsidR="00440D0D" w:rsidRPr="0012585E">
                <w:rPr>
                  <w:rFonts w:ascii="Times New Roman" w:hAnsi="Times New Roman" w:cs="Times New Roman"/>
                  <w:sz w:val="24"/>
                  <w:szCs w:val="24"/>
                </w:rPr>
                <w:t>Пункт 6.1.1.1.2</w:t>
              </w:r>
            </w:hyperlink>
            <w:r w:rsidR="00440D0D" w:rsidRPr="0012585E">
              <w:rPr>
                <w:rFonts w:ascii="Times New Roman" w:hAnsi="Times New Roman" w:cs="Times New Roman"/>
                <w:sz w:val="24"/>
                <w:szCs w:val="24"/>
              </w:rPr>
              <w:t xml:space="preserve"> также применяется к приемному оборудованию и специально разработанным для него компонентам, независимо от того, относится ли оно при штатном применении к самостоятельному активному оборудованию или нет</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6.1.2.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Оптические датчики или приборы</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09" w:name="P10394"/>
            <w:bookmarkEnd w:id="809"/>
            <w:r w:rsidRPr="0012585E">
              <w:rPr>
                <w:rFonts w:ascii="Times New Roman" w:hAnsi="Times New Roman" w:cs="Times New Roman"/>
                <w:sz w:val="24"/>
                <w:szCs w:val="24"/>
              </w:rPr>
              <w:t>6.1.2.1.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Твердотельные приемники оптического излучения, пригодные для применения в космосе и имеющие максимум спектральной чувствительности в диапазоне длин волн от 1200 нм до 30 000 нм</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810" w:name="P10398"/>
            <w:bookmarkEnd w:id="810"/>
            <w:r w:rsidRPr="0012585E">
              <w:rPr>
                <w:rFonts w:ascii="Times New Roman" w:hAnsi="Times New Roman" w:cs="Times New Roman"/>
                <w:sz w:val="24"/>
                <w:szCs w:val="24"/>
              </w:rPr>
              <w:t>6.2.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Радиолокаторы</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11" w:name="P10404"/>
            <w:bookmarkEnd w:id="811"/>
            <w:r w:rsidRPr="0012585E">
              <w:rPr>
                <w:rFonts w:ascii="Times New Roman" w:hAnsi="Times New Roman" w:cs="Times New Roman"/>
                <w:sz w:val="24"/>
                <w:szCs w:val="24"/>
              </w:rPr>
              <w:t>6.2.1.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Импульсные локационные системы для измерения эффективной площади отражения, имеющие длительность передаваемых импульсов 100 нс или менее, и специально разработанные для них компоненты</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lastRenderedPageBreak/>
              <w:t>6.3.</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812" w:name="P10410"/>
            <w:bookmarkEnd w:id="812"/>
            <w:r w:rsidRPr="0012585E">
              <w:rPr>
                <w:rFonts w:ascii="Times New Roman" w:hAnsi="Times New Roman" w:cs="Times New Roman"/>
                <w:sz w:val="24"/>
                <w:szCs w:val="24"/>
              </w:rPr>
              <w:t>6.4.</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13" w:name="P10413"/>
            <w:bookmarkEnd w:id="813"/>
            <w:r w:rsidRPr="0012585E">
              <w:rPr>
                <w:rFonts w:ascii="Times New Roman" w:hAnsi="Times New Roman" w:cs="Times New Roman"/>
                <w:sz w:val="24"/>
                <w:szCs w:val="24"/>
              </w:rPr>
              <w:t>6.4.1.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разработки или производства систем, оборудования, узлов и компонентов, определенных в </w:t>
            </w:r>
            <w:hyperlink w:anchor="P9378" w:history="1">
              <w:r w:rsidRPr="0012585E">
                <w:rPr>
                  <w:rFonts w:ascii="Times New Roman" w:hAnsi="Times New Roman" w:cs="Times New Roman"/>
                  <w:sz w:val="24"/>
                  <w:szCs w:val="24"/>
                </w:rPr>
                <w:t>пункте 6.1.3</w:t>
              </w:r>
            </w:hyperlink>
            <w:r w:rsidRPr="0012585E">
              <w:rPr>
                <w:rFonts w:ascii="Times New Roman" w:hAnsi="Times New Roman" w:cs="Times New Roman"/>
                <w:sz w:val="24"/>
                <w:szCs w:val="24"/>
              </w:rPr>
              <w:t xml:space="preserve"> или </w:t>
            </w:r>
            <w:hyperlink w:anchor="P10404" w:history="1">
              <w:r w:rsidRPr="0012585E">
                <w:rPr>
                  <w:rFonts w:ascii="Times New Roman" w:hAnsi="Times New Roman" w:cs="Times New Roman"/>
                  <w:sz w:val="24"/>
                  <w:szCs w:val="24"/>
                </w:rPr>
                <w:t>6.2.1</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14" w:name="P10416"/>
            <w:bookmarkEnd w:id="814"/>
            <w:r w:rsidRPr="0012585E">
              <w:rPr>
                <w:rFonts w:ascii="Times New Roman" w:hAnsi="Times New Roman" w:cs="Times New Roman"/>
                <w:sz w:val="24"/>
                <w:szCs w:val="24"/>
              </w:rPr>
              <w:t>6.4.2.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Иное программное обеспечение, кроме определенного в </w:t>
            </w:r>
            <w:hyperlink w:anchor="P10413" w:history="1">
              <w:r w:rsidRPr="0012585E">
                <w:rPr>
                  <w:rFonts w:ascii="Times New Roman" w:hAnsi="Times New Roman" w:cs="Times New Roman"/>
                  <w:sz w:val="24"/>
                  <w:szCs w:val="24"/>
                </w:rPr>
                <w:t>пункте 6.4.1</w:t>
              </w:r>
            </w:hyperlink>
            <w:r w:rsidRPr="0012585E">
              <w:rPr>
                <w:rFonts w:ascii="Times New Roman" w:hAnsi="Times New Roman" w:cs="Times New Roman"/>
                <w:sz w:val="24"/>
                <w:szCs w:val="24"/>
              </w:rPr>
              <w:t>:</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Акустика</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6.4.2.1.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для формирования акустического луча при обработке в реальном масштабе времени акустических данных для пассивного приема с использованием буксируемых гидрофонных решеток;</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6.4.2.2.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Исходная программа для обработки в реальном масштабе времени акустических данных для пассивного приема с использованием буксируемых гидрофонных решеток;</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6.4.2.3.</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специально разработанное для формирования акустического луча при обработке в реальном масштабе времени акустических данных при пассивном приеме донными или погруженными кабельными системами;</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6.4.2.4.</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Исходная программа для обработки в реальном масштабе времени акустических данных для пассивного приема донными или погруженными кабельными системами;</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2666"/>
        </w:trPr>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6.4.2.5.</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или исходная программа, специально разработанные для невоенного применения, по обнаружению водолазов и для всего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обработки в реальном масштабе времени акустических данных от гидролокационных систем, определенных в </w:t>
            </w:r>
            <w:hyperlink w:anchor="P4951" w:history="1">
              <w:r w:rsidRPr="0012585E">
                <w:rPr>
                  <w:rFonts w:ascii="Times New Roman" w:hAnsi="Times New Roman" w:cs="Times New Roman"/>
                  <w:sz w:val="24"/>
                  <w:szCs w:val="24"/>
                </w:rPr>
                <w:t>пункте 6.1.1.1.1.5 раздела 1</w:t>
              </w:r>
            </w:hyperlink>
            <w:r w:rsidRPr="0012585E">
              <w:rPr>
                <w:rFonts w:ascii="Times New Roman" w:hAnsi="Times New Roman" w:cs="Times New Roman"/>
                <w:sz w:val="24"/>
                <w:szCs w:val="24"/>
              </w:rPr>
              <w:t>;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автоматического обнаружения, классификации и определения местоположения пловцов или водолазов (аквалангистов)</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6.5.</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15" w:name="P10442"/>
            <w:bookmarkEnd w:id="815"/>
            <w:r w:rsidRPr="0012585E">
              <w:rPr>
                <w:rFonts w:ascii="Times New Roman" w:hAnsi="Times New Roman" w:cs="Times New Roman"/>
                <w:sz w:val="24"/>
                <w:szCs w:val="24"/>
              </w:rPr>
              <w:t>6.5.1.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систем, оборудования и компонентов, определенных в </w:t>
            </w:r>
            <w:hyperlink w:anchor="P10278" w:history="1">
              <w:r w:rsidRPr="0012585E">
                <w:rPr>
                  <w:rFonts w:ascii="Times New Roman" w:hAnsi="Times New Roman" w:cs="Times New Roman"/>
                  <w:sz w:val="24"/>
                  <w:szCs w:val="24"/>
                </w:rPr>
                <w:t>пункте 6.1</w:t>
              </w:r>
            </w:hyperlink>
            <w:r w:rsidRPr="0012585E">
              <w:rPr>
                <w:rFonts w:ascii="Times New Roman" w:hAnsi="Times New Roman" w:cs="Times New Roman"/>
                <w:sz w:val="24"/>
                <w:szCs w:val="24"/>
              </w:rPr>
              <w:t xml:space="preserve"> или </w:t>
            </w:r>
            <w:hyperlink w:anchor="P10398" w:history="1">
              <w:r w:rsidRPr="0012585E">
                <w:rPr>
                  <w:rFonts w:ascii="Times New Roman" w:hAnsi="Times New Roman" w:cs="Times New Roman"/>
                  <w:sz w:val="24"/>
                  <w:szCs w:val="24"/>
                </w:rPr>
                <w:t>6.2</w:t>
              </w:r>
            </w:hyperlink>
            <w:r w:rsidRPr="0012585E">
              <w:rPr>
                <w:rFonts w:ascii="Times New Roman" w:hAnsi="Times New Roman" w:cs="Times New Roman"/>
                <w:sz w:val="24"/>
                <w:szCs w:val="24"/>
              </w:rPr>
              <w:t xml:space="preserve">, или программного обеспечения, определенного в </w:t>
            </w:r>
            <w:hyperlink w:anchor="P10410" w:history="1">
              <w:r w:rsidRPr="0012585E">
                <w:rPr>
                  <w:rFonts w:ascii="Times New Roman" w:hAnsi="Times New Roman" w:cs="Times New Roman"/>
                  <w:sz w:val="24"/>
                  <w:szCs w:val="24"/>
                </w:rPr>
                <w:t>пункте 6.4</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16" w:name="P10445"/>
            <w:bookmarkEnd w:id="816"/>
            <w:r w:rsidRPr="0012585E">
              <w:rPr>
                <w:rFonts w:ascii="Times New Roman" w:hAnsi="Times New Roman" w:cs="Times New Roman"/>
                <w:sz w:val="24"/>
                <w:szCs w:val="24"/>
              </w:rPr>
              <w:lastRenderedPageBreak/>
              <w:t>6.5.2.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производства систем, оборудования и компонентов, определенных в </w:t>
            </w:r>
            <w:hyperlink w:anchor="P10278" w:history="1">
              <w:r w:rsidRPr="0012585E">
                <w:rPr>
                  <w:rFonts w:ascii="Times New Roman" w:hAnsi="Times New Roman" w:cs="Times New Roman"/>
                  <w:sz w:val="24"/>
                  <w:szCs w:val="24"/>
                </w:rPr>
                <w:t>пункте 6.1</w:t>
              </w:r>
            </w:hyperlink>
            <w:r w:rsidRPr="0012585E">
              <w:rPr>
                <w:rFonts w:ascii="Times New Roman" w:hAnsi="Times New Roman" w:cs="Times New Roman"/>
                <w:sz w:val="24"/>
                <w:szCs w:val="24"/>
              </w:rPr>
              <w:t xml:space="preserve"> или </w:t>
            </w:r>
            <w:hyperlink w:anchor="P10398" w:history="1">
              <w:r w:rsidRPr="0012585E">
                <w:rPr>
                  <w:rFonts w:ascii="Times New Roman" w:hAnsi="Times New Roman" w:cs="Times New Roman"/>
                  <w:sz w:val="24"/>
                  <w:szCs w:val="24"/>
                </w:rPr>
                <w:t>6.2</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3"/>
          </w:tcPr>
          <w:p w:rsidR="00440D0D" w:rsidRPr="0012585E" w:rsidRDefault="00440D0D" w:rsidP="00CA307C">
            <w:pPr>
              <w:pStyle w:val="ConsPlusNormal"/>
              <w:jc w:val="center"/>
              <w:outlineLvl w:val="2"/>
              <w:rPr>
                <w:rFonts w:ascii="Times New Roman" w:hAnsi="Times New Roman" w:cs="Times New Roman"/>
                <w:b/>
                <w:sz w:val="24"/>
                <w:szCs w:val="24"/>
              </w:rPr>
            </w:pPr>
            <w:r w:rsidRPr="0012585E">
              <w:rPr>
                <w:rFonts w:ascii="Times New Roman" w:hAnsi="Times New Roman" w:cs="Times New Roman"/>
                <w:b/>
                <w:sz w:val="24"/>
                <w:szCs w:val="24"/>
              </w:rPr>
              <w:t>Категория 7. Навигация и авиационная электроника</w:t>
            </w: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 - нет</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7.3.</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7.4.</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17" w:name="P10461"/>
            <w:bookmarkEnd w:id="817"/>
            <w:r w:rsidRPr="0012585E">
              <w:rPr>
                <w:rFonts w:ascii="Times New Roman" w:hAnsi="Times New Roman" w:cs="Times New Roman"/>
                <w:sz w:val="24"/>
                <w:szCs w:val="24"/>
              </w:rPr>
              <w:t>7.4.1.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модифицированное для улучшения эксплуатационных характеристик или уменьшения навигационной ошибки систем до уровней, определенных в </w:t>
            </w:r>
            <w:hyperlink w:anchor="P6814" w:history="1">
              <w:r w:rsidRPr="0012585E">
                <w:rPr>
                  <w:rFonts w:ascii="Times New Roman" w:hAnsi="Times New Roman" w:cs="Times New Roman"/>
                  <w:sz w:val="24"/>
                  <w:szCs w:val="24"/>
                </w:rPr>
                <w:t>пунктах 7.1.3</w:t>
              </w:r>
            </w:hyperlink>
            <w:r w:rsidRPr="0012585E">
              <w:rPr>
                <w:rFonts w:ascii="Times New Roman" w:hAnsi="Times New Roman" w:cs="Times New Roman"/>
                <w:sz w:val="24"/>
                <w:szCs w:val="24"/>
              </w:rPr>
              <w:t xml:space="preserve">, </w:t>
            </w:r>
            <w:hyperlink w:anchor="P6880" w:history="1">
              <w:r w:rsidRPr="0012585E">
                <w:rPr>
                  <w:rFonts w:ascii="Times New Roman" w:hAnsi="Times New Roman" w:cs="Times New Roman"/>
                  <w:sz w:val="24"/>
                  <w:szCs w:val="24"/>
                </w:rPr>
                <w:t>7.1.4</w:t>
              </w:r>
            </w:hyperlink>
            <w:r w:rsidRPr="0012585E">
              <w:rPr>
                <w:rFonts w:ascii="Times New Roman" w:hAnsi="Times New Roman" w:cs="Times New Roman"/>
                <w:sz w:val="24"/>
                <w:szCs w:val="24"/>
              </w:rPr>
              <w:t xml:space="preserve"> или </w:t>
            </w:r>
            <w:hyperlink w:anchor="P6926" w:history="1">
              <w:r w:rsidRPr="0012585E">
                <w:rPr>
                  <w:rFonts w:ascii="Times New Roman" w:hAnsi="Times New Roman" w:cs="Times New Roman"/>
                  <w:sz w:val="24"/>
                  <w:szCs w:val="24"/>
                </w:rPr>
                <w:t>7.1.7 раздела 1</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3517"/>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18" w:name="P10464"/>
            <w:bookmarkEnd w:id="818"/>
            <w:r w:rsidRPr="0012585E">
              <w:rPr>
                <w:rFonts w:ascii="Times New Roman" w:hAnsi="Times New Roman" w:cs="Times New Roman"/>
                <w:sz w:val="24"/>
                <w:szCs w:val="24"/>
              </w:rPr>
              <w:t>7.4.2.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Исходная программа для гибридных интегрированных систем, которые улучшают эксплуатационные характеристики или уменьшают навигационную ошибку систем до уровней, определенных в </w:t>
            </w:r>
            <w:hyperlink w:anchor="P6814" w:history="1">
              <w:r w:rsidRPr="0012585E">
                <w:rPr>
                  <w:rFonts w:ascii="Times New Roman" w:hAnsi="Times New Roman" w:cs="Times New Roman"/>
                  <w:sz w:val="24"/>
                  <w:szCs w:val="24"/>
                </w:rPr>
                <w:t>пункте 7.1.3</w:t>
              </w:r>
            </w:hyperlink>
            <w:r w:rsidRPr="0012585E">
              <w:rPr>
                <w:rFonts w:ascii="Times New Roman" w:hAnsi="Times New Roman" w:cs="Times New Roman"/>
                <w:sz w:val="24"/>
                <w:szCs w:val="24"/>
              </w:rPr>
              <w:t xml:space="preserve"> или </w:t>
            </w:r>
            <w:hyperlink w:anchor="P6926" w:history="1">
              <w:r w:rsidRPr="0012585E">
                <w:rPr>
                  <w:rFonts w:ascii="Times New Roman" w:hAnsi="Times New Roman" w:cs="Times New Roman"/>
                  <w:sz w:val="24"/>
                  <w:szCs w:val="24"/>
                </w:rPr>
                <w:t>7.1.7 раздела 1</w:t>
              </w:r>
            </w:hyperlink>
            <w:r w:rsidRPr="0012585E">
              <w:rPr>
                <w:rFonts w:ascii="Times New Roman" w:hAnsi="Times New Roman" w:cs="Times New Roman"/>
                <w:sz w:val="24"/>
                <w:szCs w:val="24"/>
              </w:rPr>
              <w:t>, при непрерывном совмещении курсовых данных с любыми из следующих данных: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данными по скорости от доплеровской РЛС или гидролокатора;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справочными данными от навигационной спутниковой системы;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данными от навигационных систем на основе эталонных баз данных (DBRN)</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7.5.</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 нет</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3"/>
          </w:tcPr>
          <w:p w:rsidR="00440D0D" w:rsidRPr="0012585E" w:rsidRDefault="00440D0D" w:rsidP="00CA307C">
            <w:pPr>
              <w:pStyle w:val="ConsPlusNormal"/>
              <w:jc w:val="center"/>
              <w:outlineLvl w:val="2"/>
              <w:rPr>
                <w:rFonts w:ascii="Times New Roman" w:hAnsi="Times New Roman" w:cs="Times New Roman"/>
                <w:b/>
                <w:sz w:val="24"/>
                <w:szCs w:val="24"/>
              </w:rPr>
            </w:pPr>
            <w:bookmarkStart w:id="819" w:name="P10474"/>
            <w:bookmarkEnd w:id="819"/>
            <w:r w:rsidRPr="0012585E">
              <w:rPr>
                <w:rFonts w:ascii="Times New Roman" w:hAnsi="Times New Roman" w:cs="Times New Roman"/>
                <w:b/>
                <w:sz w:val="24"/>
                <w:szCs w:val="24"/>
              </w:rPr>
              <w:t>Категория 8. Морское дело</w:t>
            </w: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820" w:name="P10475"/>
            <w:bookmarkEnd w:id="820"/>
            <w:r w:rsidRPr="0012585E">
              <w:rPr>
                <w:rFonts w:ascii="Times New Roman" w:hAnsi="Times New Roman" w:cs="Times New Roman"/>
                <w:sz w:val="24"/>
                <w:szCs w:val="24"/>
              </w:rPr>
              <w:t>8.1.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Подводные аппараты и надводные суда:</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Для оценки контрольного статуса оборудования подводных аппаратов необходимо руководствоваться: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применительно к датчикам - </w:t>
            </w:r>
            <w:hyperlink w:anchor="P10277" w:history="1">
              <w:r w:rsidRPr="0012585E">
                <w:rPr>
                  <w:rFonts w:ascii="Times New Roman" w:hAnsi="Times New Roman" w:cs="Times New Roman"/>
                  <w:sz w:val="24"/>
                  <w:szCs w:val="24"/>
                </w:rPr>
                <w:t>категорией 6</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навигационного оборудования - </w:t>
            </w:r>
            <w:hyperlink w:anchor="P10474" w:history="1">
              <w:r w:rsidRPr="0012585E">
                <w:rPr>
                  <w:rFonts w:ascii="Times New Roman" w:hAnsi="Times New Roman" w:cs="Times New Roman"/>
                  <w:sz w:val="24"/>
                  <w:szCs w:val="24"/>
                </w:rPr>
                <w:t>категорией 8</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подводного оборудования - </w:t>
            </w:r>
            <w:hyperlink w:anchor="P10475" w:history="1">
              <w:r w:rsidRPr="0012585E">
                <w:rPr>
                  <w:rFonts w:ascii="Times New Roman" w:hAnsi="Times New Roman" w:cs="Times New Roman"/>
                  <w:sz w:val="24"/>
                  <w:szCs w:val="24"/>
                </w:rPr>
                <w:t>пунктом 8.1</w:t>
              </w:r>
            </w:hyperlink>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21" w:name="P10488"/>
            <w:bookmarkEnd w:id="821"/>
            <w:r w:rsidRPr="0012585E">
              <w:rPr>
                <w:rFonts w:ascii="Times New Roman" w:hAnsi="Times New Roman" w:cs="Times New Roman"/>
                <w:sz w:val="24"/>
                <w:szCs w:val="24"/>
              </w:rPr>
              <w:t>8.1.1.1.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Обитаемые, непривязные подводные аппараты, имеющие любую из следующих характеристик:</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8.1.1.1.1.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Разработанные для автономной работы и имеющие все </w:t>
            </w:r>
            <w:r w:rsidRPr="0012585E">
              <w:rPr>
                <w:rFonts w:ascii="Times New Roman" w:hAnsi="Times New Roman" w:cs="Times New Roman"/>
                <w:sz w:val="24"/>
                <w:szCs w:val="24"/>
              </w:rPr>
              <w:lastRenderedPageBreak/>
              <w:t>следующие характеристики по подъемной силе: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10% или более их собственного веса (веса в воздухе);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15 кН или более;</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8906 90 100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8906 90 990 0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8.1.1.1.2.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Спроектированные для работы на глубинах, превышающих 1000 м; или</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8906 90 990 0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8.1.1.1.3.</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разработанные для непрерывной автономной работы в течение 10 часов или более;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радиус действия 25 морских миль или более</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8906 90 990 0</w:t>
            </w:r>
          </w:p>
        </w:tc>
      </w:tr>
      <w:tr w:rsidR="00440D0D" w:rsidRPr="0012585E" w:rsidTr="00CA307C">
        <w:trPr>
          <w:trHeight w:val="3044"/>
        </w:trPr>
        <w:tc>
          <w:tcPr>
            <w:tcW w:w="8993"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u w:val="single"/>
              </w:rPr>
              <w:t>Технические примечания</w:t>
            </w:r>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w:t>
            </w:r>
            <w:hyperlink w:anchor="P10488" w:history="1">
              <w:r w:rsidRPr="0012585E">
                <w:rPr>
                  <w:rFonts w:ascii="Times New Roman" w:hAnsi="Times New Roman" w:cs="Times New Roman"/>
                  <w:sz w:val="24"/>
                  <w:szCs w:val="24"/>
                </w:rPr>
                <w:t>пункта 8.1.1.1</w:t>
              </w:r>
            </w:hyperlink>
            <w:r w:rsidRPr="0012585E">
              <w:rPr>
                <w:rFonts w:ascii="Times New Roman" w:hAnsi="Times New Roman" w:cs="Times New Roman"/>
                <w:sz w:val="24"/>
                <w:szCs w:val="24"/>
              </w:rPr>
              <w:t xml:space="preserve"> термин «автономная работа» означает, что аппараты полностью погружаются без шнорхеля, все их системы функционируют и обеспечивают плавание на минимальной скорости, при которой глубиной погружения можно безопасно управлять в динамике с использованием только глубинных рулей без участия надводного судна поддержки или базы на поверхности, на дне или на берегу; аппараты имеют двигательную установку для движения в подводном и надводном состоянии.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Для целей </w:t>
            </w:r>
            <w:hyperlink w:anchor="P10488" w:history="1">
              <w:r w:rsidRPr="0012585E">
                <w:rPr>
                  <w:rFonts w:ascii="Times New Roman" w:hAnsi="Times New Roman" w:cs="Times New Roman"/>
                  <w:sz w:val="24"/>
                  <w:szCs w:val="24"/>
                </w:rPr>
                <w:t>пункта 8.1.1.1</w:t>
              </w:r>
            </w:hyperlink>
            <w:r w:rsidRPr="0012585E">
              <w:rPr>
                <w:rFonts w:ascii="Times New Roman" w:hAnsi="Times New Roman" w:cs="Times New Roman"/>
                <w:sz w:val="24"/>
                <w:szCs w:val="24"/>
              </w:rPr>
              <w:t xml:space="preserve"> термин «радиус действия» означает половину максимального расстояния, на котором подводный аппарат может осуществлять автономную работу</w:t>
            </w:r>
          </w:p>
        </w:tc>
      </w:tr>
      <w:tr w:rsidR="00440D0D" w:rsidRPr="0012585E" w:rsidTr="00CA307C">
        <w:trPr>
          <w:trHeight w:val="1932"/>
        </w:trPr>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22" w:name="P10512"/>
            <w:bookmarkEnd w:id="822"/>
            <w:r w:rsidRPr="0012585E">
              <w:rPr>
                <w:rFonts w:ascii="Times New Roman" w:hAnsi="Times New Roman" w:cs="Times New Roman"/>
                <w:sz w:val="24"/>
                <w:szCs w:val="24"/>
              </w:rPr>
              <w:t>8.1.1.2.</w:t>
            </w:r>
          </w:p>
        </w:tc>
        <w:tc>
          <w:tcPr>
            <w:tcW w:w="5812"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Необитаемые подводные аппараты, соответствующие любому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разработаны для прокладки курса по отношению к любому географическому ориентиру в реальном масштабе времени без участия человека;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имеют акустическую связь для передачи данных или команд; или</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8906 90 990 0</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p>
        </w:tc>
        <w:tc>
          <w:tcPr>
            <w:tcW w:w="5812"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имеют оптическую связь для передачи данных или команд на расстояние, превышающее 1000 м</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23" w:name="P10528"/>
            <w:bookmarkEnd w:id="823"/>
            <w:r w:rsidRPr="0012585E">
              <w:rPr>
                <w:rFonts w:ascii="Times New Roman" w:hAnsi="Times New Roman" w:cs="Times New Roman"/>
                <w:sz w:val="24"/>
                <w:szCs w:val="24"/>
              </w:rPr>
              <w:t>8.1.2.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Активные системы снижения шума или шумоподавления либо магнитного пеленга, специально разработанные для трансмиссионных систем судов водоизмещением 1000 т или более</w:t>
            </w:r>
          </w:p>
        </w:tc>
        <w:tc>
          <w:tcPr>
            <w:tcW w:w="1843"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8479 89 970 7;</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8541 59 000 0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8543 20 000 0</w:t>
            </w: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Активные системы снижения шума или шумоподавления включают электронные системы управления, способные активно снижать вибрацию оборудования путем генерирования антишумовых или антивибрационных сигналов, направленных непосредственно на источник шума</w:t>
            </w: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8.2.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Испытательное, контрольное и производственное </w:t>
            </w:r>
            <w:r w:rsidRPr="0012585E">
              <w:rPr>
                <w:rFonts w:ascii="Times New Roman" w:hAnsi="Times New Roman" w:cs="Times New Roman"/>
                <w:sz w:val="24"/>
                <w:szCs w:val="24"/>
              </w:rPr>
              <w:lastRenderedPageBreak/>
              <w:t>оборудование - нет</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lastRenderedPageBreak/>
              <w:t>8.3.</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8.4.</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24" w:name="P10551"/>
            <w:bookmarkEnd w:id="824"/>
            <w:r w:rsidRPr="0012585E">
              <w:rPr>
                <w:rFonts w:ascii="Times New Roman" w:hAnsi="Times New Roman" w:cs="Times New Roman"/>
                <w:sz w:val="24"/>
                <w:szCs w:val="24"/>
              </w:rPr>
              <w:t>8.4.1.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разработки или производства оборудования, определенного в </w:t>
            </w:r>
            <w:hyperlink w:anchor="P10475" w:history="1">
              <w:r w:rsidRPr="0012585E">
                <w:rPr>
                  <w:rFonts w:ascii="Times New Roman" w:hAnsi="Times New Roman" w:cs="Times New Roman"/>
                  <w:sz w:val="24"/>
                  <w:szCs w:val="24"/>
                </w:rPr>
                <w:t>пункте 8.1</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8.5.</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25" w:name="P10557"/>
            <w:bookmarkEnd w:id="825"/>
            <w:r w:rsidRPr="0012585E">
              <w:rPr>
                <w:rFonts w:ascii="Times New Roman" w:hAnsi="Times New Roman" w:cs="Times New Roman"/>
                <w:sz w:val="24"/>
                <w:szCs w:val="24"/>
              </w:rPr>
              <w:t>8.5.1.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или производства оборудования, определенного в </w:t>
            </w:r>
            <w:hyperlink w:anchor="P10475" w:history="1">
              <w:r w:rsidRPr="0012585E">
                <w:rPr>
                  <w:rFonts w:ascii="Times New Roman" w:hAnsi="Times New Roman" w:cs="Times New Roman"/>
                  <w:sz w:val="24"/>
                  <w:szCs w:val="24"/>
                </w:rPr>
                <w:t>пункте 8.1</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3"/>
          </w:tcPr>
          <w:p w:rsidR="00440D0D" w:rsidRPr="0012585E" w:rsidRDefault="00440D0D" w:rsidP="00CA307C">
            <w:pPr>
              <w:pStyle w:val="ConsPlusNormal"/>
              <w:jc w:val="center"/>
              <w:outlineLvl w:val="2"/>
              <w:rPr>
                <w:rFonts w:ascii="Times New Roman" w:hAnsi="Times New Roman" w:cs="Times New Roman"/>
                <w:b/>
                <w:sz w:val="24"/>
                <w:szCs w:val="24"/>
              </w:rPr>
            </w:pPr>
            <w:r w:rsidRPr="0012585E">
              <w:rPr>
                <w:rFonts w:ascii="Times New Roman" w:hAnsi="Times New Roman" w:cs="Times New Roman"/>
                <w:b/>
                <w:sz w:val="24"/>
                <w:szCs w:val="24"/>
              </w:rPr>
              <w:t>Категория 9. Авиационно-космическая промышленность и двигательные/силовые установки</w:t>
            </w: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826" w:name="P10561"/>
            <w:bookmarkEnd w:id="826"/>
            <w:r w:rsidRPr="0012585E">
              <w:rPr>
                <w:rFonts w:ascii="Times New Roman" w:hAnsi="Times New Roman" w:cs="Times New Roman"/>
                <w:sz w:val="24"/>
                <w:szCs w:val="24"/>
              </w:rPr>
              <w:t>9.1.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27" w:name="P10564"/>
            <w:bookmarkEnd w:id="827"/>
            <w:r w:rsidRPr="0012585E">
              <w:rPr>
                <w:rFonts w:ascii="Times New Roman" w:hAnsi="Times New Roman" w:cs="Times New Roman"/>
                <w:sz w:val="24"/>
                <w:szCs w:val="24"/>
              </w:rPr>
              <w:t>9.1.1.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Прямоточные воздушно-реактивные двигатели, гиперзвуковые прямоточные воздушно-реактивные двигатели (с организацией процесса горения на сверхзвуковой скорости потока воздуха) или двигатели с комбинированным топливным циклом и специально разработанные для них компоненты</w:t>
            </w:r>
          </w:p>
        </w:tc>
        <w:tc>
          <w:tcPr>
            <w:tcW w:w="1843"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8412 10 000 9</w:t>
            </w: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10564" w:history="1">
              <w:r w:rsidRPr="0012585E">
                <w:rPr>
                  <w:rFonts w:ascii="Times New Roman" w:hAnsi="Times New Roman" w:cs="Times New Roman"/>
                  <w:sz w:val="24"/>
                  <w:szCs w:val="24"/>
                </w:rPr>
                <w:t>пункта 9.1.1</w:t>
              </w:r>
            </w:hyperlink>
            <w:r w:rsidRPr="0012585E">
              <w:rPr>
                <w:rFonts w:ascii="Times New Roman" w:hAnsi="Times New Roman" w:cs="Times New Roman"/>
                <w:sz w:val="24"/>
                <w:szCs w:val="24"/>
              </w:rPr>
              <w:t xml:space="preserve"> двигатели с комбинированным топливным циклом сочетают два или более следующих типов двигателей: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газотурбинные (турбореактивные, турбовинтовые и турбовентиляторные);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прямоточные воздушно-реактивные или гиперзвуковые прямоточные воздушно-реактивные;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ракетные двигатели или установки на жидком, твердом, гелеобразном или гибридном топливе</w:t>
            </w: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9.2.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9.3.</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828" w:name="P10587"/>
            <w:bookmarkEnd w:id="828"/>
            <w:r w:rsidRPr="0012585E">
              <w:rPr>
                <w:rFonts w:ascii="Times New Roman" w:hAnsi="Times New Roman" w:cs="Times New Roman"/>
                <w:sz w:val="24"/>
                <w:szCs w:val="24"/>
              </w:rPr>
              <w:t>9.4.</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29" w:name="P10590"/>
            <w:bookmarkEnd w:id="829"/>
            <w:r w:rsidRPr="0012585E">
              <w:rPr>
                <w:rFonts w:ascii="Times New Roman" w:hAnsi="Times New Roman" w:cs="Times New Roman"/>
                <w:sz w:val="24"/>
                <w:szCs w:val="24"/>
              </w:rPr>
              <w:t>9.4.1.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модифицированное для разработки оборудования или технологий, определенных в </w:t>
            </w:r>
            <w:hyperlink w:anchor="P10561" w:history="1">
              <w:r w:rsidRPr="0012585E">
                <w:rPr>
                  <w:rFonts w:ascii="Times New Roman" w:hAnsi="Times New Roman" w:cs="Times New Roman"/>
                  <w:sz w:val="24"/>
                  <w:szCs w:val="24"/>
                </w:rPr>
                <w:t>пункте 9.1</w:t>
              </w:r>
            </w:hyperlink>
            <w:r w:rsidRPr="0012585E">
              <w:rPr>
                <w:rFonts w:ascii="Times New Roman" w:hAnsi="Times New Roman" w:cs="Times New Roman"/>
                <w:sz w:val="24"/>
                <w:szCs w:val="24"/>
              </w:rPr>
              <w:t xml:space="preserve"> или </w:t>
            </w:r>
            <w:hyperlink w:anchor="P10610" w:history="1">
              <w:r w:rsidRPr="0012585E">
                <w:rPr>
                  <w:rFonts w:ascii="Times New Roman" w:hAnsi="Times New Roman" w:cs="Times New Roman"/>
                  <w:sz w:val="24"/>
                  <w:szCs w:val="24"/>
                </w:rPr>
                <w:t>9.5.3</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30" w:name="P10593"/>
            <w:bookmarkEnd w:id="830"/>
            <w:r w:rsidRPr="0012585E">
              <w:rPr>
                <w:rFonts w:ascii="Times New Roman" w:hAnsi="Times New Roman" w:cs="Times New Roman"/>
                <w:sz w:val="24"/>
                <w:szCs w:val="24"/>
              </w:rPr>
              <w:t>9.4.2.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или модифицированное для производства оборудования, определенного в </w:t>
            </w:r>
            <w:hyperlink w:anchor="P10561" w:history="1">
              <w:r w:rsidRPr="0012585E">
                <w:rPr>
                  <w:rFonts w:ascii="Times New Roman" w:hAnsi="Times New Roman" w:cs="Times New Roman"/>
                  <w:sz w:val="24"/>
                  <w:szCs w:val="24"/>
                </w:rPr>
                <w:t>пункте 9.1</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outlineLvl w:val="3"/>
              <w:rPr>
                <w:rFonts w:ascii="Times New Roman" w:hAnsi="Times New Roman" w:cs="Times New Roman"/>
                <w:sz w:val="24"/>
                <w:szCs w:val="24"/>
              </w:rPr>
            </w:pPr>
            <w:bookmarkStart w:id="831" w:name="P10596"/>
            <w:bookmarkEnd w:id="831"/>
            <w:r w:rsidRPr="0012585E">
              <w:rPr>
                <w:rFonts w:ascii="Times New Roman" w:hAnsi="Times New Roman" w:cs="Times New Roman"/>
                <w:sz w:val="24"/>
                <w:szCs w:val="24"/>
              </w:rPr>
              <w:t>9.5.</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или производства, определенные в </w:t>
            </w:r>
            <w:hyperlink w:anchor="P10596" w:history="1">
              <w:r w:rsidRPr="0012585E">
                <w:rPr>
                  <w:rFonts w:ascii="Times New Roman" w:hAnsi="Times New Roman" w:cs="Times New Roman"/>
                  <w:sz w:val="24"/>
                  <w:szCs w:val="24"/>
                </w:rPr>
                <w:t>пункте 9.5</w:t>
              </w:r>
            </w:hyperlink>
            <w:r w:rsidRPr="0012585E">
              <w:rPr>
                <w:rFonts w:ascii="Times New Roman" w:hAnsi="Times New Roman" w:cs="Times New Roman"/>
                <w:sz w:val="24"/>
                <w:szCs w:val="24"/>
              </w:rPr>
              <w:t xml:space="preserve"> для газотурбинных двигателей, остаются таковыми, когда они используются для ремонта или капитального ремонта. Из </w:t>
            </w:r>
            <w:hyperlink w:anchor="P10596" w:history="1">
              <w:r w:rsidRPr="0012585E">
                <w:rPr>
                  <w:rFonts w:ascii="Times New Roman" w:hAnsi="Times New Roman" w:cs="Times New Roman"/>
                  <w:sz w:val="24"/>
                  <w:szCs w:val="24"/>
                </w:rPr>
                <w:t>пункта 9.5</w:t>
              </w:r>
            </w:hyperlink>
            <w:r w:rsidRPr="0012585E">
              <w:rPr>
                <w:rFonts w:ascii="Times New Roman" w:hAnsi="Times New Roman" w:cs="Times New Roman"/>
                <w:sz w:val="24"/>
                <w:szCs w:val="24"/>
              </w:rPr>
              <w:t xml:space="preserve"> исключаются технические данные, чертежи или эксплуатационная документация, непосредственно связанные с поверкой, демонтажем или заменой поврежденных или неремонтопригодных заменяемых блоков, включая замену двигателей в целом или их модульных блоков</w:t>
            </w: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32" w:name="P10604"/>
            <w:bookmarkEnd w:id="832"/>
            <w:r w:rsidRPr="0012585E">
              <w:rPr>
                <w:rFonts w:ascii="Times New Roman" w:hAnsi="Times New Roman" w:cs="Times New Roman"/>
                <w:sz w:val="24"/>
                <w:szCs w:val="24"/>
              </w:rPr>
              <w:lastRenderedPageBreak/>
              <w:t>9.5.1.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разработки оборудования или программного обеспечения, определенного соответственно в </w:t>
            </w:r>
            <w:hyperlink w:anchor="P10564" w:history="1">
              <w:r w:rsidRPr="0012585E">
                <w:rPr>
                  <w:rFonts w:ascii="Times New Roman" w:hAnsi="Times New Roman" w:cs="Times New Roman"/>
                  <w:sz w:val="24"/>
                  <w:szCs w:val="24"/>
                </w:rPr>
                <w:t>пункте 9.1.1</w:t>
              </w:r>
            </w:hyperlink>
            <w:r w:rsidRPr="0012585E">
              <w:rPr>
                <w:rFonts w:ascii="Times New Roman" w:hAnsi="Times New Roman" w:cs="Times New Roman"/>
                <w:sz w:val="24"/>
                <w:szCs w:val="24"/>
              </w:rPr>
              <w:t xml:space="preserve"> или </w:t>
            </w:r>
            <w:hyperlink w:anchor="P10587" w:history="1">
              <w:r w:rsidRPr="0012585E">
                <w:rPr>
                  <w:rFonts w:ascii="Times New Roman" w:hAnsi="Times New Roman" w:cs="Times New Roman"/>
                  <w:sz w:val="24"/>
                  <w:szCs w:val="24"/>
                </w:rPr>
                <w:t>9.4</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33" w:name="P10607"/>
            <w:bookmarkEnd w:id="833"/>
            <w:r w:rsidRPr="0012585E">
              <w:rPr>
                <w:rFonts w:ascii="Times New Roman" w:hAnsi="Times New Roman" w:cs="Times New Roman"/>
                <w:sz w:val="24"/>
                <w:szCs w:val="24"/>
              </w:rPr>
              <w:t>9.5.2.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в соответствии с общим технологическим примечанием для производства оборудования, определенного в </w:t>
            </w:r>
            <w:hyperlink w:anchor="P10564" w:history="1">
              <w:r w:rsidRPr="0012585E">
                <w:rPr>
                  <w:rFonts w:ascii="Times New Roman" w:hAnsi="Times New Roman" w:cs="Times New Roman"/>
                  <w:sz w:val="24"/>
                  <w:szCs w:val="24"/>
                </w:rPr>
                <w:t>пункте 9.1.1</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34" w:name="P10610"/>
            <w:bookmarkEnd w:id="834"/>
            <w:r w:rsidRPr="0012585E">
              <w:rPr>
                <w:rFonts w:ascii="Times New Roman" w:hAnsi="Times New Roman" w:cs="Times New Roman"/>
                <w:sz w:val="24"/>
                <w:szCs w:val="24"/>
              </w:rPr>
              <w:t>9.5.3.</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Иные технологии, кроме указанных в </w:t>
            </w:r>
            <w:hyperlink w:anchor="P10604" w:history="1">
              <w:r w:rsidRPr="0012585E">
                <w:rPr>
                  <w:rFonts w:ascii="Times New Roman" w:hAnsi="Times New Roman" w:cs="Times New Roman"/>
                  <w:sz w:val="24"/>
                  <w:szCs w:val="24"/>
                </w:rPr>
                <w:t>пунктах 9.5.1</w:t>
              </w:r>
            </w:hyperlink>
            <w:r w:rsidRPr="0012585E">
              <w:rPr>
                <w:rFonts w:ascii="Times New Roman" w:hAnsi="Times New Roman" w:cs="Times New Roman"/>
                <w:sz w:val="24"/>
                <w:szCs w:val="24"/>
              </w:rPr>
              <w:t xml:space="preserve"> и </w:t>
            </w:r>
            <w:hyperlink w:anchor="P10607" w:history="1">
              <w:r w:rsidRPr="0012585E">
                <w:rPr>
                  <w:rFonts w:ascii="Times New Roman" w:hAnsi="Times New Roman" w:cs="Times New Roman"/>
                  <w:sz w:val="24"/>
                  <w:szCs w:val="24"/>
                </w:rPr>
                <w:t>9.5.2</w:t>
              </w:r>
            </w:hyperlink>
            <w:r w:rsidRPr="0012585E">
              <w:rPr>
                <w:rFonts w:ascii="Times New Roman" w:hAnsi="Times New Roman" w:cs="Times New Roman"/>
                <w:sz w:val="24"/>
                <w:szCs w:val="24"/>
              </w:rPr>
              <w:t>:</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 требуемая для разработки или производства любых из следующих компонентов или систем газотурбинных двигателей:</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35" w:name="P10616"/>
            <w:bookmarkEnd w:id="835"/>
            <w:r w:rsidRPr="0012585E">
              <w:rPr>
                <w:rFonts w:ascii="Times New Roman" w:hAnsi="Times New Roman" w:cs="Times New Roman"/>
                <w:sz w:val="24"/>
                <w:szCs w:val="24"/>
              </w:rPr>
              <w:t>9.5.3.1.1.</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Рабочих или сопловых лопаток или верхней бандажной полки газовых турбин, полученных из сплавов направленной кристаллизацией (DS) или из монокристаллических сплавов (SC), имеющих в направлении &lt;001&gt; (по Миллеру) ресурс длительной прочности, превышающий 400 ч при температуре 1273 К (1000 °C) и напряжении 200 МПа;</w:t>
            </w:r>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338" w:type="dxa"/>
          </w:tcPr>
          <w:p w:rsidR="00440D0D" w:rsidRPr="0012585E" w:rsidRDefault="00440D0D" w:rsidP="00CA307C">
            <w:pPr>
              <w:pStyle w:val="ConsPlusNormal"/>
              <w:jc w:val="both"/>
              <w:rPr>
                <w:rFonts w:ascii="Times New Roman" w:hAnsi="Times New Roman" w:cs="Times New Roman"/>
                <w:sz w:val="24"/>
                <w:szCs w:val="24"/>
              </w:rPr>
            </w:pPr>
            <w:bookmarkStart w:id="836" w:name="P10619"/>
            <w:bookmarkEnd w:id="836"/>
            <w:r w:rsidRPr="0012585E">
              <w:rPr>
                <w:rFonts w:ascii="Times New Roman" w:hAnsi="Times New Roman" w:cs="Times New Roman"/>
                <w:sz w:val="24"/>
                <w:szCs w:val="24"/>
              </w:rPr>
              <w:t>9.5.3.1.2.</w:t>
            </w:r>
          </w:p>
        </w:tc>
        <w:tc>
          <w:tcPr>
            <w:tcW w:w="581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Компонентов, имеющих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изготовленных из композиционных материалов с органической матрицей, разработанных для применения при температуре выше 588 K (315 °C);</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изготовленных из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композиционных материалов с металлической матрицей, усиленных любым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материалами, определенными в </w:t>
            </w:r>
            <w:hyperlink w:anchor="P966" w:history="1">
              <w:r w:rsidRPr="0012585E">
                <w:rPr>
                  <w:rFonts w:ascii="Times New Roman" w:hAnsi="Times New Roman" w:cs="Times New Roman"/>
                  <w:sz w:val="24"/>
                  <w:szCs w:val="24"/>
                </w:rPr>
                <w:t>пункте 1.3.7 раздела 1</w:t>
              </w:r>
            </w:hyperlink>
            <w:r w:rsidRPr="0012585E">
              <w:rPr>
                <w:rFonts w:ascii="Times New Roman" w:hAnsi="Times New Roman" w:cs="Times New Roman"/>
                <w:sz w:val="24"/>
                <w:szCs w:val="24"/>
              </w:rPr>
              <w:t xml:space="preserve">; волокнистыми или нитевидными материалами, определенными в </w:t>
            </w:r>
            <w:hyperlink w:anchor="P1099" w:history="1">
              <w:r w:rsidRPr="0012585E">
                <w:rPr>
                  <w:rFonts w:ascii="Times New Roman" w:hAnsi="Times New Roman" w:cs="Times New Roman"/>
                  <w:sz w:val="24"/>
                  <w:szCs w:val="24"/>
                </w:rPr>
                <w:t>пункте 1.3.10 раздела 1</w:t>
              </w:r>
            </w:hyperlink>
            <w:r w:rsidRPr="0012585E">
              <w:rPr>
                <w:rFonts w:ascii="Times New Roman" w:hAnsi="Times New Roman" w:cs="Times New Roman"/>
                <w:sz w:val="24"/>
                <w:szCs w:val="24"/>
              </w:rPr>
              <w:t xml:space="preserve">; или алюминидами, определенными в </w:t>
            </w:r>
            <w:hyperlink w:anchor="P696" w:history="1">
              <w:r w:rsidRPr="0012585E">
                <w:rPr>
                  <w:rFonts w:ascii="Times New Roman" w:hAnsi="Times New Roman" w:cs="Times New Roman"/>
                  <w:sz w:val="24"/>
                  <w:szCs w:val="24"/>
                </w:rPr>
                <w:t>пункте 1.3.2.1 раздела 1</w:t>
              </w:r>
            </w:hyperlink>
            <w:r w:rsidRPr="0012585E">
              <w:rPr>
                <w:rFonts w:ascii="Times New Roman" w:hAnsi="Times New Roman" w:cs="Times New Roman"/>
                <w:sz w:val="24"/>
                <w:szCs w:val="24"/>
              </w:rPr>
              <w:t>;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композиционных материалов с керамической матрицей, определенных в </w:t>
            </w:r>
            <w:hyperlink w:anchor="P966" w:history="1">
              <w:r w:rsidRPr="0012585E">
                <w:rPr>
                  <w:rFonts w:ascii="Times New Roman" w:hAnsi="Times New Roman" w:cs="Times New Roman"/>
                  <w:sz w:val="24"/>
                  <w:szCs w:val="24"/>
                </w:rPr>
                <w:t>пункте 1.3.7 раздела 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статоров, лопаток направляющего аппарата, рабочих лопаток, кожухов, роторов или патрубков делителя потока, имеющих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не определенных в </w:t>
            </w:r>
            <w:hyperlink w:anchor="P10013" w:history="1">
              <w:r w:rsidRPr="0012585E">
                <w:rPr>
                  <w:rFonts w:ascii="Times New Roman" w:hAnsi="Times New Roman" w:cs="Times New Roman"/>
                  <w:sz w:val="24"/>
                  <w:szCs w:val="24"/>
                </w:rPr>
                <w:t>подпункте "а" пункта 9.5.3.1.2</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разработанных для компрессоров или вентиляторов; </w:t>
            </w:r>
            <w:r w:rsidRPr="0012585E">
              <w:rPr>
                <w:rFonts w:ascii="Times New Roman" w:hAnsi="Times New Roman" w:cs="Times New Roman"/>
                <w:sz w:val="24"/>
                <w:szCs w:val="24"/>
              </w:rPr>
              <w:lastRenderedPageBreak/>
              <w:t>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3) изготовленных из материалов, определенных в </w:t>
            </w:r>
            <w:hyperlink w:anchor="P1204" w:history="1">
              <w:r w:rsidRPr="0012585E">
                <w:rPr>
                  <w:rFonts w:ascii="Times New Roman" w:hAnsi="Times New Roman" w:cs="Times New Roman"/>
                  <w:sz w:val="24"/>
                  <w:szCs w:val="24"/>
                </w:rPr>
                <w:t>пункте 1.3.10.5 раздела 1</w:t>
              </w:r>
            </w:hyperlink>
            <w:r w:rsidRPr="0012585E">
              <w:rPr>
                <w:rFonts w:ascii="Times New Roman" w:hAnsi="Times New Roman" w:cs="Times New Roman"/>
                <w:sz w:val="24"/>
                <w:szCs w:val="24"/>
              </w:rPr>
              <w:t xml:space="preserve">, с использованием полимеров, определенных в </w:t>
            </w:r>
            <w:hyperlink w:anchor="P1042" w:history="1">
              <w:r w:rsidRPr="0012585E">
                <w:rPr>
                  <w:rFonts w:ascii="Times New Roman" w:hAnsi="Times New Roman" w:cs="Times New Roman"/>
                  <w:sz w:val="24"/>
                  <w:szCs w:val="24"/>
                </w:rPr>
                <w:t>пункте 1.3.8 раздела 1</w:t>
              </w:r>
            </w:hyperlink>
          </w:p>
        </w:tc>
        <w:tc>
          <w:tcPr>
            <w:tcW w:w="1843"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Патрубок делителя потока осуществляет первоначальное разделение потока воздушной массы между внешним и внутренним контурами двигателя.</w:t>
            </w:r>
          </w:p>
        </w:tc>
      </w:tr>
    </w:tbl>
    <w:p w:rsidR="00440D0D" w:rsidRPr="0012585E" w:rsidRDefault="00440D0D" w:rsidP="00440D0D">
      <w:pPr>
        <w:pStyle w:val="ConsPlusTitle"/>
        <w:jc w:val="both"/>
        <w:outlineLvl w:val="1"/>
        <w:rPr>
          <w:rFonts w:ascii="Times New Roman" w:hAnsi="Times New Roman" w:cs="Times New Roman"/>
          <w:sz w:val="24"/>
          <w:szCs w:val="24"/>
        </w:rPr>
      </w:pPr>
      <w:bookmarkStart w:id="837" w:name="P10639"/>
      <w:bookmarkEnd w:id="837"/>
    </w:p>
    <w:p w:rsidR="00440D0D" w:rsidRPr="0012585E" w:rsidRDefault="00440D0D" w:rsidP="00440D0D">
      <w:pPr>
        <w:pStyle w:val="ConsPlusTitle"/>
        <w:jc w:val="both"/>
        <w:outlineLvl w:val="1"/>
        <w:rPr>
          <w:rFonts w:ascii="Times New Roman" w:hAnsi="Times New Roman" w:cs="Times New Roman"/>
          <w:sz w:val="24"/>
          <w:szCs w:val="24"/>
        </w:rPr>
      </w:pPr>
    </w:p>
    <w:p w:rsidR="00440D0D" w:rsidRPr="0012585E" w:rsidRDefault="00440D0D" w:rsidP="00440D0D">
      <w:pPr>
        <w:pStyle w:val="ConsPlusTitle"/>
        <w:jc w:val="center"/>
        <w:outlineLvl w:val="1"/>
        <w:rPr>
          <w:rFonts w:ascii="Times New Roman" w:hAnsi="Times New Roman" w:cs="Times New Roman"/>
          <w:sz w:val="24"/>
          <w:szCs w:val="24"/>
        </w:rPr>
      </w:pPr>
      <w:r w:rsidRPr="0012585E">
        <w:rPr>
          <w:rFonts w:ascii="Times New Roman" w:hAnsi="Times New Roman" w:cs="Times New Roman"/>
          <w:sz w:val="24"/>
          <w:szCs w:val="24"/>
        </w:rPr>
        <w:t>РАЗДЕЛ 4</w:t>
      </w:r>
    </w:p>
    <w:p w:rsidR="00440D0D" w:rsidRPr="0012585E" w:rsidRDefault="00440D0D" w:rsidP="00440D0D">
      <w:pPr>
        <w:pStyle w:val="ConsPlusTitle"/>
        <w:jc w:val="center"/>
        <w:rPr>
          <w:rFonts w:ascii="Times New Roman" w:hAnsi="Times New Roman" w:cs="Times New Roman"/>
          <w:sz w:val="24"/>
          <w:szCs w:val="24"/>
        </w:rPr>
      </w:pPr>
      <w:r w:rsidRPr="0012585E">
        <w:rPr>
          <w:rFonts w:ascii="Times New Roman" w:hAnsi="Times New Roman" w:cs="Times New Roman"/>
          <w:sz w:val="24"/>
          <w:szCs w:val="24"/>
        </w:rPr>
        <w:t>ТОВАРЫ И ТЕХНОЛОГИИ &lt;*&gt;, ВЫВОЗ КОТОРЫХ С ТЕРРИТОРИИ</w:t>
      </w:r>
    </w:p>
    <w:p w:rsidR="00440D0D" w:rsidRPr="0012585E" w:rsidRDefault="00440D0D" w:rsidP="00440D0D">
      <w:pPr>
        <w:pStyle w:val="ConsPlusTitle"/>
        <w:jc w:val="center"/>
        <w:rPr>
          <w:rFonts w:ascii="Times New Roman" w:hAnsi="Times New Roman" w:cs="Times New Roman"/>
          <w:sz w:val="24"/>
          <w:szCs w:val="24"/>
        </w:rPr>
      </w:pPr>
      <w:r w:rsidRPr="0012585E">
        <w:rPr>
          <w:rFonts w:ascii="Times New Roman" w:hAnsi="Times New Roman" w:cs="Times New Roman"/>
          <w:sz w:val="24"/>
          <w:szCs w:val="24"/>
        </w:rPr>
        <w:t>КЫРГЫЗСКОЙ РЕСПУБЛИКИ КОНТРОЛИРУЕТСЯ ПО СООБРАЖЕНИЯМ</w:t>
      </w:r>
    </w:p>
    <w:p w:rsidR="00440D0D" w:rsidRPr="0012585E" w:rsidRDefault="00440D0D" w:rsidP="00440D0D">
      <w:pPr>
        <w:pStyle w:val="ConsPlusTitle"/>
        <w:jc w:val="center"/>
        <w:rPr>
          <w:rFonts w:ascii="Times New Roman" w:hAnsi="Times New Roman" w:cs="Times New Roman"/>
          <w:sz w:val="24"/>
          <w:szCs w:val="24"/>
        </w:rPr>
      </w:pPr>
      <w:r w:rsidRPr="0012585E">
        <w:rPr>
          <w:rFonts w:ascii="Times New Roman" w:hAnsi="Times New Roman" w:cs="Times New Roman"/>
          <w:sz w:val="24"/>
          <w:szCs w:val="24"/>
        </w:rPr>
        <w:t>НАЦИОНАЛЬНОЙ БЕЗОПАСНОСТИ</w:t>
      </w:r>
    </w:p>
    <w:p w:rsidR="00440D0D" w:rsidRPr="0012585E" w:rsidRDefault="00440D0D" w:rsidP="00440D0D">
      <w:pPr>
        <w:pStyle w:val="ConsPlusNormal"/>
        <w:jc w:val="both"/>
        <w:rPr>
          <w:rFonts w:ascii="Times New Roman" w:hAnsi="Times New Roman" w:cs="Times New Roman"/>
          <w:sz w:val="24"/>
          <w:szCs w:val="24"/>
        </w:rPr>
      </w:pP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w:t>
      </w:r>
    </w:p>
    <w:p w:rsidR="00440D0D" w:rsidRPr="0012585E" w:rsidRDefault="00440D0D" w:rsidP="00440D0D">
      <w:pPr>
        <w:pStyle w:val="ConsPlusNormal"/>
        <w:spacing w:before="220"/>
        <w:ind w:firstLine="540"/>
        <w:jc w:val="both"/>
        <w:rPr>
          <w:rFonts w:ascii="Times New Roman" w:hAnsi="Times New Roman" w:cs="Times New Roman"/>
          <w:sz w:val="24"/>
          <w:szCs w:val="24"/>
        </w:rPr>
      </w:pPr>
      <w:r w:rsidRPr="0012585E">
        <w:rPr>
          <w:rFonts w:ascii="Times New Roman" w:hAnsi="Times New Roman" w:cs="Times New Roman"/>
          <w:sz w:val="24"/>
          <w:szCs w:val="24"/>
        </w:rPr>
        <w:t>&lt;*&gt; - Контрольный статус технологий, указанных в разделе 4, определяется в соответствии с общим технологическим примечанием к настоящему Списку.</w:t>
      </w:r>
    </w:p>
    <w:p w:rsidR="00440D0D" w:rsidRPr="0012585E" w:rsidRDefault="00440D0D" w:rsidP="00440D0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5528"/>
        <w:gridCol w:w="1602"/>
        <w:gridCol w:w="383"/>
      </w:tblGrid>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пункта</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Наименование</w:t>
            </w:r>
          </w:p>
        </w:tc>
        <w:tc>
          <w:tcPr>
            <w:tcW w:w="1985" w:type="dxa"/>
            <w:gridSpan w:val="2"/>
          </w:tcPr>
          <w:p w:rsidR="00440D0D" w:rsidRPr="0012585E" w:rsidRDefault="00440D0D" w:rsidP="00CA307C">
            <w:pPr>
              <w:pStyle w:val="ConsPlusNormal"/>
              <w:ind w:left="577" w:hanging="577"/>
              <w:jc w:val="both"/>
              <w:rPr>
                <w:rFonts w:ascii="Times New Roman" w:hAnsi="Times New Roman" w:cs="Times New Roman"/>
                <w:sz w:val="24"/>
                <w:szCs w:val="24"/>
              </w:rPr>
            </w:pPr>
            <w:r w:rsidRPr="0012585E">
              <w:rPr>
                <w:rFonts w:ascii="Times New Roman" w:hAnsi="Times New Roman" w:cs="Times New Roman"/>
                <w:sz w:val="24"/>
                <w:szCs w:val="24"/>
              </w:rPr>
              <w:t xml:space="preserve">Код </w:t>
            </w:r>
            <w:hyperlink r:id="rId61" w:history="1">
              <w:r w:rsidRPr="0012585E">
                <w:rPr>
                  <w:rFonts w:ascii="Times New Roman" w:hAnsi="Times New Roman" w:cs="Times New Roman"/>
                  <w:sz w:val="24"/>
                  <w:szCs w:val="24"/>
                </w:rPr>
                <w:t>ТН ВЭД</w:t>
              </w:r>
            </w:hyperlink>
          </w:p>
        </w:tc>
      </w:tr>
      <w:tr w:rsidR="00440D0D" w:rsidRPr="0012585E" w:rsidTr="00CA307C">
        <w:tc>
          <w:tcPr>
            <w:tcW w:w="899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838" w:name="P10650"/>
            <w:bookmarkEnd w:id="838"/>
            <w:r w:rsidRPr="0012585E">
              <w:rPr>
                <w:rFonts w:ascii="Times New Roman" w:hAnsi="Times New Roman" w:cs="Times New Roman"/>
                <w:b/>
                <w:sz w:val="24"/>
                <w:szCs w:val="24"/>
              </w:rPr>
              <w:t>Категория 1. Энергетика</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39" w:name="P10657"/>
            <w:bookmarkEnd w:id="839"/>
            <w:r w:rsidRPr="0012585E">
              <w:rPr>
                <w:rFonts w:ascii="Times New Roman" w:hAnsi="Times New Roman" w:cs="Times New Roman"/>
                <w:sz w:val="24"/>
                <w:szCs w:val="24"/>
              </w:rPr>
              <w:t>1.2.1.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Специальное буровое оборудование и станки, позволяющие закладывать скважины диаметром более 1 м для подземных испытаний, и их ключевые элементы, такие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40" w:name="P10660"/>
            <w:bookmarkEnd w:id="840"/>
            <w:r w:rsidRPr="0012585E">
              <w:rPr>
                <w:rFonts w:ascii="Times New Roman" w:hAnsi="Times New Roman" w:cs="Times New Roman"/>
                <w:sz w:val="24"/>
                <w:szCs w:val="24"/>
              </w:rPr>
              <w:t>1.2.1.1.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Буровые станки для проходки горизонтальных или вертикальных шахтных стволов диаметром более 1 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8430 31 000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8430 39 000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8430 41 000;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8430 49 000;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8430 50 000 3</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41" w:name="P10668"/>
            <w:bookmarkEnd w:id="841"/>
            <w:r w:rsidRPr="0012585E">
              <w:rPr>
                <w:rFonts w:ascii="Times New Roman" w:hAnsi="Times New Roman" w:cs="Times New Roman"/>
                <w:sz w:val="24"/>
                <w:szCs w:val="24"/>
              </w:rPr>
              <w:t>1.2.1.2.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Разведочные машины с рабочим диаметром более 1 м и секционными удлинителями, способные развертываться на глубину 60 м или более;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8430 31 000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8430 39 000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8430 41 000;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8430 49 000;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8430 50 000 3</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Тантал металлический и сплавы на его основе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8103</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Гадолиний металлический, сплавы на основе гадолиния и изделия из них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2805 19 900 0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Скандий металлический и сплавы на его основе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2805 30 100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2805 30 400 0</w:t>
            </w:r>
          </w:p>
        </w:tc>
      </w:tr>
      <w:tr w:rsidR="00440D0D" w:rsidRPr="0012585E" w:rsidTr="00CA307C">
        <w:tc>
          <w:tcPr>
            <w:tcW w:w="8993"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Особое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отношении материалов, указанных в </w:t>
            </w:r>
            <w:hyperlink w:anchor="P617" w:history="1">
              <w:r w:rsidRPr="0012585E">
                <w:rPr>
                  <w:rFonts w:ascii="Times New Roman" w:hAnsi="Times New Roman" w:cs="Times New Roman"/>
                  <w:sz w:val="24"/>
                  <w:szCs w:val="24"/>
                </w:rPr>
                <w:t>пунктах 1.3.1</w:t>
              </w:r>
            </w:hyperlink>
            <w:r w:rsidRPr="0012585E">
              <w:rPr>
                <w:rFonts w:ascii="Times New Roman" w:hAnsi="Times New Roman" w:cs="Times New Roman"/>
                <w:sz w:val="24"/>
                <w:szCs w:val="24"/>
              </w:rPr>
              <w:t xml:space="preserve"> - </w:t>
            </w:r>
            <w:hyperlink w:anchor="P840" w:history="1">
              <w:r w:rsidRPr="0012585E">
                <w:rPr>
                  <w:rFonts w:ascii="Times New Roman" w:hAnsi="Times New Roman" w:cs="Times New Roman"/>
                  <w:sz w:val="24"/>
                  <w:szCs w:val="24"/>
                </w:rPr>
                <w:t>1.3.3</w:t>
              </w:r>
            </w:hyperlink>
            <w:r w:rsidRPr="0012585E">
              <w:rPr>
                <w:rFonts w:ascii="Times New Roman" w:hAnsi="Times New Roman" w:cs="Times New Roman"/>
                <w:sz w:val="24"/>
                <w:szCs w:val="24"/>
              </w:rPr>
              <w:t xml:space="preserve">, см. также техническое </w:t>
            </w:r>
            <w:hyperlink w:anchor="P609" w:history="1">
              <w:r w:rsidRPr="0012585E">
                <w:rPr>
                  <w:rFonts w:ascii="Times New Roman" w:hAnsi="Times New Roman" w:cs="Times New Roman"/>
                  <w:sz w:val="24"/>
                  <w:szCs w:val="24"/>
                </w:rPr>
                <w:t>примечание</w:t>
              </w:r>
            </w:hyperlink>
            <w:r w:rsidRPr="0012585E">
              <w:rPr>
                <w:rFonts w:ascii="Times New Roman" w:hAnsi="Times New Roman" w:cs="Times New Roman"/>
                <w:sz w:val="24"/>
                <w:szCs w:val="24"/>
              </w:rPr>
              <w:t xml:space="preserve"> к пункту 1.3 раздела 1</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разработанное для разработки или применения в системах наведения и управления сильноточным (с током более 5 кА) высокоэнергетическим (с энергией частиц более 20 МэВ) пучком электронов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highlight w:val="green"/>
              </w:rPr>
            </w:pPr>
            <w:r w:rsidRPr="0012585E">
              <w:rPr>
                <w:rFonts w:ascii="Times New Roman" w:hAnsi="Times New Roman" w:cs="Times New Roman"/>
                <w:sz w:val="24"/>
                <w:szCs w:val="24"/>
              </w:rPr>
              <w:t>1.4.2.</w:t>
            </w:r>
          </w:p>
        </w:tc>
        <w:tc>
          <w:tcPr>
            <w:tcW w:w="5528" w:type="dxa"/>
          </w:tcPr>
          <w:p w:rsidR="00440D0D" w:rsidRPr="0012585E" w:rsidRDefault="00440D0D" w:rsidP="00CA307C">
            <w:pPr>
              <w:pStyle w:val="ConsPlusNormal"/>
              <w:jc w:val="both"/>
              <w:rPr>
                <w:rFonts w:ascii="Times New Roman" w:hAnsi="Times New Roman" w:cs="Times New Roman"/>
                <w:sz w:val="24"/>
                <w:szCs w:val="24"/>
                <w:highlight w:val="green"/>
              </w:rPr>
            </w:pPr>
            <w:r w:rsidRPr="0012585E">
              <w:rPr>
                <w:rFonts w:ascii="Times New Roman" w:hAnsi="Times New Roman" w:cs="Times New Roman"/>
                <w:sz w:val="24"/>
                <w:szCs w:val="24"/>
              </w:rPr>
              <w:t>Программное обеспечение магнитной транспортировки пучка электронов для борьбы с аберрацией третьего и более высоких порядков, а также с эффектами, вызванными пространственным зарядом при магнитной транспортировке пучков электронов с током более 5 кА и энергией частиц более 20 МэВ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связанные с исследованием физики ядерного взрыва: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применения специального бурового оборудования и станков, определенных в </w:t>
            </w:r>
            <w:hyperlink w:anchor="P10657" w:history="1">
              <w:r w:rsidRPr="0012585E">
                <w:rPr>
                  <w:rFonts w:ascii="Times New Roman" w:hAnsi="Times New Roman" w:cs="Times New Roman"/>
                  <w:sz w:val="24"/>
                  <w:szCs w:val="24"/>
                </w:rPr>
                <w:t>пункте 1.2.1</w:t>
              </w:r>
            </w:hyperlink>
            <w:r w:rsidRPr="0012585E">
              <w:rPr>
                <w:rFonts w:ascii="Times New Roman" w:hAnsi="Times New Roman" w:cs="Times New Roman"/>
                <w:sz w:val="24"/>
                <w:szCs w:val="24"/>
              </w:rPr>
              <w:t>, и их ключевых элементов,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1.5.1.1.1.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Буровых станков, определенных в </w:t>
            </w:r>
            <w:hyperlink w:anchor="P10660" w:history="1">
              <w:r w:rsidRPr="0012585E">
                <w:rPr>
                  <w:rFonts w:ascii="Times New Roman" w:hAnsi="Times New Roman" w:cs="Times New Roman"/>
                  <w:sz w:val="24"/>
                  <w:szCs w:val="24"/>
                </w:rPr>
                <w:t>пункте 1.2.1.1</w:t>
              </w:r>
            </w:hyperlink>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1.5.1.1.2.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Разведочных машин с секционными удлинителями, определенных в </w:t>
            </w:r>
            <w:hyperlink w:anchor="P10668" w:history="1">
              <w:r w:rsidRPr="0012585E">
                <w:rPr>
                  <w:rFonts w:ascii="Times New Roman" w:hAnsi="Times New Roman" w:cs="Times New Roman"/>
                  <w:sz w:val="24"/>
                  <w:szCs w:val="24"/>
                </w:rPr>
                <w:t>пункте 1.2.1.2</w:t>
              </w:r>
            </w:hyperlink>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методов и средств генерации и управления пучками направленного ионизирующего излучения: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с пучками частиц:</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формирования пучков электронов с током более 5 кА и энергией частиц более 20 МэВ,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 генерации сильноточных пучков электронов;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ind w:right="-66"/>
              <w:jc w:val="both"/>
              <w:rPr>
                <w:rFonts w:ascii="Times New Roman" w:hAnsi="Times New Roman" w:cs="Times New Roman"/>
                <w:sz w:val="24"/>
                <w:szCs w:val="24"/>
              </w:rPr>
            </w:pPr>
            <w:r w:rsidRPr="0012585E">
              <w:rPr>
                <w:rFonts w:ascii="Times New Roman" w:hAnsi="Times New Roman" w:cs="Times New Roman"/>
                <w:sz w:val="24"/>
                <w:szCs w:val="24"/>
              </w:rPr>
              <w:t>1.5.2.1.1.2.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Инжекторов пучков электронов, а также систем </w:t>
            </w:r>
            <w:r w:rsidRPr="0012585E">
              <w:rPr>
                <w:rFonts w:ascii="Times New Roman" w:hAnsi="Times New Roman" w:cs="Times New Roman"/>
                <w:sz w:val="24"/>
                <w:szCs w:val="24"/>
              </w:rPr>
              <w:lastRenderedPageBreak/>
              <w:t>ускорения пучков электронов после инжектора;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ind w:right="-66"/>
              <w:jc w:val="both"/>
              <w:rPr>
                <w:rFonts w:ascii="Times New Roman" w:hAnsi="Times New Roman" w:cs="Times New Roman"/>
                <w:sz w:val="24"/>
                <w:szCs w:val="24"/>
              </w:rPr>
            </w:pPr>
            <w:r w:rsidRPr="0012585E">
              <w:rPr>
                <w:rFonts w:ascii="Times New Roman" w:hAnsi="Times New Roman" w:cs="Times New Roman"/>
                <w:sz w:val="24"/>
                <w:szCs w:val="24"/>
              </w:rPr>
              <w:lastRenderedPageBreak/>
              <w:t>1.5.2.1.1.3.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ускорителей: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ind w:right="-66"/>
              <w:jc w:val="both"/>
              <w:rPr>
                <w:rFonts w:ascii="Times New Roman" w:hAnsi="Times New Roman" w:cs="Times New Roman"/>
                <w:sz w:val="24"/>
                <w:szCs w:val="24"/>
              </w:rPr>
            </w:pPr>
            <w:r w:rsidRPr="0012585E">
              <w:rPr>
                <w:rFonts w:ascii="Times New Roman" w:hAnsi="Times New Roman" w:cs="Times New Roman"/>
                <w:sz w:val="24"/>
                <w:szCs w:val="24"/>
              </w:rPr>
              <w:t>1.5.2.1.1.3.1.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материалов, методов или оборудования для уменьшения размеров, веса и стоимости инжекторов пучков частиц, такие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ind w:right="-204"/>
              <w:jc w:val="both"/>
              <w:rPr>
                <w:rFonts w:ascii="Times New Roman" w:hAnsi="Times New Roman" w:cs="Times New Roman"/>
                <w:sz w:val="24"/>
                <w:szCs w:val="24"/>
              </w:rPr>
            </w:pPr>
            <w:r w:rsidRPr="0012585E">
              <w:rPr>
                <w:rFonts w:ascii="Times New Roman" w:hAnsi="Times New Roman" w:cs="Times New Roman"/>
                <w:sz w:val="24"/>
                <w:szCs w:val="24"/>
              </w:rPr>
              <w:t>1.5.2.1.1.3.1.1.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материалов, таких как аморфные ферриты и ферритовые материалы для ускорителей с ферромагнитными сердечниками;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ind w:right="-204"/>
              <w:jc w:val="both"/>
              <w:rPr>
                <w:rFonts w:ascii="Times New Roman" w:hAnsi="Times New Roman" w:cs="Times New Roman"/>
                <w:sz w:val="24"/>
                <w:szCs w:val="24"/>
              </w:rPr>
            </w:pPr>
            <w:r w:rsidRPr="0012585E">
              <w:rPr>
                <w:rFonts w:ascii="Times New Roman" w:hAnsi="Times New Roman" w:cs="Times New Roman"/>
                <w:sz w:val="24"/>
                <w:szCs w:val="24"/>
              </w:rPr>
              <w:t>1.5.2.1.1.3.1.2.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изолирующих материалов и конструкционных приемов для получения градиентов напряжения в ускорителях более 100 МВ/м;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ind w:right="-204"/>
              <w:jc w:val="both"/>
              <w:rPr>
                <w:rFonts w:ascii="Times New Roman" w:hAnsi="Times New Roman" w:cs="Times New Roman"/>
                <w:sz w:val="24"/>
                <w:szCs w:val="24"/>
              </w:rPr>
            </w:pPr>
            <w:r w:rsidRPr="0012585E">
              <w:rPr>
                <w:rFonts w:ascii="Times New Roman" w:hAnsi="Times New Roman" w:cs="Times New Roman"/>
                <w:sz w:val="24"/>
                <w:szCs w:val="24"/>
              </w:rPr>
              <w:t>1.5.2.1.1.3.1.3.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методов выбора оптимального ускоряющего промежутка в импульсных ускорителях на радиальных линиях для получения высоких градиентов ускоряющего поля;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ind w:right="-204"/>
              <w:jc w:val="both"/>
              <w:rPr>
                <w:rFonts w:ascii="Times New Roman" w:hAnsi="Times New Roman" w:cs="Times New Roman"/>
                <w:sz w:val="24"/>
                <w:szCs w:val="24"/>
              </w:rPr>
            </w:pPr>
            <w:r w:rsidRPr="0012585E">
              <w:rPr>
                <w:rFonts w:ascii="Times New Roman" w:hAnsi="Times New Roman" w:cs="Times New Roman"/>
                <w:sz w:val="24"/>
                <w:szCs w:val="24"/>
              </w:rPr>
              <w:t>1.5.2.1.1.3.1.4.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рециркуляции пучка частиц;</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ind w:right="-204"/>
              <w:jc w:val="both"/>
              <w:rPr>
                <w:rFonts w:ascii="Times New Roman" w:hAnsi="Times New Roman" w:cs="Times New Roman"/>
                <w:sz w:val="24"/>
                <w:szCs w:val="24"/>
              </w:rPr>
            </w:pPr>
            <w:r w:rsidRPr="0012585E">
              <w:rPr>
                <w:rFonts w:ascii="Times New Roman" w:hAnsi="Times New Roman" w:cs="Times New Roman"/>
                <w:sz w:val="24"/>
                <w:szCs w:val="24"/>
              </w:rPr>
              <w:t>1.5.2.1.1.3.1.5.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сильноточных циклических ускорителей с током более 5 кА;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ind w:right="-204"/>
              <w:jc w:val="both"/>
              <w:rPr>
                <w:rFonts w:ascii="Times New Roman" w:hAnsi="Times New Roman" w:cs="Times New Roman"/>
                <w:sz w:val="24"/>
                <w:szCs w:val="24"/>
              </w:rPr>
            </w:pPr>
            <w:r w:rsidRPr="0012585E">
              <w:rPr>
                <w:rFonts w:ascii="Times New Roman" w:hAnsi="Times New Roman" w:cs="Times New Roman"/>
                <w:sz w:val="24"/>
                <w:szCs w:val="24"/>
              </w:rPr>
              <w:t>1.5.2.1.1.3.2.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способов определения и поддержания стабильности пучка частиц в многокаскадных ускорителях;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1.5.2.1.1.3.3.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способов измерения характеристик пучка частиц, включая лучеиспускательную способность;</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1.5.2.1.1.3.4.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способов подавления искажения формы импульса в ускорителях с ферромагнитным сердечником и в импульсных ускорителях на радиальных линиях;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отдельных (с быстродействием менее 10 нс и разбросом менее 1 нс) и пакетных (более 10 штук в пакете) быстродействующих (менее 10 нс) коммутаторов электрической энергии, специально созданных для подсистем генерации пучков электронов, имеющих энергию в импульсе более 10 МДж;</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42" w:name="P10771"/>
            <w:bookmarkEnd w:id="842"/>
            <w:r w:rsidRPr="0012585E">
              <w:rPr>
                <w:rFonts w:ascii="Times New Roman" w:hAnsi="Times New Roman" w:cs="Times New Roman"/>
                <w:sz w:val="24"/>
                <w:szCs w:val="24"/>
              </w:rPr>
              <w:lastRenderedPageBreak/>
              <w:t>1.5.2.1.3.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разработанные для исследований процессов распространения сильноточных (более 5 кА) высокоэнергетических (более 20 МэВ) пучков электронов: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Методы изучения распространения сильноточных высокоэнергетических пучков электронов в атмосфере на расстояние более 20 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методов улучшения характеристик распространения сильноточных пучков электронов;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Экспериментальные данные, связанные с распространением сильноточных высокоэнергетических пучков электронов в газах;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1.5.2.1.3.4.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разработанные для изучения взаимодействия пучков электронов с веществом;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или применения моделей численного моделирования и соответствующие базы данных по распространению сильноточных высокоэнергетических пучков электронов, указанных в </w:t>
            </w:r>
            <w:hyperlink w:anchor="P10771" w:history="1">
              <w:r w:rsidRPr="0012585E">
                <w:rPr>
                  <w:rFonts w:ascii="Times New Roman" w:hAnsi="Times New Roman" w:cs="Times New Roman"/>
                  <w:sz w:val="24"/>
                  <w:szCs w:val="24"/>
                </w:rPr>
                <w:t>пункте 1.5.2.1.3</w:t>
              </w:r>
            </w:hyperlink>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разработанные для изучения эффектов взаимодействия высокоэнергетических пучков электронов, указанных в </w:t>
            </w:r>
            <w:hyperlink w:anchor="P10771" w:history="1">
              <w:r w:rsidRPr="0012585E">
                <w:rPr>
                  <w:rFonts w:ascii="Times New Roman" w:hAnsi="Times New Roman" w:cs="Times New Roman"/>
                  <w:sz w:val="24"/>
                  <w:szCs w:val="24"/>
                </w:rPr>
                <w:t>пункте 1.5.2.1.3</w:t>
              </w:r>
            </w:hyperlink>
            <w:r w:rsidRPr="0012585E">
              <w:rPr>
                <w:rFonts w:ascii="Times New Roman" w:hAnsi="Times New Roman" w:cs="Times New Roman"/>
                <w:sz w:val="24"/>
                <w:szCs w:val="24"/>
              </w:rPr>
              <w:t>, с мишенями и мер противодействия: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моделей численного моделирования и соответствующие базы данных;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Экспериментальные данные, связанные с повреждением электронами многослойных целей из различных материалов;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w:t>
            </w:r>
          </w:p>
        </w:tc>
        <w:tc>
          <w:tcPr>
            <w:tcW w:w="5528" w:type="dxa"/>
            <w:shd w:val="clear" w:color="auto" w:fill="auto"/>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с пучками нейтральных частиц, имеющих среднюю мощность в непрерывном режиме 20 МВт или более или энергию в коротком (менее 10 мкс) импульсе 2 МДж или более: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генерации пучков нейтральных частиц:</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3224"/>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1.5.2.2.1.1.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инжекторов пучков ионов, разработанные для исследований интенсивных пучков ионов водорода с током более 0,2 А и эмиттенсами по обеим координатам 0,00001 см x рад, выводимых из создающего их устройства, с использованием следующих методов: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генерации плотной анодной плазмы;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подавления внешнего магнитного поля пучка электронов;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фокусировки ионных пучков с высокой плотностью тока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ускорения пучков ионов после инжектора: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1.5.2.2.1.2.1.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ферритов, аморфных ферритовых и других материалов для увеличения произведения вольт-секунды в целях получения более высоких градиентов ускоряющего поля;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1.5.2.2.1.2.2.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изолирующих материалов и конструкций в целях получения средних градиентов ускоряющего поля более 100 МэВ/м;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1.5.2.2.1.2.3.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ускоряющих ячеек в импульсном ускорителе в целях получения градиентов ускоряющего поля более 100 МэВ/м;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2099"/>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1.5.2.2.1.2.4.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методов рекуперации энергии пучков ионов, таких как: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методов определения и поддержания стабильности в каскадных ускорителях с энергией пучка более 5 МэВ;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методов уменьшения или управления яркостью и эмиттенсом пучка при токе более 0,2 А и эмиттенсе 0,00001 см x рад</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1.5.2.2.1.2.5.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керамических радиопрозрачных окон, выдерживающих воздействие ВЧ-излучения со средней мощностью более 3 МВт;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1.5.2.2.1.2.6.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резонаторов для новых ускорителей;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применения отдельных с низким разбросом (менее 1 нс) и каскадных (более 9 штук) быстродействующих </w:t>
            </w:r>
            <w:r w:rsidRPr="0012585E">
              <w:rPr>
                <w:rFonts w:ascii="Times New Roman" w:hAnsi="Times New Roman" w:cs="Times New Roman"/>
                <w:sz w:val="24"/>
                <w:szCs w:val="24"/>
              </w:rPr>
              <w:lastRenderedPageBreak/>
              <w:t>(менее 10 нс) коммутаторов электрической энергии, специально предназначенных для подсистем генерации импульсных пучков нейтральных частиц;</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4243"/>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1.5.2.2.3.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подсистем наведения и управления пучком нейтральных частиц с применением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излучения пучков, используемого для наведения и контроля;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способов определения поперечных сечений обратного рассеяния пучков в радиочастотном и электрооптическом диапазонах;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программного обеспечения магнитной транспортировки пучка для борьбы с аберрацией третьего и более высоких порядков, а также с эффектами, вызванными появлением пространственного заряда;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способов коррекции аберрации для ахроматических линз</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способов обдирки электронов с отрицательных ионов или добавления электронов к положительным ионам для систем нейтрализации пучка частиц при условии сохранения эмиттенса пучка по обеим координатам не более 0,00001 см x рад и среднего тока более 0,2 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систем распространения пучков нейтральных частиц при потоках частиц более 10</w:t>
            </w:r>
            <w:r w:rsidRPr="0012585E">
              <w:rPr>
                <w:rFonts w:ascii="Times New Roman" w:hAnsi="Times New Roman" w:cs="Times New Roman"/>
                <w:sz w:val="24"/>
                <w:szCs w:val="24"/>
                <w:vertAlign w:val="superscript"/>
              </w:rPr>
              <w:t>18</w:t>
            </w:r>
            <w:r w:rsidRPr="0012585E">
              <w:rPr>
                <w:rFonts w:ascii="Times New Roman" w:hAnsi="Times New Roman" w:cs="Times New Roman"/>
                <w:sz w:val="24"/>
                <w:szCs w:val="24"/>
              </w:rPr>
              <w:t xml:space="preserve"> частиц/с:</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аналитических моделей распространения пучков частиц в атмосфере;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Экспериментальные данные о распространении сильноточных высокоэнергетических пучков частиц в верхних слоях атмосферы;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взаимодействия пучков нейтральных частиц с веществом при потоках частиц более 10</w:t>
            </w:r>
            <w:r w:rsidRPr="0012585E">
              <w:rPr>
                <w:rFonts w:ascii="Times New Roman" w:hAnsi="Times New Roman" w:cs="Times New Roman"/>
                <w:sz w:val="24"/>
                <w:szCs w:val="24"/>
                <w:vertAlign w:val="superscript"/>
              </w:rPr>
              <w:t>18</w:t>
            </w:r>
            <w:r w:rsidRPr="0012585E">
              <w:rPr>
                <w:rFonts w:ascii="Times New Roman" w:hAnsi="Times New Roman" w:cs="Times New Roman"/>
                <w:sz w:val="24"/>
                <w:szCs w:val="24"/>
              </w:rPr>
              <w:t xml:space="preserve"> частиц/с:</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1.5.2.2.6.1.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Экспериментальные данные о взаимодействии высокоэнергетических мощных пучков частиц с веществом;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1.5.2.2.6.2.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аналитических моделей на ЭВМ и связанных с ними баз данных;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1.5.2.2.7.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аналитических моделей на ЭВМ и связанных с ними баз данных для оценки эффективности воздействия пучка частиц на цели и мер защиты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термоядерного синтеза: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мощных (более 3 МВт средней мощности) СВЧ-источников;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оборудования для производства материалов очень малой плотности (0,01 г/см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или менее) и с малыми порами (менее 3 мкм), но обладающих прочностью более 1 кг/см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из высокочистых изотропных структур со сверхгладкой поверхностью (3 мкм);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4472"/>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мишеней для инерциального термоядерного синтеза (ИТС) при выходе термоядерной энергии, превышающей 30 МДж, или соответствующих машинных кодов (любой размерности) и (или) баз данных в целях моделирования, прогнозирования и (или) измерения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процесса горения дейтерия-трития;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гидродинамики;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смешивания ядерного топлива;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нейтронных процессов;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потока излучения;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равновесия состояния;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 коэффициента непрозрачности;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 взаимодействия вещества и рентгеновского излучения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первичных энергетических систем: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Техническое 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Под первичной энергетической системой понимается совокупность подсистем и элементов, обеспечивающих целенаправленное получение, преобразование и распределение по потребителям энергии требуемого качества</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компактных, мобильных, транспортабельных или пригодных для применения в космосе первичных энергетических систем с удельной энергией 35 кДж/кг или более или удельной мощностью 250 Вт/кг или более;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1.5.4.2.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малогабаритных ядерных источников энергии, предназначенных для применения на космических аппаратах;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имитационных моделей для ЭВМ, а также необходимых для этого баз расчетных данных и средств программного обеспечения, позволяющих характеризовать взаимодействие между первичными энергосистемами и импульсными системами или системами направленной энергии;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1666"/>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1.5.4.4.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элементов ядерных источников тепла, а именно: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высокотемпературных покрытий для ядерного топлива из жаропрочных металлов;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теплоизолирующих жаропрочных соединений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преобразователей энергии: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ядерных энергетических установок надводных судов и подводных аппаратов: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управления и защиты ядерных реакторных установок;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тепловыделяющих элементов ядерных реакторных установок надводных судов и подводных аппаратов;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реакторных систем мобильного назначения: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методов изготовления ядерного топлива, специально предназначенного или приспособленного для компактных реакторов, которое может включать в себя сильнообогащенные топлива, а также топлива с максимальной внутренней рабочей температурой выше 1200 °C;</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преобразования энергии для мобильных реакторов,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1.5.5.2.2.1.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Высокотемпературных (выше 1050 °C) газотурбинных генераторных систем;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1.5.5.2.2.2.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Высокотемпературных (выше 1000 °C) насосов для жидких металлов;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1.5.5.2.2.3.</w:t>
            </w:r>
          </w:p>
        </w:tc>
        <w:tc>
          <w:tcPr>
            <w:tcW w:w="5528" w:type="dxa"/>
            <w:vAlign w:val="bottom"/>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Термоэмиссионных систем преобразования энергии с удельной мощностью 3 Вт/см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или более и температурой эмиттеров 1400 °C или выше для ядерных энергосистем различного назначения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1.5.5.2.2.4.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Термоэлектрических систем преобразования энергии с величиной произведения добротности z на градусы Кельвина, равной 0,6 или более (z - определяется электропроводностью материала и его термоэлектрическим коэффициентом Зеебека) при температуре термоэлектрического материала 600 °C или выше;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1.5.5.2.2.5.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Высокотемпературных детандеров Лисхольма;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тепловых труб с рабочей температурой выше 1000 °C, изготовленных из тугоплавких материалов, или криогенных радиационно стойких тепловых труб с рабочей температурой ниже 77 К (-196 °C);</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1.5.5.2.4.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установок для волочения проволоки из тугоплавких металлов (с сечением менее 50 мкм) и плетения мелких сеток (содержащих более 8 проволок на 1 мм);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1.5.5.2.5.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управления мобильными реакторами;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1.5.5.2.6.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средств контроля критичности мобильного ядерного реактора;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1.5.5.2.7.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Расчетные и экспериментальные данные по определению критичности ядерных реакторов космического назначения;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связанные с электромеханическими преобразователями энергии: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электромагнитных машин:</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2121"/>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1.5.5.3.1.1.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генераторов со стабильной постоянной частотой, включая: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интегрированные приводы;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гидромеханические передачи постоянной скорости вращения;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преобразователи переменной скорости вращения с постоянной частотой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1.5.5.3.1.2.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портативных турбогенераторов, способных давать на выходе 10 МВт или более при длительности импульсов от миллисекунд до десятков секунд;</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1.5.5.3.1.3.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криогенного жидкостного и парового охлаждения и тепловых трубок для роторных электромагнитных машин;</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магнитогидродинамических устройств: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1.5.5.3.2.1.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импульсных магнитогидродинамических генераторов с выходной мощностью более 100 кВт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3346"/>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1.5.5.3.2.2.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магнитогидродинамических топливных систем, включая: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информацию о получении топливных композиций, обеспечивающих оптимальное извлечение мощности;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методы извлечения затравок и изготовления соответствующего оборудования;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получение и использование плазмы, в особенности при помощи легких ракетоподобных горелок и самовозбуждающихся, инициируемых взрывом генераторов для длительной работы в режиме пульсации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электродинамических устройств,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1.5.5.3.3.1.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Устройств ввода и ионизации рабочего тела для электрореактивных двигателей;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1.5.5.3.3.2.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Ускорителей ионизированных частиц для электрореактивных двигателей;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1.5.5.3.4.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применения устройств пьезоэлектрического </w:t>
            </w:r>
            <w:r w:rsidRPr="0012585E">
              <w:rPr>
                <w:rFonts w:ascii="Times New Roman" w:hAnsi="Times New Roman" w:cs="Times New Roman"/>
                <w:sz w:val="24"/>
                <w:szCs w:val="24"/>
              </w:rPr>
              <w:lastRenderedPageBreak/>
              <w:t>преобразования,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1.5.5.3.4.1.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Высокоэффективных пьезоэлектрических материалов с высокой усталостной прочностью;</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1.5.5.3.4.2.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Схем с низким напряжением возбуждения;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 прямого преобразования: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термоэлектрического преобразования: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1.5.5.4.1.1.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термоэлектрических материалов с величиной произведения добротности z на градусы Кельвина, равной 0,6 или более (z - определяется электропроводностью материала и его термоэлектрическим коэффициентом Зеебека) при температуре термоэлектрического материала 600 °C или выше;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1.5.5.4.1.2.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коммутационных (электрических и тепловых) переходов к термоэлектрическим материалам и соединений между этими материалами, характеризующихся стабильностью при воздействии температуры 600 °C или выше и стойкостью к воздействию нейтронов при флюэнсе 10</w:t>
            </w:r>
            <w:r w:rsidRPr="0012585E">
              <w:rPr>
                <w:rFonts w:ascii="Times New Roman" w:hAnsi="Times New Roman" w:cs="Times New Roman"/>
                <w:sz w:val="24"/>
                <w:szCs w:val="24"/>
                <w:vertAlign w:val="superscript"/>
              </w:rPr>
              <w:t>20</w:t>
            </w:r>
            <w:r w:rsidRPr="0012585E">
              <w:rPr>
                <w:rFonts w:ascii="Times New Roman" w:hAnsi="Times New Roman" w:cs="Times New Roman"/>
                <w:sz w:val="24"/>
                <w:szCs w:val="24"/>
              </w:rPr>
              <w:t xml:space="preserve"> нейтронов/см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с энергией нейтронов более 0,1 МэВ;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1.5.5.4.2.</w:t>
            </w:r>
          </w:p>
        </w:tc>
        <w:tc>
          <w:tcPr>
            <w:tcW w:w="5528" w:type="dxa"/>
            <w:vAlign w:val="bottom"/>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термоэмиссионных преобразователей с параметрами удельной мощности 3 Вт/см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или более, температурой эмиттера 1400 °C или выше с КПД 12% или выше для ядерных энергосистем различного назначения, а также электрогенерирующих систем, содержащих два или более термоэмиссионных преобразователя с величиной, усредненной по эмиссионной поверхности удельной электрической мощности 2,5 Вт/см</w:t>
            </w:r>
            <w:r w:rsidRPr="0012585E">
              <w:rPr>
                <w:rFonts w:ascii="Times New Roman" w:hAnsi="Times New Roman" w:cs="Times New Roman"/>
                <w:sz w:val="24"/>
                <w:szCs w:val="24"/>
                <w:vertAlign w:val="superscript"/>
              </w:rPr>
              <w:t>2</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импульсных силовых систем: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проектирования и комплексирования систем: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1.5.5.5.1.1.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обработки поверхностей для повышения возможностей линий электропередачи при напряженности более 10 МВ/м;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1.5.5.5.1.2.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применения импульсных силовых систем с удельной </w:t>
            </w:r>
            <w:r w:rsidRPr="0012585E">
              <w:rPr>
                <w:rFonts w:ascii="Times New Roman" w:hAnsi="Times New Roman" w:cs="Times New Roman"/>
                <w:sz w:val="24"/>
                <w:szCs w:val="24"/>
              </w:rPr>
              <w:lastRenderedPageBreak/>
              <w:t>энергией 35 кДж/кг или более, удельной мощностью 250 Вт/кг или более, предназначенных для мобильной эксплуатации при установке на транспортных средствах или пригодных в использовании на космических аппаратах, включая методы защиты от воздействия факторов окружающей среды и повышения радиационной стойкости;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1.5.5.5.2.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 генерации и накопления: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6511"/>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1.5.5.5.2.1.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генераторов со сжатием магнитного потока с единичным энергозапасом более 50 МДж, включая: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разработку, производство или применение магнитоэлектрических генераторов со сжатием потока в расчете на минимизацию потерь и максимизацию эффективности преобразования энергии, включая: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методы уменьшения потерь магнитного потока и его локализации;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методы предотвращения неблагоприятных эффектов сильных магнитных полей;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методы предотвращения электрического пробоя;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разработку, производство или применение технических средств и методов формирования импульсов магнитоэлектрических генераторов со сжатием потока, а также разработку особых конструкций импульсных генераторов, входных и выходных переключателей и формирование передающих линий;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разработку трансформаторов связи для магнитоэлектрических генераторов и применение согласования импеданса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1.5.5.5.2.2.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 импульсных батарей: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1.5.5.5.2.2.1.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электродов для получения импульсов сверхвысокой частоты и методов химической обработки поверхности;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1.5.5.5.2.2.2.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электролитов с высокой подвижностью носителей, большой вязкостью или твердых электролитов;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1.5.5.6.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компактных ускорителей легких ионов (протонов), рассчитанных на эксплуатацию в верхних слоях атмосферы и (или) космическом пространстве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843" w:name="P11063"/>
            <w:bookmarkEnd w:id="843"/>
            <w:r w:rsidRPr="0012585E">
              <w:rPr>
                <w:rFonts w:ascii="Times New Roman" w:hAnsi="Times New Roman" w:cs="Times New Roman"/>
                <w:b/>
                <w:sz w:val="24"/>
                <w:szCs w:val="24"/>
              </w:rPr>
              <w:lastRenderedPageBreak/>
              <w:t>Категория 2. Перспективные материалы</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тепловых испытаний образцов материалов с углерод-углеродным покрытием при температурах выше 1650 °C</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9031 80 980 0</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44" w:name="P11077"/>
            <w:bookmarkEnd w:id="844"/>
            <w:r w:rsidRPr="0012585E">
              <w:rPr>
                <w:rFonts w:ascii="Times New Roman" w:hAnsi="Times New Roman" w:cs="Times New Roman"/>
                <w:sz w:val="24"/>
                <w:szCs w:val="24"/>
              </w:rPr>
              <w:t>2.3.1.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Композиционные материалы на основе стекломатрицы, армированной высокопрочными волокнами с плотностью 1900 кг/м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или более, прочностью 150 МПа или более, специально разработанные для изготовления деталей (в том числе узлов трения в силовых установках), работающих при температурах 500 °C или выше (в том числе в агрессивных средах)</w:t>
            </w:r>
          </w:p>
        </w:tc>
        <w:tc>
          <w:tcPr>
            <w:tcW w:w="1985" w:type="dxa"/>
            <w:gridSpan w:val="2"/>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7019 62 000 9;</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7019 69 000 5;</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7019 72 000 9;</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7019 73 000 9;</w:t>
            </w:r>
          </w:p>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7019 80 000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7020 00 100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7020 00 800 0</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2.4.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2.5.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конструкционных материалов: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2.5.1.1.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сплавов на основе молибдена, легированного редкоземельными и другими металлами, в части режимов получения и обработки;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2.5.1.2.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процессов плавки, легирования и литья слитков из алюминий-литиевых сплавов, позволяющих преодолеть химическую активность таких сплавов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применения композиционных материалов, определенных в </w:t>
            </w:r>
            <w:hyperlink w:anchor="P11077" w:history="1">
              <w:r w:rsidRPr="0012585E">
                <w:rPr>
                  <w:rFonts w:ascii="Times New Roman" w:hAnsi="Times New Roman" w:cs="Times New Roman"/>
                  <w:sz w:val="24"/>
                  <w:szCs w:val="24"/>
                </w:rPr>
                <w:t>пункте 2.3.1</w:t>
              </w:r>
            </w:hyperlink>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2.5.3.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новых сплавов на основе Fe-Cr-Al с улучшенными характеристиками, работающих длительное время в окислительной среде при температуре 1400 °C или выше, способных к экструдированию и прокатыванию</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2.5.4.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измельчения материалов, основанные на формировании струй газовзвеси в соплах с криволинейной осью с последующим столкновением ее с вращающимися мишенями, </w:t>
            </w:r>
            <w:r w:rsidRPr="0012585E">
              <w:rPr>
                <w:rFonts w:ascii="Times New Roman" w:hAnsi="Times New Roman" w:cs="Times New Roman"/>
                <w:sz w:val="24"/>
                <w:szCs w:val="24"/>
              </w:rPr>
              <w:lastRenderedPageBreak/>
              <w:t>имеющими разные знаки направления векторов окружных скоростей, позволяющие осуществлять измельчение полидисперсных материалов до средних размеров частиц диаметром менее 40 мкм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2.5.5.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изготовления посредством сращивания кремниевых пластин со сколом внедрения водородом (технология DeleCut) структур кремний-на-изоляторе (КНИ), разработанных для производства радиационно стойких СБИС</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2.5.6.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изготовления на основе бескислородных керамических материалов (нитриды алюминия, кремния, карбид кремния) подложек для теплоотводов СВЧ-приборов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2.5.7.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выращивания бездислокационного монокристаллического кварца для использования в оптических приборах и пьезотехнике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845" w:name="P11121"/>
            <w:bookmarkEnd w:id="845"/>
            <w:r w:rsidRPr="0012585E">
              <w:rPr>
                <w:rFonts w:ascii="Times New Roman" w:hAnsi="Times New Roman" w:cs="Times New Roman"/>
                <w:b/>
                <w:sz w:val="24"/>
                <w:szCs w:val="24"/>
              </w:rPr>
              <w:t>Категория 3. Обработка и получение материалов</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46" w:name="P11125"/>
            <w:bookmarkEnd w:id="846"/>
            <w:r w:rsidRPr="0012585E">
              <w:rPr>
                <w:rFonts w:ascii="Times New Roman" w:hAnsi="Times New Roman" w:cs="Times New Roman"/>
                <w:sz w:val="24"/>
                <w:szCs w:val="24"/>
              </w:rPr>
              <w:t>3.1.1.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Высокоточные воздушные подшипниковые системы и их компоненты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8483 30 380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8483 30 800 3;</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8483 30 800 7;</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8483 90 200 9</w:t>
            </w:r>
          </w:p>
        </w:tc>
      </w:tr>
      <w:tr w:rsidR="00440D0D" w:rsidRPr="0012585E" w:rsidTr="00CA307C">
        <w:trPr>
          <w:trHeight w:val="3059"/>
        </w:trPr>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47" w:name="P11132"/>
            <w:bookmarkEnd w:id="847"/>
            <w:r w:rsidRPr="0012585E">
              <w:rPr>
                <w:rFonts w:ascii="Times New Roman" w:hAnsi="Times New Roman" w:cs="Times New Roman"/>
                <w:sz w:val="24"/>
                <w:szCs w:val="24"/>
              </w:rPr>
              <w:t>3.1.2.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Шариковые радиальные и радиально-упорные подшипники качения и опоры шарикоподшипниковые, имеющие все следующие характеристики: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допуски, указанные производителем, в соответствии с классом точности 4 или выше (лучше) по международному стандарту ISO 492 или его национальному эквиваленту;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диаметр отверстия внутреннего кольца подшипника от 1 мм до 12 мм;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максимальное число оборотов в минуту 30 000 или более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8482 10 100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8482 10 900</w:t>
            </w:r>
          </w:p>
        </w:tc>
      </w:tr>
      <w:tr w:rsidR="00440D0D" w:rsidRPr="0012585E" w:rsidTr="00CA307C">
        <w:tc>
          <w:tcPr>
            <w:tcW w:w="8993"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1132" w:history="1">
              <w:r w:rsidR="00440D0D" w:rsidRPr="0012585E">
                <w:rPr>
                  <w:rFonts w:ascii="Times New Roman" w:hAnsi="Times New Roman" w:cs="Times New Roman"/>
                  <w:sz w:val="24"/>
                  <w:szCs w:val="24"/>
                </w:rPr>
                <w:t>Пункт 3.1.2</w:t>
              </w:r>
            </w:hyperlink>
            <w:r w:rsidR="00440D0D" w:rsidRPr="0012585E">
              <w:rPr>
                <w:rFonts w:ascii="Times New Roman" w:hAnsi="Times New Roman" w:cs="Times New Roman"/>
                <w:sz w:val="24"/>
                <w:szCs w:val="24"/>
              </w:rPr>
              <w:t xml:space="preserve"> не применяется к подшипникам, предназначенным для использования в составе медицинского оборудования</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Шариковые радиальные и радиально-упорные подшипники качения с регламентированным уровнем вибрации с индексами Ш6 - Ш8</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8482 10 100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8482 10 900</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lastRenderedPageBreak/>
              <w:t>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3.4.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3.5.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применения подшипниковых систем и их компонентов, определенных в </w:t>
            </w:r>
            <w:hyperlink w:anchor="P11125" w:history="1">
              <w:r w:rsidRPr="0012585E">
                <w:rPr>
                  <w:rFonts w:ascii="Times New Roman" w:hAnsi="Times New Roman" w:cs="Times New Roman"/>
                  <w:sz w:val="24"/>
                  <w:szCs w:val="24"/>
                </w:rPr>
                <w:t>пункте 3.1.1</w:t>
              </w:r>
            </w:hyperlink>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848" w:name="P11179"/>
            <w:bookmarkEnd w:id="848"/>
            <w:r w:rsidRPr="0012585E">
              <w:rPr>
                <w:rFonts w:ascii="Times New Roman" w:hAnsi="Times New Roman" w:cs="Times New Roman"/>
                <w:b/>
                <w:sz w:val="24"/>
                <w:szCs w:val="24"/>
              </w:rPr>
              <w:t>Категория 4. Электроника</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49" w:name="P11183"/>
            <w:bookmarkEnd w:id="849"/>
            <w:r w:rsidRPr="0012585E">
              <w:rPr>
                <w:rFonts w:ascii="Times New Roman" w:hAnsi="Times New Roman" w:cs="Times New Roman"/>
                <w:sz w:val="24"/>
                <w:szCs w:val="24"/>
              </w:rPr>
              <w:t>4.1.1.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Блокираторы радиовзрывателей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8543 20 000 0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50" w:name="P11193"/>
            <w:bookmarkEnd w:id="850"/>
            <w:r w:rsidRPr="0012585E">
              <w:rPr>
                <w:rFonts w:ascii="Times New Roman" w:hAnsi="Times New Roman" w:cs="Times New Roman"/>
                <w:sz w:val="24"/>
                <w:szCs w:val="24"/>
              </w:rPr>
              <w:t>4.1.2.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Электронно-оптические приборы, предназначенные для дистанционного обнаружения ведущих встречное наблюдение оптических и электронно-оптических средств в радиусе более 50 м при любых условиях освещения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9005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9013 80 000 0</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4.4.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разработки и производства электрических и механических элементов антенн, а также для анализа тепловых деформаций конструкций антенн</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разработки, производства или применения космических элементов спутниковой системы связи, радиолокационного наблюдения и их элементов,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4.4.2.1.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Антенн и механизмов, указанных в </w:t>
            </w:r>
            <w:hyperlink w:anchor="P11347" w:history="1">
              <w:r w:rsidRPr="0012585E">
                <w:rPr>
                  <w:rFonts w:ascii="Times New Roman" w:hAnsi="Times New Roman" w:cs="Times New Roman"/>
                  <w:sz w:val="24"/>
                  <w:szCs w:val="24"/>
                </w:rPr>
                <w:t>пункте 4.5.4.4.1</w:t>
              </w:r>
            </w:hyperlink>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4.4.2.2.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Антенных решеток, указанных в </w:t>
            </w:r>
            <w:hyperlink w:anchor="P11351" w:history="1">
              <w:r w:rsidRPr="0012585E">
                <w:rPr>
                  <w:rFonts w:ascii="Times New Roman" w:hAnsi="Times New Roman" w:cs="Times New Roman"/>
                  <w:sz w:val="24"/>
                  <w:szCs w:val="24"/>
                </w:rPr>
                <w:t>пункте 4.5.4.4.2</w:t>
              </w:r>
            </w:hyperlink>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4.4.2.3.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Антенных решеток, указанных в </w:t>
            </w:r>
            <w:hyperlink w:anchor="P11354" w:history="1">
              <w:r w:rsidRPr="0012585E">
                <w:rPr>
                  <w:rFonts w:ascii="Times New Roman" w:hAnsi="Times New Roman" w:cs="Times New Roman"/>
                  <w:sz w:val="24"/>
                  <w:szCs w:val="24"/>
                </w:rPr>
                <w:t>пункте 4.5.4.4.3</w:t>
              </w:r>
            </w:hyperlink>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4.4.2.4.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Антенных решеток и их компонентов, указанных в </w:t>
            </w:r>
            <w:hyperlink w:anchor="P11357" w:history="1">
              <w:r w:rsidRPr="0012585E">
                <w:rPr>
                  <w:rFonts w:ascii="Times New Roman" w:hAnsi="Times New Roman" w:cs="Times New Roman"/>
                  <w:sz w:val="24"/>
                  <w:szCs w:val="24"/>
                </w:rPr>
                <w:t>пункте 4.5.4.4.4</w:t>
              </w:r>
            </w:hyperlink>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для разработки или производства аппаратуры, указанной в </w:t>
            </w:r>
            <w:hyperlink w:anchor="P11374" w:history="1">
              <w:r w:rsidRPr="0012585E">
                <w:rPr>
                  <w:rFonts w:ascii="Times New Roman" w:hAnsi="Times New Roman" w:cs="Times New Roman"/>
                  <w:sz w:val="24"/>
                  <w:szCs w:val="24"/>
                </w:rPr>
                <w:t xml:space="preserve">пунктах </w:t>
              </w:r>
              <w:r w:rsidRPr="0012585E">
                <w:rPr>
                  <w:rFonts w:ascii="Times New Roman" w:hAnsi="Times New Roman" w:cs="Times New Roman"/>
                  <w:sz w:val="24"/>
                  <w:szCs w:val="24"/>
                </w:rPr>
                <w:lastRenderedPageBreak/>
                <w:t>4.5.5.1</w:t>
              </w:r>
            </w:hyperlink>
            <w:r w:rsidRPr="0012585E">
              <w:rPr>
                <w:rFonts w:ascii="Times New Roman" w:hAnsi="Times New Roman" w:cs="Times New Roman"/>
                <w:sz w:val="24"/>
                <w:szCs w:val="24"/>
              </w:rPr>
              <w:t xml:space="preserve"> - </w:t>
            </w:r>
            <w:hyperlink w:anchor="P11392" w:history="1">
              <w:r w:rsidRPr="0012585E">
                <w:rPr>
                  <w:rFonts w:ascii="Times New Roman" w:hAnsi="Times New Roman" w:cs="Times New Roman"/>
                  <w:sz w:val="24"/>
                  <w:szCs w:val="24"/>
                </w:rPr>
                <w:t>4.5.5.5</w:t>
              </w:r>
            </w:hyperlink>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4.4.4.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использования в системах и оборудовании, определенных в </w:t>
            </w:r>
            <w:hyperlink w:anchor="P11183" w:history="1">
              <w:r w:rsidRPr="0012585E">
                <w:rPr>
                  <w:rFonts w:ascii="Times New Roman" w:hAnsi="Times New Roman" w:cs="Times New Roman"/>
                  <w:sz w:val="24"/>
                  <w:szCs w:val="24"/>
                </w:rPr>
                <w:t>пункте 4.1.1</w:t>
              </w:r>
            </w:hyperlink>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4.4.5.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для разработки или производства элементов электровакуумных СВЧ-приборов, указанных в </w:t>
            </w:r>
            <w:hyperlink w:anchor="P11295" w:history="1">
              <w:r w:rsidRPr="0012585E">
                <w:rPr>
                  <w:rFonts w:ascii="Times New Roman" w:hAnsi="Times New Roman" w:cs="Times New Roman"/>
                  <w:sz w:val="24"/>
                  <w:szCs w:val="24"/>
                </w:rPr>
                <w:t>пунктах 4.5.3.4.1</w:t>
              </w:r>
            </w:hyperlink>
            <w:r w:rsidRPr="0012585E">
              <w:rPr>
                <w:rFonts w:ascii="Times New Roman" w:hAnsi="Times New Roman" w:cs="Times New Roman"/>
                <w:sz w:val="24"/>
                <w:szCs w:val="24"/>
              </w:rPr>
              <w:t xml:space="preserve"> - </w:t>
            </w:r>
            <w:hyperlink w:anchor="P11301" w:history="1">
              <w:r w:rsidRPr="0012585E">
                <w:rPr>
                  <w:rFonts w:ascii="Times New Roman" w:hAnsi="Times New Roman" w:cs="Times New Roman"/>
                  <w:sz w:val="24"/>
                  <w:szCs w:val="24"/>
                </w:rPr>
                <w:t>4.5.3.4.3</w:t>
              </w:r>
            </w:hyperlink>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4.4.6.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для разработки оптико-электронных телескопических комплексов, указанных в </w:t>
            </w:r>
            <w:hyperlink w:anchor="P11418" w:history="1">
              <w:r w:rsidRPr="0012585E">
                <w:rPr>
                  <w:rFonts w:ascii="Times New Roman" w:hAnsi="Times New Roman" w:cs="Times New Roman"/>
                  <w:sz w:val="24"/>
                  <w:szCs w:val="24"/>
                </w:rPr>
                <w:t>пункте 4.5.9</w:t>
              </w:r>
            </w:hyperlink>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4.5.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связанные с разработкой, производством или применением вакуумной электроники, акустоэлектроники и сегнетоэлектрики: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оборудования с цифровым управлением, позволяющего осуществлять автоматическую ориентацию рентгеновского луча и коррекцию углового положения кварцевых кристаллов с компенсацией механических напряжений, вращающихся по двум осям при величине погрешности 10 угловых секунд или менее, которая поддерживается одновременно для двух осей вращения;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оборудования для равномерного покрытия поверхности мембран, электродов и волоконно-оптических элементов монослоями биополимеров или биополимерных композиций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3678"/>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любой из нижеприведенной криогенной техники, разработанной для получения и поддержания регулируемых температур ниже 100 K и пригодной для использования на подвижных наземных, морских, воздушных или космических платформах: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низкотемпературных контейнеров;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криогенных трубопроводов;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низкотемпературных рефрижераторных систем закрытого типа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w:t>
            </w:r>
            <w:r w:rsidRPr="0012585E">
              <w:rPr>
                <w:rFonts w:ascii="Times New Roman" w:hAnsi="Times New Roman" w:cs="Times New Roman"/>
                <w:sz w:val="24"/>
                <w:szCs w:val="24"/>
              </w:rPr>
              <w:lastRenderedPageBreak/>
              <w:t>применения источников микроволнового излучения (в том числе СВЧ-излучения) средней мощностью более 3 МВт с энергией в импульсе более 10 кДж:</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4.5.3.1.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мощных переключателей, таких как водородные тиратроны, и их компонентов, в том числе устройств получения длительных (до 30 с) импульсов;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волноводов и их компонентов, в том числе: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4.5.3.2.1.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Массового производства одно- и двухгребневых волноводов и высокоточных волноводных компонентов;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4.5.3.2.2.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Механических конструкций вращающихся сочленений;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4.5.3.2.3.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Устройств охлаждения ферромагнитных компонентов;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4.5.3.2.4.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Прецизионных волноводов миллиметровых волн и их компонентов;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4.5.3.2.5.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Ферритовых деталей для использования в ферромагнитных компонентах волноводов;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4.5.3.2.6.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Ферромагнитных и механических деталей для сборки ферромагнитных узлов волноводов;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4.5.3.2.7.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Материалов типа "диэлектрик-феррит" для управления фазой сигнала и уменьшения размеров антенны;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СВЧ- и ВЧ-антенн, специально предназначенных для ускорения ионов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4.5.3.4.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следующих элементов электровакуумных СВЧ-приборов: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51" w:name="P11295"/>
            <w:bookmarkEnd w:id="851"/>
            <w:r w:rsidRPr="0012585E">
              <w:rPr>
                <w:rFonts w:ascii="Times New Roman" w:hAnsi="Times New Roman" w:cs="Times New Roman"/>
                <w:sz w:val="24"/>
                <w:szCs w:val="24"/>
              </w:rPr>
              <w:t>4.5.3.4.1.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Безнакальных и вторично-эмиссионных эмиттеров;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4.5.3.4.2.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Высокоэффективных эмиттеров с плотностью тока катода более 10 А/см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52" w:name="P11301"/>
            <w:bookmarkEnd w:id="852"/>
            <w:r w:rsidRPr="0012585E">
              <w:rPr>
                <w:rFonts w:ascii="Times New Roman" w:hAnsi="Times New Roman" w:cs="Times New Roman"/>
                <w:sz w:val="24"/>
                <w:szCs w:val="24"/>
              </w:rPr>
              <w:t>4.5.3.4.3.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Электронно-оптических и электродинамических систем для многорежимных ламп бегущей волны (ЛБВ), многолучевых приборов и гиротронов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связанные с исследованием проблем </w:t>
            </w:r>
            <w:r w:rsidRPr="0012585E">
              <w:rPr>
                <w:rFonts w:ascii="Times New Roman" w:hAnsi="Times New Roman" w:cs="Times New Roman"/>
                <w:sz w:val="24"/>
                <w:szCs w:val="24"/>
              </w:rPr>
              <w:lastRenderedPageBreak/>
              <w:t>распространения радиоволн в интересах создания перспективных систем связи и управления: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4.5.4.1.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средств КВ-радиосвязи: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4.5.4.1.1.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автоматически управляемых КВ-радиосистем, в которых обеспечивается управление качеством работы каналов связи;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3221"/>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4.5.4.1.2.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устройств настройки антенн, позволяющих настраиваться на любую частоту в диапазоне от 1,5 МГц до 88 МГц, которые преобразуют начальный импеданс антенны с коэффициентом стоячей волны от 3 - 1 или более до 3 - 1 или менее, и обеспечивающих настройку при работе в любом из следующих режимов: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 режиме приема за время 200 мс или менее;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 режиме передачи за время 200 мс или менее при уровнях мощности менее 100 Вт и за 1 с или менее при уровнях более 100 Вт;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широкополосных передающих антенн, имеющих коэффициент перекрытия частотного диапазона в пределах 10 и более и коэффициент стоячей волны не более 4;</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станций радиорелейной связи, использующих эффект тропосферного рассеяния, и их компонентов,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4.5.4.3.1.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Усилителей мощности для работы в диапазоне частот от 300 МГц до 8 ГГц, использующих жидкостно- и пароохлаждаемые электронные лампы мощностью более 10 кВт или лампы с воздушным охлаждением мощностью 2 кВт или более и коэффициентом усиления более 20 дБ, включая усилители, объединенные со своими источниками электропитания;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4.5.4.3.2.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Приемников с уровнем шумов менее 3 дБ;</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4.5.4.3.3.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Специальных микроволновых гибридных интегральных схем;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4.5.4.3.4.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Фазированных антенных решеток, включая их распределенные компоненты для формирования луча;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4.5.4.3.5.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Адаптивных антенн, способных к установке нуля </w:t>
            </w:r>
            <w:r w:rsidRPr="0012585E">
              <w:rPr>
                <w:rFonts w:ascii="Times New Roman" w:hAnsi="Times New Roman" w:cs="Times New Roman"/>
                <w:sz w:val="24"/>
                <w:szCs w:val="24"/>
              </w:rPr>
              <w:lastRenderedPageBreak/>
              <w:t>диаграммы направленности в направлении на источник помех;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4.5.4.3.6.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Средств радиорелейной многоканальной (более 120 каналов) связи с разделением каналов по частоте;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4.5.4.4.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космических спутниковых систем связи и их элементов,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53" w:name="P11347"/>
            <w:bookmarkEnd w:id="853"/>
            <w:r w:rsidRPr="0012585E">
              <w:rPr>
                <w:rFonts w:ascii="Times New Roman" w:hAnsi="Times New Roman" w:cs="Times New Roman"/>
                <w:sz w:val="24"/>
                <w:szCs w:val="24"/>
              </w:rPr>
              <w:t>4.5.4.4.1.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Развертываемых антенн с размерами апертуры более 2,8 м, изменяющих при складывании или развертывании форму рабочей поверхности отражателя и (или) излучателя, а также механизмов их развертывания, включая контроль поверхности антенн при их изготовлении и динамический контроль развернутых антенн;</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54" w:name="P11351"/>
            <w:bookmarkEnd w:id="854"/>
            <w:r w:rsidRPr="0012585E">
              <w:rPr>
                <w:rFonts w:ascii="Times New Roman" w:hAnsi="Times New Roman" w:cs="Times New Roman"/>
                <w:sz w:val="24"/>
                <w:szCs w:val="24"/>
              </w:rPr>
              <w:t>4.5.4.4.2.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Антенных решеток с фиксированной апертурой, включая контроль их поверхности при производстве;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55" w:name="P11354"/>
            <w:bookmarkEnd w:id="855"/>
            <w:r w:rsidRPr="0012585E">
              <w:rPr>
                <w:rFonts w:ascii="Times New Roman" w:hAnsi="Times New Roman" w:cs="Times New Roman"/>
                <w:sz w:val="24"/>
                <w:szCs w:val="24"/>
              </w:rPr>
              <w:t>4.5.4.4.3.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Антенных решеток, состоящих из линейки рупорных излучателей, формирующих диаграмму направленности путем изменения фазы сигнала и установки нуля диаграммы направленности на источник помех;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56" w:name="P11357"/>
            <w:bookmarkEnd w:id="856"/>
            <w:r w:rsidRPr="0012585E">
              <w:rPr>
                <w:rFonts w:ascii="Times New Roman" w:hAnsi="Times New Roman" w:cs="Times New Roman"/>
                <w:sz w:val="24"/>
                <w:szCs w:val="24"/>
              </w:rPr>
              <w:t>4.5.4.4.4.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Микрополосковых фазированных антенных решеток, включая компоненты для формирования нуля диаграммы в направлении на источник помех;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4193"/>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4.5.4.5.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усилителей мощности, предназначенных для применения в космосе и имеющих одно из следующих устройств и особенностей: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приборы с теплообменными устройствами, содержащими схемы теплопередачи от элемента к поглотителю тепла мощностью более 25 Вт с площади 900 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блоки, работающие на частотах 18 ГГц или обеспечивающие следующие мощности: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 Вт на частоте 0,5 ГГц,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 Вт на частоте 2 ГГц,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Вт на частоте 11 ГГц;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высоковольтные источники питания, имеющие соотношение мощность/масса и мощность/габариты более 1 Вт/кг и 1 Вт на 320 см</w:t>
            </w:r>
            <w:r w:rsidRPr="0012585E">
              <w:rPr>
                <w:rFonts w:ascii="Times New Roman" w:hAnsi="Times New Roman" w:cs="Times New Roman"/>
                <w:sz w:val="24"/>
                <w:szCs w:val="24"/>
                <w:vertAlign w:val="superscript"/>
              </w:rPr>
              <w:t>2</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связанные с разработкой методов и способов радиоэлектронной разведки и подавления: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57" w:name="P11374"/>
            <w:bookmarkEnd w:id="857"/>
            <w:r w:rsidRPr="0012585E">
              <w:rPr>
                <w:rFonts w:ascii="Times New Roman" w:hAnsi="Times New Roman" w:cs="Times New Roman"/>
                <w:sz w:val="24"/>
                <w:szCs w:val="24"/>
              </w:rPr>
              <w:t>4.5.5.1.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применения средств радиоэлектронной разведки и подавления, а также компонентов и оборудования, </w:t>
            </w:r>
            <w:r w:rsidRPr="0012585E">
              <w:rPr>
                <w:rFonts w:ascii="Times New Roman" w:hAnsi="Times New Roman" w:cs="Times New Roman"/>
                <w:sz w:val="24"/>
                <w:szCs w:val="24"/>
              </w:rPr>
              <w:lastRenderedPageBreak/>
              <w:t>специально разработанных для них,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4.5.5.1.1.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 разведки и подавления, управляемых оператором или работающих автоматизированно и разработанных для перехвата и анализа сигналов, подавления и нарушения нормальной работы систем связи всех типов или навигации, а также компонентов (блоков) и оборудования, специально разработанных для них;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4.5.5.1.2.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Приемников, работающих с сигналами, имеющими коэффициент сжатия, превышающий 100;</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приемников, использующих дисперсионные фильтры и конвольверы с уровнем побочных сигналов на 20 дБ ниже основного сигнала;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4.5.5.3.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приемо-передающих устройств, предназначенных для обнаружения, перехвата, анализа, подавления сигналов, в том числе с модуляцией распределенным спектром;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4.5.5.4.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устройств автоматической настройки антенны, обеспечивающих ее перестройку со скоростью не менее 30 МГц/с;</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58" w:name="P11392"/>
            <w:bookmarkEnd w:id="858"/>
            <w:r w:rsidRPr="0012585E">
              <w:rPr>
                <w:rFonts w:ascii="Times New Roman" w:hAnsi="Times New Roman" w:cs="Times New Roman"/>
                <w:sz w:val="24"/>
                <w:szCs w:val="24"/>
              </w:rPr>
              <w:t>4.5.5.5.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средств автоматического определения направления, способных считывать пеленги со скоростью не менее одного пеленга в секунду;</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4.5.6.</w:t>
            </w:r>
          </w:p>
        </w:tc>
        <w:tc>
          <w:tcPr>
            <w:tcW w:w="5528"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запоминающих устройств на проволоке,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4.5.6.1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Магнитных экранов для запоминающих устройств, в том числе пермаллойного слоя;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4.5.6.2.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Туннельных структур для плотного и дешевого размещения элементов ЗУ на проволоке с гальваническим покрытием;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4.5.6.3.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Ферритовых слоев для формирования линий магнитного потока и увеличения плотности упаковки вдоль проволоки с нанесенным покрытием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технических средств для выявления электронных устройств, предназначенных для негласного получения информации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59" w:name="P11418"/>
            <w:bookmarkEnd w:id="859"/>
            <w:r w:rsidRPr="0012585E">
              <w:rPr>
                <w:rFonts w:ascii="Times New Roman" w:hAnsi="Times New Roman" w:cs="Times New Roman"/>
                <w:sz w:val="24"/>
                <w:szCs w:val="24"/>
              </w:rPr>
              <w:lastRenderedPageBreak/>
              <w:t>4.5.8.</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крупногабаритных оптико-электронных телескопических комплексов, предназначенных для наблюдения земной поверхности из космоса, с диаметром входного зрачка 0,5 м и более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4.5.9.</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или производства систем и оборудования, определенных в </w:t>
            </w:r>
            <w:hyperlink w:anchor="P11183" w:history="1">
              <w:r w:rsidRPr="0012585E">
                <w:rPr>
                  <w:rFonts w:ascii="Times New Roman" w:hAnsi="Times New Roman" w:cs="Times New Roman"/>
                  <w:sz w:val="24"/>
                  <w:szCs w:val="24"/>
                </w:rPr>
                <w:t>пунктах 4.1.1</w:t>
              </w:r>
            </w:hyperlink>
            <w:r w:rsidRPr="0012585E">
              <w:rPr>
                <w:rFonts w:ascii="Times New Roman" w:hAnsi="Times New Roman" w:cs="Times New Roman"/>
                <w:sz w:val="24"/>
                <w:szCs w:val="24"/>
              </w:rPr>
              <w:t xml:space="preserve"> - </w:t>
            </w:r>
            <w:hyperlink w:anchor="P11193" w:history="1">
              <w:r w:rsidRPr="0012585E">
                <w:rPr>
                  <w:rFonts w:ascii="Times New Roman" w:hAnsi="Times New Roman" w:cs="Times New Roman"/>
                  <w:sz w:val="24"/>
                  <w:szCs w:val="24"/>
                </w:rPr>
                <w:t>4.1.4</w:t>
              </w:r>
            </w:hyperlink>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860" w:name="P11426"/>
            <w:bookmarkEnd w:id="860"/>
            <w:r w:rsidRPr="0012585E">
              <w:rPr>
                <w:rFonts w:ascii="Times New Roman" w:hAnsi="Times New Roman" w:cs="Times New Roman"/>
                <w:b/>
                <w:sz w:val="24"/>
                <w:szCs w:val="24"/>
              </w:rPr>
              <w:t>Категория 5. Телекоммуникация и обработка информации</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61" w:name="P11430"/>
            <w:bookmarkEnd w:id="861"/>
            <w:r w:rsidRPr="0012585E">
              <w:rPr>
                <w:rFonts w:ascii="Times New Roman" w:hAnsi="Times New Roman" w:cs="Times New Roman"/>
                <w:sz w:val="24"/>
                <w:szCs w:val="24"/>
              </w:rPr>
              <w:t>5.1.1.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Гибридные электрооптические системы анализа изображений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9031 80 980 0</w:t>
            </w:r>
          </w:p>
        </w:tc>
      </w:tr>
      <w:tr w:rsidR="00440D0D" w:rsidRPr="0012585E" w:rsidTr="00CA307C">
        <w:tc>
          <w:tcPr>
            <w:tcW w:w="8993"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1430" w:history="1">
              <w:r w:rsidR="00440D0D" w:rsidRPr="0012585E">
                <w:rPr>
                  <w:rFonts w:ascii="Times New Roman" w:hAnsi="Times New Roman" w:cs="Times New Roman"/>
                  <w:sz w:val="24"/>
                  <w:szCs w:val="24"/>
                </w:rPr>
                <w:t>Пункт 5.1.1</w:t>
              </w:r>
            </w:hyperlink>
            <w:r w:rsidR="00440D0D" w:rsidRPr="0012585E">
              <w:rPr>
                <w:rFonts w:ascii="Times New Roman" w:hAnsi="Times New Roman" w:cs="Times New Roman"/>
                <w:sz w:val="24"/>
                <w:szCs w:val="24"/>
              </w:rPr>
              <w:t xml:space="preserve"> не применяется к цифроаналоговым системам, специально разработанным для телевизионного вещания</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5.3.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5.4.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62" w:name="P11449"/>
            <w:bookmarkEnd w:id="862"/>
            <w:r w:rsidRPr="0012585E">
              <w:rPr>
                <w:rFonts w:ascii="Times New Roman" w:hAnsi="Times New Roman" w:cs="Times New Roman"/>
                <w:sz w:val="24"/>
                <w:szCs w:val="24"/>
              </w:rPr>
              <w:t>5.4.1.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систем искусственного интеллекта, включающее методы разработки и использования языков высокого уровня для программирования задач искусственного интеллекта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63" w:name="P11452"/>
            <w:bookmarkEnd w:id="863"/>
            <w:r w:rsidRPr="0012585E">
              <w:rPr>
                <w:rFonts w:ascii="Times New Roman" w:hAnsi="Times New Roman" w:cs="Times New Roman"/>
                <w:sz w:val="24"/>
                <w:szCs w:val="24"/>
              </w:rPr>
              <w:t>5.4.2.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связанное с распознаванием образов и использующее нейросетевые алгоритмы и нейрокомпьютеры для решения прикладных задач:</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идентификации объектов;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разработки и применения сценариев обработки изображения;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компьютеров и математические модели для создания систем обработки речи и приложения искусственного интеллекта к синтаксису и смысловой оценке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2808"/>
        </w:trPr>
        <w:tc>
          <w:tcPr>
            <w:tcW w:w="8993"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1449" w:history="1">
              <w:r w:rsidR="00440D0D" w:rsidRPr="0012585E">
                <w:rPr>
                  <w:rFonts w:ascii="Times New Roman" w:hAnsi="Times New Roman" w:cs="Times New Roman"/>
                  <w:sz w:val="24"/>
                  <w:szCs w:val="24"/>
                </w:rPr>
                <w:t>Пункты 5.4.1</w:t>
              </w:r>
            </w:hyperlink>
            <w:r w:rsidR="00440D0D" w:rsidRPr="0012585E">
              <w:rPr>
                <w:rFonts w:ascii="Times New Roman" w:hAnsi="Times New Roman" w:cs="Times New Roman"/>
                <w:sz w:val="24"/>
                <w:szCs w:val="24"/>
              </w:rPr>
              <w:t xml:space="preserve"> и </w:t>
            </w:r>
            <w:hyperlink w:anchor="P11452" w:history="1">
              <w:r w:rsidR="00440D0D" w:rsidRPr="0012585E">
                <w:rPr>
                  <w:rFonts w:ascii="Times New Roman" w:hAnsi="Times New Roman" w:cs="Times New Roman"/>
                  <w:sz w:val="24"/>
                  <w:szCs w:val="24"/>
                </w:rPr>
                <w:t>5.4.2</w:t>
              </w:r>
            </w:hyperlink>
            <w:r w:rsidR="00440D0D" w:rsidRPr="0012585E">
              <w:rPr>
                <w:rFonts w:ascii="Times New Roman" w:hAnsi="Times New Roman" w:cs="Times New Roman"/>
                <w:sz w:val="24"/>
                <w:szCs w:val="24"/>
              </w:rPr>
              <w:t xml:space="preserve"> не применяются к программному обеспечению, разработанному для следующего только гражданского использования: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 спортивных товарах;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 автомобильной промышленности;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в медицинских целях;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в сельском хозяйстве;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на железнодорожном транспорте;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в системах телевизионного вещания;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 в дизайне и полиграфии;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 в системах тепловых и атомных станций</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стеганографических систем: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и математические модели стеганографических систем, разработанных для обеспечения аутентификации мультимедийной информации, наблюдаемой в условиях шумов;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5.4.3.2.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и математические модели стеганографических систем, разработанных для организации канала скрытой передачи данных в речевых и видеосообщениях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5.5.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64" w:name="P11488"/>
            <w:bookmarkEnd w:id="864"/>
            <w:r w:rsidRPr="0012585E">
              <w:rPr>
                <w:rFonts w:ascii="Times New Roman" w:hAnsi="Times New Roman" w:cs="Times New Roman"/>
                <w:sz w:val="24"/>
                <w:szCs w:val="24"/>
              </w:rPr>
              <w:t>5.5.1.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систем искусственного интеллекта: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систем обеспечения принятия решений: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2062"/>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систем обеспечения принятия решений для комбинированных комплексов, состоящих из датчиков, систем связи и управления, с использованием: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машинного моделирования и имитации;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системотехники;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методов комплексирования управления базой данных обеспечения принятия решений;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5.5.1.1.2.</w:t>
            </w:r>
          </w:p>
        </w:tc>
        <w:tc>
          <w:tcPr>
            <w:tcW w:w="5528"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систем обеспечения автоматического принятия решений в реальном масштабе времени на основе методов использования информационной обратной связи и самообучения в комплексах, осуществляющих обработку информации от датчиков, функционирующих в различных частотных диапазонах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интеграции человек-машина: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средств для оценки возможностей интеграции оператор-система;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5.5.1.2.2.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биокибернетических методов для компьютерного мониторинга электрической активности мозга и других психофизиологических реакций в целях реализации электрофизиологических явлений на рабочих местах экипажей самолетов, кораблей и наземных средств, причем как с использованием обратной связи, так и без нее;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дисплеев (в том числе индикаторов на лобовом стекле фонаря кабины), которые позволяют оператору воспринимать и использовать в реальном масштабе времени отображаемую информацию при одновременном продолжении выполнения других задач;</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искусственного интеллекта: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систем искусственного интеллекта, предназначенных для управления большими базами данных, в особенности их редактирования, а также выявления и присвоения признаков;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1900"/>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5.5.1.3.2.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 разработки, производства или применения систем обработки сигналов для приложения методов искусственного интеллекта к обработке сигналов, в особенности методов комплексирования обработки сигналов с распознаванием образов или извлечением характерных признаков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5.5.2.</w:t>
            </w:r>
          </w:p>
        </w:tc>
        <w:tc>
          <w:tcPr>
            <w:tcW w:w="5528" w:type="dxa"/>
            <w:vAlign w:val="bottom"/>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архитектур нефоннеймановских компьютеров, специально разработанных для приложений в области создания искусственного интеллекта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65" w:name="P11538"/>
            <w:bookmarkEnd w:id="865"/>
            <w:r w:rsidRPr="0012585E">
              <w:rPr>
                <w:rFonts w:ascii="Times New Roman" w:hAnsi="Times New Roman" w:cs="Times New Roman"/>
                <w:sz w:val="24"/>
                <w:szCs w:val="24"/>
              </w:rPr>
              <w:t>5.5.3.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связанные с распознаванием образов и использующие нейросетевые алгоритмы и нейрокомпьютеры для решения прикладных задач:</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создания или применения алгоритмов распознавания образов для обработки изображений, включая: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5.5.3.1.1.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Синтаксические описания многоспектральных оптических изображений;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5.5.3.1.2.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Автоматизированные средства поиска информационных признаков в многоспектральных оптических изображениях;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w:t>
            </w:r>
            <w:r w:rsidRPr="0012585E">
              <w:rPr>
                <w:rFonts w:ascii="Times New Roman" w:hAnsi="Times New Roman" w:cs="Times New Roman"/>
                <w:sz w:val="24"/>
                <w:szCs w:val="24"/>
              </w:rPr>
              <w:lastRenderedPageBreak/>
              <w:t xml:space="preserve">применения систем, определенных в </w:t>
            </w:r>
            <w:hyperlink w:anchor="P11430" w:history="1">
              <w:r w:rsidRPr="0012585E">
                <w:rPr>
                  <w:rFonts w:ascii="Times New Roman" w:hAnsi="Times New Roman" w:cs="Times New Roman"/>
                  <w:sz w:val="24"/>
                  <w:szCs w:val="24"/>
                </w:rPr>
                <w:t>пункте 5.1.1</w:t>
              </w:r>
            </w:hyperlink>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2606"/>
        </w:trPr>
        <w:tc>
          <w:tcPr>
            <w:tcW w:w="8993"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1488" w:history="1">
              <w:r w:rsidR="00440D0D" w:rsidRPr="0012585E">
                <w:rPr>
                  <w:rFonts w:ascii="Times New Roman" w:hAnsi="Times New Roman" w:cs="Times New Roman"/>
                  <w:sz w:val="24"/>
                  <w:szCs w:val="24"/>
                </w:rPr>
                <w:t>Пункты 5.5.1</w:t>
              </w:r>
            </w:hyperlink>
            <w:r w:rsidR="00440D0D" w:rsidRPr="0012585E">
              <w:rPr>
                <w:rFonts w:ascii="Times New Roman" w:hAnsi="Times New Roman" w:cs="Times New Roman"/>
                <w:sz w:val="24"/>
                <w:szCs w:val="24"/>
              </w:rPr>
              <w:t xml:space="preserve"> и </w:t>
            </w:r>
            <w:hyperlink w:anchor="P11538" w:history="1">
              <w:r w:rsidR="00440D0D" w:rsidRPr="0012585E">
                <w:rPr>
                  <w:rFonts w:ascii="Times New Roman" w:hAnsi="Times New Roman" w:cs="Times New Roman"/>
                  <w:sz w:val="24"/>
                  <w:szCs w:val="24"/>
                </w:rPr>
                <w:t>5.5.3</w:t>
              </w:r>
            </w:hyperlink>
            <w:r w:rsidR="00440D0D" w:rsidRPr="0012585E">
              <w:rPr>
                <w:rFonts w:ascii="Times New Roman" w:hAnsi="Times New Roman" w:cs="Times New Roman"/>
                <w:sz w:val="24"/>
                <w:szCs w:val="24"/>
              </w:rPr>
              <w:t xml:space="preserve"> не применяются к технологиям, разработанным для следующего только гражданского использования: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 спортивных товарах;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 автомобильной промышленности;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в медицинских целях;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в сельском хозяйстве;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на железнодорожном транспорте;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в системах телевизионного вещания;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ж) в системах тепловых и атомных станций;</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перехвата сигналов,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 для перехвата сигналов сотовой связи (например, сигналов GSM, CDMA, ППРЧ);</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Усовершенствованных многоэлементных узконаправленных сканирующих антенн и их обтекателей для аппаратуры радиоэлектронной разведки и подавления;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Следующих приемников для перехвата сигналов: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Малошумящих приемников, работающих в диапазоне волн выше 18 ГГц с низкой чувствительностью к наведенным от вибраций шумам;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Приемников с высокочастотными генераторами, имеющих односигнальную избирательность по побочным каналам на зеркальных и промежуточных частотах не ниже 86 дБ;</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СВЧ-приемников с генераторами, управляемыми напряжением, и имеющих диапазон перестройки частоты более половины октавы, точность наведения частоты лучше (ниже) 2 МГц и время реакции 0,25 мкс или менее;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5.5.4.3.4.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Приемников с мгновенным измерением частоты, использующих технику прямого измерения (линии задержки), быстро сканирующие супергетеродины (микросканирование) или оптическую корреляцию, включая акустико-оптические средства (элемент Брегга);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5.5.4.3.5.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Приемников с шириной полосы частот более 20 МГц для каждого канала приема;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2241"/>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5.5.4.3.6.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Многоканальных приемников, имеющих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ширину полосы частот более 20 МГц и точность слежения за фазой лучше 30 градусов в данной полосе;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точность слежения за фазой 10 градусов или лучше в динамическом диапазоне величиной 55 дБ в полосе 20 МГц или более;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среднее время наработки на отказ более 2500 ч;</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5.5.4.3.7.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Приемников, обеспечивающих синхронизацию двух или более отдельных эталонов времени воздушного базирования с точностью 500 мс и меньше;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Приборов и одноканальных устройств обработки сигнала для аппаратуры перехвата сигналов,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2280"/>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Приборы с зарядовой связью или процессоры для обработки сигнала, использующие сжатие импульса и имеющие любую из следующих характеристик: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произведение длительности на ширину полосы частот 100;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ширину полосы частот каждого канала более 20 МГц;</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временные боковые лепестки более 27 дБ ниже согласованной чувствительности фильтра;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Процессоры, управляемые записанной в постоянной памяти или вводимой программой, которые используются для приема, выделения и идентификации источников излучения;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Процессоры, использующие технологию когерентной высокочастотной памяти для копирования и анализа волнового фронта;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5.5.4.4.4.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Процессоры для обработки сигналов и построения систем перехвата, способные работать в сложных условиях высокой плотности электромагнитных сигналов, включая процессоры для: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модуляции на принципе скачкообразной перестройки частоты (более 200 скачков в секунду);</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условий малой вероятности перехвата;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систем с псевдошумовой прямой последовательностью;</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техники растягивания спектра в большой мгновенной ширине полосы частот;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 логических схем управления и обработки сигнала в фазированных, многолучевых антеннах;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е) систем обработки информации на борту летательных аппаратов (ЛА);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ж) широкополосных (более 10 МГц) </w:t>
            </w:r>
            <w:r w:rsidRPr="0012585E">
              <w:rPr>
                <w:rFonts w:ascii="Times New Roman" w:hAnsi="Times New Roman" w:cs="Times New Roman"/>
                <w:sz w:val="24"/>
                <w:szCs w:val="24"/>
              </w:rPr>
              <w:lastRenderedPageBreak/>
              <w:t>высокочастотных систем с растянутым спектром;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 акустико-оптических анализаторов спектра в аппаратуре радиотехнической разведки, работающей в условиях высокой плотности сигнала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5.5.4.4.5.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Широкополосные анализаторы, обеспечивающие одновременное мгновенное измерение частоты, пеленга, поляризации и длительности;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5.5.4.5.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Последетекторных или индикаторных систем, суммирующих данные от нескольких источников или использующих искусственный интеллект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3933"/>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связанные со стеганографической защитой информации, позволяющие решать следующие задачи: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встраивание информации в потоковый контейнер в реальном масштабе времени;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внедрение в мультимедийную информацию невидимых электронных "водяных" знаков, не разрушающихся при различных операциях обработки сигналов (сжатии, зашумлении, аффинных преобразованиях, обрезаниях краев и тому подобных);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внедрение в мультимедийную информацию невидимых электронных "водяных" знаков, позволяющих выявить факт вмешательства, его характер и определить местоположение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программного обеспечения для выявления программных закладных модулей, предназначенных для негласного получения информации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3225"/>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5.5.7.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сертификации средств защиты информации телекоммуникационных систем от несанкционированного доступа, решающих любую из следующих задач:</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идентификация и аутентификация пользователей, в том числе с использованием биометрических средств;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обнаружение несанкционированного воздействия на процесс обработки информации;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верификация соответствия средств защиты информации и используемой при их проектировании модели защиты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866" w:name="P11653"/>
            <w:bookmarkEnd w:id="866"/>
            <w:r w:rsidRPr="0012585E">
              <w:rPr>
                <w:rFonts w:ascii="Times New Roman" w:hAnsi="Times New Roman" w:cs="Times New Roman"/>
                <w:b/>
                <w:sz w:val="24"/>
                <w:szCs w:val="24"/>
              </w:rPr>
              <w:t>Категория 6. Навигация и авиационная электроника</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6.1.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lastRenderedPageBreak/>
              <w:t>6.2.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6.3.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6.4.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систем навигации и авиационной электроники: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разработанное для комплексного проектирования систем и оптимизации их характеристик;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разработанное для комплексирования сенсорных подсистем, включая: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6.4.1.2.1.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комплексирования многочисленных датчиков попарной информации в системах управления и индикации;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6.4.1.2.2.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управления резервированием, сбором и распределением информации с помощью информационных шин от сосредоточенных и рассредоточенных групп датчиков;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разработки, производства или применения систем комбинированного управления, такое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6.4.1.3.1.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разработанное для комплексирования датчиков информации по управлению силами и моментами с применением процессоров;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6.4.1.3.2.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разработки или применения резервирования систем управления и информационных шин;</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6.4.1.3.3.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обнаружения неисправностей, оценки допустимых отклонений параметров аппаратуры и блокировки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6.5.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комплексного проектирования систем навигации и авиационной электроники: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производства комплексированных систем и оптимизации их характеристик;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производства комплексированных сенсорных подсистем: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6.5.1.2.1.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комплексирования многочисленных датчиков попарной информации в системах управления и индикации;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6.5.1.2.2.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управления резервированием, техникой сбора и распределения информации с помощью информационных шин от сосредоточенных и рассредоточенных групп датчиков;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систем комбинированного управления: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6.5.1.3.1.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комплексирования датчиков информации по управлению силами и моментами с применением процессоров;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6.5.1.3.2.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резервирования систем управления и информационных шин;</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6.5.1.3.3.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систем обнаружения неисправностей и блокировки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867" w:name="P11723"/>
            <w:bookmarkEnd w:id="867"/>
            <w:r w:rsidRPr="0012585E">
              <w:rPr>
                <w:rFonts w:ascii="Times New Roman" w:hAnsi="Times New Roman" w:cs="Times New Roman"/>
                <w:b/>
                <w:sz w:val="24"/>
                <w:szCs w:val="24"/>
              </w:rPr>
              <w:t>Категория 7. Морское дело</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Средства, разработанные для испытаний и оценки подводных систем, такие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68" w:name="P11733"/>
            <w:bookmarkEnd w:id="868"/>
            <w:r w:rsidRPr="0012585E">
              <w:rPr>
                <w:rFonts w:ascii="Times New Roman" w:hAnsi="Times New Roman" w:cs="Times New Roman"/>
                <w:sz w:val="24"/>
                <w:szCs w:val="24"/>
              </w:rPr>
              <w:t>7.2.1.1.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Безэховые камеры с уровнем безэховости 70 дБ или менее и специально разработанные для них компоненты;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9031 90 850 0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69" w:name="P11742"/>
            <w:bookmarkEnd w:id="869"/>
            <w:r w:rsidRPr="0012585E">
              <w:rPr>
                <w:rFonts w:ascii="Times New Roman" w:hAnsi="Times New Roman" w:cs="Times New Roman"/>
                <w:sz w:val="24"/>
                <w:szCs w:val="24"/>
              </w:rPr>
              <w:t>7.2.1.2.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Гипербарические установки и сосуды давления для них, имеющие внутренний диаметр 5 м или более и работающие под давлением 10,1 МПа/м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xml:space="preserve"> или выше;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9031 90 850 0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70" w:name="P11751"/>
            <w:bookmarkEnd w:id="870"/>
            <w:r w:rsidRPr="0012585E">
              <w:rPr>
                <w:rFonts w:ascii="Times New Roman" w:hAnsi="Times New Roman" w:cs="Times New Roman"/>
                <w:sz w:val="24"/>
                <w:szCs w:val="24"/>
              </w:rPr>
              <w:t>7.2.1.3.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Компоненты, специально разработанные для гидроканалов (гидродинамических труб), определенных в </w:t>
            </w:r>
            <w:hyperlink w:anchor="P7609" w:history="1">
              <w:r w:rsidRPr="0012585E">
                <w:rPr>
                  <w:rFonts w:ascii="Times New Roman" w:hAnsi="Times New Roman" w:cs="Times New Roman"/>
                  <w:sz w:val="24"/>
                  <w:szCs w:val="24"/>
                </w:rPr>
                <w:t>пункте 8.2.1 раздела 1</w:t>
              </w:r>
            </w:hyperlink>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9031 90 850 0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Вулканизирующие аппараты для изготовления </w:t>
            </w:r>
            <w:r w:rsidRPr="0012585E">
              <w:rPr>
                <w:rFonts w:ascii="Times New Roman" w:hAnsi="Times New Roman" w:cs="Times New Roman"/>
                <w:sz w:val="24"/>
                <w:szCs w:val="24"/>
              </w:rPr>
              <w:lastRenderedPageBreak/>
              <w:t>обтекателей очень больших размеров (более 9 м длиной и более 4,5 м диаметром)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8419 89 989 0</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lastRenderedPageBreak/>
              <w:t>7.3.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разработки, производства или применения морских транспортных средств, такое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7.4.1.1.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разработки, производства или применения средств автоматизированного управления для судов на подводных крыльях и других высокоскоростных морских транспортных средств,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7.4.1.1.1.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Автоматизированных систем управления для судов на подводных крыльях с использованием гидродинамических характеристик судна, методов моделирования условий моря и снижения нагрузок на подводное крыло;</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7.4.1.1.2.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Автоматизированных систем управления движением судов на воздушной подушке, объединенных с датчиками динамических характеристик подушки и гидродинамических характеристик судна, с использованием методов моделирования состояния морской поверхности, управления процессами создания воздушной подушки и систем интеграции;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7.4.1.1.3.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Автоматизированных систем управления для судов на подводных крыльях, объединенных с датчиками средств моделирования гидродинамики и состояния морской поверхности, с использованием методов управления нагрузкой на поверхность и систем интеграции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7.5.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связанные с методами гидродинамического проектирования надводных и подводных аппаратов: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морских транспортных средств: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7.5.1.1.1.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гибкого ограждения и юбок для платформ на воздушной подушке, такие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7.5.1.1.1.1.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или производства материалов (в том числе из резины и многослойных пластмасс), а также систем гибкого ограждения для </w:t>
            </w:r>
            <w:r w:rsidRPr="0012585E">
              <w:rPr>
                <w:rFonts w:ascii="Times New Roman" w:hAnsi="Times New Roman" w:cs="Times New Roman"/>
                <w:sz w:val="24"/>
                <w:szCs w:val="24"/>
              </w:rPr>
              <w:lastRenderedPageBreak/>
              <w:t>судов на воздушной подушке и скеговых судов на воздушной подушке;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7.5.1.1.1.2.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методов экспериментальных проверок материалов и конструктивных решений, включая динамические нагрузки и моделирование процессов, близких к реальным;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7.5.1.1.1.3.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методов пространственного и расчетного контроля для материала гибкого ограждения и юбок для судов на воздушной подушке;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7.5.1.1.2.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средств автоматизированного управления для судов на подводных крыльях и других высокоскоростных морских транспортных средств,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7.5.1.1.2.1.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Автоматизированных систем управления движением судов на подводных крыльях с использованием гидродинамических характеристик судна, методов моделирования условий моря и снижения нагрузок на подводное крыло;</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7.5.1.1.2.2.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Автоматизированных систем управления движением судов на воздушной подушке, объединенных с датчиками динамических характеристик воздушной подушки и гидродинамических характеристик судна, с использованием методов моделирования состояния морской поверхности, методов управления процессами создания воздушной подушки и систем интеграции;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7.5.1.1.2.3.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Автоматизированных систем управления судами на подводных крыльях, объединенных с датчиками средств моделирования гидродинамики и состояния морской поверхности методами управления нагрузкой на поверхность и системами интеграции;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7.5.1.1.3.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полимеров для уменьшения гидродинамического сопротивления судов: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7.5.1.1.3.1.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методов выбора и оценки водорастворимых полимеров для уменьшения гидродинамического сопротивления;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7.5.1.1.3.2.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для ввода водорастворимых полимеров, в том числе жидких смесей;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w:t>
            </w:r>
            <w:r w:rsidRPr="0012585E">
              <w:rPr>
                <w:rFonts w:ascii="Times New Roman" w:hAnsi="Times New Roman" w:cs="Times New Roman"/>
                <w:sz w:val="24"/>
                <w:szCs w:val="24"/>
              </w:rPr>
              <w:lastRenderedPageBreak/>
              <w:t>применения нижеперечисленных средств испытаний и оценки подводных систем: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7.5.1.2.1.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Безэховых камер и компонентов для них, определенных в </w:t>
            </w:r>
            <w:hyperlink w:anchor="P11733" w:history="1">
              <w:r w:rsidRPr="0012585E">
                <w:rPr>
                  <w:rFonts w:ascii="Times New Roman" w:hAnsi="Times New Roman" w:cs="Times New Roman"/>
                  <w:sz w:val="24"/>
                  <w:szCs w:val="24"/>
                </w:rPr>
                <w:t>пункте 7.2.1.1</w:t>
              </w:r>
            </w:hyperlink>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7.5.1.2.2.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Гипербарических установок и сосудов давления для них, определенных в </w:t>
            </w:r>
            <w:hyperlink w:anchor="P11742" w:history="1">
              <w:r w:rsidRPr="0012585E">
                <w:rPr>
                  <w:rFonts w:ascii="Times New Roman" w:hAnsi="Times New Roman" w:cs="Times New Roman"/>
                  <w:sz w:val="24"/>
                  <w:szCs w:val="24"/>
                </w:rPr>
                <w:t>пункте 7.2.1.2</w:t>
              </w:r>
            </w:hyperlink>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7.5.1.2.3.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Компонентов гидроканалов, определенных в </w:t>
            </w:r>
            <w:hyperlink w:anchor="P11751" w:history="1">
              <w:r w:rsidRPr="0012585E">
                <w:rPr>
                  <w:rFonts w:ascii="Times New Roman" w:hAnsi="Times New Roman" w:cs="Times New Roman"/>
                  <w:sz w:val="24"/>
                  <w:szCs w:val="24"/>
                </w:rPr>
                <w:t>пункте 7.2.1.3</w:t>
              </w:r>
            </w:hyperlink>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связанные с исследованиями, проектированием, моделированием, производством или испытаниями машин и механизмов, разработанных для использования в подводных аппаратах: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наведения и управления движением подводных аппаратов и разработки или применения используемых при этом методов,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7.5.2.1.1.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 наведения и управления на базе использования искусственного интеллекта, например, фильтрации данных, распознавания изображений, сигнатур, корреляции и интеграции данных от большого числа датчиков и автоматического приспособления к изменяющимся условиям;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7.5.2.1.2.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Методов обнаружения корпуса подводного аппарата;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7.5.2.1.3.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 наведения для подводных аппаратов, включая инерциальные системы наведения;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7.5.2.1.4.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Отказоустойчивых систем наведения и управления на подводных аппаратах;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7.5.2.1.5.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Автоматического контрольно-проверочного оборудования, включая системы с обратной связью и управлением в реальном масштабе времени;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7.5.2.1.6.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Методов комплексирования датчиков преобразователей, гидродинамических систем, силовой установки манипуляторов устройств и инерциальных или электромагнитных систем наведения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экранопланов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7.5.3.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методов моделирования гидроакустического обнаружения и слежения: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численных моделей, всесторонне характеризующих состояние океана и учитывающих параметры окружающей среды и их временную и пространственную изменчивость для гидроакустического обнаружения и слежения;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структурированных баз данных подводной акустики для океанических или арктических районов;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автоматических систем сбора акустических данных и других океанических параметров для гидроакустического обнаружения и слежения;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7.5.3.4.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компьютерных моделей формирования лучей антенных решеток электромеханическим и электронным путем для систем гидроакустического обнаружения и слежения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871" w:name="P11887"/>
            <w:bookmarkEnd w:id="871"/>
            <w:r w:rsidRPr="0012585E">
              <w:rPr>
                <w:rFonts w:ascii="Times New Roman" w:hAnsi="Times New Roman" w:cs="Times New Roman"/>
                <w:b/>
                <w:sz w:val="24"/>
                <w:szCs w:val="24"/>
              </w:rPr>
              <w:t>Категория 8. Транспортные средства</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8.1.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Бортовая аппаратура космического аппарата (КА) и ее компоненты, разработанные для дистанционного зондирования (измерения характеристик) поверхности Земли и атмосферы в оптическом и радиолокационном диапазонах спектра с линейным разрешением на местности 1 м и менее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72" w:name="P11896"/>
            <w:bookmarkEnd w:id="872"/>
            <w:r w:rsidRPr="0012585E">
              <w:rPr>
                <w:rFonts w:ascii="Times New Roman" w:hAnsi="Times New Roman" w:cs="Times New Roman"/>
                <w:sz w:val="24"/>
                <w:szCs w:val="24"/>
              </w:rPr>
              <w:t>8.1.2.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Бортовая аппаратура ЛА и ее компоненты, разработанные для дистанционного зондирования (измерения характеристик) Земли и атмосферы в оптическом и радиолокационном диапазонах спектра с пространственным (угловым) разрешением 2 x 10</w:t>
            </w:r>
            <w:r w:rsidRPr="0012585E">
              <w:rPr>
                <w:rFonts w:ascii="Times New Roman" w:hAnsi="Times New Roman" w:cs="Times New Roman"/>
                <w:sz w:val="24"/>
                <w:szCs w:val="24"/>
                <w:vertAlign w:val="superscript"/>
              </w:rPr>
              <w:t>-5</w:t>
            </w:r>
            <w:r w:rsidRPr="0012585E">
              <w:rPr>
                <w:rFonts w:ascii="Times New Roman" w:hAnsi="Times New Roman" w:cs="Times New Roman"/>
                <w:sz w:val="24"/>
                <w:szCs w:val="24"/>
              </w:rPr>
              <w:t xml:space="preserve"> рад или менее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73" w:name="P11900"/>
            <w:bookmarkEnd w:id="873"/>
            <w:r w:rsidRPr="0012585E">
              <w:rPr>
                <w:rFonts w:ascii="Times New Roman" w:hAnsi="Times New Roman" w:cs="Times New Roman"/>
                <w:sz w:val="24"/>
                <w:szCs w:val="24"/>
              </w:rPr>
              <w:t>8.1.3.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Скафандры (изолирующие костюмы, в том числе противоперегрузочные), специальное оборудование и системы жизнеобеспечения человека, специально предназначенные для использования на ЛА или КА, за исключением аварийно-спасательных средств, используемых на пассажирских ЛА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6210 10 100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6210 10 980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6210 40 000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6210 50 000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9019 20 000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9020 00 000 0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Средства пассивной защиты летательных аппаратов, пригодные для военного использования </w:t>
            </w:r>
            <w:r w:rsidRPr="0012585E">
              <w:rPr>
                <w:rFonts w:ascii="Times New Roman" w:hAnsi="Times New Roman" w:cs="Times New Roman"/>
                <w:sz w:val="24"/>
                <w:szCs w:val="24"/>
              </w:rPr>
              <w:lastRenderedPageBreak/>
              <w:t>(бронеплиты, экранно-выхлопные устройства)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8802</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8.1.5.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Конструкции из металлических или неметаллических материалов либо их комбинаций, шлемы, нательная бронезащита и ее компоненты, предназначенные для обеспечения баллистической защиты от поражения огнем стрелкового оружия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6210;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6211;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6914;</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7326</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74" w:name="P11922"/>
            <w:bookmarkEnd w:id="874"/>
            <w:r w:rsidRPr="0012585E">
              <w:rPr>
                <w:rFonts w:ascii="Times New Roman" w:hAnsi="Times New Roman" w:cs="Times New Roman"/>
                <w:sz w:val="24"/>
                <w:szCs w:val="24"/>
              </w:rPr>
              <w:t>8.1.6.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Запасные части и комплектующие изделия для вертолетов с максимальным взлетным весом более 4500 кг:</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8.1.6.1.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Турбовальные двигатели со взлетной мощностью более 1100 кВт;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8411 22;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8411 81 000;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8411 82</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8.1.6.2.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Вспомогательные газотурбинные двигатели с эквивалентной воздушной мощностью более 200 кВт и силовые установки на их основе;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8411 21 000;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8411 22;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8411 81 000</w:t>
            </w:r>
          </w:p>
        </w:tc>
      </w:tr>
      <w:tr w:rsidR="00440D0D" w:rsidRPr="0012585E" w:rsidTr="00CA307C">
        <w:tc>
          <w:tcPr>
            <w:tcW w:w="1480"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8.1.6.3.</w:t>
            </w:r>
          </w:p>
        </w:tc>
        <w:tc>
          <w:tcPr>
            <w:tcW w:w="5528"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Несущие и рулевые винты;</w:t>
            </w:r>
          </w:p>
        </w:tc>
        <w:tc>
          <w:tcPr>
            <w:tcW w:w="1985" w:type="dxa"/>
            <w:gridSpan w:val="2"/>
            <w:vAlign w:val="center"/>
          </w:tcPr>
          <w:p w:rsidR="00440D0D" w:rsidRPr="0012585E" w:rsidRDefault="00440D0D" w:rsidP="00CA307C">
            <w:pPr>
              <w:pStyle w:val="ConsPlusNormal"/>
              <w:jc w:val="both"/>
              <w:rPr>
                <w:rFonts w:ascii="Times New Roman" w:hAnsi="Times New Roman" w:cs="Times New Roman"/>
                <w:strike/>
                <w:sz w:val="24"/>
                <w:szCs w:val="24"/>
              </w:rPr>
            </w:pPr>
            <w:r w:rsidRPr="0012585E">
              <w:rPr>
                <w:rFonts w:ascii="Times New Roman" w:hAnsi="Times New Roman" w:cs="Times New Roman"/>
                <w:sz w:val="24"/>
                <w:szCs w:val="24"/>
              </w:rPr>
              <w:t>8807 10 000 0</w:t>
            </w:r>
          </w:p>
        </w:tc>
      </w:tr>
      <w:tr w:rsidR="00440D0D" w:rsidRPr="0012585E" w:rsidTr="00CA307C">
        <w:trPr>
          <w:trHeight w:val="1390"/>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8.1.6.4.</w:t>
            </w:r>
          </w:p>
        </w:tc>
        <w:tc>
          <w:tcPr>
            <w:tcW w:w="5528"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Элементы винтов: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втулки винтов;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автоматы перекоса несущего винта;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лопасти винтов;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гасители вибрации (виброгасители);</w:t>
            </w:r>
          </w:p>
        </w:tc>
        <w:tc>
          <w:tcPr>
            <w:tcW w:w="1985" w:type="dxa"/>
            <w:gridSpan w:val="2"/>
          </w:tcPr>
          <w:p w:rsidR="00440D0D" w:rsidRPr="0012585E" w:rsidRDefault="00440D0D" w:rsidP="00CA307C">
            <w:pPr>
              <w:pStyle w:val="ConsPlusNormal"/>
              <w:jc w:val="both"/>
              <w:rPr>
                <w:rFonts w:ascii="Times New Roman" w:hAnsi="Times New Roman" w:cs="Times New Roman"/>
                <w:strike/>
                <w:sz w:val="24"/>
                <w:szCs w:val="24"/>
              </w:rPr>
            </w:pPr>
            <w:r w:rsidRPr="0012585E">
              <w:rPr>
                <w:rFonts w:ascii="Times New Roman" w:hAnsi="Times New Roman" w:cs="Times New Roman"/>
                <w:sz w:val="24"/>
                <w:szCs w:val="24"/>
              </w:rPr>
              <w:t>8807 10 000 0</w:t>
            </w:r>
          </w:p>
        </w:tc>
      </w:tr>
      <w:tr w:rsidR="00440D0D" w:rsidRPr="0012585E" w:rsidTr="00CA307C">
        <w:trPr>
          <w:trHeight w:val="1082"/>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8.1.6.5.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Элементы трансмиссии: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редукторы и редукторные рамы;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валы;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тормоз несущего винта;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8807 10 000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8483 10 210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8483 10 500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8483 10 950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8483 40 230</w:t>
            </w:r>
          </w:p>
        </w:tc>
      </w:tr>
      <w:tr w:rsidR="00440D0D" w:rsidRPr="0012585E" w:rsidTr="00CA307C">
        <w:trPr>
          <w:trHeight w:val="1048"/>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8.1.6.6.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Элементы системы управления: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комбинированные агрегаты управления;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рулевые агрегаты;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автопилоты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21 800 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21 800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21 200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 29 200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9014 20 800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8.1.6.7.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Баки топливные внешние (подвесные)</w:t>
            </w:r>
          </w:p>
        </w:tc>
        <w:tc>
          <w:tcPr>
            <w:tcW w:w="1985" w:type="dxa"/>
            <w:gridSpan w:val="2"/>
            <w:vAlign w:val="center"/>
          </w:tcPr>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8524 11 003 5;</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8524 12 003 5;</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8524 19 003 5;</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8524 91 003 5;</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8524 92 003 5;</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8524 99 003 5;</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8529 90 103 5;</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8807 30 000 0</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8.2.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Испытательное оборудование для комплексных </w:t>
            </w:r>
            <w:r w:rsidRPr="0012585E">
              <w:rPr>
                <w:rFonts w:ascii="Times New Roman" w:hAnsi="Times New Roman" w:cs="Times New Roman"/>
                <w:sz w:val="24"/>
                <w:szCs w:val="24"/>
              </w:rPr>
              <w:lastRenderedPageBreak/>
              <w:t>испытаний конструкций: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75" w:name="P11987"/>
            <w:bookmarkEnd w:id="875"/>
            <w:r w:rsidRPr="0012585E">
              <w:rPr>
                <w:rFonts w:ascii="Times New Roman" w:hAnsi="Times New Roman" w:cs="Times New Roman"/>
                <w:sz w:val="24"/>
                <w:szCs w:val="24"/>
              </w:rPr>
              <w:lastRenderedPageBreak/>
              <w:t>8.2.1.1.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Климатические испытательные камеры для комплексной имитации дальнего космоса или условий на околоземной орбите;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76" w:name="P11990"/>
            <w:bookmarkEnd w:id="876"/>
            <w:r w:rsidRPr="0012585E">
              <w:rPr>
                <w:rFonts w:ascii="Times New Roman" w:hAnsi="Times New Roman" w:cs="Times New Roman"/>
                <w:sz w:val="24"/>
                <w:szCs w:val="24"/>
              </w:rPr>
              <w:t>8.2.1.2.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имитации действия на объекты удара или взрывной волны с давлением во фронте волны около испытуемого объекта не менее 30 кПа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11990" w:history="1">
              <w:r w:rsidR="00440D0D" w:rsidRPr="0012585E">
                <w:rPr>
                  <w:rFonts w:ascii="Times New Roman" w:hAnsi="Times New Roman" w:cs="Times New Roman"/>
                  <w:sz w:val="24"/>
                  <w:szCs w:val="24"/>
                </w:rPr>
                <w:t>Пункт 8.2.1.2</w:t>
              </w:r>
            </w:hyperlink>
            <w:r w:rsidR="00440D0D" w:rsidRPr="0012585E">
              <w:rPr>
                <w:rFonts w:ascii="Times New Roman" w:hAnsi="Times New Roman" w:cs="Times New Roman"/>
                <w:sz w:val="24"/>
                <w:szCs w:val="24"/>
              </w:rPr>
              <w:t xml:space="preserve"> не применяется к оборудованию, специально разработанному для испытаний транспортных средств гражданского назначения и их компонентов;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77" w:name="P11997"/>
            <w:bookmarkEnd w:id="877"/>
            <w:r w:rsidRPr="0012585E">
              <w:rPr>
                <w:rFonts w:ascii="Times New Roman" w:hAnsi="Times New Roman" w:cs="Times New Roman"/>
                <w:sz w:val="24"/>
                <w:szCs w:val="24"/>
              </w:rPr>
              <w:t>8.2.1.3.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одновременного многоосевого нагружения материалов или конструкций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9031 20 000 0</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8.3.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8.4.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разработки, производства или применения систем ламинаризации потока, приведенное ниже, специально разработанное для ЛА (включая экранопланы) или авиационно-космических средств: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разработки и производства профилей с отсосом пограничного слоя;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разработки или применения методик по эксплуатации и техническому обслуживанию, обеспечивающих управление отсосом пограничного слоя;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определения оптимальных характеристик систем ламинаризации потока в целом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реализации технологий, указанных в </w:t>
            </w:r>
            <w:hyperlink w:anchor="P12053" w:history="1">
              <w:r w:rsidRPr="0012585E">
                <w:rPr>
                  <w:rFonts w:ascii="Times New Roman" w:hAnsi="Times New Roman" w:cs="Times New Roman"/>
                  <w:sz w:val="24"/>
                  <w:szCs w:val="24"/>
                </w:rPr>
                <w:t>пункте 8.5.3</w:t>
              </w:r>
            </w:hyperlink>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специально разработанное для реализации технологий, указанных в </w:t>
            </w:r>
            <w:hyperlink w:anchor="P12121" w:history="1">
              <w:r w:rsidRPr="0012585E">
                <w:rPr>
                  <w:rFonts w:ascii="Times New Roman" w:hAnsi="Times New Roman" w:cs="Times New Roman"/>
                  <w:sz w:val="24"/>
                  <w:szCs w:val="24"/>
                </w:rPr>
                <w:t>пункте 8.5.4</w:t>
              </w:r>
            </w:hyperlink>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8.5.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комплексного испытания конструкций, а также получения термических или механических изменений в материалах или конструкциях с </w:t>
            </w:r>
            <w:r w:rsidRPr="0012585E">
              <w:rPr>
                <w:rFonts w:ascii="Times New Roman" w:hAnsi="Times New Roman" w:cs="Times New Roman"/>
                <w:sz w:val="24"/>
                <w:szCs w:val="24"/>
              </w:rPr>
              <w:lastRenderedPageBreak/>
              <w:t>использованием любого из нижеприведенного испытательного оборудования: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климатических камер, определенных в </w:t>
            </w:r>
            <w:hyperlink w:anchor="P11987" w:history="1">
              <w:r w:rsidRPr="0012585E">
                <w:rPr>
                  <w:rFonts w:ascii="Times New Roman" w:hAnsi="Times New Roman" w:cs="Times New Roman"/>
                  <w:sz w:val="24"/>
                  <w:szCs w:val="24"/>
                </w:rPr>
                <w:t>пункте 8.2.1.1</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б) имитационного оборудования, определенного в </w:t>
            </w:r>
            <w:hyperlink w:anchor="P11990" w:history="1">
              <w:r w:rsidRPr="0012585E">
                <w:rPr>
                  <w:rFonts w:ascii="Times New Roman" w:hAnsi="Times New Roman" w:cs="Times New Roman"/>
                  <w:sz w:val="24"/>
                  <w:szCs w:val="24"/>
                </w:rPr>
                <w:t>пункте 8.2.1.2</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оборудования для многоосевого нагружения материалов, определенного в </w:t>
            </w:r>
            <w:hyperlink w:anchor="P11997" w:history="1">
              <w:r w:rsidRPr="0012585E">
                <w:rPr>
                  <w:rFonts w:ascii="Times New Roman" w:hAnsi="Times New Roman" w:cs="Times New Roman"/>
                  <w:sz w:val="24"/>
                  <w:szCs w:val="24"/>
                </w:rPr>
                <w:t>пункте 8.2.1.3</w:t>
              </w:r>
            </w:hyperlink>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специально разработанные для ЛА (включая экранопланы) или авиационно-космических средств, в том числе связанные с новыми методами их комплексного проектирования: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ламинаризации потока: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профилей с отсосом пограничного слоя;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методик по эксплуатации и техническому обслуживанию, обеспечивающих управление отсосом пограничного слоя;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5138"/>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применения </w:t>
            </w:r>
            <w:proofErr w:type="gramStart"/>
            <w:r w:rsidRPr="0012585E">
              <w:rPr>
                <w:rFonts w:ascii="Times New Roman" w:hAnsi="Times New Roman" w:cs="Times New Roman"/>
                <w:sz w:val="24"/>
                <w:szCs w:val="24"/>
              </w:rPr>
              <w:t>дистанционного</w:t>
            </w:r>
            <w:proofErr w:type="gramEnd"/>
            <w:r w:rsidRPr="0012585E">
              <w:rPr>
                <w:rFonts w:ascii="Times New Roman" w:hAnsi="Times New Roman" w:cs="Times New Roman"/>
                <w:sz w:val="24"/>
                <w:szCs w:val="24"/>
              </w:rPr>
              <w:t xml:space="preserve"> или автономного управления ЛА с использованием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комплексирования информации, поступающей от бортовых датчиков и устройств дистанционного управления навигационной аппаратурой и систем управления полетом ЛА, включая силовую установку и систему управления движением, которые обеспечат возможность автономного и (или) дистанционного управления ЛА;</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анализа и моделирования на ЭВМ работы систем наведения и управления ЛА, разработанных для сравнения с результатами испытаний;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систем наведения и управления, в которых реализуется возможность искусственного интеллекта для осуществления фильтрации данных, распознавания изображений, сигнатур, корреляции и интеграции данных от большого числа датчиков и автономного принятия решений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78" w:name="P12053"/>
            <w:bookmarkEnd w:id="878"/>
            <w:r w:rsidRPr="0012585E">
              <w:rPr>
                <w:rFonts w:ascii="Times New Roman" w:hAnsi="Times New Roman" w:cs="Times New Roman"/>
                <w:sz w:val="24"/>
                <w:szCs w:val="24"/>
              </w:rPr>
              <w:t>8.5.3.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бортовых систем, специально разработанные для автоматических КА: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производства бортовых систем управления КА;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систем обеспечения автономности и выживания КА;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обеспечения конструкционной целостности, такие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разработанные для исследования или моделирования динамических характеристик КА с точностью угловой стабилизации, равной 10</w:t>
            </w:r>
            <w:r w:rsidRPr="0012585E">
              <w:rPr>
                <w:rFonts w:ascii="Times New Roman" w:hAnsi="Times New Roman" w:cs="Times New Roman"/>
                <w:sz w:val="24"/>
                <w:szCs w:val="24"/>
                <w:vertAlign w:val="superscript"/>
              </w:rPr>
              <w:t>-4</w:t>
            </w:r>
            <w:r w:rsidRPr="0012585E">
              <w:rPr>
                <w:rFonts w:ascii="Times New Roman" w:hAnsi="Times New Roman" w:cs="Times New Roman"/>
                <w:sz w:val="24"/>
                <w:szCs w:val="24"/>
              </w:rPr>
              <w:t xml:space="preserve"> град/с или менее (лучше);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развертываемых в космосе механизмов или мачтовых конструкций;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7615"/>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8.5.3.4.</w:t>
            </w:r>
          </w:p>
        </w:tc>
        <w:tc>
          <w:tcPr>
            <w:tcW w:w="5528" w:type="dxa"/>
            <w:vAlign w:val="center"/>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связанных с подсистемами гравитации систем стабилизации КА с точностью ориентации по всем каналам, равной или хуже 0,1 град, и точностью стабилизации, равной или хуже 10</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град/с, имеющих любую из следующих составляющих:</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лебедки для сборки конструкции;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электродвигатели и катушки лебедок;</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противовесы;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электронные устройства, управляющие любой из следующих составляющих систем стабилизации: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 маховиками или гироскопами с датчиками скорости и схемами управления обратной связью;</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 устройствами ускорения на основе использования ионов и лазерных устройств;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 магнитогистерезисными катушками;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4) устройствами для придания телу вращательного движения;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5) астродатчиками со схемой управления;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 датчиками слежения за краем Земли;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7) приводными устройствами для управления высотой с тягой с большим динамическим диапазоном;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 подсистемами определения высоты, использующими инерциальные системы, лазерные дальномеры или радиолокационные станции (РЛС) и соответствующие методы фильтрации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115"/>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средств компенсации влияния космической среды, предназначенные для: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компенсации радиационных эффектов естественного и искусственного происхождения на электронные системы КА, включая суммарную дозу рентгеновского излучения, электромагнитного импульса (ЭМИ) и нейтронов;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защиты систем КА, материалов и покрытий от озона, солнечного и рентгеновского излучения;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в) определения повреждений систем навигации и управления КА, обусловленных воздействием окружающей среды естественного или искусственного происхождения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3.5.3.6.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специально предназначенные для разработки, производства или применения систем наведения КА,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8.5.3.6.1.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Динамической развязки полезной нагрузки от конструкции КА;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8.5.3.6.2.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Широкополосных систем управления, облегчающих угловое наведение с точностью лучше 1 угл.с;</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8.5.3.6.3.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 адаптивного управления и идентификации;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8.5.3.6.4.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 обработки сигналов;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8.5.3.6.5.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 фильтрации;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8.5.3.6.6.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 точного совмещения осей;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8.5.3.6.7.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 с использованием искусственного интеллекта для выполнения операций в автоматическом режиме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79" w:name="P12121"/>
            <w:bookmarkEnd w:id="879"/>
            <w:r w:rsidRPr="0012585E">
              <w:rPr>
                <w:rFonts w:ascii="Times New Roman" w:hAnsi="Times New Roman" w:cs="Times New Roman"/>
                <w:sz w:val="24"/>
                <w:szCs w:val="24"/>
              </w:rPr>
              <w:t>8.5.4.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обеспечения живучести большегрузных наземных транспортных средств, в том числе: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4217"/>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Методы оценки живучести, включая любое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разработку и использование техники моделирования для: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имитации условий деятельности системы, при которых могут быть нанесены повреждения механизмам;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имитации деятельности системы в ответ на действия человека, являющиеся опасными для этой системы;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разработку оперативных оценок или игровых моделей для анализа возможностей выживаемости системы;</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использование моделей, указанных в </w:t>
            </w:r>
            <w:hyperlink w:anchor="P12127" w:history="1">
              <w:r w:rsidRPr="0012585E">
                <w:rPr>
                  <w:rFonts w:ascii="Times New Roman" w:hAnsi="Times New Roman" w:cs="Times New Roman"/>
                  <w:sz w:val="24"/>
                  <w:szCs w:val="24"/>
                </w:rPr>
                <w:t>подпунктах «а»</w:t>
              </w:r>
            </w:hyperlink>
            <w:r w:rsidRPr="0012585E">
              <w:rPr>
                <w:rFonts w:ascii="Times New Roman" w:hAnsi="Times New Roman" w:cs="Times New Roman"/>
                <w:sz w:val="24"/>
                <w:szCs w:val="24"/>
              </w:rPr>
              <w:t xml:space="preserve"> и </w:t>
            </w:r>
            <w:hyperlink w:anchor="P12130" w:history="1">
              <w:r w:rsidRPr="0012585E">
                <w:rPr>
                  <w:rFonts w:ascii="Times New Roman" w:hAnsi="Times New Roman" w:cs="Times New Roman"/>
                  <w:sz w:val="24"/>
                  <w:szCs w:val="24"/>
                </w:rPr>
                <w:t>«б» пункта 8.5.4.1</w:t>
              </w:r>
            </w:hyperlink>
            <w:r w:rsidRPr="0012585E">
              <w:rPr>
                <w:rFonts w:ascii="Times New Roman" w:hAnsi="Times New Roman" w:cs="Times New Roman"/>
                <w:sz w:val="24"/>
                <w:szCs w:val="24"/>
              </w:rPr>
              <w:t>, для проектирования систем с повышенной живучестью;</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средств уменьшения уязвимости, такие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или применения оптимальной конфигурации транспортных средств в </w:t>
            </w:r>
            <w:r w:rsidRPr="0012585E">
              <w:rPr>
                <w:rFonts w:ascii="Times New Roman" w:hAnsi="Times New Roman" w:cs="Times New Roman"/>
                <w:sz w:val="24"/>
                <w:szCs w:val="24"/>
              </w:rPr>
              <w:lastRenderedPageBreak/>
              <w:t>целях снижения их заметности;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8.5.4.2.2.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встроенных дублирующих устройств;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баллистических конструкций и материалов;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средств пассивной защиты от внешнего воздействия,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Интегральной (внутренней) или дополнительной защиты;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Броневой защиты;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Комбинированной и разнесенной брони;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применения бортовой аппаратуры ЛА, указанной в </w:t>
            </w:r>
            <w:hyperlink w:anchor="P11896" w:history="1">
              <w:r w:rsidRPr="0012585E">
                <w:rPr>
                  <w:rFonts w:ascii="Times New Roman" w:hAnsi="Times New Roman" w:cs="Times New Roman"/>
                  <w:sz w:val="24"/>
                  <w:szCs w:val="24"/>
                </w:rPr>
                <w:t>пункте 8.1.2</w:t>
              </w:r>
            </w:hyperlink>
            <w:r w:rsidRPr="0012585E">
              <w:rPr>
                <w:rFonts w:ascii="Times New Roman" w:hAnsi="Times New Roman" w:cs="Times New Roman"/>
                <w:sz w:val="24"/>
                <w:szCs w:val="24"/>
              </w:rPr>
              <w:t>, включая полученные с ее использованием данные дистанционного зондирования (измерения характеристик) Земли и атмосферы в оптическом и радиолокационном диапазонах спектра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применения оборудования, указанного в </w:t>
            </w:r>
            <w:hyperlink w:anchor="P11900" w:history="1">
              <w:r w:rsidRPr="0012585E">
                <w:rPr>
                  <w:rFonts w:ascii="Times New Roman" w:hAnsi="Times New Roman" w:cs="Times New Roman"/>
                  <w:sz w:val="24"/>
                  <w:szCs w:val="24"/>
                </w:rPr>
                <w:t>пункте 8.1.3</w:t>
              </w:r>
            </w:hyperlink>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880" w:name="P12162"/>
            <w:bookmarkEnd w:id="880"/>
            <w:r w:rsidRPr="0012585E">
              <w:rPr>
                <w:rFonts w:ascii="Times New Roman" w:hAnsi="Times New Roman" w:cs="Times New Roman"/>
                <w:b/>
                <w:sz w:val="24"/>
                <w:szCs w:val="24"/>
              </w:rPr>
              <w:t>Категория 9. Защита от поражающих воздействий</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9.1.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оборудование и компоненты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81" w:name="P12166"/>
            <w:bookmarkEnd w:id="881"/>
            <w:r w:rsidRPr="0012585E">
              <w:rPr>
                <w:rFonts w:ascii="Times New Roman" w:hAnsi="Times New Roman" w:cs="Times New Roman"/>
                <w:sz w:val="24"/>
                <w:szCs w:val="24"/>
              </w:rPr>
              <w:t>9.1.1.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Активные фильтры (электростатические осадители), предназначенные для химической и биологической защиты и разработанные для удаления частиц размером 0,2 мкм или менее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8421 39 200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8421 39 800 2;</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8414 70 000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8421 32 000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8421 39 800 6</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82" w:name="P12172"/>
            <w:bookmarkEnd w:id="882"/>
            <w:r w:rsidRPr="0012585E">
              <w:rPr>
                <w:rFonts w:ascii="Times New Roman" w:hAnsi="Times New Roman" w:cs="Times New Roman"/>
                <w:sz w:val="24"/>
                <w:szCs w:val="24"/>
              </w:rPr>
              <w:t>9.1.2.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Робототехнические средства, специально разработанные для защиты гидравлических линий против пробивания под действием баллистических осколков (самогерметизирующиеся линии), а также разработанные для использования гидравлической жидкости с температурой вспышки выше 568 °C, имеющие любую из следующих характеристик: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8479 50 000 0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Способность работать на высотах более 30 км;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Специально предназначены для работы вне помещений;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9.1.2.3.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Специально предназначены (спроектированы или аттестованы) для работы в условиях воздействия </w:t>
            </w:r>
            <w:r w:rsidRPr="0012585E">
              <w:rPr>
                <w:rFonts w:ascii="Times New Roman" w:hAnsi="Times New Roman" w:cs="Times New Roman"/>
                <w:sz w:val="24"/>
                <w:szCs w:val="24"/>
              </w:rPr>
              <w:lastRenderedPageBreak/>
              <w:t>электромагнитных импульсов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lastRenderedPageBreak/>
              <w:t>9.2.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Испытательное, контрольное и производственное оборудование - нет</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9.3.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Ферменты, катализирующие распад отравляющих веществ (ОВ) (например, таких как зоман, зарин, VX, иприт, люизит, табун, фосген, дифосген, HCN или ClCN) и электроды на основе этих ферментов, а также последовательности ДНК/РНК, которые кодируют синтез указанных ферментов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2934;</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3507 90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Образцы почв, а также выделенные из них штаммы микроорганизмов, нуклеиновые кислоты или их фрагменты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2530 90 000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3002 49 000 1</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83" w:name="P12200"/>
            <w:bookmarkEnd w:id="883"/>
            <w:r w:rsidRPr="0012585E">
              <w:rPr>
                <w:rFonts w:ascii="Times New Roman" w:hAnsi="Times New Roman" w:cs="Times New Roman"/>
                <w:sz w:val="24"/>
                <w:szCs w:val="24"/>
              </w:rPr>
              <w:t>9.3.3.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Образцы биологических материалов человека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2934;</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3001 20 100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3002 90 100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3502 90 700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3504 00</w:t>
            </w:r>
          </w:p>
        </w:tc>
      </w:tr>
      <w:tr w:rsidR="00440D0D" w:rsidRPr="0012585E" w:rsidTr="00CA307C">
        <w:tc>
          <w:tcPr>
            <w:tcW w:w="8993"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2200" w:history="1">
              <w:r w:rsidR="00440D0D" w:rsidRPr="0012585E">
                <w:rPr>
                  <w:rFonts w:ascii="Times New Roman" w:hAnsi="Times New Roman" w:cs="Times New Roman"/>
                  <w:sz w:val="24"/>
                  <w:szCs w:val="24"/>
                </w:rPr>
                <w:t>Пункт 9.3.3</w:t>
              </w:r>
            </w:hyperlink>
            <w:r w:rsidR="00440D0D" w:rsidRPr="0012585E">
              <w:rPr>
                <w:rFonts w:ascii="Times New Roman" w:hAnsi="Times New Roman" w:cs="Times New Roman"/>
                <w:sz w:val="24"/>
                <w:szCs w:val="24"/>
              </w:rPr>
              <w:t xml:space="preserve"> не применяется к крови и ее компонентам, тканям, органам и другим биологическим материалам человека, предназначенным для лечебно-диагностических целей, включая гемотрансфузию, трансплантацию, а также для целей допинг-контроля</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9.4.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Программное обеспечение для автономного программирования робототехнических средств, определенных в </w:t>
            </w:r>
            <w:hyperlink w:anchor="P12172" w:history="1">
              <w:r w:rsidRPr="0012585E">
                <w:rPr>
                  <w:rFonts w:ascii="Times New Roman" w:hAnsi="Times New Roman" w:cs="Times New Roman"/>
                  <w:sz w:val="24"/>
                  <w:szCs w:val="24"/>
                </w:rPr>
                <w:t>пункте 9.1.2</w:t>
              </w:r>
            </w:hyperlink>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Программное обеспечение для малосигнатурных сенсорных систем, позволяющих осуществлять в реальном масштабе времени автономную навигацию наземных средств перемещения по пересеченной местности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Программные средства для активного управления в реальном масштабе времени манипуляторами с тремя или более степенями свободы, испытывающими существенные отклонения под нагрузкой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9.5.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применения иммобилизованных биополимеров, способных преобразовывать световые, акустические или химические сигналы в электрические сигналы </w:t>
            </w:r>
            <w:r w:rsidRPr="0012585E">
              <w:rPr>
                <w:rFonts w:ascii="Times New Roman" w:hAnsi="Times New Roman" w:cs="Times New Roman"/>
                <w:sz w:val="24"/>
                <w:szCs w:val="24"/>
              </w:rPr>
              <w:lastRenderedPageBreak/>
              <w:t>или служить в качестве переключателя в волоконной оптике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материалов для защиты от воздействия источников радиации, химических или биологических веществ,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Материалов, содержащих непоглощающие краски и обеззараживающие покрытия и обладающих свойствами защиты от токсичных веществ;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Покрытий для волокон, тканей и поверхностей, композиционных материалов, обладающих способностью защищать людей и оборудование от воздействия токсичных биологических и химических веществ и от радиационного заражения;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оборудования для защиты от воздействия химических или биологических веществ, такого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Фильтры, определенные в </w:t>
            </w:r>
            <w:hyperlink w:anchor="P12166" w:history="1">
              <w:r w:rsidRPr="0012585E">
                <w:rPr>
                  <w:rFonts w:ascii="Times New Roman" w:hAnsi="Times New Roman" w:cs="Times New Roman"/>
                  <w:sz w:val="24"/>
                  <w:szCs w:val="24"/>
                </w:rPr>
                <w:t>пункте 9.1.1</w:t>
              </w:r>
            </w:hyperlink>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обработки химических установок с высокой степенью герметизации против токсичных веществ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робототехнических средств, такие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прецизионных сенсорных систем управления роботами, позволяющих осуществлять модификацию программ;</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малосигнатурных сенсорных систем и связанных с ними средств программного обеспечения, позволяющих осуществлять в реальном масштабе времени автономную навигацию наземных средств при перемещении по пересеченной местности;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9.5.4.3.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датчиков и программных средств для активного управления в реальном масштабе времени манипуляторами с тремя или более степенями свободы, испытывающими существенные отклонения под нагрузкой;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3800"/>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9.5.4.4.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робототехнических средств, специально разработанных для защиты гидравлических линий против пробивания под действием баллистических осколков (самогерметизирующиеся линии), а также разработанных для использования гидравлической жидкости с температурой вспышки выше 568 °C 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либо способных работать на высотах более 30 км;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либо специально разработанных для работы вне помещений;</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либо специально разработанных или аттестованных для работы в условиях воздействия электромагнитных импульсов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высокомощных (с пиковой выходной мощностью более 10 ГВт) систем источников электромагнитной энергии радиочастоты: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импульсно-периодических (частотой, превышающей 1000 Гц) систем, генерирующих радиочастотные колебания с пиковой мощностью более 10 ГВт, таких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9.5.5.1.1.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Источников радиочастоты (генераторы или усилители);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9.5.5.1.2.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Радиопрозрачных материалов для окон с высоким уровнем мощности пропускаемого сигнала, низким коэффициентом отражения и поглощения;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9.5.5.1.3.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Релятивистских электронных пушек с термоэмиссионным или взрывоэмиссионным катодом для различных источников излучения радиочастотного диапазона;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2328"/>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9.5.5.1.4.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Малогабаритных высоковольтных модуляторов с длительностью импульса более 10 мкс, два или более выходных параметра которых соответствуют следующим уровням: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пиковая мощность более 10 ГВт;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пиковое напряжение более 500 кВ;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пиковый ток более 10 кА; или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частота следования импульсов, превышающая 1000 Гц;</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9.5.5.1.5.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Термоэмиссионных катодов с высокой плотностью тока (более 100 A/см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применения устройств точного фазирования передающих антенных решеток, обеспечивающих </w:t>
            </w:r>
            <w:r w:rsidRPr="0012585E">
              <w:rPr>
                <w:rFonts w:ascii="Times New Roman" w:hAnsi="Times New Roman" w:cs="Times New Roman"/>
                <w:sz w:val="24"/>
                <w:szCs w:val="24"/>
              </w:rPr>
              <w:lastRenderedPageBreak/>
              <w:t>когерентное фокусирование луча, включая системы управления фазированными антенными решетками с помощью ЭВМ, и таких компонентов, как фазовые детекторы, изоляторы и циркуляторы;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9.5.5.3.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антенн, включая методы подавления мод, управления уровнем боковых лепестков и предотвращения пробоя атмосферы вблизи фидерных линий и излучателей;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trHeight w:val="4990"/>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систем передачи высокочастотного излучения большой мощности с применением любого из следующего:</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численного моделирования экспериментальных данных и других методов для описания нелинейных свойств воздуха или другой пропускающей среды и методов предотвращения пробоя в атмосфере при распространении в ней высокочастотного излучения с плотностью мощности более 1 МВт/см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фазирования и других методов для создания многолучевых антенн в целях получения пучков излучения мощностью более 10 МВт;</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интенсивных пучков радиочастотного излучения для получения пробоя и управления им в атмосфере;</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информации, относящейся к электрическим и тепловым сигнатурам пробоя в воздухе при различных атмосферных давлениях</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связанные с исследованиями механизмов воздействия СВЧ-излучения и определением критериев воздействия на объекты (цели), такие как:</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9.5.7.1.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экспериментальных мишеней и моделей для систем с направленной энергией: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9.5.7.1.1.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экспериментальных мишеней или моделей, из которых могут быть получены точные размеры и компоновка мишеней;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9.5.7.1.2.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разработанные для исследования мишеней после проведения экспериментов, в результате которых могут быть получены данные по уязвимости мишеней к воздействию установок с направленной энергией либо данные о падающей на мишень энергии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9.5.8.</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Технологии разработки, производства или применения систем генерации мощных (пиковая </w:t>
            </w:r>
            <w:r w:rsidRPr="0012585E">
              <w:rPr>
                <w:rFonts w:ascii="Times New Roman" w:hAnsi="Times New Roman" w:cs="Times New Roman"/>
                <w:sz w:val="24"/>
                <w:szCs w:val="24"/>
              </w:rPr>
              <w:lastRenderedPageBreak/>
              <w:t>мощность более 10 ГВт или средняя мощность более 3 МВт) электромагнитных импульсов неядерными способами, связанные с исследованиями по разработке электромагнитных способов нелетального воздействия и приведенные ниже: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9.5.8.1.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компактных источников энергии, используемых для генерации токовых импульсов;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9.5.8.2.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резонаторов, которые эффективно преобразуют большую часть энергии плазмы в электромагнитный импульс;</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9.5.8.3.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производства или применения излучателей с коэффициентом направленного действия 100 и более, работоспособных в процессе генерации электромагнитного импульса;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9.5.8.4.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Технологии разработки или применения мер противодействия при воздействии электромагнитного импульса на электронику</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8993" w:type="dxa"/>
            <w:gridSpan w:val="4"/>
          </w:tcPr>
          <w:p w:rsidR="00440D0D" w:rsidRPr="0012585E" w:rsidRDefault="00440D0D" w:rsidP="00CA307C">
            <w:pPr>
              <w:pStyle w:val="ConsPlusNormal"/>
              <w:jc w:val="center"/>
              <w:outlineLvl w:val="2"/>
              <w:rPr>
                <w:rFonts w:ascii="Times New Roman" w:hAnsi="Times New Roman" w:cs="Times New Roman"/>
                <w:b/>
                <w:sz w:val="24"/>
                <w:szCs w:val="24"/>
              </w:rPr>
            </w:pPr>
            <w:bookmarkStart w:id="884" w:name="P12335"/>
            <w:bookmarkEnd w:id="884"/>
            <w:r w:rsidRPr="0012585E">
              <w:rPr>
                <w:rFonts w:ascii="Times New Roman" w:hAnsi="Times New Roman" w:cs="Times New Roman"/>
                <w:b/>
                <w:sz w:val="24"/>
                <w:szCs w:val="24"/>
              </w:rPr>
              <w:t>Категория 10. Взрывчатые материалы, промышленного назначения</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10.1.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Промышленные взрывчатые вещества конденсированные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Взрывчатые вещества (ВВ), составы на их основе и смеси таких веществ: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10.1.1.1.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Следующие индивидуальные промышленные взрывчатые вещества (ПВВ), составы на их основе и смеси таких веществ: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85" w:name="P12345"/>
            <w:bookmarkEnd w:id="885"/>
            <w:r w:rsidRPr="0012585E">
              <w:rPr>
                <w:rFonts w:ascii="Times New Roman" w:hAnsi="Times New Roman" w:cs="Times New Roman"/>
                <w:sz w:val="24"/>
                <w:szCs w:val="24"/>
              </w:rPr>
              <w:t>10.1.1.1.1.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ПВВ на основе нитросоединений (в том числе детониты, победиты, иониты, углениты и тому подобное);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3602 00 000 0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10.1.1.1.2.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Оксиликвиты;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3602 00 000 0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10.1.1.1.3.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Хлоратные и перхлоратные;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3602 00 000 0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86" w:name="P12354"/>
            <w:bookmarkEnd w:id="886"/>
            <w:r w:rsidRPr="0012585E">
              <w:rPr>
                <w:rFonts w:ascii="Times New Roman" w:hAnsi="Times New Roman" w:cs="Times New Roman"/>
                <w:sz w:val="24"/>
                <w:szCs w:val="24"/>
              </w:rPr>
              <w:t>10.1.1.1.4.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Аммиачно-селитряные (в том числе акваналы, акваниты, акватолы, аммониты, аммоналы, граммониты, гранулиты, граммопоры, карбатолы, порэмиты, игданиты, эмулиты, эмульсены, эмульсолиты, эмуласты и тому подобное);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3602 00 000 0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10.1.1.1.5.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Тринитротолуолы (в том числе гранулотол, тротил и тому подобное);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2904 20 000 0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10.1.1.1.6.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Динитронафталины;</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2904 20 000 0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10.1.1.2.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Отходы производства взрывчатых веществ, кроме пороха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3602 00 000 0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87" w:name="P12366"/>
            <w:bookmarkEnd w:id="887"/>
            <w:r w:rsidRPr="0012585E">
              <w:rPr>
                <w:rFonts w:ascii="Times New Roman" w:hAnsi="Times New Roman" w:cs="Times New Roman"/>
                <w:sz w:val="24"/>
                <w:szCs w:val="24"/>
              </w:rPr>
              <w:t>10.1.2.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Промышленные взрывчатые вещества на основе порохов, утилизируемых твердых ракетных топлив и взрывчатых составов, в том числе боеприпасов: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10.1.2.1.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На основе дымных или бездымных порохов;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3602 00 000 0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10.1.2.2.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На основе твердых ракетных топлив (в том числе баллиститных и смесевых топлив);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3602 00 000 0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10.1.2.3.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На основе взрывчатых составов (ВС), содержащих тротил, гексоген или октоген</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3602 00 000 0</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bookmarkStart w:id="888" w:name="P12378"/>
            <w:bookmarkEnd w:id="888"/>
            <w:r w:rsidRPr="0012585E">
              <w:rPr>
                <w:rFonts w:ascii="Times New Roman" w:hAnsi="Times New Roman" w:cs="Times New Roman"/>
                <w:sz w:val="24"/>
                <w:szCs w:val="24"/>
              </w:rPr>
              <w:t>10.2.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Средства применения взрывчатых веществ</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89" w:name="P12381"/>
            <w:bookmarkEnd w:id="889"/>
            <w:r w:rsidRPr="0012585E">
              <w:rPr>
                <w:rFonts w:ascii="Times New Roman" w:hAnsi="Times New Roman" w:cs="Times New Roman"/>
                <w:sz w:val="24"/>
                <w:szCs w:val="24"/>
              </w:rPr>
              <w:t>10.2.1.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Капсюли-детонаторы (в том числе ударные, термостойкие в металлической гильзе и тому подобное);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30 000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3603 40 000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Электродетонаторы (в том числе электродетонаторы высоковольтные, мгновенного действия, короткозамедленного действия, сейсмические и тому подобное), кроме определенных в </w:t>
            </w:r>
            <w:hyperlink w:anchor="P308" w:history="1">
              <w:r w:rsidRPr="0012585E">
                <w:rPr>
                  <w:rFonts w:ascii="Times New Roman" w:hAnsi="Times New Roman" w:cs="Times New Roman"/>
                  <w:sz w:val="24"/>
                  <w:szCs w:val="24"/>
                </w:rPr>
                <w:t>пункте 1.1.7.2 раздела 1</w:t>
              </w:r>
            </w:hyperlink>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3603 60 000 0</w:t>
            </w:r>
          </w:p>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90" w:name="P12387"/>
            <w:bookmarkEnd w:id="890"/>
            <w:r w:rsidRPr="0012585E">
              <w:rPr>
                <w:rFonts w:ascii="Times New Roman" w:hAnsi="Times New Roman" w:cs="Times New Roman"/>
                <w:sz w:val="24"/>
                <w:szCs w:val="24"/>
              </w:rPr>
              <w:t>10.2.3.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Неэлектрические системы инициирования;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40 000 1; 3604 90 000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10.2.4.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Детонаторы, кроме определенных в </w:t>
            </w:r>
            <w:hyperlink w:anchor="P12381" w:history="1">
              <w:r w:rsidRPr="0012585E">
                <w:rPr>
                  <w:rFonts w:ascii="Times New Roman" w:hAnsi="Times New Roman" w:cs="Times New Roman"/>
                  <w:sz w:val="24"/>
                  <w:szCs w:val="24"/>
                </w:rPr>
                <w:t>пунктах 10.2.1</w:t>
              </w:r>
            </w:hyperlink>
            <w:r w:rsidRPr="0012585E">
              <w:rPr>
                <w:rFonts w:ascii="Times New Roman" w:hAnsi="Times New Roman" w:cs="Times New Roman"/>
                <w:sz w:val="24"/>
                <w:szCs w:val="24"/>
              </w:rPr>
              <w:t xml:space="preserve"> - </w:t>
            </w:r>
            <w:hyperlink w:anchor="P12387" w:history="1">
              <w:r w:rsidRPr="0012585E">
                <w:rPr>
                  <w:rFonts w:ascii="Times New Roman" w:hAnsi="Times New Roman" w:cs="Times New Roman"/>
                  <w:sz w:val="24"/>
                  <w:szCs w:val="24"/>
                </w:rPr>
                <w:t>10.2.3</w:t>
              </w:r>
            </w:hyperlink>
            <w:r w:rsidRPr="0012585E">
              <w:rPr>
                <w:rFonts w:ascii="Times New Roman" w:hAnsi="Times New Roman" w:cs="Times New Roman"/>
                <w:sz w:val="24"/>
                <w:szCs w:val="24"/>
              </w:rPr>
              <w:t xml:space="preserve">, </w:t>
            </w:r>
            <w:hyperlink w:anchor="P12421" w:history="1">
              <w:r w:rsidRPr="0012585E">
                <w:rPr>
                  <w:rFonts w:ascii="Times New Roman" w:hAnsi="Times New Roman" w:cs="Times New Roman"/>
                  <w:sz w:val="24"/>
                  <w:szCs w:val="24"/>
                </w:rPr>
                <w:t>10.3.2</w:t>
              </w:r>
            </w:hyperlink>
            <w:r w:rsidRPr="0012585E">
              <w:rPr>
                <w:rFonts w:ascii="Times New Roman" w:hAnsi="Times New Roman" w:cs="Times New Roman"/>
                <w:sz w:val="24"/>
                <w:szCs w:val="24"/>
              </w:rPr>
              <w:t xml:space="preserve"> или </w:t>
            </w:r>
            <w:hyperlink w:anchor="P12439" w:history="1">
              <w:r w:rsidRPr="0012585E">
                <w:rPr>
                  <w:rFonts w:ascii="Times New Roman" w:hAnsi="Times New Roman" w:cs="Times New Roman"/>
                  <w:sz w:val="24"/>
                  <w:szCs w:val="24"/>
                </w:rPr>
                <w:t>10.3.8</w:t>
              </w:r>
            </w:hyperlink>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3603 40 000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91" w:name="P12395"/>
            <w:bookmarkEnd w:id="891"/>
            <w:r w:rsidRPr="0012585E">
              <w:rPr>
                <w:rFonts w:ascii="Times New Roman" w:hAnsi="Times New Roman" w:cs="Times New Roman"/>
                <w:sz w:val="24"/>
                <w:szCs w:val="24"/>
              </w:rPr>
              <w:t>10.2.5.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Капсюли-воспламенители</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3603 40 000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12395" w:history="1">
              <w:r w:rsidR="00440D0D" w:rsidRPr="0012585E">
                <w:rPr>
                  <w:rFonts w:ascii="Times New Roman" w:hAnsi="Times New Roman" w:cs="Times New Roman"/>
                  <w:sz w:val="24"/>
                  <w:szCs w:val="24"/>
                </w:rPr>
                <w:t>Пункт 10.2.5</w:t>
              </w:r>
            </w:hyperlink>
            <w:r w:rsidR="00440D0D" w:rsidRPr="0012585E">
              <w:rPr>
                <w:rFonts w:ascii="Times New Roman" w:hAnsi="Times New Roman" w:cs="Times New Roman"/>
                <w:sz w:val="24"/>
                <w:szCs w:val="24"/>
              </w:rPr>
              <w:t xml:space="preserve"> не применяется к капсюлям-воспламенителям, являющимся составными частями патронов к оружию;</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10.2.6.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Шнуры детонирующие (в том числе усиленные, термостойкие и тому подобное);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3603 20 000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10.2.7.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Шнуры огнепроводные (в том числе фитили тлеющие зажигательные и тому подобное);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3603 10 000 0</w:t>
            </w:r>
          </w:p>
        </w:tc>
      </w:tr>
      <w:tr w:rsidR="00440D0D" w:rsidRPr="0012585E" w:rsidTr="00CA307C">
        <w:trPr>
          <w:trHeight w:val="545"/>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10.2.8.</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Патроны зажигательные, трубки, электрозажигатели (в том числе воспламенители топливных зарядов, зажигательные патроны, трубки электрозажигательные, электровоспламенители, электроинициаторы, втулки электрокапсюльные и тому подобное)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3603 40 000</w:t>
            </w:r>
          </w:p>
        </w:tc>
      </w:tr>
      <w:tr w:rsidR="00440D0D" w:rsidRPr="0012585E" w:rsidTr="00CA307C">
        <w:tc>
          <w:tcPr>
            <w:tcW w:w="8993" w:type="dxa"/>
            <w:gridSpan w:val="4"/>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12378" w:history="1">
              <w:r w:rsidR="00440D0D" w:rsidRPr="0012585E">
                <w:rPr>
                  <w:rFonts w:ascii="Times New Roman" w:hAnsi="Times New Roman" w:cs="Times New Roman"/>
                  <w:sz w:val="24"/>
                  <w:szCs w:val="24"/>
                </w:rPr>
                <w:t>Пункт 10.2</w:t>
              </w:r>
            </w:hyperlink>
            <w:r w:rsidR="00440D0D" w:rsidRPr="0012585E">
              <w:rPr>
                <w:rFonts w:ascii="Times New Roman" w:hAnsi="Times New Roman" w:cs="Times New Roman"/>
                <w:sz w:val="24"/>
                <w:szCs w:val="24"/>
              </w:rPr>
              <w:t xml:space="preserve"> не применяется к средствам применения ВВ, специально разработанным </w:t>
            </w:r>
            <w:r w:rsidR="00440D0D" w:rsidRPr="0012585E">
              <w:rPr>
                <w:rFonts w:ascii="Times New Roman" w:hAnsi="Times New Roman" w:cs="Times New Roman"/>
                <w:sz w:val="24"/>
                <w:szCs w:val="24"/>
              </w:rPr>
              <w:lastRenderedPageBreak/>
              <w:t>или модифицированным для военного применения</w:t>
            </w: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bookmarkStart w:id="892" w:name="P12415"/>
            <w:bookmarkEnd w:id="892"/>
            <w:r w:rsidRPr="0012585E">
              <w:rPr>
                <w:rFonts w:ascii="Times New Roman" w:hAnsi="Times New Roman" w:cs="Times New Roman"/>
                <w:sz w:val="24"/>
                <w:szCs w:val="24"/>
              </w:rPr>
              <w:lastRenderedPageBreak/>
              <w:t>10.3.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Изделия, содержащие промышленные взрывчатые вещества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Заряды для специальных работ (в том числе заряды гирляндовые, колонковые, дробящие, ленточные, скважно-шнуровые, шланговые, эластичные трубчатые, шнуровые эластичные, удлиненные литые, эластит листовой, сейсмопласты, термоизоляционные патроны, заряды линейные детонирующие, кумулятивные линейные, кумулятивные плоские, кумулятивные удлиненные, кумулятивные универсальные, кумулятивные эластичные и тому подобное);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3604 90 000 0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93" w:name="P12421"/>
            <w:bookmarkEnd w:id="893"/>
            <w:r w:rsidRPr="0012585E">
              <w:rPr>
                <w:rFonts w:ascii="Times New Roman" w:hAnsi="Times New Roman" w:cs="Times New Roman"/>
                <w:sz w:val="24"/>
                <w:szCs w:val="24"/>
              </w:rPr>
              <w:t>10.3.2.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Шашки (в том числе шашки-детонаторы, шашки литые, шашки прессованные, шашки баллиститные твердотопливные, промежуточные заряды пентолитовые, заряды кумулятивные конверсионные, детонаторы промежуточные, патроны-боевики прессованные водоустойчивые, насыпные промежуточные детонаторы и тому подобное);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3604 90 000 0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Патроны на основе ПВВ, определенных в </w:t>
            </w:r>
            <w:hyperlink w:anchor="P12345" w:history="1">
              <w:r w:rsidRPr="0012585E">
                <w:rPr>
                  <w:rFonts w:ascii="Times New Roman" w:hAnsi="Times New Roman" w:cs="Times New Roman"/>
                  <w:sz w:val="24"/>
                  <w:szCs w:val="24"/>
                </w:rPr>
                <w:t>пунктах 10.1.1.1.1</w:t>
              </w:r>
            </w:hyperlink>
            <w:r w:rsidRPr="0012585E">
              <w:rPr>
                <w:rFonts w:ascii="Times New Roman" w:hAnsi="Times New Roman" w:cs="Times New Roman"/>
                <w:sz w:val="24"/>
                <w:szCs w:val="24"/>
              </w:rPr>
              <w:t xml:space="preserve"> и </w:t>
            </w:r>
            <w:hyperlink w:anchor="P12354" w:history="1">
              <w:r w:rsidRPr="0012585E">
                <w:rPr>
                  <w:rFonts w:ascii="Times New Roman" w:hAnsi="Times New Roman" w:cs="Times New Roman"/>
                  <w:sz w:val="24"/>
                  <w:szCs w:val="24"/>
                </w:rPr>
                <w:t>10.1.1.1.4</w:t>
              </w:r>
            </w:hyperlink>
            <w:r w:rsidRPr="0012585E">
              <w:rPr>
                <w:rFonts w:ascii="Times New Roman" w:hAnsi="Times New Roman" w:cs="Times New Roman"/>
                <w:sz w:val="24"/>
                <w:szCs w:val="24"/>
              </w:rPr>
              <w:t>;</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3604 90 000 0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10.3.4.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Перфораторы кумулятивные;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3604 90 000 0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10.3.5.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Труборезы кумулятивные;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3604 90 000 0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10.3.6.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Торпеды скважинные;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3604 90 000 0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10.3.7.</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Скважинные аккумуляторы давления (в том числе пороховые генераторы давления акустические, шашки газодинамического воздействия и тому подобное);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3604 90 000 0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894" w:name="P12439"/>
            <w:bookmarkEnd w:id="894"/>
            <w:r w:rsidRPr="0012585E">
              <w:rPr>
                <w:rFonts w:ascii="Times New Roman" w:hAnsi="Times New Roman" w:cs="Times New Roman"/>
                <w:sz w:val="24"/>
                <w:szCs w:val="24"/>
              </w:rPr>
              <w:t>10.3.8.</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Взрывные устройства (в том числе боевики, детонаторы-усилители, приемники-передатчики детонационного импульса, устройства детонации, воспламенители для топливных зарядов, головки взрывные гидромеханические и тому подобное)</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3604 90 000 0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12415" w:history="1">
              <w:r w:rsidR="00440D0D" w:rsidRPr="0012585E">
                <w:rPr>
                  <w:rFonts w:ascii="Times New Roman" w:hAnsi="Times New Roman" w:cs="Times New Roman"/>
                  <w:sz w:val="24"/>
                  <w:szCs w:val="24"/>
                </w:rPr>
                <w:t>Пункт 10.3</w:t>
              </w:r>
            </w:hyperlink>
            <w:r w:rsidR="00440D0D" w:rsidRPr="0012585E">
              <w:rPr>
                <w:rFonts w:ascii="Times New Roman" w:hAnsi="Times New Roman" w:cs="Times New Roman"/>
                <w:sz w:val="24"/>
                <w:szCs w:val="24"/>
              </w:rPr>
              <w:t xml:space="preserve"> не применяется к изделиям, содержащим ВВ, специально разработанным или модифицированным для военного применения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bookmarkStart w:id="895" w:name="P12446"/>
            <w:bookmarkEnd w:id="895"/>
            <w:r w:rsidRPr="0012585E">
              <w:rPr>
                <w:rFonts w:ascii="Times New Roman" w:hAnsi="Times New Roman" w:cs="Times New Roman"/>
                <w:sz w:val="24"/>
                <w:szCs w:val="24"/>
              </w:rPr>
              <w:t>10.4.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Пороха</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Порох дымный;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3601 00 000 0</w:t>
            </w:r>
          </w:p>
        </w:tc>
      </w:tr>
      <w:tr w:rsidR="00440D0D" w:rsidRPr="0012585E" w:rsidTr="00CA307C">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10.4.2.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Порох бездымный</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3601 00 000 0</w:t>
            </w:r>
          </w:p>
        </w:tc>
      </w:tr>
      <w:tr w:rsidR="00440D0D" w:rsidRPr="0012585E" w:rsidTr="00CA307C">
        <w:trPr>
          <w:trHeight w:val="1532"/>
        </w:trPr>
        <w:tc>
          <w:tcPr>
            <w:tcW w:w="1480" w:type="dxa"/>
          </w:tcPr>
          <w:p w:rsidR="00440D0D" w:rsidRPr="0012585E" w:rsidRDefault="00440D0D" w:rsidP="00CA307C">
            <w:pPr>
              <w:pStyle w:val="ConsPlusNormal"/>
              <w:jc w:val="both"/>
              <w:rPr>
                <w:rFonts w:ascii="Times New Roman" w:hAnsi="Times New Roman" w:cs="Times New Roman"/>
                <w:sz w:val="24"/>
                <w:szCs w:val="24"/>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12446" w:history="1">
              <w:r w:rsidR="00440D0D" w:rsidRPr="0012585E">
                <w:rPr>
                  <w:rFonts w:ascii="Times New Roman" w:hAnsi="Times New Roman" w:cs="Times New Roman"/>
                  <w:sz w:val="24"/>
                  <w:szCs w:val="24"/>
                </w:rPr>
                <w:t>Пункт 10.4</w:t>
              </w:r>
            </w:hyperlink>
            <w:r w:rsidR="00440D0D" w:rsidRPr="0012585E">
              <w:rPr>
                <w:rFonts w:ascii="Times New Roman" w:hAnsi="Times New Roman" w:cs="Times New Roman"/>
                <w:sz w:val="24"/>
                <w:szCs w:val="24"/>
              </w:rPr>
              <w:t xml:space="preserve"> не применяется: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а) к порохам, определенным в </w:t>
            </w:r>
            <w:hyperlink w:anchor="P12366" w:history="1">
              <w:r w:rsidRPr="0012585E">
                <w:rPr>
                  <w:rFonts w:ascii="Times New Roman" w:hAnsi="Times New Roman" w:cs="Times New Roman"/>
                  <w:sz w:val="24"/>
                  <w:szCs w:val="24"/>
                </w:rPr>
                <w:t>пункте 10.1.2</w:t>
              </w:r>
            </w:hyperlink>
            <w:r w:rsidRPr="0012585E">
              <w:rPr>
                <w:rFonts w:ascii="Times New Roman" w:hAnsi="Times New Roman" w:cs="Times New Roman"/>
                <w:sz w:val="24"/>
                <w:szCs w:val="24"/>
              </w:rPr>
              <w:t>;</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к охотничьему или спортивному пороху</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bookmarkStart w:id="896" w:name="P12461"/>
            <w:bookmarkEnd w:id="896"/>
            <w:r w:rsidRPr="0012585E">
              <w:rPr>
                <w:rFonts w:ascii="Times New Roman" w:hAnsi="Times New Roman" w:cs="Times New Roman"/>
                <w:sz w:val="24"/>
                <w:szCs w:val="24"/>
              </w:rPr>
              <w:t>10.5.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Пиротехнические изделия</w:t>
            </w:r>
          </w:p>
        </w:tc>
        <w:tc>
          <w:tcPr>
            <w:tcW w:w="1985" w:type="dxa"/>
            <w:gridSpan w:val="2"/>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3604 10 000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3604 90 000 0</w:t>
            </w:r>
          </w:p>
        </w:tc>
      </w:tr>
      <w:tr w:rsidR="00440D0D" w:rsidRPr="0012585E" w:rsidTr="00CA307C">
        <w:trPr>
          <w:trHeight w:val="3205"/>
        </w:trPr>
        <w:tc>
          <w:tcPr>
            <w:tcW w:w="8993" w:type="dxa"/>
            <w:gridSpan w:val="4"/>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1. Для целей </w:t>
            </w:r>
            <w:hyperlink w:anchor="P12461" w:history="1">
              <w:r w:rsidRPr="0012585E">
                <w:rPr>
                  <w:rFonts w:ascii="Times New Roman" w:hAnsi="Times New Roman" w:cs="Times New Roman"/>
                  <w:sz w:val="24"/>
                  <w:szCs w:val="24"/>
                </w:rPr>
                <w:t>пункта 10.5</w:t>
              </w:r>
            </w:hyperlink>
            <w:r w:rsidRPr="0012585E">
              <w:rPr>
                <w:rFonts w:ascii="Times New Roman" w:hAnsi="Times New Roman" w:cs="Times New Roman"/>
                <w:sz w:val="24"/>
                <w:szCs w:val="24"/>
              </w:rPr>
              <w:t xml:space="preserve"> пиротехнические изделия определяются в соответствии с техническим </w:t>
            </w:r>
            <w:hyperlink r:id="rId62" w:history="1">
              <w:r w:rsidRPr="0012585E">
                <w:rPr>
                  <w:rFonts w:ascii="Times New Roman" w:hAnsi="Times New Roman" w:cs="Times New Roman"/>
                  <w:sz w:val="24"/>
                  <w:szCs w:val="24"/>
                </w:rPr>
                <w:t>регламентом</w:t>
              </w:r>
            </w:hyperlink>
            <w:r w:rsidRPr="0012585E">
              <w:rPr>
                <w:rFonts w:ascii="Times New Roman" w:hAnsi="Times New Roman" w:cs="Times New Roman"/>
                <w:sz w:val="24"/>
                <w:szCs w:val="24"/>
              </w:rPr>
              <w:t xml:space="preserve"> Таможенного союза «О безопасности пиротехнических изделий» (ТР ТС 006/2011), утвержденным Решением Комиссии Таможенного союза от 16 августа 2011 г. N 770.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2. </w:t>
            </w:r>
            <w:hyperlink w:anchor="P12461" w:history="1">
              <w:r w:rsidRPr="0012585E">
                <w:rPr>
                  <w:rFonts w:ascii="Times New Roman" w:hAnsi="Times New Roman" w:cs="Times New Roman"/>
                  <w:sz w:val="24"/>
                  <w:szCs w:val="24"/>
                </w:rPr>
                <w:t>Пункт 10.5</w:t>
              </w:r>
            </w:hyperlink>
            <w:r w:rsidRPr="0012585E">
              <w:rPr>
                <w:rFonts w:ascii="Times New Roman" w:hAnsi="Times New Roman" w:cs="Times New Roman"/>
                <w:sz w:val="24"/>
                <w:szCs w:val="24"/>
              </w:rPr>
              <w:t xml:space="preserve"> не применяется к пиротехническим изделиям: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специально разработанным или модифицированным для военного применения;</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входящим в состав штатного оборудования, установленного в системах пожаротушения, в автомобильном транспорте, на морских, речных или воздушных судах, а также в космических аппаратах, и (или) используемым для обеспечения их эксплуатации;</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в) I - III классов опасности в соответствии с указанным в </w:t>
            </w:r>
            <w:hyperlink w:anchor="P12471" w:history="1">
              <w:r w:rsidRPr="0012585E">
                <w:rPr>
                  <w:rFonts w:ascii="Times New Roman" w:hAnsi="Times New Roman" w:cs="Times New Roman"/>
                  <w:sz w:val="24"/>
                  <w:szCs w:val="24"/>
                </w:rPr>
                <w:t>пункте 1</w:t>
              </w:r>
            </w:hyperlink>
            <w:r w:rsidRPr="0012585E">
              <w:rPr>
                <w:rFonts w:ascii="Times New Roman" w:hAnsi="Times New Roman" w:cs="Times New Roman"/>
                <w:sz w:val="24"/>
                <w:szCs w:val="24"/>
              </w:rPr>
              <w:t xml:space="preserve"> техническим регламентом</w:t>
            </w:r>
          </w:p>
        </w:tc>
      </w:tr>
      <w:tr w:rsidR="00440D0D" w:rsidRPr="0012585E" w:rsidTr="00CA307C">
        <w:trPr>
          <w:gridAfter w:val="1"/>
          <w:wAfter w:w="383" w:type="dxa"/>
        </w:trPr>
        <w:tc>
          <w:tcPr>
            <w:tcW w:w="8610" w:type="dxa"/>
            <w:gridSpan w:val="3"/>
          </w:tcPr>
          <w:p w:rsidR="00440D0D" w:rsidRPr="0012585E" w:rsidRDefault="00440D0D" w:rsidP="00CA307C">
            <w:pPr>
              <w:pStyle w:val="ConsPlusNormal"/>
              <w:jc w:val="center"/>
              <w:outlineLvl w:val="2"/>
              <w:rPr>
                <w:rFonts w:ascii="Times New Roman" w:hAnsi="Times New Roman" w:cs="Times New Roman"/>
                <w:b/>
                <w:sz w:val="24"/>
                <w:szCs w:val="24"/>
              </w:rPr>
            </w:pPr>
            <w:bookmarkStart w:id="897" w:name="P12478"/>
            <w:bookmarkStart w:id="898" w:name="P12485"/>
            <w:bookmarkEnd w:id="897"/>
            <w:bookmarkEnd w:id="898"/>
            <w:r w:rsidRPr="0012585E">
              <w:rPr>
                <w:rFonts w:ascii="Times New Roman" w:hAnsi="Times New Roman" w:cs="Times New Roman"/>
                <w:b/>
                <w:sz w:val="24"/>
                <w:szCs w:val="24"/>
              </w:rPr>
              <w:t>Категория 11. Средства обнаружения объектов и наблюдения за ними</w:t>
            </w:r>
          </w:p>
        </w:tc>
      </w:tr>
      <w:tr w:rsidR="00440D0D" w:rsidRPr="0012585E" w:rsidTr="00CA307C">
        <w:trPr>
          <w:gridAfter w:val="1"/>
          <w:wAfter w:w="383" w:type="dxa"/>
        </w:trPr>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bookmarkStart w:id="899" w:name="P12486"/>
            <w:bookmarkEnd w:id="899"/>
            <w:r w:rsidRPr="0012585E">
              <w:rPr>
                <w:rFonts w:ascii="Times New Roman" w:hAnsi="Times New Roman" w:cs="Times New Roman"/>
                <w:sz w:val="24"/>
                <w:szCs w:val="24"/>
              </w:rPr>
              <w:t>11.1.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Радиолокационные средства</w:t>
            </w:r>
          </w:p>
        </w:tc>
        <w:tc>
          <w:tcPr>
            <w:tcW w:w="1602"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Радиолокационные комплексы, адаптированные к помеховой обстановке, специально разработанные компоненты (блоки) и комплектующие, а также программное обеспечение для них;</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Радиолокационные станции ближнего радиуса действия, предназначенные для обнаружения автотранспорта, отдельного человека или групп людей, а также наблюдения за их перемещениями, и специально разработанные компоненты для них</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w:t>
            </w:r>
          </w:p>
        </w:tc>
      </w:tr>
      <w:tr w:rsidR="00440D0D" w:rsidRPr="0012585E" w:rsidTr="00CA307C">
        <w:trPr>
          <w:gridAfter w:val="1"/>
          <w:wAfter w:w="383" w:type="dxa"/>
        </w:trPr>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Акустические средства</w:t>
            </w:r>
          </w:p>
        </w:tc>
        <w:tc>
          <w:tcPr>
            <w:tcW w:w="1602"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Акустические средства обнаружения огневых позиций стрелков (снайперов), позволяющие вычислять их координаты</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9014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9015 80 910 0</w:t>
            </w:r>
          </w:p>
        </w:tc>
      </w:tr>
      <w:tr w:rsidR="00440D0D" w:rsidRPr="0012585E" w:rsidTr="00CA307C">
        <w:trPr>
          <w:gridAfter w:val="1"/>
          <w:wAfter w:w="383" w:type="dxa"/>
        </w:trPr>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bookmarkStart w:id="900" w:name="P12502"/>
            <w:bookmarkEnd w:id="900"/>
            <w:r w:rsidRPr="0012585E">
              <w:rPr>
                <w:rFonts w:ascii="Times New Roman" w:hAnsi="Times New Roman" w:cs="Times New Roman"/>
                <w:sz w:val="24"/>
                <w:szCs w:val="24"/>
              </w:rPr>
              <w:t>11.3.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Оптические и электронно-оптические средства</w:t>
            </w:r>
          </w:p>
        </w:tc>
        <w:tc>
          <w:tcPr>
            <w:tcW w:w="1602"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Оптические средства разведки огневых позиций стрелков (снайперов), позволяющие вычислять их координаты;</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9005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9013 80 000 0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Электронно-оптические приборы, предназначенные для дистанционного обнаружения ведущих </w:t>
            </w:r>
            <w:r w:rsidRPr="0012585E">
              <w:rPr>
                <w:rFonts w:ascii="Times New Roman" w:hAnsi="Times New Roman" w:cs="Times New Roman"/>
                <w:sz w:val="24"/>
                <w:szCs w:val="24"/>
              </w:rPr>
              <w:lastRenderedPageBreak/>
              <w:t>встречное наблюдение оптических и электронно-оптических средств в радиусе более 50 м при любых условиях освещения</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9005 80 000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9013 80 000 0</w:t>
            </w:r>
          </w:p>
        </w:tc>
      </w:tr>
      <w:tr w:rsidR="00440D0D" w:rsidRPr="0012585E" w:rsidTr="00CA307C">
        <w:trPr>
          <w:gridAfter w:val="1"/>
          <w:wAfter w:w="383" w:type="dxa"/>
        </w:trPr>
        <w:tc>
          <w:tcPr>
            <w:tcW w:w="8610"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lastRenderedPageBreak/>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2486" w:history="1">
              <w:r w:rsidR="00440D0D" w:rsidRPr="0012585E">
                <w:rPr>
                  <w:rFonts w:ascii="Times New Roman" w:hAnsi="Times New Roman" w:cs="Times New Roman"/>
                  <w:sz w:val="24"/>
                  <w:szCs w:val="24"/>
                </w:rPr>
                <w:t>Пункты 11.1</w:t>
              </w:r>
            </w:hyperlink>
            <w:r w:rsidR="00440D0D" w:rsidRPr="0012585E">
              <w:rPr>
                <w:rFonts w:ascii="Times New Roman" w:hAnsi="Times New Roman" w:cs="Times New Roman"/>
                <w:sz w:val="24"/>
                <w:szCs w:val="24"/>
              </w:rPr>
              <w:t xml:space="preserve"> - 1</w:t>
            </w:r>
            <w:hyperlink w:anchor="P12502" w:history="1">
              <w:r w:rsidR="00440D0D" w:rsidRPr="0012585E">
                <w:rPr>
                  <w:rFonts w:ascii="Times New Roman" w:hAnsi="Times New Roman" w:cs="Times New Roman"/>
                  <w:sz w:val="24"/>
                  <w:szCs w:val="24"/>
                </w:rPr>
                <w:t>1.3</w:t>
              </w:r>
            </w:hyperlink>
            <w:r w:rsidR="00440D0D" w:rsidRPr="0012585E">
              <w:rPr>
                <w:rFonts w:ascii="Times New Roman" w:hAnsi="Times New Roman" w:cs="Times New Roman"/>
                <w:sz w:val="24"/>
                <w:szCs w:val="24"/>
              </w:rPr>
              <w:t xml:space="preserve"> не применяются к радиолокационным, акустическим, оптическим и электронно-оптическим средствам, специально разработанным или модифицированным для военного применения</w:t>
            </w:r>
          </w:p>
        </w:tc>
      </w:tr>
      <w:tr w:rsidR="00440D0D" w:rsidRPr="0012585E" w:rsidTr="00CA307C">
        <w:trPr>
          <w:gridAfter w:val="1"/>
          <w:wAfter w:w="383" w:type="dxa"/>
        </w:trPr>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11.4.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Средства дистанционного зондирования Земли</w:t>
            </w:r>
          </w:p>
        </w:tc>
        <w:tc>
          <w:tcPr>
            <w:tcW w:w="1602"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Бортовая аппаратура ЛА и ее компоненты, разработанные для дистанционного зондирования (измерения характеристик) Земли и атмосферы в оптическом и радиолокационном диапазонах спектра с пространственным (угловым) разрешением 2 x 10</w:t>
            </w:r>
            <w:r w:rsidRPr="0012585E">
              <w:rPr>
                <w:rFonts w:ascii="Times New Roman" w:hAnsi="Times New Roman" w:cs="Times New Roman"/>
                <w:sz w:val="24"/>
                <w:szCs w:val="24"/>
                <w:vertAlign w:val="superscript"/>
              </w:rPr>
              <w:t>-5</w:t>
            </w:r>
            <w:r w:rsidRPr="0012585E">
              <w:rPr>
                <w:rFonts w:ascii="Times New Roman" w:hAnsi="Times New Roman" w:cs="Times New Roman"/>
                <w:sz w:val="24"/>
                <w:szCs w:val="24"/>
              </w:rPr>
              <w:t xml:space="preserve"> рад или менее;</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8526 10 000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9015 80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11.4.2.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Аппаратно-программные комплексы, предназначенные для приема, обработки и (или) анализа данных дистанционного зондирования Земли</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2;</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61 000 8;</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62 000 9;</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69 390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8517 69 900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8525 60 000 9</w:t>
            </w:r>
          </w:p>
        </w:tc>
      </w:tr>
      <w:tr w:rsidR="00440D0D" w:rsidRPr="0012585E" w:rsidTr="00CA307C">
        <w:trPr>
          <w:gridAfter w:val="1"/>
          <w:wAfter w:w="383" w:type="dxa"/>
        </w:trPr>
        <w:tc>
          <w:tcPr>
            <w:tcW w:w="8610" w:type="dxa"/>
            <w:gridSpan w:val="3"/>
          </w:tcPr>
          <w:p w:rsidR="00440D0D" w:rsidRPr="0012585E" w:rsidRDefault="00440D0D" w:rsidP="00CA307C">
            <w:pPr>
              <w:pStyle w:val="ConsPlusNormal"/>
              <w:jc w:val="center"/>
              <w:outlineLvl w:val="2"/>
              <w:rPr>
                <w:rFonts w:ascii="Times New Roman" w:hAnsi="Times New Roman" w:cs="Times New Roman"/>
                <w:sz w:val="24"/>
                <w:szCs w:val="24"/>
              </w:rPr>
            </w:pPr>
            <w:bookmarkStart w:id="901" w:name="P12533"/>
            <w:bookmarkStart w:id="902" w:name="P12586"/>
            <w:bookmarkEnd w:id="901"/>
            <w:bookmarkEnd w:id="902"/>
            <w:r w:rsidRPr="0012585E">
              <w:rPr>
                <w:rFonts w:ascii="Times New Roman" w:hAnsi="Times New Roman" w:cs="Times New Roman"/>
                <w:sz w:val="24"/>
                <w:szCs w:val="24"/>
              </w:rPr>
              <w:t>КАТЕГОРИЯ 12. СРЕДСТВА СДЕРЖИВАНИЯ МАССОВЫХ БЕСПОРЯДКОВ</w:t>
            </w:r>
          </w:p>
        </w:tc>
      </w:tr>
      <w:tr w:rsidR="00440D0D" w:rsidRPr="0012585E" w:rsidTr="00CA307C">
        <w:trPr>
          <w:gridAfter w:val="1"/>
          <w:wAfter w:w="383" w:type="dxa"/>
        </w:trPr>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bookmarkStart w:id="903" w:name="P12587"/>
            <w:bookmarkEnd w:id="903"/>
            <w:r w:rsidRPr="0012585E">
              <w:rPr>
                <w:rFonts w:ascii="Times New Roman" w:hAnsi="Times New Roman" w:cs="Times New Roman"/>
                <w:sz w:val="24"/>
                <w:szCs w:val="24"/>
              </w:rPr>
              <w:t>12.1.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Патроны</w:t>
            </w:r>
          </w:p>
        </w:tc>
        <w:tc>
          <w:tcPr>
            <w:tcW w:w="1602"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Травматические;</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9306 30 900 0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Светозвуковые;</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9306 30 900 0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12.1.3.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Осветительные</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9306 30 900 0</w:t>
            </w:r>
          </w:p>
        </w:tc>
      </w:tr>
      <w:tr w:rsidR="00440D0D" w:rsidRPr="0012585E" w:rsidTr="00CA307C">
        <w:trPr>
          <w:gridAfter w:val="1"/>
          <w:wAfter w:w="383" w:type="dxa"/>
        </w:trPr>
        <w:tc>
          <w:tcPr>
            <w:tcW w:w="8610"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2587" w:history="1">
              <w:r w:rsidR="00440D0D" w:rsidRPr="0012585E">
                <w:rPr>
                  <w:rFonts w:ascii="Times New Roman" w:hAnsi="Times New Roman" w:cs="Times New Roman"/>
                  <w:sz w:val="24"/>
                  <w:szCs w:val="24"/>
                </w:rPr>
                <w:t>Пункт 13.1</w:t>
              </w:r>
            </w:hyperlink>
            <w:r w:rsidR="00440D0D" w:rsidRPr="0012585E">
              <w:rPr>
                <w:rFonts w:ascii="Times New Roman" w:hAnsi="Times New Roman" w:cs="Times New Roman"/>
                <w:sz w:val="24"/>
                <w:szCs w:val="24"/>
              </w:rPr>
              <w:t xml:space="preserve"> не применяется к патронам, доступным для приобретения населением без ограничений в местах розничной продажи, а также приобретаемым юридическими лицами с особыми уставными задачами</w:t>
            </w:r>
          </w:p>
        </w:tc>
      </w:tr>
      <w:tr w:rsidR="00440D0D" w:rsidRPr="0012585E" w:rsidTr="00CA307C">
        <w:trPr>
          <w:gridAfter w:val="1"/>
          <w:wAfter w:w="383" w:type="dxa"/>
        </w:trPr>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Гранаты</w:t>
            </w:r>
          </w:p>
        </w:tc>
        <w:tc>
          <w:tcPr>
            <w:tcW w:w="1602"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Светозвуковые;</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9306 90 900 0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904" w:name="P12612"/>
            <w:bookmarkEnd w:id="904"/>
            <w:r w:rsidRPr="0012585E">
              <w:rPr>
                <w:rFonts w:ascii="Times New Roman" w:hAnsi="Times New Roman" w:cs="Times New Roman"/>
                <w:sz w:val="24"/>
                <w:szCs w:val="24"/>
              </w:rPr>
              <w:t>12.2.2.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Дымовые, в том числе мгновенной постановки</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9306 90 900 0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highlight w:val="cyan"/>
              </w:rPr>
            </w:pP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CA307C" w:rsidP="00CA307C">
            <w:pPr>
              <w:pStyle w:val="ConsPlusNormal"/>
              <w:jc w:val="both"/>
              <w:rPr>
                <w:rFonts w:ascii="Times New Roman" w:hAnsi="Times New Roman" w:cs="Times New Roman"/>
                <w:sz w:val="24"/>
                <w:szCs w:val="24"/>
              </w:rPr>
            </w:pPr>
            <w:hyperlink w:anchor="P12612" w:history="1">
              <w:r w:rsidR="00440D0D" w:rsidRPr="0012585E">
                <w:rPr>
                  <w:rFonts w:ascii="Times New Roman" w:hAnsi="Times New Roman" w:cs="Times New Roman"/>
                  <w:sz w:val="24"/>
                  <w:szCs w:val="24"/>
                </w:rPr>
                <w:t>Пункт 13.2.2</w:t>
              </w:r>
            </w:hyperlink>
            <w:r w:rsidR="00440D0D" w:rsidRPr="0012585E">
              <w:rPr>
                <w:rFonts w:ascii="Times New Roman" w:hAnsi="Times New Roman" w:cs="Times New Roman"/>
                <w:sz w:val="24"/>
                <w:szCs w:val="24"/>
              </w:rPr>
              <w:t xml:space="preserve"> не применяется к дымовым гранатам, специально разработанным или модифицированным для военного применения</w:t>
            </w:r>
          </w:p>
        </w:tc>
        <w:tc>
          <w:tcPr>
            <w:tcW w:w="1602"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383" w:type="dxa"/>
        </w:trPr>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12.3.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Химические средства для борьбы с массовыми беспорядками</w:t>
            </w:r>
          </w:p>
        </w:tc>
        <w:tc>
          <w:tcPr>
            <w:tcW w:w="1602"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12.3.1.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noProof/>
                <w:sz w:val="24"/>
                <w:szCs w:val="24"/>
              </w:rPr>
              <w:drawing>
                <wp:inline distT="0" distB="0" distL="0" distR="0" wp14:anchorId="5511005E" wp14:editId="08480A5E">
                  <wp:extent cx="180975" cy="142875"/>
                  <wp:effectExtent l="0" t="0" r="9525" b="9525"/>
                  <wp:docPr id="15" name="Рисунок 15" descr="base_1_377740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377740_32818"/>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12585E">
              <w:rPr>
                <w:rFonts w:ascii="Times New Roman" w:hAnsi="Times New Roman" w:cs="Times New Roman"/>
                <w:sz w:val="24"/>
                <w:szCs w:val="24"/>
              </w:rPr>
              <w:t>-бромбензацетонитрил (бромбензил цианид) (CA) (CAS 5798-79-8);</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2926 90 980 0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[(2-хлорфенил) метилен] пропандинитрил (о-хлорбензальмалононитрил) (CS) (CAS 2698-41-1);</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2926 90 980 0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2-хлор-1-фенил-этанон, хлористый фенацил (</w:t>
            </w:r>
            <w:r w:rsidRPr="0012585E">
              <w:rPr>
                <w:rFonts w:ascii="Times New Roman" w:hAnsi="Times New Roman" w:cs="Times New Roman"/>
                <w:noProof/>
                <w:sz w:val="24"/>
                <w:szCs w:val="24"/>
              </w:rPr>
              <w:drawing>
                <wp:inline distT="0" distB="0" distL="0" distR="0" wp14:anchorId="4EC2610F" wp14:editId="12125D09">
                  <wp:extent cx="180975" cy="142875"/>
                  <wp:effectExtent l="0" t="0" r="9525" b="9525"/>
                  <wp:docPr id="14" name="Рисунок 14" descr="base_1_377740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377740_32819"/>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12585E">
              <w:rPr>
                <w:rFonts w:ascii="Times New Roman" w:hAnsi="Times New Roman" w:cs="Times New Roman"/>
                <w:sz w:val="24"/>
                <w:szCs w:val="24"/>
              </w:rPr>
              <w:t>-хлорацетофенон) (CN) (CAS 532-27-4);</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2914 79 000 0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12.3.4.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Дибенз-(b,f)-1,4-оксазепин (CR) (CAS 257-07-8);</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2933 99 800 1</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12.3.5.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10-хлор-5,10-дигидрофенарсазин, (хлористый фенарсазин), (адамсит) (DM) (CAS 578-94-9);</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2934 99 800 0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12.3.6.</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N-нонилморфолин (MPA) (CAS 5299-64-9)</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2934 99 800 0</w:t>
            </w:r>
          </w:p>
        </w:tc>
      </w:tr>
      <w:tr w:rsidR="00440D0D" w:rsidRPr="0012585E" w:rsidTr="00CA307C">
        <w:trPr>
          <w:gridAfter w:val="1"/>
          <w:wAfter w:w="383" w:type="dxa"/>
        </w:trPr>
        <w:tc>
          <w:tcPr>
            <w:tcW w:w="8610" w:type="dxa"/>
            <w:gridSpan w:val="3"/>
          </w:tcPr>
          <w:p w:rsidR="00440D0D" w:rsidRPr="0012585E" w:rsidRDefault="00440D0D" w:rsidP="00CA307C">
            <w:pPr>
              <w:pStyle w:val="ConsPlusNormal"/>
              <w:jc w:val="center"/>
              <w:outlineLvl w:val="2"/>
              <w:rPr>
                <w:rFonts w:ascii="Times New Roman" w:hAnsi="Times New Roman" w:cs="Times New Roman"/>
                <w:b/>
                <w:sz w:val="24"/>
                <w:szCs w:val="24"/>
              </w:rPr>
            </w:pPr>
            <w:bookmarkStart w:id="905" w:name="P12644"/>
            <w:bookmarkEnd w:id="905"/>
            <w:r w:rsidRPr="0012585E">
              <w:rPr>
                <w:rFonts w:ascii="Times New Roman" w:hAnsi="Times New Roman" w:cs="Times New Roman"/>
                <w:b/>
                <w:sz w:val="24"/>
                <w:szCs w:val="24"/>
              </w:rPr>
              <w:t>Категория 13. Взрывчатые материалы промышленного назначения</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906" w:name="P12679"/>
            <w:bookmarkEnd w:id="906"/>
            <w:r w:rsidRPr="0012585E">
              <w:rPr>
                <w:rFonts w:ascii="Times New Roman" w:hAnsi="Times New Roman" w:cs="Times New Roman"/>
                <w:sz w:val="24"/>
                <w:szCs w:val="24"/>
              </w:rPr>
              <w:t>13.1.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Устройства инициирования подрыва (запальные системы), разработанные для приведения в действие электродетонаторов, определенных в </w:t>
            </w:r>
            <w:hyperlink w:anchor="P12685" w:history="1">
              <w:r w:rsidRPr="0012585E">
                <w:rPr>
                  <w:rFonts w:ascii="Times New Roman" w:hAnsi="Times New Roman" w:cs="Times New Roman"/>
                  <w:sz w:val="24"/>
                  <w:szCs w:val="24"/>
                </w:rPr>
                <w:t>пункте 14.2.2</w:t>
              </w:r>
            </w:hyperlink>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31 300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32 300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33 300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8542 39 300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8543 70 800 0; 9306 90 900 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907" w:name="P12703"/>
            <w:bookmarkEnd w:id="907"/>
            <w:r w:rsidRPr="0012585E">
              <w:rPr>
                <w:rFonts w:ascii="Times New Roman" w:hAnsi="Times New Roman" w:cs="Times New Roman"/>
                <w:sz w:val="24"/>
                <w:szCs w:val="24"/>
              </w:rPr>
              <w:t>13.2.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Неэлектрические системы инициирования (в том числе «Динашок», «Нонель», «Праймадет» и тому подобное)</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40 000 1;</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3604 90 000 0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13.3.</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Шнуры детонирующие (в том числе усиленные, термостойкие, типа "Гексакорд", "Октокорд" и тому подобное);</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3603 20 000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13.4.</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Пиротехнические составы</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3602 00 000 0</w:t>
            </w:r>
          </w:p>
        </w:tc>
      </w:tr>
      <w:tr w:rsidR="00440D0D" w:rsidRPr="0012585E" w:rsidTr="00CA307C">
        <w:trPr>
          <w:gridAfter w:val="1"/>
          <w:wAfter w:w="383" w:type="dxa"/>
        </w:trPr>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13.5.</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Взрывчатые вещества прочие</w:t>
            </w:r>
          </w:p>
        </w:tc>
        <w:tc>
          <w:tcPr>
            <w:tcW w:w="1602"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383" w:type="dxa"/>
          <w:trHeight w:val="1979"/>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Нижеперечисленные ВВ, а также смеси ВВ или составы, содержащие более 2% любого из этих веществ:</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циклотетраметилентетранитрамин (октоген);</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 циклотриметилентринитрамин (гексоген);</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в) триаминотринитробензол;</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г) гексанитростильбен</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3602 00 000 0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13.5.2.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Смеси ПВВ или составы, содержащие более 2% любого ВВ, имеющего кристаллическую плотность более 1,8 г/см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и скорость детонации более 8000 м/с, а также индивидуальные ПВВ с вышеуказанными характеристиками;</w:t>
            </w:r>
          </w:p>
        </w:tc>
        <w:tc>
          <w:tcPr>
            <w:tcW w:w="1602" w:type="dxa"/>
            <w:shd w:val="clear" w:color="auto" w:fill="auto"/>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3602 00 000 0</w:t>
            </w:r>
          </w:p>
        </w:tc>
      </w:tr>
      <w:tr w:rsidR="00440D0D" w:rsidRPr="0012585E" w:rsidTr="00CA307C">
        <w:trPr>
          <w:gridAfter w:val="1"/>
          <w:wAfter w:w="383" w:type="dxa"/>
        </w:trPr>
        <w:tc>
          <w:tcPr>
            <w:tcW w:w="8610" w:type="dxa"/>
            <w:gridSpan w:val="3"/>
          </w:tcPr>
          <w:p w:rsidR="00440D0D" w:rsidRPr="0012585E" w:rsidRDefault="00440D0D" w:rsidP="00CA307C">
            <w:pPr>
              <w:pStyle w:val="ConsPlusNormal"/>
              <w:jc w:val="center"/>
              <w:outlineLvl w:val="2"/>
              <w:rPr>
                <w:rFonts w:ascii="Times New Roman" w:hAnsi="Times New Roman" w:cs="Times New Roman"/>
                <w:b/>
                <w:sz w:val="24"/>
                <w:szCs w:val="24"/>
              </w:rPr>
            </w:pPr>
            <w:bookmarkStart w:id="908" w:name="P12819"/>
            <w:bookmarkEnd w:id="908"/>
            <w:r w:rsidRPr="0012585E">
              <w:rPr>
                <w:rFonts w:ascii="Times New Roman" w:hAnsi="Times New Roman" w:cs="Times New Roman"/>
                <w:b/>
                <w:sz w:val="24"/>
                <w:szCs w:val="24"/>
              </w:rPr>
              <w:t>Категория 14. Оборудование для работы со взрывчатыми веществами и обезвреживания взрывных устройств</w:t>
            </w:r>
          </w:p>
        </w:tc>
      </w:tr>
      <w:tr w:rsidR="00440D0D" w:rsidRPr="0012585E" w:rsidTr="00CA307C">
        <w:trPr>
          <w:gridAfter w:val="1"/>
          <w:wAfter w:w="383" w:type="dxa"/>
        </w:trPr>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14.1.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Оборудование для работы со взрывчатыми </w:t>
            </w:r>
            <w:r w:rsidRPr="0012585E">
              <w:rPr>
                <w:rFonts w:ascii="Times New Roman" w:hAnsi="Times New Roman" w:cs="Times New Roman"/>
                <w:sz w:val="24"/>
                <w:szCs w:val="24"/>
              </w:rPr>
              <w:lastRenderedPageBreak/>
              <w:t>веществами</w:t>
            </w:r>
          </w:p>
        </w:tc>
        <w:tc>
          <w:tcPr>
            <w:tcW w:w="1602"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lastRenderedPageBreak/>
              <w:t>14.1.1.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Роботы и компоненты для них, специально разработанные в соответствии со стандартами безопасности для работ с мощными взрывчатыми веществами во взрывоопасной среде (например, удовлетворяющие ограничениям на параметры электроаппаратуры, предназначенной для работы со взрывчатыми веществами во взрывоопасной среде), а также программное обеспечение для них</w:t>
            </w:r>
          </w:p>
        </w:tc>
        <w:tc>
          <w:tcPr>
            <w:tcW w:w="1602" w:type="dxa"/>
          </w:tcPr>
          <w:p w:rsidR="00440D0D" w:rsidRPr="0012585E" w:rsidRDefault="00440D0D" w:rsidP="00CA307C">
            <w:pPr>
              <w:spacing w:after="0" w:line="240" w:lineRule="auto"/>
              <w:jc w:val="both"/>
              <w:rPr>
                <w:rFonts w:ascii="Times New Roman" w:hAnsi="Times New Roman"/>
                <w:sz w:val="24"/>
                <w:szCs w:val="24"/>
              </w:rPr>
            </w:pPr>
            <w:r w:rsidRPr="0012585E">
              <w:rPr>
                <w:rFonts w:ascii="Times New Roman" w:hAnsi="Times New Roman"/>
                <w:sz w:val="24"/>
                <w:szCs w:val="24"/>
              </w:rPr>
              <w:t>8428 70 000 9;</w:t>
            </w:r>
          </w:p>
          <w:p w:rsidR="00440D0D" w:rsidRPr="0012585E" w:rsidRDefault="00440D0D" w:rsidP="00CA307C">
            <w:pPr>
              <w:pStyle w:val="ConsPlusNormal"/>
              <w:jc w:val="both"/>
              <w:rPr>
                <w:rFonts w:ascii="Times New Roman" w:hAnsi="Times New Roman" w:cs="Times New Roman"/>
                <w:strike/>
                <w:sz w:val="24"/>
                <w:szCs w:val="24"/>
              </w:rPr>
            </w:pPr>
            <w:r w:rsidRPr="0012585E">
              <w:rPr>
                <w:rFonts w:ascii="Times New Roman" w:hAnsi="Times New Roman" w:cs="Times New Roman"/>
                <w:sz w:val="24"/>
                <w:szCs w:val="24"/>
              </w:rPr>
              <w:t>8428 90 800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8479 50 000 0</w:t>
            </w:r>
          </w:p>
        </w:tc>
      </w:tr>
      <w:tr w:rsidR="00440D0D" w:rsidRPr="0012585E" w:rsidTr="00CA307C">
        <w:trPr>
          <w:gridAfter w:val="1"/>
          <w:wAfter w:w="383" w:type="dxa"/>
        </w:trPr>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14.2.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обезвреживания и подавления самодельных взрывных устройств</w:t>
            </w:r>
          </w:p>
        </w:tc>
        <w:tc>
          <w:tcPr>
            <w:tcW w:w="1602"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14.2.1.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Дистанционно управляемые транспортные средства, специально разработанные или модифицированные для обезвреживания самодельных взрывных устройств, а также специально разработанные компоненты и принадлежности для них;</w:t>
            </w:r>
          </w:p>
        </w:tc>
        <w:tc>
          <w:tcPr>
            <w:tcW w:w="1602"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383" w:type="dxa"/>
        </w:trPr>
        <w:tc>
          <w:tcPr>
            <w:tcW w:w="8610" w:type="dxa"/>
            <w:gridSpan w:val="3"/>
          </w:tcPr>
          <w:p w:rsidR="00440D0D" w:rsidRPr="0012585E" w:rsidRDefault="00440D0D" w:rsidP="00CA307C">
            <w:pPr>
              <w:pStyle w:val="ConsPlusNormal"/>
              <w:jc w:val="center"/>
              <w:outlineLvl w:val="2"/>
              <w:rPr>
                <w:rFonts w:ascii="Times New Roman" w:hAnsi="Times New Roman" w:cs="Times New Roman"/>
                <w:b/>
                <w:sz w:val="24"/>
                <w:szCs w:val="24"/>
              </w:rPr>
            </w:pPr>
            <w:bookmarkStart w:id="909" w:name="P12852"/>
            <w:bookmarkEnd w:id="909"/>
            <w:r w:rsidRPr="0012585E">
              <w:rPr>
                <w:rFonts w:ascii="Times New Roman" w:hAnsi="Times New Roman" w:cs="Times New Roman"/>
                <w:b/>
                <w:sz w:val="24"/>
                <w:szCs w:val="24"/>
              </w:rPr>
              <w:t>Категория 15. Оборудование, применяемое в ядерных целях</w:t>
            </w:r>
          </w:p>
        </w:tc>
      </w:tr>
      <w:tr w:rsidR="00440D0D" w:rsidRPr="0012585E" w:rsidTr="00CA307C">
        <w:trPr>
          <w:gridAfter w:val="1"/>
          <w:wAfter w:w="383" w:type="dxa"/>
        </w:trPr>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15.1.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Радиационно стойкие оборудование и системы</w:t>
            </w:r>
          </w:p>
        </w:tc>
        <w:tc>
          <w:tcPr>
            <w:tcW w:w="1602"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Радиационно стойкие телевизионные камеры или объективы для них, специально разработанные или оцениваемые как радиационно стойкие, чтобы выдерживать общую дозу радиации более 5 x 10</w:t>
            </w:r>
            <w:r w:rsidRPr="0012585E">
              <w:rPr>
                <w:rFonts w:ascii="Times New Roman" w:hAnsi="Times New Roman" w:cs="Times New Roman"/>
                <w:sz w:val="24"/>
                <w:szCs w:val="24"/>
                <w:vertAlign w:val="superscript"/>
              </w:rPr>
              <w:t>4</w:t>
            </w:r>
            <w:r w:rsidRPr="0012585E">
              <w:rPr>
                <w:rFonts w:ascii="Times New Roman" w:hAnsi="Times New Roman" w:cs="Times New Roman"/>
                <w:sz w:val="24"/>
                <w:szCs w:val="24"/>
              </w:rPr>
              <w:t xml:space="preserve"> Гр (по кремнию) без ухудшения рабочих характеристик;</w:t>
            </w:r>
          </w:p>
        </w:tc>
        <w:tc>
          <w:tcPr>
            <w:tcW w:w="1602" w:type="dxa"/>
          </w:tcPr>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81 110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82 110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83 110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89 110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81 190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82 190 0;</w:t>
            </w:r>
          </w:p>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8525 83 190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8525 89 190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8540 20 100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9002 19 000 0</w:t>
            </w: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Роботы и их компоненты, специально разработанные или оцениваемые как радиационно стойкие, чтобы выдерживать общую дозу радиации более 5 x 10</w:t>
            </w:r>
            <w:r w:rsidRPr="0012585E">
              <w:rPr>
                <w:rFonts w:ascii="Times New Roman" w:hAnsi="Times New Roman" w:cs="Times New Roman"/>
                <w:sz w:val="24"/>
                <w:szCs w:val="24"/>
                <w:vertAlign w:val="superscript"/>
              </w:rPr>
              <w:t>4</w:t>
            </w:r>
            <w:r w:rsidRPr="0012585E">
              <w:rPr>
                <w:rFonts w:ascii="Times New Roman" w:hAnsi="Times New Roman" w:cs="Times New Roman"/>
                <w:sz w:val="24"/>
                <w:szCs w:val="24"/>
              </w:rPr>
              <w:t xml:space="preserve"> Гр (по кремнию) без ухудшения рабочих характеристик, а также программное обеспечение для них</w:t>
            </w:r>
          </w:p>
        </w:tc>
        <w:tc>
          <w:tcPr>
            <w:tcW w:w="1602" w:type="dxa"/>
          </w:tcPr>
          <w:p w:rsidR="00440D0D" w:rsidRPr="0012585E" w:rsidRDefault="00440D0D" w:rsidP="00CA307C">
            <w:pPr>
              <w:spacing w:after="0"/>
              <w:jc w:val="both"/>
              <w:rPr>
                <w:rFonts w:ascii="Times New Roman" w:hAnsi="Times New Roman"/>
                <w:sz w:val="24"/>
                <w:szCs w:val="24"/>
              </w:rPr>
            </w:pPr>
            <w:r w:rsidRPr="0012585E">
              <w:rPr>
                <w:rFonts w:ascii="Times New Roman" w:hAnsi="Times New Roman"/>
                <w:sz w:val="24"/>
                <w:szCs w:val="24"/>
              </w:rPr>
              <w:t>8428 70 000 9;</w:t>
            </w:r>
          </w:p>
          <w:p w:rsidR="00440D0D" w:rsidRPr="0012585E" w:rsidRDefault="00440D0D" w:rsidP="00CA307C">
            <w:pPr>
              <w:pStyle w:val="ConsPlusNormal"/>
              <w:jc w:val="both"/>
              <w:rPr>
                <w:rFonts w:ascii="Times New Roman" w:hAnsi="Times New Roman" w:cs="Times New Roman"/>
                <w:strike/>
                <w:sz w:val="24"/>
                <w:szCs w:val="24"/>
              </w:rPr>
            </w:pPr>
            <w:r w:rsidRPr="0012585E">
              <w:rPr>
                <w:rFonts w:ascii="Times New Roman" w:hAnsi="Times New Roman" w:cs="Times New Roman"/>
                <w:sz w:val="24"/>
                <w:szCs w:val="24"/>
              </w:rPr>
              <w:t>8428 90 800 0;</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8479 50 000 0</w:t>
            </w:r>
          </w:p>
        </w:tc>
      </w:tr>
      <w:tr w:rsidR="00440D0D" w:rsidRPr="0012585E" w:rsidTr="00CA307C">
        <w:trPr>
          <w:gridAfter w:val="1"/>
          <w:wAfter w:w="383" w:type="dxa"/>
        </w:trPr>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t>15.2.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Оборудование для разделения стабильных изотопов</w:t>
            </w:r>
          </w:p>
        </w:tc>
        <w:tc>
          <w:tcPr>
            <w:tcW w:w="1602"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15.2.1.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Системы и оборудование, специально разработанные или подготовленные для разделения стабильных изотопов химических элементов центрифужным, электромагнитным или лазерным методом</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8401 20 000 0</w:t>
            </w:r>
          </w:p>
        </w:tc>
      </w:tr>
      <w:tr w:rsidR="00440D0D" w:rsidRPr="0012585E" w:rsidTr="00CA307C">
        <w:trPr>
          <w:gridAfter w:val="1"/>
          <w:wAfter w:w="383" w:type="dxa"/>
        </w:trPr>
        <w:tc>
          <w:tcPr>
            <w:tcW w:w="8610" w:type="dxa"/>
            <w:gridSpan w:val="3"/>
          </w:tcPr>
          <w:p w:rsidR="00440D0D" w:rsidRPr="0012585E" w:rsidRDefault="00440D0D" w:rsidP="00CA307C">
            <w:pPr>
              <w:pStyle w:val="ConsPlusNormal"/>
              <w:jc w:val="center"/>
              <w:outlineLvl w:val="2"/>
              <w:rPr>
                <w:rFonts w:ascii="Times New Roman" w:hAnsi="Times New Roman" w:cs="Times New Roman"/>
                <w:b/>
                <w:sz w:val="24"/>
                <w:szCs w:val="24"/>
              </w:rPr>
            </w:pPr>
            <w:bookmarkStart w:id="910" w:name="P12873"/>
            <w:bookmarkEnd w:id="910"/>
            <w:r w:rsidRPr="0012585E">
              <w:rPr>
                <w:rFonts w:ascii="Times New Roman" w:hAnsi="Times New Roman" w:cs="Times New Roman"/>
                <w:b/>
                <w:sz w:val="24"/>
                <w:szCs w:val="24"/>
              </w:rPr>
              <w:t>Категория 16. Снаряжение и оборудование для защиты от химических, биологических, ядерных поражающих факторов или взрывных устройств</w:t>
            </w:r>
          </w:p>
        </w:tc>
      </w:tr>
      <w:tr w:rsidR="00440D0D" w:rsidRPr="0012585E" w:rsidTr="00CA307C">
        <w:trPr>
          <w:gridAfter w:val="1"/>
          <w:wAfter w:w="383" w:type="dxa"/>
        </w:trPr>
        <w:tc>
          <w:tcPr>
            <w:tcW w:w="1480" w:type="dxa"/>
          </w:tcPr>
          <w:p w:rsidR="00440D0D" w:rsidRPr="0012585E" w:rsidRDefault="00440D0D" w:rsidP="00CA307C">
            <w:pPr>
              <w:pStyle w:val="ConsPlusNormal"/>
              <w:jc w:val="both"/>
              <w:outlineLvl w:val="3"/>
              <w:rPr>
                <w:rFonts w:ascii="Times New Roman" w:hAnsi="Times New Roman" w:cs="Times New Roman"/>
                <w:sz w:val="24"/>
                <w:szCs w:val="24"/>
              </w:rPr>
            </w:pPr>
            <w:r w:rsidRPr="0012585E">
              <w:rPr>
                <w:rFonts w:ascii="Times New Roman" w:hAnsi="Times New Roman" w:cs="Times New Roman"/>
                <w:sz w:val="24"/>
                <w:szCs w:val="24"/>
              </w:rPr>
              <w:lastRenderedPageBreak/>
              <w:t>16.1.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Защитное снаряжение и оборудование</w:t>
            </w:r>
          </w:p>
        </w:tc>
        <w:tc>
          <w:tcPr>
            <w:tcW w:w="1602" w:type="dxa"/>
          </w:tcPr>
          <w:p w:rsidR="00440D0D" w:rsidRPr="0012585E" w:rsidRDefault="00440D0D" w:rsidP="00CA307C">
            <w:pPr>
              <w:pStyle w:val="ConsPlusNormal"/>
              <w:jc w:val="both"/>
              <w:rPr>
                <w:rFonts w:ascii="Times New Roman" w:hAnsi="Times New Roman" w:cs="Times New Roman"/>
                <w:sz w:val="24"/>
                <w:szCs w:val="24"/>
              </w:rPr>
            </w:pPr>
          </w:p>
        </w:tc>
      </w:tr>
      <w:tr w:rsidR="00440D0D" w:rsidRPr="0012585E" w:rsidTr="00CA307C">
        <w:trPr>
          <w:gridAfter w:val="1"/>
          <w:wAfter w:w="383" w:type="dxa"/>
        </w:trPr>
        <w:tc>
          <w:tcPr>
            <w:tcW w:w="1480"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16.1.1</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Снаряжение (костюмы), предназначенное для защиты оператора, производящего обезвреживание взрывных устройств, от поражающих факторов взрыва заряда взрывчатого вещества, в том числе ударной волны, осколочного, температурного и травматического воздействия;</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6211 43 900 0</w:t>
            </w:r>
          </w:p>
        </w:tc>
      </w:tr>
      <w:tr w:rsidR="00440D0D" w:rsidRPr="0012585E" w:rsidTr="00CA307C">
        <w:trPr>
          <w:gridAfter w:val="1"/>
          <w:wAfter w:w="383" w:type="dxa"/>
          <w:trHeight w:val="17"/>
        </w:trPr>
        <w:tc>
          <w:tcPr>
            <w:tcW w:w="1480" w:type="dxa"/>
          </w:tcPr>
          <w:p w:rsidR="00440D0D" w:rsidRPr="0012585E" w:rsidRDefault="00440D0D" w:rsidP="00CA307C">
            <w:pPr>
              <w:pStyle w:val="ConsPlusNormal"/>
              <w:jc w:val="both"/>
              <w:rPr>
                <w:rFonts w:ascii="Times New Roman" w:hAnsi="Times New Roman" w:cs="Times New Roman"/>
                <w:sz w:val="24"/>
                <w:szCs w:val="24"/>
              </w:rPr>
            </w:pPr>
            <w:bookmarkStart w:id="911" w:name="P12888"/>
            <w:bookmarkEnd w:id="911"/>
            <w:r w:rsidRPr="0012585E">
              <w:rPr>
                <w:rFonts w:ascii="Times New Roman" w:hAnsi="Times New Roman" w:cs="Times New Roman"/>
                <w:sz w:val="24"/>
                <w:szCs w:val="24"/>
              </w:rPr>
              <w:t>16.1.2.</w:t>
            </w:r>
          </w:p>
        </w:tc>
        <w:tc>
          <w:tcPr>
            <w:tcW w:w="5528"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Бронежилеты и специально разработанные для них компоненты</w:t>
            </w:r>
          </w:p>
        </w:tc>
        <w:tc>
          <w:tcPr>
            <w:tcW w:w="1602" w:type="dxa"/>
          </w:tcPr>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6211 43 900 0</w:t>
            </w:r>
          </w:p>
        </w:tc>
      </w:tr>
      <w:tr w:rsidR="00440D0D" w:rsidRPr="0012585E" w:rsidTr="00CA307C">
        <w:trPr>
          <w:gridAfter w:val="1"/>
          <w:wAfter w:w="383" w:type="dxa"/>
          <w:trHeight w:val="1236"/>
        </w:trPr>
        <w:tc>
          <w:tcPr>
            <w:tcW w:w="8610" w:type="dxa"/>
            <w:gridSpan w:val="3"/>
          </w:tcPr>
          <w:p w:rsidR="00440D0D" w:rsidRPr="0012585E" w:rsidRDefault="00440D0D" w:rsidP="00CA307C">
            <w:pPr>
              <w:pStyle w:val="ConsPlusNormal"/>
              <w:jc w:val="both"/>
              <w:rPr>
                <w:rFonts w:ascii="Times New Roman" w:hAnsi="Times New Roman" w:cs="Times New Roman"/>
                <w:sz w:val="24"/>
                <w:szCs w:val="24"/>
                <w:u w:val="single"/>
              </w:rPr>
            </w:pPr>
            <w:r w:rsidRPr="0012585E">
              <w:rPr>
                <w:rFonts w:ascii="Times New Roman" w:hAnsi="Times New Roman" w:cs="Times New Roman"/>
                <w:sz w:val="24"/>
                <w:szCs w:val="24"/>
                <w:u w:val="single"/>
              </w:rPr>
              <w:t>Примечание:</w:t>
            </w:r>
          </w:p>
          <w:p w:rsidR="00440D0D" w:rsidRPr="0012585E" w:rsidRDefault="00440D0D" w:rsidP="00CA307C">
            <w:pPr>
              <w:pStyle w:val="ConsPlusNormal"/>
              <w:jc w:val="both"/>
              <w:rPr>
                <w:rFonts w:ascii="Times New Roman" w:hAnsi="Times New Roman" w:cs="Times New Roman"/>
                <w:sz w:val="24"/>
                <w:szCs w:val="24"/>
              </w:rPr>
            </w:pPr>
          </w:p>
          <w:p w:rsidR="00440D0D" w:rsidRPr="0012585E" w:rsidRDefault="00CA307C" w:rsidP="00CA307C">
            <w:pPr>
              <w:pStyle w:val="ConsPlusNormal"/>
              <w:jc w:val="both"/>
              <w:rPr>
                <w:rFonts w:ascii="Times New Roman" w:hAnsi="Times New Roman" w:cs="Times New Roman"/>
                <w:sz w:val="24"/>
                <w:szCs w:val="24"/>
              </w:rPr>
            </w:pPr>
            <w:hyperlink w:anchor="P12888" w:history="1">
              <w:r w:rsidR="00440D0D" w:rsidRPr="0012585E">
                <w:rPr>
                  <w:rFonts w:ascii="Times New Roman" w:hAnsi="Times New Roman" w:cs="Times New Roman"/>
                  <w:sz w:val="24"/>
                  <w:szCs w:val="24"/>
                </w:rPr>
                <w:t>Пункт 17.1.4</w:t>
              </w:r>
            </w:hyperlink>
            <w:r w:rsidR="00440D0D" w:rsidRPr="0012585E">
              <w:rPr>
                <w:rFonts w:ascii="Times New Roman" w:hAnsi="Times New Roman" w:cs="Times New Roman"/>
                <w:sz w:val="24"/>
                <w:szCs w:val="24"/>
              </w:rPr>
              <w:t xml:space="preserve"> не применяется к бронежилетам:</w:t>
            </w:r>
          </w:p>
          <w:p w:rsidR="00440D0D" w:rsidRPr="0012585E" w:rsidRDefault="00440D0D" w:rsidP="00CA307C">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а) которые ввозятся пользователем для собственной индивидуальной защиты;</w:t>
            </w:r>
          </w:p>
          <w:p w:rsidR="00440D0D" w:rsidRPr="0012585E" w:rsidRDefault="00440D0D" w:rsidP="00CA307C">
            <w:pPr>
              <w:pStyle w:val="ConsPlusNormal"/>
              <w:jc w:val="both"/>
              <w:rPr>
                <w:rFonts w:ascii="Times New Roman" w:hAnsi="Times New Roman" w:cs="Times New Roman"/>
                <w:sz w:val="24"/>
                <w:szCs w:val="24"/>
                <w:highlight w:val="cyan"/>
              </w:rPr>
            </w:pPr>
            <w:r w:rsidRPr="0012585E">
              <w:rPr>
                <w:rFonts w:ascii="Times New Roman" w:hAnsi="Times New Roman" w:cs="Times New Roman"/>
                <w:sz w:val="24"/>
                <w:szCs w:val="24"/>
              </w:rPr>
              <w:t>б) специально разработанным или модифицированным для военного применения;</w:t>
            </w:r>
          </w:p>
        </w:tc>
      </w:tr>
    </w:tbl>
    <w:p w:rsidR="00440D0D" w:rsidRPr="0012585E" w:rsidRDefault="00440D0D" w:rsidP="00440D0D">
      <w:pPr>
        <w:pStyle w:val="ConsPlusNormal"/>
        <w:ind w:firstLine="540"/>
        <w:jc w:val="both"/>
        <w:rPr>
          <w:rFonts w:ascii="Times New Roman" w:hAnsi="Times New Roman" w:cs="Times New Roman"/>
          <w:sz w:val="24"/>
          <w:szCs w:val="24"/>
          <w:highlight w:val="cyan"/>
        </w:rPr>
      </w:pPr>
    </w:p>
    <w:p w:rsidR="00440D0D" w:rsidRPr="0012585E" w:rsidRDefault="00440D0D" w:rsidP="00440D0D">
      <w:pPr>
        <w:pStyle w:val="ConsPlusTitle"/>
        <w:jc w:val="center"/>
        <w:outlineLvl w:val="1"/>
        <w:rPr>
          <w:rFonts w:ascii="Times New Roman" w:hAnsi="Times New Roman" w:cs="Times New Roman"/>
          <w:sz w:val="24"/>
          <w:szCs w:val="24"/>
        </w:rPr>
      </w:pPr>
      <w:r w:rsidRPr="0012585E">
        <w:rPr>
          <w:rFonts w:ascii="Times New Roman" w:hAnsi="Times New Roman" w:cs="Times New Roman"/>
          <w:sz w:val="24"/>
          <w:szCs w:val="24"/>
        </w:rPr>
        <w:t>ПРИМЕЧАНИЯ К СПИСКУ</w:t>
      </w:r>
    </w:p>
    <w:p w:rsidR="00440D0D" w:rsidRPr="0012585E" w:rsidRDefault="00440D0D" w:rsidP="00440D0D">
      <w:pPr>
        <w:pStyle w:val="ConsPlusNormal"/>
        <w:ind w:firstLine="540"/>
        <w:jc w:val="both"/>
        <w:rPr>
          <w:rFonts w:ascii="Times New Roman" w:hAnsi="Times New Roman" w:cs="Times New Roman"/>
          <w:sz w:val="24"/>
          <w:szCs w:val="24"/>
        </w:rPr>
      </w:pPr>
    </w:p>
    <w:p w:rsidR="00440D0D" w:rsidRPr="0012585E" w:rsidRDefault="00440D0D" w:rsidP="00440D0D">
      <w:pPr>
        <w:pStyle w:val="ConsPlusTitle"/>
        <w:ind w:firstLine="540"/>
        <w:jc w:val="both"/>
        <w:outlineLvl w:val="2"/>
        <w:rPr>
          <w:rFonts w:ascii="Times New Roman" w:hAnsi="Times New Roman" w:cs="Times New Roman"/>
          <w:sz w:val="24"/>
          <w:szCs w:val="24"/>
        </w:rPr>
      </w:pPr>
      <w:r w:rsidRPr="0012585E">
        <w:rPr>
          <w:rFonts w:ascii="Times New Roman" w:hAnsi="Times New Roman" w:cs="Times New Roman"/>
          <w:sz w:val="24"/>
          <w:szCs w:val="24"/>
        </w:rPr>
        <w:t>I. Общее 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Принадлежность конкретного товара или технологии к товарам и технологиям, подлежащим экспортному контролю, определяется соответствием технических характеристик этого товара или технологии техническому описанию, а также регистрационному номеру товара Реферативной службы по химии (CAS) (Chemical Abstracts Service Registry Number), приведенным в графе "Наименование" настоящего Списка.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Коды </w:t>
      </w:r>
      <w:hyperlink r:id="rId63" w:history="1">
        <w:r w:rsidRPr="0012585E">
          <w:rPr>
            <w:rFonts w:ascii="Times New Roman" w:hAnsi="Times New Roman" w:cs="Times New Roman"/>
            <w:sz w:val="24"/>
            <w:szCs w:val="24"/>
          </w:rPr>
          <w:t>ТН ВЭД</w:t>
        </w:r>
      </w:hyperlink>
      <w:r w:rsidRPr="0012585E">
        <w:rPr>
          <w:rFonts w:ascii="Times New Roman" w:hAnsi="Times New Roman" w:cs="Times New Roman"/>
          <w:sz w:val="24"/>
          <w:szCs w:val="24"/>
        </w:rPr>
        <w:t>, приведенные в настоящем Списке, носят справочный характер.</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Примечания: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 По номерам CAS.</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В некоторых случаях в графе "Наименование" указываются названия химикатов и их номера CAS. Список распространяется на химикаты с одинаковой структурной формулой (включая гидраты) независимо от их названия или номера CAS. Номера CAS приводятся для облегчения идентификации отдельного химиката или смеси независимо от их названия. Номера CAS не могут использоваться в качестве единственного идентифицирующего признака, поскольку отдельные разновидности включенного в Список химиката имеют различные номера CAS. Аналогично и смеси, содержащие указанный химикат, могут также иметь различные номера CAS.</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 По медицинскому оборудованию.</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Оборудование, специально разработанное для конечного применения в медицинских целях и включающее контролируемые по настоящему Списку товары, не контролируется.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 По товарам с исходной программой (кодом).</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Товары с исходной программой (кодом) контролируются по пунктам настоящего Списка, относящимся к программному обеспечению или программному обеспечению и технологиям, за исключением случаев, когда такие товары с исходной программой (кодом) однозначно не контролируются.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 По товарам, бывшим в употреблении.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Контрольные характеристики товаров, определенные в настоящем Списке, применяются в равной степени как к новым товарам, так и к товарам, бывшим в употреблении. Для товаров, бывших в употреблении, экспортный контроль осуществляется в целях установления их соответствия основным контрольным </w:t>
      </w:r>
      <w:r w:rsidRPr="0012585E">
        <w:rPr>
          <w:rFonts w:ascii="Times New Roman" w:hAnsi="Times New Roman" w:cs="Times New Roman"/>
          <w:sz w:val="24"/>
          <w:szCs w:val="24"/>
        </w:rPr>
        <w:lastRenderedPageBreak/>
        <w:t>показателям Списка.</w:t>
      </w:r>
    </w:p>
    <w:p w:rsidR="00440D0D" w:rsidRPr="0012585E" w:rsidRDefault="00440D0D" w:rsidP="00440D0D">
      <w:pPr>
        <w:pStyle w:val="ConsPlusTitle"/>
        <w:spacing w:before="120"/>
        <w:ind w:firstLine="540"/>
        <w:jc w:val="both"/>
        <w:outlineLvl w:val="2"/>
        <w:rPr>
          <w:rFonts w:ascii="Times New Roman" w:hAnsi="Times New Roman" w:cs="Times New Roman"/>
          <w:sz w:val="24"/>
          <w:szCs w:val="24"/>
        </w:rPr>
      </w:pPr>
      <w:bookmarkStart w:id="912" w:name="P12922"/>
      <w:bookmarkEnd w:id="912"/>
      <w:r w:rsidRPr="0012585E">
        <w:rPr>
          <w:rFonts w:ascii="Times New Roman" w:hAnsi="Times New Roman" w:cs="Times New Roman"/>
          <w:sz w:val="24"/>
          <w:szCs w:val="24"/>
        </w:rPr>
        <w:t>II. Общее технологическое 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Экспорт технологии, требуемой для разработки, производства или применения товаров, указанных в настоящем Списке, контролируется согласно условиям, указанным в каждой его категории. Эта технология подлежит контролю даже тогда, когда она применяется в отношении любого неконтролируемого товара.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Контролю не подлежит технология, минимально необходимая для сборки, эксплуатации, технического обслуживания (контроля) или ремонта товаров, которые либо не контролируются по настоящему Списку, либо на их экспорт получено необходимое разрешение.</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Контролю подлежат технологии, указанные в </w:t>
      </w:r>
      <w:hyperlink w:anchor="P1384" w:history="1">
        <w:r w:rsidRPr="0012585E">
          <w:rPr>
            <w:rFonts w:ascii="Times New Roman" w:hAnsi="Times New Roman" w:cs="Times New Roman"/>
            <w:sz w:val="24"/>
            <w:szCs w:val="24"/>
          </w:rPr>
          <w:t>пунктах 1.5.2.5</w:t>
        </w:r>
      </w:hyperlink>
      <w:r w:rsidRPr="0012585E">
        <w:rPr>
          <w:rFonts w:ascii="Times New Roman" w:hAnsi="Times New Roman" w:cs="Times New Roman"/>
          <w:sz w:val="24"/>
          <w:szCs w:val="24"/>
        </w:rPr>
        <w:t xml:space="preserve">, </w:t>
      </w:r>
      <w:hyperlink w:anchor="P1387" w:history="1">
        <w:r w:rsidRPr="0012585E">
          <w:rPr>
            <w:rFonts w:ascii="Times New Roman" w:hAnsi="Times New Roman" w:cs="Times New Roman"/>
            <w:sz w:val="24"/>
            <w:szCs w:val="24"/>
          </w:rPr>
          <w:t>1.5.2.6</w:t>
        </w:r>
      </w:hyperlink>
      <w:r w:rsidRPr="0012585E">
        <w:rPr>
          <w:rFonts w:ascii="Times New Roman" w:hAnsi="Times New Roman" w:cs="Times New Roman"/>
          <w:sz w:val="24"/>
          <w:szCs w:val="24"/>
        </w:rPr>
        <w:t xml:space="preserve">, </w:t>
      </w:r>
      <w:hyperlink w:anchor="P7657" w:history="1">
        <w:r w:rsidRPr="0012585E">
          <w:rPr>
            <w:rFonts w:ascii="Times New Roman" w:hAnsi="Times New Roman" w:cs="Times New Roman"/>
            <w:sz w:val="24"/>
            <w:szCs w:val="24"/>
          </w:rPr>
          <w:t>8.5.2.1</w:t>
        </w:r>
      </w:hyperlink>
      <w:r w:rsidRPr="0012585E">
        <w:rPr>
          <w:rFonts w:ascii="Times New Roman" w:hAnsi="Times New Roman" w:cs="Times New Roman"/>
          <w:sz w:val="24"/>
          <w:szCs w:val="24"/>
        </w:rPr>
        <w:t xml:space="preserve"> и </w:t>
      </w:r>
      <w:hyperlink w:anchor="P7664" w:history="1">
        <w:r w:rsidRPr="0012585E">
          <w:rPr>
            <w:rFonts w:ascii="Times New Roman" w:hAnsi="Times New Roman" w:cs="Times New Roman"/>
            <w:sz w:val="24"/>
            <w:szCs w:val="24"/>
          </w:rPr>
          <w:t>8.5.2.2 раздела 1</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Контроль не распространяется на технологии, находящиеся в общественной сфере, фундаментальные научные исследования, а также на информацию, минимально необходимую для оформления патентной заявки.</w:t>
      </w:r>
    </w:p>
    <w:p w:rsidR="00440D0D" w:rsidRPr="0012585E" w:rsidRDefault="00440D0D" w:rsidP="00440D0D">
      <w:pPr>
        <w:pStyle w:val="ConsPlusTitle"/>
        <w:spacing w:before="120"/>
        <w:ind w:firstLine="540"/>
        <w:jc w:val="both"/>
        <w:outlineLvl w:val="2"/>
        <w:rPr>
          <w:rFonts w:ascii="Times New Roman" w:hAnsi="Times New Roman" w:cs="Times New Roman"/>
          <w:sz w:val="24"/>
          <w:szCs w:val="24"/>
        </w:rPr>
      </w:pPr>
      <w:bookmarkStart w:id="913" w:name="P12930"/>
      <w:bookmarkEnd w:id="913"/>
      <w:r w:rsidRPr="0012585E">
        <w:rPr>
          <w:rFonts w:ascii="Times New Roman" w:hAnsi="Times New Roman" w:cs="Times New Roman"/>
          <w:sz w:val="24"/>
          <w:szCs w:val="24"/>
        </w:rPr>
        <w:t>III. Общее примечание по программному обеспечению</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По Списку не контролируется любое из следующего программного обеспечения:</w:t>
      </w:r>
    </w:p>
    <w:p w:rsidR="00440D0D" w:rsidRPr="0012585E" w:rsidRDefault="00440D0D" w:rsidP="00440D0D">
      <w:pPr>
        <w:pStyle w:val="ConsPlusNormal"/>
        <w:ind w:firstLine="540"/>
        <w:jc w:val="both"/>
        <w:rPr>
          <w:rFonts w:ascii="Times New Roman" w:hAnsi="Times New Roman" w:cs="Times New Roman"/>
          <w:sz w:val="24"/>
          <w:szCs w:val="24"/>
        </w:rPr>
      </w:pPr>
      <w:bookmarkStart w:id="914" w:name="P12933"/>
      <w:bookmarkEnd w:id="914"/>
      <w:r w:rsidRPr="0012585E">
        <w:rPr>
          <w:rFonts w:ascii="Times New Roman" w:hAnsi="Times New Roman" w:cs="Times New Roman"/>
          <w:sz w:val="24"/>
          <w:szCs w:val="24"/>
        </w:rPr>
        <w:t>1. Общедоступное: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 проданное без ограничения в местах розничной продажи из имеющегося запаса посредством:</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сделок за наличные;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сделок по почтовым заказам;</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сделок по компьютерной сети; или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сделок по телефонным заказам; 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спроектированное для установки пользователем без дальнейшей существенной поддержки поставщиком;</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По </w:t>
      </w:r>
      <w:hyperlink w:anchor="P12933" w:history="1">
        <w:r w:rsidRPr="0012585E">
          <w:rPr>
            <w:rFonts w:ascii="Times New Roman" w:hAnsi="Times New Roman" w:cs="Times New Roman"/>
            <w:sz w:val="24"/>
            <w:szCs w:val="24"/>
          </w:rPr>
          <w:t>пункту 1</w:t>
        </w:r>
      </w:hyperlink>
      <w:r w:rsidRPr="0012585E">
        <w:rPr>
          <w:rFonts w:ascii="Times New Roman" w:hAnsi="Times New Roman" w:cs="Times New Roman"/>
          <w:sz w:val="24"/>
          <w:szCs w:val="24"/>
        </w:rPr>
        <w:t xml:space="preserve"> общего примечания по программному обеспечению не освобождается от контроля программное обеспечение по </w:t>
      </w:r>
      <w:hyperlink w:anchor="P4357" w:history="1">
        <w:r w:rsidRPr="0012585E">
          <w:rPr>
            <w:rFonts w:ascii="Times New Roman" w:hAnsi="Times New Roman" w:cs="Times New Roman"/>
            <w:sz w:val="24"/>
            <w:szCs w:val="24"/>
          </w:rPr>
          <w:t>части 2 категории 5</w:t>
        </w:r>
      </w:hyperlink>
      <w:r w:rsidRPr="0012585E">
        <w:rPr>
          <w:rFonts w:ascii="Times New Roman" w:hAnsi="Times New Roman" w:cs="Times New Roman"/>
          <w:sz w:val="24"/>
          <w:szCs w:val="24"/>
        </w:rPr>
        <w:t xml:space="preserve"> (Защита информации).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 Находящееся в общественной сфере; или</w:t>
      </w:r>
    </w:p>
    <w:p w:rsidR="00440D0D" w:rsidRPr="0012585E" w:rsidRDefault="00440D0D" w:rsidP="00440D0D">
      <w:pPr>
        <w:pStyle w:val="ConsPlusNormal"/>
        <w:ind w:firstLine="540"/>
        <w:jc w:val="both"/>
        <w:rPr>
          <w:rFonts w:ascii="Times New Roman" w:hAnsi="Times New Roman" w:cs="Times New Roman"/>
          <w:sz w:val="24"/>
          <w:szCs w:val="24"/>
        </w:rPr>
      </w:pPr>
      <w:bookmarkStart w:id="915" w:name="P12945"/>
      <w:bookmarkEnd w:id="915"/>
      <w:r w:rsidRPr="0012585E">
        <w:rPr>
          <w:rFonts w:ascii="Times New Roman" w:hAnsi="Times New Roman" w:cs="Times New Roman"/>
          <w:sz w:val="24"/>
          <w:szCs w:val="24"/>
        </w:rPr>
        <w:t>3. Минимально необходимый объектный код для сборки, эксплуатации, технического обслуживания (контроля) или ремонта тех товаров, на экспорт которых получено необходимое разрешение.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По </w:t>
      </w:r>
      <w:hyperlink w:anchor="P12945" w:history="1">
        <w:r w:rsidRPr="0012585E">
          <w:rPr>
            <w:rFonts w:ascii="Times New Roman" w:hAnsi="Times New Roman" w:cs="Times New Roman"/>
            <w:sz w:val="24"/>
            <w:szCs w:val="24"/>
          </w:rPr>
          <w:t>пункту 3</w:t>
        </w:r>
      </w:hyperlink>
      <w:r w:rsidRPr="0012585E">
        <w:rPr>
          <w:rFonts w:ascii="Times New Roman" w:hAnsi="Times New Roman" w:cs="Times New Roman"/>
          <w:sz w:val="24"/>
          <w:szCs w:val="24"/>
        </w:rPr>
        <w:t xml:space="preserve"> общего примечания по программному обеспечению не освобождается от контроля программное обеспечение, контролируемое по </w:t>
      </w:r>
      <w:hyperlink w:anchor="P4357" w:history="1">
        <w:r w:rsidRPr="0012585E">
          <w:rPr>
            <w:rFonts w:ascii="Times New Roman" w:hAnsi="Times New Roman" w:cs="Times New Roman"/>
            <w:sz w:val="24"/>
            <w:szCs w:val="24"/>
          </w:rPr>
          <w:t>части 2 категории 5</w:t>
        </w:r>
      </w:hyperlink>
      <w:r w:rsidRPr="0012585E">
        <w:rPr>
          <w:rFonts w:ascii="Times New Roman" w:hAnsi="Times New Roman" w:cs="Times New Roman"/>
          <w:sz w:val="24"/>
          <w:szCs w:val="24"/>
        </w:rPr>
        <w:t xml:space="preserve"> (Защита информации).</w:t>
      </w:r>
    </w:p>
    <w:p w:rsidR="00440D0D" w:rsidRPr="0012585E" w:rsidRDefault="00440D0D" w:rsidP="00440D0D">
      <w:pPr>
        <w:pStyle w:val="ConsPlusTitle"/>
        <w:spacing w:before="120"/>
        <w:ind w:firstLine="540"/>
        <w:jc w:val="both"/>
        <w:outlineLvl w:val="2"/>
        <w:rPr>
          <w:rFonts w:ascii="Times New Roman" w:hAnsi="Times New Roman" w:cs="Times New Roman"/>
          <w:sz w:val="24"/>
          <w:szCs w:val="24"/>
        </w:rPr>
      </w:pPr>
      <w:r w:rsidRPr="0012585E">
        <w:rPr>
          <w:rFonts w:ascii="Times New Roman" w:hAnsi="Times New Roman" w:cs="Times New Roman"/>
          <w:sz w:val="24"/>
          <w:szCs w:val="24"/>
        </w:rPr>
        <w:t>III.1. Общее примечание по защите информации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Контрольный статус продукции или функций, применяемых для защиты информации, должен определяться в соответствии с </w:t>
      </w:r>
      <w:hyperlink w:anchor="P4357" w:history="1">
        <w:r w:rsidRPr="0012585E">
          <w:rPr>
            <w:rFonts w:ascii="Times New Roman" w:hAnsi="Times New Roman" w:cs="Times New Roman"/>
            <w:sz w:val="24"/>
            <w:szCs w:val="24"/>
          </w:rPr>
          <w:t>частью 2 категории 5</w:t>
        </w:r>
      </w:hyperlink>
      <w:r w:rsidRPr="0012585E">
        <w:rPr>
          <w:rFonts w:ascii="Times New Roman" w:hAnsi="Times New Roman" w:cs="Times New Roman"/>
          <w:sz w:val="24"/>
          <w:szCs w:val="24"/>
        </w:rPr>
        <w:t>, даже если они являются компонентами, программным обеспечением или функциями других изделий.</w:t>
      </w:r>
    </w:p>
    <w:p w:rsidR="00440D0D" w:rsidRPr="0012585E" w:rsidRDefault="00440D0D" w:rsidP="00440D0D">
      <w:pPr>
        <w:pStyle w:val="ConsPlusTitle"/>
        <w:spacing w:before="120"/>
        <w:ind w:firstLine="540"/>
        <w:jc w:val="both"/>
        <w:outlineLvl w:val="2"/>
        <w:rPr>
          <w:rFonts w:ascii="Times New Roman" w:hAnsi="Times New Roman" w:cs="Times New Roman"/>
          <w:sz w:val="24"/>
          <w:szCs w:val="24"/>
        </w:rPr>
      </w:pPr>
      <w:bookmarkStart w:id="916" w:name="P12955"/>
      <w:bookmarkEnd w:id="916"/>
      <w:r w:rsidRPr="0012585E">
        <w:rPr>
          <w:rFonts w:ascii="Times New Roman" w:hAnsi="Times New Roman" w:cs="Times New Roman"/>
          <w:sz w:val="24"/>
          <w:szCs w:val="24"/>
        </w:rPr>
        <w:t>IV. Определение терминов, используемых в Списке &lt;*&gt;, и расшифровка их сокращений: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 авиационно-космическое средство - техническая система, использующая авиационные принципы горизонтального взлета (посадки) и полета космического модуля с величиной аэродинамического качества выше единицы при гиперзвуковых скоростях (</w:t>
      </w:r>
      <w:hyperlink w:anchor="P56" w:history="1">
        <w:r w:rsidRPr="0012585E">
          <w:rPr>
            <w:rFonts w:ascii="Times New Roman" w:hAnsi="Times New Roman" w:cs="Times New Roman"/>
            <w:sz w:val="24"/>
            <w:szCs w:val="24"/>
          </w:rPr>
          <w:t>категория 1</w:t>
        </w:r>
      </w:hyperlink>
      <w:r w:rsidRPr="0012585E">
        <w:rPr>
          <w:rFonts w:ascii="Times New Roman" w:hAnsi="Times New Roman" w:cs="Times New Roman"/>
          <w:sz w:val="24"/>
          <w:szCs w:val="24"/>
        </w:rPr>
        <w:t xml:space="preserve">, а также </w:t>
      </w:r>
      <w:hyperlink w:anchor="P11887" w:history="1">
        <w:r w:rsidRPr="0012585E">
          <w:rPr>
            <w:rFonts w:ascii="Times New Roman" w:hAnsi="Times New Roman" w:cs="Times New Roman"/>
            <w:sz w:val="24"/>
            <w:szCs w:val="24"/>
          </w:rPr>
          <w:t>категория 8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 административное и эксплуатационно-техническое обслуживание (АЭТО) - выполнение одной или более из следующих задач:</w:t>
      </w:r>
    </w:p>
    <w:p w:rsidR="00440D0D" w:rsidRPr="0012585E" w:rsidRDefault="00440D0D" w:rsidP="00440D0D">
      <w:pPr>
        <w:pStyle w:val="ConsPlusNormal"/>
        <w:ind w:firstLine="540"/>
        <w:jc w:val="both"/>
        <w:rPr>
          <w:rFonts w:ascii="Times New Roman" w:hAnsi="Times New Roman" w:cs="Times New Roman"/>
          <w:sz w:val="24"/>
          <w:szCs w:val="24"/>
        </w:rPr>
      </w:pPr>
      <w:bookmarkStart w:id="917" w:name="P12962"/>
      <w:bookmarkEnd w:id="917"/>
      <w:r w:rsidRPr="0012585E">
        <w:rPr>
          <w:rFonts w:ascii="Times New Roman" w:hAnsi="Times New Roman" w:cs="Times New Roman"/>
          <w:sz w:val="24"/>
          <w:szCs w:val="24"/>
        </w:rPr>
        <w:lastRenderedPageBreak/>
        <w:t>а) управление любым из следующего:</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счетами или исключительными правами пользователей либо администраторов;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настройками изделия; или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данными для аутентификации для поддержки задач, описанных выше;</w:t>
      </w:r>
    </w:p>
    <w:p w:rsidR="00440D0D" w:rsidRPr="0012585E" w:rsidRDefault="00440D0D" w:rsidP="00440D0D">
      <w:pPr>
        <w:pStyle w:val="ConsPlusNormal"/>
        <w:ind w:firstLine="540"/>
        <w:jc w:val="both"/>
        <w:rPr>
          <w:rFonts w:ascii="Times New Roman" w:hAnsi="Times New Roman" w:cs="Times New Roman"/>
          <w:sz w:val="24"/>
          <w:szCs w:val="24"/>
        </w:rPr>
      </w:pPr>
      <w:bookmarkStart w:id="918" w:name="P12966"/>
      <w:bookmarkEnd w:id="918"/>
      <w:r w:rsidRPr="0012585E">
        <w:rPr>
          <w:rFonts w:ascii="Times New Roman" w:hAnsi="Times New Roman" w:cs="Times New Roman"/>
          <w:sz w:val="24"/>
          <w:szCs w:val="24"/>
        </w:rPr>
        <w:t>б) мониторинг рабочего состояния изделия или управление им;</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или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в) управление журналами или контрольными данными для поддержки любых задач, указанных в </w:t>
      </w:r>
      <w:hyperlink w:anchor="P12962" w:history="1">
        <w:r w:rsidRPr="0012585E">
          <w:rPr>
            <w:rFonts w:ascii="Times New Roman" w:hAnsi="Times New Roman" w:cs="Times New Roman"/>
            <w:sz w:val="24"/>
            <w:szCs w:val="24"/>
          </w:rPr>
          <w:t>подпункте "а"</w:t>
        </w:r>
      </w:hyperlink>
      <w:r w:rsidRPr="0012585E">
        <w:rPr>
          <w:rFonts w:ascii="Times New Roman" w:hAnsi="Times New Roman" w:cs="Times New Roman"/>
          <w:sz w:val="24"/>
          <w:szCs w:val="24"/>
        </w:rPr>
        <w:t xml:space="preserve"> или </w:t>
      </w:r>
      <w:hyperlink w:anchor="P12966" w:history="1">
        <w:r w:rsidRPr="0012585E">
          <w:rPr>
            <w:rFonts w:ascii="Times New Roman" w:hAnsi="Times New Roman" w:cs="Times New Roman"/>
            <w:sz w:val="24"/>
            <w:szCs w:val="24"/>
          </w:rPr>
          <w:t>"б"</w:t>
        </w:r>
      </w:hyperlink>
      <w:r w:rsidRPr="0012585E">
        <w:rPr>
          <w:rFonts w:ascii="Times New Roman" w:hAnsi="Times New Roman" w:cs="Times New Roman"/>
          <w:sz w:val="24"/>
          <w:szCs w:val="24"/>
        </w:rPr>
        <w:t xml:space="preserve"> настоящего пункта </w:t>
      </w:r>
      <w:hyperlink w:anchor="P4357" w:history="1">
        <w:r w:rsidRPr="0012585E">
          <w:rPr>
            <w:rFonts w:ascii="Times New Roman" w:hAnsi="Times New Roman" w:cs="Times New Roman"/>
            <w:sz w:val="24"/>
            <w:szCs w:val="24"/>
          </w:rPr>
          <w:t>(часть 2 категории 5)</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АЭТО не включает в себя любую из следующих задач или связанные с ними функции управления ключом:</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а) обеспечение или повышение уровня любых функциональных возможностей криптографии, напрямую не относящихся к установке данных аутентификации для поддержки задач, указанных в </w:t>
      </w:r>
      <w:hyperlink w:anchor="P12962" w:history="1">
        <w:r w:rsidRPr="0012585E">
          <w:rPr>
            <w:rFonts w:ascii="Times New Roman" w:hAnsi="Times New Roman" w:cs="Times New Roman"/>
            <w:sz w:val="24"/>
            <w:szCs w:val="24"/>
          </w:rPr>
          <w:t>подпункте "а"</w:t>
        </w:r>
      </w:hyperlink>
      <w:r w:rsidRPr="0012585E">
        <w:rPr>
          <w:rFonts w:ascii="Times New Roman" w:hAnsi="Times New Roman" w:cs="Times New Roman"/>
          <w:sz w:val="24"/>
          <w:szCs w:val="24"/>
        </w:rPr>
        <w:t xml:space="preserve"> или </w:t>
      </w:r>
      <w:hyperlink w:anchor="P12966" w:history="1">
        <w:r w:rsidRPr="0012585E">
          <w:rPr>
            <w:rFonts w:ascii="Times New Roman" w:hAnsi="Times New Roman" w:cs="Times New Roman"/>
            <w:sz w:val="24"/>
            <w:szCs w:val="24"/>
          </w:rPr>
          <w:t>"б" пункта 2.1</w:t>
        </w:r>
      </w:hyperlink>
      <w:r w:rsidRPr="0012585E">
        <w:rPr>
          <w:rFonts w:ascii="Times New Roman" w:hAnsi="Times New Roman" w:cs="Times New Roman"/>
          <w:sz w:val="24"/>
          <w:szCs w:val="24"/>
        </w:rPr>
        <w:t>, или к управлению ими; или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выполнение любых криптографических функций по переадресации или распределению элементов данных;</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3) активные системы управления полетом - системы предотвращения нежелательных деформаций или нагрузок на конструкцию летательного аппарата и ракеты посредством автономной обработки выходных сигналов датчиков и выдачи необходимых команд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4) активный пиксель - минимальный (единичный) элемент </w:t>
      </w:r>
      <w:proofErr w:type="gramStart"/>
      <w:r w:rsidRPr="0012585E">
        <w:rPr>
          <w:rFonts w:ascii="Times New Roman" w:hAnsi="Times New Roman" w:cs="Times New Roman"/>
          <w:sz w:val="24"/>
          <w:szCs w:val="24"/>
        </w:rPr>
        <w:t>твердотельной  матрицы</w:t>
      </w:r>
      <w:proofErr w:type="gramEnd"/>
      <w:r w:rsidRPr="0012585E">
        <w:rPr>
          <w:rFonts w:ascii="Times New Roman" w:hAnsi="Times New Roman" w:cs="Times New Roman"/>
          <w:sz w:val="24"/>
          <w:szCs w:val="24"/>
        </w:rPr>
        <w:t xml:space="preserve">  приемника оптического   излучения,   обладающий </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&lt;*&gt; После определения термина в скобках приводятся категории </w:t>
      </w:r>
      <w:hyperlink w:anchor="P51" w:history="1">
        <w:r w:rsidRPr="0012585E">
          <w:rPr>
            <w:rFonts w:ascii="Times New Roman" w:hAnsi="Times New Roman" w:cs="Times New Roman"/>
            <w:sz w:val="24"/>
            <w:szCs w:val="24"/>
          </w:rPr>
          <w:t>разделов 1</w:t>
        </w:r>
      </w:hyperlink>
      <w:r w:rsidRPr="0012585E">
        <w:rPr>
          <w:rFonts w:ascii="Times New Roman" w:hAnsi="Times New Roman" w:cs="Times New Roman"/>
          <w:sz w:val="24"/>
          <w:szCs w:val="24"/>
        </w:rPr>
        <w:t xml:space="preserve">, </w:t>
      </w:r>
      <w:hyperlink w:anchor="P8496" w:history="1">
        <w:r w:rsidRPr="0012585E">
          <w:rPr>
            <w:rFonts w:ascii="Times New Roman" w:hAnsi="Times New Roman" w:cs="Times New Roman"/>
            <w:sz w:val="24"/>
            <w:szCs w:val="24"/>
          </w:rPr>
          <w:t>2</w:t>
        </w:r>
      </w:hyperlink>
      <w:r w:rsidRPr="0012585E">
        <w:rPr>
          <w:rFonts w:ascii="Times New Roman" w:hAnsi="Times New Roman" w:cs="Times New Roman"/>
          <w:sz w:val="24"/>
          <w:szCs w:val="24"/>
        </w:rPr>
        <w:t xml:space="preserve"> и </w:t>
      </w:r>
      <w:hyperlink w:anchor="P10092" w:history="1">
        <w:r w:rsidRPr="0012585E">
          <w:rPr>
            <w:rFonts w:ascii="Times New Roman" w:hAnsi="Times New Roman" w:cs="Times New Roman"/>
            <w:sz w:val="24"/>
            <w:szCs w:val="24"/>
          </w:rPr>
          <w:t>3</w:t>
        </w:r>
      </w:hyperlink>
      <w:r w:rsidRPr="0012585E">
        <w:rPr>
          <w:rFonts w:ascii="Times New Roman" w:hAnsi="Times New Roman" w:cs="Times New Roman"/>
          <w:sz w:val="24"/>
          <w:szCs w:val="24"/>
        </w:rPr>
        <w:t xml:space="preserve"> настоящего Списка, в которых употребляется данный термин, без указания номеров этих разделов. Для </w:t>
      </w:r>
      <w:hyperlink w:anchor="P10639" w:history="1">
        <w:r w:rsidRPr="0012585E">
          <w:rPr>
            <w:rFonts w:ascii="Times New Roman" w:hAnsi="Times New Roman" w:cs="Times New Roman"/>
            <w:sz w:val="24"/>
            <w:szCs w:val="24"/>
          </w:rPr>
          <w:t>раздела 4</w:t>
        </w:r>
      </w:hyperlink>
      <w:r w:rsidRPr="0012585E">
        <w:rPr>
          <w:rFonts w:ascii="Times New Roman" w:hAnsi="Times New Roman" w:cs="Times New Roman"/>
          <w:sz w:val="24"/>
          <w:szCs w:val="24"/>
        </w:rPr>
        <w:t xml:space="preserve"> Списка приводятся категории и разделы, в которых употребляется данный термин. Отсутствие ссылки на какую-либо категорию или иной элемент настоящего Списка означает, что данный термин употребляется для определения другого термина, используемого в </w:t>
      </w:r>
      <w:hyperlink w:anchor="P12955" w:history="1">
        <w:r w:rsidRPr="0012585E">
          <w:rPr>
            <w:rFonts w:ascii="Times New Roman" w:hAnsi="Times New Roman" w:cs="Times New Roman"/>
            <w:sz w:val="24"/>
            <w:szCs w:val="24"/>
          </w:rPr>
          <w:t>пункте 4</w:t>
        </w:r>
      </w:hyperlink>
      <w:r w:rsidRPr="0012585E">
        <w:rPr>
          <w:rFonts w:ascii="Times New Roman" w:hAnsi="Times New Roman" w:cs="Times New Roman"/>
          <w:sz w:val="24"/>
          <w:szCs w:val="24"/>
        </w:rPr>
        <w:t xml:space="preserve"> примечаний к Списку.</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фотоэлектрической передаточной функцией под действием оптического (электромагнитного) излучения (</w:t>
      </w:r>
      <w:hyperlink w:anchor="P4823" w:history="1">
        <w:r w:rsidRPr="0012585E">
          <w:rPr>
            <w:rFonts w:ascii="Times New Roman" w:hAnsi="Times New Roman" w:cs="Times New Roman"/>
            <w:sz w:val="24"/>
            <w:szCs w:val="24"/>
          </w:rPr>
          <w:t>категории 6</w:t>
        </w:r>
      </w:hyperlink>
      <w:r w:rsidRPr="0012585E">
        <w:rPr>
          <w:rFonts w:ascii="Times New Roman" w:hAnsi="Times New Roman" w:cs="Times New Roman"/>
          <w:sz w:val="24"/>
          <w:szCs w:val="24"/>
        </w:rPr>
        <w:t xml:space="preserve"> и </w:t>
      </w:r>
      <w:hyperlink w:anchor="P7251" w:history="1">
        <w:r w:rsidRPr="0012585E">
          <w:rPr>
            <w:rFonts w:ascii="Times New Roman" w:hAnsi="Times New Roman" w:cs="Times New Roman"/>
            <w:sz w:val="24"/>
            <w:szCs w:val="24"/>
          </w:rPr>
          <w:t>8</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5) анализаторы сигнала - аппаратура, способная измерять и отображать основные характеристики одночастотной составляющей многочастотного сигнала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6) асимметричный алгоритм - криптографический алгоритм, использующий различные математически связанные ключи для шифрования и дешифрования </w:t>
      </w:r>
      <w:hyperlink w:anchor="P4357" w:history="1">
        <w:r w:rsidRPr="0012585E">
          <w:rPr>
            <w:rFonts w:ascii="Times New Roman" w:hAnsi="Times New Roman" w:cs="Times New Roman"/>
            <w:sz w:val="24"/>
            <w:szCs w:val="24"/>
          </w:rPr>
          <w:t>(часть 2 категории 5)</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7) аутентификация - проверка подлинности пользователя, процесса или устройства, часто являющаяся необходимым условием для разрешения доступа к ресурсам информационной системы. Аутентификация включает проверку подлинности или содержания сообщения либо другой информации и все виды контроля доступа при отсутствии шифрования файлов или текста (за исключением таких видов контроля доступа, которые непосредственно относятся к защите паролей, персональных идентификационных номеров (ПИН) или аналогичных данных) для предотвращения неавторизованного доступа </w:t>
      </w:r>
      <w:hyperlink w:anchor="P4357" w:history="1">
        <w:r w:rsidRPr="0012585E">
          <w:rPr>
            <w:rFonts w:ascii="Times New Roman" w:hAnsi="Times New Roman" w:cs="Times New Roman"/>
            <w:sz w:val="24"/>
            <w:szCs w:val="24"/>
          </w:rPr>
          <w:t>(часть 2 категории 5)</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8) АЦП с временным разделением каналов - устройства, имеющие блоки с многоканальными АЦП, которые производят выборку одного и того же аналогового входного сигнала в различное время таким образом, чтобы при объединении выходных сигналов осуществлялись эффективный выбор аналогового входного сигнала и его преобразование на более высокую скорость выборки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lastRenderedPageBreak/>
        <w:t>Техническое 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Асимметричный алгоритм обычно применяется для управления ключом;</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9) бактериологические (биологические) агенты - патогены или токсины, выделенные или модифицированные (например, с повышением чистоты, вирулентности, сохраняемости, устойчивости к воздействию ультрафиолетового излучения) для нанесения вреда человеку или животным, выведения из строя оборудования, нанесения ущерба сельскому хозяйству или окружающей среде </w:t>
      </w:r>
      <w:hyperlink w:anchor="P56" w:history="1">
        <w:r w:rsidRPr="0012585E">
          <w:rPr>
            <w:rFonts w:ascii="Times New Roman" w:hAnsi="Times New Roman" w:cs="Times New Roman"/>
            <w:sz w:val="24"/>
            <w:szCs w:val="24"/>
          </w:rPr>
          <w:t>(категория 1)</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10) беспилотный (воздушный) летательный аппарат (БЛА) - любой летательный аппарат, способный взлетать и поддерживать контролируемый полет и аэронавигацию без какого-либо присутствия человека на борту (</w:t>
      </w:r>
      <w:hyperlink w:anchor="P7698" w:history="1">
        <w:r w:rsidRPr="0012585E">
          <w:rPr>
            <w:rFonts w:ascii="Times New Roman" w:hAnsi="Times New Roman" w:cs="Times New Roman"/>
            <w:sz w:val="24"/>
            <w:szCs w:val="24"/>
          </w:rPr>
          <w:t>категория 9</w:t>
        </w:r>
      </w:hyperlink>
      <w:r w:rsidRPr="0012585E">
        <w:rPr>
          <w:rFonts w:ascii="Times New Roman" w:hAnsi="Times New Roman" w:cs="Times New Roman"/>
          <w:sz w:val="24"/>
          <w:szCs w:val="24"/>
        </w:rPr>
        <w:t xml:space="preserve"> раздела 4);</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11) библиотека (параметрическая техническая база данных) - совокупность технической информации, использование которой может улучшить рабочие характеристики соответствующих систем, оборудования или компонентов </w:t>
      </w:r>
      <w:hyperlink w:anchor="P56" w:history="1">
        <w:r w:rsidRPr="0012585E">
          <w:rPr>
            <w:rFonts w:ascii="Times New Roman" w:hAnsi="Times New Roman" w:cs="Times New Roman"/>
            <w:sz w:val="24"/>
            <w:szCs w:val="24"/>
          </w:rPr>
          <w:t>(категория 1)</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12) биение (шпинделя) - радиальное смещение за один оборот шпинделя станка, измеренное в плоскости, перпендикулярной оси шпинделя в точке измерения на внешней или внутренней поверхности вращения (источник: ISO 230/1-1986, § 5.61) </w:t>
      </w:r>
      <w:hyperlink w:anchor="P1404" w:history="1">
        <w:r w:rsidRPr="0012585E">
          <w:rPr>
            <w:rFonts w:ascii="Times New Roman" w:hAnsi="Times New Roman" w:cs="Times New Roman"/>
            <w:sz w:val="24"/>
            <w:szCs w:val="24"/>
          </w:rPr>
          <w:t>(категория 2)</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13) БЛА - беспилотный воздушный летательный аппарат (</w:t>
      </w:r>
      <w:hyperlink w:anchor="P7698" w:history="1">
        <w:r w:rsidRPr="0012585E">
          <w:rPr>
            <w:rFonts w:ascii="Times New Roman" w:hAnsi="Times New Roman" w:cs="Times New Roman"/>
            <w:sz w:val="24"/>
            <w:szCs w:val="24"/>
          </w:rPr>
          <w:t>категория 9</w:t>
        </w:r>
      </w:hyperlink>
      <w:r w:rsidRPr="0012585E">
        <w:rPr>
          <w:rFonts w:ascii="Times New Roman" w:hAnsi="Times New Roman" w:cs="Times New Roman"/>
          <w:sz w:val="24"/>
          <w:szCs w:val="24"/>
        </w:rPr>
        <w:t xml:space="preserve"> раздела 4);</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14) быстрая перестройка частоты РЛС - любой метод, изменяющий в соответствии с псевдослучайной последовательностью несущую частоту излучателя импульсной РЛС между импульсами или группами импульсов на величину, равную или превышающую ширину полосы частот импульса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15) в общественной сфере - применительно к технологии или программному обеспечению означает, что они являются доступными для неопределенного круга лиц без ограничений на дальнейшее распространение (общее технологическое </w:t>
      </w:r>
      <w:hyperlink w:anchor="P12922" w:history="1">
        <w:r w:rsidRPr="0012585E">
          <w:rPr>
            <w:rFonts w:ascii="Times New Roman" w:hAnsi="Times New Roman" w:cs="Times New Roman"/>
            <w:sz w:val="24"/>
            <w:szCs w:val="24"/>
          </w:rPr>
          <w:t>примечание</w:t>
        </w:r>
      </w:hyperlink>
      <w:r w:rsidRPr="0012585E">
        <w:rPr>
          <w:rFonts w:ascii="Times New Roman" w:hAnsi="Times New Roman" w:cs="Times New Roman"/>
          <w:sz w:val="24"/>
          <w:szCs w:val="24"/>
        </w:rPr>
        <w:t xml:space="preserve"> и общее </w:t>
      </w:r>
      <w:hyperlink w:anchor="P12930" w:history="1">
        <w:r w:rsidRPr="0012585E">
          <w:rPr>
            <w:rFonts w:ascii="Times New Roman" w:hAnsi="Times New Roman" w:cs="Times New Roman"/>
            <w:sz w:val="24"/>
            <w:szCs w:val="24"/>
          </w:rPr>
          <w:t>примечание</w:t>
        </w:r>
      </w:hyperlink>
      <w:r w:rsidRPr="0012585E">
        <w:rPr>
          <w:rFonts w:ascii="Times New Roman" w:hAnsi="Times New Roman" w:cs="Times New Roman"/>
          <w:sz w:val="24"/>
          <w:szCs w:val="24"/>
        </w:rPr>
        <w:t xml:space="preserve"> по программному обеспечению).</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Ограничения, связанные с авторским или издательским правом, не выводят технологию или программное обеспечение из нахождения в общественной сфере;</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16) вакуумные электронные устройства - электронные устройства, принцип действия которых основан на взаимодействии пучка электронов с электромагнитной волной, распространяющейся в вакууме, или на взаимодействии с радиочастотными вакуумными резонаторами. К вакуумным электронным устройствам относятся клистроны, лампы бегущей волны и их производные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17) ВВ - взрывчатое вещество (</w:t>
      </w:r>
      <w:hyperlink w:anchor="P56" w:history="1">
        <w:r w:rsidRPr="0012585E">
          <w:rPr>
            <w:rFonts w:ascii="Times New Roman" w:hAnsi="Times New Roman" w:cs="Times New Roman"/>
            <w:sz w:val="24"/>
            <w:szCs w:val="24"/>
          </w:rPr>
          <w:t>категории 1</w:t>
        </w:r>
      </w:hyperlink>
      <w:r w:rsidRPr="0012585E">
        <w:rPr>
          <w:rFonts w:ascii="Times New Roman" w:hAnsi="Times New Roman" w:cs="Times New Roman"/>
          <w:sz w:val="24"/>
          <w:szCs w:val="24"/>
        </w:rPr>
        <w:t xml:space="preserve"> и </w:t>
      </w:r>
      <w:hyperlink w:anchor="P1404" w:history="1">
        <w:r w:rsidRPr="0012585E">
          <w:rPr>
            <w:rFonts w:ascii="Times New Roman" w:hAnsi="Times New Roman" w:cs="Times New Roman"/>
            <w:sz w:val="24"/>
            <w:szCs w:val="24"/>
          </w:rPr>
          <w:t>2</w:t>
        </w:r>
      </w:hyperlink>
      <w:r w:rsidRPr="0012585E">
        <w:rPr>
          <w:rFonts w:ascii="Times New Roman" w:hAnsi="Times New Roman" w:cs="Times New Roman"/>
          <w:sz w:val="24"/>
          <w:szCs w:val="24"/>
        </w:rPr>
        <w:t xml:space="preserve">, а также </w:t>
      </w:r>
      <w:hyperlink w:anchor="P12335" w:history="1">
        <w:r w:rsidRPr="0012585E">
          <w:rPr>
            <w:rFonts w:ascii="Times New Roman" w:hAnsi="Times New Roman" w:cs="Times New Roman"/>
            <w:sz w:val="24"/>
            <w:szCs w:val="24"/>
          </w:rPr>
          <w:t>категория 10, 13 и 14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18) верхняя бандажная полка - компонент стационарного кольца (цельный или сегментированный), прикрепленный к внутренней поверхности корпуса турбины двигателя, или деталь у наружной законцовки лопатки турбины, которая в первую очередь обеспечивает газонепроницаемое уплотнение между неподвижными и вращающимися компонентами </w:t>
      </w:r>
      <w:hyperlink w:anchor="P7698" w:history="1">
        <w:r w:rsidRPr="0012585E">
          <w:rPr>
            <w:rFonts w:ascii="Times New Roman" w:hAnsi="Times New Roman" w:cs="Times New Roman"/>
            <w:sz w:val="24"/>
            <w:szCs w:val="24"/>
          </w:rPr>
          <w:t>(категория 9)</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19) взрывное устройство - изделие промышленного или самодельного изготовления, предназначенное и способное к взрыву при определенных условиях (</w:t>
      </w:r>
      <w:hyperlink w:anchor="P56" w:history="1">
        <w:r w:rsidRPr="0012585E">
          <w:rPr>
            <w:rFonts w:ascii="Times New Roman" w:hAnsi="Times New Roman" w:cs="Times New Roman"/>
            <w:sz w:val="24"/>
            <w:szCs w:val="24"/>
          </w:rPr>
          <w:t>категория 1</w:t>
        </w:r>
      </w:hyperlink>
      <w:r w:rsidRPr="0012585E">
        <w:rPr>
          <w:rFonts w:ascii="Times New Roman" w:hAnsi="Times New Roman" w:cs="Times New Roman"/>
          <w:sz w:val="24"/>
          <w:szCs w:val="24"/>
        </w:rPr>
        <w:t xml:space="preserve">1, а также </w:t>
      </w:r>
      <w:hyperlink w:anchor="P12819" w:history="1">
        <w:r w:rsidRPr="0012585E">
          <w:rPr>
            <w:rFonts w:ascii="Times New Roman" w:hAnsi="Times New Roman" w:cs="Times New Roman"/>
            <w:sz w:val="24"/>
            <w:szCs w:val="24"/>
          </w:rPr>
          <w:t>14</w:t>
        </w:r>
      </w:hyperlink>
      <w:r w:rsidRPr="0012585E">
        <w:rPr>
          <w:rFonts w:ascii="Times New Roman" w:hAnsi="Times New Roman" w:cs="Times New Roman"/>
          <w:sz w:val="24"/>
          <w:szCs w:val="24"/>
        </w:rPr>
        <w:t xml:space="preserve"> и 1</w:t>
      </w:r>
      <w:hyperlink w:anchor="P12873" w:history="1">
        <w:r w:rsidRPr="0012585E">
          <w:rPr>
            <w:rFonts w:ascii="Times New Roman" w:hAnsi="Times New Roman" w:cs="Times New Roman"/>
            <w:sz w:val="24"/>
            <w:szCs w:val="24"/>
          </w:rPr>
          <w:t xml:space="preserve">7 раздела </w:t>
        </w:r>
      </w:hyperlink>
      <w:r w:rsidRPr="0012585E">
        <w:rPr>
          <w:rFonts w:ascii="Times New Roman" w:hAnsi="Times New Roman" w:cs="Times New Roman"/>
          <w:sz w:val="24"/>
          <w:szCs w:val="24"/>
        </w:rPr>
        <w:t>4);</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20) взрывчатое вещество (ВВ) - химическое вещество или смесь таких веществ, способные при определенных условиях под влиянием внешних воздействий к быстрому самораспространяющемуся химическому превращению (взрыву) с выделением большого количества тепла и газообразных продуктов. К ним относятся, в том числе, инициирующие и бризантные ВВ, пороха, ракетные топлива, а также взрывчатые и пиротехнические составы (</w:t>
      </w:r>
      <w:hyperlink w:anchor="P12335" w:history="1">
        <w:r w:rsidRPr="0012585E">
          <w:rPr>
            <w:rFonts w:ascii="Times New Roman" w:hAnsi="Times New Roman" w:cs="Times New Roman"/>
            <w:sz w:val="24"/>
            <w:szCs w:val="24"/>
          </w:rPr>
          <w:t>категория 10, 13, 14 и 16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Для целей </w:t>
      </w:r>
      <w:hyperlink w:anchor="P51" w:history="1">
        <w:r w:rsidRPr="0012585E">
          <w:rPr>
            <w:rFonts w:ascii="Times New Roman" w:hAnsi="Times New Roman" w:cs="Times New Roman"/>
            <w:sz w:val="24"/>
            <w:szCs w:val="24"/>
          </w:rPr>
          <w:t>разделов 1</w:t>
        </w:r>
      </w:hyperlink>
      <w:r w:rsidRPr="0012585E">
        <w:rPr>
          <w:rFonts w:ascii="Times New Roman" w:hAnsi="Times New Roman" w:cs="Times New Roman"/>
          <w:sz w:val="24"/>
          <w:szCs w:val="24"/>
        </w:rPr>
        <w:t xml:space="preserve"> - </w:t>
      </w:r>
      <w:hyperlink w:anchor="P10092" w:history="1">
        <w:r w:rsidRPr="0012585E">
          <w:rPr>
            <w:rFonts w:ascii="Times New Roman" w:hAnsi="Times New Roman" w:cs="Times New Roman"/>
            <w:sz w:val="24"/>
            <w:szCs w:val="24"/>
          </w:rPr>
          <w:t>3</w:t>
        </w:r>
      </w:hyperlink>
      <w:r w:rsidRPr="0012585E">
        <w:rPr>
          <w:rFonts w:ascii="Times New Roman" w:hAnsi="Times New Roman" w:cs="Times New Roman"/>
          <w:sz w:val="24"/>
          <w:szCs w:val="24"/>
        </w:rPr>
        <w:t xml:space="preserve"> настоящего Списка под взрывчатыми веществами </w:t>
      </w:r>
      <w:r w:rsidRPr="0012585E">
        <w:rPr>
          <w:rFonts w:ascii="Times New Roman" w:hAnsi="Times New Roman" w:cs="Times New Roman"/>
          <w:sz w:val="24"/>
          <w:szCs w:val="24"/>
        </w:rPr>
        <w:lastRenderedPageBreak/>
        <w:t xml:space="preserve">понимаются твердые, жидкие или газообразные вещества или смеси таких веществ, которые при их применении в качестве первичного заряда, промежуточного детонатора или основного заряда в боеголовках, фугасах и других зарядах необходимы для детонации </w:t>
      </w:r>
      <w:hyperlink w:anchor="P56" w:history="1">
        <w:r w:rsidRPr="0012585E">
          <w:rPr>
            <w:rFonts w:ascii="Times New Roman" w:hAnsi="Times New Roman" w:cs="Times New Roman"/>
            <w:sz w:val="24"/>
            <w:szCs w:val="24"/>
          </w:rPr>
          <w:t>(категория 1)</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21) взрывчатый состав (ВС) - взрывчатое вещество на основе индивидуальных взрывчатых веществ и любых других компонентов (</w:t>
      </w:r>
      <w:hyperlink w:anchor="P12335" w:history="1">
        <w:r w:rsidRPr="0012585E">
          <w:rPr>
            <w:rFonts w:ascii="Times New Roman" w:hAnsi="Times New Roman" w:cs="Times New Roman"/>
            <w:sz w:val="24"/>
            <w:szCs w:val="24"/>
          </w:rPr>
          <w:t>категория 10 и 13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22) внутренний магнитный градиентометр - отдельный элемент, измеряющий магнитное поле, и связанный с ним электронный блок, выходной сигнал которого является мерой градиента магнитного поля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23) волокнистые или нитевидные материалы - материалы, которые включают:</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 непрерывные моноволокна;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непрерывные нити и ровницу;</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в) ленты, ткани, волоконные маты и объемные плетения;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г) рубленые волокна, штапельные волокна и связанные (когерентные) волоконные слои;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д) моно- или поликристаллические нитевидные кристаллы любой длины;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е) волоконную массу ароматического полиамида (</w:t>
      </w:r>
      <w:hyperlink w:anchor="P56" w:history="1">
        <w:r w:rsidRPr="0012585E">
          <w:rPr>
            <w:rFonts w:ascii="Times New Roman" w:hAnsi="Times New Roman" w:cs="Times New Roman"/>
            <w:sz w:val="24"/>
            <w:szCs w:val="24"/>
          </w:rPr>
          <w:t>категории 1</w:t>
        </w:r>
      </w:hyperlink>
      <w:r w:rsidRPr="0012585E">
        <w:rPr>
          <w:rFonts w:ascii="Times New Roman" w:hAnsi="Times New Roman" w:cs="Times New Roman"/>
          <w:sz w:val="24"/>
          <w:szCs w:val="24"/>
        </w:rPr>
        <w:t xml:space="preserve"> и </w:t>
      </w:r>
      <w:hyperlink w:anchor="P7251" w:history="1">
        <w:r w:rsidRPr="0012585E">
          <w:rPr>
            <w:rFonts w:ascii="Times New Roman" w:hAnsi="Times New Roman" w:cs="Times New Roman"/>
            <w:sz w:val="24"/>
            <w:szCs w:val="24"/>
          </w:rPr>
          <w:t>8</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24) время задержки основного логического элемента - величина времени задержки прохождения сигнала через основной логический элемент, используемый в монолитной интегральной схеме. Для серии монолитных интегральных схем такое время может быть определено либо как время задержки прохождения сигнала на типичном основном элементе в данной серии, либо как типичное время задержки прохождения сигнала в основном элементе данной серии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Технические примечания: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 Время задержки основного логического элемента не следует путать с временем задержки вход-выход всей монолитной интегральной схемы.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 Серия включает в себя всю совокупность интегральных схем, объединенных нижеследующими признаками, которые относятся к технологии производства и техническим условиям, но не касаются их функционального предназначения: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 одинаковая архитектура интегральных схем и программного обеспечения;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одинаковая конструкция и применяемая технология; 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в) одинаковые основные характеристики;</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25) время переключения частоты - время (то есть задержка по времени), необходимое для того, чтобы сигнал при переключении с первоначальной определенной выходной частоты достиг или находился в пределах любого из следующего:</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а) </w:t>
      </w:r>
      <w:r w:rsidRPr="0012585E">
        <w:rPr>
          <w:rFonts w:ascii="Times New Roman" w:hAnsi="Times New Roman" w:cs="Times New Roman"/>
          <w:noProof/>
          <w:position w:val="-2"/>
          <w:sz w:val="24"/>
          <w:szCs w:val="24"/>
        </w:rPr>
        <w:drawing>
          <wp:inline distT="0" distB="0" distL="0" distR="0" wp14:anchorId="6587DAEA" wp14:editId="27E62923">
            <wp:extent cx="142875" cy="180975"/>
            <wp:effectExtent l="0" t="0" r="9525" b="9525"/>
            <wp:docPr id="13" name="Рисунок 13" descr="base_1_377740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377740_32820"/>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100 Гц от конечной определенной выходной частоты менее 1 ГГц; или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б) </w:t>
      </w:r>
      <w:r w:rsidRPr="0012585E">
        <w:rPr>
          <w:rFonts w:ascii="Times New Roman" w:hAnsi="Times New Roman" w:cs="Times New Roman"/>
          <w:noProof/>
          <w:position w:val="-2"/>
          <w:sz w:val="24"/>
          <w:szCs w:val="24"/>
        </w:rPr>
        <w:drawing>
          <wp:inline distT="0" distB="0" distL="0" distR="0" wp14:anchorId="43C4ED4B" wp14:editId="74D03E52">
            <wp:extent cx="142875" cy="180975"/>
            <wp:effectExtent l="0" t="0" r="9525" b="9525"/>
            <wp:docPr id="12" name="Рисунок 12" descr="base_1_377740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377740_32821"/>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0,1 части на миллион от конечной определенной выходной частоты 1 ГГц или более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jc w:val="both"/>
        <w:rPr>
          <w:rFonts w:ascii="Times New Roman" w:hAnsi="Times New Roman" w:cs="Times New Roman"/>
          <w:sz w:val="24"/>
          <w:szCs w:val="24"/>
        </w:rPr>
      </w:pPr>
      <w:r w:rsidRPr="0012585E">
        <w:rPr>
          <w:rFonts w:ascii="Times New Roman" w:hAnsi="Times New Roman" w:cs="Times New Roman"/>
          <w:sz w:val="24"/>
          <w:szCs w:val="24"/>
        </w:rPr>
        <w:t xml:space="preserve">(п. 23 в ред. </w:t>
      </w:r>
      <w:hyperlink r:id="rId65" w:history="1">
        <w:r w:rsidRPr="0012585E">
          <w:rPr>
            <w:rFonts w:ascii="Times New Roman" w:hAnsi="Times New Roman" w:cs="Times New Roman"/>
            <w:sz w:val="24"/>
            <w:szCs w:val="24"/>
          </w:rPr>
          <w:t>Указа</w:t>
        </w:r>
      </w:hyperlink>
      <w:r w:rsidRPr="0012585E">
        <w:rPr>
          <w:rFonts w:ascii="Times New Roman" w:hAnsi="Times New Roman" w:cs="Times New Roman"/>
          <w:sz w:val="24"/>
          <w:szCs w:val="24"/>
        </w:rPr>
        <w:t xml:space="preserve"> Президента РФ от 07.04.2017 N 159)</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26) ВС - взрывчатый состав (составы на основе индивидуальных ВВ) (</w:t>
      </w:r>
      <w:hyperlink w:anchor="P12335" w:history="1">
        <w:r w:rsidRPr="0012585E">
          <w:rPr>
            <w:rFonts w:ascii="Times New Roman" w:hAnsi="Times New Roman" w:cs="Times New Roman"/>
            <w:sz w:val="24"/>
            <w:szCs w:val="24"/>
          </w:rPr>
          <w:t>категория 10 и 14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27) все доступные компенсации - выполнение всех возможных мер, предусмотренных изготовителем, для минимизации всех систематических ошибок позиционирования для отдельной модели станка или ошибок измерения для отдельной КИМ </w:t>
      </w:r>
      <w:hyperlink w:anchor="P1404" w:history="1">
        <w:r w:rsidRPr="0012585E">
          <w:rPr>
            <w:rFonts w:ascii="Times New Roman" w:hAnsi="Times New Roman" w:cs="Times New Roman"/>
            <w:sz w:val="24"/>
            <w:szCs w:val="24"/>
          </w:rPr>
          <w:t>(категория 2)</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28) гибридная интегральная схема - произвольная комбинация интегральных схем или интегральной схемы с элементами схемы или дискретными компонентами, соединенными вместе для выполнения определенных функций, имеющая все следующие особенности: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 содержит по меньшей мере одно бескорпусное устройство;</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б) компоненты соединяются друг с другом с использованием типичных методов </w:t>
      </w:r>
      <w:r w:rsidRPr="0012585E">
        <w:rPr>
          <w:rFonts w:ascii="Times New Roman" w:hAnsi="Times New Roman" w:cs="Times New Roman"/>
          <w:sz w:val="24"/>
          <w:szCs w:val="24"/>
        </w:rPr>
        <w:lastRenderedPageBreak/>
        <w:t>производства интегральных схем;</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в) заменяется как единое целое;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г) не подлежит разборке в нормальном состоянии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29) гражданский летательный аппарат - летательный аппарат, внесенный по его названию (обозначению) в опубликованные органом, уполномоченным в области гражданской авиации, одного или более государств, являющихся участниками ВД, сертификационные списки летной годности и предназначенный для полетов на коммерческих гражданских внутренних и международных авиалиниях или для законного гражданского, частного или делового (коммерческого) использования (</w:t>
      </w:r>
      <w:hyperlink w:anchor="P56" w:history="1">
        <w:r w:rsidRPr="0012585E">
          <w:rPr>
            <w:rFonts w:ascii="Times New Roman" w:hAnsi="Times New Roman" w:cs="Times New Roman"/>
            <w:sz w:val="24"/>
            <w:szCs w:val="24"/>
          </w:rPr>
          <w:t>категории 1</w:t>
        </w:r>
      </w:hyperlink>
      <w:r w:rsidRPr="0012585E">
        <w:rPr>
          <w:rFonts w:ascii="Times New Roman" w:hAnsi="Times New Roman" w:cs="Times New Roman"/>
          <w:sz w:val="24"/>
          <w:szCs w:val="24"/>
        </w:rPr>
        <w:t xml:space="preserve">, </w:t>
      </w:r>
      <w:hyperlink w:anchor="P2267" w:history="1">
        <w:r w:rsidRPr="0012585E">
          <w:rPr>
            <w:rFonts w:ascii="Times New Roman" w:hAnsi="Times New Roman" w:cs="Times New Roman"/>
            <w:sz w:val="24"/>
            <w:szCs w:val="24"/>
          </w:rPr>
          <w:t>3</w:t>
        </w:r>
      </w:hyperlink>
      <w:r w:rsidRPr="0012585E">
        <w:rPr>
          <w:rFonts w:ascii="Times New Roman" w:hAnsi="Times New Roman" w:cs="Times New Roman"/>
          <w:sz w:val="24"/>
          <w:szCs w:val="24"/>
        </w:rPr>
        <w:t xml:space="preserve">, </w:t>
      </w:r>
      <w:hyperlink w:anchor="P3549" w:history="1">
        <w:r w:rsidRPr="0012585E">
          <w:rPr>
            <w:rFonts w:ascii="Times New Roman" w:hAnsi="Times New Roman" w:cs="Times New Roman"/>
            <w:sz w:val="24"/>
            <w:szCs w:val="24"/>
          </w:rPr>
          <w:t>4</w:t>
        </w:r>
      </w:hyperlink>
      <w:r w:rsidRPr="0012585E">
        <w:rPr>
          <w:rFonts w:ascii="Times New Roman" w:hAnsi="Times New Roman" w:cs="Times New Roman"/>
          <w:sz w:val="24"/>
          <w:szCs w:val="24"/>
        </w:rPr>
        <w:t xml:space="preserve"> и </w:t>
      </w:r>
      <w:hyperlink w:anchor="P6760" w:history="1">
        <w:r w:rsidRPr="0012585E">
          <w:rPr>
            <w:rFonts w:ascii="Times New Roman" w:hAnsi="Times New Roman" w:cs="Times New Roman"/>
            <w:sz w:val="24"/>
            <w:szCs w:val="24"/>
          </w:rPr>
          <w:t>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30) дирижабль - летательный аппарат, который поддерживает полет при помощи оболочки, наполненной газом (обычно гелий, раньше водород) легче воздуха </w:t>
      </w:r>
      <w:hyperlink w:anchor="P7698" w:history="1">
        <w:r w:rsidRPr="0012585E">
          <w:rPr>
            <w:rFonts w:ascii="Times New Roman" w:hAnsi="Times New Roman" w:cs="Times New Roman"/>
            <w:sz w:val="24"/>
            <w:szCs w:val="24"/>
          </w:rPr>
          <w:t>(категория 9)</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31) дискретный компонент - элемент схемы в отдельном корпусе с собственными внешними выводами;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32) диффузионная сварка - соединение в твердой фазе по крайней мере двух отдельных изделий из металла в единое целое с прочностью соединения, эквивалентной прочности материала с более низкими характеристиками, где основным механизмом соединения является взаимная диффузия атомов через контактную поверхность (</w:t>
      </w:r>
      <w:hyperlink w:anchor="P56" w:history="1">
        <w:r w:rsidRPr="0012585E">
          <w:rPr>
            <w:rFonts w:ascii="Times New Roman" w:hAnsi="Times New Roman" w:cs="Times New Roman"/>
            <w:sz w:val="24"/>
            <w:szCs w:val="24"/>
          </w:rPr>
          <w:t>категории 1</w:t>
        </w:r>
      </w:hyperlink>
      <w:r w:rsidRPr="0012585E">
        <w:rPr>
          <w:rFonts w:ascii="Times New Roman" w:hAnsi="Times New Roman" w:cs="Times New Roman"/>
          <w:sz w:val="24"/>
          <w:szCs w:val="24"/>
        </w:rPr>
        <w:t xml:space="preserve">, </w:t>
      </w:r>
      <w:hyperlink w:anchor="P1404" w:history="1">
        <w:r w:rsidRPr="0012585E">
          <w:rPr>
            <w:rFonts w:ascii="Times New Roman" w:hAnsi="Times New Roman" w:cs="Times New Roman"/>
            <w:sz w:val="24"/>
            <w:szCs w:val="24"/>
          </w:rPr>
          <w:t>2</w:t>
        </w:r>
      </w:hyperlink>
      <w:r w:rsidRPr="0012585E">
        <w:rPr>
          <w:rFonts w:ascii="Times New Roman" w:hAnsi="Times New Roman" w:cs="Times New Roman"/>
          <w:sz w:val="24"/>
          <w:szCs w:val="24"/>
        </w:rPr>
        <w:t xml:space="preserve"> и </w:t>
      </w:r>
      <w:hyperlink w:anchor="P7698" w:history="1">
        <w:r w:rsidRPr="0012585E">
          <w:rPr>
            <w:rFonts w:ascii="Times New Roman" w:hAnsi="Times New Roman" w:cs="Times New Roman"/>
            <w:sz w:val="24"/>
            <w:szCs w:val="24"/>
          </w:rPr>
          <w:t>9</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33) длительность импульса - длительность импульса излучения лазера, измеренная между точками половинной мощности на переднем и заднем фронтах отдельного импульса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34) жесткие идентификаторы - данные или набор данных, которые относятся к отдельному лицу (например, фамилия, имя, электронный адрес, почтовый адрес, номер телефона или принадлежность к группе </w:t>
      </w:r>
      <w:hyperlink w:anchor="P3811" w:history="1">
        <w:r w:rsidRPr="0012585E">
          <w:rPr>
            <w:rFonts w:ascii="Times New Roman" w:hAnsi="Times New Roman" w:cs="Times New Roman"/>
            <w:sz w:val="24"/>
            <w:szCs w:val="24"/>
          </w:rPr>
          <w:t>(категория 5, часть 1)</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35) заготовки (оптических элементов) - монолитные массы, размеры которых подходят для производства оптических элементов, таких как зеркала или оптические окна прозрачности (</w:t>
      </w:r>
      <w:hyperlink w:anchor="P2267" w:history="1">
        <w:r w:rsidRPr="0012585E">
          <w:rPr>
            <w:rFonts w:ascii="Times New Roman" w:hAnsi="Times New Roman" w:cs="Times New Roman"/>
            <w:sz w:val="24"/>
            <w:szCs w:val="24"/>
          </w:rPr>
          <w:t>категории 3</w:t>
        </w:r>
      </w:hyperlink>
      <w:r w:rsidRPr="0012585E">
        <w:rPr>
          <w:rFonts w:ascii="Times New Roman" w:hAnsi="Times New Roman" w:cs="Times New Roman"/>
          <w:sz w:val="24"/>
          <w:szCs w:val="24"/>
        </w:rPr>
        <w:t xml:space="preserve"> и </w:t>
      </w:r>
      <w:hyperlink w:anchor="P4823" w:history="1">
        <w:r w:rsidRPr="0012585E">
          <w:rPr>
            <w:rFonts w:ascii="Times New Roman" w:hAnsi="Times New Roman" w:cs="Times New Roman"/>
            <w:sz w:val="24"/>
            <w:szCs w:val="24"/>
          </w:rPr>
          <w:t>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36) защита информации - все средства и функции, обеспечивающие доступность, конфиденциальность или целостность </w:t>
      </w:r>
      <w:proofErr w:type="gramStart"/>
      <w:r w:rsidRPr="0012585E">
        <w:rPr>
          <w:rFonts w:ascii="Times New Roman" w:hAnsi="Times New Roman" w:cs="Times New Roman"/>
          <w:sz w:val="24"/>
          <w:szCs w:val="24"/>
        </w:rPr>
        <w:t>информации</w:t>
      </w:r>
      <w:proofErr w:type="gramEnd"/>
      <w:r w:rsidRPr="0012585E">
        <w:rPr>
          <w:rFonts w:ascii="Times New Roman" w:hAnsi="Times New Roman" w:cs="Times New Roman"/>
          <w:sz w:val="24"/>
          <w:szCs w:val="24"/>
        </w:rPr>
        <w:t xml:space="preserve"> или связи, исключая средства и функции, предохраняющие от неисправностей. Эти средства и функции для защиты информации включают в себя криптографию, криптографическую активацию, криптоанализ, защиту от утечки сигналов побочного излучения и защиту компьютера (общее </w:t>
      </w:r>
      <w:hyperlink w:anchor="P12930" w:history="1">
        <w:r w:rsidRPr="0012585E">
          <w:rPr>
            <w:rFonts w:ascii="Times New Roman" w:hAnsi="Times New Roman" w:cs="Times New Roman"/>
            <w:sz w:val="24"/>
            <w:szCs w:val="24"/>
          </w:rPr>
          <w:t>примечание</w:t>
        </w:r>
      </w:hyperlink>
      <w:r w:rsidRPr="0012585E">
        <w:rPr>
          <w:rFonts w:ascii="Times New Roman" w:hAnsi="Times New Roman" w:cs="Times New Roman"/>
          <w:sz w:val="24"/>
          <w:szCs w:val="24"/>
        </w:rPr>
        <w:t xml:space="preserve"> по программному обеспечению, </w:t>
      </w:r>
      <w:hyperlink w:anchor="P3549" w:history="1">
        <w:r w:rsidRPr="0012585E">
          <w:rPr>
            <w:rFonts w:ascii="Times New Roman" w:hAnsi="Times New Roman" w:cs="Times New Roman"/>
            <w:sz w:val="24"/>
            <w:szCs w:val="24"/>
          </w:rPr>
          <w:t>категория 4</w:t>
        </w:r>
      </w:hyperlink>
      <w:r w:rsidRPr="0012585E">
        <w:rPr>
          <w:rFonts w:ascii="Times New Roman" w:hAnsi="Times New Roman" w:cs="Times New Roman"/>
          <w:sz w:val="24"/>
          <w:szCs w:val="24"/>
        </w:rPr>
        <w:t xml:space="preserve">, </w:t>
      </w:r>
      <w:hyperlink w:anchor="P4357" w:history="1">
        <w:r w:rsidRPr="0012585E">
          <w:rPr>
            <w:rFonts w:ascii="Times New Roman" w:hAnsi="Times New Roman" w:cs="Times New Roman"/>
            <w:sz w:val="24"/>
            <w:szCs w:val="24"/>
          </w:rPr>
          <w:t>часть 2 категории 5</w:t>
        </w:r>
      </w:hyperlink>
      <w:r w:rsidRPr="0012585E">
        <w:rPr>
          <w:rFonts w:ascii="Times New Roman" w:hAnsi="Times New Roman" w:cs="Times New Roman"/>
          <w:sz w:val="24"/>
          <w:szCs w:val="24"/>
        </w:rPr>
        <w:t xml:space="preserve">, </w:t>
      </w:r>
      <w:hyperlink w:anchor="P7251" w:history="1">
        <w:r w:rsidRPr="0012585E">
          <w:rPr>
            <w:rFonts w:ascii="Times New Roman" w:hAnsi="Times New Roman" w:cs="Times New Roman"/>
            <w:sz w:val="24"/>
            <w:szCs w:val="24"/>
          </w:rPr>
          <w:t>категория 8</w:t>
        </w:r>
      </w:hyperlink>
      <w:r w:rsidRPr="0012585E">
        <w:rPr>
          <w:rFonts w:ascii="Times New Roman" w:hAnsi="Times New Roman" w:cs="Times New Roman"/>
          <w:sz w:val="24"/>
          <w:szCs w:val="24"/>
        </w:rPr>
        <w:t xml:space="preserve">, а также </w:t>
      </w:r>
      <w:hyperlink w:anchor="P11179" w:history="1">
        <w:r w:rsidRPr="0012585E">
          <w:rPr>
            <w:rFonts w:ascii="Times New Roman" w:hAnsi="Times New Roman" w:cs="Times New Roman"/>
            <w:sz w:val="24"/>
            <w:szCs w:val="24"/>
          </w:rPr>
          <w:t>категории 4</w:t>
        </w:r>
      </w:hyperlink>
      <w:r w:rsidRPr="0012585E">
        <w:rPr>
          <w:rFonts w:ascii="Times New Roman" w:hAnsi="Times New Roman" w:cs="Times New Roman"/>
          <w:sz w:val="24"/>
          <w:szCs w:val="24"/>
        </w:rPr>
        <w:t xml:space="preserve"> и </w:t>
      </w:r>
      <w:hyperlink w:anchor="P11426" w:history="1">
        <w:r w:rsidRPr="0012585E">
          <w:rPr>
            <w:rFonts w:ascii="Times New Roman" w:hAnsi="Times New Roman" w:cs="Times New Roman"/>
            <w:sz w:val="24"/>
            <w:szCs w:val="24"/>
          </w:rPr>
          <w:t>5 раздела 4</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Техническое 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Криптоанализ - анализ криптографической системы или ее входных и выходных сигналов в целях извлечения конфиденциальных параметров или чувствительной информации, включая открытый текст (ISO 7498-2-1988 (Е), § 3.3.18);</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37) изделие, содержащее взрывчатое вещество, - изделие из взрывчатого вещества или изделие, включающее в себя взрывчатое вещество (</w:t>
      </w:r>
      <w:hyperlink w:anchor="P12335" w:history="1">
        <w:r w:rsidRPr="0012585E">
          <w:rPr>
            <w:rFonts w:ascii="Times New Roman" w:hAnsi="Times New Roman" w:cs="Times New Roman"/>
            <w:sz w:val="24"/>
            <w:szCs w:val="24"/>
          </w:rPr>
          <w:t>категория 10 и 13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38) изостатические прессы - оборудование, в котором возможна реализация в замкнутом объеме изостатического (равного во всех направлениях) давления через различные среды (газовую, жидкую, порошок и другие), воздействующего на заготовку или материал </w:t>
      </w:r>
      <w:hyperlink w:anchor="P1404" w:history="1">
        <w:r w:rsidRPr="0012585E">
          <w:rPr>
            <w:rFonts w:ascii="Times New Roman" w:hAnsi="Times New Roman" w:cs="Times New Roman"/>
            <w:sz w:val="24"/>
            <w:szCs w:val="24"/>
          </w:rPr>
          <w:t>(категория 2)</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39) импульсный лазер - лазер, имеющий длительность импульса, равную или меньше 0,25 с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40) индивидуальное взрывчатое вещество - взрывчатое вещество, состоящее из молекул одного вида (</w:t>
      </w:r>
      <w:hyperlink w:anchor="P12335" w:history="1">
        <w:r w:rsidRPr="0012585E">
          <w:rPr>
            <w:rFonts w:ascii="Times New Roman" w:hAnsi="Times New Roman" w:cs="Times New Roman"/>
            <w:sz w:val="24"/>
            <w:szCs w:val="24"/>
          </w:rPr>
          <w:t>категория 10  и 13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41) использование взрывчатых веществ (и изделий, их содержащих) - выполнение </w:t>
      </w:r>
      <w:r w:rsidRPr="0012585E">
        <w:rPr>
          <w:rFonts w:ascii="Times New Roman" w:hAnsi="Times New Roman" w:cs="Times New Roman"/>
          <w:sz w:val="24"/>
          <w:szCs w:val="24"/>
        </w:rPr>
        <w:lastRenderedPageBreak/>
        <w:t>работ и действий с указанными веществами и изделиями, не связанных с их применением, а также подготовка к выполнению работ и действий;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42) исходная программа (исходный код) - соответствующее представление одного или более процессов, которые могут быть преобразованы программирующей системой в форму, исполняемую оборудованием (объектный код или объектный язык) (</w:t>
      </w:r>
      <w:hyperlink w:anchor="P4823" w:history="1">
        <w:r w:rsidRPr="0012585E">
          <w:rPr>
            <w:rFonts w:ascii="Times New Roman" w:hAnsi="Times New Roman" w:cs="Times New Roman"/>
            <w:sz w:val="24"/>
            <w:szCs w:val="24"/>
          </w:rPr>
          <w:t>категории 6</w:t>
        </w:r>
      </w:hyperlink>
      <w:r w:rsidRPr="0012585E">
        <w:rPr>
          <w:rFonts w:ascii="Times New Roman" w:hAnsi="Times New Roman" w:cs="Times New Roman"/>
          <w:sz w:val="24"/>
          <w:szCs w:val="24"/>
        </w:rPr>
        <w:t xml:space="preserve">, </w:t>
      </w:r>
      <w:hyperlink w:anchor="P6760" w:history="1">
        <w:r w:rsidRPr="0012585E">
          <w:rPr>
            <w:rFonts w:ascii="Times New Roman" w:hAnsi="Times New Roman" w:cs="Times New Roman"/>
            <w:sz w:val="24"/>
            <w:szCs w:val="24"/>
          </w:rPr>
          <w:t>7</w:t>
        </w:r>
      </w:hyperlink>
      <w:r w:rsidRPr="0012585E">
        <w:rPr>
          <w:rFonts w:ascii="Times New Roman" w:hAnsi="Times New Roman" w:cs="Times New Roman"/>
          <w:sz w:val="24"/>
          <w:szCs w:val="24"/>
        </w:rPr>
        <w:t xml:space="preserve"> и </w:t>
      </w:r>
      <w:hyperlink w:anchor="P7698" w:history="1">
        <w:r w:rsidRPr="0012585E">
          <w:rPr>
            <w:rFonts w:ascii="Times New Roman" w:hAnsi="Times New Roman" w:cs="Times New Roman"/>
            <w:sz w:val="24"/>
            <w:szCs w:val="24"/>
          </w:rPr>
          <w:t>9</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43) КА - космический аппарат (</w:t>
      </w:r>
      <w:hyperlink w:anchor="P6760" w:history="1">
        <w:r w:rsidRPr="0012585E">
          <w:rPr>
            <w:rFonts w:ascii="Times New Roman" w:hAnsi="Times New Roman" w:cs="Times New Roman"/>
            <w:sz w:val="24"/>
            <w:szCs w:val="24"/>
          </w:rPr>
          <w:t>категории 7</w:t>
        </w:r>
      </w:hyperlink>
      <w:r w:rsidRPr="0012585E">
        <w:rPr>
          <w:rFonts w:ascii="Times New Roman" w:hAnsi="Times New Roman" w:cs="Times New Roman"/>
          <w:sz w:val="24"/>
          <w:szCs w:val="24"/>
        </w:rPr>
        <w:t xml:space="preserve"> и </w:t>
      </w:r>
      <w:hyperlink w:anchor="P7698" w:history="1">
        <w:r w:rsidRPr="0012585E">
          <w:rPr>
            <w:rFonts w:ascii="Times New Roman" w:hAnsi="Times New Roman" w:cs="Times New Roman"/>
            <w:sz w:val="24"/>
            <w:szCs w:val="24"/>
          </w:rPr>
          <w:t>9</w:t>
        </w:r>
      </w:hyperlink>
      <w:r w:rsidRPr="0012585E">
        <w:rPr>
          <w:rFonts w:ascii="Times New Roman" w:hAnsi="Times New Roman" w:cs="Times New Roman"/>
          <w:sz w:val="24"/>
          <w:szCs w:val="24"/>
        </w:rPr>
        <w:t xml:space="preserve">, а также </w:t>
      </w:r>
      <w:hyperlink w:anchor="P10650" w:history="1">
        <w:r w:rsidRPr="0012585E">
          <w:rPr>
            <w:rFonts w:ascii="Times New Roman" w:hAnsi="Times New Roman" w:cs="Times New Roman"/>
            <w:sz w:val="24"/>
            <w:szCs w:val="24"/>
          </w:rPr>
          <w:t>категории 1</w:t>
        </w:r>
      </w:hyperlink>
      <w:r w:rsidRPr="0012585E">
        <w:rPr>
          <w:rFonts w:ascii="Times New Roman" w:hAnsi="Times New Roman" w:cs="Times New Roman"/>
          <w:sz w:val="24"/>
          <w:szCs w:val="24"/>
        </w:rPr>
        <w:t xml:space="preserve"> и </w:t>
      </w:r>
      <w:hyperlink w:anchor="P11887" w:history="1">
        <w:r w:rsidRPr="0012585E">
          <w:rPr>
            <w:rFonts w:ascii="Times New Roman" w:hAnsi="Times New Roman" w:cs="Times New Roman"/>
            <w:sz w:val="24"/>
            <w:szCs w:val="24"/>
          </w:rPr>
          <w:t>8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44) качающийся шпиндель - инструментальный шпиндель, который изменяет в процессе обработки угловое положение своей центральной оси относительно других осей </w:t>
      </w:r>
      <w:hyperlink w:anchor="P1404" w:history="1">
        <w:r w:rsidRPr="0012585E">
          <w:rPr>
            <w:rFonts w:ascii="Times New Roman" w:hAnsi="Times New Roman" w:cs="Times New Roman"/>
            <w:sz w:val="24"/>
            <w:szCs w:val="24"/>
          </w:rPr>
          <w:t>(категория 2)</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45) квантовая криптография - совокупность технических приемов по созданию совместно используемого ключа для защиты информации путем измерения квантово-механических свойств физической системы (включая те физические свойства, которые ясно определены квантовой оптикой, квантовой теорией поля или квантовой электродинамикой) </w:t>
      </w:r>
      <w:hyperlink w:anchor="P4357" w:history="1">
        <w:r w:rsidRPr="0012585E">
          <w:rPr>
            <w:rFonts w:ascii="Times New Roman" w:hAnsi="Times New Roman" w:cs="Times New Roman"/>
            <w:sz w:val="24"/>
            <w:szCs w:val="24"/>
          </w:rPr>
          <w:t>(часть 2 категории 5)</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46) компенсационные системы - системы, состоящие из первичного скалярного датчика, одного базового датчика или более (например, векторного магнитометра) совместно с программным обеспечением, что позволяет понижать уровень шума от вращения твердого тела платформы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47) композиционный материал - матрица и дополнительный компонент (фаза) или дополнительные компоненты (фазы), состоящие из частиц, нитевидных кристаллов, волокон или их любой комбинации, разработанные для определенной цели или целей (</w:t>
      </w:r>
      <w:hyperlink w:anchor="P56" w:history="1">
        <w:r w:rsidRPr="0012585E">
          <w:rPr>
            <w:rFonts w:ascii="Times New Roman" w:hAnsi="Times New Roman" w:cs="Times New Roman"/>
            <w:sz w:val="24"/>
            <w:szCs w:val="24"/>
          </w:rPr>
          <w:t>категории 1</w:t>
        </w:r>
      </w:hyperlink>
      <w:r w:rsidRPr="0012585E">
        <w:rPr>
          <w:rFonts w:ascii="Times New Roman" w:hAnsi="Times New Roman" w:cs="Times New Roman"/>
          <w:sz w:val="24"/>
          <w:szCs w:val="24"/>
        </w:rPr>
        <w:t xml:space="preserve">, </w:t>
      </w:r>
      <w:hyperlink w:anchor="P1404" w:history="1">
        <w:r w:rsidRPr="0012585E">
          <w:rPr>
            <w:rFonts w:ascii="Times New Roman" w:hAnsi="Times New Roman" w:cs="Times New Roman"/>
            <w:sz w:val="24"/>
            <w:szCs w:val="24"/>
          </w:rPr>
          <w:t>2</w:t>
        </w:r>
      </w:hyperlink>
      <w:r w:rsidRPr="0012585E">
        <w:rPr>
          <w:rFonts w:ascii="Times New Roman" w:hAnsi="Times New Roman" w:cs="Times New Roman"/>
          <w:sz w:val="24"/>
          <w:szCs w:val="24"/>
        </w:rPr>
        <w:t xml:space="preserve">, </w:t>
      </w:r>
      <w:hyperlink w:anchor="P4823" w:history="1">
        <w:r w:rsidRPr="0012585E">
          <w:rPr>
            <w:rFonts w:ascii="Times New Roman" w:hAnsi="Times New Roman" w:cs="Times New Roman"/>
            <w:sz w:val="24"/>
            <w:szCs w:val="24"/>
          </w:rPr>
          <w:t>6</w:t>
        </w:r>
      </w:hyperlink>
      <w:r w:rsidRPr="0012585E">
        <w:rPr>
          <w:rFonts w:ascii="Times New Roman" w:hAnsi="Times New Roman" w:cs="Times New Roman"/>
          <w:sz w:val="24"/>
          <w:szCs w:val="24"/>
        </w:rPr>
        <w:t xml:space="preserve">, </w:t>
      </w:r>
      <w:hyperlink w:anchor="P7251" w:history="1">
        <w:r w:rsidRPr="0012585E">
          <w:rPr>
            <w:rFonts w:ascii="Times New Roman" w:hAnsi="Times New Roman" w:cs="Times New Roman"/>
            <w:sz w:val="24"/>
            <w:szCs w:val="24"/>
          </w:rPr>
          <w:t>8</w:t>
        </w:r>
      </w:hyperlink>
      <w:r w:rsidRPr="0012585E">
        <w:rPr>
          <w:rFonts w:ascii="Times New Roman" w:hAnsi="Times New Roman" w:cs="Times New Roman"/>
          <w:sz w:val="24"/>
          <w:szCs w:val="24"/>
        </w:rPr>
        <w:t xml:space="preserve"> и </w:t>
      </w:r>
      <w:hyperlink w:anchor="P7698" w:history="1">
        <w:r w:rsidRPr="0012585E">
          <w:rPr>
            <w:rFonts w:ascii="Times New Roman" w:hAnsi="Times New Roman" w:cs="Times New Roman"/>
            <w:sz w:val="24"/>
            <w:szCs w:val="24"/>
          </w:rPr>
          <w:t>9</w:t>
        </w:r>
      </w:hyperlink>
      <w:r w:rsidRPr="0012585E">
        <w:rPr>
          <w:rFonts w:ascii="Times New Roman" w:hAnsi="Times New Roman" w:cs="Times New Roman"/>
          <w:sz w:val="24"/>
          <w:szCs w:val="24"/>
        </w:rPr>
        <w:t xml:space="preserve">, а также </w:t>
      </w:r>
      <w:hyperlink w:anchor="P11063" w:history="1">
        <w:r w:rsidRPr="0012585E">
          <w:rPr>
            <w:rFonts w:ascii="Times New Roman" w:hAnsi="Times New Roman" w:cs="Times New Roman"/>
            <w:sz w:val="24"/>
            <w:szCs w:val="24"/>
          </w:rPr>
          <w:t>категории 2</w:t>
        </w:r>
      </w:hyperlink>
      <w:r w:rsidRPr="0012585E">
        <w:rPr>
          <w:rFonts w:ascii="Times New Roman" w:hAnsi="Times New Roman" w:cs="Times New Roman"/>
          <w:sz w:val="24"/>
          <w:szCs w:val="24"/>
        </w:rPr>
        <w:t xml:space="preserve">, </w:t>
      </w:r>
      <w:hyperlink w:anchor="P11179" w:history="1">
        <w:r w:rsidRPr="0012585E">
          <w:rPr>
            <w:rFonts w:ascii="Times New Roman" w:hAnsi="Times New Roman" w:cs="Times New Roman"/>
            <w:sz w:val="24"/>
            <w:szCs w:val="24"/>
          </w:rPr>
          <w:t>4</w:t>
        </w:r>
      </w:hyperlink>
      <w:r w:rsidRPr="0012585E">
        <w:rPr>
          <w:rFonts w:ascii="Times New Roman" w:hAnsi="Times New Roman" w:cs="Times New Roman"/>
          <w:sz w:val="24"/>
          <w:szCs w:val="24"/>
        </w:rPr>
        <w:t xml:space="preserve"> и </w:t>
      </w:r>
      <w:hyperlink w:anchor="P12162" w:history="1">
        <w:r w:rsidRPr="0012585E">
          <w:rPr>
            <w:rFonts w:ascii="Times New Roman" w:hAnsi="Times New Roman" w:cs="Times New Roman"/>
            <w:sz w:val="24"/>
            <w:szCs w:val="24"/>
          </w:rPr>
          <w:t>9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48) конденсированное взрывчатое вещество - порошкообразное, твердомонолитное, гранулированное, чешуированное, пластичное, эластичное, пастообразное, желеобразное или жидкое взрывчатое вещество (</w:t>
      </w:r>
      <w:hyperlink w:anchor="P12335" w:history="1">
        <w:r w:rsidRPr="0012585E">
          <w:rPr>
            <w:rFonts w:ascii="Times New Roman" w:hAnsi="Times New Roman" w:cs="Times New Roman"/>
            <w:sz w:val="24"/>
            <w:szCs w:val="24"/>
          </w:rPr>
          <w:t>категория 10  и 13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49) контроллер доступа к сети - физический интерфейс распределенной коммутационной сети. Он использует общую среду, функционирующую при одинаковой скорости цифровой передачи с управлением передачей (например, контролем или обнаружением несущей). Независимо </w:t>
      </w:r>
      <w:proofErr w:type="gramStart"/>
      <w:r w:rsidRPr="0012585E">
        <w:rPr>
          <w:rFonts w:ascii="Times New Roman" w:hAnsi="Times New Roman" w:cs="Times New Roman"/>
          <w:sz w:val="24"/>
          <w:szCs w:val="24"/>
        </w:rPr>
        <w:t>от любого другого контроллер</w:t>
      </w:r>
      <w:proofErr w:type="gramEnd"/>
      <w:r w:rsidRPr="0012585E">
        <w:rPr>
          <w:rFonts w:ascii="Times New Roman" w:hAnsi="Times New Roman" w:cs="Times New Roman"/>
          <w:sz w:val="24"/>
          <w:szCs w:val="24"/>
        </w:rPr>
        <w:t xml:space="preserve"> доступа к сети выбирает пакеты данных или группы данных (например, IEEE 802), адресованные ему. Это блок, который может быть встроен в компьютер, или телекоммуникационное оборудование для обеспечения доступа к системе </w:t>
      </w:r>
      <w:hyperlink w:anchor="P3549" w:history="1">
        <w:r w:rsidRPr="0012585E">
          <w:rPr>
            <w:rFonts w:ascii="Times New Roman" w:hAnsi="Times New Roman" w:cs="Times New Roman"/>
            <w:sz w:val="24"/>
            <w:szCs w:val="24"/>
          </w:rPr>
          <w:t>(категория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50) контроллер канала связи - физический интерфейс, контролирующий поток синхронной или асинхронной цифровой информации. Это блок, который может быть встроен в компьютер, или телекоммуникационное оборудование для обеспечения доступа к использованию связи </w:t>
      </w:r>
      <w:hyperlink w:anchor="P3549" w:history="1">
        <w:r w:rsidRPr="0012585E">
          <w:rPr>
            <w:rFonts w:ascii="Times New Roman" w:hAnsi="Times New Roman" w:cs="Times New Roman"/>
            <w:sz w:val="24"/>
            <w:szCs w:val="24"/>
          </w:rPr>
          <w:t>(категория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51) контурное управление - движение по двум или более осям под числовым программным управлением, задающим посредством соответствующих команд необходимое положение и скорость подачи к этому положению. Эти скорости подачи изменяются взаимосвязанно, что и образует заданный контур (источник: ISO/DIS 2806 - 1980) </w:t>
      </w:r>
      <w:hyperlink w:anchor="P1404" w:history="1">
        <w:r w:rsidRPr="0012585E">
          <w:rPr>
            <w:rFonts w:ascii="Times New Roman" w:hAnsi="Times New Roman" w:cs="Times New Roman"/>
            <w:sz w:val="24"/>
            <w:szCs w:val="24"/>
          </w:rPr>
          <w:t>(категория 2)</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52) космическая платформа - оборудование, обеспечивающее поддержку инфраструктуры космического аппарата и возможность размещения полезной нагрузки </w:t>
      </w:r>
      <w:hyperlink w:anchor="P7698" w:history="1">
        <w:r w:rsidRPr="0012585E">
          <w:rPr>
            <w:rFonts w:ascii="Times New Roman" w:hAnsi="Times New Roman" w:cs="Times New Roman"/>
            <w:sz w:val="24"/>
            <w:szCs w:val="24"/>
          </w:rPr>
          <w:t>(категория 9)</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53) космические аппараты (КА) - активные и пассивные спутники Земли и космические зонды (</w:t>
      </w:r>
      <w:hyperlink w:anchor="P6760" w:history="1">
        <w:r w:rsidRPr="0012585E">
          <w:rPr>
            <w:rFonts w:ascii="Times New Roman" w:hAnsi="Times New Roman" w:cs="Times New Roman"/>
            <w:sz w:val="24"/>
            <w:szCs w:val="24"/>
          </w:rPr>
          <w:t>категории 7</w:t>
        </w:r>
      </w:hyperlink>
      <w:r w:rsidRPr="0012585E">
        <w:rPr>
          <w:rFonts w:ascii="Times New Roman" w:hAnsi="Times New Roman" w:cs="Times New Roman"/>
          <w:sz w:val="24"/>
          <w:szCs w:val="24"/>
        </w:rPr>
        <w:t xml:space="preserve"> и </w:t>
      </w:r>
      <w:hyperlink w:anchor="P7698" w:history="1">
        <w:r w:rsidRPr="0012585E">
          <w:rPr>
            <w:rFonts w:ascii="Times New Roman" w:hAnsi="Times New Roman" w:cs="Times New Roman"/>
            <w:sz w:val="24"/>
            <w:szCs w:val="24"/>
          </w:rPr>
          <w:t>9</w:t>
        </w:r>
      </w:hyperlink>
      <w:r w:rsidRPr="0012585E">
        <w:rPr>
          <w:rFonts w:ascii="Times New Roman" w:hAnsi="Times New Roman" w:cs="Times New Roman"/>
          <w:sz w:val="24"/>
          <w:szCs w:val="24"/>
        </w:rPr>
        <w:t xml:space="preserve">, а также </w:t>
      </w:r>
      <w:hyperlink w:anchor="P10650" w:history="1">
        <w:r w:rsidRPr="0012585E">
          <w:rPr>
            <w:rFonts w:ascii="Times New Roman" w:hAnsi="Times New Roman" w:cs="Times New Roman"/>
            <w:sz w:val="24"/>
            <w:szCs w:val="24"/>
          </w:rPr>
          <w:t>категории 1</w:t>
        </w:r>
      </w:hyperlink>
      <w:r w:rsidRPr="0012585E">
        <w:rPr>
          <w:rFonts w:ascii="Times New Roman" w:hAnsi="Times New Roman" w:cs="Times New Roman"/>
          <w:sz w:val="24"/>
          <w:szCs w:val="24"/>
        </w:rPr>
        <w:t xml:space="preserve"> и </w:t>
      </w:r>
      <w:hyperlink w:anchor="P11887" w:history="1">
        <w:r w:rsidRPr="0012585E">
          <w:rPr>
            <w:rFonts w:ascii="Times New Roman" w:hAnsi="Times New Roman" w:cs="Times New Roman"/>
            <w:sz w:val="24"/>
            <w:szCs w:val="24"/>
          </w:rPr>
          <w:t>8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54) криптографическая активация - любая техника, которая специально активирует или разблокирует криптографические возможности изделия посредством механизма, применяемого производителем изделия, однозначно привязанного к любому из следующего:</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lastRenderedPageBreak/>
        <w:t>а) единственному экземпляру класса объекта (изделия); или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б) одному заказчику для множества экземпляров класса объекта (изделия) </w:t>
      </w:r>
      <w:hyperlink w:anchor="P4357" w:history="1">
        <w:r w:rsidRPr="0012585E">
          <w:rPr>
            <w:rFonts w:ascii="Times New Roman" w:hAnsi="Times New Roman" w:cs="Times New Roman"/>
            <w:sz w:val="24"/>
            <w:szCs w:val="24"/>
          </w:rPr>
          <w:t>(часть 2 категории 5)</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Технические примечания: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 Методы и механизмы криптографической активации могут быть применены аппаратными средствами, программным обеспечением или технологией.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 Механизмами для криптографической активации могут быть серийные цифровые лицензионные ключи или инструменты аутентификации, такие как сертификаты, подписанные цифровой подписью;</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55) криптография - дисциплина, включающая принципы, средства и методы преобразования информации в целях сокрытия ее содержания, предотвращения ее неподдающегося обнаружению видоизменения или несанкционированного использования. Криптография ограничена преобразованием информации с использованием одного или более секретных параметров (например, криптографических переменных) или соответствующим управлением ключом </w:t>
      </w:r>
      <w:hyperlink w:anchor="P4357" w:history="1">
        <w:r w:rsidRPr="0012585E">
          <w:rPr>
            <w:rFonts w:ascii="Times New Roman" w:hAnsi="Times New Roman" w:cs="Times New Roman"/>
            <w:sz w:val="24"/>
            <w:szCs w:val="24"/>
          </w:rPr>
          <w:t>(часть 2 категории 5)</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Технические примечания: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 Секретный параметр - константа или ключ, скрываемые от других лиц или известные только определенному кругу лиц.</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2. Фиксированный (алгоритм) - состояние, при котором алгоритм кодирования или сжатия не может принимать задаваемые извне параметры (например, криптографические параметры или параметры ключа) и не может быть видоизменен пользователем </w:t>
      </w:r>
      <w:hyperlink w:anchor="P4357" w:history="1">
        <w:r w:rsidRPr="0012585E">
          <w:rPr>
            <w:rFonts w:ascii="Times New Roman" w:hAnsi="Times New Roman" w:cs="Times New Roman"/>
            <w:sz w:val="24"/>
            <w:szCs w:val="24"/>
          </w:rPr>
          <w:t>(часть 2 категории 5)</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Примечания: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 Криптография не включает в себя методы фиксированного сжатия данных или кодирования.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 Криптография включает в себя дешифрование;</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56) критическая температура (определенного сверхпроводящего материала) - температура, при которой этот сверхпроводящий материал полностью теряет электрическое сопротивление. Критическая температура сверхпроводящего материала называется иногда температурой перехода (</w:t>
      </w:r>
      <w:hyperlink w:anchor="P56" w:history="1">
        <w:r w:rsidRPr="0012585E">
          <w:rPr>
            <w:rFonts w:ascii="Times New Roman" w:hAnsi="Times New Roman" w:cs="Times New Roman"/>
            <w:sz w:val="24"/>
            <w:szCs w:val="24"/>
          </w:rPr>
          <w:t>категории 1</w:t>
        </w:r>
      </w:hyperlink>
      <w:r w:rsidRPr="0012585E">
        <w:rPr>
          <w:rFonts w:ascii="Times New Roman" w:hAnsi="Times New Roman" w:cs="Times New Roman"/>
          <w:sz w:val="24"/>
          <w:szCs w:val="24"/>
        </w:rPr>
        <w:t xml:space="preserve">, </w:t>
      </w:r>
      <w:hyperlink w:anchor="P2267" w:history="1">
        <w:r w:rsidRPr="0012585E">
          <w:rPr>
            <w:rFonts w:ascii="Times New Roman" w:hAnsi="Times New Roman" w:cs="Times New Roman"/>
            <w:sz w:val="24"/>
            <w:szCs w:val="24"/>
          </w:rPr>
          <w:t>3</w:t>
        </w:r>
      </w:hyperlink>
      <w:r w:rsidRPr="0012585E">
        <w:rPr>
          <w:rFonts w:ascii="Times New Roman" w:hAnsi="Times New Roman" w:cs="Times New Roman"/>
          <w:sz w:val="24"/>
          <w:szCs w:val="24"/>
        </w:rPr>
        <w:t xml:space="preserve"> и </w:t>
      </w:r>
      <w:hyperlink w:anchor="P12485" w:history="1">
        <w:r w:rsidRPr="0012585E">
          <w:rPr>
            <w:rFonts w:ascii="Times New Roman" w:hAnsi="Times New Roman" w:cs="Times New Roman"/>
            <w:sz w:val="24"/>
            <w:szCs w:val="24"/>
          </w:rPr>
          <w:t>часть 1 категории 5</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57) круговое вероятное отклонение - радиус круга, включающего 50% результатов отдельных измерений, имеющих нормальное круговое распределение, или радиус круга, вероятность нахождения в котором равна 50%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58) кулачковый эффект (осевое смещение) - осевое смещение при одном обороте шпинделя станка, измеренное в плоскости, перпендикулярной валу планшайбы, в точке, граничащей с окружностью вала планшайбы (источник: ISO 230/1-1986, § 5.63) </w:t>
      </w:r>
      <w:hyperlink w:anchor="P1404" w:history="1">
        <w:r w:rsidRPr="0012585E">
          <w:rPr>
            <w:rFonts w:ascii="Times New Roman" w:hAnsi="Times New Roman" w:cs="Times New Roman"/>
            <w:sz w:val="24"/>
            <w:szCs w:val="24"/>
          </w:rPr>
          <w:t>(категория 2)</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59) ЛА - летательный аппарат (</w:t>
      </w:r>
      <w:hyperlink w:anchor="P11426" w:history="1">
        <w:r w:rsidRPr="0012585E">
          <w:rPr>
            <w:rFonts w:ascii="Times New Roman" w:hAnsi="Times New Roman" w:cs="Times New Roman"/>
            <w:sz w:val="24"/>
            <w:szCs w:val="24"/>
          </w:rPr>
          <w:t>категории 5</w:t>
        </w:r>
      </w:hyperlink>
      <w:r w:rsidRPr="0012585E">
        <w:rPr>
          <w:rFonts w:ascii="Times New Roman" w:hAnsi="Times New Roman" w:cs="Times New Roman"/>
          <w:sz w:val="24"/>
          <w:szCs w:val="24"/>
        </w:rPr>
        <w:t xml:space="preserve">, </w:t>
      </w:r>
      <w:hyperlink w:anchor="P11887" w:history="1">
        <w:r w:rsidRPr="0012585E">
          <w:rPr>
            <w:rFonts w:ascii="Times New Roman" w:hAnsi="Times New Roman" w:cs="Times New Roman"/>
            <w:sz w:val="24"/>
            <w:szCs w:val="24"/>
          </w:rPr>
          <w:t>8 и 11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60) лазер - изделие, создающее когерентное световое излучение в пространстве и во времени при помощи усиления излучения посредством стимулированной эмиссии (</w:t>
      </w:r>
      <w:hyperlink w:anchor="P56" w:history="1">
        <w:r w:rsidRPr="0012585E">
          <w:rPr>
            <w:rFonts w:ascii="Times New Roman" w:hAnsi="Times New Roman" w:cs="Times New Roman"/>
            <w:sz w:val="24"/>
            <w:szCs w:val="24"/>
          </w:rPr>
          <w:t>категории 1</w:t>
        </w:r>
      </w:hyperlink>
      <w:r w:rsidRPr="0012585E">
        <w:rPr>
          <w:rFonts w:ascii="Times New Roman" w:hAnsi="Times New Roman" w:cs="Times New Roman"/>
          <w:sz w:val="24"/>
          <w:szCs w:val="24"/>
        </w:rPr>
        <w:t xml:space="preserve">, </w:t>
      </w:r>
      <w:hyperlink w:anchor="P1404" w:history="1">
        <w:r w:rsidRPr="0012585E">
          <w:rPr>
            <w:rFonts w:ascii="Times New Roman" w:hAnsi="Times New Roman" w:cs="Times New Roman"/>
            <w:sz w:val="24"/>
            <w:szCs w:val="24"/>
          </w:rPr>
          <w:t>2</w:t>
        </w:r>
      </w:hyperlink>
      <w:r w:rsidRPr="0012585E">
        <w:rPr>
          <w:rFonts w:ascii="Times New Roman" w:hAnsi="Times New Roman" w:cs="Times New Roman"/>
          <w:sz w:val="24"/>
          <w:szCs w:val="24"/>
        </w:rPr>
        <w:t xml:space="preserve">, </w:t>
      </w:r>
      <w:hyperlink w:anchor="P2267" w:history="1">
        <w:r w:rsidRPr="0012585E">
          <w:rPr>
            <w:rFonts w:ascii="Times New Roman" w:hAnsi="Times New Roman" w:cs="Times New Roman"/>
            <w:sz w:val="24"/>
            <w:szCs w:val="24"/>
          </w:rPr>
          <w:t>3</w:t>
        </w:r>
      </w:hyperlink>
      <w:r w:rsidRPr="0012585E">
        <w:rPr>
          <w:rFonts w:ascii="Times New Roman" w:hAnsi="Times New Roman" w:cs="Times New Roman"/>
          <w:sz w:val="24"/>
          <w:szCs w:val="24"/>
        </w:rPr>
        <w:t xml:space="preserve">, </w:t>
      </w:r>
      <w:hyperlink w:anchor="P3811" w:history="1">
        <w:r w:rsidRPr="0012585E">
          <w:rPr>
            <w:rFonts w:ascii="Times New Roman" w:hAnsi="Times New Roman" w:cs="Times New Roman"/>
            <w:sz w:val="24"/>
            <w:szCs w:val="24"/>
          </w:rPr>
          <w:t>часть 1 категории 5</w:t>
        </w:r>
      </w:hyperlink>
      <w:r w:rsidRPr="0012585E">
        <w:rPr>
          <w:rFonts w:ascii="Times New Roman" w:hAnsi="Times New Roman" w:cs="Times New Roman"/>
          <w:sz w:val="24"/>
          <w:szCs w:val="24"/>
        </w:rPr>
        <w:t xml:space="preserve"> и </w:t>
      </w:r>
      <w:hyperlink w:anchor="P4823" w:history="1">
        <w:r w:rsidRPr="0012585E">
          <w:rPr>
            <w:rFonts w:ascii="Times New Roman" w:hAnsi="Times New Roman" w:cs="Times New Roman"/>
            <w:sz w:val="24"/>
            <w:szCs w:val="24"/>
          </w:rPr>
          <w:t>категории 6</w:t>
        </w:r>
      </w:hyperlink>
      <w:r w:rsidRPr="0012585E">
        <w:rPr>
          <w:rFonts w:ascii="Times New Roman" w:hAnsi="Times New Roman" w:cs="Times New Roman"/>
          <w:sz w:val="24"/>
          <w:szCs w:val="24"/>
        </w:rPr>
        <w:t xml:space="preserve"> - </w:t>
      </w:r>
      <w:hyperlink w:anchor="P7698" w:history="1">
        <w:r w:rsidRPr="0012585E">
          <w:rPr>
            <w:rFonts w:ascii="Times New Roman" w:hAnsi="Times New Roman" w:cs="Times New Roman"/>
            <w:sz w:val="24"/>
            <w:szCs w:val="24"/>
          </w:rPr>
          <w:t>9</w:t>
        </w:r>
      </w:hyperlink>
      <w:r w:rsidRPr="0012585E">
        <w:rPr>
          <w:rFonts w:ascii="Times New Roman" w:hAnsi="Times New Roman" w:cs="Times New Roman"/>
          <w:sz w:val="24"/>
          <w:szCs w:val="24"/>
        </w:rPr>
        <w:t xml:space="preserve">, а также </w:t>
      </w:r>
      <w:hyperlink w:anchor="P11121" w:history="1">
        <w:r w:rsidRPr="0012585E">
          <w:rPr>
            <w:rFonts w:ascii="Times New Roman" w:hAnsi="Times New Roman" w:cs="Times New Roman"/>
            <w:sz w:val="24"/>
            <w:szCs w:val="24"/>
          </w:rPr>
          <w:t>категории 3</w:t>
        </w:r>
      </w:hyperlink>
      <w:r w:rsidRPr="0012585E">
        <w:rPr>
          <w:rFonts w:ascii="Times New Roman" w:hAnsi="Times New Roman" w:cs="Times New Roman"/>
          <w:sz w:val="24"/>
          <w:szCs w:val="24"/>
        </w:rPr>
        <w:t xml:space="preserve">, </w:t>
      </w:r>
      <w:hyperlink w:anchor="P11887" w:history="1">
        <w:r w:rsidRPr="0012585E">
          <w:rPr>
            <w:rFonts w:ascii="Times New Roman" w:hAnsi="Times New Roman" w:cs="Times New Roman"/>
            <w:sz w:val="24"/>
            <w:szCs w:val="24"/>
          </w:rPr>
          <w:t>8 и 15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61) лазер сверхвысокой мощности - лазер, способный излучать энергию (всю или только часть выходной энергии) более 1 кДж в течение 50 мс или имеющий среднюю или непрерывную мощность более 20 кВт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62) летательный аппарат (ЛА) - средство для полетов в атмосфере с фиксированной или изменяемой геометрией крыла, несущим винтом (вертолет), поворотным винтом или крылом (</w:t>
      </w:r>
      <w:hyperlink w:anchor="P56" w:history="1">
        <w:r w:rsidRPr="0012585E">
          <w:rPr>
            <w:rFonts w:ascii="Times New Roman" w:hAnsi="Times New Roman" w:cs="Times New Roman"/>
            <w:sz w:val="24"/>
            <w:szCs w:val="24"/>
          </w:rPr>
          <w:t>категории 1</w:t>
        </w:r>
      </w:hyperlink>
      <w:r w:rsidRPr="0012585E">
        <w:rPr>
          <w:rFonts w:ascii="Times New Roman" w:hAnsi="Times New Roman" w:cs="Times New Roman"/>
          <w:sz w:val="24"/>
          <w:szCs w:val="24"/>
        </w:rPr>
        <w:t xml:space="preserve">, </w:t>
      </w:r>
      <w:hyperlink w:anchor="P1404" w:history="1">
        <w:r w:rsidRPr="0012585E">
          <w:rPr>
            <w:rFonts w:ascii="Times New Roman" w:hAnsi="Times New Roman" w:cs="Times New Roman"/>
            <w:sz w:val="24"/>
            <w:szCs w:val="24"/>
          </w:rPr>
          <w:t>2</w:t>
        </w:r>
      </w:hyperlink>
      <w:r w:rsidRPr="0012585E">
        <w:rPr>
          <w:rFonts w:ascii="Times New Roman" w:hAnsi="Times New Roman" w:cs="Times New Roman"/>
          <w:sz w:val="24"/>
          <w:szCs w:val="24"/>
        </w:rPr>
        <w:t xml:space="preserve">, </w:t>
      </w:r>
      <w:hyperlink w:anchor="P4823" w:history="1">
        <w:r w:rsidRPr="0012585E">
          <w:rPr>
            <w:rFonts w:ascii="Times New Roman" w:hAnsi="Times New Roman" w:cs="Times New Roman"/>
            <w:sz w:val="24"/>
            <w:szCs w:val="24"/>
          </w:rPr>
          <w:t>6</w:t>
        </w:r>
      </w:hyperlink>
      <w:r w:rsidRPr="0012585E">
        <w:rPr>
          <w:rFonts w:ascii="Times New Roman" w:hAnsi="Times New Roman" w:cs="Times New Roman"/>
          <w:sz w:val="24"/>
          <w:szCs w:val="24"/>
        </w:rPr>
        <w:t xml:space="preserve">, </w:t>
      </w:r>
      <w:hyperlink w:anchor="P6760" w:history="1">
        <w:r w:rsidRPr="0012585E">
          <w:rPr>
            <w:rFonts w:ascii="Times New Roman" w:hAnsi="Times New Roman" w:cs="Times New Roman"/>
            <w:sz w:val="24"/>
            <w:szCs w:val="24"/>
          </w:rPr>
          <w:t>7</w:t>
        </w:r>
      </w:hyperlink>
      <w:r w:rsidRPr="0012585E">
        <w:rPr>
          <w:rFonts w:ascii="Times New Roman" w:hAnsi="Times New Roman" w:cs="Times New Roman"/>
          <w:sz w:val="24"/>
          <w:szCs w:val="24"/>
        </w:rPr>
        <w:t xml:space="preserve"> и </w:t>
      </w:r>
      <w:hyperlink w:anchor="P7698" w:history="1">
        <w:r w:rsidRPr="0012585E">
          <w:rPr>
            <w:rFonts w:ascii="Times New Roman" w:hAnsi="Times New Roman" w:cs="Times New Roman"/>
            <w:sz w:val="24"/>
            <w:szCs w:val="24"/>
          </w:rPr>
          <w:t>9</w:t>
        </w:r>
      </w:hyperlink>
      <w:r w:rsidRPr="0012585E">
        <w:rPr>
          <w:rFonts w:ascii="Times New Roman" w:hAnsi="Times New Roman" w:cs="Times New Roman"/>
          <w:sz w:val="24"/>
          <w:szCs w:val="24"/>
        </w:rPr>
        <w:t xml:space="preserve">, а также </w:t>
      </w:r>
      <w:hyperlink w:anchor="P11426" w:history="1">
        <w:r w:rsidRPr="0012585E">
          <w:rPr>
            <w:rFonts w:ascii="Times New Roman" w:hAnsi="Times New Roman" w:cs="Times New Roman"/>
            <w:sz w:val="24"/>
            <w:szCs w:val="24"/>
          </w:rPr>
          <w:t xml:space="preserve">категория 5 </w:t>
        </w:r>
      </w:hyperlink>
      <w:r w:rsidRPr="0012585E">
        <w:rPr>
          <w:rFonts w:ascii="Times New Roman" w:hAnsi="Times New Roman" w:cs="Times New Roman"/>
          <w:sz w:val="24"/>
          <w:szCs w:val="24"/>
        </w:rPr>
        <w:t>раздела 4);</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63) локальная сеть - система передачи данных, имеющая все следующие характеристики: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lastRenderedPageBreak/>
        <w:t>а) позволяющая произвольному числу независимых информационных устройств связываться непосредственно друг с другом; 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ограниченная географической зоной средних размеров (например, пределами служебного здания, завода, группы корпусов или складских помещений) (</w:t>
      </w:r>
      <w:hyperlink w:anchor="P3549" w:history="1">
        <w:r w:rsidRPr="0012585E">
          <w:rPr>
            <w:rFonts w:ascii="Times New Roman" w:hAnsi="Times New Roman" w:cs="Times New Roman"/>
            <w:sz w:val="24"/>
            <w:szCs w:val="24"/>
          </w:rPr>
          <w:t>категория 4</w:t>
        </w:r>
      </w:hyperlink>
      <w:r w:rsidRPr="0012585E">
        <w:rPr>
          <w:rFonts w:ascii="Times New Roman" w:hAnsi="Times New Roman" w:cs="Times New Roman"/>
          <w:sz w:val="24"/>
          <w:szCs w:val="24"/>
        </w:rPr>
        <w:t xml:space="preserve"> и </w:t>
      </w:r>
      <w:hyperlink w:anchor="P3811" w:history="1">
        <w:r w:rsidRPr="0012585E">
          <w:rPr>
            <w:rFonts w:ascii="Times New Roman" w:hAnsi="Times New Roman" w:cs="Times New Roman"/>
            <w:sz w:val="24"/>
            <w:szCs w:val="24"/>
          </w:rPr>
          <w:t>часть 1 категории 5</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Техническое 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Информационное устройство означает оборудование, обладающее способностью передавать или принимать последовательности цифровых данных;</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64) магнитные градиентометры - устройства, разработанные для измерения пространственных изменений магнитных полей источников, являющихся внешними по отношению к этим устройствам. Магнитные градиентометры состоят из совокупности магнитометров и связанного с ними электронного оборудования, выходной сигнал которого является мерой градиента магнитного поля (см. также "внутренний магнитный градиометр")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65) магнитометры-устройства, разработанные для измерения магнитных полей источников, являющихся внешними по отношению к этим устройствам. Магнитометры состоят из отдельного датчика магнитного поля и связанного с ним электронного оборудования, выходной сигнал которого является мерой магнитного поля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66) масштабный коэффициент (гироскопа или акселерометра) - отношение изменения выходного сигнала к изменению входного измеряемого сигнала. Масштабный коэффициент обычно оценивается как наклон прямой линии, которая может быть построена методом наименьших квадратов в соответствии с данными, полученными при изменении входного сигнала в пределах заданного диапазона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67) матрица (композиционного материала) - непрерывный компонент (фаза), заполняющий (заполняющая) пространство между частицами, нитевидными кристаллами или волокнами (</w:t>
      </w:r>
      <w:hyperlink w:anchor="P56" w:history="1">
        <w:r w:rsidRPr="0012585E">
          <w:rPr>
            <w:rFonts w:ascii="Times New Roman" w:hAnsi="Times New Roman" w:cs="Times New Roman"/>
            <w:sz w:val="24"/>
            <w:szCs w:val="24"/>
          </w:rPr>
          <w:t>категории 1</w:t>
        </w:r>
      </w:hyperlink>
      <w:r w:rsidRPr="0012585E">
        <w:rPr>
          <w:rFonts w:ascii="Times New Roman" w:hAnsi="Times New Roman" w:cs="Times New Roman"/>
          <w:sz w:val="24"/>
          <w:szCs w:val="24"/>
        </w:rPr>
        <w:t xml:space="preserve">, </w:t>
      </w:r>
      <w:hyperlink w:anchor="P1404" w:history="1">
        <w:r w:rsidRPr="0012585E">
          <w:rPr>
            <w:rFonts w:ascii="Times New Roman" w:hAnsi="Times New Roman" w:cs="Times New Roman"/>
            <w:sz w:val="24"/>
            <w:szCs w:val="24"/>
          </w:rPr>
          <w:t>2</w:t>
        </w:r>
      </w:hyperlink>
      <w:r w:rsidRPr="0012585E">
        <w:rPr>
          <w:rFonts w:ascii="Times New Roman" w:hAnsi="Times New Roman" w:cs="Times New Roman"/>
          <w:sz w:val="24"/>
          <w:szCs w:val="24"/>
        </w:rPr>
        <w:t xml:space="preserve"> и </w:t>
      </w:r>
      <w:hyperlink w:anchor="P7698" w:history="1">
        <w:r w:rsidRPr="0012585E">
          <w:rPr>
            <w:rFonts w:ascii="Times New Roman" w:hAnsi="Times New Roman" w:cs="Times New Roman"/>
            <w:sz w:val="24"/>
            <w:szCs w:val="24"/>
          </w:rPr>
          <w:t>9</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68) мгновенная ширина полосы частот - полоса частот, в которой уровень мощности выходного сигнала остается постоянным в пределах 3 дБ без подстройки основных рабочих параметров (</w:t>
      </w:r>
      <w:hyperlink w:anchor="P2267" w:history="1">
        <w:r w:rsidRPr="0012585E">
          <w:rPr>
            <w:rFonts w:ascii="Times New Roman" w:hAnsi="Times New Roman" w:cs="Times New Roman"/>
            <w:sz w:val="24"/>
            <w:szCs w:val="24"/>
          </w:rPr>
          <w:t>категории 3</w:t>
        </w:r>
      </w:hyperlink>
      <w:r w:rsidRPr="0012585E">
        <w:rPr>
          <w:rFonts w:ascii="Times New Roman" w:hAnsi="Times New Roman" w:cs="Times New Roman"/>
          <w:sz w:val="24"/>
          <w:szCs w:val="24"/>
        </w:rPr>
        <w:t xml:space="preserve">, </w:t>
      </w:r>
      <w:hyperlink w:anchor="P3810" w:history="1">
        <w:r w:rsidRPr="0012585E">
          <w:rPr>
            <w:rFonts w:ascii="Times New Roman" w:hAnsi="Times New Roman" w:cs="Times New Roman"/>
            <w:sz w:val="24"/>
            <w:szCs w:val="24"/>
          </w:rPr>
          <w:t>5</w:t>
        </w:r>
      </w:hyperlink>
      <w:r w:rsidRPr="0012585E">
        <w:rPr>
          <w:rFonts w:ascii="Times New Roman" w:hAnsi="Times New Roman" w:cs="Times New Roman"/>
          <w:sz w:val="24"/>
          <w:szCs w:val="24"/>
        </w:rPr>
        <w:t xml:space="preserve"> и </w:t>
      </w:r>
      <w:hyperlink w:anchor="P6760" w:history="1">
        <w:r w:rsidRPr="0012585E">
          <w:rPr>
            <w:rFonts w:ascii="Times New Roman" w:hAnsi="Times New Roman" w:cs="Times New Roman"/>
            <w:sz w:val="24"/>
            <w:szCs w:val="24"/>
          </w:rPr>
          <w:t>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69) механический гироскоп с вращающимся ротором - гироскоп, который использует непрерывно вращающуюся массу для измерения углового перемещения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70) микропрограмма - последовательность элементарных инструкций, хранящихся в специальной памяти, выполнение которых инициируется запускающей командой, введенной в регистр команд;</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71) микросхема микропроцессора - монолитная интегральная схема или многокристальная интегральная схема, содержащая арифметико-логическое устройство, способное выполнять последовательности команд общего назначения от внешней памяти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Техническое 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Микросхема микропроцессора обычно не содержит оперативную память доступа пользователя, хотя при выполнении логической функции может использоваться память интегральной схемы.</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Настоящее определение включает в себя комплекты интегральных схем, разработанных для совместного выполнения функции микросхемы микропроцессора;</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72) микросхема микроЭВМ - монолитная интегральная схема или многокристальная интегральная схема, содержащая арифметико-логическое устройство (АЛУ), способное обрабатывать данные, содержащиеся во внутреннем запоминающем </w:t>
      </w:r>
      <w:r w:rsidRPr="0012585E">
        <w:rPr>
          <w:rFonts w:ascii="Times New Roman" w:hAnsi="Times New Roman" w:cs="Times New Roman"/>
          <w:sz w:val="24"/>
          <w:szCs w:val="24"/>
        </w:rPr>
        <w:lastRenderedPageBreak/>
        <w:t xml:space="preserve">устройстве, выполняя команды общего назначения внутреннего запоминающего устройства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Техническое 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Внутренняя память может быть расширена за счет внешней памяти;</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73) многоканальные АЦП - устройства, объединяющие более одного АЦП, разработанные так, чтобы каждый АЦП имел отдельный аналоговый вход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74) многокристальная интегральная схема - две или более монолитные интегральные схемы, объединенные общей подложкой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75) многоспектральные датчики изображений - датчики, способные осуществлять одновременно или последовательно сбор информации изображений из двух или более дискретных спектральных диапазонов. Датчики, имеющие более двадцати дискретных спектральных диапазонов, называются иногда гиперспектральными датчиками изображений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76) многоуровневая защита-класс систем, содержащих информацию различной степени чувствительности, доступ к которым открыт для пользователей с различными правами доступа к информации и потребностями, но предотвращается для тех групп пользователей, которые не имеют на это прав </w:t>
      </w:r>
      <w:hyperlink w:anchor="P3810" w:history="1">
        <w:r w:rsidRPr="0012585E">
          <w:rPr>
            <w:rFonts w:ascii="Times New Roman" w:hAnsi="Times New Roman" w:cs="Times New Roman"/>
            <w:sz w:val="24"/>
            <w:szCs w:val="24"/>
          </w:rPr>
          <w:t>(категория 5)</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Техническое 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Многоуровневая защита является защитой компьютера, а не его надежностью, относящейся к предотвращению неисправности оборудования или ошибки оператора;</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77) монолитная интегральная схема - комбинация пассивных и (или) активных элементов схемы, которая: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а) произведена посредством диффузионных процессов, процессов имплантации или осаждения </w:t>
      </w:r>
      <w:proofErr w:type="gramStart"/>
      <w:r w:rsidRPr="0012585E">
        <w:rPr>
          <w:rFonts w:ascii="Times New Roman" w:hAnsi="Times New Roman" w:cs="Times New Roman"/>
          <w:sz w:val="24"/>
          <w:szCs w:val="24"/>
        </w:rPr>
        <w:t>внутри</w:t>
      </w:r>
      <w:proofErr w:type="gramEnd"/>
      <w:r w:rsidRPr="0012585E">
        <w:rPr>
          <w:rFonts w:ascii="Times New Roman" w:hAnsi="Times New Roman" w:cs="Times New Roman"/>
          <w:sz w:val="24"/>
          <w:szCs w:val="24"/>
        </w:rPr>
        <w:t xml:space="preserve"> или на поверхности полупроводникового кристалла;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может считаться неразрывно соединенной; 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в) может выполнять функции схемы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78) монолитные микроволновые интегральные схемы (ММИС) - монолитные интегральные схемы микроволнового или миллиметрового диапазона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 xml:space="preserve">, </w:t>
      </w:r>
      <w:hyperlink w:anchor="P3811" w:history="1">
        <w:r w:rsidRPr="0012585E">
          <w:rPr>
            <w:rFonts w:ascii="Times New Roman" w:hAnsi="Times New Roman" w:cs="Times New Roman"/>
            <w:sz w:val="24"/>
            <w:szCs w:val="24"/>
          </w:rPr>
          <w:t>часть 1 категории 5</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79) моноспектральные датчики изображений - датчики, способные получать информацию об изображении в одном дискретном спектральном диапазоне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80) навигационная спутниковая система - система, состоящая из наземных станций, группы спутников и приемников, позволяющая вычислять местоположение приемников на основе сигналов, получаемых со спутников. Навигационная спутниковая система включает в себя глобальные и региональные навигационные спутниковые системы (</w:t>
      </w:r>
      <w:hyperlink w:anchor="P4357" w:history="1">
        <w:r w:rsidRPr="0012585E">
          <w:rPr>
            <w:rFonts w:ascii="Times New Roman" w:hAnsi="Times New Roman" w:cs="Times New Roman"/>
            <w:sz w:val="24"/>
            <w:szCs w:val="24"/>
          </w:rPr>
          <w:t>часть 2 категории 5</w:t>
        </w:r>
      </w:hyperlink>
      <w:r w:rsidRPr="0012585E">
        <w:rPr>
          <w:rFonts w:ascii="Times New Roman" w:hAnsi="Times New Roman" w:cs="Times New Roman"/>
          <w:sz w:val="24"/>
          <w:szCs w:val="24"/>
        </w:rPr>
        <w:t xml:space="preserve"> и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81) навигационные системы на основе эталонных баз данных - системы, которые используют различные источники априорных измерений картографических данных, комплексно обеспечивающие точную навигационную информацию при действующих условиях. Информационные источники включают в себя батиметрические карты, звездные карты, гравитационные карты, магнитные карты или трехмерные цифровые карты местности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82) 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качества и уровень жизни граждан, суверенитет, территориальную целостность и устойчивое развитие Кыргызской Республики, оборону и безопасность государства (все категории </w:t>
      </w:r>
      <w:hyperlink w:anchor="P10639" w:history="1">
        <w:r w:rsidRPr="0012585E">
          <w:rPr>
            <w:rFonts w:ascii="Times New Roman" w:hAnsi="Times New Roman" w:cs="Times New Roman"/>
            <w:sz w:val="24"/>
            <w:szCs w:val="24"/>
          </w:rPr>
          <w:t>разделов 4</w:t>
        </w:r>
      </w:hyperlink>
      <w:r w:rsidRPr="0012585E">
        <w:rPr>
          <w:rFonts w:ascii="Times New Roman" w:hAnsi="Times New Roman" w:cs="Times New Roman"/>
          <w:sz w:val="24"/>
          <w:szCs w:val="24"/>
        </w:rPr>
        <w:t xml:space="preserve"> и </w:t>
      </w:r>
      <w:hyperlink w:anchor="P12478" w:history="1">
        <w:r w:rsidRPr="0012585E">
          <w:rPr>
            <w:rFonts w:ascii="Times New Roman" w:hAnsi="Times New Roman" w:cs="Times New Roman"/>
            <w:sz w:val="24"/>
            <w:szCs w:val="24"/>
          </w:rPr>
          <w:t>5</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83) обнаружение уязвимости - идентификация уязвимости, предоставление отчета или передача информации об уязвимости лицам или организациям, ответственным за устранение или управление устранением неисправностей в целях удаления найденной </w:t>
      </w:r>
      <w:r w:rsidRPr="0012585E">
        <w:rPr>
          <w:rFonts w:ascii="Times New Roman" w:hAnsi="Times New Roman" w:cs="Times New Roman"/>
          <w:sz w:val="24"/>
          <w:szCs w:val="24"/>
        </w:rPr>
        <w:lastRenderedPageBreak/>
        <w:t xml:space="preserve">уязвимости, или совместный с указанными лицами или организациями анализ уязвимости </w:t>
      </w:r>
      <w:hyperlink w:anchor="P3549" w:history="1">
        <w:r w:rsidRPr="0012585E">
          <w:rPr>
            <w:rFonts w:ascii="Times New Roman" w:hAnsi="Times New Roman" w:cs="Times New Roman"/>
            <w:sz w:val="24"/>
            <w:szCs w:val="24"/>
          </w:rPr>
          <w:t>(категория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84) непрерывный лазер - лазер, который генерирует номинально постоянную выходную энергию в течение более чем 0,25 с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85) программное обеспечение несанкционированного доступа в компьютерные сети - программное обеспечение, специально разработанное или модифицированное для того, чтобы избежать обнаружения средствами контроля или уничтожить защитные контрмеры ЭВМ или других сетевых устройств и осуществляющее любые из следующих функций: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 извлечение данных или информации из ЭВМ или сетевых устройств либо видоизменение системы или данных пользователя; или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изменение стандартного режима работы программы или процесса обработки данных, позволяющее выполнять инструкции, получаемые извне (</w:t>
      </w:r>
      <w:hyperlink w:anchor="P3549" w:history="1">
        <w:r w:rsidRPr="0012585E">
          <w:rPr>
            <w:rFonts w:ascii="Times New Roman" w:hAnsi="Times New Roman" w:cs="Times New Roman"/>
            <w:sz w:val="24"/>
            <w:szCs w:val="24"/>
          </w:rPr>
          <w:t>категория 4</w:t>
        </w:r>
      </w:hyperlink>
      <w:r w:rsidRPr="0012585E">
        <w:rPr>
          <w:rFonts w:ascii="Times New Roman" w:hAnsi="Times New Roman" w:cs="Times New Roman"/>
          <w:sz w:val="24"/>
          <w:szCs w:val="24"/>
        </w:rPr>
        <w:t xml:space="preserve"> и </w:t>
      </w:r>
      <w:hyperlink w:anchor="P4357" w:history="1">
        <w:r w:rsidRPr="0012585E">
          <w:rPr>
            <w:rFonts w:ascii="Times New Roman" w:hAnsi="Times New Roman" w:cs="Times New Roman"/>
            <w:sz w:val="24"/>
            <w:szCs w:val="24"/>
          </w:rPr>
          <w:t>часть 2 категории 5</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Примечания: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 Программное обеспечение несанкционированного доступа в компьютерные сети не включает в себя любое из следующего:</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 гипервизоры (программы управления операционными системами), программы отладки или программные средства обратного проектирования;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программное обеспечение технических средств защиты авторских прав; или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в) программное обеспечение, разработанное для установки производителями, сетевыми администраторами или пользователями с целью отслеживания ресурсов или восстановления системы.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 Сетевые устройства включают в себя мобильные устройства и чувствительные измерительные приборы.</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Технические примечания: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 Средства контроля: программное обеспечение или аппаратные средства, которые контролируют поведение системы или процессы, происходящие в устройстве. Они включают в себя антивирусные продукты, конечные продукты обеспечения безопасности, продукты обеспечения персональной безопасности, системы обнаружения взлома, системы предотвращения взлома либо аппаратные или программные средства межсетевой защиты.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 Защитные контрмеры: методы, разработанные для обеспечения безопасного использования кода, такие как предотвращение использования данных, перемешивание адресов адресного пространства (технология ASLR) или "игра в песочнице" (механизм обеспечения безопасности подкачанных из сети или полученных по электронной почте программ, предусматривающий изоляцию на время выполнения загружаемого кода в ограниченную среду - "песочницу");</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86) оборудование - все изделия (контролируемые товары), кроме материалов и программного обеспечения, указанные в пунктах Списка, на которые даются ссылки в пунктах 4 или 5 категорий Списка (все категории, а также все категории </w:t>
      </w:r>
      <w:hyperlink w:anchor="P10639" w:history="1">
        <w:r w:rsidRPr="0012585E">
          <w:rPr>
            <w:rFonts w:ascii="Times New Roman" w:hAnsi="Times New Roman" w:cs="Times New Roman"/>
            <w:sz w:val="24"/>
            <w:szCs w:val="24"/>
          </w:rPr>
          <w:t>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87) обработка в реальном масштабе времени - обработка данных ЭВМ, обеспечивающей необходимый уровень обслуживания, как функция имеющихся ресурсов в течение гарантированного времени реакции системы независимо от уровня нагрузки в условиях возбуждения системы внешними событиями (</w:t>
      </w:r>
      <w:hyperlink w:anchor="P4823" w:history="1">
        <w:r w:rsidRPr="0012585E">
          <w:rPr>
            <w:rFonts w:ascii="Times New Roman" w:hAnsi="Times New Roman" w:cs="Times New Roman"/>
            <w:sz w:val="24"/>
            <w:szCs w:val="24"/>
          </w:rPr>
          <w:t>категории 6</w:t>
        </w:r>
      </w:hyperlink>
      <w:r w:rsidRPr="0012585E">
        <w:rPr>
          <w:rFonts w:ascii="Times New Roman" w:hAnsi="Times New Roman" w:cs="Times New Roman"/>
          <w:sz w:val="24"/>
          <w:szCs w:val="24"/>
        </w:rPr>
        <w:t xml:space="preserve"> и </w:t>
      </w:r>
      <w:hyperlink w:anchor="P6760" w:history="1">
        <w:r w:rsidRPr="0012585E">
          <w:rPr>
            <w:rFonts w:ascii="Times New Roman" w:hAnsi="Times New Roman" w:cs="Times New Roman"/>
            <w:sz w:val="24"/>
            <w:szCs w:val="24"/>
          </w:rPr>
          <w:t>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88) обработка сигнала - обработка полученных извне информационных сигналов посредством таких алгоритмов, как сжатие во времени, фильтрация, оценка параметра, селекция, корреляция, свертка или преобразование из одной области представления в другую (например, быстрое преобразование Фурье или преобразование Уолша) (</w:t>
      </w:r>
      <w:hyperlink w:anchor="P2267" w:history="1">
        <w:r w:rsidRPr="0012585E">
          <w:rPr>
            <w:rFonts w:ascii="Times New Roman" w:hAnsi="Times New Roman" w:cs="Times New Roman"/>
            <w:sz w:val="24"/>
            <w:szCs w:val="24"/>
          </w:rPr>
          <w:t>категории 3</w:t>
        </w:r>
      </w:hyperlink>
      <w:r w:rsidRPr="0012585E">
        <w:rPr>
          <w:rFonts w:ascii="Times New Roman" w:hAnsi="Times New Roman" w:cs="Times New Roman"/>
          <w:sz w:val="24"/>
          <w:szCs w:val="24"/>
        </w:rPr>
        <w:t xml:space="preserve">, </w:t>
      </w:r>
      <w:hyperlink w:anchor="P3549" w:history="1">
        <w:r w:rsidRPr="0012585E">
          <w:rPr>
            <w:rFonts w:ascii="Times New Roman" w:hAnsi="Times New Roman" w:cs="Times New Roman"/>
            <w:sz w:val="24"/>
            <w:szCs w:val="24"/>
          </w:rPr>
          <w:t>4</w:t>
        </w:r>
      </w:hyperlink>
      <w:r w:rsidRPr="0012585E">
        <w:rPr>
          <w:rFonts w:ascii="Times New Roman" w:hAnsi="Times New Roman" w:cs="Times New Roman"/>
          <w:sz w:val="24"/>
          <w:szCs w:val="24"/>
        </w:rPr>
        <w:t xml:space="preserve">, </w:t>
      </w:r>
      <w:hyperlink w:anchor="P3810" w:history="1">
        <w:r w:rsidRPr="0012585E">
          <w:rPr>
            <w:rFonts w:ascii="Times New Roman" w:hAnsi="Times New Roman" w:cs="Times New Roman"/>
            <w:sz w:val="24"/>
            <w:szCs w:val="24"/>
          </w:rPr>
          <w:t>5</w:t>
        </w:r>
      </w:hyperlink>
      <w:r w:rsidRPr="0012585E">
        <w:rPr>
          <w:rFonts w:ascii="Times New Roman" w:hAnsi="Times New Roman" w:cs="Times New Roman"/>
          <w:sz w:val="24"/>
          <w:szCs w:val="24"/>
        </w:rPr>
        <w:t xml:space="preserve"> и </w:t>
      </w:r>
      <w:hyperlink w:anchor="P4823" w:history="1">
        <w:r w:rsidRPr="0012585E">
          <w:rPr>
            <w:rFonts w:ascii="Times New Roman" w:hAnsi="Times New Roman" w:cs="Times New Roman"/>
            <w:sz w:val="24"/>
            <w:szCs w:val="24"/>
          </w:rPr>
          <w:t>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89) образцы почв - пробы, отобранные для их последующей обработки, анализа или </w:t>
      </w:r>
      <w:r w:rsidRPr="0012585E">
        <w:rPr>
          <w:rFonts w:ascii="Times New Roman" w:hAnsi="Times New Roman" w:cs="Times New Roman"/>
          <w:sz w:val="24"/>
          <w:szCs w:val="24"/>
        </w:rPr>
        <w:lastRenderedPageBreak/>
        <w:t xml:space="preserve">иной оценки, содержащие информацию о месте и времени их отбора </w:t>
      </w:r>
      <w:hyperlink w:anchor="P12162" w:history="1">
        <w:r w:rsidRPr="0012585E">
          <w:rPr>
            <w:rFonts w:ascii="Times New Roman" w:hAnsi="Times New Roman" w:cs="Times New Roman"/>
            <w:sz w:val="24"/>
            <w:szCs w:val="24"/>
          </w:rPr>
          <w:t>(категория 9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90) общая скорость цифровой передачи - количество бит, включая кодирование канала, служебные (протокольные) сигналы и тому подобное, проходящих в единицу времени между соответствующим оборудованием в системе цифровой передачи (см. также </w:t>
      </w:r>
      <w:hyperlink w:anchor="P13299" w:history="1">
        <w:r w:rsidRPr="0012585E">
          <w:rPr>
            <w:rFonts w:ascii="Times New Roman" w:hAnsi="Times New Roman" w:cs="Times New Roman"/>
            <w:sz w:val="24"/>
            <w:szCs w:val="24"/>
          </w:rPr>
          <w:t>термин</w:t>
        </w:r>
      </w:hyperlink>
      <w:r w:rsidRPr="0012585E">
        <w:rPr>
          <w:rFonts w:ascii="Times New Roman" w:hAnsi="Times New Roman" w:cs="Times New Roman"/>
          <w:sz w:val="24"/>
          <w:szCs w:val="24"/>
        </w:rPr>
        <w:t xml:space="preserve"> "скорость цифровой передачи") </w:t>
      </w:r>
      <w:hyperlink w:anchor="P3811" w:history="1">
        <w:r w:rsidRPr="0012585E">
          <w:rPr>
            <w:rFonts w:ascii="Times New Roman" w:hAnsi="Times New Roman" w:cs="Times New Roman"/>
            <w:sz w:val="24"/>
            <w:szCs w:val="24"/>
          </w:rPr>
          <w:t>(часть 1 категории 5)</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91) общее управление полетом - автоматизированное управление параметрами полета летательного аппарата и траекторией полета в целях выполнения поставленных задач, реагирующее в реальном масштабе времени на изменения данных о задачах, отказах или других летательных аппаратах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92) объектный код - подлежащая исполнению форма подходящего представления одного или более процессов (текст программы или язык программы), которая компилируется программирующей системой (общее примечание по программному обеспечению);</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93) однонаправленная повторяемость позиционирования - меньшее из значений R</w:t>
      </w:r>
      <w:r w:rsidRPr="0012585E">
        <w:rPr>
          <w:rFonts w:ascii="Times New Roman" w:hAnsi="Times New Roman" w:cs="Times New Roman"/>
          <w:noProof/>
          <w:position w:val="-6"/>
          <w:sz w:val="24"/>
          <w:szCs w:val="24"/>
        </w:rPr>
        <w:drawing>
          <wp:inline distT="0" distB="0" distL="0" distR="0" wp14:anchorId="73F3B517" wp14:editId="6777235F">
            <wp:extent cx="152400" cy="238125"/>
            <wp:effectExtent l="0" t="0" r="0" b="9525"/>
            <wp:docPr id="11" name="Рисунок 11" descr="base_1_377740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377740_32822"/>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12585E">
        <w:rPr>
          <w:rFonts w:ascii="Times New Roman" w:hAnsi="Times New Roman" w:cs="Times New Roman"/>
          <w:sz w:val="24"/>
          <w:szCs w:val="24"/>
        </w:rPr>
        <w:t xml:space="preserve"> и R</w:t>
      </w:r>
      <w:r w:rsidRPr="0012585E">
        <w:rPr>
          <w:rFonts w:ascii="Times New Roman" w:hAnsi="Times New Roman" w:cs="Times New Roman"/>
          <w:noProof/>
          <w:position w:val="-6"/>
          <w:sz w:val="24"/>
          <w:szCs w:val="24"/>
        </w:rPr>
        <w:drawing>
          <wp:inline distT="0" distB="0" distL="0" distR="0" wp14:anchorId="6094E2A1" wp14:editId="4AC722A3">
            <wp:extent cx="152400" cy="238125"/>
            <wp:effectExtent l="0" t="0" r="0" b="9525"/>
            <wp:docPr id="10" name="Рисунок 10" descr="base_1_377740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377740_32823"/>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12585E">
        <w:rPr>
          <w:rFonts w:ascii="Times New Roman" w:hAnsi="Times New Roman" w:cs="Times New Roman"/>
          <w:sz w:val="24"/>
          <w:szCs w:val="24"/>
        </w:rPr>
        <w:t xml:space="preserve">, (вперед и назад) отдельных осей станка, определенное в соответствии с пунктом 3.21 международного стандарта ISO 230-2:2014 или его национальным эквивалентом нагрузки </w:t>
      </w:r>
      <w:hyperlink w:anchor="P7698" w:history="1">
        <w:r w:rsidRPr="0012585E">
          <w:rPr>
            <w:rFonts w:ascii="Times New Roman" w:hAnsi="Times New Roman" w:cs="Times New Roman"/>
            <w:sz w:val="24"/>
            <w:szCs w:val="24"/>
          </w:rPr>
          <w:t>(категория 9)</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94) оптико-дистанционная система управления полетом - система первичного цифрового управления полетом, которая использует обратную связь для управления ЛА во время полета и в которой командные сигналы, подаваемые на органы управления (исполнительные механизмы), являются оптическими сигналами (категория 7);</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95) оптическая интегральная схема - монолитная интегральная схема или гибридная интегральная схема, содержащая один или более элементов, предназначенных для работы в качестве фотоприемника или фотокатода либо для выполнения оптических или электрооптических функций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96) оптическая коммутация - маршрутизация или коммутация сигналов в оптической форме без преобразования в электрические сигналы </w:t>
      </w:r>
      <w:hyperlink w:anchor="P3811" w:history="1">
        <w:r w:rsidRPr="0012585E">
          <w:rPr>
            <w:rFonts w:ascii="Times New Roman" w:hAnsi="Times New Roman" w:cs="Times New Roman"/>
            <w:sz w:val="24"/>
            <w:szCs w:val="24"/>
          </w:rPr>
          <w:t>(часть 1 категории 5)</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97) основной элемент - элемент, стоимость замены которого составляет 35% от общей цены системы, к которой относится элемент. Ценой элемента считается цена, выплачиваемая за него производителем системы или сборщиком системы. Общая цена является нормальной международной ценой в месте производства или комплектации поставок </w:t>
      </w:r>
      <w:hyperlink w:anchor="P3549" w:history="1">
        <w:r w:rsidRPr="0012585E">
          <w:rPr>
            <w:rFonts w:ascii="Times New Roman" w:hAnsi="Times New Roman" w:cs="Times New Roman"/>
            <w:sz w:val="24"/>
            <w:szCs w:val="24"/>
          </w:rPr>
          <w:t>(категория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98) относительная ширина полосы частот - мгновенная ширина полосы частот, деленная на среднюю частоту несущей, выраженная в процентах (</w:t>
      </w:r>
      <w:hyperlink w:anchor="P2267" w:history="1">
        <w:r w:rsidRPr="0012585E">
          <w:rPr>
            <w:rFonts w:ascii="Times New Roman" w:hAnsi="Times New Roman" w:cs="Times New Roman"/>
            <w:sz w:val="24"/>
            <w:szCs w:val="24"/>
          </w:rPr>
          <w:t>категории 3</w:t>
        </w:r>
      </w:hyperlink>
      <w:r w:rsidRPr="0012585E">
        <w:rPr>
          <w:rFonts w:ascii="Times New Roman" w:hAnsi="Times New Roman" w:cs="Times New Roman"/>
          <w:sz w:val="24"/>
          <w:szCs w:val="24"/>
        </w:rPr>
        <w:t xml:space="preserve"> и </w:t>
      </w:r>
      <w:hyperlink w:anchor="P3810" w:history="1">
        <w:r w:rsidRPr="0012585E">
          <w:rPr>
            <w:rFonts w:ascii="Times New Roman" w:hAnsi="Times New Roman" w:cs="Times New Roman"/>
            <w:sz w:val="24"/>
            <w:szCs w:val="24"/>
          </w:rPr>
          <w:t>5</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99) ПВВ - промышленное взрывчатое вещество (</w:t>
      </w:r>
      <w:hyperlink w:anchor="P12335" w:history="1">
        <w:r w:rsidRPr="0012585E">
          <w:rPr>
            <w:rFonts w:ascii="Times New Roman" w:hAnsi="Times New Roman" w:cs="Times New Roman"/>
            <w:sz w:val="24"/>
            <w:szCs w:val="24"/>
          </w:rPr>
          <w:t>категория 10 и 13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100) перестраиваемый лазер - лазер, способный генерировать излучение на всех длинах волн в пределах непрерывного диапазона, включающего множество лазерных переходов. Лазер с возможностью выбора некоторой линии генерации дискретных длин волн в пределах одного перехода лазера не считается перестраиваемым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101) персональная сеть - система передачи данных, имеющая все следующие характеристики: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 позволяющая произвольному числу независимых или взаимосвязанных устройств, содержащих данные, напрямую обмениваться информацией между собой; 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б) ограничивающаяся связью между устройствами в непосредственной близости от отдельного лица или контроллера внешнего устройства (например, комната, офис или автомобиль) </w:t>
      </w:r>
      <w:hyperlink w:anchor="P4357" w:history="1">
        <w:r w:rsidRPr="0012585E">
          <w:rPr>
            <w:rFonts w:ascii="Times New Roman" w:hAnsi="Times New Roman" w:cs="Times New Roman"/>
            <w:sz w:val="24"/>
            <w:szCs w:val="24"/>
          </w:rPr>
          <w:t>(часть 2 категории 5)</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Технические примечания: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 Устройство передачи данных - оборудование, способное передавать или принимать последовательности цифровой информации.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2. Локальная сеть имеет более широкую географическую зону действия, чем </w:t>
      </w:r>
      <w:r w:rsidRPr="0012585E">
        <w:rPr>
          <w:rFonts w:ascii="Times New Roman" w:hAnsi="Times New Roman" w:cs="Times New Roman"/>
          <w:sz w:val="24"/>
          <w:szCs w:val="24"/>
        </w:rPr>
        <w:lastRenderedPageBreak/>
        <w:t>персональная сеть;</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102) пиковая мощность - максимальная мощность, достигнутая в течение длительности импульса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103) пиротехнический состав - смесь компонентов (химических веществ), обладающая способностью к самостоятельному горению или горению с участием окружающей среды и выделяющая при этом газообразные или конденсированные продукты, световую, тепловую, механическую или звуковую энергию, создающая различные оптические, электрические, барические или иные специальные эффекты, а также их комбинации и обладающая способностью к взрывчатому превращению (</w:t>
      </w:r>
      <w:hyperlink w:anchor="P12335" w:history="1">
        <w:r w:rsidRPr="0012585E">
          <w:rPr>
            <w:rFonts w:ascii="Times New Roman" w:hAnsi="Times New Roman" w:cs="Times New Roman"/>
            <w:sz w:val="24"/>
            <w:szCs w:val="24"/>
          </w:rPr>
          <w:t>категория 10 и 13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104) пиротехническое изделие - изделие (устройство), предназначенное для получения требуемого эффекта при горении (взрыве) содержащегося в них пиротехнического состава (</w:t>
      </w:r>
      <w:hyperlink w:anchor="P12335" w:history="1">
        <w:r w:rsidRPr="0012585E">
          <w:rPr>
            <w:rFonts w:ascii="Times New Roman" w:hAnsi="Times New Roman" w:cs="Times New Roman"/>
            <w:sz w:val="24"/>
            <w:szCs w:val="24"/>
          </w:rPr>
          <w:t>категория 10 и 13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105) плавкий (нефторированный полимер) - способный иметь поперечные связи или полимеризироваться в дальнейшем (отверждаться) под действием тепла, облучения, катализаторов и так далее или имеющий возможность плавиться без пиролиза </w:t>
      </w:r>
      <w:hyperlink w:anchor="P56" w:history="1">
        <w:r w:rsidRPr="0012585E">
          <w:rPr>
            <w:rFonts w:ascii="Times New Roman" w:hAnsi="Times New Roman" w:cs="Times New Roman"/>
            <w:sz w:val="24"/>
            <w:szCs w:val="24"/>
          </w:rPr>
          <w:t>(категория 1)</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106) пленочная интегральная схема - набор элементов схемы и металлических соединений, образованных посредством нанесения толстой или тонкой пленки на изолирующую подложку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107) повторяемость - близкое совпадение между повторяющимися измерениями одной и той же величины при одних и тех же рабочих условиях, когда изменения в условиях или нерабочие периоды имеют место между измерениями (источник: IEEE STD 528-2001 (стандартное отклонение 1 сигма)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108) погрешность измерения - характеристика, определяющая, в каком диапазоне около измеренного значения находится истинное значение измеряемой переменной с доверительным уровнем 95%. Погрешность включает в себя нескомпенсированную систематическую ошибку, нескомпенсированный люфт и случайную ошибку (источник: ISO 10360-2) </w:t>
      </w:r>
      <w:hyperlink w:anchor="P1404" w:history="1">
        <w:r w:rsidRPr="0012585E">
          <w:rPr>
            <w:rFonts w:ascii="Times New Roman" w:hAnsi="Times New Roman" w:cs="Times New Roman"/>
            <w:sz w:val="24"/>
            <w:szCs w:val="24"/>
          </w:rPr>
          <w:t>(категория 2)</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109) подложка - пластина основного материала со структурой соединений или без нее, на которой или внутри которой могут быть размещены дискретные компоненты или интегральные схемы либо то и другое вместе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110) полезная нагрузка космического аппарата - оборудование, присоединяемое к космической платформе и разработанное для выполнения миссии в космосе (например, связь, наблюдение, научные исследования) </w:t>
      </w:r>
      <w:hyperlink w:anchor="P7698" w:history="1">
        <w:r w:rsidRPr="0012585E">
          <w:rPr>
            <w:rFonts w:ascii="Times New Roman" w:hAnsi="Times New Roman" w:cs="Times New Roman"/>
            <w:sz w:val="24"/>
            <w:szCs w:val="24"/>
          </w:rPr>
          <w:t>(категория 9)</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111) порох - многокомпонентное твердое вещество метательного действия, способное к горению без доступа кислорода извне, с выделением значительного количества энергии газообразных продуктов (</w:t>
      </w:r>
      <w:hyperlink w:anchor="P12335" w:history="1">
        <w:r w:rsidRPr="0012585E">
          <w:rPr>
            <w:rFonts w:ascii="Times New Roman" w:hAnsi="Times New Roman" w:cs="Times New Roman"/>
            <w:sz w:val="24"/>
            <w:szCs w:val="24"/>
          </w:rPr>
          <w:t>категория 10 и 13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112) постоянная времени - время, отсчитываемое с момента приложения светового воздействия, которое требуется току, чтобы достигнуть уровня (1 - 1/е) от конечного значения (то есть 63% от конечного значения)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113) пригодное для применения в космосе - все, что спроектировано, изготовлено и посредством успешных испытаний допущено к эксплуатации на абсолютной высоте полета над поверхностью Земли 100 км или выше (</w:t>
      </w:r>
      <w:hyperlink w:anchor="P11121" w:history="1">
        <w:r w:rsidRPr="0012585E">
          <w:rPr>
            <w:rFonts w:ascii="Times New Roman" w:hAnsi="Times New Roman" w:cs="Times New Roman"/>
            <w:sz w:val="24"/>
            <w:szCs w:val="24"/>
          </w:rPr>
          <w:t>категории 3</w:t>
        </w:r>
      </w:hyperlink>
      <w:r w:rsidRPr="0012585E">
        <w:rPr>
          <w:rFonts w:ascii="Times New Roman" w:hAnsi="Times New Roman" w:cs="Times New Roman"/>
          <w:sz w:val="24"/>
          <w:szCs w:val="24"/>
        </w:rPr>
        <w:t xml:space="preserve">, </w:t>
      </w:r>
      <w:hyperlink w:anchor="P11653" w:history="1">
        <w:r w:rsidRPr="0012585E">
          <w:rPr>
            <w:rFonts w:ascii="Times New Roman" w:hAnsi="Times New Roman" w:cs="Times New Roman"/>
            <w:sz w:val="24"/>
            <w:szCs w:val="24"/>
          </w:rPr>
          <w:t>6</w:t>
        </w:r>
      </w:hyperlink>
      <w:r w:rsidRPr="0012585E">
        <w:rPr>
          <w:rFonts w:ascii="Times New Roman" w:hAnsi="Times New Roman" w:cs="Times New Roman"/>
          <w:sz w:val="24"/>
          <w:szCs w:val="24"/>
        </w:rPr>
        <w:t xml:space="preserve"> и </w:t>
      </w:r>
      <w:hyperlink w:anchor="P11723" w:history="1">
        <w:r w:rsidRPr="0012585E">
          <w:rPr>
            <w:rFonts w:ascii="Times New Roman" w:hAnsi="Times New Roman" w:cs="Times New Roman"/>
            <w:sz w:val="24"/>
            <w:szCs w:val="24"/>
          </w:rPr>
          <w:t>7</w:t>
        </w:r>
      </w:hyperlink>
      <w:r w:rsidRPr="0012585E">
        <w:rPr>
          <w:rFonts w:ascii="Times New Roman" w:hAnsi="Times New Roman" w:cs="Times New Roman"/>
          <w:sz w:val="24"/>
          <w:szCs w:val="24"/>
        </w:rPr>
        <w:t xml:space="preserve">, а также </w:t>
      </w:r>
      <w:hyperlink w:anchor="P11179" w:history="1">
        <w:r w:rsidRPr="0012585E">
          <w:rPr>
            <w:rFonts w:ascii="Times New Roman" w:hAnsi="Times New Roman" w:cs="Times New Roman"/>
            <w:sz w:val="24"/>
            <w:szCs w:val="24"/>
          </w:rPr>
          <w:t>категория 4 раздела 4</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Отнесение определенного товара к пригодному для применения в космосе на основании проведенного испытания не значит, что другие товары в той же самой производственной линейке или модельном ряду также пригодны для применения в космосе, если они не испытаны по отдельности;</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114) применение - эксплуатация, монтажные работы (включая установку на </w:t>
      </w:r>
      <w:r w:rsidRPr="0012585E">
        <w:rPr>
          <w:rFonts w:ascii="Times New Roman" w:hAnsi="Times New Roman" w:cs="Times New Roman"/>
          <w:sz w:val="24"/>
          <w:szCs w:val="24"/>
        </w:rPr>
        <w:lastRenderedPageBreak/>
        <w:t xml:space="preserve">местах), техническое обслуживание, поверка, ремонт, капитальный ремонт, восстановление (все категории Списка и общее технологическое </w:t>
      </w:r>
      <w:hyperlink w:anchor="P12922" w:history="1">
        <w:r w:rsidRPr="0012585E">
          <w:rPr>
            <w:rFonts w:ascii="Times New Roman" w:hAnsi="Times New Roman" w:cs="Times New Roman"/>
            <w:sz w:val="24"/>
            <w:szCs w:val="24"/>
          </w:rPr>
          <w:t>примечание</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115) применение взрывчатых веществ (и изделий, их содержащих) - выполнение взрывных работ и иных действий, предусмотренных прямым назначением указанных веществ и изделий, а также подготовка к выполнению работ и действий (</w:t>
      </w:r>
      <w:hyperlink w:anchor="P12335" w:history="1">
        <w:r w:rsidRPr="0012585E">
          <w:rPr>
            <w:rFonts w:ascii="Times New Roman" w:hAnsi="Times New Roman" w:cs="Times New Roman"/>
            <w:sz w:val="24"/>
            <w:szCs w:val="24"/>
          </w:rPr>
          <w:t>категория 10 и 13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116) программа (компьютера) - последовательность команд для их выполнения или преобразования в форму, подлежащую выполнению компьютером (</w:t>
      </w:r>
      <w:hyperlink w:anchor="P1404" w:history="1">
        <w:r w:rsidRPr="0012585E">
          <w:rPr>
            <w:rFonts w:ascii="Times New Roman" w:hAnsi="Times New Roman" w:cs="Times New Roman"/>
            <w:sz w:val="24"/>
            <w:szCs w:val="24"/>
          </w:rPr>
          <w:t>категории 2</w:t>
        </w:r>
      </w:hyperlink>
      <w:r w:rsidRPr="0012585E">
        <w:rPr>
          <w:rFonts w:ascii="Times New Roman" w:hAnsi="Times New Roman" w:cs="Times New Roman"/>
          <w:sz w:val="24"/>
          <w:szCs w:val="24"/>
        </w:rPr>
        <w:t xml:space="preserve"> и </w:t>
      </w:r>
      <w:hyperlink w:anchor="P4823" w:history="1">
        <w:r w:rsidRPr="0012585E">
          <w:rPr>
            <w:rFonts w:ascii="Times New Roman" w:hAnsi="Times New Roman" w:cs="Times New Roman"/>
            <w:sz w:val="24"/>
            <w:szCs w:val="24"/>
          </w:rPr>
          <w:t>6</w:t>
        </w:r>
      </w:hyperlink>
      <w:r w:rsidRPr="0012585E">
        <w:rPr>
          <w:rFonts w:ascii="Times New Roman" w:hAnsi="Times New Roman" w:cs="Times New Roman"/>
          <w:sz w:val="24"/>
          <w:szCs w:val="24"/>
        </w:rPr>
        <w:t xml:space="preserve">, а также </w:t>
      </w:r>
      <w:hyperlink w:anchor="P11426" w:history="1">
        <w:r w:rsidRPr="0012585E">
          <w:rPr>
            <w:rFonts w:ascii="Times New Roman" w:hAnsi="Times New Roman" w:cs="Times New Roman"/>
            <w:sz w:val="24"/>
            <w:szCs w:val="24"/>
          </w:rPr>
          <w:t>категории 5</w:t>
        </w:r>
      </w:hyperlink>
      <w:r w:rsidRPr="0012585E">
        <w:rPr>
          <w:rFonts w:ascii="Times New Roman" w:hAnsi="Times New Roman" w:cs="Times New Roman"/>
          <w:sz w:val="24"/>
          <w:szCs w:val="24"/>
        </w:rPr>
        <w:t xml:space="preserve"> и </w:t>
      </w:r>
      <w:hyperlink w:anchor="P12162" w:history="1">
        <w:r w:rsidRPr="0012585E">
          <w:rPr>
            <w:rFonts w:ascii="Times New Roman" w:hAnsi="Times New Roman" w:cs="Times New Roman"/>
            <w:sz w:val="24"/>
            <w:szCs w:val="24"/>
          </w:rPr>
          <w:t>9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117) программируемость пользователем - наличие аппаратурных возможностей, позволяющих пользователю вводить, модифицировать или заменять программы иными средствами, чем:</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 физическое изменение соединений или разводки;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б) задание функционального управления, включая прямой ввод параметров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118) программное обеспечение - набор одной или более </w:t>
      </w:r>
      <w:proofErr w:type="gramStart"/>
      <w:r w:rsidRPr="0012585E">
        <w:rPr>
          <w:rFonts w:ascii="Times New Roman" w:hAnsi="Times New Roman" w:cs="Times New Roman"/>
          <w:sz w:val="24"/>
          <w:szCs w:val="24"/>
        </w:rPr>
        <w:t>программ</w:t>
      </w:r>
      <w:proofErr w:type="gramEnd"/>
      <w:r w:rsidRPr="0012585E">
        <w:rPr>
          <w:rFonts w:ascii="Times New Roman" w:hAnsi="Times New Roman" w:cs="Times New Roman"/>
          <w:sz w:val="24"/>
          <w:szCs w:val="24"/>
        </w:rPr>
        <w:t xml:space="preserve"> или микропрограмм, записанных на любом виде носителя (весь Список);</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119) производство - все стадии процесса создания продукта, такие как конструирование, изготовление, сборку (установку), контроль, испытание, обеспечение качества (общее технологическое </w:t>
      </w:r>
      <w:hyperlink w:anchor="P12922" w:history="1">
        <w:r w:rsidRPr="0012585E">
          <w:rPr>
            <w:rFonts w:ascii="Times New Roman" w:hAnsi="Times New Roman" w:cs="Times New Roman"/>
            <w:sz w:val="24"/>
            <w:szCs w:val="24"/>
          </w:rPr>
          <w:t>примечание</w:t>
        </w:r>
      </w:hyperlink>
      <w:r w:rsidRPr="0012585E">
        <w:rPr>
          <w:rFonts w:ascii="Times New Roman" w:hAnsi="Times New Roman" w:cs="Times New Roman"/>
          <w:sz w:val="24"/>
          <w:szCs w:val="24"/>
        </w:rPr>
        <w:t xml:space="preserve">,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120) производство взрывчатых веществ - исследование, разработка, проектирование, испытание и изготовление указанных веществ (</w:t>
      </w:r>
      <w:hyperlink w:anchor="P12335" w:history="1">
        <w:r w:rsidRPr="0012585E">
          <w:rPr>
            <w:rFonts w:ascii="Times New Roman" w:hAnsi="Times New Roman" w:cs="Times New Roman"/>
            <w:sz w:val="24"/>
            <w:szCs w:val="24"/>
          </w:rPr>
          <w:t>категория 10 и 13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121) промышленные взрывчатые вещества (ПВВ) - взрывчатые вещества, используемые в мирных целях в различных сферах деятельности человека: добыча полезных ископаемых, разведка недр, строительство, сельское хозяйство, борьба со стихийными бедствиями, тушение пожаров, металлообработка, получение новых материалов и тому подобное (</w:t>
      </w:r>
      <w:hyperlink w:anchor="P12335" w:history="1">
        <w:r w:rsidRPr="0012585E">
          <w:rPr>
            <w:rFonts w:ascii="Times New Roman" w:hAnsi="Times New Roman" w:cs="Times New Roman"/>
            <w:sz w:val="24"/>
            <w:szCs w:val="24"/>
          </w:rPr>
          <w:t>категория 10 и 14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122) прочное механическое сцепление - прочность соединения, равная или превышающая прочность топлива </w:t>
      </w:r>
      <w:hyperlink w:anchor="P7698" w:history="1">
        <w:r w:rsidRPr="0012585E">
          <w:rPr>
            <w:rFonts w:ascii="Times New Roman" w:hAnsi="Times New Roman" w:cs="Times New Roman"/>
            <w:sz w:val="24"/>
            <w:szCs w:val="24"/>
          </w:rPr>
          <w:t>(категория 9)</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123) рабочие органы - захваты, активные инструментальные узлы и любые другие инструменты, которые крепятся на базе, расположенной на оконечности руки манипулятора робота </w:t>
      </w:r>
      <w:hyperlink w:anchor="P1404" w:history="1">
        <w:r w:rsidRPr="0012585E">
          <w:rPr>
            <w:rFonts w:ascii="Times New Roman" w:hAnsi="Times New Roman" w:cs="Times New Roman"/>
            <w:sz w:val="24"/>
            <w:szCs w:val="24"/>
          </w:rPr>
          <w:t>(категория 2)</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Техническое 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Под активными инструментальными узлами понимаются устройства для приложения к заготовке (детали) движущей силы, энергии, необходимой для осуществления процесса или контроля;</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124) разработка - все стадии работ до серийного производства, такие как проектирование, проектные исследования, анализ проектных вариантов, эскизное проектирование, сборка и испытание прототипов (опытных образцов), создание схемы опытного производства и технической документации, разработка технологии производства, проектирование изделия в целом, компоновка (весь Список);</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125) распределяемые Международным союзом электросвязи - распределение частотных диапазонов в соответствии с текущей редакцией Радиоустава Международного союза электросвязи для первичных, разрешенных и вторичных служб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 xml:space="preserve"> и </w:t>
      </w:r>
      <w:hyperlink w:anchor="P3811" w:history="1">
        <w:r w:rsidRPr="0012585E">
          <w:rPr>
            <w:rFonts w:ascii="Times New Roman" w:hAnsi="Times New Roman" w:cs="Times New Roman"/>
            <w:sz w:val="24"/>
            <w:szCs w:val="24"/>
          </w:rPr>
          <w:t>часть 1 категории 5</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Особое 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Дополнительное и альтернативное распределение не включается;</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126) расширение спектра - метод, посредством которого энергия относительно узкополосного информационного канала распределяется по существенно большему спектру частот </w:t>
      </w:r>
      <w:hyperlink w:anchor="P3810" w:history="1">
        <w:r w:rsidRPr="0012585E">
          <w:rPr>
            <w:rFonts w:ascii="Times New Roman" w:hAnsi="Times New Roman" w:cs="Times New Roman"/>
            <w:sz w:val="24"/>
            <w:szCs w:val="24"/>
          </w:rPr>
          <w:t>(категория 5)</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lastRenderedPageBreak/>
        <w:t xml:space="preserve">127) расширение спектра РЛС - любой метод модуляции для распределения энергии сигнала, сосредоточенного в относительно узкой полосе частот, в намного более широкую полосу частот посредством применения методов случайного или псевдослучайного кодирования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128) реагирование на кибератаку - процесс обмена необходимой информацией по кибератаке с лицами или организациями, ответственными за устранение или управление устранением неисправностей в целях решения данной проблемы </w:t>
      </w:r>
      <w:hyperlink w:anchor="P3549" w:history="1">
        <w:r w:rsidRPr="0012585E">
          <w:rPr>
            <w:rFonts w:ascii="Times New Roman" w:hAnsi="Times New Roman" w:cs="Times New Roman"/>
            <w:sz w:val="24"/>
            <w:szCs w:val="24"/>
          </w:rPr>
          <w:t>(категория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129) РЛС с расширением спектра - расширение спектра РЛС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130) робот - манипулятор, который может иметь контурный или позиционный вид системы управления либо использовать датчики и имеет все следующие признаки: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 является многофункциональным;</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способен позиционировать или ориентировать материал, детали, инструменты или специальные устройства благодаря изменяемым движениям в трехмерном пространстве;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в) включает в себя три или более сервопривода с замкнутым или открытым контуром, в том числе с шаговыми двигателями; 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г) имеет доступную для пользователя возможность его программирования посредством метода обучения и запоминания или за счет использования компьютера, который может являться программируемым логическим контроллером, то есть без промежуточного механического вмешательства (</w:t>
      </w:r>
      <w:hyperlink w:anchor="P1404" w:history="1">
        <w:r w:rsidRPr="0012585E">
          <w:rPr>
            <w:rFonts w:ascii="Times New Roman" w:hAnsi="Times New Roman" w:cs="Times New Roman"/>
            <w:sz w:val="24"/>
            <w:szCs w:val="24"/>
          </w:rPr>
          <w:t>категории 2</w:t>
        </w:r>
      </w:hyperlink>
      <w:r w:rsidRPr="0012585E">
        <w:rPr>
          <w:rFonts w:ascii="Times New Roman" w:hAnsi="Times New Roman" w:cs="Times New Roman"/>
          <w:sz w:val="24"/>
          <w:szCs w:val="24"/>
        </w:rPr>
        <w:t xml:space="preserve">, </w:t>
      </w:r>
      <w:hyperlink w:anchor="P7251" w:history="1">
        <w:r w:rsidRPr="0012585E">
          <w:rPr>
            <w:rFonts w:ascii="Times New Roman" w:hAnsi="Times New Roman" w:cs="Times New Roman"/>
            <w:sz w:val="24"/>
            <w:szCs w:val="24"/>
          </w:rPr>
          <w:t>8</w:t>
        </w:r>
      </w:hyperlink>
      <w:r w:rsidRPr="0012585E">
        <w:rPr>
          <w:rFonts w:ascii="Times New Roman" w:hAnsi="Times New Roman" w:cs="Times New Roman"/>
          <w:sz w:val="24"/>
          <w:szCs w:val="24"/>
        </w:rPr>
        <w:t>, 14 и 15 раздела 4).</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Приведенное определение не включает в себя следующие устройства:</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 манипуляторы, управляемые только вручную или телеоператором;</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манипуляторы с фиксированной последовательностью операций, к которым относятся автоматизированные движущиеся устройства, действующие в соответствии с механически фиксируемыми программируемыми видами движений. Программа механически ограничена фиксаторами, такими как штифты или кулачки. Последовательность движений и выбор траекторий или углов не могут изменяться или заменяться механическими, электронными или электрическими средствами;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в) механически управляемые манипуляторы с переменной последовательностью операций, к которым относятся автоматизированные движущиеся устройства, действующие в соответствии с механически фиксируемыми программируемыми видами движений. Программа механически ограничена фиксированными, но перестраиваемыми приспособлениями, такими как штифты или кулачки. Последовательность движений и выбор траекторий или углов являются переменными в рамках установленной структуры программы. Изменения или модификации структуры программы (например, изменения штифтов или замена кулачков) относительно движения по одной или нескольким координатам осуществляются только посредством механических операций;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г) манипуляторы без сервоуправления с переменной последовательностью операций, относящиеся к автоматизированным устройствам, функционирующим в соответствии с механически фиксируемыми программируемыми движениями. Программа может изменяться, но последовательность операций меняется только при помощи двоичного сигнала от механически зафиксированных электрических приборов с двоичным выходом или перестраиваемых фиксаторов;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д) роботизированные краны-штабелеры, действующие в прямоугольной (декартовой) системе координат, изготовленные в качестве неотъемлемой части бункеров-складов и предназначенные для загрузки или разгрузки бункеров;</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131) сверхпроводящий - термин относится к материалам (металлам, сплавам или соединениям), которые могут терять полностью электрическое сопротивление, то есть достигать бесконечной электропроводности и пропускать большие электрические токи без джоулева нагрева (</w:t>
      </w:r>
      <w:hyperlink w:anchor="P56" w:history="1">
        <w:r w:rsidRPr="0012585E">
          <w:rPr>
            <w:rFonts w:ascii="Times New Roman" w:hAnsi="Times New Roman" w:cs="Times New Roman"/>
            <w:sz w:val="24"/>
            <w:szCs w:val="24"/>
          </w:rPr>
          <w:t>категории 1</w:t>
        </w:r>
      </w:hyperlink>
      <w:r w:rsidRPr="0012585E">
        <w:rPr>
          <w:rFonts w:ascii="Times New Roman" w:hAnsi="Times New Roman" w:cs="Times New Roman"/>
          <w:sz w:val="24"/>
          <w:szCs w:val="24"/>
        </w:rPr>
        <w:t xml:space="preserve"> и </w:t>
      </w:r>
      <w:hyperlink w:anchor="P2267" w:history="1">
        <w:r w:rsidRPr="0012585E">
          <w:rPr>
            <w:rFonts w:ascii="Times New Roman" w:hAnsi="Times New Roman" w:cs="Times New Roman"/>
            <w:sz w:val="24"/>
            <w:szCs w:val="24"/>
          </w:rPr>
          <w:t>3</w:t>
        </w:r>
      </w:hyperlink>
      <w:r w:rsidRPr="0012585E">
        <w:rPr>
          <w:rFonts w:ascii="Times New Roman" w:hAnsi="Times New Roman" w:cs="Times New Roman"/>
          <w:sz w:val="24"/>
          <w:szCs w:val="24"/>
        </w:rPr>
        <w:t xml:space="preserve">, </w:t>
      </w:r>
      <w:hyperlink w:anchor="P3811" w:history="1">
        <w:r w:rsidRPr="0012585E">
          <w:rPr>
            <w:rFonts w:ascii="Times New Roman" w:hAnsi="Times New Roman" w:cs="Times New Roman"/>
            <w:sz w:val="24"/>
            <w:szCs w:val="24"/>
          </w:rPr>
          <w:t>часть 1 категории 5</w:t>
        </w:r>
      </w:hyperlink>
      <w:r w:rsidRPr="0012585E">
        <w:rPr>
          <w:rFonts w:ascii="Times New Roman" w:hAnsi="Times New Roman" w:cs="Times New Roman"/>
          <w:sz w:val="24"/>
          <w:szCs w:val="24"/>
        </w:rPr>
        <w:t xml:space="preserve">, </w:t>
      </w:r>
      <w:hyperlink w:anchor="P4823" w:history="1">
        <w:r w:rsidRPr="0012585E">
          <w:rPr>
            <w:rFonts w:ascii="Times New Roman" w:hAnsi="Times New Roman" w:cs="Times New Roman"/>
            <w:sz w:val="24"/>
            <w:szCs w:val="24"/>
          </w:rPr>
          <w:t>категории 6</w:t>
        </w:r>
      </w:hyperlink>
      <w:r w:rsidRPr="0012585E">
        <w:rPr>
          <w:rFonts w:ascii="Times New Roman" w:hAnsi="Times New Roman" w:cs="Times New Roman"/>
          <w:sz w:val="24"/>
          <w:szCs w:val="24"/>
        </w:rPr>
        <w:t xml:space="preserve"> и </w:t>
      </w:r>
      <w:hyperlink w:anchor="P7251" w:history="1">
        <w:r w:rsidRPr="0012585E">
          <w:rPr>
            <w:rFonts w:ascii="Times New Roman" w:hAnsi="Times New Roman" w:cs="Times New Roman"/>
            <w:sz w:val="24"/>
            <w:szCs w:val="24"/>
          </w:rPr>
          <w:t>8</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lastRenderedPageBreak/>
        <w:t>Техническое 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Сверхпроводящее состояние каждого материала характеризуется критической температурой, критическим магнитным полем, которое является функцией температуры, и критической плотностью тока, которая является функцией как магнитного поля, так и температуры;</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132) сжатие импульса - кодирование и обработка сигнала РЛС большой длительности, преобразующие его в сигнал малой длительности с сохранением преимуществ импульса высокой энергии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133) симметричный алгоритм - криптографический алгоритм, использующий один и тот же ключ как для шифрования, так и для дешифрования </w:t>
      </w:r>
      <w:hyperlink w:anchor="P4357" w:history="1">
        <w:r w:rsidRPr="0012585E">
          <w:rPr>
            <w:rFonts w:ascii="Times New Roman" w:hAnsi="Times New Roman" w:cs="Times New Roman"/>
            <w:sz w:val="24"/>
            <w:szCs w:val="24"/>
          </w:rPr>
          <w:t>(часть 2 категории 5)</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Симметричный алгоритм обычно применяется для обеспечения конфиденциальности информации;</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134) система FADEC - электронно-цифровая система управления двигателем </w:t>
      </w:r>
      <w:hyperlink w:anchor="P7698" w:history="1">
        <w:r w:rsidRPr="0012585E">
          <w:rPr>
            <w:rFonts w:ascii="Times New Roman" w:hAnsi="Times New Roman" w:cs="Times New Roman"/>
            <w:sz w:val="24"/>
            <w:szCs w:val="24"/>
          </w:rPr>
          <w:t>(категория 9)</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135) система стандартов безопасности труда - комплекс взаимосвязанных стандартов, содержащих требования, нормы и правила, направленные на обеспечение безопасности, сохранение здоровья и работоспособности человека в процессе труда, кроме вопросов, регулируемых трудовым законодательством (</w:t>
      </w:r>
      <w:hyperlink w:anchor="P56" w:history="1">
        <w:r w:rsidRPr="0012585E">
          <w:rPr>
            <w:rFonts w:ascii="Times New Roman" w:hAnsi="Times New Roman" w:cs="Times New Roman"/>
            <w:sz w:val="24"/>
            <w:szCs w:val="24"/>
          </w:rPr>
          <w:t>категория 1</w:t>
        </w:r>
      </w:hyperlink>
      <w:r w:rsidRPr="0012585E">
        <w:rPr>
          <w:rFonts w:ascii="Times New Roman" w:hAnsi="Times New Roman" w:cs="Times New Roman"/>
          <w:sz w:val="24"/>
          <w:szCs w:val="24"/>
        </w:rPr>
        <w:t xml:space="preserve">, а также </w:t>
      </w:r>
      <w:hyperlink w:anchor="P12873" w:history="1">
        <w:r w:rsidRPr="0012585E">
          <w:rPr>
            <w:rFonts w:ascii="Times New Roman" w:hAnsi="Times New Roman" w:cs="Times New Roman"/>
            <w:sz w:val="24"/>
            <w:szCs w:val="24"/>
          </w:rPr>
          <w:t>категория 7 раздела 5</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136) система управления циркуляцией для создания управляющих сил и моментов или компенсации реактивного момента ротора вертолета - система управления, использующая циркуляцию потока вокруг аэродинамических поверхностей для увеличения сил, генерируемых этими поверхностями, или управления силами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137) скачкообразная перестройка частоты - разновидность расширения спектра, в которой частота, используемая для передачи информации в канале связи, дискретно меняется случайным или псевдослучайным образом (</w:t>
      </w:r>
      <w:hyperlink w:anchor="P3810" w:history="1">
        <w:r w:rsidRPr="0012585E">
          <w:rPr>
            <w:rFonts w:ascii="Times New Roman" w:hAnsi="Times New Roman" w:cs="Times New Roman"/>
            <w:sz w:val="24"/>
            <w:szCs w:val="24"/>
          </w:rPr>
          <w:t>категория 5</w:t>
        </w:r>
      </w:hyperlink>
      <w:r w:rsidRPr="0012585E">
        <w:rPr>
          <w:rFonts w:ascii="Times New Roman" w:hAnsi="Times New Roman" w:cs="Times New Roman"/>
          <w:sz w:val="24"/>
          <w:szCs w:val="24"/>
        </w:rPr>
        <w:t xml:space="preserve">, а также </w:t>
      </w:r>
      <w:hyperlink w:anchor="P11426" w:history="1">
        <w:r w:rsidRPr="0012585E">
          <w:rPr>
            <w:rFonts w:ascii="Times New Roman" w:hAnsi="Times New Roman" w:cs="Times New Roman"/>
            <w:sz w:val="24"/>
            <w:szCs w:val="24"/>
          </w:rPr>
          <w:t>категория 5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bookmarkStart w:id="919" w:name="P13299"/>
      <w:bookmarkEnd w:id="919"/>
      <w:r w:rsidRPr="0012585E">
        <w:rPr>
          <w:rFonts w:ascii="Times New Roman" w:hAnsi="Times New Roman" w:cs="Times New Roman"/>
          <w:sz w:val="24"/>
          <w:szCs w:val="24"/>
        </w:rPr>
        <w:t>138) скорость цифровой передачи - общая скорость передачи информации в битах, которая непосредственно передается через любой тип среды;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139) смесь взрывчатых веществ - взрывчатое вещество, содержащее не менее двух индивидуальных взрывчатых веществ (</w:t>
      </w:r>
      <w:hyperlink w:anchor="P12335" w:history="1">
        <w:r w:rsidRPr="0012585E">
          <w:rPr>
            <w:rFonts w:ascii="Times New Roman" w:hAnsi="Times New Roman" w:cs="Times New Roman"/>
            <w:sz w:val="24"/>
            <w:szCs w:val="24"/>
          </w:rPr>
          <w:t>категория 10 и 13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140) смещение (акселерометра) - средняя величина выходного сигнала акселерометра, измеренного в течение заданного периода времени при заданных режимах работы, которая не взаимосвязана с входным ускорением или вращением. Смещение выражается в метрах, отнесенных к секунде в квадрате, [м/с</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или в [g] (источник: IEEE Std 528-2001) (Микро g равняется 1 x 10</w:t>
      </w:r>
      <w:r w:rsidRPr="0012585E">
        <w:rPr>
          <w:rFonts w:ascii="Times New Roman" w:hAnsi="Times New Roman" w:cs="Times New Roman"/>
          <w:sz w:val="24"/>
          <w:szCs w:val="24"/>
          <w:vertAlign w:val="superscript"/>
        </w:rPr>
        <w:t>-6</w:t>
      </w:r>
      <w:r w:rsidRPr="0012585E">
        <w:rPr>
          <w:rFonts w:ascii="Times New Roman" w:hAnsi="Times New Roman" w:cs="Times New Roman"/>
          <w:sz w:val="24"/>
          <w:szCs w:val="24"/>
        </w:rPr>
        <w:t xml:space="preserve"> g)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141) смещение (гироскопа) - средняя величина выходного сигнала гироскопа, измеренного в течение заданного периода времени при заданных режимах работы, которая не взаимосвязана с входным вращением или ускорением. Смещение обычно выражается в градусах в час [град/ч] (источник: IEEE Std 528-2001)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142) соединения III - V - поликристаллические, бинарные или многокомпонентные монокристаллические продукты, состоящие из элементов групп IIIА и VA (по отечественной классификации это группы АIII и BV) периодической системы элементов Д.И. Менделеева (например, арсенид галлия, алюмоарсенид галлия, фосфид индия) (</w:t>
      </w:r>
      <w:hyperlink w:anchor="P2267" w:history="1">
        <w:r w:rsidRPr="0012585E">
          <w:rPr>
            <w:rFonts w:ascii="Times New Roman" w:hAnsi="Times New Roman" w:cs="Times New Roman"/>
            <w:sz w:val="24"/>
            <w:szCs w:val="24"/>
          </w:rPr>
          <w:t>категории 3</w:t>
        </w:r>
      </w:hyperlink>
      <w:r w:rsidRPr="0012585E">
        <w:rPr>
          <w:rFonts w:ascii="Times New Roman" w:hAnsi="Times New Roman" w:cs="Times New Roman"/>
          <w:sz w:val="24"/>
          <w:szCs w:val="24"/>
        </w:rPr>
        <w:t xml:space="preserve"> и </w:t>
      </w:r>
      <w:hyperlink w:anchor="P4823" w:history="1">
        <w:r w:rsidRPr="0012585E">
          <w:rPr>
            <w:rFonts w:ascii="Times New Roman" w:hAnsi="Times New Roman" w:cs="Times New Roman"/>
            <w:sz w:val="24"/>
            <w:szCs w:val="24"/>
          </w:rPr>
          <w:t>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143) спектральная чувствительность (мА/Вт) = 0,807 x (длина волны в нм) x квантовую эффективность (КЭ) </w:t>
      </w:r>
      <w:hyperlink w:anchor="P7698" w:history="1">
        <w:r w:rsidRPr="0012585E">
          <w:rPr>
            <w:rFonts w:ascii="Times New Roman" w:hAnsi="Times New Roman" w:cs="Times New Roman"/>
            <w:sz w:val="24"/>
            <w:szCs w:val="24"/>
          </w:rPr>
          <w:t>(категория 9)</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Техническое 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КЭ обычно выражается в процентах, однако для целей этой формулы КЭ </w:t>
      </w:r>
      <w:r w:rsidRPr="0012585E">
        <w:rPr>
          <w:rFonts w:ascii="Times New Roman" w:hAnsi="Times New Roman" w:cs="Times New Roman"/>
          <w:sz w:val="24"/>
          <w:szCs w:val="24"/>
        </w:rPr>
        <w:lastRenderedPageBreak/>
        <w:t>выражается как десятичное число меньше единицы. Например, 0,78 соответствует 78%;</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144) средняя выходная мощность - отношение полной выходной энергии лазера в джоулях ко времени в секундах, за которое испускается ряд последовательных импульсов. Для ряда эквидистантных импульсов средняя выходная мощность равна произведению полной выходной энергии лазера в единичном импульсе в джоулях на частоту импульса лазера в герцах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145) стабильность (параметра) - стандартное отклонение (1 сигма) колебаний некоторого параметра относительно калиброванной величины, измеренное в стабильных температурных условиях. Может выражаться как функция времени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b/>
          <w:sz w:val="24"/>
          <w:szCs w:val="24"/>
        </w:rPr>
      </w:pPr>
      <w:r w:rsidRPr="0012585E">
        <w:rPr>
          <w:rFonts w:ascii="Times New Roman" w:hAnsi="Times New Roman" w:cs="Times New Roman"/>
          <w:b/>
          <w:sz w:val="24"/>
          <w:szCs w:val="24"/>
        </w:rPr>
        <w:t>Техническое 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Для гироскопов и акселерометров стабильность может оцениваться посредством определения значения анализа шумов дисперсии Аллана в период интеграции (т.е. времени выборки) на протяжении заданного периода измерений, причем в процесс определения может входить экстраполирование анализа шумов дисперсии Аллана за пределы точки потери устойчивости в области скорости/ускорения - случайного шага или линейных скорости/ускорения на период интеграции на заданном промежутке измерений (источник: IEEE Std 952-1997 [R2008] или IEEE Std 1293-1998 [R2008]);</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146) суборбитальный космический аппарат - аппарат с отсеком, предназначенным для перевозки людей или грузов, разработанный для: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 работы за пределами стратосферы;</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полета по неорбитальной траектории; 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в) возвращения на Землю в рабочем (неповрежденном) состоянии с людьми или грузом </w:t>
      </w:r>
      <w:hyperlink w:anchor="P7698" w:history="1">
        <w:r w:rsidRPr="0012585E">
          <w:rPr>
            <w:rFonts w:ascii="Times New Roman" w:hAnsi="Times New Roman" w:cs="Times New Roman"/>
            <w:sz w:val="24"/>
            <w:szCs w:val="24"/>
          </w:rPr>
          <w:t>(категория 9)</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147) суммарная плотность тока - общее число ампер-витков в соленоиде (то есть сумма числа витков, умноженная на максимальный ток каждого витка), разделенное на общую площадь поперечного сечения соленоида (включая сверхпроводящие витки, металлическую матрицу, в которую заключены сверхпроводящие витки, материал оболочки, канал охлаждения и так далее)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148) суперсплав - сплав на основе никеля, кобальта или железа, имеющий ресурс длительной прочности до разрыва более 1000 часов при давлении 400 МПа и предел прочности на растяжение более 850 МПа при температуре 922 К (649 °C) или более (</w:t>
      </w:r>
      <w:hyperlink w:anchor="P1404" w:history="1">
        <w:r w:rsidRPr="0012585E">
          <w:rPr>
            <w:rFonts w:ascii="Times New Roman" w:hAnsi="Times New Roman" w:cs="Times New Roman"/>
            <w:sz w:val="24"/>
            <w:szCs w:val="24"/>
          </w:rPr>
          <w:t>категории 2</w:t>
        </w:r>
      </w:hyperlink>
      <w:r w:rsidRPr="0012585E">
        <w:rPr>
          <w:rFonts w:ascii="Times New Roman" w:hAnsi="Times New Roman" w:cs="Times New Roman"/>
          <w:sz w:val="24"/>
          <w:szCs w:val="24"/>
        </w:rPr>
        <w:t xml:space="preserve"> и </w:t>
      </w:r>
      <w:hyperlink w:anchor="P7698" w:history="1">
        <w:r w:rsidRPr="0012585E">
          <w:rPr>
            <w:rFonts w:ascii="Times New Roman" w:hAnsi="Times New Roman" w:cs="Times New Roman"/>
            <w:sz w:val="24"/>
            <w:szCs w:val="24"/>
          </w:rPr>
          <w:t>9</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149) технология - специальная информация, которая требуется для разработки, производства или применения какой-либо продукции. Информация принимает форму технических данных или технической помощи. Конкретная технология определена в общем технологическом </w:t>
      </w:r>
      <w:hyperlink w:anchor="P12922" w:history="1">
        <w:r w:rsidRPr="0012585E">
          <w:rPr>
            <w:rFonts w:ascii="Times New Roman" w:hAnsi="Times New Roman" w:cs="Times New Roman"/>
            <w:sz w:val="24"/>
            <w:szCs w:val="24"/>
          </w:rPr>
          <w:t>примечании</w:t>
        </w:r>
      </w:hyperlink>
      <w:r w:rsidRPr="0012585E">
        <w:rPr>
          <w:rFonts w:ascii="Times New Roman" w:hAnsi="Times New Roman" w:cs="Times New Roman"/>
          <w:sz w:val="24"/>
          <w:szCs w:val="24"/>
        </w:rPr>
        <w:t xml:space="preserve"> и настоящем Списке.</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Технические примечания:</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 Технические данные могут быть представлены в виде диаграмм, моделей, планов, руководств и инструкций, таблиц, технических проектов и спецификаций, записанных на бумажных или других носителях (диски, ленты, ПЗУ), формул, чертежей.</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2. Техническая помощь может принимать такие формы, как инструктаж, консультации, передача практических знаний, профессиональная подготовка и обучение. Техническая помощь может включать в себя передачу технических данных;</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150) топливный элемент - электрохимическое устройство, преобразующее химическую энергию напрямую в электроэнергию постоянного тока путем потребления топлива из внешнего источника </w:t>
      </w:r>
      <w:hyperlink w:anchor="P7251" w:history="1">
        <w:r w:rsidRPr="0012585E">
          <w:rPr>
            <w:rFonts w:ascii="Times New Roman" w:hAnsi="Times New Roman" w:cs="Times New Roman"/>
            <w:sz w:val="24"/>
            <w:szCs w:val="24"/>
          </w:rPr>
          <w:t>(категория 8)</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151) точность - (обычно измеряется через погрешность) максимальное отклонение (положительное или отрицательное) показания прибора от принятого стандартного или истинного значения (</w:t>
      </w:r>
      <w:hyperlink w:anchor="P1404" w:history="1">
        <w:r w:rsidRPr="0012585E">
          <w:rPr>
            <w:rFonts w:ascii="Times New Roman" w:hAnsi="Times New Roman" w:cs="Times New Roman"/>
            <w:sz w:val="24"/>
            <w:szCs w:val="24"/>
          </w:rPr>
          <w:t>категории 2</w:t>
        </w:r>
      </w:hyperlink>
      <w:r w:rsidRPr="0012585E">
        <w:rPr>
          <w:rFonts w:ascii="Times New Roman" w:hAnsi="Times New Roman" w:cs="Times New Roman"/>
          <w:sz w:val="24"/>
          <w:szCs w:val="24"/>
        </w:rPr>
        <w:t xml:space="preserve">, </w:t>
      </w:r>
      <w:hyperlink w:anchor="P2267" w:history="1">
        <w:r w:rsidRPr="0012585E">
          <w:rPr>
            <w:rFonts w:ascii="Times New Roman" w:hAnsi="Times New Roman" w:cs="Times New Roman"/>
            <w:sz w:val="24"/>
            <w:szCs w:val="24"/>
          </w:rPr>
          <w:t>3</w:t>
        </w:r>
      </w:hyperlink>
      <w:r w:rsidRPr="0012585E">
        <w:rPr>
          <w:rFonts w:ascii="Times New Roman" w:hAnsi="Times New Roman" w:cs="Times New Roman"/>
          <w:sz w:val="24"/>
          <w:szCs w:val="24"/>
        </w:rPr>
        <w:t xml:space="preserve">, </w:t>
      </w:r>
      <w:hyperlink w:anchor="P4823" w:history="1">
        <w:r w:rsidRPr="0012585E">
          <w:rPr>
            <w:rFonts w:ascii="Times New Roman" w:hAnsi="Times New Roman" w:cs="Times New Roman"/>
            <w:sz w:val="24"/>
            <w:szCs w:val="24"/>
          </w:rPr>
          <w:t>6</w:t>
        </w:r>
      </w:hyperlink>
      <w:r w:rsidRPr="0012585E">
        <w:rPr>
          <w:rFonts w:ascii="Times New Roman" w:hAnsi="Times New Roman" w:cs="Times New Roman"/>
          <w:sz w:val="24"/>
          <w:szCs w:val="24"/>
        </w:rPr>
        <w:t xml:space="preserve">, </w:t>
      </w:r>
      <w:hyperlink w:anchor="P6760" w:history="1">
        <w:r w:rsidRPr="0012585E">
          <w:rPr>
            <w:rFonts w:ascii="Times New Roman" w:hAnsi="Times New Roman" w:cs="Times New Roman"/>
            <w:sz w:val="24"/>
            <w:szCs w:val="24"/>
          </w:rPr>
          <w:t>7</w:t>
        </w:r>
      </w:hyperlink>
      <w:r w:rsidRPr="0012585E">
        <w:rPr>
          <w:rFonts w:ascii="Times New Roman" w:hAnsi="Times New Roman" w:cs="Times New Roman"/>
          <w:sz w:val="24"/>
          <w:szCs w:val="24"/>
        </w:rPr>
        <w:t xml:space="preserve"> и </w:t>
      </w:r>
      <w:hyperlink w:anchor="P7251" w:history="1">
        <w:r w:rsidRPr="0012585E">
          <w:rPr>
            <w:rFonts w:ascii="Times New Roman" w:hAnsi="Times New Roman" w:cs="Times New Roman"/>
            <w:sz w:val="24"/>
            <w:szCs w:val="24"/>
          </w:rPr>
          <w:t>8</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152) требуемая - применительно к технологии означает ту и только ту часть </w:t>
      </w:r>
      <w:r w:rsidRPr="0012585E">
        <w:rPr>
          <w:rFonts w:ascii="Times New Roman" w:hAnsi="Times New Roman" w:cs="Times New Roman"/>
          <w:sz w:val="24"/>
          <w:szCs w:val="24"/>
        </w:rPr>
        <w:lastRenderedPageBreak/>
        <w:t>технологии, которая позволяет достигнуть или превысить контролируемые характеристики, функции или уровни производительности. Такая требуемая технология может содержаться в более чем одном продукте (</w:t>
      </w:r>
      <w:hyperlink w:anchor="P3811" w:history="1">
        <w:r w:rsidRPr="0012585E">
          <w:rPr>
            <w:rFonts w:ascii="Times New Roman" w:hAnsi="Times New Roman" w:cs="Times New Roman"/>
            <w:sz w:val="24"/>
            <w:szCs w:val="24"/>
          </w:rPr>
          <w:t>часть 1 категории 5</w:t>
        </w:r>
      </w:hyperlink>
      <w:r w:rsidRPr="0012585E">
        <w:rPr>
          <w:rFonts w:ascii="Times New Roman" w:hAnsi="Times New Roman" w:cs="Times New Roman"/>
          <w:sz w:val="24"/>
          <w:szCs w:val="24"/>
        </w:rPr>
        <w:t xml:space="preserve">, </w:t>
      </w:r>
      <w:hyperlink w:anchor="P4823" w:history="1">
        <w:r w:rsidRPr="0012585E">
          <w:rPr>
            <w:rFonts w:ascii="Times New Roman" w:hAnsi="Times New Roman" w:cs="Times New Roman"/>
            <w:sz w:val="24"/>
            <w:szCs w:val="24"/>
          </w:rPr>
          <w:t>категории 6</w:t>
        </w:r>
      </w:hyperlink>
      <w:r w:rsidRPr="0012585E">
        <w:rPr>
          <w:rFonts w:ascii="Times New Roman" w:hAnsi="Times New Roman" w:cs="Times New Roman"/>
          <w:sz w:val="24"/>
          <w:szCs w:val="24"/>
        </w:rPr>
        <w:t xml:space="preserve"> и </w:t>
      </w:r>
      <w:hyperlink w:anchor="P7698" w:history="1">
        <w:r w:rsidRPr="0012585E">
          <w:rPr>
            <w:rFonts w:ascii="Times New Roman" w:hAnsi="Times New Roman" w:cs="Times New Roman"/>
            <w:sz w:val="24"/>
            <w:szCs w:val="24"/>
          </w:rPr>
          <w:t>9</w:t>
        </w:r>
      </w:hyperlink>
      <w:r w:rsidRPr="0012585E">
        <w:rPr>
          <w:rFonts w:ascii="Times New Roman" w:hAnsi="Times New Roman" w:cs="Times New Roman"/>
          <w:sz w:val="24"/>
          <w:szCs w:val="24"/>
        </w:rPr>
        <w:t xml:space="preserve">, а также </w:t>
      </w:r>
      <w:hyperlink w:anchor="P11179" w:history="1">
        <w:r w:rsidRPr="0012585E">
          <w:rPr>
            <w:rFonts w:ascii="Times New Roman" w:hAnsi="Times New Roman" w:cs="Times New Roman"/>
            <w:sz w:val="24"/>
            <w:szCs w:val="24"/>
          </w:rPr>
          <w:t>категория 4 раздела 4</w:t>
        </w:r>
      </w:hyperlink>
      <w:r w:rsidRPr="0012585E">
        <w:rPr>
          <w:rFonts w:ascii="Times New Roman" w:hAnsi="Times New Roman" w:cs="Times New Roman"/>
          <w:sz w:val="24"/>
          <w:szCs w:val="24"/>
        </w:rPr>
        <w:t xml:space="preserve"> и общее технологическое </w:t>
      </w:r>
      <w:hyperlink w:anchor="P12922" w:history="1">
        <w:r w:rsidRPr="0012585E">
          <w:rPr>
            <w:rFonts w:ascii="Times New Roman" w:hAnsi="Times New Roman" w:cs="Times New Roman"/>
            <w:sz w:val="24"/>
            <w:szCs w:val="24"/>
          </w:rPr>
          <w:t>примечание</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153) трехмерная интегральная схема - набор интегрированных полупроводниковых кристаллов или активных слоев, имеющих полупроводниковые переходные отверстия, полностью проходящие через активный слой, подложку, кристалл или вставку, предназначенные для создания соединения между слоями устройства. Вставка - электрическое устройство, активирующее электрические соединения </w:t>
      </w:r>
      <w:hyperlink w:anchor="P2267"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154) угловой случайный дрейф - угловое отклонение, накопленное со временем, в результате воздействия белого шума на угловой скорости (источник: IEEE 528-2001)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155) удельная прочность при растяжении - предел прочности при растяжении, выраженный в паскалях (что соответствует [Н/м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деленный на удельный вес в [Н/м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измеренные при температуре (296 </w:t>
      </w:r>
      <w:r w:rsidRPr="0012585E">
        <w:rPr>
          <w:rFonts w:ascii="Times New Roman" w:hAnsi="Times New Roman" w:cs="Times New Roman"/>
          <w:noProof/>
          <w:position w:val="-2"/>
          <w:sz w:val="24"/>
          <w:szCs w:val="24"/>
        </w:rPr>
        <w:drawing>
          <wp:inline distT="0" distB="0" distL="0" distR="0" wp14:anchorId="5488B37C" wp14:editId="1B5A87F2">
            <wp:extent cx="142875" cy="180975"/>
            <wp:effectExtent l="0" t="0" r="9525" b="9525"/>
            <wp:docPr id="9" name="Рисунок 9" descr="base_1_377740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377740_32824"/>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2) К (что соответствует (23 </w:t>
      </w:r>
      <w:r w:rsidRPr="0012585E">
        <w:rPr>
          <w:rFonts w:ascii="Times New Roman" w:hAnsi="Times New Roman" w:cs="Times New Roman"/>
          <w:noProof/>
          <w:position w:val="-2"/>
          <w:sz w:val="24"/>
          <w:szCs w:val="24"/>
        </w:rPr>
        <w:drawing>
          <wp:inline distT="0" distB="0" distL="0" distR="0" wp14:anchorId="7B1E17F7" wp14:editId="4C8A62C1">
            <wp:extent cx="142875" cy="180975"/>
            <wp:effectExtent l="0" t="0" r="9525" b="9525"/>
            <wp:docPr id="8" name="Рисунок 8" descr="base_1_377740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377740_32825"/>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2) °C) и относительной влажности (50 </w:t>
      </w:r>
      <w:r w:rsidRPr="0012585E">
        <w:rPr>
          <w:rFonts w:ascii="Times New Roman" w:hAnsi="Times New Roman" w:cs="Times New Roman"/>
          <w:noProof/>
          <w:position w:val="-2"/>
          <w:sz w:val="24"/>
          <w:szCs w:val="24"/>
        </w:rPr>
        <w:drawing>
          <wp:inline distT="0" distB="0" distL="0" distR="0" wp14:anchorId="73FB620C" wp14:editId="0DED61B2">
            <wp:extent cx="142875" cy="180975"/>
            <wp:effectExtent l="0" t="0" r="9525" b="9525"/>
            <wp:docPr id="7" name="Рисунок 7" descr="base_1_377740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377740_32826"/>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5)% </w:t>
      </w:r>
      <w:hyperlink w:anchor="P56" w:history="1">
        <w:r w:rsidRPr="0012585E">
          <w:rPr>
            <w:rFonts w:ascii="Times New Roman" w:hAnsi="Times New Roman" w:cs="Times New Roman"/>
            <w:sz w:val="24"/>
            <w:szCs w:val="24"/>
          </w:rPr>
          <w:t>(категория 1)</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156) удельный модуль упругости - модуль Юнга, выраженный в паскалях (что соответствует [Н/м</w:t>
      </w:r>
      <w:r w:rsidRPr="0012585E">
        <w:rPr>
          <w:rFonts w:ascii="Times New Roman" w:hAnsi="Times New Roman" w:cs="Times New Roman"/>
          <w:sz w:val="24"/>
          <w:szCs w:val="24"/>
          <w:vertAlign w:val="superscript"/>
        </w:rPr>
        <w:t>2</w:t>
      </w:r>
      <w:r w:rsidRPr="0012585E">
        <w:rPr>
          <w:rFonts w:ascii="Times New Roman" w:hAnsi="Times New Roman" w:cs="Times New Roman"/>
          <w:sz w:val="24"/>
          <w:szCs w:val="24"/>
        </w:rPr>
        <w:t>]), деленный на удельный вес в [Н/м</w:t>
      </w:r>
      <w:r w:rsidRPr="0012585E">
        <w:rPr>
          <w:rFonts w:ascii="Times New Roman" w:hAnsi="Times New Roman" w:cs="Times New Roman"/>
          <w:sz w:val="24"/>
          <w:szCs w:val="24"/>
          <w:vertAlign w:val="superscript"/>
        </w:rPr>
        <w:t>3</w:t>
      </w:r>
      <w:r w:rsidRPr="0012585E">
        <w:rPr>
          <w:rFonts w:ascii="Times New Roman" w:hAnsi="Times New Roman" w:cs="Times New Roman"/>
          <w:sz w:val="24"/>
          <w:szCs w:val="24"/>
        </w:rPr>
        <w:t xml:space="preserve">], измеренные при температуре (296 </w:t>
      </w:r>
      <w:r w:rsidRPr="0012585E">
        <w:rPr>
          <w:rFonts w:ascii="Times New Roman" w:hAnsi="Times New Roman" w:cs="Times New Roman"/>
          <w:noProof/>
          <w:position w:val="-2"/>
          <w:sz w:val="24"/>
          <w:szCs w:val="24"/>
        </w:rPr>
        <w:drawing>
          <wp:inline distT="0" distB="0" distL="0" distR="0" wp14:anchorId="66C99C8A" wp14:editId="5F8740C8">
            <wp:extent cx="142875" cy="180975"/>
            <wp:effectExtent l="0" t="0" r="9525" b="9525"/>
            <wp:docPr id="6" name="Рисунок 6" descr="base_1_377740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77740_32827"/>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2) К (что соответствует (23 </w:t>
      </w:r>
      <w:r w:rsidRPr="0012585E">
        <w:rPr>
          <w:rFonts w:ascii="Times New Roman" w:hAnsi="Times New Roman" w:cs="Times New Roman"/>
          <w:noProof/>
          <w:position w:val="-2"/>
          <w:sz w:val="24"/>
          <w:szCs w:val="24"/>
        </w:rPr>
        <w:drawing>
          <wp:inline distT="0" distB="0" distL="0" distR="0" wp14:anchorId="62CD3303" wp14:editId="752AEBAE">
            <wp:extent cx="142875" cy="180975"/>
            <wp:effectExtent l="0" t="0" r="9525" b="9525"/>
            <wp:docPr id="5" name="Рисунок 5" descr="base_1_377740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377740_3282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2) °С) и относительной влажности (50 </w:t>
      </w:r>
      <w:r w:rsidRPr="0012585E">
        <w:rPr>
          <w:rFonts w:ascii="Times New Roman" w:hAnsi="Times New Roman" w:cs="Times New Roman"/>
          <w:noProof/>
          <w:position w:val="-2"/>
          <w:sz w:val="24"/>
          <w:szCs w:val="24"/>
        </w:rPr>
        <w:drawing>
          <wp:inline distT="0" distB="0" distL="0" distR="0" wp14:anchorId="0AA05A24" wp14:editId="44AEC828">
            <wp:extent cx="142875" cy="180975"/>
            <wp:effectExtent l="0" t="0" r="9525" b="9525"/>
            <wp:docPr id="4" name="Рисунок 4" descr="base_1_377740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377740_32829"/>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12585E">
        <w:rPr>
          <w:rFonts w:ascii="Times New Roman" w:hAnsi="Times New Roman" w:cs="Times New Roman"/>
          <w:sz w:val="24"/>
          <w:szCs w:val="24"/>
        </w:rPr>
        <w:t xml:space="preserve">5)% </w:t>
      </w:r>
      <w:hyperlink w:anchor="P56" w:history="1">
        <w:r w:rsidRPr="0012585E">
          <w:rPr>
            <w:rFonts w:ascii="Times New Roman" w:hAnsi="Times New Roman" w:cs="Times New Roman"/>
            <w:sz w:val="24"/>
            <w:szCs w:val="24"/>
          </w:rPr>
          <w:t>(категория 1)</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157) улучшение качества изображения - алгоритмическая обработка изображений в целях извлечения заключенной в них информации посредством таких алгоритмов, как сжатие во временной области, фильтрация, оценка параметров, селекция, корреляция, свертка или преобразование между различными областями представления (например, быстрое преобразование Фурье или Уолша). Алгоритмическая обработка изображений не включает в себя алгоритмы с использованием только линейного преобразования или вращения отдельного изображения, такие как сдвиг, извлечение признаков, регистрация или неправильная раскраска </w:t>
      </w:r>
      <w:hyperlink w:anchor="P3549" w:history="1">
        <w:r w:rsidRPr="0012585E">
          <w:rPr>
            <w:rFonts w:ascii="Times New Roman" w:hAnsi="Times New Roman" w:cs="Times New Roman"/>
            <w:sz w:val="24"/>
            <w:szCs w:val="24"/>
          </w:rPr>
          <w:t>(категория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158) управление мощностью - изменение мощности передаваемого альтиметром сигнала таким образом, чтобы мощность принятого сигнала на высоте летательного аппарата всегда поддерживалась на минимальном уровне, требуемом для определения высоты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159) установившийся режим работы двигателя - условия работы двигателя, при которых его характеристики, такие как сила тяги и (или) мощность, число оборотов в минуту и другие, не имеют существенных отклонений при постоянных значениях температуры окружающей воздушной среды и давления на входе в двигатель </w:t>
      </w:r>
      <w:hyperlink w:anchor="P7698" w:history="1">
        <w:r w:rsidRPr="0012585E">
          <w:rPr>
            <w:rFonts w:ascii="Times New Roman" w:hAnsi="Times New Roman" w:cs="Times New Roman"/>
            <w:sz w:val="24"/>
            <w:szCs w:val="24"/>
          </w:rPr>
          <w:t>(категория 9)</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160) утилизация взрывчатых веществ (порохов, твердых ракетных топлив, взрывчатых составов) и изделий, их содержащих (боеприпасов и тому подобное), - уничтожение взрывчатых веществ и изделий, их содержащих, либо приведение их в состояние, позволяющее их вторичное применение в качестве ПВВ, способных к взрывчатому превращению (</w:t>
      </w:r>
      <w:hyperlink w:anchor="P12335" w:history="1">
        <w:r w:rsidRPr="0012585E">
          <w:rPr>
            <w:rFonts w:ascii="Times New Roman" w:hAnsi="Times New Roman" w:cs="Times New Roman"/>
            <w:sz w:val="24"/>
            <w:szCs w:val="24"/>
          </w:rPr>
          <w:t>категория 10 и 13 раздела 4</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161) фокальный матричный приемник - линейный или двухмерный планарный слой или комбинация планарных слоев из отдельных элементов приемника со считывающей электроникой или без нее, работающих в фокальной плоскости (</w:t>
      </w:r>
      <w:hyperlink w:anchor="P56" w:history="1">
        <w:r w:rsidRPr="0012585E">
          <w:rPr>
            <w:rFonts w:ascii="Times New Roman" w:hAnsi="Times New Roman" w:cs="Times New Roman"/>
            <w:sz w:val="24"/>
            <w:szCs w:val="24"/>
          </w:rPr>
          <w:t>категории 1</w:t>
        </w:r>
      </w:hyperlink>
      <w:r w:rsidRPr="0012585E">
        <w:rPr>
          <w:rFonts w:ascii="Times New Roman" w:hAnsi="Times New Roman" w:cs="Times New Roman"/>
          <w:sz w:val="24"/>
          <w:szCs w:val="24"/>
        </w:rPr>
        <w:t xml:space="preserve"> и </w:t>
      </w:r>
      <w:hyperlink w:anchor="P7251" w:history="1">
        <w:r w:rsidRPr="0012585E">
          <w:rPr>
            <w:rFonts w:ascii="Times New Roman" w:hAnsi="Times New Roman" w:cs="Times New Roman"/>
            <w:sz w:val="24"/>
            <w:szCs w:val="24"/>
          </w:rPr>
          <w:t>8</w:t>
        </w:r>
      </w:hyperlink>
      <w:r w:rsidRPr="0012585E">
        <w:rPr>
          <w:rFonts w:ascii="Times New Roman" w:hAnsi="Times New Roman" w:cs="Times New Roman"/>
          <w:sz w:val="24"/>
          <w:szCs w:val="24"/>
        </w:rPr>
        <w:t>).</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Этот термин не включает в себя набор отдельных элементов приемника или любые двух-, трех- или четырехэлементные приемники при условии, что операции временной задержки и накопления сигналов в этих элементах не выполняются;</w:t>
      </w:r>
    </w:p>
    <w:p w:rsidR="00440D0D" w:rsidRPr="0012585E" w:rsidRDefault="00440D0D" w:rsidP="00440D0D">
      <w:pPr>
        <w:pStyle w:val="ConsPlusNormal"/>
        <w:spacing w:before="120"/>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162) формообразование в условиях сверхпластичности - высокотемпературное деформирование металлов, характеризующихся при комнатной температуре низкими </w:t>
      </w:r>
      <w:r w:rsidRPr="0012585E">
        <w:rPr>
          <w:rFonts w:ascii="Times New Roman" w:hAnsi="Times New Roman" w:cs="Times New Roman"/>
          <w:sz w:val="24"/>
          <w:szCs w:val="24"/>
        </w:rPr>
        <w:lastRenderedPageBreak/>
        <w:t>величинами предельного удлинения при растяжении (менее 20%) в целях достижения удлинений, по крайней мере в два раза превышающих указанную величину (</w:t>
      </w:r>
      <w:hyperlink w:anchor="P56" w:history="1">
        <w:r w:rsidRPr="0012585E">
          <w:rPr>
            <w:rFonts w:ascii="Times New Roman" w:hAnsi="Times New Roman" w:cs="Times New Roman"/>
            <w:sz w:val="24"/>
            <w:szCs w:val="24"/>
          </w:rPr>
          <w:t>категории 1</w:t>
        </w:r>
      </w:hyperlink>
      <w:r w:rsidRPr="0012585E">
        <w:rPr>
          <w:rFonts w:ascii="Times New Roman" w:hAnsi="Times New Roman" w:cs="Times New Roman"/>
          <w:sz w:val="24"/>
          <w:szCs w:val="24"/>
        </w:rPr>
        <w:t xml:space="preserve"> и </w:t>
      </w:r>
      <w:hyperlink w:anchor="P1404" w:history="1">
        <w:r w:rsidRPr="0012585E">
          <w:rPr>
            <w:rFonts w:ascii="Times New Roman" w:hAnsi="Times New Roman" w:cs="Times New Roman"/>
            <w:sz w:val="24"/>
            <w:szCs w:val="24"/>
          </w:rPr>
          <w:t>2</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163) фундаментальные научные исследования - экспериментальные или теоретические работы, главной целью которых является получение новых знаний о фундаментальных законах явлений или наблюдаемых фактов, но не достижение определенной практической цели или решение конкретной задачи (общее технологическое </w:t>
      </w:r>
      <w:hyperlink w:anchor="P12922" w:history="1">
        <w:r w:rsidRPr="0012585E">
          <w:rPr>
            <w:rFonts w:ascii="Times New Roman" w:hAnsi="Times New Roman" w:cs="Times New Roman"/>
            <w:sz w:val="24"/>
            <w:szCs w:val="24"/>
          </w:rPr>
          <w:t>примечание</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164) химические средства для борьбы с массовыми беспорядками - вещества, которые при ожидаемых условиях использования в целях сдерживания массовых беспорядков (борьбы с массовыми беспорядками) быстро вызывают у людей чувствительные раздражения или эффект физического отключения (неспособность к физическим действиям), которые проходят через короткое время после окончания их воздействия (слезоточивые газы являются подгруппой веществ для сдерживания массовых беспорядков) (</w:t>
      </w:r>
      <w:hyperlink w:anchor="P56" w:history="1">
        <w:r w:rsidRPr="0012585E">
          <w:rPr>
            <w:rFonts w:ascii="Times New Roman" w:hAnsi="Times New Roman" w:cs="Times New Roman"/>
            <w:sz w:val="24"/>
            <w:szCs w:val="24"/>
          </w:rPr>
          <w:t>категория 1</w:t>
        </w:r>
      </w:hyperlink>
      <w:r w:rsidRPr="0012585E">
        <w:rPr>
          <w:rFonts w:ascii="Times New Roman" w:hAnsi="Times New Roman" w:cs="Times New Roman"/>
          <w:sz w:val="24"/>
          <w:szCs w:val="24"/>
        </w:rPr>
        <w:t xml:space="preserve">, а также </w:t>
      </w:r>
      <w:hyperlink w:anchor="P12586" w:history="1">
        <w:r w:rsidRPr="0012585E">
          <w:rPr>
            <w:rFonts w:ascii="Times New Roman" w:hAnsi="Times New Roman" w:cs="Times New Roman"/>
            <w:sz w:val="24"/>
            <w:szCs w:val="24"/>
          </w:rPr>
          <w:t>12</w:t>
        </w:r>
      </w:hyperlink>
      <w:r w:rsidRPr="0012585E">
        <w:rPr>
          <w:rFonts w:ascii="Times New Roman" w:hAnsi="Times New Roman" w:cs="Times New Roman"/>
          <w:sz w:val="24"/>
          <w:szCs w:val="24"/>
        </w:rPr>
        <w:t xml:space="preserve"> и 1</w:t>
      </w:r>
      <w:hyperlink w:anchor="P12873" w:history="1">
        <w:r w:rsidRPr="0012585E">
          <w:rPr>
            <w:rFonts w:ascii="Times New Roman" w:hAnsi="Times New Roman" w:cs="Times New Roman"/>
            <w:sz w:val="24"/>
            <w:szCs w:val="24"/>
          </w:rPr>
          <w:t>3</w:t>
        </w:r>
      </w:hyperlink>
      <w:r w:rsidRPr="0012585E">
        <w:rPr>
          <w:rFonts w:ascii="Times New Roman" w:hAnsi="Times New Roman" w:cs="Times New Roman"/>
          <w:sz w:val="24"/>
          <w:szCs w:val="24"/>
        </w:rPr>
        <w:t xml:space="preserve"> раздела 4);</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165) химический лазер - лазер, в котором возбужденная среда формируется за счет энергии химической реакции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166) цель (радиолокационная) - объект (материальный) радиолокации, сведения о котором представляют практический интерес. Может быть аэродинамической (самолет, вертолет, ракета, аэростат, воздушный шар), баллистической или космической (искусственный спутник Земли, боеголовка баллистической ракеты, космический корабль)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167) цифровая ЭВМ - аппаратура, которая может в форме одной или более дискретных переменных выполнять все следующие функции: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а) принимать вводимые данные;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б) хранить данные или команды в постоянных или сменных (переписывающих) накопителях;</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в) обрабатывать данные посредством записанной последовательности команд, которые могут видоизменяться; и</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г) обеспечивать вывод данных (</w:t>
      </w:r>
      <w:hyperlink w:anchor="P3549" w:history="1">
        <w:r w:rsidRPr="0012585E">
          <w:rPr>
            <w:rFonts w:ascii="Times New Roman" w:hAnsi="Times New Roman" w:cs="Times New Roman"/>
            <w:sz w:val="24"/>
            <w:szCs w:val="24"/>
          </w:rPr>
          <w:t>категория 4</w:t>
        </w:r>
      </w:hyperlink>
      <w:r w:rsidRPr="0012585E">
        <w:rPr>
          <w:rFonts w:ascii="Times New Roman" w:hAnsi="Times New Roman" w:cs="Times New Roman"/>
          <w:sz w:val="24"/>
          <w:szCs w:val="24"/>
        </w:rPr>
        <w:t xml:space="preserve"> и </w:t>
      </w:r>
      <w:hyperlink w:anchor="P3811" w:history="1">
        <w:r w:rsidRPr="0012585E">
          <w:rPr>
            <w:rFonts w:ascii="Times New Roman" w:hAnsi="Times New Roman" w:cs="Times New Roman"/>
            <w:sz w:val="24"/>
            <w:szCs w:val="24"/>
          </w:rPr>
          <w:t>часть 1 категории 5</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Техническое примечание.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Видоизменения записанной последовательности команд включают замену накопителя, но не физические изменения проводных соединений или внутренних контактов;</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168) частота выборки АЦП (за исключением АЦП с передискретизацией) - максимальное количество выборок, измеренных при входном аналоговом сигнале в течение одной секунды. Для АЦП с передискретизацией частотой выборки является его собственная скорость слова на выходе. Частотой выборки АЦП может также называться частота дискретизации, обычно выражаемая в мегавыборках в секунду или гигавыборках в секунду, или скорость преобразования, обычно выражаемая в герцах </w:t>
      </w:r>
      <w:hyperlink w:anchor="P12586" w:history="1">
        <w:r w:rsidRPr="0012585E">
          <w:rPr>
            <w:rFonts w:ascii="Times New Roman" w:hAnsi="Times New Roman" w:cs="Times New Roman"/>
            <w:sz w:val="24"/>
            <w:szCs w:val="24"/>
          </w:rPr>
          <w:t>(категория 3)</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169) числовое программное управление - автоматическое управление процессом, осуществляемое устройством, использующим числовые данные, обычно поступающие по мере протекания процесса (источник: ISO 2382) </w:t>
      </w:r>
      <w:hyperlink w:anchor="P1404" w:history="1">
        <w:r w:rsidRPr="0012585E">
          <w:rPr>
            <w:rFonts w:ascii="Times New Roman" w:hAnsi="Times New Roman" w:cs="Times New Roman"/>
            <w:sz w:val="24"/>
            <w:szCs w:val="24"/>
          </w:rPr>
          <w:t>(категория 2)</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170) эквивалентная плотность - отношение массы оптического элемента к единице оптической площади, спроецированной на оптическую поверхность </w:t>
      </w:r>
      <w:hyperlink w:anchor="P4823" w:history="1">
        <w:r w:rsidRPr="0012585E">
          <w:rPr>
            <w:rFonts w:ascii="Times New Roman" w:hAnsi="Times New Roman" w:cs="Times New Roman"/>
            <w:sz w:val="24"/>
            <w:szCs w:val="24"/>
          </w:rPr>
          <w:t>(категория 6)</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171) эквивалентные стандарты - одинаковые по смысловому содержанию национальные или международные стандарты, признанные одним или более государством, являющимся участником Вассенаарских договоренностей по экспортному контролю за обычными вооружениями, товарами и технологиями двойного применения, и применяемые к соответствующему пункту </w:t>
      </w:r>
      <w:hyperlink w:anchor="P56" w:history="1">
        <w:r w:rsidRPr="0012585E">
          <w:rPr>
            <w:rFonts w:ascii="Times New Roman" w:hAnsi="Times New Roman" w:cs="Times New Roman"/>
            <w:sz w:val="24"/>
            <w:szCs w:val="24"/>
          </w:rPr>
          <w:t>(категория 1)</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172) электродистанционная система управления полетом - система первичного цифрового управления полетом, которая использует обратную связь для управления ЛА </w:t>
      </w:r>
      <w:r w:rsidRPr="0012585E">
        <w:rPr>
          <w:rFonts w:ascii="Times New Roman" w:hAnsi="Times New Roman" w:cs="Times New Roman"/>
          <w:sz w:val="24"/>
          <w:szCs w:val="24"/>
        </w:rPr>
        <w:lastRenderedPageBreak/>
        <w:t xml:space="preserve">во время полета и в которой командные сигналы, подаваемые на органы управления (исполнительные механизмы), являются электрическими сигналами </w:t>
      </w:r>
      <w:hyperlink w:anchor="P6760" w:history="1">
        <w:r w:rsidRPr="0012585E">
          <w:rPr>
            <w:rFonts w:ascii="Times New Roman" w:hAnsi="Times New Roman" w:cs="Times New Roman"/>
            <w:sz w:val="24"/>
            <w:szCs w:val="24"/>
          </w:rPr>
          <w:t>(категория 7)</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173) электронная сборка - ряд электронных компонентов (например, элементов схемы, дискретных компонентов, интегральных схем и так далее), соединенных между собой для выполнения определенных функций и допускающих возможность их замены и разборки (</w:t>
      </w:r>
      <w:hyperlink w:anchor="P1404" w:history="1">
        <w:r w:rsidRPr="0012585E">
          <w:rPr>
            <w:rFonts w:ascii="Times New Roman" w:hAnsi="Times New Roman" w:cs="Times New Roman"/>
            <w:sz w:val="24"/>
            <w:szCs w:val="24"/>
          </w:rPr>
          <w:t>категории 2</w:t>
        </w:r>
      </w:hyperlink>
      <w:r w:rsidRPr="0012585E">
        <w:rPr>
          <w:rFonts w:ascii="Times New Roman" w:hAnsi="Times New Roman" w:cs="Times New Roman"/>
          <w:sz w:val="24"/>
          <w:szCs w:val="24"/>
        </w:rPr>
        <w:t xml:space="preserve"> - </w:t>
      </w:r>
      <w:hyperlink w:anchor="P3549" w:history="1">
        <w:r w:rsidRPr="0012585E">
          <w:rPr>
            <w:rFonts w:ascii="Times New Roman" w:hAnsi="Times New Roman" w:cs="Times New Roman"/>
            <w:sz w:val="24"/>
            <w:szCs w:val="24"/>
          </w:rPr>
          <w:t>4</w:t>
        </w:r>
      </w:hyperlink>
      <w:r w:rsidRPr="0012585E">
        <w:rPr>
          <w:rFonts w:ascii="Times New Roman" w:hAnsi="Times New Roman" w:cs="Times New Roman"/>
          <w:sz w:val="24"/>
          <w:szCs w:val="24"/>
        </w:rPr>
        <w:t xml:space="preserve"> и </w:t>
      </w:r>
      <w:hyperlink w:anchor="P4357" w:history="1">
        <w:r w:rsidRPr="0012585E">
          <w:rPr>
            <w:rFonts w:ascii="Times New Roman" w:hAnsi="Times New Roman" w:cs="Times New Roman"/>
            <w:sz w:val="24"/>
            <w:szCs w:val="24"/>
          </w:rPr>
          <w:t>часть 2 категории 5</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174) электронно-цифровая система управления двигателем (система FADEC) - система цифрового электронного регулирования режимов работы газотурбинного двигателя, которая может автономно управлять двигателем на протяжении всей его работы, от принудительного запуска до принудительного отключения, как при нормальных условиях работы двигателя, так и в условиях его отказа (</w:t>
      </w:r>
      <w:hyperlink w:anchor="P6760" w:history="1">
        <w:r w:rsidRPr="0012585E">
          <w:rPr>
            <w:rFonts w:ascii="Times New Roman" w:hAnsi="Times New Roman" w:cs="Times New Roman"/>
            <w:sz w:val="24"/>
            <w:szCs w:val="24"/>
          </w:rPr>
          <w:t>категории 7</w:t>
        </w:r>
      </w:hyperlink>
      <w:r w:rsidRPr="0012585E">
        <w:rPr>
          <w:rFonts w:ascii="Times New Roman" w:hAnsi="Times New Roman" w:cs="Times New Roman"/>
          <w:sz w:val="24"/>
          <w:szCs w:val="24"/>
        </w:rPr>
        <w:t xml:space="preserve"> и </w:t>
      </w:r>
      <w:hyperlink w:anchor="P7698" w:history="1">
        <w:r w:rsidRPr="0012585E">
          <w:rPr>
            <w:rFonts w:ascii="Times New Roman" w:hAnsi="Times New Roman" w:cs="Times New Roman"/>
            <w:sz w:val="24"/>
            <w:szCs w:val="24"/>
          </w:rPr>
          <w:t>9</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175) элемент схемы - единичная активная или пассивная функциональная часть электронной схемы, </w:t>
      </w:r>
      <w:proofErr w:type="gramStart"/>
      <w:r w:rsidRPr="0012585E">
        <w:rPr>
          <w:rFonts w:ascii="Times New Roman" w:hAnsi="Times New Roman" w:cs="Times New Roman"/>
          <w:sz w:val="24"/>
          <w:szCs w:val="24"/>
        </w:rPr>
        <w:t>например</w:t>
      </w:r>
      <w:proofErr w:type="gramEnd"/>
      <w:r w:rsidRPr="0012585E">
        <w:rPr>
          <w:rFonts w:ascii="Times New Roman" w:hAnsi="Times New Roman" w:cs="Times New Roman"/>
          <w:sz w:val="24"/>
          <w:szCs w:val="24"/>
        </w:rPr>
        <w:t xml:space="preserve"> один диод, транзистор, резистор, конденсатор и так далее;</w:t>
      </w:r>
    </w:p>
    <w:p w:rsidR="00440D0D" w:rsidRPr="0012585E" w:rsidRDefault="00440D0D" w:rsidP="00440D0D">
      <w:pPr>
        <w:pStyle w:val="ConsPlusNormal"/>
        <w:ind w:firstLine="540"/>
        <w:jc w:val="both"/>
        <w:rPr>
          <w:rFonts w:ascii="Times New Roman" w:hAnsi="Times New Roman" w:cs="Times New Roman"/>
          <w:sz w:val="24"/>
          <w:szCs w:val="24"/>
        </w:rPr>
      </w:pPr>
      <w:r w:rsidRPr="0012585E">
        <w:rPr>
          <w:rFonts w:ascii="Times New Roman" w:hAnsi="Times New Roman" w:cs="Times New Roman"/>
          <w:sz w:val="24"/>
          <w:szCs w:val="24"/>
        </w:rPr>
        <w:t xml:space="preserve">176) энергетические материалы - вещества или смеси, в которых высвобождение энергии происходит в процессе химической реакции, требуемой для их применения по назначению. Взрывчатые вещества, пиротехнические составы и ракетные топлива являются подклассами энергетических материалов </w:t>
      </w:r>
      <w:hyperlink w:anchor="P56" w:history="1">
        <w:r w:rsidRPr="0012585E">
          <w:rPr>
            <w:rFonts w:ascii="Times New Roman" w:hAnsi="Times New Roman" w:cs="Times New Roman"/>
            <w:sz w:val="24"/>
            <w:szCs w:val="24"/>
          </w:rPr>
          <w:t>(категория 1)</w:t>
        </w:r>
      </w:hyperlink>
      <w:r w:rsidRPr="0012585E">
        <w:rPr>
          <w:rFonts w:ascii="Times New Roman" w:hAnsi="Times New Roman" w:cs="Times New Roman"/>
          <w:sz w:val="24"/>
          <w:szCs w:val="24"/>
        </w:rPr>
        <w:t>.</w:t>
      </w:r>
    </w:p>
    <w:p w:rsidR="00440D0D" w:rsidRPr="0012585E" w:rsidRDefault="00440D0D" w:rsidP="00440D0D">
      <w:pPr>
        <w:pStyle w:val="ConsPlusNormal"/>
        <w:ind w:firstLine="540"/>
        <w:jc w:val="both"/>
        <w:rPr>
          <w:rFonts w:ascii="Times New Roman" w:hAnsi="Times New Roman" w:cs="Times New Roman"/>
          <w:sz w:val="24"/>
          <w:szCs w:val="24"/>
        </w:rPr>
      </w:pPr>
    </w:p>
    <w:p w:rsidR="00440D0D" w:rsidRPr="0012585E" w:rsidRDefault="00440D0D" w:rsidP="00440D0D">
      <w:pPr>
        <w:pStyle w:val="ConsPlusNormal"/>
        <w:pBdr>
          <w:top w:val="single" w:sz="6" w:space="0" w:color="auto"/>
        </w:pBdr>
        <w:jc w:val="both"/>
        <w:rPr>
          <w:rFonts w:ascii="Times New Roman" w:hAnsi="Times New Roman" w:cs="Times New Roman"/>
          <w:sz w:val="24"/>
          <w:szCs w:val="24"/>
        </w:rPr>
      </w:pPr>
    </w:p>
    <w:p w:rsidR="00440D0D" w:rsidRPr="0012585E" w:rsidRDefault="00440D0D" w:rsidP="00271115">
      <w:pPr>
        <w:spacing w:after="0" w:line="240" w:lineRule="auto"/>
        <w:ind w:firstLine="709"/>
        <w:jc w:val="both"/>
        <w:rPr>
          <w:rFonts w:ascii="Times New Roman" w:eastAsia="Times New Roman" w:hAnsi="Times New Roman" w:cs="Times New Roman"/>
          <w:sz w:val="24"/>
          <w:szCs w:val="24"/>
          <w:shd w:val="clear" w:color="auto" w:fill="FFFF00"/>
        </w:rPr>
      </w:pPr>
    </w:p>
    <w:p w:rsidR="00162A8F" w:rsidRPr="0012585E" w:rsidRDefault="00162A8F" w:rsidP="00CC1343">
      <w:pPr>
        <w:spacing w:after="0" w:line="240" w:lineRule="auto"/>
        <w:jc w:val="both"/>
        <w:rPr>
          <w:rFonts w:ascii="Times New Roman" w:eastAsia="Times New Roman" w:hAnsi="Times New Roman" w:cs="Times New Roman"/>
          <w:sz w:val="24"/>
          <w:szCs w:val="24"/>
        </w:rPr>
      </w:pPr>
    </w:p>
    <w:sectPr w:rsidR="00162A8F" w:rsidRPr="0012585E" w:rsidSect="0051269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0AA1"/>
    <w:multiLevelType w:val="hybridMultilevel"/>
    <w:tmpl w:val="83EA4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E43150"/>
    <w:multiLevelType w:val="hybridMultilevel"/>
    <w:tmpl w:val="C316B2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CC39CD"/>
    <w:multiLevelType w:val="hybridMultilevel"/>
    <w:tmpl w:val="698C9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6B14DB"/>
    <w:multiLevelType w:val="hybridMultilevel"/>
    <w:tmpl w:val="F63AB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346AEB"/>
    <w:multiLevelType w:val="hybridMultilevel"/>
    <w:tmpl w:val="16DC6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7B060B"/>
    <w:multiLevelType w:val="hybridMultilevel"/>
    <w:tmpl w:val="3EE8A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4A7D81"/>
    <w:multiLevelType w:val="hybridMultilevel"/>
    <w:tmpl w:val="AF283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431886"/>
    <w:multiLevelType w:val="hybridMultilevel"/>
    <w:tmpl w:val="6206D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24657C"/>
    <w:multiLevelType w:val="hybridMultilevel"/>
    <w:tmpl w:val="8C286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524787"/>
    <w:multiLevelType w:val="multilevel"/>
    <w:tmpl w:val="AEAC7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AC134D"/>
    <w:multiLevelType w:val="hybridMultilevel"/>
    <w:tmpl w:val="CEA4F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19469A"/>
    <w:multiLevelType w:val="hybridMultilevel"/>
    <w:tmpl w:val="90F23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2413E4"/>
    <w:multiLevelType w:val="hybridMultilevel"/>
    <w:tmpl w:val="B92A1D32"/>
    <w:lvl w:ilvl="0" w:tplc="3E2C7D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E751F38"/>
    <w:multiLevelType w:val="hybridMultilevel"/>
    <w:tmpl w:val="B47A3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10"/>
  </w:num>
  <w:num w:numId="5">
    <w:abstractNumId w:val="5"/>
  </w:num>
  <w:num w:numId="6">
    <w:abstractNumId w:val="11"/>
  </w:num>
  <w:num w:numId="7">
    <w:abstractNumId w:val="3"/>
  </w:num>
  <w:num w:numId="8">
    <w:abstractNumId w:val="8"/>
  </w:num>
  <w:num w:numId="9">
    <w:abstractNumId w:val="2"/>
  </w:num>
  <w:num w:numId="10">
    <w:abstractNumId w:val="6"/>
  </w:num>
  <w:num w:numId="11">
    <w:abstractNumId w:val="0"/>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3C"/>
    <w:rsid w:val="000A1EB7"/>
    <w:rsid w:val="000D472A"/>
    <w:rsid w:val="00115D83"/>
    <w:rsid w:val="00116E49"/>
    <w:rsid w:val="0012585E"/>
    <w:rsid w:val="0016226B"/>
    <w:rsid w:val="00162A8F"/>
    <w:rsid w:val="001F6D37"/>
    <w:rsid w:val="002525F6"/>
    <w:rsid w:val="00271115"/>
    <w:rsid w:val="00277CF8"/>
    <w:rsid w:val="002C07F7"/>
    <w:rsid w:val="00313104"/>
    <w:rsid w:val="00385E39"/>
    <w:rsid w:val="00423487"/>
    <w:rsid w:val="004404D4"/>
    <w:rsid w:val="00440D0D"/>
    <w:rsid w:val="0051269A"/>
    <w:rsid w:val="005E4D09"/>
    <w:rsid w:val="0080443B"/>
    <w:rsid w:val="00810816"/>
    <w:rsid w:val="008200D3"/>
    <w:rsid w:val="008C0F14"/>
    <w:rsid w:val="009C5C91"/>
    <w:rsid w:val="009D3186"/>
    <w:rsid w:val="00A65FBF"/>
    <w:rsid w:val="00AD336E"/>
    <w:rsid w:val="00B24A20"/>
    <w:rsid w:val="00B87464"/>
    <w:rsid w:val="00CA307C"/>
    <w:rsid w:val="00CC1343"/>
    <w:rsid w:val="00D4781F"/>
    <w:rsid w:val="00DC40B0"/>
    <w:rsid w:val="00DE485E"/>
    <w:rsid w:val="00DF7BE6"/>
    <w:rsid w:val="00E57999"/>
    <w:rsid w:val="00E70438"/>
    <w:rsid w:val="00F1066F"/>
    <w:rsid w:val="00F53A50"/>
    <w:rsid w:val="00FE0C84"/>
    <w:rsid w:val="00FF0CE7"/>
    <w:rsid w:val="00FF1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A8EF"/>
  <w15:docId w15:val="{7BC5B2B1-99AF-4049-9B91-73A987FC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40D0D"/>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816"/>
    <w:pPr>
      <w:ind w:left="720"/>
      <w:contextualSpacing/>
    </w:pPr>
  </w:style>
  <w:style w:type="paragraph" w:styleId="a4">
    <w:name w:val="Balloon Text"/>
    <w:basedOn w:val="a"/>
    <w:link w:val="a5"/>
    <w:uiPriority w:val="99"/>
    <w:semiHidden/>
    <w:unhideWhenUsed/>
    <w:rsid w:val="00F106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66F"/>
    <w:rPr>
      <w:rFonts w:ascii="Tahoma" w:hAnsi="Tahoma" w:cs="Tahoma"/>
      <w:sz w:val="16"/>
      <w:szCs w:val="16"/>
    </w:rPr>
  </w:style>
  <w:style w:type="numbering" w:customStyle="1" w:styleId="11">
    <w:name w:val="Нет списка1"/>
    <w:next w:val="a2"/>
    <w:uiPriority w:val="99"/>
    <w:semiHidden/>
    <w:unhideWhenUsed/>
    <w:rsid w:val="005E4D09"/>
  </w:style>
  <w:style w:type="paragraph" w:customStyle="1" w:styleId="ConsPlusNormal">
    <w:name w:val="ConsPlusNormal"/>
    <w:uiPriority w:val="99"/>
    <w:rsid w:val="005E4D0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E4D0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5E4D0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E4D0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E4D09"/>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E4D0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E4D0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E4D09"/>
    <w:pPr>
      <w:widowControl w:val="0"/>
      <w:autoSpaceDE w:val="0"/>
      <w:autoSpaceDN w:val="0"/>
      <w:spacing w:after="0" w:line="240" w:lineRule="auto"/>
    </w:pPr>
    <w:rPr>
      <w:rFonts w:ascii="Arial" w:eastAsia="Times New Roman" w:hAnsi="Arial" w:cs="Arial"/>
      <w:sz w:val="20"/>
      <w:szCs w:val="20"/>
    </w:rPr>
  </w:style>
  <w:style w:type="paragraph" w:styleId="a6">
    <w:name w:val="Body Text"/>
    <w:basedOn w:val="a"/>
    <w:link w:val="a7"/>
    <w:rsid w:val="005E4D09"/>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5E4D09"/>
    <w:rPr>
      <w:rFonts w:ascii="Times New Roman" w:eastAsia="Times New Roman" w:hAnsi="Times New Roman" w:cs="Times New Roman"/>
      <w:sz w:val="24"/>
      <w:szCs w:val="20"/>
    </w:rPr>
  </w:style>
  <w:style w:type="paragraph" w:customStyle="1" w:styleId="ConsTitle">
    <w:name w:val="ConsTitle"/>
    <w:rsid w:val="005E4D0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8">
    <w:name w:val="header"/>
    <w:basedOn w:val="a"/>
    <w:link w:val="a9"/>
    <w:uiPriority w:val="99"/>
    <w:unhideWhenUsed/>
    <w:rsid w:val="005E4D0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E4D09"/>
    <w:rPr>
      <w:rFonts w:ascii="Times New Roman" w:eastAsia="Times New Roman" w:hAnsi="Times New Roman" w:cs="Times New Roman"/>
      <w:sz w:val="24"/>
      <w:szCs w:val="24"/>
    </w:rPr>
  </w:style>
  <w:style w:type="paragraph" w:styleId="aa">
    <w:name w:val="footer"/>
    <w:basedOn w:val="a"/>
    <w:link w:val="ab"/>
    <w:uiPriority w:val="99"/>
    <w:unhideWhenUsed/>
    <w:rsid w:val="005E4D0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5E4D09"/>
    <w:rPr>
      <w:rFonts w:ascii="Times New Roman" w:eastAsia="Times New Roman" w:hAnsi="Times New Roman" w:cs="Times New Roman"/>
      <w:sz w:val="24"/>
      <w:szCs w:val="24"/>
    </w:rPr>
  </w:style>
  <w:style w:type="numbering" w:customStyle="1" w:styleId="2">
    <w:name w:val="Нет списка2"/>
    <w:next w:val="a2"/>
    <w:uiPriority w:val="99"/>
    <w:semiHidden/>
    <w:unhideWhenUsed/>
    <w:rsid w:val="00162A8F"/>
  </w:style>
  <w:style w:type="character" w:customStyle="1" w:styleId="10">
    <w:name w:val="Заголовок 1 Знак"/>
    <w:basedOn w:val="a0"/>
    <w:link w:val="1"/>
    <w:uiPriority w:val="9"/>
    <w:rsid w:val="00440D0D"/>
    <w:rPr>
      <w:rFonts w:ascii="Cambria" w:eastAsia="Times New Roman" w:hAnsi="Cambria" w:cs="Times New Roman"/>
      <w:b/>
      <w:bCs/>
      <w:color w:val="365F91"/>
      <w:sz w:val="28"/>
      <w:szCs w:val="28"/>
      <w:lang w:eastAsia="en-US"/>
    </w:rPr>
  </w:style>
  <w:style w:type="character" w:styleId="ac">
    <w:name w:val="Hyperlink"/>
    <w:uiPriority w:val="99"/>
    <w:unhideWhenUsed/>
    <w:rsid w:val="00440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consultantplus://offline/ref=33302DB722EE4977B6265E8D83E1AE60362132180019CA5F4D10F59D9437E7B8EACFD80B2B7D79FA2AE421E7F47A50E1DB0F5B3E77E3C718uEM" TargetMode="External"/><Relationship Id="rId26" Type="http://schemas.openxmlformats.org/officeDocument/2006/relationships/image" Target="media/image7.png"/><Relationship Id="rId39" Type="http://schemas.openxmlformats.org/officeDocument/2006/relationships/image" Target="media/image15.wmf"/><Relationship Id="rId21" Type="http://schemas.openxmlformats.org/officeDocument/2006/relationships/image" Target="media/image4.wmf"/><Relationship Id="rId34" Type="http://schemas.openxmlformats.org/officeDocument/2006/relationships/image" Target="media/image11.wmf"/><Relationship Id="rId42" Type="http://schemas.openxmlformats.org/officeDocument/2006/relationships/image" Target="media/image18.wmf"/><Relationship Id="rId47" Type="http://schemas.openxmlformats.org/officeDocument/2006/relationships/image" Target="media/image21.wmf"/><Relationship Id="rId50" Type="http://schemas.openxmlformats.org/officeDocument/2006/relationships/hyperlink" Target="consultantplus://offline/ref=525C00A35EDE3A1F3E5B945EE00ACB6E4770FAB117F00ABA33B97F8E718A74CF0AE21E22AA0C1A306476DB5D09E031926B4D22A665191CAEzFHDO" TargetMode="External"/><Relationship Id="rId55" Type="http://schemas.openxmlformats.org/officeDocument/2006/relationships/image" Target="media/image24.wmf"/><Relationship Id="rId63" Type="http://schemas.openxmlformats.org/officeDocument/2006/relationships/hyperlink" Target="consultantplus://offline/ref=525C00A35EDE3A1F3E5B945EE00ACB6E457FFCBD17FB0ABA33B97F8E718A74CF0AE21E22AA0C1F396E76DB5D09E031926B4D22A665191CAEzFHDO" TargetMode="External"/><Relationship Id="rId68" Type="http://schemas.openxmlformats.org/officeDocument/2006/relationships/fontTable" Target="fontTable.xml"/><Relationship Id="rId7" Type="http://schemas.openxmlformats.org/officeDocument/2006/relationships/hyperlink" Target="consultantplus://offline/ref=9FAC175C14EA25F19DB3E0C30335F21CB8F31AAF4298F99DF9FBBA53E33E7D8641A09BA7158A96F5MEyEH" TargetMode="External"/><Relationship Id="rId2" Type="http://schemas.openxmlformats.org/officeDocument/2006/relationships/numbering" Target="numbering.xml"/><Relationship Id="rId16" Type="http://schemas.openxmlformats.org/officeDocument/2006/relationships/hyperlink" Target="consultantplus://offline/ref=33302DB722EE4977B6265E8D83E1AE60362132180019CA5F4D10F59D9437E7B8EACFD80B2B7D79FA2AE421E7F47A50E1DB0F5B3E77E3C718uEM"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hyperlink" Target="consultantplus://offline/ref=33302DB722EE4977B6265E8D83E1AE60362132180019CA5F4D10F59D9437E7B8EACFD80B2B7D79FA2AE421E7F47A50E1DB0F5B3E77E3C718uEM" TargetMode="External"/><Relationship Id="rId11" Type="http://schemas.openxmlformats.org/officeDocument/2006/relationships/image" Target="media/image1.wmf"/><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19.wmf"/><Relationship Id="rId53" Type="http://schemas.openxmlformats.org/officeDocument/2006/relationships/hyperlink" Target="consultantplus://offline/ref=525C00A35EDE3A1F3E5B945EE00ACB6E4770FAB117F00ABA33B97F8E718A74CF0AE21E22AA0C1A316876DB5D09E031926B4D22A665191CAEzFHDO" TargetMode="External"/><Relationship Id="rId58" Type="http://schemas.openxmlformats.org/officeDocument/2006/relationships/image" Target="media/image26.wmf"/><Relationship Id="rId66" Type="http://schemas.openxmlformats.org/officeDocument/2006/relationships/image" Target="media/image29.wmf"/><Relationship Id="rId5" Type="http://schemas.openxmlformats.org/officeDocument/2006/relationships/webSettings" Target="webSettings.xml"/><Relationship Id="rId15" Type="http://schemas.openxmlformats.org/officeDocument/2006/relationships/hyperlink" Target="consultantplus://offline/ref=33302DB722EE4977B6265E8D83E1AE60362132180019CA5F4D10F59D9437E7B8EACFD80B2B7D79FA2AE421E7F47A50E1DB0F5B3E77E3C718uEM" TargetMode="External"/><Relationship Id="rId23" Type="http://schemas.openxmlformats.org/officeDocument/2006/relationships/hyperlink" Target="consultantplus://offline/ref=525C00A35EDE3A1F3E5B945EE00ACB6E457FFCBD17FB0ABA33B97F8E718A74CF0AE21E22AA0C1F396E76DB5D09E031926B4D22A665191CAEzFHDO" TargetMode="External"/><Relationship Id="rId28" Type="http://schemas.openxmlformats.org/officeDocument/2006/relationships/image" Target="media/image8.png"/><Relationship Id="rId36" Type="http://schemas.openxmlformats.org/officeDocument/2006/relationships/image" Target="media/image12.wmf"/><Relationship Id="rId49" Type="http://schemas.openxmlformats.org/officeDocument/2006/relationships/hyperlink" Target="consultantplus://offline/ref=525C00A35EDE3A1F3E5B945EE00ACB6E4770FAB117F00ABA33B97F8E718A74CF0AE21E22AA0C1A306A76DB5D09E031926B4D22A665191CAEzFHDO" TargetMode="External"/><Relationship Id="rId57" Type="http://schemas.openxmlformats.org/officeDocument/2006/relationships/hyperlink" Target="consultantplus://offline/ref=525C00A35EDE3A1F3E5B945EE00ACB6E457FFCBD17FB0ABA33B97F8E718A74CF0AE21E22AA0C1F396E76DB5D09E031926B4D22A665191CAEzFHDO" TargetMode="External"/><Relationship Id="rId61" Type="http://schemas.openxmlformats.org/officeDocument/2006/relationships/hyperlink" Target="consultantplus://offline/ref=525C00A35EDE3A1F3E5B945EE00ACB6E457FFCBD17FB0ABA33B97F8E718A74CF0AE21E22AA0C1F396E76DB5D09E031926B4D22A665191CAEzFHDO" TargetMode="External"/><Relationship Id="rId10" Type="http://schemas.openxmlformats.org/officeDocument/2006/relationships/hyperlink" Target="consultantplus://offline/ref=B40F141EE0B638BD5E5D90687B190A6D223288E6E2C51DC8D7BED4782A38B0EDF335D1F6270CB9B6D8D5834B6A8A24690B25C14A25F79971wBM" TargetMode="External"/><Relationship Id="rId19" Type="http://schemas.openxmlformats.org/officeDocument/2006/relationships/hyperlink" Target="consultantplus://offline/ref=525C00A35EDE3A1F3E5B945EE00ACB6E457FFCBD17FB0ABA33B97F8E718A74CF0AE21E22AA0C1F396E76DB5D09E031926B4D22A665191CAEzFHDO" TargetMode="External"/><Relationship Id="rId31" Type="http://schemas.openxmlformats.org/officeDocument/2006/relationships/oleObject" Target="embeddings/oleObject4.bin"/><Relationship Id="rId44" Type="http://schemas.openxmlformats.org/officeDocument/2006/relationships/hyperlink" Target="consultantplus://offline/ref=525C00A35EDE3A1F3E5B945EE00ACB6E457FFCBD17FB0ABA33B97F8E718A74CF0AE21E22AA0C1F396E76DB5D09E031926B4D22A665191CAEzFHDO" TargetMode="External"/><Relationship Id="rId52" Type="http://schemas.openxmlformats.org/officeDocument/2006/relationships/hyperlink" Target="consultantplus://offline/ref=525C00A35EDE3A1F3E5B945EE00ACB6E4770FAB117F00ABA33B97F8E718A74CF0AE21E22AA0C1A316876DB5D09E031926B4D22A665191CAEzFHDO" TargetMode="External"/><Relationship Id="rId60" Type="http://schemas.openxmlformats.org/officeDocument/2006/relationships/image" Target="media/image27.wmf"/><Relationship Id="rId65" Type="http://schemas.openxmlformats.org/officeDocument/2006/relationships/hyperlink" Target="consultantplus://offline/ref=525C00A35EDE3A1F3E5B945EE00ACB6E4477FAB917FA0ABA33B97F8E718A74CF0AE21E22AA0C183C6576DB5D09E031926B4D22A665191CAEzFHDO" TargetMode="External"/><Relationship Id="rId4" Type="http://schemas.openxmlformats.org/officeDocument/2006/relationships/settings" Target="settings.xml"/><Relationship Id="rId9" Type="http://schemas.openxmlformats.org/officeDocument/2006/relationships/hyperlink" Target="consultantplus://offline/ref=B40F141EE0B638BD5E5D90687B190A6D223288E6E2C51DC8D7BED4782A38B0EDF335D1F6270CB9B6D8D5834B6A8A24690B25C14A25F79971wBM" TargetMode="External"/><Relationship Id="rId14" Type="http://schemas.openxmlformats.org/officeDocument/2006/relationships/hyperlink" Target="consultantplus://offline/ref=B40F141EE0B638BD5E5D90687B190A6D223288E6E2C51DC8D7BED4782A38B0EDF335D1F6270CB9B6D8D5834B6A8A24690B25C14A25F79971wBM" TargetMode="External"/><Relationship Id="rId22" Type="http://schemas.openxmlformats.org/officeDocument/2006/relationships/image" Target="media/image5.wmf"/><Relationship Id="rId27" Type="http://schemas.openxmlformats.org/officeDocument/2006/relationships/oleObject" Target="embeddings/oleObject2.bin"/><Relationship Id="rId30" Type="http://schemas.openxmlformats.org/officeDocument/2006/relationships/image" Target="media/image9.png"/><Relationship Id="rId35" Type="http://schemas.openxmlformats.org/officeDocument/2006/relationships/hyperlink" Target="consultantplus://offline/ref=525C00A35EDE3A1F3E5B945EE00ACB6E457FFCBD17FB0ABA33B97F8E718A74CF0AE21E22AA0C1F396E76DB5D09E031926B4D22A665191CAEzFHDO" TargetMode="External"/><Relationship Id="rId43" Type="http://schemas.openxmlformats.org/officeDocument/2006/relationships/hyperlink" Target="consultantplus://offline/ref=525C00A35EDE3A1F3E5B945EE00ACB6E4477FAB917FA0ABA33B97F8E718A74CF0AE21E22AA0C1D316D76DB5D09E031926B4D22A665191CAEzFHDO" TargetMode="External"/><Relationship Id="rId48" Type="http://schemas.openxmlformats.org/officeDocument/2006/relationships/image" Target="media/image22.wmf"/><Relationship Id="rId56" Type="http://schemas.openxmlformats.org/officeDocument/2006/relationships/image" Target="media/image25.wmf"/><Relationship Id="rId64" Type="http://schemas.openxmlformats.org/officeDocument/2006/relationships/image" Target="media/image28.wmf"/><Relationship Id="rId69" Type="http://schemas.openxmlformats.org/officeDocument/2006/relationships/theme" Target="theme/theme1.xml"/><Relationship Id="rId8" Type="http://schemas.openxmlformats.org/officeDocument/2006/relationships/hyperlink" Target="consultantplus://offline/ref=33302DB722EE4977B6265E8D83E1AE60362132180019CA5F4D10F59D9437E7B8EACFD80B2B7D79FA2AE421E7F47A50E1DB0F5B3E77E3C718uEM" TargetMode="External"/><Relationship Id="rId51" Type="http://schemas.openxmlformats.org/officeDocument/2006/relationships/hyperlink" Target="consultantplus://offline/ref=525C00A35EDE3A1F3E5B945EE00ACB6E4770FAB117F00ABA33B97F8E718A74CF0AE21E22AA0C1A316E76DB5D09E031926B4D22A665191CAEzFHDO"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yperlink" Target="consultantplus://offline/ref=33302DB722EE4977B6265E8D83E1AE60362132180019CA5F4D10F59D9437E7B8EACFD80B2B7D79FA2AE421E7F47A50E1DB0F5B3E77E3C718uEM"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14.wmf"/><Relationship Id="rId46" Type="http://schemas.openxmlformats.org/officeDocument/2006/relationships/image" Target="media/image20.wmf"/><Relationship Id="rId59" Type="http://schemas.openxmlformats.org/officeDocument/2006/relationships/hyperlink" Target="consultantplus://offline/ref=525C00A35EDE3A1F3E5B945EE00ACB6E457FFCBD17FB0ABA33B97F8E718A74CF0AE21E22AA0C1F396E76DB5D09E031926B4D22A665191CAEzFHDO" TargetMode="External"/><Relationship Id="rId67" Type="http://schemas.openxmlformats.org/officeDocument/2006/relationships/image" Target="media/image30.wmf"/><Relationship Id="rId20" Type="http://schemas.openxmlformats.org/officeDocument/2006/relationships/hyperlink" Target="consultantplus://offline/ref=525C00A35EDE3A1F3E5B945EE00ACB6E457FFCBD17FB0ABA33B97F8E718A74CF0AE21E22AA0C1F396E76DB5D09E031926B4D22A665191CAEzFHDO" TargetMode="External"/><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hyperlink" Target="consultantplus://offline/ref=525C00A35EDE3A1F3E5B945EE00ACB6E4577FABA17F00ABA33B97F8E718A74CF0AE21E22AA0C1F3A6F76DB5D09E031926B4D22A665191CAEzFH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99A4-7A40-43E6-BF52-5F475768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167249</Words>
  <Characters>953324</Characters>
  <Application>Microsoft Office Word</Application>
  <DocSecurity>0</DocSecurity>
  <Lines>7944</Lines>
  <Paragraphs>2236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Аскат Т. Беков</dc:creator>
  <cp:lastModifiedBy>Аскат Т. Беков</cp:lastModifiedBy>
  <cp:revision>6</cp:revision>
  <cp:lastPrinted>2022-08-23T03:09:00Z</cp:lastPrinted>
  <dcterms:created xsi:type="dcterms:W3CDTF">2022-08-22T13:32:00Z</dcterms:created>
  <dcterms:modified xsi:type="dcterms:W3CDTF">2022-08-23T03:10:00Z</dcterms:modified>
</cp:coreProperties>
</file>