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B9EE" w14:textId="77777777" w:rsidR="004D0836" w:rsidRDefault="004D0836">
      <w:pPr>
        <w:ind w:firstLine="0"/>
        <w:jc w:val="right"/>
      </w:pPr>
      <w:bookmarkStart w:id="0" w:name="_GoBack"/>
      <w:bookmarkEnd w:id="0"/>
      <w:r>
        <w:t>Утверждена</w:t>
      </w:r>
    </w:p>
    <w:p w14:paraId="7B77BD7E" w14:textId="77777777" w:rsidR="004D0836" w:rsidRDefault="00CE03A5">
      <w:pPr>
        <w:ind w:firstLine="0"/>
        <w:jc w:val="right"/>
      </w:pPr>
      <w:hyperlink r:id="rId7" w:history="1">
        <w:r w:rsidR="004D0836">
          <w:rPr>
            <w:rStyle w:val="a3"/>
          </w:rPr>
          <w:t>Указом</w:t>
        </w:r>
      </w:hyperlink>
      <w:r w:rsidR="004D0836">
        <w:t xml:space="preserve"> Президента</w:t>
      </w:r>
    </w:p>
    <w:p w14:paraId="3BAD8967" w14:textId="77777777" w:rsidR="004D0836" w:rsidRDefault="004D0836">
      <w:pPr>
        <w:ind w:firstLine="0"/>
        <w:jc w:val="right"/>
      </w:pPr>
      <w:r>
        <w:t>Кыргызской Республики</w:t>
      </w:r>
    </w:p>
    <w:p w14:paraId="0B7D0D5D" w14:textId="77777777" w:rsidR="004D0836" w:rsidRDefault="004D0836">
      <w:pPr>
        <w:ind w:firstLine="0"/>
        <w:jc w:val="right"/>
      </w:pPr>
      <w:r>
        <w:t>от 25 сентября 2020 года № 180</w:t>
      </w:r>
    </w:p>
    <w:p w14:paraId="57764D33" w14:textId="77777777" w:rsidR="004D0836" w:rsidRDefault="004D0836">
      <w:pPr>
        <w:jc w:val="center"/>
      </w:pPr>
      <w:r>
        <w:t> </w:t>
      </w:r>
    </w:p>
    <w:p w14:paraId="707C8201" w14:textId="77777777" w:rsidR="004D0836" w:rsidRDefault="004D0836">
      <w:pPr>
        <w:jc w:val="center"/>
      </w:pPr>
      <w:r>
        <w:rPr>
          <w:b/>
          <w:bCs/>
          <w:sz w:val="32"/>
          <w:szCs w:val="32"/>
        </w:rPr>
        <w:t>Государственная стратегия</w:t>
      </w:r>
    </w:p>
    <w:p w14:paraId="73945074" w14:textId="77777777" w:rsidR="004D0836" w:rsidRDefault="004D0836">
      <w:pPr>
        <w:jc w:val="center"/>
      </w:pPr>
      <w:r>
        <w:rPr>
          <w:b/>
          <w:bCs/>
          <w:sz w:val="32"/>
          <w:szCs w:val="32"/>
        </w:rPr>
        <w:t>по противодействию коррупции и ликвидации ее причин в Кыргызской Республике</w:t>
      </w:r>
    </w:p>
    <w:p w14:paraId="1BDF6828" w14:textId="77777777" w:rsidR="004D0836" w:rsidRDefault="004D0836">
      <w:pPr>
        <w:jc w:val="center"/>
      </w:pPr>
      <w:r>
        <w:rPr>
          <w:b/>
          <w:bCs/>
          <w:sz w:val="32"/>
          <w:szCs w:val="32"/>
        </w:rPr>
        <w:t>на 2021-2024 годы</w:t>
      </w:r>
    </w:p>
    <w:p w14:paraId="64AB7D4D" w14:textId="77777777" w:rsidR="004D0836" w:rsidRDefault="004D0836">
      <w:pPr>
        <w:jc w:val="center"/>
      </w:pPr>
      <w:r>
        <w:t> </w:t>
      </w:r>
    </w:p>
    <w:p w14:paraId="21F2EAB6" w14:textId="77777777" w:rsidR="004D0836" w:rsidRDefault="004D0836">
      <w:pPr>
        <w:jc w:val="center"/>
      </w:pPr>
      <w:r>
        <w:rPr>
          <w:b/>
          <w:bCs/>
          <w:sz w:val="32"/>
          <w:szCs w:val="32"/>
        </w:rPr>
        <w:t>Бишкек – 2020</w:t>
      </w:r>
    </w:p>
    <w:p w14:paraId="7F2305A1" w14:textId="77777777" w:rsidR="004D0836" w:rsidRDefault="004D0836">
      <w:r>
        <w:rPr>
          <w:b/>
          <w:bCs/>
        </w:rPr>
        <w:t xml:space="preserve">ОГЛАВЛЕНИЕ </w:t>
      </w:r>
    </w:p>
    <w:p w14:paraId="7D9BF68F" w14:textId="77777777" w:rsidR="004D0836" w:rsidRDefault="004D0836">
      <w:pPr>
        <w:ind w:firstLine="709"/>
      </w:pPr>
      <w:r>
        <w:t> </w:t>
      </w:r>
    </w:p>
    <w:tbl>
      <w:tblPr>
        <w:tblW w:w="5000" w:type="pct"/>
        <w:jc w:val="center"/>
        <w:tblCellMar>
          <w:left w:w="0" w:type="dxa"/>
          <w:right w:w="0" w:type="dxa"/>
        </w:tblCellMar>
        <w:tblLook w:val="04A0" w:firstRow="1" w:lastRow="0" w:firstColumn="1" w:lastColumn="0" w:noHBand="0" w:noVBand="1"/>
      </w:tblPr>
      <w:tblGrid>
        <w:gridCol w:w="8238"/>
        <w:gridCol w:w="485"/>
      </w:tblGrid>
      <w:tr w:rsidR="00856F01" w14:paraId="7651791B" w14:textId="77777777">
        <w:trPr>
          <w:jc w:val="center"/>
        </w:trPr>
        <w:tc>
          <w:tcPr>
            <w:tcW w:w="8046" w:type="dxa"/>
            <w:tcMar>
              <w:top w:w="0" w:type="dxa"/>
              <w:left w:w="108" w:type="dxa"/>
              <w:bottom w:w="0" w:type="dxa"/>
              <w:right w:w="108" w:type="dxa"/>
            </w:tcMar>
            <w:hideMark/>
          </w:tcPr>
          <w:p w14:paraId="634EBC91" w14:textId="77777777" w:rsidR="004D0836" w:rsidRDefault="004D0836">
            <w:pPr>
              <w:pStyle w:val="1"/>
              <w:spacing w:before="0"/>
              <w:jc w:val="both"/>
              <w:rPr>
                <w:rFonts w:eastAsia="Times New Roman"/>
              </w:rPr>
            </w:pPr>
            <w:r>
              <w:rPr>
                <w:rFonts w:eastAsia="Times New Roman"/>
                <w:sz w:val="24"/>
                <w:szCs w:val="24"/>
              </w:rPr>
              <w:t>Введение……………………………………………………………………….....</w:t>
            </w:r>
          </w:p>
        </w:tc>
        <w:tc>
          <w:tcPr>
            <w:tcW w:w="456" w:type="dxa"/>
            <w:tcMar>
              <w:top w:w="0" w:type="dxa"/>
              <w:left w:w="108" w:type="dxa"/>
              <w:bottom w:w="0" w:type="dxa"/>
              <w:right w:w="108" w:type="dxa"/>
            </w:tcMar>
            <w:vAlign w:val="bottom"/>
            <w:hideMark/>
          </w:tcPr>
          <w:p w14:paraId="5EA4E0D0" w14:textId="77777777" w:rsidR="004D0836" w:rsidRDefault="004D0836">
            <w:r>
              <w:t>1</w:t>
            </w:r>
          </w:p>
        </w:tc>
      </w:tr>
      <w:tr w:rsidR="00856F01" w14:paraId="084AF3D0" w14:textId="77777777">
        <w:trPr>
          <w:jc w:val="center"/>
        </w:trPr>
        <w:tc>
          <w:tcPr>
            <w:tcW w:w="8046" w:type="dxa"/>
            <w:tcMar>
              <w:top w:w="0" w:type="dxa"/>
              <w:left w:w="108" w:type="dxa"/>
              <w:bottom w:w="0" w:type="dxa"/>
              <w:right w:w="108" w:type="dxa"/>
            </w:tcMar>
            <w:hideMark/>
          </w:tcPr>
          <w:p w14:paraId="2E9FF014" w14:textId="77777777" w:rsidR="004D0836" w:rsidRDefault="004D0836">
            <w:r>
              <w:t>1. Преамбула стратегии</w:t>
            </w:r>
            <w:r>
              <w:rPr>
                <w:b/>
                <w:bCs/>
              </w:rPr>
              <w:t>………………………………………………………….</w:t>
            </w:r>
          </w:p>
        </w:tc>
        <w:tc>
          <w:tcPr>
            <w:tcW w:w="456" w:type="dxa"/>
            <w:tcMar>
              <w:top w:w="0" w:type="dxa"/>
              <w:left w:w="108" w:type="dxa"/>
              <w:bottom w:w="0" w:type="dxa"/>
              <w:right w:w="108" w:type="dxa"/>
            </w:tcMar>
            <w:vAlign w:val="bottom"/>
            <w:hideMark/>
          </w:tcPr>
          <w:p w14:paraId="48C9FF10" w14:textId="77777777" w:rsidR="004D0836" w:rsidRDefault="004D0836">
            <w:r>
              <w:t>2</w:t>
            </w:r>
          </w:p>
        </w:tc>
      </w:tr>
      <w:tr w:rsidR="00856F01" w14:paraId="179EDF4C" w14:textId="77777777">
        <w:trPr>
          <w:jc w:val="center"/>
        </w:trPr>
        <w:tc>
          <w:tcPr>
            <w:tcW w:w="8046" w:type="dxa"/>
            <w:tcMar>
              <w:top w:w="0" w:type="dxa"/>
              <w:left w:w="108" w:type="dxa"/>
              <w:bottom w:w="0" w:type="dxa"/>
              <w:right w:w="108" w:type="dxa"/>
            </w:tcMar>
            <w:hideMark/>
          </w:tcPr>
          <w:p w14:paraId="3E7834B9" w14:textId="77777777" w:rsidR="004D0836" w:rsidRDefault="004D0836">
            <w:r>
              <w:t>2. Текущая ситуация</w:t>
            </w:r>
            <w:r>
              <w:rPr>
                <w:b/>
                <w:bCs/>
              </w:rPr>
              <w:t>……………………………………………………………..</w:t>
            </w:r>
          </w:p>
        </w:tc>
        <w:tc>
          <w:tcPr>
            <w:tcW w:w="456" w:type="dxa"/>
            <w:tcMar>
              <w:top w:w="0" w:type="dxa"/>
              <w:left w:w="108" w:type="dxa"/>
              <w:bottom w:w="0" w:type="dxa"/>
              <w:right w:w="108" w:type="dxa"/>
            </w:tcMar>
            <w:vAlign w:val="bottom"/>
            <w:hideMark/>
          </w:tcPr>
          <w:p w14:paraId="248B85F5" w14:textId="77777777" w:rsidR="004D0836" w:rsidRDefault="004D0836">
            <w:r>
              <w:t>4</w:t>
            </w:r>
          </w:p>
        </w:tc>
      </w:tr>
      <w:tr w:rsidR="00856F01" w14:paraId="419DBDED" w14:textId="77777777">
        <w:trPr>
          <w:jc w:val="center"/>
        </w:trPr>
        <w:tc>
          <w:tcPr>
            <w:tcW w:w="8046" w:type="dxa"/>
            <w:tcMar>
              <w:top w:w="0" w:type="dxa"/>
              <w:left w:w="108" w:type="dxa"/>
              <w:bottom w:w="0" w:type="dxa"/>
              <w:right w:w="108" w:type="dxa"/>
            </w:tcMar>
            <w:hideMark/>
          </w:tcPr>
          <w:p w14:paraId="44E9318A" w14:textId="77777777" w:rsidR="004D0836" w:rsidRDefault="004D0836">
            <w:pPr>
              <w:shd w:val="clear" w:color="auto" w:fill="FFFFFF"/>
              <w:ind w:left="176" w:firstLine="34"/>
              <w:textAlignment w:val="baseline"/>
            </w:pPr>
            <w:r>
              <w:t>2.1. Положительные тенденции в сфере противодействия коррупции</w:t>
            </w:r>
            <w:r>
              <w:rPr>
                <w:b/>
                <w:bCs/>
              </w:rPr>
              <w:t>…….</w:t>
            </w:r>
          </w:p>
        </w:tc>
        <w:tc>
          <w:tcPr>
            <w:tcW w:w="456" w:type="dxa"/>
            <w:tcMar>
              <w:top w:w="0" w:type="dxa"/>
              <w:left w:w="108" w:type="dxa"/>
              <w:bottom w:w="0" w:type="dxa"/>
              <w:right w:w="108" w:type="dxa"/>
            </w:tcMar>
            <w:vAlign w:val="bottom"/>
            <w:hideMark/>
          </w:tcPr>
          <w:p w14:paraId="411E472F" w14:textId="77777777" w:rsidR="004D0836" w:rsidRDefault="004D0836">
            <w:r>
              <w:t>4</w:t>
            </w:r>
          </w:p>
        </w:tc>
      </w:tr>
      <w:tr w:rsidR="00856F01" w14:paraId="2E4D1117" w14:textId="77777777">
        <w:trPr>
          <w:jc w:val="center"/>
        </w:trPr>
        <w:tc>
          <w:tcPr>
            <w:tcW w:w="8046" w:type="dxa"/>
            <w:tcMar>
              <w:top w:w="0" w:type="dxa"/>
              <w:left w:w="108" w:type="dxa"/>
              <w:bottom w:w="0" w:type="dxa"/>
              <w:right w:w="108" w:type="dxa"/>
            </w:tcMar>
            <w:hideMark/>
          </w:tcPr>
          <w:p w14:paraId="5B8BFD7F" w14:textId="77777777" w:rsidR="004D0836" w:rsidRDefault="004D0836">
            <w:pPr>
              <w:shd w:val="clear" w:color="auto" w:fill="FFFFFF"/>
              <w:ind w:left="176" w:firstLine="34"/>
              <w:textAlignment w:val="baseline"/>
            </w:pPr>
            <w:r>
              <w:t xml:space="preserve">2.2. Основные причины возникновения коррупции в государственных органах и органах местного самоуправления </w:t>
            </w:r>
            <w:r>
              <w:rPr>
                <w:b/>
                <w:bCs/>
              </w:rPr>
              <w:t>.…….…………………………</w:t>
            </w:r>
          </w:p>
        </w:tc>
        <w:tc>
          <w:tcPr>
            <w:tcW w:w="456" w:type="dxa"/>
            <w:tcMar>
              <w:top w:w="0" w:type="dxa"/>
              <w:left w:w="108" w:type="dxa"/>
              <w:bottom w:w="0" w:type="dxa"/>
              <w:right w:w="108" w:type="dxa"/>
            </w:tcMar>
            <w:vAlign w:val="bottom"/>
            <w:hideMark/>
          </w:tcPr>
          <w:p w14:paraId="2488C728" w14:textId="77777777" w:rsidR="004D0836" w:rsidRDefault="004D0836">
            <w:r>
              <w:t>6</w:t>
            </w:r>
          </w:p>
        </w:tc>
      </w:tr>
      <w:tr w:rsidR="00856F01" w14:paraId="77E1B2FA" w14:textId="77777777">
        <w:trPr>
          <w:jc w:val="center"/>
        </w:trPr>
        <w:tc>
          <w:tcPr>
            <w:tcW w:w="8046" w:type="dxa"/>
            <w:tcMar>
              <w:top w:w="0" w:type="dxa"/>
              <w:left w:w="108" w:type="dxa"/>
              <w:bottom w:w="0" w:type="dxa"/>
              <w:right w:w="108" w:type="dxa"/>
            </w:tcMar>
            <w:hideMark/>
          </w:tcPr>
          <w:p w14:paraId="5D9564BD" w14:textId="77777777" w:rsidR="004D0836" w:rsidRDefault="004D0836">
            <w:pPr>
              <w:ind w:left="176" w:firstLine="34"/>
            </w:pPr>
            <w:r>
              <w:t>2.3 Законодательство о противодействии коррупции, межведомственная координация по предупреждению коррупции</w:t>
            </w:r>
            <w:r>
              <w:rPr>
                <w:b/>
                <w:bCs/>
              </w:rPr>
              <w:t>……………………………….</w:t>
            </w:r>
            <w:r>
              <w:t>.</w:t>
            </w:r>
          </w:p>
        </w:tc>
        <w:tc>
          <w:tcPr>
            <w:tcW w:w="456" w:type="dxa"/>
            <w:tcMar>
              <w:top w:w="0" w:type="dxa"/>
              <w:left w:w="108" w:type="dxa"/>
              <w:bottom w:w="0" w:type="dxa"/>
              <w:right w:w="108" w:type="dxa"/>
            </w:tcMar>
            <w:vAlign w:val="bottom"/>
            <w:hideMark/>
          </w:tcPr>
          <w:p w14:paraId="47468824" w14:textId="77777777" w:rsidR="004D0836" w:rsidRDefault="004D0836">
            <w:r>
              <w:t>7</w:t>
            </w:r>
          </w:p>
        </w:tc>
      </w:tr>
      <w:tr w:rsidR="00856F01" w14:paraId="22AF66B5" w14:textId="77777777">
        <w:trPr>
          <w:jc w:val="center"/>
        </w:trPr>
        <w:tc>
          <w:tcPr>
            <w:tcW w:w="8046" w:type="dxa"/>
            <w:tcMar>
              <w:top w:w="0" w:type="dxa"/>
              <w:left w:w="108" w:type="dxa"/>
              <w:bottom w:w="0" w:type="dxa"/>
              <w:right w:w="108" w:type="dxa"/>
            </w:tcMar>
            <w:hideMark/>
          </w:tcPr>
          <w:p w14:paraId="289C2239" w14:textId="77777777" w:rsidR="004D0836" w:rsidRDefault="004D0836">
            <w:pPr>
              <w:ind w:left="601" w:firstLine="34"/>
            </w:pPr>
            <w:r>
              <w:t xml:space="preserve">2.3.1 Закон Кыргызской Республики «О противодействии коррупции» </w:t>
            </w:r>
            <w:r>
              <w:rPr>
                <w:b/>
                <w:bCs/>
              </w:rPr>
              <w:t>……………………………………………………………...</w:t>
            </w:r>
          </w:p>
        </w:tc>
        <w:tc>
          <w:tcPr>
            <w:tcW w:w="456" w:type="dxa"/>
            <w:tcMar>
              <w:top w:w="0" w:type="dxa"/>
              <w:left w:w="108" w:type="dxa"/>
              <w:bottom w:w="0" w:type="dxa"/>
              <w:right w:w="108" w:type="dxa"/>
            </w:tcMar>
            <w:vAlign w:val="bottom"/>
            <w:hideMark/>
          </w:tcPr>
          <w:p w14:paraId="08D9B2DC" w14:textId="77777777" w:rsidR="004D0836" w:rsidRDefault="004D0836">
            <w:r>
              <w:t>7</w:t>
            </w:r>
          </w:p>
        </w:tc>
      </w:tr>
      <w:tr w:rsidR="00856F01" w14:paraId="233FF56F" w14:textId="77777777">
        <w:trPr>
          <w:jc w:val="center"/>
        </w:trPr>
        <w:tc>
          <w:tcPr>
            <w:tcW w:w="8046" w:type="dxa"/>
            <w:tcMar>
              <w:top w:w="0" w:type="dxa"/>
              <w:left w:w="108" w:type="dxa"/>
              <w:bottom w:w="0" w:type="dxa"/>
              <w:right w:w="108" w:type="dxa"/>
            </w:tcMar>
            <w:hideMark/>
          </w:tcPr>
          <w:p w14:paraId="3E03FDDA" w14:textId="77777777" w:rsidR="004D0836" w:rsidRDefault="004D0836">
            <w:pPr>
              <w:pStyle w:val="3"/>
              <w:spacing w:before="0" w:after="0"/>
              <w:ind w:left="601" w:firstLine="34"/>
              <w:jc w:val="both"/>
              <w:rPr>
                <w:rFonts w:eastAsia="Times New Roman"/>
              </w:rPr>
            </w:pPr>
            <w:r>
              <w:rPr>
                <w:rFonts w:eastAsia="Times New Roman"/>
              </w:rPr>
              <w:t>2.3.2 Межведомственная координация по предупреждению коррупции …………………………………………………………………</w:t>
            </w:r>
          </w:p>
        </w:tc>
        <w:tc>
          <w:tcPr>
            <w:tcW w:w="456" w:type="dxa"/>
            <w:tcMar>
              <w:top w:w="0" w:type="dxa"/>
              <w:left w:w="108" w:type="dxa"/>
              <w:bottom w:w="0" w:type="dxa"/>
              <w:right w:w="108" w:type="dxa"/>
            </w:tcMar>
            <w:vAlign w:val="bottom"/>
            <w:hideMark/>
          </w:tcPr>
          <w:p w14:paraId="3A2E74B4" w14:textId="77777777" w:rsidR="004D0836" w:rsidRDefault="004D0836">
            <w:r>
              <w:t>8</w:t>
            </w:r>
          </w:p>
        </w:tc>
      </w:tr>
      <w:tr w:rsidR="00856F01" w14:paraId="3A0CA2E3" w14:textId="77777777">
        <w:trPr>
          <w:jc w:val="center"/>
        </w:trPr>
        <w:tc>
          <w:tcPr>
            <w:tcW w:w="8046" w:type="dxa"/>
            <w:tcMar>
              <w:top w:w="0" w:type="dxa"/>
              <w:left w:w="108" w:type="dxa"/>
              <w:bottom w:w="0" w:type="dxa"/>
              <w:right w:w="108" w:type="dxa"/>
            </w:tcMar>
            <w:hideMark/>
          </w:tcPr>
          <w:p w14:paraId="67B76735" w14:textId="77777777" w:rsidR="004D0836" w:rsidRDefault="004D0836">
            <w:pPr>
              <w:ind w:left="176" w:firstLine="34"/>
            </w:pPr>
            <w:r>
              <w:t>2.4 Антикоррупционные планы государственных органов</w:t>
            </w:r>
            <w:r>
              <w:rPr>
                <w:b/>
                <w:bCs/>
              </w:rPr>
              <w:t>…………………</w:t>
            </w:r>
          </w:p>
        </w:tc>
        <w:tc>
          <w:tcPr>
            <w:tcW w:w="456" w:type="dxa"/>
            <w:tcMar>
              <w:top w:w="0" w:type="dxa"/>
              <w:left w:w="108" w:type="dxa"/>
              <w:bottom w:w="0" w:type="dxa"/>
              <w:right w:w="108" w:type="dxa"/>
            </w:tcMar>
            <w:vAlign w:val="bottom"/>
            <w:hideMark/>
          </w:tcPr>
          <w:p w14:paraId="01FF4BD4" w14:textId="77777777" w:rsidR="004D0836" w:rsidRDefault="004D0836">
            <w:r>
              <w:t>9</w:t>
            </w:r>
          </w:p>
        </w:tc>
      </w:tr>
      <w:tr w:rsidR="00856F01" w14:paraId="0519919A" w14:textId="77777777">
        <w:trPr>
          <w:jc w:val="center"/>
        </w:trPr>
        <w:tc>
          <w:tcPr>
            <w:tcW w:w="8046" w:type="dxa"/>
            <w:tcMar>
              <w:top w:w="0" w:type="dxa"/>
              <w:left w:w="108" w:type="dxa"/>
              <w:bottom w:w="0" w:type="dxa"/>
              <w:right w:w="108" w:type="dxa"/>
            </w:tcMar>
            <w:hideMark/>
          </w:tcPr>
          <w:p w14:paraId="11D1B204" w14:textId="77777777" w:rsidR="004D0836" w:rsidRDefault="004D0836">
            <w:pPr>
              <w:pStyle w:val="4"/>
              <w:spacing w:before="0"/>
              <w:ind w:left="176" w:firstLine="34"/>
              <w:jc w:val="both"/>
              <w:rPr>
                <w:rFonts w:eastAsia="Times New Roman"/>
              </w:rPr>
            </w:pPr>
            <w:r>
              <w:rPr>
                <w:rFonts w:eastAsia="Times New Roman"/>
              </w:rPr>
              <w:t>2.5 Законодательство в сфере декларирования……………………………....</w:t>
            </w:r>
          </w:p>
        </w:tc>
        <w:tc>
          <w:tcPr>
            <w:tcW w:w="456" w:type="dxa"/>
            <w:tcMar>
              <w:top w:w="0" w:type="dxa"/>
              <w:left w:w="108" w:type="dxa"/>
              <w:bottom w:w="0" w:type="dxa"/>
              <w:right w:w="108" w:type="dxa"/>
            </w:tcMar>
            <w:vAlign w:val="bottom"/>
            <w:hideMark/>
          </w:tcPr>
          <w:p w14:paraId="34A6FBE0" w14:textId="77777777" w:rsidR="004D0836" w:rsidRDefault="004D0836">
            <w:r>
              <w:t>10</w:t>
            </w:r>
          </w:p>
        </w:tc>
      </w:tr>
      <w:tr w:rsidR="00856F01" w14:paraId="24352F5C" w14:textId="77777777">
        <w:trPr>
          <w:jc w:val="center"/>
        </w:trPr>
        <w:tc>
          <w:tcPr>
            <w:tcW w:w="8046" w:type="dxa"/>
            <w:tcMar>
              <w:top w:w="0" w:type="dxa"/>
              <w:left w:w="108" w:type="dxa"/>
              <w:bottom w:w="0" w:type="dxa"/>
              <w:right w:w="108" w:type="dxa"/>
            </w:tcMar>
            <w:hideMark/>
          </w:tcPr>
          <w:p w14:paraId="40F37086" w14:textId="77777777" w:rsidR="004D0836" w:rsidRDefault="004D0836">
            <w:pPr>
              <w:ind w:left="176" w:firstLine="34"/>
            </w:pPr>
            <w:r>
              <w:t>2.6 Конфликт интересов</w:t>
            </w:r>
            <w:r>
              <w:rPr>
                <w:b/>
                <w:bCs/>
              </w:rPr>
              <w:t>……………………………………………………….</w:t>
            </w:r>
          </w:p>
        </w:tc>
        <w:tc>
          <w:tcPr>
            <w:tcW w:w="456" w:type="dxa"/>
            <w:tcMar>
              <w:top w:w="0" w:type="dxa"/>
              <w:left w:w="108" w:type="dxa"/>
              <w:bottom w:w="0" w:type="dxa"/>
              <w:right w:w="108" w:type="dxa"/>
            </w:tcMar>
            <w:vAlign w:val="bottom"/>
            <w:hideMark/>
          </w:tcPr>
          <w:p w14:paraId="5630ABA1" w14:textId="77777777" w:rsidR="004D0836" w:rsidRDefault="004D0836">
            <w:r>
              <w:t>11</w:t>
            </w:r>
          </w:p>
        </w:tc>
      </w:tr>
      <w:tr w:rsidR="00856F01" w14:paraId="20E075DB" w14:textId="77777777">
        <w:trPr>
          <w:jc w:val="center"/>
        </w:trPr>
        <w:tc>
          <w:tcPr>
            <w:tcW w:w="8046" w:type="dxa"/>
            <w:tcMar>
              <w:top w:w="0" w:type="dxa"/>
              <w:left w:w="108" w:type="dxa"/>
              <w:bottom w:w="0" w:type="dxa"/>
              <w:right w:w="108" w:type="dxa"/>
            </w:tcMar>
            <w:hideMark/>
          </w:tcPr>
          <w:p w14:paraId="2766972B" w14:textId="77777777" w:rsidR="004D0836" w:rsidRDefault="004D0836">
            <w:pPr>
              <w:pStyle w:val="a5"/>
              <w:shd w:val="clear" w:color="auto" w:fill="FFFFFF"/>
              <w:spacing w:before="0" w:beforeAutospacing="0" w:after="0" w:afterAutospacing="0"/>
              <w:ind w:left="176" w:firstLine="34"/>
              <w:jc w:val="both"/>
            </w:pPr>
            <w:r>
              <w:rPr>
                <w:rFonts w:ascii="Arial" w:hAnsi="Arial" w:cs="Arial"/>
              </w:rPr>
              <w:t xml:space="preserve">2.7 Концепция цифровой трансформации «Цифровой Кыргызстан </w:t>
            </w:r>
            <w:r>
              <w:rPr>
                <w:rFonts w:ascii="Arial" w:hAnsi="Arial" w:cs="Arial"/>
              </w:rPr>
              <w:br/>
              <w:t>2019-2023»</w:t>
            </w:r>
            <w:r>
              <w:rPr>
                <w:rFonts w:ascii="Arial" w:hAnsi="Arial" w:cs="Arial"/>
                <w:b/>
                <w:bCs/>
              </w:rPr>
              <w:t>……………………………………………………………………...</w:t>
            </w:r>
          </w:p>
        </w:tc>
        <w:tc>
          <w:tcPr>
            <w:tcW w:w="456" w:type="dxa"/>
            <w:tcMar>
              <w:top w:w="0" w:type="dxa"/>
              <w:left w:w="108" w:type="dxa"/>
              <w:bottom w:w="0" w:type="dxa"/>
              <w:right w:w="108" w:type="dxa"/>
            </w:tcMar>
            <w:vAlign w:val="bottom"/>
            <w:hideMark/>
          </w:tcPr>
          <w:p w14:paraId="25C20FAF" w14:textId="77777777" w:rsidR="004D0836" w:rsidRDefault="004D0836">
            <w:r>
              <w:t>12</w:t>
            </w:r>
          </w:p>
        </w:tc>
      </w:tr>
      <w:tr w:rsidR="00856F01" w14:paraId="4C0F6EDC" w14:textId="77777777">
        <w:trPr>
          <w:jc w:val="center"/>
        </w:trPr>
        <w:tc>
          <w:tcPr>
            <w:tcW w:w="8046" w:type="dxa"/>
            <w:tcMar>
              <w:top w:w="0" w:type="dxa"/>
              <w:left w:w="108" w:type="dxa"/>
              <w:bottom w:w="0" w:type="dxa"/>
              <w:right w:w="108" w:type="dxa"/>
            </w:tcMar>
            <w:hideMark/>
          </w:tcPr>
          <w:p w14:paraId="5E161EC2" w14:textId="77777777" w:rsidR="004D0836" w:rsidRDefault="004D0836">
            <w:pPr>
              <w:pStyle w:val="4"/>
              <w:spacing w:before="0"/>
              <w:ind w:left="176" w:firstLine="34"/>
              <w:jc w:val="both"/>
              <w:rPr>
                <w:rFonts w:eastAsia="Times New Roman"/>
              </w:rPr>
            </w:pPr>
            <w:r>
              <w:rPr>
                <w:rFonts w:eastAsia="Times New Roman"/>
              </w:rPr>
              <w:t>2.8 Государственные и муниципальные услуги……………………………...</w:t>
            </w:r>
          </w:p>
        </w:tc>
        <w:tc>
          <w:tcPr>
            <w:tcW w:w="456" w:type="dxa"/>
            <w:tcMar>
              <w:top w:w="0" w:type="dxa"/>
              <w:left w:w="108" w:type="dxa"/>
              <w:bottom w:w="0" w:type="dxa"/>
              <w:right w:w="108" w:type="dxa"/>
            </w:tcMar>
            <w:vAlign w:val="bottom"/>
            <w:hideMark/>
          </w:tcPr>
          <w:p w14:paraId="11A6EE44" w14:textId="77777777" w:rsidR="004D0836" w:rsidRDefault="004D0836">
            <w:r>
              <w:t>13</w:t>
            </w:r>
          </w:p>
        </w:tc>
      </w:tr>
      <w:tr w:rsidR="00856F01" w14:paraId="5B1E6676" w14:textId="77777777">
        <w:trPr>
          <w:jc w:val="center"/>
        </w:trPr>
        <w:tc>
          <w:tcPr>
            <w:tcW w:w="8046" w:type="dxa"/>
            <w:tcMar>
              <w:top w:w="0" w:type="dxa"/>
              <w:left w:w="108" w:type="dxa"/>
              <w:bottom w:w="0" w:type="dxa"/>
              <w:right w:w="108" w:type="dxa"/>
            </w:tcMar>
            <w:hideMark/>
          </w:tcPr>
          <w:p w14:paraId="071CC4B1" w14:textId="77777777" w:rsidR="004D0836" w:rsidRDefault="004D0836">
            <w:pPr>
              <w:ind w:left="176" w:firstLine="34"/>
            </w:pPr>
            <w:r>
              <w:t>2.9 Антикоррупционная экспертиза и исследования</w:t>
            </w:r>
            <w:r>
              <w:rPr>
                <w:b/>
                <w:bCs/>
              </w:rPr>
              <w:t>………………………..</w:t>
            </w:r>
          </w:p>
        </w:tc>
        <w:tc>
          <w:tcPr>
            <w:tcW w:w="456" w:type="dxa"/>
            <w:tcMar>
              <w:top w:w="0" w:type="dxa"/>
              <w:left w:w="108" w:type="dxa"/>
              <w:bottom w:w="0" w:type="dxa"/>
              <w:right w:w="108" w:type="dxa"/>
            </w:tcMar>
            <w:vAlign w:val="bottom"/>
            <w:hideMark/>
          </w:tcPr>
          <w:p w14:paraId="75B27AD0" w14:textId="77777777" w:rsidR="004D0836" w:rsidRDefault="004D0836">
            <w:r>
              <w:t>13</w:t>
            </w:r>
          </w:p>
        </w:tc>
      </w:tr>
      <w:tr w:rsidR="00856F01" w14:paraId="46DD615E" w14:textId="77777777">
        <w:trPr>
          <w:jc w:val="center"/>
        </w:trPr>
        <w:tc>
          <w:tcPr>
            <w:tcW w:w="8046" w:type="dxa"/>
            <w:tcMar>
              <w:top w:w="0" w:type="dxa"/>
              <w:left w:w="108" w:type="dxa"/>
              <w:bottom w:w="0" w:type="dxa"/>
              <w:right w:w="108" w:type="dxa"/>
            </w:tcMar>
            <w:hideMark/>
          </w:tcPr>
          <w:p w14:paraId="384DA219" w14:textId="77777777" w:rsidR="004D0836" w:rsidRDefault="004D0836">
            <w:pPr>
              <w:ind w:left="176" w:firstLine="34"/>
            </w:pPr>
            <w:r>
              <w:t>2.10 Повышение прозрачности принятия государственных решений и участие гражданского общества в управлении государством</w:t>
            </w:r>
            <w:r>
              <w:rPr>
                <w:b/>
                <w:bCs/>
              </w:rPr>
              <w:t>………………</w:t>
            </w:r>
          </w:p>
        </w:tc>
        <w:tc>
          <w:tcPr>
            <w:tcW w:w="456" w:type="dxa"/>
            <w:tcMar>
              <w:top w:w="0" w:type="dxa"/>
              <w:left w:w="108" w:type="dxa"/>
              <w:bottom w:w="0" w:type="dxa"/>
              <w:right w:w="108" w:type="dxa"/>
            </w:tcMar>
            <w:vAlign w:val="bottom"/>
            <w:hideMark/>
          </w:tcPr>
          <w:p w14:paraId="15505BC5" w14:textId="77777777" w:rsidR="004D0836" w:rsidRDefault="004D0836">
            <w:r>
              <w:t>15</w:t>
            </w:r>
          </w:p>
        </w:tc>
      </w:tr>
      <w:tr w:rsidR="00856F01" w14:paraId="589B2059" w14:textId="77777777">
        <w:trPr>
          <w:jc w:val="center"/>
        </w:trPr>
        <w:tc>
          <w:tcPr>
            <w:tcW w:w="8046" w:type="dxa"/>
            <w:tcMar>
              <w:top w:w="0" w:type="dxa"/>
              <w:left w:w="108" w:type="dxa"/>
              <w:bottom w:w="0" w:type="dxa"/>
              <w:right w:w="108" w:type="dxa"/>
            </w:tcMar>
            <w:hideMark/>
          </w:tcPr>
          <w:p w14:paraId="35ED33F5" w14:textId="77777777" w:rsidR="004D0836" w:rsidRDefault="004D0836">
            <w:pPr>
              <w:pStyle w:val="3"/>
              <w:spacing w:before="0" w:after="0"/>
              <w:ind w:left="601" w:firstLine="34"/>
              <w:jc w:val="both"/>
              <w:rPr>
                <w:rFonts w:eastAsia="Times New Roman"/>
              </w:rPr>
            </w:pPr>
            <w:r>
              <w:rPr>
                <w:rFonts w:eastAsia="Times New Roman"/>
              </w:rPr>
              <w:t>2.10.1 Национальный план действий Открытого Правительства……...</w:t>
            </w:r>
          </w:p>
        </w:tc>
        <w:tc>
          <w:tcPr>
            <w:tcW w:w="456" w:type="dxa"/>
            <w:tcMar>
              <w:top w:w="0" w:type="dxa"/>
              <w:left w:w="108" w:type="dxa"/>
              <w:bottom w:w="0" w:type="dxa"/>
              <w:right w:w="108" w:type="dxa"/>
            </w:tcMar>
            <w:vAlign w:val="bottom"/>
            <w:hideMark/>
          </w:tcPr>
          <w:p w14:paraId="67EF0B8D" w14:textId="77777777" w:rsidR="004D0836" w:rsidRDefault="004D0836">
            <w:r>
              <w:t>15</w:t>
            </w:r>
          </w:p>
        </w:tc>
      </w:tr>
      <w:tr w:rsidR="00856F01" w14:paraId="1514B587" w14:textId="77777777">
        <w:trPr>
          <w:jc w:val="center"/>
        </w:trPr>
        <w:tc>
          <w:tcPr>
            <w:tcW w:w="8046" w:type="dxa"/>
            <w:tcMar>
              <w:top w:w="0" w:type="dxa"/>
              <w:left w:w="108" w:type="dxa"/>
              <w:bottom w:w="0" w:type="dxa"/>
              <w:right w:w="108" w:type="dxa"/>
            </w:tcMar>
            <w:hideMark/>
          </w:tcPr>
          <w:p w14:paraId="5234E766" w14:textId="77777777" w:rsidR="004D0836" w:rsidRDefault="004D0836">
            <w:pPr>
              <w:ind w:left="601" w:firstLine="34"/>
            </w:pPr>
            <w:r>
              <w:t xml:space="preserve">2.10.2 Антикоррупционный совет при Правительстве Кыргызской Республики </w:t>
            </w:r>
            <w:r>
              <w:rPr>
                <w:b/>
                <w:bCs/>
              </w:rPr>
              <w:t>………………………………………………………………..</w:t>
            </w:r>
          </w:p>
        </w:tc>
        <w:tc>
          <w:tcPr>
            <w:tcW w:w="456" w:type="dxa"/>
            <w:tcMar>
              <w:top w:w="0" w:type="dxa"/>
              <w:left w:w="108" w:type="dxa"/>
              <w:bottom w:w="0" w:type="dxa"/>
              <w:right w:w="108" w:type="dxa"/>
            </w:tcMar>
            <w:vAlign w:val="bottom"/>
            <w:hideMark/>
          </w:tcPr>
          <w:p w14:paraId="529E1190" w14:textId="77777777" w:rsidR="004D0836" w:rsidRDefault="004D0836">
            <w:r>
              <w:t>16</w:t>
            </w:r>
          </w:p>
        </w:tc>
      </w:tr>
      <w:tr w:rsidR="00856F01" w14:paraId="16DE02BD" w14:textId="77777777">
        <w:trPr>
          <w:jc w:val="center"/>
        </w:trPr>
        <w:tc>
          <w:tcPr>
            <w:tcW w:w="8046" w:type="dxa"/>
            <w:tcMar>
              <w:top w:w="0" w:type="dxa"/>
              <w:left w:w="108" w:type="dxa"/>
              <w:bottom w:w="0" w:type="dxa"/>
              <w:right w:w="108" w:type="dxa"/>
            </w:tcMar>
            <w:hideMark/>
          </w:tcPr>
          <w:p w14:paraId="5684CB51" w14:textId="77777777" w:rsidR="004D0836" w:rsidRDefault="004D0836">
            <w:pPr>
              <w:ind w:left="601" w:firstLine="34"/>
            </w:pPr>
            <w:r>
              <w:t>2.10.3 Доступ к информации и участие гражданского общества в управлении государством</w:t>
            </w:r>
            <w:r>
              <w:rPr>
                <w:b/>
                <w:bCs/>
              </w:rPr>
              <w:t>………………………………………………...</w:t>
            </w:r>
          </w:p>
        </w:tc>
        <w:tc>
          <w:tcPr>
            <w:tcW w:w="456" w:type="dxa"/>
            <w:tcMar>
              <w:top w:w="0" w:type="dxa"/>
              <w:left w:w="108" w:type="dxa"/>
              <w:bottom w:w="0" w:type="dxa"/>
              <w:right w:w="108" w:type="dxa"/>
            </w:tcMar>
            <w:vAlign w:val="bottom"/>
            <w:hideMark/>
          </w:tcPr>
          <w:p w14:paraId="3F78C302" w14:textId="77777777" w:rsidR="004D0836" w:rsidRDefault="004D0836">
            <w:r>
              <w:t>16</w:t>
            </w:r>
          </w:p>
        </w:tc>
      </w:tr>
      <w:tr w:rsidR="00856F01" w14:paraId="64B1156C" w14:textId="77777777">
        <w:trPr>
          <w:jc w:val="center"/>
        </w:trPr>
        <w:tc>
          <w:tcPr>
            <w:tcW w:w="8046" w:type="dxa"/>
            <w:tcMar>
              <w:top w:w="0" w:type="dxa"/>
              <w:left w:w="108" w:type="dxa"/>
              <w:bottom w:w="0" w:type="dxa"/>
              <w:right w:w="108" w:type="dxa"/>
            </w:tcMar>
            <w:hideMark/>
          </w:tcPr>
          <w:p w14:paraId="5E1BCC6C" w14:textId="77777777" w:rsidR="004D0836" w:rsidRDefault="004D0836">
            <w:pPr>
              <w:ind w:left="176" w:firstLine="34"/>
            </w:pPr>
            <w:r>
              <w:t>2.11.  Уполномоченные по вопросам предупреждения коррупции</w:t>
            </w:r>
            <w:r>
              <w:rPr>
                <w:b/>
                <w:bCs/>
              </w:rPr>
              <w:t>………...</w:t>
            </w:r>
          </w:p>
        </w:tc>
        <w:tc>
          <w:tcPr>
            <w:tcW w:w="456" w:type="dxa"/>
            <w:tcMar>
              <w:top w:w="0" w:type="dxa"/>
              <w:left w:w="108" w:type="dxa"/>
              <w:bottom w:w="0" w:type="dxa"/>
              <w:right w:w="108" w:type="dxa"/>
            </w:tcMar>
            <w:vAlign w:val="bottom"/>
            <w:hideMark/>
          </w:tcPr>
          <w:p w14:paraId="6B7E3B2D" w14:textId="77777777" w:rsidR="004D0836" w:rsidRDefault="004D0836">
            <w:r>
              <w:t>18</w:t>
            </w:r>
          </w:p>
        </w:tc>
      </w:tr>
      <w:tr w:rsidR="00856F01" w14:paraId="28B9CFF5" w14:textId="77777777">
        <w:trPr>
          <w:jc w:val="center"/>
        </w:trPr>
        <w:tc>
          <w:tcPr>
            <w:tcW w:w="8046" w:type="dxa"/>
            <w:tcMar>
              <w:top w:w="0" w:type="dxa"/>
              <w:left w:w="108" w:type="dxa"/>
              <w:bottom w:w="0" w:type="dxa"/>
              <w:right w:w="108" w:type="dxa"/>
            </w:tcMar>
            <w:hideMark/>
          </w:tcPr>
          <w:p w14:paraId="788FB59C" w14:textId="77777777" w:rsidR="004D0836" w:rsidRDefault="004D0836">
            <w:pPr>
              <w:ind w:left="176" w:firstLine="34"/>
            </w:pPr>
            <w:r>
              <w:t>2.12 Антикоррупционное просвещение и пропаганда</w:t>
            </w:r>
            <w:r>
              <w:rPr>
                <w:b/>
                <w:bCs/>
              </w:rPr>
              <w:t>………………………</w:t>
            </w:r>
          </w:p>
        </w:tc>
        <w:tc>
          <w:tcPr>
            <w:tcW w:w="456" w:type="dxa"/>
            <w:tcMar>
              <w:top w:w="0" w:type="dxa"/>
              <w:left w:w="108" w:type="dxa"/>
              <w:bottom w:w="0" w:type="dxa"/>
              <w:right w:w="108" w:type="dxa"/>
            </w:tcMar>
            <w:vAlign w:val="bottom"/>
            <w:hideMark/>
          </w:tcPr>
          <w:p w14:paraId="3C3718A9" w14:textId="77777777" w:rsidR="004D0836" w:rsidRDefault="004D0836">
            <w:r>
              <w:t>18</w:t>
            </w:r>
          </w:p>
        </w:tc>
      </w:tr>
      <w:tr w:rsidR="00856F01" w14:paraId="74B09C42" w14:textId="77777777">
        <w:trPr>
          <w:jc w:val="center"/>
        </w:trPr>
        <w:tc>
          <w:tcPr>
            <w:tcW w:w="8046" w:type="dxa"/>
            <w:tcMar>
              <w:top w:w="0" w:type="dxa"/>
              <w:left w:w="108" w:type="dxa"/>
              <w:bottom w:w="0" w:type="dxa"/>
              <w:right w:w="108" w:type="dxa"/>
            </w:tcMar>
            <w:hideMark/>
          </w:tcPr>
          <w:p w14:paraId="7B6BA532" w14:textId="77777777" w:rsidR="004D0836" w:rsidRDefault="004D0836">
            <w:pPr>
              <w:ind w:left="176" w:firstLine="34"/>
            </w:pPr>
            <w:r>
              <w:t xml:space="preserve">2.13. Коррупция на государственной службе и в частном секторе </w:t>
            </w:r>
            <w:r>
              <w:rPr>
                <w:b/>
                <w:bCs/>
              </w:rPr>
              <w:t>………</w:t>
            </w:r>
          </w:p>
        </w:tc>
        <w:tc>
          <w:tcPr>
            <w:tcW w:w="456" w:type="dxa"/>
            <w:tcMar>
              <w:top w:w="0" w:type="dxa"/>
              <w:left w:w="108" w:type="dxa"/>
              <w:bottom w:w="0" w:type="dxa"/>
              <w:right w:w="108" w:type="dxa"/>
            </w:tcMar>
            <w:vAlign w:val="bottom"/>
            <w:hideMark/>
          </w:tcPr>
          <w:p w14:paraId="6BAD5C08" w14:textId="77777777" w:rsidR="004D0836" w:rsidRDefault="004D0836">
            <w:r>
              <w:t>20</w:t>
            </w:r>
          </w:p>
        </w:tc>
      </w:tr>
      <w:tr w:rsidR="00856F01" w14:paraId="7EF79933" w14:textId="77777777">
        <w:trPr>
          <w:jc w:val="center"/>
        </w:trPr>
        <w:tc>
          <w:tcPr>
            <w:tcW w:w="8046" w:type="dxa"/>
            <w:tcMar>
              <w:top w:w="0" w:type="dxa"/>
              <w:left w:w="108" w:type="dxa"/>
              <w:bottom w:w="0" w:type="dxa"/>
              <w:right w:w="108" w:type="dxa"/>
            </w:tcMar>
            <w:hideMark/>
          </w:tcPr>
          <w:p w14:paraId="36678BD5" w14:textId="77777777" w:rsidR="004D0836" w:rsidRDefault="004D0836">
            <w:pPr>
              <w:ind w:left="176" w:firstLine="34"/>
            </w:pPr>
            <w:r>
              <w:t xml:space="preserve">2.14. Политическая коррупция </w:t>
            </w:r>
            <w:r>
              <w:rPr>
                <w:b/>
                <w:bCs/>
              </w:rPr>
              <w:t>……………………………………………..</w:t>
            </w:r>
          </w:p>
        </w:tc>
        <w:tc>
          <w:tcPr>
            <w:tcW w:w="456" w:type="dxa"/>
            <w:tcMar>
              <w:top w:w="0" w:type="dxa"/>
              <w:left w:w="108" w:type="dxa"/>
              <w:bottom w:w="0" w:type="dxa"/>
              <w:right w:w="108" w:type="dxa"/>
            </w:tcMar>
            <w:vAlign w:val="bottom"/>
            <w:hideMark/>
          </w:tcPr>
          <w:p w14:paraId="3D6C4DF6" w14:textId="77777777" w:rsidR="004D0836" w:rsidRDefault="004D0836">
            <w:r>
              <w:t>22</w:t>
            </w:r>
          </w:p>
        </w:tc>
      </w:tr>
      <w:tr w:rsidR="00856F01" w14:paraId="15DAC656" w14:textId="77777777">
        <w:trPr>
          <w:jc w:val="center"/>
        </w:trPr>
        <w:tc>
          <w:tcPr>
            <w:tcW w:w="8046" w:type="dxa"/>
            <w:tcMar>
              <w:top w:w="0" w:type="dxa"/>
              <w:left w:w="108" w:type="dxa"/>
              <w:bottom w:w="0" w:type="dxa"/>
              <w:right w:w="108" w:type="dxa"/>
            </w:tcMar>
            <w:hideMark/>
          </w:tcPr>
          <w:p w14:paraId="7BBD3AA0" w14:textId="77777777" w:rsidR="004D0836" w:rsidRDefault="004D0836">
            <w:pPr>
              <w:pStyle w:val="1"/>
              <w:spacing w:before="0"/>
              <w:rPr>
                <w:rFonts w:eastAsia="Times New Roman"/>
              </w:rPr>
            </w:pPr>
            <w:r>
              <w:rPr>
                <w:rFonts w:eastAsia="Times New Roman"/>
                <w:sz w:val="24"/>
                <w:szCs w:val="24"/>
              </w:rPr>
              <w:t>3. Основополагающие принципы стратегии…………………………………...</w:t>
            </w:r>
          </w:p>
        </w:tc>
        <w:tc>
          <w:tcPr>
            <w:tcW w:w="456" w:type="dxa"/>
            <w:tcMar>
              <w:top w:w="0" w:type="dxa"/>
              <w:left w:w="108" w:type="dxa"/>
              <w:bottom w:w="0" w:type="dxa"/>
              <w:right w:w="108" w:type="dxa"/>
            </w:tcMar>
            <w:vAlign w:val="bottom"/>
            <w:hideMark/>
          </w:tcPr>
          <w:p w14:paraId="257F0B21" w14:textId="77777777" w:rsidR="004D0836" w:rsidRDefault="004D0836">
            <w:r>
              <w:t>22</w:t>
            </w:r>
          </w:p>
        </w:tc>
      </w:tr>
      <w:tr w:rsidR="00856F01" w14:paraId="08C20594" w14:textId="77777777">
        <w:trPr>
          <w:jc w:val="center"/>
        </w:trPr>
        <w:tc>
          <w:tcPr>
            <w:tcW w:w="8046" w:type="dxa"/>
            <w:tcMar>
              <w:top w:w="0" w:type="dxa"/>
              <w:left w:w="108" w:type="dxa"/>
              <w:bottom w:w="0" w:type="dxa"/>
              <w:right w:w="108" w:type="dxa"/>
            </w:tcMar>
            <w:hideMark/>
          </w:tcPr>
          <w:p w14:paraId="04F78073" w14:textId="77777777" w:rsidR="004D0836" w:rsidRDefault="004D0836">
            <w:pPr>
              <w:pStyle w:val="1"/>
              <w:spacing w:before="0"/>
              <w:rPr>
                <w:rFonts w:eastAsia="Times New Roman"/>
              </w:rPr>
            </w:pPr>
            <w:r>
              <w:rPr>
                <w:rFonts w:eastAsia="Times New Roman"/>
                <w:sz w:val="24"/>
                <w:szCs w:val="24"/>
              </w:rPr>
              <w:t>4. Цели стратегии………………………………………………………………..</w:t>
            </w:r>
          </w:p>
        </w:tc>
        <w:tc>
          <w:tcPr>
            <w:tcW w:w="456" w:type="dxa"/>
            <w:tcMar>
              <w:top w:w="0" w:type="dxa"/>
              <w:left w:w="108" w:type="dxa"/>
              <w:bottom w:w="0" w:type="dxa"/>
              <w:right w:w="108" w:type="dxa"/>
            </w:tcMar>
            <w:vAlign w:val="bottom"/>
            <w:hideMark/>
          </w:tcPr>
          <w:p w14:paraId="26077FE4" w14:textId="77777777" w:rsidR="004D0836" w:rsidRDefault="004D0836">
            <w:r>
              <w:t>24</w:t>
            </w:r>
          </w:p>
        </w:tc>
      </w:tr>
      <w:tr w:rsidR="00856F01" w14:paraId="0A440DAF" w14:textId="77777777">
        <w:trPr>
          <w:jc w:val="center"/>
        </w:trPr>
        <w:tc>
          <w:tcPr>
            <w:tcW w:w="8046" w:type="dxa"/>
            <w:tcMar>
              <w:top w:w="0" w:type="dxa"/>
              <w:left w:w="108" w:type="dxa"/>
              <w:bottom w:w="0" w:type="dxa"/>
              <w:right w:w="108" w:type="dxa"/>
            </w:tcMar>
            <w:hideMark/>
          </w:tcPr>
          <w:p w14:paraId="165CB7A4" w14:textId="77777777" w:rsidR="004D0836" w:rsidRDefault="004D0836">
            <w:r>
              <w:t>5. Приоритетные направления стратегии</w:t>
            </w:r>
            <w:r>
              <w:rPr>
                <w:b/>
                <w:bCs/>
              </w:rPr>
              <w:t>……………………………………….</w:t>
            </w:r>
          </w:p>
        </w:tc>
        <w:tc>
          <w:tcPr>
            <w:tcW w:w="456" w:type="dxa"/>
            <w:tcMar>
              <w:top w:w="0" w:type="dxa"/>
              <w:left w:w="108" w:type="dxa"/>
              <w:bottom w:w="0" w:type="dxa"/>
              <w:right w:w="108" w:type="dxa"/>
            </w:tcMar>
            <w:vAlign w:val="bottom"/>
            <w:hideMark/>
          </w:tcPr>
          <w:p w14:paraId="7DFDBCE1" w14:textId="77777777" w:rsidR="004D0836" w:rsidRDefault="004D0836">
            <w:r>
              <w:t>24</w:t>
            </w:r>
          </w:p>
        </w:tc>
      </w:tr>
      <w:tr w:rsidR="00856F01" w14:paraId="533FBB8E" w14:textId="77777777">
        <w:trPr>
          <w:jc w:val="center"/>
        </w:trPr>
        <w:tc>
          <w:tcPr>
            <w:tcW w:w="8046" w:type="dxa"/>
            <w:tcMar>
              <w:top w:w="0" w:type="dxa"/>
              <w:left w:w="108" w:type="dxa"/>
              <w:bottom w:w="0" w:type="dxa"/>
              <w:right w:w="108" w:type="dxa"/>
            </w:tcMar>
            <w:hideMark/>
          </w:tcPr>
          <w:p w14:paraId="6FCDB57C" w14:textId="77777777" w:rsidR="004D0836" w:rsidRDefault="004D0836">
            <w:pPr>
              <w:pStyle w:val="1"/>
              <w:spacing w:before="0"/>
              <w:rPr>
                <w:rFonts w:eastAsia="Times New Roman"/>
              </w:rPr>
            </w:pPr>
            <w:r>
              <w:rPr>
                <w:rFonts w:eastAsia="Times New Roman"/>
                <w:sz w:val="24"/>
                <w:szCs w:val="24"/>
              </w:rPr>
              <w:t>6. Задачи стратегии ………………………………………………………………</w:t>
            </w:r>
          </w:p>
        </w:tc>
        <w:tc>
          <w:tcPr>
            <w:tcW w:w="456" w:type="dxa"/>
            <w:tcMar>
              <w:top w:w="0" w:type="dxa"/>
              <w:left w:w="108" w:type="dxa"/>
              <w:bottom w:w="0" w:type="dxa"/>
              <w:right w:w="108" w:type="dxa"/>
            </w:tcMar>
            <w:vAlign w:val="bottom"/>
            <w:hideMark/>
          </w:tcPr>
          <w:p w14:paraId="41B837C1" w14:textId="77777777" w:rsidR="004D0836" w:rsidRDefault="004D0836">
            <w:r>
              <w:t>25</w:t>
            </w:r>
          </w:p>
        </w:tc>
      </w:tr>
      <w:tr w:rsidR="00856F01" w14:paraId="50D011C4" w14:textId="77777777">
        <w:trPr>
          <w:jc w:val="center"/>
        </w:trPr>
        <w:tc>
          <w:tcPr>
            <w:tcW w:w="8046" w:type="dxa"/>
            <w:tcMar>
              <w:top w:w="0" w:type="dxa"/>
              <w:left w:w="108" w:type="dxa"/>
              <w:bottom w:w="0" w:type="dxa"/>
              <w:right w:w="108" w:type="dxa"/>
            </w:tcMar>
            <w:hideMark/>
          </w:tcPr>
          <w:p w14:paraId="4F0B2BA0" w14:textId="77777777" w:rsidR="004D0836" w:rsidRDefault="004D0836">
            <w:r>
              <w:t>7. Основные шаги по противодействию коррупции и ликвидации ее корневых (базовых) причин</w:t>
            </w:r>
            <w:r>
              <w:rPr>
                <w:b/>
                <w:bCs/>
              </w:rPr>
              <w:t>……………………………………………………..</w:t>
            </w:r>
          </w:p>
        </w:tc>
        <w:tc>
          <w:tcPr>
            <w:tcW w:w="456" w:type="dxa"/>
            <w:tcMar>
              <w:top w:w="0" w:type="dxa"/>
              <w:left w:w="108" w:type="dxa"/>
              <w:bottom w:w="0" w:type="dxa"/>
              <w:right w:w="108" w:type="dxa"/>
            </w:tcMar>
            <w:vAlign w:val="bottom"/>
            <w:hideMark/>
          </w:tcPr>
          <w:p w14:paraId="7A956852" w14:textId="77777777" w:rsidR="004D0836" w:rsidRDefault="004D0836">
            <w:r>
              <w:t>27</w:t>
            </w:r>
          </w:p>
        </w:tc>
      </w:tr>
      <w:tr w:rsidR="00856F01" w14:paraId="2AC114F4" w14:textId="77777777">
        <w:trPr>
          <w:jc w:val="center"/>
        </w:trPr>
        <w:tc>
          <w:tcPr>
            <w:tcW w:w="8046" w:type="dxa"/>
            <w:tcMar>
              <w:top w:w="0" w:type="dxa"/>
              <w:left w:w="108" w:type="dxa"/>
              <w:bottom w:w="0" w:type="dxa"/>
              <w:right w:w="108" w:type="dxa"/>
            </w:tcMar>
            <w:hideMark/>
          </w:tcPr>
          <w:p w14:paraId="59466F55" w14:textId="77777777" w:rsidR="004D0836" w:rsidRDefault="004D0836">
            <w:pPr>
              <w:pStyle w:val="tkTekst"/>
              <w:spacing w:after="0"/>
              <w:ind w:firstLine="0"/>
            </w:pPr>
            <w:r>
              <w:rPr>
                <w:sz w:val="24"/>
                <w:szCs w:val="24"/>
              </w:rPr>
              <w:t>8. Развитие международного сотрудничества по вопросам противодействия коррупции</w:t>
            </w:r>
            <w:r>
              <w:rPr>
                <w:b/>
                <w:bCs/>
                <w:sz w:val="24"/>
                <w:szCs w:val="24"/>
              </w:rPr>
              <w:t>……………………………………………………………………….</w:t>
            </w:r>
            <w:r>
              <w:rPr>
                <w:sz w:val="24"/>
                <w:szCs w:val="24"/>
              </w:rPr>
              <w:t>..</w:t>
            </w:r>
          </w:p>
        </w:tc>
        <w:tc>
          <w:tcPr>
            <w:tcW w:w="456" w:type="dxa"/>
            <w:tcMar>
              <w:top w:w="0" w:type="dxa"/>
              <w:left w:w="108" w:type="dxa"/>
              <w:bottom w:w="0" w:type="dxa"/>
              <w:right w:w="108" w:type="dxa"/>
            </w:tcMar>
            <w:vAlign w:val="bottom"/>
            <w:hideMark/>
          </w:tcPr>
          <w:p w14:paraId="7E29F5A1" w14:textId="77777777" w:rsidR="004D0836" w:rsidRDefault="004D0836">
            <w:r>
              <w:t>39</w:t>
            </w:r>
          </w:p>
        </w:tc>
      </w:tr>
      <w:tr w:rsidR="00856F01" w14:paraId="5CC1537A" w14:textId="77777777">
        <w:trPr>
          <w:jc w:val="center"/>
        </w:trPr>
        <w:tc>
          <w:tcPr>
            <w:tcW w:w="8046" w:type="dxa"/>
            <w:tcMar>
              <w:top w:w="0" w:type="dxa"/>
              <w:left w:w="108" w:type="dxa"/>
              <w:bottom w:w="0" w:type="dxa"/>
              <w:right w:w="108" w:type="dxa"/>
            </w:tcMar>
            <w:hideMark/>
          </w:tcPr>
          <w:p w14:paraId="4C4DAB08" w14:textId="77777777" w:rsidR="004D0836" w:rsidRDefault="004D0836">
            <w:pPr>
              <w:pStyle w:val="tkZagolovok2"/>
              <w:spacing w:before="0" w:after="0"/>
              <w:ind w:left="0" w:right="0"/>
              <w:jc w:val="left"/>
            </w:pPr>
            <w:r>
              <w:rPr>
                <w:b w:val="0"/>
                <w:bCs w:val="0"/>
              </w:rPr>
              <w:t>9. Вызовы и риски при реализации стратегии</w:t>
            </w:r>
            <w:r>
              <w:t>…………………………………</w:t>
            </w:r>
          </w:p>
        </w:tc>
        <w:tc>
          <w:tcPr>
            <w:tcW w:w="456" w:type="dxa"/>
            <w:tcMar>
              <w:top w:w="0" w:type="dxa"/>
              <w:left w:w="108" w:type="dxa"/>
              <w:bottom w:w="0" w:type="dxa"/>
              <w:right w:w="108" w:type="dxa"/>
            </w:tcMar>
            <w:vAlign w:val="bottom"/>
            <w:hideMark/>
          </w:tcPr>
          <w:p w14:paraId="5AA73C4E" w14:textId="77777777" w:rsidR="004D0836" w:rsidRDefault="004D0836">
            <w:r>
              <w:t>40</w:t>
            </w:r>
          </w:p>
        </w:tc>
      </w:tr>
      <w:tr w:rsidR="00856F01" w14:paraId="5DA2CB41" w14:textId="77777777">
        <w:trPr>
          <w:jc w:val="center"/>
        </w:trPr>
        <w:tc>
          <w:tcPr>
            <w:tcW w:w="8046" w:type="dxa"/>
            <w:tcMar>
              <w:top w:w="0" w:type="dxa"/>
              <w:left w:w="108" w:type="dxa"/>
              <w:bottom w:w="0" w:type="dxa"/>
              <w:right w:w="108" w:type="dxa"/>
            </w:tcMar>
            <w:hideMark/>
          </w:tcPr>
          <w:p w14:paraId="7FAC52AC" w14:textId="77777777" w:rsidR="004D0836" w:rsidRDefault="004D0836">
            <w:pPr>
              <w:pStyle w:val="tkZagolovok2"/>
              <w:spacing w:before="0" w:after="0"/>
              <w:ind w:left="0" w:right="0"/>
              <w:jc w:val="left"/>
            </w:pPr>
            <w:r>
              <w:rPr>
                <w:b w:val="0"/>
                <w:bCs w:val="0"/>
              </w:rPr>
              <w:t>10. Механизм реализации стратегии</w:t>
            </w:r>
            <w:r>
              <w:t>…………………………………………...</w:t>
            </w:r>
          </w:p>
        </w:tc>
        <w:tc>
          <w:tcPr>
            <w:tcW w:w="456" w:type="dxa"/>
            <w:tcMar>
              <w:top w:w="0" w:type="dxa"/>
              <w:left w:w="108" w:type="dxa"/>
              <w:bottom w:w="0" w:type="dxa"/>
              <w:right w:w="108" w:type="dxa"/>
            </w:tcMar>
            <w:vAlign w:val="bottom"/>
            <w:hideMark/>
          </w:tcPr>
          <w:p w14:paraId="10EC8B25" w14:textId="77777777" w:rsidR="004D0836" w:rsidRDefault="004D0836">
            <w:r>
              <w:t>41</w:t>
            </w:r>
          </w:p>
        </w:tc>
      </w:tr>
      <w:tr w:rsidR="00856F01" w14:paraId="267B4D49" w14:textId="77777777">
        <w:trPr>
          <w:jc w:val="center"/>
        </w:trPr>
        <w:tc>
          <w:tcPr>
            <w:tcW w:w="8046" w:type="dxa"/>
            <w:tcMar>
              <w:top w:w="0" w:type="dxa"/>
              <w:left w:w="108" w:type="dxa"/>
              <w:bottom w:w="0" w:type="dxa"/>
              <w:right w:w="108" w:type="dxa"/>
            </w:tcMar>
            <w:hideMark/>
          </w:tcPr>
          <w:p w14:paraId="495C5B06" w14:textId="77777777" w:rsidR="004D0836" w:rsidRDefault="004D0836">
            <w:pPr>
              <w:pStyle w:val="tkZagolovok2"/>
              <w:spacing w:before="0" w:after="0"/>
              <w:ind w:left="0" w:right="0"/>
              <w:jc w:val="both"/>
            </w:pPr>
            <w:r>
              <w:rPr>
                <w:b w:val="0"/>
                <w:bCs w:val="0"/>
              </w:rPr>
              <w:t>11. Мониторинг и оценка</w:t>
            </w:r>
            <w:r>
              <w:t>………………………………………………………...</w:t>
            </w:r>
          </w:p>
        </w:tc>
        <w:tc>
          <w:tcPr>
            <w:tcW w:w="456" w:type="dxa"/>
            <w:tcMar>
              <w:top w:w="0" w:type="dxa"/>
              <w:left w:w="108" w:type="dxa"/>
              <w:bottom w:w="0" w:type="dxa"/>
              <w:right w:w="108" w:type="dxa"/>
            </w:tcMar>
            <w:vAlign w:val="bottom"/>
            <w:hideMark/>
          </w:tcPr>
          <w:p w14:paraId="771CC9EC" w14:textId="77777777" w:rsidR="004D0836" w:rsidRDefault="004D0836">
            <w:r>
              <w:t>41</w:t>
            </w:r>
          </w:p>
        </w:tc>
      </w:tr>
      <w:tr w:rsidR="00856F01" w14:paraId="6B17F378" w14:textId="77777777">
        <w:trPr>
          <w:jc w:val="center"/>
        </w:trPr>
        <w:tc>
          <w:tcPr>
            <w:tcW w:w="8046" w:type="dxa"/>
            <w:tcMar>
              <w:top w:w="0" w:type="dxa"/>
              <w:left w:w="108" w:type="dxa"/>
              <w:bottom w:w="0" w:type="dxa"/>
              <w:right w:w="108" w:type="dxa"/>
            </w:tcMar>
            <w:hideMark/>
          </w:tcPr>
          <w:p w14:paraId="6350A862" w14:textId="77777777" w:rsidR="004D0836" w:rsidRDefault="004D0836">
            <w:pPr>
              <w:pStyle w:val="tkZagolovok2"/>
              <w:spacing w:before="0" w:after="0"/>
              <w:ind w:left="0" w:right="0"/>
              <w:jc w:val="both"/>
            </w:pPr>
            <w:r>
              <w:rPr>
                <w:b w:val="0"/>
                <w:bCs w:val="0"/>
              </w:rPr>
              <w:t xml:space="preserve">Приложение </w:t>
            </w:r>
          </w:p>
        </w:tc>
        <w:tc>
          <w:tcPr>
            <w:tcW w:w="456" w:type="dxa"/>
            <w:tcMar>
              <w:top w:w="0" w:type="dxa"/>
              <w:left w:w="108" w:type="dxa"/>
              <w:bottom w:w="0" w:type="dxa"/>
              <w:right w:w="108" w:type="dxa"/>
            </w:tcMar>
            <w:vAlign w:val="bottom"/>
            <w:hideMark/>
          </w:tcPr>
          <w:p w14:paraId="2858A0A7" w14:textId="77777777" w:rsidR="004D0836" w:rsidRDefault="004D0836">
            <w:r>
              <w:t> </w:t>
            </w:r>
          </w:p>
        </w:tc>
      </w:tr>
    </w:tbl>
    <w:p w14:paraId="10E42368" w14:textId="77777777" w:rsidR="004D0836" w:rsidRDefault="004D0836">
      <w:r>
        <w:t> </w:t>
      </w:r>
    </w:p>
    <w:p w14:paraId="1B2EF3F9" w14:textId="77777777" w:rsidR="004D0836" w:rsidRDefault="004D0836">
      <w:pPr>
        <w:pStyle w:val="1"/>
        <w:spacing w:before="0"/>
        <w:ind w:firstLine="709"/>
        <w:jc w:val="both"/>
        <w:rPr>
          <w:rFonts w:eastAsia="Times New Roman"/>
        </w:rPr>
      </w:pPr>
      <w:r>
        <w:rPr>
          <w:rFonts w:eastAsia="Times New Roman"/>
          <w:sz w:val="24"/>
          <w:szCs w:val="24"/>
        </w:rPr>
        <w:t>Введение</w:t>
      </w:r>
    </w:p>
    <w:p w14:paraId="73524ADB" w14:textId="77777777" w:rsidR="004D0836" w:rsidRDefault="004D0836">
      <w:pPr>
        <w:ind w:firstLine="709"/>
      </w:pPr>
      <w:r>
        <w:t> </w:t>
      </w:r>
    </w:p>
    <w:p w14:paraId="370EA4A0" w14:textId="77777777" w:rsidR="004D0836" w:rsidRDefault="004D0836">
      <w:pPr>
        <w:pStyle w:val="af3"/>
        <w:ind w:left="0" w:firstLine="709"/>
      </w:pPr>
      <w:r>
        <w:rPr>
          <w:sz w:val="24"/>
          <w:szCs w:val="24"/>
        </w:rPr>
        <w:t xml:space="preserve">За годы независимости и демократических преобразований в Кыргызской Республике отдельное и особое внимание уделялось противодействию и борьбе с коррупцией. </w:t>
      </w:r>
    </w:p>
    <w:p w14:paraId="47CE6BB6" w14:textId="77777777" w:rsidR="004D0836" w:rsidRDefault="004D0836">
      <w:pPr>
        <w:pStyle w:val="af3"/>
        <w:ind w:left="0" w:firstLine="709"/>
      </w:pPr>
      <w:r>
        <w:rPr>
          <w:sz w:val="24"/>
          <w:szCs w:val="24"/>
        </w:rPr>
        <w:t xml:space="preserve">Ранее цели и задачи по противодействию коррупции, отраженные в   Государственной стратегии антикоррупционной политики Кыргызской Республики, принятой в 2012 году, концептуально соответствовали проходящим социально-экономическим и политическим процессам в стране. </w:t>
      </w:r>
    </w:p>
    <w:p w14:paraId="5506F9EF" w14:textId="77777777" w:rsidR="004D0836" w:rsidRDefault="004D0836">
      <w:pPr>
        <w:ind w:firstLine="709"/>
      </w:pPr>
      <w:r>
        <w:t>Однако на этапе реализации вышеуказанной стратегии принимаемые меры приобрели хаотичный, бессистемный характер.</w:t>
      </w:r>
    </w:p>
    <w:p w14:paraId="07AF3758" w14:textId="77777777" w:rsidR="004D0836" w:rsidRDefault="004D0836">
      <w:pPr>
        <w:pStyle w:val="tkTekst"/>
        <w:spacing w:after="0" w:line="240" w:lineRule="auto"/>
        <w:ind w:firstLine="709"/>
      </w:pPr>
      <w:r>
        <w:rPr>
          <w:sz w:val="24"/>
          <w:szCs w:val="24"/>
        </w:rPr>
        <w:t xml:space="preserve">С 2018 года благодаря политической воле руководства страны ведётся активная и непримиримая борьба с коррупцией в любых ее проявлениях. </w:t>
      </w:r>
    </w:p>
    <w:p w14:paraId="67EAE590" w14:textId="77777777" w:rsidR="004D0836" w:rsidRDefault="004D0836">
      <w:pPr>
        <w:shd w:val="clear" w:color="auto" w:fill="FFFFFF"/>
        <w:ind w:firstLine="709"/>
        <w:textAlignment w:val="baseline"/>
      </w:pPr>
      <w:r>
        <w:t xml:space="preserve">Были достигнуты положительные результаты, все отчетливее стали проявляться существенные и признаваемые гражданами тенденции в борьбе с коррупцией. </w:t>
      </w:r>
    </w:p>
    <w:p w14:paraId="3975A0CD" w14:textId="77777777" w:rsidR="004D0836" w:rsidRDefault="004D0836">
      <w:pPr>
        <w:pStyle w:val="af3"/>
        <w:ind w:left="0" w:firstLine="709"/>
      </w:pPr>
      <w:r>
        <w:rPr>
          <w:sz w:val="24"/>
          <w:szCs w:val="24"/>
        </w:rPr>
        <w:t xml:space="preserve">Советом безопасности Кыргызской Республики в 2018-2020 годах были приняты важные и основополагающие политические решения, направленные на искоренение коррупции в судебных, надзорных, правоохранительных органах, горнодобывающей и смежных отраслях экономики. </w:t>
      </w:r>
    </w:p>
    <w:p w14:paraId="70A6A9FE" w14:textId="77777777" w:rsidR="004D0836" w:rsidRDefault="004D0836">
      <w:pPr>
        <w:pStyle w:val="af3"/>
        <w:ind w:left="0" w:firstLine="709"/>
      </w:pPr>
      <w:r>
        <w:rPr>
          <w:sz w:val="24"/>
          <w:szCs w:val="24"/>
        </w:rPr>
        <w:t>Противодействие любым коррупционным проявлениям нашло свое отражение в принятой Национальной стратегии развития Кыргызской Республики на 2018-2040 годы, которая призвана консолидировать общество вокруг общенациональных целей и стать крепкой основой для современной кыргызской государственности.</w:t>
      </w:r>
    </w:p>
    <w:p w14:paraId="44D46717" w14:textId="77777777" w:rsidR="004D0836" w:rsidRDefault="004D0836">
      <w:pPr>
        <w:pStyle w:val="af3"/>
        <w:ind w:left="0" w:firstLine="709"/>
      </w:pPr>
      <w:r>
        <w:rPr>
          <w:sz w:val="24"/>
          <w:szCs w:val="24"/>
        </w:rPr>
        <w:t>Данные шаги полностью оправдали себя: от бессистемного реагирования на постоянно возникающие угрозы Кыргызстан перешел к стратегически выверенной внутренней и внешней политике.</w:t>
      </w:r>
    </w:p>
    <w:p w14:paraId="2383B3E6" w14:textId="77777777" w:rsidR="004D0836" w:rsidRDefault="004D0836">
      <w:pPr>
        <w:pStyle w:val="af3"/>
        <w:ind w:left="0" w:firstLine="709"/>
      </w:pPr>
      <w:r>
        <w:rPr>
          <w:sz w:val="24"/>
          <w:szCs w:val="24"/>
        </w:rPr>
        <w:t xml:space="preserve">С учетом современных вызовов и угроз сложилась однозначная повестка – вернуть гражданам веру не только к судебным, надзорным </w:t>
      </w:r>
    </w:p>
    <w:p w14:paraId="0E995088" w14:textId="77777777" w:rsidR="004D0836" w:rsidRDefault="004D0836">
      <w:pPr>
        <w:shd w:val="clear" w:color="auto" w:fill="FFFFFF"/>
        <w:ind w:firstLine="709"/>
        <w:textAlignment w:val="baseline"/>
      </w:pPr>
      <w:r>
        <w:t xml:space="preserve">В то же время Кыргызская Республика не должна слепо копировать чью-то модель противодействия и борьбы с коррупцией. Государство начало и продолжает создавать собственную национальную систему борьбы и предупреждения коррупции с учетом особенностей культуры, национальных и духовных ценностей, менталитета нашего народа. </w:t>
      </w:r>
    </w:p>
    <w:p w14:paraId="2AB319F2" w14:textId="77777777" w:rsidR="004D0836" w:rsidRDefault="004D0836">
      <w:pPr>
        <w:shd w:val="clear" w:color="auto" w:fill="FFFFFF"/>
        <w:ind w:firstLine="709"/>
        <w:textAlignment w:val="baseline"/>
      </w:pPr>
      <w:r>
        <w:t>В связи с этим на нынешнем этапе развития государства назрела необходимость разработки и внедрения новой Государственной стратегии по противодействию коррупции и ликвидации ее причин в Кыргызской Республике на 2021-2024 годы (далее – Стратегия), которая станет логическим продолжением антикоррупционных усилий, предпринимаемых государством.</w:t>
      </w:r>
    </w:p>
    <w:p w14:paraId="33F716A8" w14:textId="77777777" w:rsidR="004D0836" w:rsidRDefault="004D0836">
      <w:pPr>
        <w:shd w:val="clear" w:color="auto" w:fill="FFFFFF"/>
        <w:ind w:firstLine="709"/>
        <w:textAlignment w:val="baseline"/>
      </w:pPr>
      <w:r>
        <w:t xml:space="preserve">В Стратегии основополагающая роль отводится системным мероприятиям превентивного характера, которые помогут коренным образом ликвидировать или минимизировать коррупцию в государственных органах и органах местного самоуправления, искоренить не только глубинные причины и условия, но и все предпосылки, порождающие ее. В том числе максимально минимизировать административные и бюрократические преграды для развития бизнеса, привлечения инвестиций, обеспечить действенную защиту законных интересов и прав граждан Кыргызской Республики и иностранных граждан, а также отечественных и иностранных предпринимателей. </w:t>
      </w:r>
    </w:p>
    <w:p w14:paraId="292CF849" w14:textId="77777777" w:rsidR="004D0836" w:rsidRDefault="004D0836">
      <w:pPr>
        <w:shd w:val="clear" w:color="auto" w:fill="FFFFFF"/>
        <w:ind w:firstLine="709"/>
        <w:textAlignment w:val="baseline"/>
      </w:pPr>
      <w:r>
        <w:t>Таким образом, в основу Стратегии заложен принцип устранения корневых (базовых) причин и предпосылок для возникновения коррупционных рисков, а не борьбы с их последствиями.</w:t>
      </w:r>
    </w:p>
    <w:p w14:paraId="3D3DC669" w14:textId="77777777" w:rsidR="004D0836" w:rsidRDefault="004D0836">
      <w:pPr>
        <w:ind w:firstLine="709"/>
      </w:pPr>
      <w:r>
        <w:t xml:space="preserve">В то же время Стратегия включает в себя основополагающие принципы Конвенции Организации Объединенных Наций против коррупции, такие как: </w:t>
      </w:r>
    </w:p>
    <w:p w14:paraId="05F18556" w14:textId="77777777" w:rsidR="004D0836" w:rsidRDefault="004D0836">
      <w:pPr>
        <w:ind w:firstLine="709"/>
      </w:pPr>
      <w:r>
        <w:t>– разработка и осуществление эффективной и скоординированной политики противодействия коррупции, которая должна способствовать участию общества и отражать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14:paraId="1D94E9E5" w14:textId="77777777" w:rsidR="004D0836" w:rsidRDefault="004D0836">
      <w:pPr>
        <w:ind w:firstLine="709"/>
      </w:pPr>
      <w:r>
        <w:t>– установление и поощрение эффективных видов практики, направленных на предупреждение коррупции;</w:t>
      </w:r>
    </w:p>
    <w:p w14:paraId="74DDABC3" w14:textId="77777777" w:rsidR="004D0836" w:rsidRDefault="004D0836">
      <w:pPr>
        <w:ind w:firstLine="709"/>
      </w:pPr>
      <w:r>
        <w:t>– периодическое проведение оценки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bookmarkStart w:id="1" w:name="_ftnref1"/>
      <w:bookmarkEnd w:id="1"/>
      <w:r>
        <w:fldChar w:fldCharType="begin"/>
      </w:r>
      <w:r>
        <w:instrText>HYPERLINK "" \l "_ftn1" \o ""</w:instrText>
      </w:r>
      <w:r>
        <w:fldChar w:fldCharType="separate"/>
      </w:r>
      <w:r>
        <w:rPr>
          <w:rStyle w:val="aff7"/>
          <w:color w:val="0000FF"/>
          <w:u w:val="single"/>
        </w:rPr>
        <w:t>[1]</w:t>
      </w:r>
      <w:r>
        <w:fldChar w:fldCharType="end"/>
      </w:r>
      <w:r>
        <w:t xml:space="preserve">. </w:t>
      </w:r>
    </w:p>
    <w:p w14:paraId="7713532B" w14:textId="77777777" w:rsidR="004D0836" w:rsidRDefault="004D0836">
      <w:pPr>
        <w:pStyle w:val="1"/>
        <w:spacing w:before="0"/>
        <w:ind w:firstLine="709"/>
        <w:jc w:val="both"/>
        <w:rPr>
          <w:rFonts w:eastAsia="Times New Roman"/>
        </w:rPr>
      </w:pPr>
      <w:r>
        <w:rPr>
          <w:rFonts w:eastAsia="Times New Roman"/>
        </w:rPr>
        <w:t> </w:t>
      </w:r>
    </w:p>
    <w:p w14:paraId="3B6A9839" w14:textId="77777777" w:rsidR="004D0836" w:rsidRDefault="004D0836">
      <w:pPr>
        <w:pStyle w:val="1"/>
        <w:spacing w:before="0"/>
        <w:ind w:firstLine="709"/>
        <w:jc w:val="both"/>
        <w:rPr>
          <w:rFonts w:eastAsia="Times New Roman"/>
        </w:rPr>
      </w:pPr>
      <w:r>
        <w:rPr>
          <w:rFonts w:eastAsia="Times New Roman"/>
          <w:sz w:val="24"/>
          <w:szCs w:val="24"/>
        </w:rPr>
        <w:t xml:space="preserve">1. Преамбула Стратегии </w:t>
      </w:r>
    </w:p>
    <w:p w14:paraId="035EA970" w14:textId="77777777" w:rsidR="004D0836" w:rsidRDefault="004D0836">
      <w:pPr>
        <w:ind w:firstLine="709"/>
      </w:pPr>
      <w:r>
        <w:t> </w:t>
      </w:r>
    </w:p>
    <w:p w14:paraId="6196E249" w14:textId="77777777" w:rsidR="004D0836" w:rsidRDefault="004D0836">
      <w:pPr>
        <w:ind w:firstLine="709"/>
      </w:pPr>
      <w:r>
        <w:t xml:space="preserve">Коррупция – это социальное явление, которое в основном выражается в виде конкретного правонарушения. К ней можно отнести не только получение, вымогательство или дачу взятки, но и хищение материальных ценностей у граждан и всего государства. Это также еще и целая система неподконтрольных государству политических, экономических и социальных правоотношений, в результате которых обеспечивается огромный незаконный (коррупционный) оборот финансовых, материальных и других ресурсов. </w:t>
      </w:r>
    </w:p>
    <w:p w14:paraId="7473F7FD" w14:textId="77777777" w:rsidR="004D0836" w:rsidRDefault="004D0836">
      <w:pPr>
        <w:ind w:firstLine="709"/>
      </w:pPr>
      <w:r>
        <w:t xml:space="preserve">Стратегия направлена на установление в Кыргызской Республике комплексного, системного подхода к предупреждению и борьбе с коррупцией и ее проявлениями посредством устранения основополагающих и корневых причин ее возникновения. </w:t>
      </w:r>
    </w:p>
    <w:p w14:paraId="1FFD8D36" w14:textId="77777777" w:rsidR="004D0836" w:rsidRDefault="004D0836">
      <w:pPr>
        <w:pStyle w:val="tkTekst"/>
        <w:spacing w:after="0" w:line="240" w:lineRule="auto"/>
        <w:ind w:firstLine="709"/>
      </w:pPr>
      <w:r>
        <w:rPr>
          <w:sz w:val="24"/>
          <w:szCs w:val="24"/>
        </w:rPr>
        <w:t>Поддержка и участие гражданского сектора и бизнес-сообщества в предпринимаемых государством усилиях по противодействию коррупции являются одним из ключевых и самых важных элементов в противодействии коррупции. В связи с этим Стратегия включает в себя мероприятия по активному привлечению всех институтов гражданского общества как одной из составляющих частей любых антикоррупционных мер.</w:t>
      </w:r>
    </w:p>
    <w:p w14:paraId="5D1F2476" w14:textId="77777777" w:rsidR="004D0836" w:rsidRDefault="004D0836">
      <w:pPr>
        <w:pStyle w:val="tkTekst"/>
        <w:spacing w:after="0" w:line="240" w:lineRule="auto"/>
        <w:ind w:firstLine="709"/>
      </w:pPr>
      <w:r>
        <w:rPr>
          <w:sz w:val="24"/>
          <w:szCs w:val="24"/>
        </w:rPr>
        <w:t xml:space="preserve">Неотвратимость наказания за любые коррупционные и должностные преступления по-прежнему остается частью антикоррупционной политики, так как государство обязано незамедлительно реагировать на любые нарушения законодательства и справедливости. </w:t>
      </w:r>
    </w:p>
    <w:p w14:paraId="0EC6A686" w14:textId="77777777" w:rsidR="004D0836" w:rsidRDefault="004D0836">
      <w:pPr>
        <w:ind w:firstLine="709"/>
      </w:pPr>
      <w:r>
        <w:t>При этом следует отметить, что реальная борьба с коррупцией выходит за рамки уголовного законодательства. Она требует постоянного и тщательного изучения, особого системного подхода и оперативного реагирования.</w:t>
      </w:r>
    </w:p>
    <w:p w14:paraId="75EF2C7B" w14:textId="77777777" w:rsidR="004D0836" w:rsidRDefault="004D0836">
      <w:pPr>
        <w:ind w:firstLine="709"/>
      </w:pPr>
      <w:r>
        <w:t xml:space="preserve">Коррупцию можно «победить» на бумаге (формально), показывая хорошие результаты в различных отчетах, однако это не отражает реальную картину борьбы с коррупционными проявлениями. Более действенным методом представляется системный подход к искоренению коррупции. Также для комплексного искоренения коррупционных проявлений требуется замена всей системы общественных отношений, поощряющих коррупционные проявления, на такую систему, которая формирует в обществе нетерпимость к любым коррупционным явлениям и мотивирует правомерное поведение, тем самым заставляя граждан и чиновников действовать только в рамках правового поля. </w:t>
      </w:r>
    </w:p>
    <w:p w14:paraId="738A67A9" w14:textId="77777777" w:rsidR="004D0836" w:rsidRDefault="004D0836">
      <w:pPr>
        <w:pStyle w:val="tkTekst"/>
        <w:spacing w:after="0" w:line="240" w:lineRule="auto"/>
        <w:ind w:firstLine="709"/>
      </w:pPr>
      <w:r>
        <w:rPr>
          <w:sz w:val="24"/>
          <w:szCs w:val="24"/>
        </w:rPr>
        <w:t xml:space="preserve">Поэтому стратегические цели Стратегии в первую очередь направлены на устранение корневых (базовых) причин коррупционных проявлений в государственном управлении и общественных отношениях, определение основных приоритетов и путей их достижения. </w:t>
      </w:r>
    </w:p>
    <w:p w14:paraId="1FB7BDB3" w14:textId="77777777" w:rsidR="004D0836" w:rsidRDefault="004D0836">
      <w:pPr>
        <w:shd w:val="clear" w:color="auto" w:fill="FFFFFF"/>
        <w:ind w:firstLine="709"/>
        <w:textAlignment w:val="baseline"/>
      </w:pPr>
      <w:r>
        <w:t>Определенные настоящей Стратегией цели, принципы, задачи и основные шаги по противодействию коррупции не могут быть статичными. Они должны корректироваться и дополняться по мере реализации отдельных антикоррупционных мер, с учетом результатов широкого и глубокого анализа коррупционных проявлений, причин и мотивации их возникновения, а также полной, всесторонней и объективной оценки состояния дел в сфере борьбы с коррупцией.</w:t>
      </w:r>
    </w:p>
    <w:p w14:paraId="66F546E1" w14:textId="77777777" w:rsidR="004D0836" w:rsidRDefault="004D0836">
      <w:pPr>
        <w:ind w:firstLine="709"/>
      </w:pPr>
      <w:r>
        <w:t> </w:t>
      </w:r>
    </w:p>
    <w:p w14:paraId="6AAD112F" w14:textId="77777777" w:rsidR="004D0836" w:rsidRDefault="004D0836">
      <w:pPr>
        <w:pStyle w:val="1"/>
        <w:spacing w:before="0"/>
        <w:ind w:firstLine="709"/>
        <w:jc w:val="both"/>
        <w:rPr>
          <w:rFonts w:eastAsia="Times New Roman"/>
        </w:rPr>
      </w:pPr>
      <w:r>
        <w:rPr>
          <w:rFonts w:eastAsia="Times New Roman"/>
          <w:sz w:val="24"/>
          <w:szCs w:val="24"/>
        </w:rPr>
        <w:t>2. Текущая ситуация</w:t>
      </w:r>
    </w:p>
    <w:p w14:paraId="0C79240D" w14:textId="77777777" w:rsidR="004D0836" w:rsidRDefault="004D0836">
      <w:pPr>
        <w:ind w:firstLine="709"/>
      </w:pPr>
      <w:r>
        <w:t> </w:t>
      </w:r>
    </w:p>
    <w:p w14:paraId="1E68B063" w14:textId="77777777" w:rsidR="004D0836" w:rsidRDefault="004D0836">
      <w:pPr>
        <w:ind w:firstLine="709"/>
      </w:pPr>
      <w:r>
        <w:t xml:space="preserve">С начала 2012 года в Кыргызской Республике действует Государственная стратегия антикоррупционной политики Кыргызской Республики. </w:t>
      </w:r>
    </w:p>
    <w:p w14:paraId="31437924" w14:textId="77777777" w:rsidR="004D0836" w:rsidRDefault="004D0836">
      <w:pPr>
        <w:ind w:firstLine="709"/>
      </w:pPr>
      <w:r>
        <w:t xml:space="preserve">К 2020 году указанная стратегия, несмотря на прогресс в борьбе с коррупцией, постепенно стала терять свою актуальность и перестала отвечать всем современным вызовам и угрозам в сфере противодействия коррупции в силу реализации части отраженных в ней мероприятий, а также невнесения в нее каких-либо значимых изменений и дополнений для противодействия новым коррупционным рискам и угрозам. </w:t>
      </w:r>
    </w:p>
    <w:p w14:paraId="048B363E" w14:textId="77777777" w:rsidR="004D0836" w:rsidRDefault="004D0836">
      <w:pPr>
        <w:ind w:firstLine="709"/>
      </w:pPr>
      <w:r>
        <w:t>Реализованные согласно предыдущей стратегии антикоррупционные планы государственных органов дали свои положительные результаты. Многие виды коррупционных проявлений, ранее имевшие место, встречаются все реже и реже вследствие предпринятых мер по демонтажу многих элементов системной коррупции. Этому также способствует реализация рекомендаций, предложенных Организацией экономического содействия и развития (далее – ОЭСР) по исполнению Стамбульского плана действий по борьбе с коррупцией, которые оказались эффективны</w:t>
      </w:r>
      <w:bookmarkStart w:id="2" w:name="_ftnref2"/>
      <w:bookmarkEnd w:id="2"/>
      <w:r>
        <w:fldChar w:fldCharType="begin"/>
      </w:r>
      <w:r>
        <w:instrText>HYPERLINK "" \l "_ftn2" \o ""</w:instrText>
      </w:r>
      <w:r>
        <w:fldChar w:fldCharType="separate"/>
      </w:r>
      <w:r>
        <w:rPr>
          <w:rStyle w:val="aff7"/>
          <w:color w:val="0000FF"/>
          <w:u w:val="single"/>
        </w:rPr>
        <w:t>[2]</w:t>
      </w:r>
      <w:r>
        <w:fldChar w:fldCharType="end"/>
      </w:r>
      <w:r>
        <w:t xml:space="preserve">. </w:t>
      </w:r>
    </w:p>
    <w:p w14:paraId="6BACAC08" w14:textId="77777777" w:rsidR="004D0836" w:rsidRDefault="004D0836">
      <w:pPr>
        <w:ind w:firstLine="709"/>
      </w:pPr>
      <w:r>
        <w:t>Но утверждать о полном устранении причин и условий, способствующих коррупционным проявлениям, все еще преждевременно. Коррупционные риски и схемы подвергаются постоянной трансформации. Появляются новые коррупционные зоны в отдельных органах системы государственного управления, что оказывает свое негативное воздействие на отношения между обществом и государством.</w:t>
      </w:r>
    </w:p>
    <w:p w14:paraId="5A50A1FF" w14:textId="77777777" w:rsidR="004D0836" w:rsidRDefault="004D0836">
      <w:pPr>
        <w:shd w:val="clear" w:color="auto" w:fill="FFFFFF"/>
        <w:ind w:firstLine="709"/>
        <w:textAlignment w:val="baseline"/>
      </w:pPr>
      <w:r>
        <w:t> </w:t>
      </w:r>
    </w:p>
    <w:p w14:paraId="62638D79" w14:textId="77777777" w:rsidR="004D0836" w:rsidRDefault="004D0836">
      <w:pPr>
        <w:shd w:val="clear" w:color="auto" w:fill="FFFFFF"/>
        <w:ind w:firstLine="709"/>
        <w:textAlignment w:val="baseline"/>
      </w:pPr>
      <w:r>
        <w:rPr>
          <w:b/>
          <w:bCs/>
          <w:i/>
          <w:iCs/>
        </w:rPr>
        <w:t>2.1. Положительные тенденции в сфере противодействия коррупции</w:t>
      </w:r>
    </w:p>
    <w:p w14:paraId="203752FF" w14:textId="77777777" w:rsidR="004D0836" w:rsidRDefault="004D0836">
      <w:pPr>
        <w:shd w:val="clear" w:color="auto" w:fill="FFFFFF"/>
        <w:ind w:firstLine="709"/>
        <w:textAlignment w:val="baseline"/>
      </w:pPr>
      <w:r>
        <w:t> </w:t>
      </w:r>
    </w:p>
    <w:p w14:paraId="0577B3AB" w14:textId="77777777" w:rsidR="004D0836" w:rsidRDefault="004D0836">
      <w:pPr>
        <w:shd w:val="clear" w:color="auto" w:fill="FFFFFF"/>
        <w:ind w:firstLine="709"/>
        <w:textAlignment w:val="baseline"/>
      </w:pPr>
      <w:r>
        <w:t xml:space="preserve">Мероприятия, направленные на ужесточение ответственности лиц, занимающих государственные и муниципальные должности, за совершение коррупционных преступлений, предусмотрены в Национальной стратегии развития Кыргызской Республики на 2018-2040 годы.  </w:t>
      </w:r>
    </w:p>
    <w:p w14:paraId="5C344EFB" w14:textId="77777777" w:rsidR="004D0836" w:rsidRDefault="004D0836">
      <w:pPr>
        <w:shd w:val="clear" w:color="auto" w:fill="FFFFFF"/>
        <w:ind w:firstLine="709"/>
        <w:textAlignment w:val="baseline"/>
      </w:pPr>
      <w:r>
        <w:t xml:space="preserve">С начала 2019 года с введением в действие нового уголовного законодательства данные мероприятия были частично реализованы, в том числе норма, согласно которой срок давности привлечения к уголовной ответственности за совершение коррупции, как самостоятельного состава преступления, был упразднен. На практике начали применяться нормы, предусматривающие уголовную ответственность за незаконное обогащение. </w:t>
      </w:r>
    </w:p>
    <w:p w14:paraId="5DC6E54C" w14:textId="77777777" w:rsidR="004D0836" w:rsidRDefault="004D0836">
      <w:pPr>
        <w:shd w:val="clear" w:color="auto" w:fill="FFFFFF"/>
        <w:ind w:firstLine="709"/>
        <w:textAlignment w:val="baseline"/>
      </w:pPr>
      <w:r>
        <w:t xml:space="preserve">Однако по отдельным преступлениям, которые также относятся к коррупционным правонарушениям, уголовная ответственность в отношении лиц, занимающих государственные и муниципальные должности по-прежнему остается недостаточной. </w:t>
      </w:r>
    </w:p>
    <w:p w14:paraId="325786F3" w14:textId="77777777" w:rsidR="004D0836" w:rsidRDefault="004D0836">
      <w:pPr>
        <w:shd w:val="clear" w:color="auto" w:fill="FFFFFF"/>
        <w:ind w:firstLine="709"/>
        <w:textAlignment w:val="baseline"/>
      </w:pPr>
      <w:r>
        <w:t>Совершенствуется законодательство в сфере декларирования, введены нормы, позволяющие более эффективно отслеживать расходы и доходы лиц, лиц, занимающих государственные и муниципальные должности для выявления незаконного обогащения.</w:t>
      </w:r>
    </w:p>
    <w:p w14:paraId="62E0F928" w14:textId="77777777" w:rsidR="004D0836" w:rsidRDefault="004D0836">
      <w:pPr>
        <w:shd w:val="clear" w:color="auto" w:fill="FFFFFF"/>
        <w:ind w:firstLine="709"/>
        <w:textAlignment w:val="baseline"/>
      </w:pPr>
      <w:r>
        <w:t>Принятые законы Кыргызской Республики «О конфликте интересов» и «О защите лиц, сообщивших о коррупционных правонарушениях» являются важными механизмами противодействия коррупционным проявлениям в государственных органах и органах местного самоуправления. Работа в данном направлении должна быть продолжена.</w:t>
      </w:r>
    </w:p>
    <w:p w14:paraId="6BC36E69" w14:textId="77777777" w:rsidR="004D0836" w:rsidRDefault="004D0836">
      <w:pPr>
        <w:shd w:val="clear" w:color="auto" w:fill="FFFFFF"/>
        <w:ind w:firstLine="709"/>
        <w:textAlignment w:val="baseline"/>
      </w:pPr>
      <w:r>
        <w:t>Наряду с усилением ответственности судебных, надзорных и правоохранительных органов, совершенствуются и их социальные гарантии. За последние годы приняты меры по увеличению заработной платы сотрудникам правоохранительных органов, что позволило повысить мотивацию и ответственность при выполнении ими своих служебных обязанностей.</w:t>
      </w:r>
    </w:p>
    <w:p w14:paraId="436FAE27" w14:textId="77777777" w:rsidR="004D0836" w:rsidRDefault="004D0836">
      <w:pPr>
        <w:shd w:val="clear" w:color="auto" w:fill="FFFFFF"/>
        <w:ind w:firstLine="709"/>
        <w:textAlignment w:val="baseline"/>
      </w:pPr>
      <w:r>
        <w:t xml:space="preserve">Присоединение Кыргызской Республики к инициативе «Открытое Правительство» и активная реализация данного проекта, разработка и запуск сайтов государственных органов и органов местного самоуправления обеспечили широкий доступ граждан к информации и принимаемым управленческим решениям. </w:t>
      </w:r>
    </w:p>
    <w:p w14:paraId="2E78D953" w14:textId="77777777" w:rsidR="004D0836" w:rsidRDefault="004D0836">
      <w:pPr>
        <w:shd w:val="clear" w:color="auto" w:fill="FFFFFF"/>
        <w:ind w:firstLine="709"/>
        <w:textAlignment w:val="baseline"/>
      </w:pPr>
      <w:r>
        <w:t xml:space="preserve">Во всех государственных органах и органах местного самоуправления для выявления коррупционных проявлений со стороны должностных лиц введены в действие телефоны доверия, совершенствуется система подачи жалоб и заявлений. </w:t>
      </w:r>
    </w:p>
    <w:p w14:paraId="6D35FFBE" w14:textId="77777777" w:rsidR="004D0836" w:rsidRDefault="004D0836">
      <w:pPr>
        <w:shd w:val="clear" w:color="auto" w:fill="FFFFFF"/>
        <w:ind w:firstLine="709"/>
        <w:textAlignment w:val="baseline"/>
      </w:pPr>
      <w:r>
        <w:t xml:space="preserve">В судебной системе внедряются механизмы автоматического распределения судебных дел, видеофиксация судебных процессов и действий судей, что положительно сказывается не только на защите прав и законных интересов граждан и предпринимателей, но и повышает уровень прозрачности и объективности принятия процессуальных решений. </w:t>
      </w:r>
    </w:p>
    <w:p w14:paraId="4BA11DE0" w14:textId="77777777" w:rsidR="004D0836" w:rsidRDefault="004D0836">
      <w:pPr>
        <w:shd w:val="clear" w:color="auto" w:fill="FFFFFF"/>
        <w:ind w:firstLine="709"/>
        <w:textAlignment w:val="baseline"/>
      </w:pPr>
      <w:r>
        <w:t xml:space="preserve">Продолжается работа по повышению инвестиционной привлекательности страны посредством устранения бюрократических барьеров, препятствующих развитию экономической деятельности. </w:t>
      </w:r>
    </w:p>
    <w:p w14:paraId="7F03EBF8" w14:textId="77777777" w:rsidR="004D0836" w:rsidRDefault="004D0836">
      <w:pPr>
        <w:shd w:val="clear" w:color="auto" w:fill="FFFFFF"/>
        <w:ind w:firstLine="709"/>
        <w:textAlignment w:val="baseline"/>
      </w:pPr>
      <w:r>
        <w:t>В рамках цифровизации страны, в том числе автоматизации государственных и муниципальных услуг, создано 122 базы данных, проведены технические мероприятия по подключению 64 министерств и ведомств, 34 коммерческих организаций к системе межведомственного взаимодействия «Тундук», что позволяет в онлайн-режиме получать 191 услугу и сервисы. В рамках проекта «Государство как платформа» посредством мобильных приложений операторов связи уже доступны 85 видов услуг и сервисов.</w:t>
      </w:r>
    </w:p>
    <w:p w14:paraId="548081E1" w14:textId="77777777" w:rsidR="004D0836" w:rsidRDefault="004D0836">
      <w:pPr>
        <w:shd w:val="clear" w:color="auto" w:fill="FFFFFF"/>
        <w:ind w:firstLine="709"/>
        <w:textAlignment w:val="baseline"/>
      </w:pPr>
      <w:r>
        <w:t xml:space="preserve">Продолжается процесс автоматизации сферы государственных закупок и искоренения присутствующих в ней коррупционных рисков, это оказывает положительное влияние на развитие конкуренции в предпринимательской среде и повышает прозрачность освоения бюджетных средств. </w:t>
      </w:r>
    </w:p>
    <w:p w14:paraId="61036715" w14:textId="77777777" w:rsidR="004D0836" w:rsidRDefault="004D0836">
      <w:pPr>
        <w:ind w:firstLine="709"/>
      </w:pPr>
      <w:r>
        <w:t xml:space="preserve">Усилилась вовлеченность гражданского сектора и бизнес-сообщества в работу государственных органов посредством активного их участия в общественных советах. В настоящее время в 36 государственных органах функционируют общественные советы. </w:t>
      </w:r>
    </w:p>
    <w:p w14:paraId="5A96825E" w14:textId="77777777" w:rsidR="004D0836" w:rsidRDefault="004D0836">
      <w:pPr>
        <w:shd w:val="clear" w:color="auto" w:fill="FFFFFF"/>
        <w:ind w:firstLine="709"/>
        <w:textAlignment w:val="baseline"/>
      </w:pPr>
      <w:r>
        <w:t xml:space="preserve">Успешная реализация указанных и других мер, направленных на борьбу с коррупцией, позволила Кыргызской Республике планомерно и динамично улучшать свои позиции в международных антикоррупционных рейтингах. </w:t>
      </w:r>
    </w:p>
    <w:p w14:paraId="5B144602" w14:textId="77777777" w:rsidR="004D0836" w:rsidRDefault="004D0836">
      <w:pPr>
        <w:shd w:val="clear" w:color="auto" w:fill="FFFFFF"/>
        <w:ind w:firstLine="709"/>
        <w:textAlignment w:val="baseline"/>
      </w:pPr>
      <w:r>
        <w:t>Согласно результатам исследования «Индекс восприятия коррупции» (далее – ИВК), проведенного международной организацией Transparency International, по итогам 2012 года Кыргызская Республика занимала 154 место. В дальнейшем по итогам 2017 года за 5 лет страна улучшила свои показатели на 19 позиций, а в последующем в течение 2 лет поднялась еще на 9 позиций, заняв 126 место</w:t>
      </w:r>
      <w:bookmarkStart w:id="3" w:name="_ftnref3"/>
      <w:bookmarkEnd w:id="3"/>
      <w:r>
        <w:fldChar w:fldCharType="begin"/>
      </w:r>
      <w:r>
        <w:instrText>HYPERLINK "" \l "_ftn3" \o ""</w:instrText>
      </w:r>
      <w:r>
        <w:fldChar w:fldCharType="separate"/>
      </w:r>
      <w:r>
        <w:rPr>
          <w:rStyle w:val="aff7"/>
          <w:color w:val="0000FF"/>
          <w:u w:val="single"/>
        </w:rPr>
        <w:t>[3]</w:t>
      </w:r>
      <w:r>
        <w:fldChar w:fldCharType="end"/>
      </w:r>
      <w:r>
        <w:t>.</w:t>
      </w:r>
    </w:p>
    <w:p w14:paraId="33CEB037" w14:textId="77777777" w:rsidR="004D0836" w:rsidRDefault="004D0836">
      <w:pPr>
        <w:shd w:val="clear" w:color="auto" w:fill="FFFFFF"/>
        <w:ind w:firstLine="709"/>
        <w:textAlignment w:val="baseline"/>
      </w:pPr>
      <w:r>
        <w:t> </w:t>
      </w:r>
    </w:p>
    <w:p w14:paraId="1B4B00A1" w14:textId="77777777" w:rsidR="004D0836" w:rsidRDefault="004D0836">
      <w:pPr>
        <w:shd w:val="clear" w:color="auto" w:fill="FFFFFF"/>
        <w:ind w:firstLine="709"/>
        <w:textAlignment w:val="baseline"/>
      </w:pPr>
      <w:r>
        <w:rPr>
          <w:b/>
          <w:bCs/>
          <w:i/>
          <w:iCs/>
        </w:rPr>
        <w:t xml:space="preserve">2.2. Основные причины возникновения коррупции в государственных органах и органах местного самоуправления </w:t>
      </w:r>
    </w:p>
    <w:p w14:paraId="2763E161" w14:textId="77777777" w:rsidR="004D0836" w:rsidRDefault="004D0836">
      <w:pPr>
        <w:shd w:val="clear" w:color="auto" w:fill="FFFFFF"/>
        <w:ind w:firstLine="709"/>
        <w:textAlignment w:val="baseline"/>
      </w:pPr>
      <w:r>
        <w:t> </w:t>
      </w:r>
    </w:p>
    <w:p w14:paraId="3DCA0541" w14:textId="77777777" w:rsidR="004D0836" w:rsidRDefault="004D0836">
      <w:pPr>
        <w:shd w:val="clear" w:color="auto" w:fill="FFFFFF"/>
        <w:ind w:firstLine="709"/>
        <w:textAlignment w:val="baseline"/>
      </w:pPr>
      <w:r>
        <w:t>Для формирования системы эффективного противодействия коррупции необходимо прежде всего определить основные причины, способствующие ее проявлениям в современных условиях.</w:t>
      </w:r>
    </w:p>
    <w:p w14:paraId="0A385F3D" w14:textId="77777777" w:rsidR="004D0836" w:rsidRDefault="004D0836">
      <w:pPr>
        <w:shd w:val="clear" w:color="auto" w:fill="FFFFFF"/>
        <w:ind w:firstLine="709"/>
        <w:textAlignment w:val="baseline"/>
      </w:pPr>
      <w:r>
        <w:t xml:space="preserve">В настоящее время из целого ряда причин возникновения коррупции самыми актуальными являются: </w:t>
      </w:r>
    </w:p>
    <w:p w14:paraId="2FAA6BB9" w14:textId="77777777" w:rsidR="004D0836" w:rsidRDefault="004D0836">
      <w:pPr>
        <w:shd w:val="clear" w:color="auto" w:fill="FFFFFF"/>
        <w:ind w:firstLine="709"/>
        <w:textAlignment w:val="baseline"/>
      </w:pPr>
      <w:r>
        <w:t xml:space="preserve">1) слабый контроль за доходами и расходами лиц, занимающих государственные и муниципальные должности;  </w:t>
      </w:r>
    </w:p>
    <w:p w14:paraId="37F35367" w14:textId="77777777" w:rsidR="004D0836" w:rsidRDefault="004D0836">
      <w:pPr>
        <w:shd w:val="clear" w:color="auto" w:fill="FFFFFF"/>
        <w:ind w:firstLine="709"/>
        <w:textAlignment w:val="baseline"/>
      </w:pPr>
      <w:r>
        <w:t>2) наличие в отраслевых законах пробелов, коллизий и дискреционных полномочий, а также отсутствие четкой регламентации по их реализации;</w:t>
      </w:r>
    </w:p>
    <w:p w14:paraId="0CD35CEE" w14:textId="77777777" w:rsidR="004D0836" w:rsidRDefault="004D0836">
      <w:pPr>
        <w:shd w:val="clear" w:color="auto" w:fill="FFFFFF"/>
        <w:ind w:firstLine="709"/>
        <w:textAlignment w:val="baseline"/>
      </w:pPr>
      <w:r>
        <w:t xml:space="preserve">3) наличие прямых контактов между чиновником и населением – основным потребителем государственных и муниципальных услуг; </w:t>
      </w:r>
    </w:p>
    <w:p w14:paraId="23A0C704" w14:textId="77777777" w:rsidR="004D0836" w:rsidRDefault="004D0836">
      <w:pPr>
        <w:shd w:val="clear" w:color="auto" w:fill="FFFFFF"/>
        <w:ind w:firstLine="709"/>
        <w:textAlignment w:val="baseline"/>
      </w:pPr>
      <w:r>
        <w:t>4) отсутствие национальной системы измерения уровня коррупции, позволяющей своевременно выявлять новые коррупционные риски и оперативно ликвидировать их;</w:t>
      </w:r>
    </w:p>
    <w:p w14:paraId="69FFB2E7" w14:textId="77777777" w:rsidR="004D0836" w:rsidRDefault="004D0836">
      <w:pPr>
        <w:shd w:val="clear" w:color="auto" w:fill="FFFFFF"/>
        <w:ind w:firstLine="709"/>
        <w:textAlignment w:val="baseline"/>
      </w:pPr>
      <w:r>
        <w:t xml:space="preserve">5) лоббирование интересов при разработке нормативных правовых актов вследствие отсутствия современной системы проведения антикоррупционной экспертизы; </w:t>
      </w:r>
    </w:p>
    <w:p w14:paraId="117F2894" w14:textId="77777777" w:rsidR="004D0836" w:rsidRDefault="004D0836">
      <w:pPr>
        <w:shd w:val="clear" w:color="auto" w:fill="FFFFFF"/>
        <w:ind w:firstLine="709"/>
        <w:textAlignment w:val="baseline"/>
      </w:pPr>
      <w:r>
        <w:t>6) отсутствие транспарентности (прозрачности) при принятии государственных управленческих решений;</w:t>
      </w:r>
    </w:p>
    <w:p w14:paraId="56447561" w14:textId="77777777" w:rsidR="004D0836" w:rsidRDefault="004D0836">
      <w:pPr>
        <w:shd w:val="clear" w:color="auto" w:fill="FFFFFF"/>
        <w:ind w:firstLine="709"/>
        <w:textAlignment w:val="baseline"/>
      </w:pPr>
      <w:r>
        <w:t xml:space="preserve">7) правовой нигилизм отдельной части населения, слабый уровень комплексной информационно-профилактической работы, направленной на формирование антикоррупционной модели поведения граждан и создание атмосферы неприятия коррупции; </w:t>
      </w:r>
    </w:p>
    <w:p w14:paraId="1B57EC3F" w14:textId="77777777" w:rsidR="004D0836" w:rsidRDefault="004D0836">
      <w:pPr>
        <w:shd w:val="clear" w:color="auto" w:fill="FFFFFF"/>
        <w:ind w:firstLine="709"/>
        <w:textAlignment w:val="baseline"/>
      </w:pPr>
      <w:r>
        <w:t>8) низкий размер заработной платы лиц, занимающих государственные и муниципальные должности, и отсутствие у отдельных категорий служащих каких-либо социальных льгот и гарантий;</w:t>
      </w:r>
    </w:p>
    <w:p w14:paraId="170EF6D8" w14:textId="77777777" w:rsidR="004D0836" w:rsidRDefault="004D0836">
      <w:pPr>
        <w:shd w:val="clear" w:color="auto" w:fill="FFFFFF"/>
        <w:ind w:firstLine="709"/>
        <w:textAlignment w:val="baseline"/>
      </w:pPr>
      <w:r>
        <w:t>9) слабая исполнительская дисциплина лиц, занимающих государственные и муниципальные должности, по исполнению антикоррупционного и другого законодательства;</w:t>
      </w:r>
    </w:p>
    <w:p w14:paraId="34207AA9" w14:textId="77777777" w:rsidR="004D0836" w:rsidRDefault="004D0836">
      <w:pPr>
        <w:shd w:val="clear" w:color="auto" w:fill="FFFFFF"/>
        <w:ind w:firstLine="709"/>
        <w:textAlignment w:val="baseline"/>
      </w:pPr>
      <w:r>
        <w:t xml:space="preserve">10) подкуп сотрудников судебных, надзорных и правоохранительных органов при расследовании должностных или коррупционных преступлений; </w:t>
      </w:r>
    </w:p>
    <w:p w14:paraId="5D0E7617" w14:textId="77777777" w:rsidR="004D0836" w:rsidRDefault="004D0836">
      <w:pPr>
        <w:shd w:val="clear" w:color="auto" w:fill="FFFFFF"/>
        <w:ind w:firstLine="709"/>
        <w:textAlignment w:val="baseline"/>
      </w:pPr>
      <w:r>
        <w:t xml:space="preserve">11) отсутствие полноценного взаимодействия между правоохранительными и другими государственными органами, а также органами местного самоуправления по минимизации коррупционных проявлений в их среде. </w:t>
      </w:r>
    </w:p>
    <w:p w14:paraId="0ED54240" w14:textId="77777777" w:rsidR="004D0836" w:rsidRDefault="004D0836">
      <w:pPr>
        <w:shd w:val="clear" w:color="auto" w:fill="FFFFFF"/>
        <w:ind w:firstLine="709"/>
        <w:textAlignment w:val="baseline"/>
      </w:pPr>
      <w:r>
        <w:t> </w:t>
      </w:r>
    </w:p>
    <w:p w14:paraId="265B4853" w14:textId="77777777" w:rsidR="004D0836" w:rsidRDefault="004D0836">
      <w:pPr>
        <w:ind w:firstLine="709"/>
      </w:pPr>
      <w:bookmarkStart w:id="4" w:name="_Toc402863532"/>
      <w:r>
        <w:rPr>
          <w:b/>
          <w:bCs/>
          <w:i/>
          <w:iCs/>
        </w:rPr>
        <w:t>2.3 Законодательство о противодействии коррупции, межведомственная координация по предупреждению коррупции</w:t>
      </w:r>
      <w:bookmarkEnd w:id="4"/>
    </w:p>
    <w:p w14:paraId="16F25F0A" w14:textId="77777777" w:rsidR="004D0836" w:rsidRDefault="004D0836">
      <w:pPr>
        <w:ind w:firstLine="709"/>
      </w:pPr>
      <w:r>
        <w:t> </w:t>
      </w:r>
    </w:p>
    <w:p w14:paraId="6B34AFAA" w14:textId="77777777" w:rsidR="004D0836" w:rsidRDefault="004D0836">
      <w:pPr>
        <w:ind w:firstLine="709"/>
      </w:pPr>
      <w:r>
        <w:rPr>
          <w:b/>
          <w:bCs/>
          <w:i/>
          <w:iCs/>
        </w:rPr>
        <w:t>2.3.1 Закон Кыргызской Республики «О противодействии коррупции»</w:t>
      </w:r>
    </w:p>
    <w:p w14:paraId="5F43ECF7" w14:textId="77777777" w:rsidR="004D0836" w:rsidRDefault="004D0836">
      <w:pPr>
        <w:ind w:firstLine="709"/>
      </w:pPr>
      <w:r>
        <w:t> </w:t>
      </w:r>
    </w:p>
    <w:p w14:paraId="4BE6A243" w14:textId="77777777" w:rsidR="004D0836" w:rsidRDefault="004D0836">
      <w:pPr>
        <w:ind w:firstLine="709"/>
      </w:pPr>
      <w:r>
        <w:t>Нормы Закона Кыргызской Республики «О противодействии коррупции» в основном носят декларативный характер, который не предусматривает механизмы его применения на практике и согласованность с другими законами, о чем отмечено в четвертом раунде мониторинга Стамбульского плана действий по борьбе с коррупцией Антикоррупционной сети ОЭСР по борьбе с коррупцией для стран Восточной Европы и Центральной Азии</w:t>
      </w:r>
      <w:bookmarkStart w:id="5" w:name="_ftnref4"/>
      <w:bookmarkEnd w:id="5"/>
      <w:r>
        <w:fldChar w:fldCharType="begin"/>
      </w:r>
      <w:r>
        <w:instrText>HYPERLINK "" \l "_ftn4" \o ""</w:instrText>
      </w:r>
      <w:r>
        <w:fldChar w:fldCharType="separate"/>
      </w:r>
      <w:r>
        <w:rPr>
          <w:rStyle w:val="aff7"/>
          <w:color w:val="0000FF"/>
          <w:u w:val="single"/>
        </w:rPr>
        <w:t>[4]</w:t>
      </w:r>
      <w:r>
        <w:fldChar w:fldCharType="end"/>
      </w:r>
      <w:r>
        <w:t xml:space="preserve">. </w:t>
      </w:r>
    </w:p>
    <w:p w14:paraId="69EBB8B5" w14:textId="77777777" w:rsidR="004D0836" w:rsidRDefault="004D0836">
      <w:pPr>
        <w:ind w:firstLine="709"/>
      </w:pPr>
      <w:r>
        <w:t xml:space="preserve">Указанным законом не разъяснено понятие коррупционного правонарушения, которое используется больше всего в рамках закона, а также не предусмотрены нормы, согласно которым государственные органы и органы местного самоуправления должны признавать утратившими силу любые свои решения, принятые с совершением коррупционных правонарушений. </w:t>
      </w:r>
    </w:p>
    <w:p w14:paraId="1319E5D4" w14:textId="77777777" w:rsidR="004D0836" w:rsidRDefault="004D0836">
      <w:pPr>
        <w:ind w:firstLine="709"/>
      </w:pPr>
      <w:r>
        <w:t xml:space="preserve">В связи с этим указанный закон необходимо привести в соответствие с международными нормами и учетом правоприменительной практики. </w:t>
      </w:r>
    </w:p>
    <w:p w14:paraId="6392A2F9" w14:textId="77777777" w:rsidR="004D0836" w:rsidRDefault="004D0836">
      <w:pPr>
        <w:ind w:firstLine="709"/>
      </w:pPr>
      <w:r>
        <w:t> </w:t>
      </w:r>
    </w:p>
    <w:p w14:paraId="0B8303B3" w14:textId="77777777" w:rsidR="004D0836" w:rsidRDefault="004D0836">
      <w:pPr>
        <w:pStyle w:val="3"/>
        <w:spacing w:before="0" w:after="0"/>
        <w:ind w:firstLine="709"/>
        <w:jc w:val="both"/>
        <w:rPr>
          <w:rFonts w:eastAsia="Times New Roman"/>
        </w:rPr>
      </w:pPr>
      <w:r>
        <w:rPr>
          <w:rFonts w:eastAsia="Times New Roman"/>
          <w:i/>
          <w:iCs/>
        </w:rPr>
        <w:t>2.3.2 Межведомственная координация по предупреждению коррупции</w:t>
      </w:r>
    </w:p>
    <w:p w14:paraId="3C31AA51" w14:textId="77777777" w:rsidR="004D0836" w:rsidRDefault="004D0836">
      <w:r>
        <w:t> </w:t>
      </w:r>
    </w:p>
    <w:p w14:paraId="585FB96B" w14:textId="77777777" w:rsidR="004D0836" w:rsidRDefault="004D0836">
      <w:pPr>
        <w:pStyle w:val="3"/>
        <w:spacing w:before="0" w:after="0"/>
        <w:ind w:firstLine="709"/>
        <w:jc w:val="both"/>
        <w:rPr>
          <w:rFonts w:eastAsia="Times New Roman"/>
        </w:rPr>
      </w:pPr>
      <w:r>
        <w:rPr>
          <w:rFonts w:eastAsia="Times New Roman"/>
        </w:rPr>
        <w:t>В настоящее время в Кыргызской Республике координирующая роль по предупреждению коррупции возложена на три института:</w:t>
      </w:r>
    </w:p>
    <w:p w14:paraId="6B592F76" w14:textId="77777777" w:rsidR="004D0836" w:rsidRDefault="004D0836">
      <w:pPr>
        <w:ind w:firstLine="709"/>
      </w:pPr>
      <w:r>
        <w:rPr>
          <w:b/>
          <w:bCs/>
        </w:rPr>
        <w:t xml:space="preserve">– </w:t>
      </w:r>
      <w:r>
        <w:t xml:space="preserve">секретариат Совета безопасности Кыргызской Республики и образованная Рабочая группа Совета безопасности Кыргызской Республики по контролю реализации Государственной стратегии антикоррупционной политики (далее – Рабочая группа) осуществляют сбор информации о состоянии коррупции в системе государственных органов и органов местного самоуправления, оценивают эффективность принимаемых антикоррупционных мер, а также на основе проведенного анализа разрабатывают и реализуют политику по противодействию системной коррупции; </w:t>
      </w:r>
    </w:p>
    <w:p w14:paraId="577EA9CB" w14:textId="77777777" w:rsidR="004D0836" w:rsidRDefault="004D0836">
      <w:pPr>
        <w:ind w:firstLine="709"/>
      </w:pPr>
      <w:r>
        <w:t>– Аппарат Правительства Кыргызской Республики осуществляет координацию, мониторинг реализации антикоррупционных мероприятий государственными органами и органами местного самоуправления и разработку подходов к антикоррупционному образованию и просвещению;</w:t>
      </w:r>
    </w:p>
    <w:p w14:paraId="3144A830" w14:textId="77777777" w:rsidR="004D0836" w:rsidRDefault="004D0836">
      <w:pPr>
        <w:ind w:firstLine="709"/>
      </w:pPr>
      <w:r>
        <w:t>– Генеральная прокуратура Кыргызской Республики осуществляет координацию деятельности правоохранительных, фискальных и других государственных органов, органов местного самоуправления по вопросам противодействия коррупции путем принятия согласованных решений на координационных совещаниях.</w:t>
      </w:r>
    </w:p>
    <w:p w14:paraId="31F5124E" w14:textId="77777777" w:rsidR="004D0836" w:rsidRDefault="004D0836">
      <w:pPr>
        <w:ind w:firstLine="709"/>
      </w:pPr>
      <w:r>
        <w:t xml:space="preserve">Сегодня ввиду отсутствия четкого разграничения функций задачи вышеперечисленных органов дублируются и пересекаются. </w:t>
      </w:r>
    </w:p>
    <w:p w14:paraId="21CBFE26" w14:textId="77777777" w:rsidR="004D0836" w:rsidRDefault="004D0836">
      <w:pPr>
        <w:ind w:firstLine="709"/>
      </w:pPr>
      <w:r>
        <w:t xml:space="preserve">Данные факторы снижают эффективность внедрения и реализации антикоррупционных мер и требуют разрешения. </w:t>
      </w:r>
    </w:p>
    <w:p w14:paraId="29E1BA0B" w14:textId="77777777" w:rsidR="004D0836" w:rsidRDefault="004D0836">
      <w:pPr>
        <w:ind w:firstLine="709"/>
      </w:pPr>
      <w:r>
        <w:t> </w:t>
      </w:r>
    </w:p>
    <w:p w14:paraId="53AB015A" w14:textId="77777777" w:rsidR="004D0836" w:rsidRDefault="004D0836">
      <w:pPr>
        <w:ind w:firstLine="709"/>
      </w:pPr>
      <w:r>
        <w:rPr>
          <w:b/>
          <w:bCs/>
          <w:i/>
          <w:iCs/>
        </w:rPr>
        <w:t>2.4 Антикоррупционные планы государственных органов</w:t>
      </w:r>
    </w:p>
    <w:p w14:paraId="625FACDD" w14:textId="77777777" w:rsidR="004D0836" w:rsidRDefault="004D0836">
      <w:pPr>
        <w:ind w:firstLine="709"/>
      </w:pPr>
      <w:r>
        <w:t> </w:t>
      </w:r>
    </w:p>
    <w:p w14:paraId="0B778BF4" w14:textId="77777777" w:rsidR="004D0836" w:rsidRDefault="004D0836">
      <w:pPr>
        <w:ind w:firstLine="709"/>
      </w:pPr>
      <w:r>
        <w:t>Решениями Правительства Кыргызской Республики были утверждены план мероприятий Правительства Кыргызской Республики по противодействию коррупции на 2012-2014 годы и план мероприятий государственных органов по выполнению Государственной стратегии антикоррупционной политики на 2015-2017 годы. В указанных планах в качестве базовых приоритетов определены такие направления, как обеспечение надлежащего государственного управления, устранение коррупционных схем, гласность, прозрачность и подотчетность государственных органов, а также взаимодействие государственных органов с гражданским обществом и его информированность.</w:t>
      </w:r>
    </w:p>
    <w:p w14:paraId="0440D82D" w14:textId="77777777" w:rsidR="004D0836" w:rsidRDefault="004D0836">
      <w:pPr>
        <w:ind w:firstLine="709"/>
      </w:pPr>
      <w:r>
        <w:t xml:space="preserve">В продолжение данных мер принят План мероприятий государственных органов Кыргызской Республики по противодействию коррупции на 2019-2021 годы, утвержденный постановлением Правительства Кыргызской Республики от 13 сентября 2019 года № 474 (далее – План). </w:t>
      </w:r>
    </w:p>
    <w:p w14:paraId="46B1E33B" w14:textId="77777777" w:rsidR="004D0836" w:rsidRDefault="004D0836">
      <w:pPr>
        <w:ind w:firstLine="709"/>
      </w:pPr>
      <w:r>
        <w:t xml:space="preserve">Задачи, предусмотренные Планом, включают вопросы совершенствования антикоррупционного законодательства, реализации гражданских инициатив, направленных на разработку и реализацию антикоррупционной политики, реформирования законодательства о доступе к информации в соответствии с международными стандартами, перехода к электронному правительству, совершенствования действующего механизма предупреждения коррупции и контроля за антикоррупционной деятельностью в государственных органах. </w:t>
      </w:r>
    </w:p>
    <w:p w14:paraId="316720B5" w14:textId="77777777" w:rsidR="004D0836" w:rsidRDefault="004D0836">
      <w:pPr>
        <w:ind w:firstLine="709"/>
      </w:pPr>
      <w:r>
        <w:t xml:space="preserve">Государственными органами и органами местного самоуправления во исполнение указанного Плана разработаны и реализуются ведомственные планы по противодействию коррупции. </w:t>
      </w:r>
    </w:p>
    <w:p w14:paraId="5C5E8429" w14:textId="77777777" w:rsidR="004D0836" w:rsidRDefault="004D0836">
      <w:pPr>
        <w:ind w:firstLine="709"/>
      </w:pPr>
      <w:r>
        <w:t xml:space="preserve">Основополагающую роль в подготовке детализированных планов по демонтажу системной коррупции в государственных органах играет Рабочая группа. </w:t>
      </w:r>
    </w:p>
    <w:p w14:paraId="310112E1" w14:textId="77777777" w:rsidR="004D0836" w:rsidRDefault="004D0836">
      <w:pPr>
        <w:ind w:firstLine="709"/>
      </w:pPr>
      <w:r>
        <w:t xml:space="preserve">В период с 2013 по 2020 годы Рабочей группой совместно с независимыми экспертами и членами общественных советов государственных органов проводились отраслевые исследования по выявлению коррупционных рисков в государственных органах. В настоящее время разработано и утверждено 53 детализированных плана по демонтажу системной коррупции, которые обязательны для исполнения задействованными государственными органами. </w:t>
      </w:r>
    </w:p>
    <w:p w14:paraId="113E107E" w14:textId="77777777" w:rsidR="004D0836" w:rsidRDefault="004D0836">
      <w:pPr>
        <w:ind w:firstLine="709"/>
      </w:pPr>
      <w:r>
        <w:t xml:space="preserve">Следует отметить, что если до конца 2017 года руководители государственных органов, ненадлежащим образом или несвоевременно исполняющие детализированные планы по демонтажу системной коррупции, не подвергались жесткой критике со стороны Рабочей группы и Совета безопасности Кыргызской Республики, то уже начиная с 2018 года за указанные недостатки в данной деятельности они привлекаются к дисциплинарной ответственности, вплоть до освобождения от занимаемых должностей, а в отдельных случаях с привлечением к уголовной ответственности. </w:t>
      </w:r>
    </w:p>
    <w:p w14:paraId="150B6195" w14:textId="77777777" w:rsidR="004D0836" w:rsidRDefault="004D0836">
      <w:pPr>
        <w:ind w:firstLine="709"/>
      </w:pPr>
      <w:r>
        <w:t>Разработка ведомственных планов и планов по демонтажу системной коррупции способствовала значительной активизации антикоррупционной деятельности. Однако до настоящего времени не разработана методика оценки воздействия этих планов на состояние и уровень коррупции в государственных органах. В связи с чем возникает необходимость создания национальной методики оценки уровня коррупции в государственных органах и органах местного самоуправления</w:t>
      </w:r>
      <w:bookmarkStart w:id="6" w:name="_ftnref5"/>
      <w:bookmarkEnd w:id="6"/>
      <w:r>
        <w:fldChar w:fldCharType="begin"/>
      </w:r>
      <w:r>
        <w:instrText>HYPERLINK "" \l "_ftn5" \o ""</w:instrText>
      </w:r>
      <w:r>
        <w:fldChar w:fldCharType="separate"/>
      </w:r>
      <w:r>
        <w:rPr>
          <w:rStyle w:val="aff7"/>
          <w:color w:val="0000FF"/>
          <w:u w:val="single"/>
        </w:rPr>
        <w:t>[5]</w:t>
      </w:r>
      <w:r>
        <w:fldChar w:fldCharType="end"/>
      </w:r>
      <w:r>
        <w:t>.</w:t>
      </w:r>
    </w:p>
    <w:p w14:paraId="70AB4042" w14:textId="77777777" w:rsidR="004D0836" w:rsidRDefault="004D0836">
      <w:pPr>
        <w:ind w:firstLine="709"/>
      </w:pPr>
      <w:r>
        <w:t xml:space="preserve">Гражданский сектор и бизнес-сообщество по-прежнему пассивно вовлечены в процесс разработки, реализации и мониторинга реализации антикоррупционных мероприятий и планов. </w:t>
      </w:r>
    </w:p>
    <w:p w14:paraId="74CD077A" w14:textId="77777777" w:rsidR="004D0836" w:rsidRDefault="004D0836">
      <w:pPr>
        <w:ind w:firstLine="709"/>
      </w:pPr>
      <w:r>
        <w:t xml:space="preserve">Отчеты по реализации антикоррупционных планов со стороны отдельных государственных органов и органов местного самоуправления не опубликовываются на ведомственных сайтах на систематической основе либо информация в них не всегда соответствует действительности. </w:t>
      </w:r>
    </w:p>
    <w:p w14:paraId="78A4DBE9" w14:textId="77777777" w:rsidR="004D0836" w:rsidRDefault="004D0836">
      <w:pPr>
        <w:ind w:firstLine="709"/>
      </w:pPr>
      <w:r>
        <w:t xml:space="preserve">Альтернативные отчеты о мониторинге реализации антикоррупционных планов не воспринимаются государственными органами как руководство к действию. </w:t>
      </w:r>
    </w:p>
    <w:p w14:paraId="67957EF1" w14:textId="77777777" w:rsidR="004D0836" w:rsidRDefault="004D0836">
      <w:pPr>
        <w:ind w:firstLine="709"/>
      </w:pPr>
      <w:r>
        <w:t> </w:t>
      </w:r>
    </w:p>
    <w:p w14:paraId="6D33C2C8" w14:textId="77777777" w:rsidR="004D0836" w:rsidRDefault="004D0836">
      <w:pPr>
        <w:pStyle w:val="4"/>
        <w:spacing w:before="0"/>
        <w:ind w:firstLine="709"/>
        <w:jc w:val="both"/>
        <w:rPr>
          <w:rFonts w:eastAsia="Times New Roman"/>
        </w:rPr>
      </w:pPr>
      <w:r>
        <w:rPr>
          <w:rFonts w:eastAsia="Times New Roman"/>
        </w:rPr>
        <w:t>2.5 Законодательство в сфере декларирования</w:t>
      </w:r>
    </w:p>
    <w:p w14:paraId="75C46DB0" w14:textId="77777777" w:rsidR="004D0836" w:rsidRDefault="004D0836">
      <w:r>
        <w:t> </w:t>
      </w:r>
    </w:p>
    <w:p w14:paraId="0BB0DCAC" w14:textId="77777777" w:rsidR="004D0836" w:rsidRDefault="004D0836">
      <w:pPr>
        <w:pStyle w:val="4"/>
        <w:spacing w:before="0"/>
        <w:ind w:firstLine="709"/>
        <w:jc w:val="both"/>
        <w:rPr>
          <w:rFonts w:eastAsia="Times New Roman"/>
        </w:rPr>
      </w:pPr>
      <w:r>
        <w:rPr>
          <w:rFonts w:eastAsia="Times New Roman"/>
        </w:rPr>
        <w:t xml:space="preserve">До 2018 года существовало 4 вида деклараций физических лиц, что являлось не самым эффективным механизмом предупреждения коррупции. </w:t>
      </w:r>
    </w:p>
    <w:p w14:paraId="1B0E5CF9" w14:textId="77777777" w:rsidR="004D0836" w:rsidRDefault="004D0836">
      <w:pPr>
        <w:ind w:firstLine="709"/>
      </w:pPr>
      <w:r>
        <w:t xml:space="preserve">В последующем в целях повышения прозрачности предоставления налоговых деклараций лицами, занимающими государственные и муниципальные должности, в соответствии с Порядком заполнения Единой налоговой декларации (далее – ЕНД) физического лица, замещающего или занимающего государственную </w:t>
      </w:r>
      <w:r>
        <w:br/>
        <w:t>и муниципальную должность, утвержденным постановлением Правительства Кыргызской Республики от 22 января 2018 года № 45, ЕНД представляется в налоговые органы в электронном виде.</w:t>
      </w:r>
    </w:p>
    <w:p w14:paraId="11116F90" w14:textId="77777777" w:rsidR="004D0836" w:rsidRDefault="004D0836">
      <w:pPr>
        <w:ind w:firstLine="709"/>
      </w:pPr>
      <w:r>
        <w:t xml:space="preserve">Работа по совершенствованию декларационного законодательства, внедрению в него общепризнанных международных антикоррупционных механизмов должна продолжаться на постоянной основе. </w:t>
      </w:r>
    </w:p>
    <w:p w14:paraId="64F19624" w14:textId="77777777" w:rsidR="004D0836" w:rsidRDefault="004D0836">
      <w:pPr>
        <w:ind w:firstLine="709"/>
      </w:pPr>
      <w:r>
        <w:t> </w:t>
      </w:r>
    </w:p>
    <w:p w14:paraId="2319D113" w14:textId="77777777" w:rsidR="004D0836" w:rsidRDefault="004D0836">
      <w:pPr>
        <w:pStyle w:val="4"/>
        <w:spacing w:before="0"/>
        <w:ind w:firstLine="709"/>
        <w:jc w:val="both"/>
        <w:rPr>
          <w:rFonts w:eastAsia="Times New Roman"/>
        </w:rPr>
      </w:pPr>
      <w:r>
        <w:rPr>
          <w:rFonts w:eastAsia="Times New Roman"/>
        </w:rPr>
        <w:t>2.6 Конфликт интересов</w:t>
      </w:r>
    </w:p>
    <w:p w14:paraId="30769241" w14:textId="77777777" w:rsidR="004D0836" w:rsidRDefault="004D0836">
      <w:r>
        <w:t> </w:t>
      </w:r>
    </w:p>
    <w:p w14:paraId="4FD5A4F9" w14:textId="77777777" w:rsidR="004D0836" w:rsidRDefault="004D0836">
      <w:pPr>
        <w:shd w:val="clear" w:color="auto" w:fill="FFFFFF"/>
        <w:ind w:firstLine="709"/>
        <w:textAlignment w:val="baseline"/>
      </w:pPr>
      <w:r>
        <w:t xml:space="preserve">Конфликт интересов на государственной и муниципальной службе является одной из причин возникновения коррупции. </w:t>
      </w:r>
    </w:p>
    <w:p w14:paraId="5226CABC" w14:textId="77777777" w:rsidR="004D0836" w:rsidRDefault="004D0836">
      <w:pPr>
        <w:shd w:val="clear" w:color="auto" w:fill="FFFFFF"/>
        <w:ind w:firstLine="709"/>
        <w:textAlignment w:val="baseline"/>
      </w:pPr>
      <w:r>
        <w:t xml:space="preserve">Принятие Закона Кыргызской Республики «О конфликте интересов» было направлено на дальнейшее усиление открытости и подотчетности государственных органов и органов местного самоуправления. </w:t>
      </w:r>
    </w:p>
    <w:p w14:paraId="353C65D0" w14:textId="77777777" w:rsidR="004D0836" w:rsidRDefault="004D0836">
      <w:pPr>
        <w:shd w:val="clear" w:color="auto" w:fill="FFFFFF"/>
        <w:ind w:firstLine="709"/>
        <w:textAlignment w:val="baseline"/>
      </w:pPr>
      <w:r>
        <w:t xml:space="preserve">Указанным законом введены такие понятия, как: конфликт интересов, общественный интерес, личный интерес, порядок декларирования личных интересов, верификации сведений, указанных в декларации, а также порядок выявления и урегулирования разных типов конфликта интересов. </w:t>
      </w:r>
    </w:p>
    <w:p w14:paraId="691ABC65" w14:textId="77777777" w:rsidR="004D0836" w:rsidRDefault="004D0836">
      <w:pPr>
        <w:shd w:val="clear" w:color="auto" w:fill="FFFFFF"/>
        <w:ind w:firstLine="709"/>
        <w:textAlignment w:val="baseline"/>
      </w:pPr>
      <w:r>
        <w:t>В целом системное нормативное регулирование конфликта интересов призвано способствовать реализации антикоррупционных реформ в стране, а также поддержанию добропорядочности при принятии политических, административных и экономических решений.</w:t>
      </w:r>
    </w:p>
    <w:p w14:paraId="41BA54BE" w14:textId="77777777" w:rsidR="004D0836" w:rsidRDefault="004D0836">
      <w:pPr>
        <w:ind w:firstLine="709"/>
      </w:pPr>
      <w:r>
        <w:t>Законом установлен широкий круг лиц, на которых распространяется его действие, это не только лица, занимающие государственные и муниципальные должности, а также:</w:t>
      </w:r>
    </w:p>
    <w:p w14:paraId="2451E600" w14:textId="77777777" w:rsidR="004D0836" w:rsidRDefault="004D0836">
      <w:pPr>
        <w:ind w:firstLine="709"/>
      </w:pPr>
      <w:r>
        <w:t>– руководители учреждений, организаций или предприятий, деятельность которых финансируется из государственного или местного бюджета либо в уставном капитале которых имеется государственная доля, а также доверительные управляющие государственным имуществом;</w:t>
      </w:r>
    </w:p>
    <w:p w14:paraId="74F153D5" w14:textId="77777777" w:rsidR="004D0836" w:rsidRDefault="004D0836">
      <w:pPr>
        <w:pStyle w:val="tkTekst"/>
        <w:spacing w:after="0" w:line="240" w:lineRule="auto"/>
        <w:ind w:firstLine="709"/>
      </w:pPr>
      <w:r>
        <w:rPr>
          <w:sz w:val="24"/>
          <w:szCs w:val="24"/>
        </w:rPr>
        <w:t>– лица, не обладающие статусом государственного либо муниципального служащего, но при этом осуществляющие трудовую деятельность в государственных органах и органах местного самоуправления, а именно сотрудники Национального банка Кыргызской Республики или лица, временно замещающие отсутствующего государственного гражданского служащего либо муниципального служащего.</w:t>
      </w:r>
    </w:p>
    <w:p w14:paraId="6929F74E" w14:textId="77777777" w:rsidR="004D0836" w:rsidRDefault="004D0836">
      <w:pPr>
        <w:pStyle w:val="tkTekst"/>
        <w:spacing w:after="0" w:line="240" w:lineRule="auto"/>
        <w:ind w:firstLine="709"/>
      </w:pPr>
      <w:r>
        <w:rPr>
          <w:sz w:val="24"/>
          <w:szCs w:val="24"/>
        </w:rPr>
        <w:t xml:space="preserve">Если ранее в законодательстве уже имелись частичные нормы, регулирующие конфликт интересов на государственной и муниципальной службе, а также порядок его разрешения, то вопросы декларирования личных интересов остальных лиц, включенных в закон, являются новшеством и достижением в обеспечении открытости работы данной категории лиц. </w:t>
      </w:r>
    </w:p>
    <w:p w14:paraId="0A015EF4" w14:textId="77777777" w:rsidR="004D0836" w:rsidRDefault="004D0836">
      <w:pPr>
        <w:ind w:firstLine="709"/>
      </w:pPr>
      <w:r>
        <w:t>Правительством Кыргызской Республики принято постановление «О мерах по реализации Закона Кыргызской Республики «О конфликте интересов» от 7 августа 2018 года № 362, которым:</w:t>
      </w:r>
    </w:p>
    <w:p w14:paraId="71A47487" w14:textId="77777777" w:rsidR="004D0836" w:rsidRDefault="004D0836">
      <w:pPr>
        <w:ind w:firstLine="709"/>
      </w:pPr>
      <w:r>
        <w:t>– определено несколько государственных органов, ответственных за реализацию Закона;</w:t>
      </w:r>
    </w:p>
    <w:p w14:paraId="4D176098" w14:textId="77777777" w:rsidR="004D0836" w:rsidRDefault="004D0836">
      <w:pPr>
        <w:ind w:firstLine="709"/>
      </w:pPr>
      <w:r>
        <w:t>– утверждены:</w:t>
      </w:r>
    </w:p>
    <w:p w14:paraId="14E1834F" w14:textId="77777777" w:rsidR="004D0836" w:rsidRDefault="004D0836">
      <w:pPr>
        <w:ind w:firstLine="709"/>
      </w:pPr>
      <w:r>
        <w:t xml:space="preserve">1) Порядок учета, регистрации, оценки, хранения, использования и выкупа дипломатических подарков лицами; </w:t>
      </w:r>
    </w:p>
    <w:p w14:paraId="2A772A3E" w14:textId="77777777" w:rsidR="004D0836" w:rsidRDefault="004D0836">
      <w:pPr>
        <w:ind w:firstLine="709"/>
      </w:pPr>
      <w:r>
        <w:t xml:space="preserve">2) Порядок заполнения декларации о личных (частных) интересах лицами, на которых распространяется действие Закона «О конфликте интересов», при избрании, назначении или утверждении на должность либо при переходе на другую должность с иным объемом полномочий. </w:t>
      </w:r>
    </w:p>
    <w:p w14:paraId="389C5D5F" w14:textId="77777777" w:rsidR="004D0836" w:rsidRDefault="004D0836">
      <w:pPr>
        <w:ind w:firstLine="709"/>
      </w:pPr>
      <w:r>
        <w:t xml:space="preserve">Несмотря на разработку подзаконных актов к Закону Кыргызской Республики «О конфликте интересов», фактически они и нормы самого закона очень редко применяются на практике, что свидетельствует об имеющихся правоприменительных пробелах, требующих устранения. </w:t>
      </w:r>
    </w:p>
    <w:p w14:paraId="61B6DEF9" w14:textId="77777777" w:rsidR="004D0836" w:rsidRDefault="004D0836">
      <w:pPr>
        <w:shd w:val="clear" w:color="auto" w:fill="FFFFFF"/>
        <w:ind w:firstLine="709"/>
        <w:textAlignment w:val="baseline"/>
      </w:pPr>
      <w:r>
        <w:t> </w:t>
      </w:r>
    </w:p>
    <w:p w14:paraId="3F94F204" w14:textId="77777777" w:rsidR="004D0836" w:rsidRDefault="004D0836">
      <w:pPr>
        <w:pStyle w:val="a5"/>
        <w:shd w:val="clear" w:color="auto" w:fill="FFFFFF"/>
        <w:spacing w:before="0" w:beforeAutospacing="0" w:after="0" w:afterAutospacing="0"/>
        <w:ind w:firstLine="709"/>
        <w:jc w:val="both"/>
      </w:pPr>
      <w:r>
        <w:rPr>
          <w:rFonts w:ascii="Arial" w:hAnsi="Arial" w:cs="Arial"/>
          <w:b/>
          <w:bCs/>
          <w:i/>
          <w:iCs/>
        </w:rPr>
        <w:t>2.7 Концепция цифровой трансформации «Цифровой Кыргызстан 2019-2023»</w:t>
      </w:r>
    </w:p>
    <w:p w14:paraId="50154B15" w14:textId="77777777" w:rsidR="004D0836" w:rsidRDefault="004D0836">
      <w:pPr>
        <w:pStyle w:val="a5"/>
        <w:shd w:val="clear" w:color="auto" w:fill="FFFFFF"/>
        <w:spacing w:before="0" w:beforeAutospacing="0" w:after="0" w:afterAutospacing="0"/>
        <w:ind w:firstLine="709"/>
        <w:jc w:val="both"/>
      </w:pPr>
      <w:r>
        <w:t> </w:t>
      </w:r>
    </w:p>
    <w:p w14:paraId="5BEE5758" w14:textId="77777777" w:rsidR="004D0836" w:rsidRDefault="004D0836">
      <w:pPr>
        <w:pStyle w:val="a5"/>
        <w:shd w:val="clear" w:color="auto" w:fill="FFFFFF"/>
        <w:spacing w:before="0" w:beforeAutospacing="0" w:after="0" w:afterAutospacing="0"/>
        <w:ind w:firstLine="709"/>
        <w:jc w:val="both"/>
      </w:pPr>
      <w:r>
        <w:rPr>
          <w:rFonts w:ascii="Arial" w:hAnsi="Arial" w:cs="Arial"/>
        </w:rPr>
        <w:t xml:space="preserve">Стратегические цели цифрового развития страны нашли свое отражение в Концепции цифровой трансформации «Цифровой Кыргызстан 2019-2023» (далее – Концепция). </w:t>
      </w:r>
    </w:p>
    <w:p w14:paraId="6199A854" w14:textId="77777777" w:rsidR="004D0836" w:rsidRDefault="004D0836">
      <w:pPr>
        <w:pStyle w:val="tkTekst"/>
        <w:spacing w:after="0" w:line="240" w:lineRule="auto"/>
        <w:ind w:firstLine="709"/>
      </w:pPr>
      <w:r>
        <w:rPr>
          <w:sz w:val="24"/>
          <w:szCs w:val="24"/>
        </w:rPr>
        <w:t xml:space="preserve">Утвержденная в феврале 2019 года Правительством Кыргызской Республики Дорожная карта по реализации Концепции успешно реализуется, в результате все больше государственных и муниципальных услуг предоставляется в электронном формате. </w:t>
      </w:r>
    </w:p>
    <w:p w14:paraId="5EDB84CB" w14:textId="77777777" w:rsidR="004D0836" w:rsidRDefault="004D0836">
      <w:pPr>
        <w:pStyle w:val="tkTekst"/>
        <w:spacing w:after="0" w:line="240" w:lineRule="auto"/>
        <w:ind w:firstLine="709"/>
      </w:pPr>
      <w:r>
        <w:rPr>
          <w:sz w:val="24"/>
          <w:szCs w:val="24"/>
        </w:rPr>
        <w:t xml:space="preserve">Уже сейчас реализация Концепции, помимо всеобщей цифровизации страны, оказывает огромное влияние на искоренение коррупции в государственном секторе путем минимизации влияния человеческого фактора через автоматизацию административных процессов и процедур и предоставление цифровых государственных услуг, а также окажет воздействие на снижение коррупционных проявлений, связанных с подкупом избирателей при проведении выборов и референдумов, </w:t>
      </w:r>
    </w:p>
    <w:p w14:paraId="26823744" w14:textId="77777777" w:rsidR="004D0836" w:rsidRDefault="004D0836">
      <w:pPr>
        <w:shd w:val="clear" w:color="auto" w:fill="FFFFFF"/>
        <w:ind w:firstLine="709"/>
        <w:textAlignment w:val="baseline"/>
      </w:pPr>
      <w:r>
        <w:t>Это также положительно отразилось на сфере предоставления государственных и муниципальных услуг в социальной сфере, включая образование и здравоохранение, где оказание соответствующих услуг в электронном виде способствует снижению коррупциогенности.</w:t>
      </w:r>
    </w:p>
    <w:p w14:paraId="6C8EE52C" w14:textId="77777777" w:rsidR="004D0836" w:rsidRDefault="004D0836">
      <w:pPr>
        <w:shd w:val="clear" w:color="auto" w:fill="FFFFFF"/>
        <w:ind w:firstLine="709"/>
        <w:textAlignment w:val="baseline"/>
      </w:pPr>
      <w:r>
        <w:t xml:space="preserve">В целом предоставление государственных и муниципальных услуг в электронном формате и максимальная автоматизация государственных процессов должны стать центральным стержнем противодействия коррупции в Кыргызской Республике. </w:t>
      </w:r>
    </w:p>
    <w:p w14:paraId="40FAAF09" w14:textId="77777777" w:rsidR="004D0836" w:rsidRDefault="004D0836">
      <w:pPr>
        <w:pStyle w:val="tkTekst"/>
        <w:spacing w:after="0" w:line="240" w:lineRule="auto"/>
        <w:ind w:firstLine="709"/>
      </w:pPr>
      <w:r>
        <w:t> </w:t>
      </w:r>
    </w:p>
    <w:p w14:paraId="6C19D564" w14:textId="77777777" w:rsidR="004D0836" w:rsidRDefault="004D0836">
      <w:pPr>
        <w:pStyle w:val="4"/>
        <w:spacing w:before="0"/>
        <w:ind w:firstLine="709"/>
        <w:jc w:val="both"/>
        <w:rPr>
          <w:rFonts w:eastAsia="Times New Roman"/>
        </w:rPr>
      </w:pPr>
      <w:r>
        <w:rPr>
          <w:rFonts w:eastAsia="Times New Roman"/>
        </w:rPr>
        <w:t>2.8 Государственные и муниципальные услуги</w:t>
      </w:r>
    </w:p>
    <w:p w14:paraId="361C5776" w14:textId="77777777" w:rsidR="004D0836" w:rsidRDefault="004D0836">
      <w:r>
        <w:t> </w:t>
      </w:r>
    </w:p>
    <w:p w14:paraId="785426B3" w14:textId="77777777" w:rsidR="004D0836" w:rsidRDefault="004D0836">
      <w:pPr>
        <w:pStyle w:val="4"/>
        <w:spacing w:before="0"/>
        <w:ind w:firstLine="709"/>
        <w:jc w:val="both"/>
        <w:rPr>
          <w:rFonts w:eastAsia="Times New Roman"/>
        </w:rPr>
      </w:pPr>
      <w:r>
        <w:rPr>
          <w:rFonts w:eastAsia="Times New Roman"/>
        </w:rPr>
        <w:t xml:space="preserve">Автоматизация государственных и муниципальных услуг является одним из самых действенных механизмов противодействия коррупции в государственных органах. </w:t>
      </w:r>
    </w:p>
    <w:p w14:paraId="4F5DA341" w14:textId="77777777" w:rsidR="004D0836" w:rsidRDefault="004D0836">
      <w:pPr>
        <w:ind w:firstLine="709"/>
      </w:pPr>
      <w:r>
        <w:t xml:space="preserve">Для этих целей Государственным комитетом информационных технологий и связи Кыргызской Республики запущен портал государственных услуг, посредством которого можно получить государственные и муниципальные услуги и сервисы. В 2020 году в целях повышения качества государственных и муниципальных услуг, предоставляемых гражданам в электронном формате, осуществляются мероприятия по модернизации Государственного портала электронных услуг: разработаны Единая система идентификации и аутентификации и Государственная система электронных сообщений. </w:t>
      </w:r>
    </w:p>
    <w:p w14:paraId="564CC2C3" w14:textId="77777777" w:rsidR="004D0836" w:rsidRDefault="004D0836">
      <w:pPr>
        <w:ind w:firstLine="709"/>
      </w:pPr>
      <w:r>
        <w:t xml:space="preserve">Модернизированный портал государственных услуг основывается на передовом международном опыте. Гражданин в своем личном кабинете может видеть не только всю информацию о себе, содержащуюся в различных базах государственных органов и органов местного самоуправления, но и получать справки, государственные и муниципальные услуги в электронном формате. Эта работа должна быть продолжена. </w:t>
      </w:r>
    </w:p>
    <w:p w14:paraId="59D89DFC" w14:textId="77777777" w:rsidR="004D0836" w:rsidRDefault="004D0836">
      <w:pPr>
        <w:ind w:firstLine="709"/>
      </w:pPr>
      <w:r>
        <w:t> </w:t>
      </w:r>
    </w:p>
    <w:p w14:paraId="6631C302" w14:textId="77777777" w:rsidR="004D0836" w:rsidRDefault="004D0836">
      <w:pPr>
        <w:ind w:firstLine="709"/>
      </w:pPr>
      <w:r>
        <w:rPr>
          <w:b/>
          <w:bCs/>
          <w:i/>
          <w:iCs/>
        </w:rPr>
        <w:t>2.9 Антикоррупционная экспертиза и исследования</w:t>
      </w:r>
    </w:p>
    <w:p w14:paraId="1E13043D" w14:textId="77777777" w:rsidR="004D0836" w:rsidRDefault="004D0836">
      <w:pPr>
        <w:ind w:firstLine="709"/>
      </w:pPr>
      <w:r>
        <w:t> </w:t>
      </w:r>
    </w:p>
    <w:p w14:paraId="5A9649D6" w14:textId="77777777" w:rsidR="004D0836" w:rsidRDefault="004D0836">
      <w:pPr>
        <w:ind w:firstLine="709"/>
      </w:pPr>
      <w:r>
        <w:t xml:space="preserve">В настоящее время антикоррупционную экспертизу проектов нормативных правовых актов осуществляет Министерство юстиции Кыргызской Республики. Однако, как показывает практика, проводимая антикоррупционная экспертиза больше отвечает требованиям правовой экспертизы (вопросы обеспечения конституционных прав, свобод и обязанностей граждан; правового статуса общественных объединений, средств массовой информации; государственного бюджета, налоговой системы; экологической безопасности; борьбы с правонарушениями; введения новых видов государственного регулирования предпринимательской деятельности). Это сужает сферу антикоррупционной экспертизы. </w:t>
      </w:r>
    </w:p>
    <w:p w14:paraId="529B80FD" w14:textId="77777777" w:rsidR="004D0836" w:rsidRDefault="004D0836">
      <w:pPr>
        <w:ind w:firstLine="709"/>
      </w:pPr>
      <w:r>
        <w:t xml:space="preserve">В связи с этим необходимо разработать и внедрить собственную систему проведения антикоррупционной экспертизы нормативных правовых актов, которая будет отвечать современным вызовам и угрозам. </w:t>
      </w:r>
    </w:p>
    <w:p w14:paraId="32B0597B" w14:textId="77777777" w:rsidR="004D0836" w:rsidRDefault="004D0836">
      <w:pPr>
        <w:ind w:firstLine="709"/>
      </w:pPr>
      <w:r>
        <w:t xml:space="preserve">Кроме того, с целью выявления и устранения коллизий, с учетом массива подзаконных актов в нормотворчестве необходимо уделить особое внимание антикоррупционной экспертизе действующих нормативных актов. </w:t>
      </w:r>
    </w:p>
    <w:p w14:paraId="326588EB" w14:textId="77777777" w:rsidR="004D0836" w:rsidRDefault="004D0836">
      <w:pPr>
        <w:shd w:val="clear" w:color="auto" w:fill="FFFFFF"/>
        <w:ind w:firstLine="709"/>
        <w:textAlignment w:val="baseline"/>
      </w:pPr>
      <w:r>
        <w:t xml:space="preserve">В проведении антикоррупционной политики государства основополагающим звеном является выявление условий и причин, способствующих возникновению коррупционных схем и рисков. </w:t>
      </w:r>
    </w:p>
    <w:p w14:paraId="7C4272EA" w14:textId="77777777" w:rsidR="004D0836" w:rsidRDefault="004D0836">
      <w:pPr>
        <w:shd w:val="clear" w:color="auto" w:fill="FFFFFF"/>
        <w:ind w:firstLine="709"/>
        <w:textAlignment w:val="baseline"/>
      </w:pPr>
      <w:r>
        <w:t>Оценка коррупционных рисков, их распространенность в различных государственных сферах и отраслях экономики способствуют выявлению пробелов в нормативно-правовом регулировании антикоррупционной деятельности, проблем, возникающих при таком регулировании, а также выработке оперативных и эффективных мер, направленных на совершенствование правоприменительной практики в процессе антикоррупционной деятельности.</w:t>
      </w:r>
    </w:p>
    <w:p w14:paraId="1C3F6928" w14:textId="77777777" w:rsidR="004D0836" w:rsidRDefault="004D0836">
      <w:pPr>
        <w:ind w:firstLine="709"/>
      </w:pPr>
      <w:r>
        <w:t xml:space="preserve">В Кыргызской Республике данные исследования на регулярной основе проводятся Национальным статистическим комитетом Кыргызской Республики, который с полугодовой периодичностью проводит опрос населения, на основе чего оценивает эффективность деятельности государственных органов исполнительной власти Кыргызской Республики, мэрий городов Бишкек, Ош и их руководителей, полномочных представителей Правительства Кыргызской Республики в областях. </w:t>
      </w:r>
    </w:p>
    <w:p w14:paraId="47B1D79B" w14:textId="77777777" w:rsidR="004D0836" w:rsidRDefault="004D0836">
      <w:pPr>
        <w:ind w:firstLine="709"/>
      </w:pPr>
      <w:r>
        <w:t xml:space="preserve">Методика исследования утверждена постановлением Правительства Кыргызской Республики от 17 июня 2016 года № 329. Также данным постановлением утверждены положение об Индексе доверия населения и типовая анкета для проведения опроса в целях измерения уровня доверия населения к деятельности государственных органов и органов местного самоуправления. </w:t>
      </w:r>
    </w:p>
    <w:p w14:paraId="0CA9385E" w14:textId="77777777" w:rsidR="004D0836" w:rsidRDefault="004D0836">
      <w:pPr>
        <w:ind w:firstLine="709"/>
      </w:pPr>
      <w:r>
        <w:t>Индекс доверия населения позволяет оценить:</w:t>
      </w:r>
    </w:p>
    <w:p w14:paraId="52E42692" w14:textId="77777777" w:rsidR="004D0836" w:rsidRDefault="004D0836">
      <w:pPr>
        <w:ind w:firstLine="709"/>
      </w:pPr>
      <w:r>
        <w:t>– личное доверие гражданина к государственным органам и органам местного самоуправления (Индекс «Личное доверие гражданина к государству»);</w:t>
      </w:r>
    </w:p>
    <w:p w14:paraId="15A88044" w14:textId="77777777" w:rsidR="004D0836" w:rsidRDefault="004D0836">
      <w:pPr>
        <w:ind w:firstLine="709"/>
      </w:pPr>
      <w:r>
        <w:t>– уровень коррупции в оцениваемых государственных органах и органах местного самоуправления с точки зрения респондента (Индекс «Личное представление об уровне коррупции в государственных органах исполнительной власти и органах местного самоуправления»);</w:t>
      </w:r>
    </w:p>
    <w:p w14:paraId="7C4D6047" w14:textId="77777777" w:rsidR="004D0836" w:rsidRDefault="004D0836">
      <w:pPr>
        <w:ind w:firstLine="709"/>
      </w:pPr>
      <w:r>
        <w:t>– удовлетворенность населения деятельностью государственных органов и органов местного самоуправления (Индекс «Оценка деятельности государственных органов и органов местного самоуправления»).</w:t>
      </w:r>
    </w:p>
    <w:p w14:paraId="3F73911C" w14:textId="77777777" w:rsidR="004D0836" w:rsidRDefault="004D0836">
      <w:pPr>
        <w:ind w:firstLine="709"/>
      </w:pPr>
      <w:r>
        <w:t>Данные исследования позволяют более точечно и объективно на основе социологических исследований получать информацию о состоянии коррупции в обществе и конкретно в государственных органах и органах местного самоуправления.</w:t>
      </w:r>
    </w:p>
    <w:p w14:paraId="4F92A8D3" w14:textId="77777777" w:rsidR="004D0836" w:rsidRDefault="004D0836">
      <w:pPr>
        <w:ind w:firstLine="709"/>
      </w:pPr>
      <w:r>
        <w:t xml:space="preserve">            Помимо указанных государственных исследований, отдельные общественные неправительственные объединения периодически проводят различные антикоррупционные исследования по заказу государственных органов и международных организаций, в том числе с их стороны проводится альтернативная оценка реализации исполнения Стамбульского плана по борьбе с коррупцией в Кыргызстане. </w:t>
      </w:r>
    </w:p>
    <w:p w14:paraId="486395B2" w14:textId="77777777" w:rsidR="004D0836" w:rsidRDefault="004D0836">
      <w:pPr>
        <w:pStyle w:val="tkTekst"/>
        <w:spacing w:after="0" w:line="240" w:lineRule="auto"/>
        <w:ind w:firstLine="709"/>
      </w:pPr>
      <w:r>
        <w:rPr>
          <w:sz w:val="24"/>
          <w:szCs w:val="24"/>
        </w:rPr>
        <w:t>В целях обоснования принимаемых антикоррупционных мер и их реализации на основании анализа качественных данных о причинах возникновения коррупционных рисков предлагается создать национальную методику измерения уровня коррупции, что позволит научно обоснованным путем и своевременно выявлять коррупционные риски во всех сферах государственного управления, а также внедрять современные и эффективные механизмы по их минимизации.</w:t>
      </w:r>
    </w:p>
    <w:p w14:paraId="2F72AED9" w14:textId="77777777" w:rsidR="004D0836" w:rsidRDefault="004D0836">
      <w:pPr>
        <w:pStyle w:val="tkTekst"/>
        <w:spacing w:after="0" w:line="240" w:lineRule="auto"/>
        <w:ind w:firstLine="709"/>
      </w:pPr>
      <w:r>
        <w:rPr>
          <w:sz w:val="24"/>
          <w:szCs w:val="24"/>
        </w:rPr>
        <w:t xml:space="preserve">Следует отметить, что поставленная предыдущими антикоррупционными стратегиями задача по разработке специальной методики оценки ущерба от коррупции в Кыргызской Республике не была реализована. </w:t>
      </w:r>
    </w:p>
    <w:p w14:paraId="5DAA84DC" w14:textId="77777777" w:rsidR="004D0836" w:rsidRDefault="004D0836">
      <w:pPr>
        <w:pStyle w:val="tkTekst"/>
        <w:spacing w:after="0" w:line="240" w:lineRule="auto"/>
        <w:ind w:firstLine="709"/>
      </w:pPr>
      <w:r>
        <w:rPr>
          <w:sz w:val="24"/>
          <w:szCs w:val="24"/>
        </w:rPr>
        <w:t xml:space="preserve">В результате этого абсолютные масштабы ущерба от коррупции сложно оценить в качественном или суммарном выражении, что затрудняет разработку действенных мер по противодействию коррупции. </w:t>
      </w:r>
    </w:p>
    <w:p w14:paraId="71B7D771" w14:textId="77777777" w:rsidR="004D0836" w:rsidRDefault="004D0836">
      <w:pPr>
        <w:ind w:firstLine="709"/>
      </w:pPr>
      <w:r>
        <w:t> </w:t>
      </w:r>
    </w:p>
    <w:p w14:paraId="34D0FCFE" w14:textId="77777777" w:rsidR="004D0836" w:rsidRDefault="004D0836">
      <w:pPr>
        <w:ind w:firstLine="709"/>
      </w:pPr>
      <w:r>
        <w:rPr>
          <w:b/>
          <w:bCs/>
          <w:i/>
          <w:iCs/>
        </w:rPr>
        <w:t xml:space="preserve">2.10 Повышение прозрачности принятия государственных решений и участие гражданского общества в управлении государством </w:t>
      </w:r>
    </w:p>
    <w:p w14:paraId="50866853" w14:textId="77777777" w:rsidR="004D0836" w:rsidRDefault="004D0836">
      <w:pPr>
        <w:ind w:firstLine="709"/>
      </w:pPr>
      <w:r>
        <w:t> </w:t>
      </w:r>
    </w:p>
    <w:p w14:paraId="4F5D2001" w14:textId="77777777" w:rsidR="004D0836" w:rsidRDefault="004D0836">
      <w:pPr>
        <w:pStyle w:val="3"/>
        <w:spacing w:before="0" w:after="0"/>
        <w:ind w:firstLine="709"/>
        <w:jc w:val="both"/>
        <w:rPr>
          <w:rFonts w:eastAsia="Times New Roman"/>
        </w:rPr>
      </w:pPr>
      <w:bookmarkStart w:id="7" w:name="_Toc402863536"/>
      <w:r>
        <w:rPr>
          <w:rFonts w:eastAsia="Times New Roman"/>
          <w:i/>
          <w:iCs/>
        </w:rPr>
        <w:t>2.10.1 Национальный план действий Открытого Правительства</w:t>
      </w:r>
      <w:bookmarkEnd w:id="7"/>
    </w:p>
    <w:p w14:paraId="42A196C3" w14:textId="77777777" w:rsidR="004D0836" w:rsidRDefault="004D0836">
      <w:r>
        <w:t> </w:t>
      </w:r>
    </w:p>
    <w:p w14:paraId="4C218CDB" w14:textId="77777777" w:rsidR="004D0836" w:rsidRDefault="004D0836">
      <w:pPr>
        <w:ind w:firstLine="709"/>
      </w:pPr>
      <w:r>
        <w:t xml:space="preserve">21 ноября 2017 года Кыргызстан был официально принят 75 страной-участницей Партнерства «Открытое Правительство». </w:t>
      </w:r>
    </w:p>
    <w:p w14:paraId="3E259B7B" w14:textId="77777777" w:rsidR="004D0836" w:rsidRDefault="004D0836">
      <w:pPr>
        <w:ind w:firstLine="709"/>
      </w:pPr>
      <w:r>
        <w:t xml:space="preserve">Распоряжением Правительства Кыргызской Республики от 27 июня 2018 года № 226 сформирован Национальный форум Открытого Правительства (далее – Национальный форум). </w:t>
      </w:r>
    </w:p>
    <w:p w14:paraId="43CA8311" w14:textId="77777777" w:rsidR="004D0836" w:rsidRDefault="004D0836">
      <w:pPr>
        <w:ind w:firstLine="709"/>
      </w:pPr>
      <w:r>
        <w:t xml:space="preserve">Национальным форумом утвержден ряд инициатив, направленных на повышение прозрачности и подотчетности государственных органов, а также вовлечение граждан в процессы принятия управленческих решений и системного искоренения коррупции. По итогам проведенной работы сформирован Национальный план действий по построению Открытого Правительства (далее – НПД), который включает 18 обязательств, взятых различными государственными органами, утвержденный распоряжением Правительства Кыргызской Республики от 16 октября 2018 года № 360.  </w:t>
      </w:r>
    </w:p>
    <w:p w14:paraId="4B1304A8" w14:textId="77777777" w:rsidR="004D0836" w:rsidRDefault="004D0836">
      <w:pPr>
        <w:ind w:firstLine="709"/>
      </w:pPr>
      <w:r>
        <w:t xml:space="preserve">Из указанных обязательств НПД 15 непосредственно связаны с антикоррупционной деятельностью. </w:t>
      </w:r>
    </w:p>
    <w:p w14:paraId="33A686EF" w14:textId="77777777" w:rsidR="004D0836" w:rsidRDefault="004D0836">
      <w:pPr>
        <w:ind w:firstLine="709"/>
      </w:pPr>
      <w:r>
        <w:t> </w:t>
      </w:r>
    </w:p>
    <w:p w14:paraId="169359DD" w14:textId="77777777" w:rsidR="004D0836" w:rsidRDefault="004D0836">
      <w:pPr>
        <w:ind w:firstLine="709"/>
      </w:pPr>
      <w:r>
        <w:rPr>
          <w:b/>
          <w:bCs/>
          <w:i/>
          <w:iCs/>
        </w:rPr>
        <w:t xml:space="preserve">2.10.2 Антикоррупционный совет при Правительстве Кыргызской Республики </w:t>
      </w:r>
    </w:p>
    <w:p w14:paraId="2DEB415D" w14:textId="77777777" w:rsidR="004D0836" w:rsidRDefault="004D0836">
      <w:pPr>
        <w:ind w:firstLine="709"/>
      </w:pPr>
      <w:r>
        <w:t> </w:t>
      </w:r>
    </w:p>
    <w:p w14:paraId="35374A9A" w14:textId="77777777" w:rsidR="004D0836" w:rsidRDefault="004D0836">
      <w:pPr>
        <w:ind w:firstLine="709"/>
      </w:pPr>
      <w:r>
        <w:t xml:space="preserve">Распоряжением Правительства Кыргызской Республики от 15 сентября 2015 года № 454 образован Антикоррупционный совет при Правительстве Кыргызской Республики (далее – Антикоррупционный совет). Данный институт преследует цель обеспечения эффективного диалога между государственными органами и гражданским обществом по вопросам противодействия коррупции. </w:t>
      </w:r>
    </w:p>
    <w:p w14:paraId="2535CA2B" w14:textId="77777777" w:rsidR="004D0836" w:rsidRDefault="004D0836">
      <w:pPr>
        <w:ind w:firstLine="709"/>
      </w:pPr>
      <w:r>
        <w:t xml:space="preserve">Однако Антикоррупционным советом с момента создания и до середины 2019 года проведено всего два заседания. </w:t>
      </w:r>
    </w:p>
    <w:p w14:paraId="1B998D65" w14:textId="77777777" w:rsidR="004D0836" w:rsidRDefault="004D0836">
      <w:pPr>
        <w:ind w:firstLine="709"/>
      </w:pPr>
      <w:r>
        <w:t>Работа Антикоррупционного совета активизировалась в 2019 году, когда в его состав вошли не только представители государственных органов, но и представители гражданского сектора и бизнес-сообщества. В течение 2019 года Антикоррупционным советом проведено несколько заседаний, на которых были подняты острые вопросы по противодействию коррупции, требующие оперативного разрешения.</w:t>
      </w:r>
    </w:p>
    <w:p w14:paraId="6CD210E3" w14:textId="77777777" w:rsidR="004D0836" w:rsidRDefault="004D0836">
      <w:pPr>
        <w:ind w:firstLine="709"/>
      </w:pPr>
      <w:r>
        <w:t>В целях обеспечения взаимодействия с гражданскими институтами при принятии управленческих решений в сфере противодействия коррупции Антикоррупционному совету необходимо далее на систематической основе проводить свои заседания.</w:t>
      </w:r>
    </w:p>
    <w:p w14:paraId="51DED351" w14:textId="77777777" w:rsidR="004D0836" w:rsidRDefault="004D0836">
      <w:pPr>
        <w:ind w:firstLine="709"/>
      </w:pPr>
      <w:r>
        <w:t> </w:t>
      </w:r>
    </w:p>
    <w:p w14:paraId="6C5DB831" w14:textId="77777777" w:rsidR="004D0836" w:rsidRDefault="004D0836">
      <w:pPr>
        <w:ind w:firstLine="709"/>
      </w:pPr>
      <w:r>
        <w:rPr>
          <w:b/>
          <w:bCs/>
          <w:i/>
          <w:iCs/>
        </w:rPr>
        <w:t>2.10.3 Доступ к информации и участие гражданского общества в управлении государством</w:t>
      </w:r>
    </w:p>
    <w:p w14:paraId="627033F9" w14:textId="77777777" w:rsidR="004D0836" w:rsidRDefault="004D0836">
      <w:pPr>
        <w:ind w:firstLine="709"/>
      </w:pPr>
      <w:r>
        <w:t> </w:t>
      </w:r>
    </w:p>
    <w:p w14:paraId="0586C12F" w14:textId="77777777" w:rsidR="004D0836" w:rsidRDefault="004D0836">
      <w:pPr>
        <w:shd w:val="clear" w:color="auto" w:fill="FFFFFF"/>
        <w:ind w:firstLine="709"/>
        <w:textAlignment w:val="baseline"/>
      </w:pPr>
      <w:r>
        <w:t xml:space="preserve">Общественный контроль за государственным аппаратом, принятием управленческих решений и законодательных инициатив является антикоррупционным механизмом, который успешно применяется в зарубежных странах. </w:t>
      </w:r>
    </w:p>
    <w:p w14:paraId="1DADE6DE" w14:textId="77777777" w:rsidR="004D0836" w:rsidRDefault="004D0836">
      <w:pPr>
        <w:shd w:val="clear" w:color="auto" w:fill="FFFFFF"/>
        <w:ind w:firstLine="709"/>
        <w:textAlignment w:val="baseline"/>
      </w:pPr>
      <w:r>
        <w:t xml:space="preserve">Общественный контроль требует активизации гражданского сектора и бизнес-сообщества, а также полной и четкой законодательной регламентации данного процесса.  </w:t>
      </w:r>
    </w:p>
    <w:p w14:paraId="337E8E5E" w14:textId="77777777" w:rsidR="004D0836" w:rsidRDefault="004D0836">
      <w:pPr>
        <w:shd w:val="clear" w:color="auto" w:fill="FFFFFF"/>
        <w:ind w:firstLine="709"/>
        <w:textAlignment w:val="baseline"/>
      </w:pPr>
      <w:r>
        <w:t>В связи с этим давно назрела необходимость разработки и принятия Закона Кыргызской Республики «Об основах общественного контроля в Кыргызской Республике». Это позволит стране создать целостную систему общественного контроля через нормативно-правовое закрепление основных правил и регламентов его организации и осуществления.</w:t>
      </w:r>
    </w:p>
    <w:p w14:paraId="19287D13" w14:textId="77777777" w:rsidR="004D0836" w:rsidRDefault="004D0836">
      <w:pPr>
        <w:shd w:val="clear" w:color="auto" w:fill="FFFFFF"/>
        <w:ind w:firstLine="709"/>
        <w:textAlignment w:val="baseline"/>
      </w:pPr>
      <w:r>
        <w:t xml:space="preserve">Нормы данного закона будут направлены не только на решение поставленных антикоррупционных задач и целей, но и на контрольза принятием политически важных решений во всех сферах государственного управления и различных секторах экономики. </w:t>
      </w:r>
    </w:p>
    <w:p w14:paraId="4152FBF9" w14:textId="77777777" w:rsidR="004D0836" w:rsidRDefault="004D0836">
      <w:pPr>
        <w:shd w:val="clear" w:color="auto" w:fill="FFFFFF"/>
        <w:ind w:firstLine="709"/>
        <w:textAlignment w:val="baseline"/>
      </w:pPr>
      <w:r>
        <w:t xml:space="preserve">Повышение контроля за принятием управленческих решений будет способствовать укреплению авторитета государственной власти и усилению взаимодействия между государственным аппаратом и обществом. </w:t>
      </w:r>
    </w:p>
    <w:p w14:paraId="27995088" w14:textId="77777777" w:rsidR="004D0836" w:rsidRDefault="004D0836">
      <w:pPr>
        <w:shd w:val="clear" w:color="auto" w:fill="FFFFFF"/>
        <w:ind w:firstLine="709"/>
        <w:textAlignment w:val="baseline"/>
      </w:pPr>
      <w:r>
        <w:t xml:space="preserve">Свободный доступ к информации и деятельности государственных органов и органов местного самоуправления регламентируется Законом Кыргызской Республики «О гарантиях и свободе доступа к информации», а также принятым еще в 2006 году Законом Кыргызской Республики «О доступе к информации, находящейся в ведении государственных и муниципальных органов Кыргызской Республики». </w:t>
      </w:r>
    </w:p>
    <w:p w14:paraId="3FB3396A" w14:textId="77777777" w:rsidR="004D0836" w:rsidRDefault="004D0836">
      <w:pPr>
        <w:shd w:val="clear" w:color="auto" w:fill="FFFFFF"/>
        <w:ind w:firstLine="709"/>
        <w:textAlignment w:val="baseline"/>
      </w:pPr>
      <w:r>
        <w:t xml:space="preserve">Данные законы позволили повысить прозрачность работы органов власти путем открытости и доступности всей информации о принимаемых решениях государственными органами и органами местного самоуправления, а также избежать прямых контактов граждан с чиновником. </w:t>
      </w:r>
    </w:p>
    <w:p w14:paraId="59AE6056" w14:textId="77777777" w:rsidR="004D0836" w:rsidRDefault="004D0836">
      <w:pPr>
        <w:shd w:val="clear" w:color="auto" w:fill="FFFFFF"/>
        <w:ind w:firstLine="709"/>
        <w:textAlignment w:val="baseline"/>
      </w:pPr>
      <w:r>
        <w:t>Работа по повышению гласности в деятельности государственных органов и доступа к публичной информации должна быть продолжена.</w:t>
      </w:r>
    </w:p>
    <w:p w14:paraId="11B2B25D" w14:textId="77777777" w:rsidR="004D0836" w:rsidRDefault="004D0836">
      <w:pPr>
        <w:shd w:val="clear" w:color="auto" w:fill="FFFFFF"/>
        <w:ind w:firstLine="709"/>
        <w:textAlignment w:val="baseline"/>
      </w:pPr>
      <w:r>
        <w:t xml:space="preserve">Мониторинг эффективности деятельности отдельных государственных органов со стороны гражданского сектора и бизнес-сообщества в настоящее время также осуществляется путем их представительства в общественных советах государственных органов, которые осуществляют мониторинг их деятельности и обеспечивают тесное взаимодействие данных двух институтов. </w:t>
      </w:r>
    </w:p>
    <w:p w14:paraId="0F715B93" w14:textId="77777777" w:rsidR="004D0836" w:rsidRDefault="004D0836">
      <w:pPr>
        <w:ind w:firstLine="709"/>
      </w:pPr>
      <w:r>
        <w:t xml:space="preserve">В соответствии с Законом Кыргызской Республики «Об общественных советах» для всех общественных советов государственных органов создана возможность участия в процессе разработки и мониторинга реализации министерствами/ведомствами антикоррупционных планов и обеспечения общественного контроля </w:t>
      </w:r>
      <w:r>
        <w:br/>
        <w:t xml:space="preserve">за деятельностью государственных органов. Общественные советы имеют право приглашать должностных лиц государственных органов на свои заседания для обсуждения различных вопросов. Члены общественных советов государственных органов входят в различные ведомственные комиссии, такие как конкурсная, тендерная, комиссия по этике и другие. </w:t>
      </w:r>
    </w:p>
    <w:p w14:paraId="0AD2DC50" w14:textId="77777777" w:rsidR="004D0836" w:rsidRDefault="004D0836">
      <w:pPr>
        <w:ind w:firstLine="709"/>
      </w:pPr>
      <w:r>
        <w:t xml:space="preserve">Однако работа отдельных общественных советов государственных органов остается неэффективной и сводится к пассивной роли сторонних наблюдателей. </w:t>
      </w:r>
    </w:p>
    <w:p w14:paraId="565AAE98" w14:textId="77777777" w:rsidR="004D0836" w:rsidRDefault="004D0836">
      <w:pPr>
        <w:ind w:firstLine="709"/>
      </w:pPr>
      <w:r>
        <w:t xml:space="preserve">В редких случаях члены общественных советов государственных органов, пользуясь своим статусом, пытаются оказать воздействие на руководителей государственных органов для извлечения личных выгод и преимуществ.   </w:t>
      </w:r>
    </w:p>
    <w:p w14:paraId="6FE8ECA2" w14:textId="77777777" w:rsidR="004D0836" w:rsidRDefault="004D0836">
      <w:pPr>
        <w:ind w:firstLine="709"/>
      </w:pPr>
      <w:r>
        <w:t xml:space="preserve">В связи с этим требуется активизация и усиление работы общественных советов государственных органов, а также внедрение более совершенной методики оценки результативности их работы. </w:t>
      </w:r>
    </w:p>
    <w:p w14:paraId="55CB06E0" w14:textId="77777777" w:rsidR="004D0836" w:rsidRDefault="004D0836">
      <w:pPr>
        <w:ind w:firstLine="709"/>
      </w:pPr>
      <w:r>
        <w:t> </w:t>
      </w:r>
    </w:p>
    <w:p w14:paraId="68D39B4F" w14:textId="77777777" w:rsidR="004D0836" w:rsidRDefault="004D0836">
      <w:pPr>
        <w:ind w:firstLine="709"/>
      </w:pPr>
      <w:r>
        <w:rPr>
          <w:b/>
          <w:bCs/>
          <w:i/>
          <w:iCs/>
        </w:rPr>
        <w:t>2.11. Уполномоченные по воп</w:t>
      </w:r>
      <w:bookmarkStart w:id="8" w:name="807"/>
      <w:r>
        <w:rPr>
          <w:b/>
          <w:bCs/>
          <w:i/>
          <w:iCs/>
        </w:rPr>
        <w:t>росам предупреждения коррупции</w:t>
      </w:r>
      <w:bookmarkEnd w:id="8"/>
    </w:p>
    <w:p w14:paraId="18FA2109" w14:textId="77777777" w:rsidR="004D0836" w:rsidRDefault="004D0836">
      <w:pPr>
        <w:ind w:firstLine="709"/>
      </w:pPr>
      <w:r>
        <w:t> </w:t>
      </w:r>
    </w:p>
    <w:p w14:paraId="4ED208FF" w14:textId="77777777" w:rsidR="004D0836" w:rsidRDefault="004D0836">
      <w:pPr>
        <w:ind w:firstLine="709"/>
      </w:pPr>
      <w:r>
        <w:t>Решением Правительства Кыргызской Республики был создан институт уполномоченных по вопросам предупреждения коррупциив государственных органах и органах местного самоуправления. Однако практика показывает их недостаточную вовлеченность в координацию деятельности государственных органов и органов местного самоуправления по реализации государственной политики в сфере предупреждения коррупции, а также в планомерном выявлении возникающих коррупционных рисков и принятии оперативных мер противодействия.</w:t>
      </w:r>
    </w:p>
    <w:p w14:paraId="6AAFF759" w14:textId="77777777" w:rsidR="004D0836" w:rsidRDefault="004D0836">
      <w:pPr>
        <w:ind w:firstLine="709"/>
      </w:pPr>
      <w:r>
        <w:t>В первую очередь это связано с зависимостью уполномоченных по вопросам предупреждения коррупции от руководителей государственных органов и органов местного самоуправления, во-вторых, с отсутствием в отдельных случаях необходимого образования, знаний, опыта работы и влияния для обеспечения эффективной институализации антикоррупционных мер в государственных органах и органах местного самоуправления.</w:t>
      </w:r>
    </w:p>
    <w:p w14:paraId="7BB113EE" w14:textId="77777777" w:rsidR="004D0836" w:rsidRDefault="004D0836">
      <w:pPr>
        <w:ind w:firstLine="709"/>
      </w:pPr>
      <w:r>
        <w:t xml:space="preserve">В целях решения указанной проблематики необходимо создать условия для эффективной работы уполномоченных по вопросам предупреждения коррупции и поднятия их престижа. </w:t>
      </w:r>
    </w:p>
    <w:p w14:paraId="5356824D" w14:textId="77777777" w:rsidR="004D0836" w:rsidRDefault="004D0836">
      <w:pPr>
        <w:ind w:firstLine="709"/>
      </w:pPr>
      <w:bookmarkStart w:id="9" w:name="_Toc402863534"/>
      <w:bookmarkEnd w:id="9"/>
      <w:r>
        <w:t> </w:t>
      </w:r>
    </w:p>
    <w:p w14:paraId="38D1B318" w14:textId="77777777" w:rsidR="004D0836" w:rsidRDefault="004D0836">
      <w:pPr>
        <w:ind w:firstLine="709"/>
      </w:pPr>
      <w:r>
        <w:rPr>
          <w:b/>
          <w:bCs/>
          <w:i/>
          <w:iCs/>
        </w:rPr>
        <w:t>2.12 Антикоррупционное просвещение и пропаганда</w:t>
      </w:r>
    </w:p>
    <w:p w14:paraId="5FD06181" w14:textId="77777777" w:rsidR="004D0836" w:rsidRDefault="004D0836">
      <w:pPr>
        <w:ind w:firstLine="709"/>
      </w:pPr>
      <w:r>
        <w:t> </w:t>
      </w:r>
    </w:p>
    <w:p w14:paraId="58397E22" w14:textId="77777777" w:rsidR="004D0836" w:rsidRDefault="004D0836">
      <w:pPr>
        <w:ind w:firstLine="709"/>
      </w:pPr>
      <w:r>
        <w:t>В соответствии с Законом Кыргызской Республики «О противодействии коррупции» Министерство юстиции Кыргызской Республики через средства массовой информации и Интернет-ресурсы осуществляет правовую пропаганду, расширение и распространение знаний по вопросам предупреждения коррупции среди населения.</w:t>
      </w:r>
    </w:p>
    <w:p w14:paraId="30A8CA40" w14:textId="77777777" w:rsidR="004D0836" w:rsidRDefault="004D0836">
      <w:pPr>
        <w:ind w:firstLine="709"/>
      </w:pPr>
      <w:r>
        <w:t xml:space="preserve">В соответствии с Государственной стратегией антикоррупционной политики Кыргызской Республики, утвержденной Указом Президента Кыргызской Республики от 2 февраля 2012 года № 26, к основным направлениям было отнесено создание системы правового просвещения населения, в том числе для школ, противодействия коррупционным проявлениям и информирования общественности о коррупционных рисках в той или иной сфере. </w:t>
      </w:r>
    </w:p>
    <w:p w14:paraId="5663C24E" w14:textId="77777777" w:rsidR="004D0836" w:rsidRDefault="004D0836">
      <w:pPr>
        <w:ind w:firstLine="709"/>
      </w:pPr>
      <w:r>
        <w:t>Концепция повышения правовой культуры населения Кыргызской Республики на 2016-2020 годы, утвержденная постановлением Правительства Кыргызской Республики от 14 марта 2016 года № 122, также преследует цель повышения уровня знаний и обучения общественности в сфере противодействия коррупции путем проведения государственными органами и органами местного самоуправления разъяснительных лекций в общеобразовательных организациях (школах) и высших учебных заведениях на правовую тематику, в том числе в сфере противодействия коррупции, создания социальных роликов, направленных на формирование антикоррупционного правосознания граждан.</w:t>
      </w:r>
    </w:p>
    <w:p w14:paraId="4C2207FF" w14:textId="77777777" w:rsidR="004D0836" w:rsidRDefault="004D0836">
      <w:pPr>
        <w:ind w:firstLine="709"/>
      </w:pPr>
      <w:r>
        <w:t>Несмотря на проделываемую работу в данных направлениях, в том числе опубликование на систематической основе тематических материалов в средствах массовой информации и социальных сетях, проведение различных акций, система пропаганды и просвещения в вопросах противодействия коррупции остается на низком уровне. В основном характеризуется опубликованием материалов о задержании лиц, занимающих государственные и муниципальные должности, за совершение различных должностных и коррупционных правонарушений или ограничивается разовыми акциями и кампаниями, шаблонными выступлениями в средствах массовой информации, а также недостаточностью задействования Интернет-ресурсов.</w:t>
      </w:r>
    </w:p>
    <w:p w14:paraId="50999D6C" w14:textId="77777777" w:rsidR="004D0836" w:rsidRDefault="004D0836">
      <w:pPr>
        <w:ind w:firstLine="709"/>
      </w:pPr>
      <w:r>
        <w:t xml:space="preserve">На мероприятия по антикоррупционному просвещению населения, как и на другие антикоррупционные мероприятия, из республиканского бюджета по-прежнему не выделяется финансирование. В связи с чем мероприятия по антикоррупционному просвещению и пропаганде проводятся несистемно. Этому также способствует отсутствие информационной стратегии по антикоррупционному просвещению в целях воспитания у населения нулевой толерантности к любым проявлениям коррупции. </w:t>
      </w:r>
    </w:p>
    <w:p w14:paraId="303925A2" w14:textId="77777777" w:rsidR="004D0836" w:rsidRDefault="004D0836">
      <w:pPr>
        <w:ind w:firstLine="709"/>
      </w:pPr>
      <w:r>
        <w:t xml:space="preserve">В рамках реализации настоящей Стратегии необходимо вовлечь широкий круг общественности в исполнение всех предусмотренных антикоррупционных мероприятий. </w:t>
      </w:r>
    </w:p>
    <w:p w14:paraId="1B6572D3" w14:textId="77777777" w:rsidR="004D0836" w:rsidRDefault="004D0836">
      <w:pPr>
        <w:ind w:firstLine="709"/>
      </w:pPr>
      <w:r>
        <w:t>Только постоянное и тесное взаимодействие государственных и гражданских институтов может обеспечить эффективное противостояние коррупции.</w:t>
      </w:r>
    </w:p>
    <w:p w14:paraId="1DF2BA42" w14:textId="77777777" w:rsidR="004D0836" w:rsidRDefault="004D0836">
      <w:pPr>
        <w:ind w:firstLine="709"/>
      </w:pPr>
      <w:r>
        <w:t xml:space="preserve">Принцип нулевой толерантности к любым проявлениям коррупции должен стать абсолютной гражданской позицией всех слоев населения государства, каждой ячейки общества как к чуждому явлению для национальной культуры. </w:t>
      </w:r>
    </w:p>
    <w:p w14:paraId="03E032E6" w14:textId="77777777" w:rsidR="004D0836" w:rsidRDefault="004D0836">
      <w:pPr>
        <w:ind w:firstLine="709"/>
      </w:pPr>
      <w:r>
        <w:t xml:space="preserve">Неприятие коррупции, честность, неподкупность и патриотизм должны воспитываться в кыргызстанцах с детства и стать обязательной нормой поведения. Формирование со школьной скамьи антикоррупционных стандартов поведения у молодого поколения будет способствовать выработке стойкого иммунитета к коррупции, что в конечном итоге позволит одержать победу над этим пагубным явлением. </w:t>
      </w:r>
    </w:p>
    <w:p w14:paraId="4B0D4884" w14:textId="77777777" w:rsidR="004D0836" w:rsidRDefault="004D0836">
      <w:pPr>
        <w:ind w:firstLine="709"/>
      </w:pPr>
      <w:r>
        <w:t> </w:t>
      </w:r>
    </w:p>
    <w:p w14:paraId="57A3DB2D" w14:textId="77777777" w:rsidR="004D0836" w:rsidRDefault="004D0836">
      <w:pPr>
        <w:ind w:firstLine="709"/>
      </w:pPr>
      <w:r>
        <w:rPr>
          <w:b/>
          <w:bCs/>
          <w:i/>
          <w:iCs/>
        </w:rPr>
        <w:t xml:space="preserve">2.13. Коррупция на государственной службе и в частном секторе </w:t>
      </w:r>
    </w:p>
    <w:p w14:paraId="441C246A" w14:textId="77777777" w:rsidR="004D0836" w:rsidRDefault="004D0836">
      <w:pPr>
        <w:ind w:firstLine="709"/>
      </w:pPr>
      <w:r>
        <w:t> </w:t>
      </w:r>
    </w:p>
    <w:p w14:paraId="06ADD2E6" w14:textId="77777777" w:rsidR="004D0836" w:rsidRDefault="004D0836">
      <w:pPr>
        <w:ind w:firstLine="709"/>
      </w:pPr>
      <w:r>
        <w:t>Государственная служба по-прежнему остается привлекательной для извлечения незаконных личных материальных выгод и преимуществ лицами, обладающими служебными полномочиями.</w:t>
      </w:r>
    </w:p>
    <w:p w14:paraId="5580739B" w14:textId="77777777" w:rsidR="004D0836" w:rsidRDefault="004D0836">
      <w:pPr>
        <w:ind w:firstLine="709"/>
      </w:pPr>
      <w:r>
        <w:t>Эта ситуация присуща не только Кыргызской Республике, но и всему миру. Согласно результатам исследований «Global Corruption Barometer», проведенных в 2014–2017 годах, каждый четвертый опрошенный заявил, что платил взятки в течение последнего года при взаимодействии с теми или иными государственными органами. В среднем по миру наиболее коррумпированными считаются полицейские и избираемые чиновники (их назвали 36% опрошенных)</w:t>
      </w:r>
      <w:bookmarkStart w:id="10" w:name="_ftnref6"/>
      <w:bookmarkEnd w:id="10"/>
      <w:r>
        <w:fldChar w:fldCharType="begin"/>
      </w:r>
      <w:r>
        <w:instrText>HYPERLINK "" \l "_ftn6" \o ""</w:instrText>
      </w:r>
      <w:r>
        <w:fldChar w:fldCharType="separate"/>
      </w:r>
      <w:r>
        <w:rPr>
          <w:rStyle w:val="aff7"/>
          <w:color w:val="0000FF"/>
          <w:u w:val="single"/>
        </w:rPr>
        <w:t>[6]</w:t>
      </w:r>
      <w:r>
        <w:fldChar w:fldCharType="end"/>
      </w:r>
      <w:r>
        <w:t>.</w:t>
      </w:r>
    </w:p>
    <w:p w14:paraId="3BDFE809" w14:textId="77777777" w:rsidR="004D0836" w:rsidRDefault="004D0836">
      <w:pPr>
        <w:ind w:firstLine="709"/>
      </w:pPr>
      <w:r>
        <w:t xml:space="preserve">Коррупция, присутствуя как в системе государственного управления, так и в частном секторе, оказывает негативное влияние на их развитие и снижает авторитет государственной власти. </w:t>
      </w:r>
    </w:p>
    <w:p w14:paraId="17D57C3C" w14:textId="77777777" w:rsidR="004D0836" w:rsidRDefault="004D0836">
      <w:pPr>
        <w:shd w:val="clear" w:color="auto" w:fill="FFFFFF"/>
        <w:ind w:firstLine="709"/>
        <w:textAlignment w:val="baseline"/>
      </w:pPr>
      <w:r>
        <w:t>Поэтому государство обязано и дальше принимать все меры по борьбе с коррупцией, прилагать максимальные усилия для ликвидации всех причин и предпосылок ее возникновения путем создания условий, при которых использование служебных полномочий в корыстных целях будет невыгодным и невозможным.</w:t>
      </w:r>
    </w:p>
    <w:p w14:paraId="740BD0E7" w14:textId="77777777" w:rsidR="004D0836" w:rsidRDefault="004D0836">
      <w:pPr>
        <w:shd w:val="clear" w:color="auto" w:fill="FFFFFF"/>
        <w:ind w:firstLine="709"/>
        <w:textAlignment w:val="baseline"/>
      </w:pPr>
      <w:r>
        <w:t xml:space="preserve">Для этого необходимо поэтапно внедрять меры по повышению оплаты труда лиц, занимающих государственные и муниципальные должности, увеличению социальных льгот и гарантий по мере расширения финансовых возможностей государства, а также устранить предпосылки возникновения субъективизма при выплате премий и других поощрений. </w:t>
      </w:r>
    </w:p>
    <w:p w14:paraId="045A1639" w14:textId="77777777" w:rsidR="004D0836" w:rsidRDefault="004D0836">
      <w:pPr>
        <w:shd w:val="clear" w:color="auto" w:fill="FFFFFF"/>
        <w:ind w:firstLine="709"/>
        <w:textAlignment w:val="baseline"/>
      </w:pPr>
      <w:r>
        <w:t xml:space="preserve">В свою очередь должны создаваться условия для подотчетности и подконтрольности органов власти перед обществом, прозрачности государственных процедур и строгого соблюдения принципа меритократии в кадровой политике государства. </w:t>
      </w:r>
    </w:p>
    <w:p w14:paraId="0F133631" w14:textId="77777777" w:rsidR="004D0836" w:rsidRDefault="004D0836">
      <w:pPr>
        <w:ind w:firstLine="709"/>
      </w:pPr>
      <w:r>
        <w:t>Часть государственных и муниципальных услуг должна быть передана в негосударственный сектор, что позволит сократить отдельные дискреционные полномочия государственных служащих и оптимизировать их штатную численность. Одновременно с оптимизацией штата лиц, занимающих государственные и муниципальные должности, следует усилить меры по предотвращению возникновения ситуаций конфликта интересов и повышению прозрачности доходов и расходов всех служащих.</w:t>
      </w:r>
    </w:p>
    <w:p w14:paraId="6F12B317" w14:textId="77777777" w:rsidR="004D0836" w:rsidRDefault="004D0836">
      <w:pPr>
        <w:shd w:val="clear" w:color="auto" w:fill="FFFFFF"/>
        <w:ind w:firstLine="709"/>
        <w:textAlignment w:val="baseline"/>
      </w:pPr>
      <w:r>
        <w:t xml:space="preserve">Исследования международных организаций ярко свидетельствуют, что коррупция негативно влияет не только на государственный, но и частный сектор. </w:t>
      </w:r>
    </w:p>
    <w:p w14:paraId="3B6D6986" w14:textId="77777777" w:rsidR="004D0836" w:rsidRDefault="004D0836">
      <w:pPr>
        <w:shd w:val="clear" w:color="auto" w:fill="FFFFFF"/>
        <w:ind w:firstLine="709"/>
        <w:textAlignment w:val="baseline"/>
      </w:pPr>
      <w:r>
        <w:t>Отсутствие прозрачности в частном секторе ставит нас перед необходимостью внедрения организационно-правовых механизмов, обеспечивающих подотчетность, подконтрольность и прозрачность процедур принятия решений в этом секторе.</w:t>
      </w:r>
    </w:p>
    <w:p w14:paraId="6F76105F" w14:textId="77777777" w:rsidR="004D0836" w:rsidRDefault="004D0836">
      <w:pPr>
        <w:shd w:val="clear" w:color="auto" w:fill="FFFFFF"/>
        <w:ind w:firstLine="709"/>
        <w:textAlignment w:val="baseline"/>
      </w:pPr>
      <w:r>
        <w:t xml:space="preserve">При этом следует четко определить, что государство может вмешиваться в деятельность субъектов предпринимательства только основываясь на полном понимании сферы распространения коррупции в частном секторе и круге лиц, подпадающих под ее определение. </w:t>
      </w:r>
    </w:p>
    <w:p w14:paraId="1F5EEC6C" w14:textId="77777777" w:rsidR="004D0836" w:rsidRDefault="004D0836">
      <w:pPr>
        <w:shd w:val="clear" w:color="auto" w:fill="FFFFFF"/>
        <w:ind w:firstLine="709"/>
        <w:textAlignment w:val="baseline"/>
      </w:pPr>
      <w:r>
        <w:t xml:space="preserve">При внедрении указанных антикоррупционных механизмов в частном секторе ни в коем случае не должны создаваться какие-либо бюрократические или административные преграды, а, наоборот, максимально обеспечиваться благоприятный инвестиционный климат для отечественных и иностранных предпринимателей. </w:t>
      </w:r>
    </w:p>
    <w:p w14:paraId="17A0B1E5" w14:textId="77777777" w:rsidR="004D0836" w:rsidRDefault="004D0836">
      <w:pPr>
        <w:shd w:val="clear" w:color="auto" w:fill="FFFFFF"/>
        <w:ind w:firstLine="709"/>
        <w:textAlignment w:val="baseline"/>
      </w:pPr>
      <w:r>
        <w:t>Посредством инициации и присоединения субъектов предпринимательства и бизнес-ассоциаций к Хартии «Бизнес Кыргызстана против коррупции» была выражена воля частного сектора о намерении продвигать среди субъектов предпринимательства принципы и правила, которые способствуют противодействию и предупреждению коррупции, и неукоснительно их соблюдать.</w:t>
      </w:r>
    </w:p>
    <w:p w14:paraId="0AD55CAF" w14:textId="77777777" w:rsidR="004D0836" w:rsidRDefault="004D0836">
      <w:pPr>
        <w:shd w:val="clear" w:color="auto" w:fill="FFFFFF"/>
        <w:ind w:firstLine="709"/>
        <w:textAlignment w:val="baseline"/>
      </w:pPr>
      <w:r>
        <w:t xml:space="preserve">В настоящее время к Хартии присоединилось свыше 30 субъектов предпринимательства и бизнес-ассоциаций Кыргызской Республики. </w:t>
      </w:r>
    </w:p>
    <w:p w14:paraId="36516BC8" w14:textId="77777777" w:rsidR="004D0836" w:rsidRDefault="004D0836">
      <w:pPr>
        <w:shd w:val="clear" w:color="auto" w:fill="FFFFFF"/>
        <w:ind w:firstLine="709"/>
        <w:textAlignment w:val="baseline"/>
      </w:pPr>
      <w:r>
        <w:t xml:space="preserve">Это стало лишь первым шагом на пути противодействия коррупционным проявлениям в частном секторе. </w:t>
      </w:r>
    </w:p>
    <w:p w14:paraId="6CA0B910" w14:textId="77777777" w:rsidR="004D0836" w:rsidRDefault="004D0836">
      <w:pPr>
        <w:shd w:val="clear" w:color="auto" w:fill="FFFFFF"/>
        <w:ind w:firstLine="709"/>
        <w:textAlignment w:val="baseline"/>
      </w:pPr>
      <w:r>
        <w:t xml:space="preserve">В продолжение принимаемых антикоррупционных усилий со стороны государства в 2020 году создан институт бизнес-омбудсмена, который стал действительно прорывным шагом на пути защиты интересов предпринимателей от коррупционных проявлений недобросовестных чиновников. </w:t>
      </w:r>
    </w:p>
    <w:p w14:paraId="6CE879BF" w14:textId="77777777" w:rsidR="004D0836" w:rsidRDefault="004D0836">
      <w:pPr>
        <w:shd w:val="clear" w:color="auto" w:fill="FFFFFF"/>
        <w:ind w:firstLine="709"/>
        <w:textAlignment w:val="baseline"/>
      </w:pPr>
      <w:r>
        <w:t xml:space="preserve">Необходимо, чтобы данный положительный процесс не останавливался, а только нарастал. </w:t>
      </w:r>
    </w:p>
    <w:p w14:paraId="2D93739F" w14:textId="77777777" w:rsidR="004D0836" w:rsidRDefault="004D0836">
      <w:pPr>
        <w:shd w:val="clear" w:color="auto" w:fill="FFFFFF"/>
        <w:ind w:firstLine="709"/>
        <w:textAlignment w:val="baseline"/>
      </w:pPr>
      <w:r>
        <w:t xml:space="preserve">При этом следует расширять использование цифровых технологий в частном секторе для обеспечения прозрачности и установления четких критериев по определению тарифов на оказываемые услуги. </w:t>
      </w:r>
    </w:p>
    <w:p w14:paraId="0CC76F82" w14:textId="77777777" w:rsidR="004D0836" w:rsidRDefault="004D0836">
      <w:pPr>
        <w:shd w:val="clear" w:color="auto" w:fill="FFFFFF"/>
        <w:ind w:firstLine="709"/>
        <w:textAlignment w:val="baseline"/>
      </w:pPr>
      <w:r>
        <w:t> </w:t>
      </w:r>
    </w:p>
    <w:p w14:paraId="5A0D9269" w14:textId="77777777" w:rsidR="004D0836" w:rsidRDefault="004D0836">
      <w:pPr>
        <w:ind w:firstLine="709"/>
      </w:pPr>
      <w:r>
        <w:rPr>
          <w:b/>
          <w:bCs/>
          <w:i/>
          <w:iCs/>
        </w:rPr>
        <w:t>2.14. Политическая коррупция</w:t>
      </w:r>
    </w:p>
    <w:p w14:paraId="55B6AB39" w14:textId="77777777" w:rsidR="004D0836" w:rsidRDefault="004D0836">
      <w:pPr>
        <w:ind w:firstLine="709"/>
      </w:pPr>
      <w:r>
        <w:t> </w:t>
      </w:r>
    </w:p>
    <w:p w14:paraId="5BD384D2" w14:textId="77777777" w:rsidR="004D0836" w:rsidRDefault="004D0836">
      <w:pPr>
        <w:shd w:val="clear" w:color="auto" w:fill="FFFFFF"/>
        <w:ind w:firstLine="709"/>
        <w:textAlignment w:val="baseline"/>
      </w:pPr>
      <w:r>
        <w:t xml:space="preserve">Политическая коррупция все еще присутствует в происходящих политических процессах в стране. Этому способствуют наличие в данной сфере большого оборота финансовых средств, политическое влияние отдельных групп и людей на проходящие государственные процессы, несоблюдение норм избирательного законодательства, в том числе Закона Кыргызской Республики «О политических партиях», и отсутствие полной прозрачности реальных доходов и расходов политических партий. </w:t>
      </w:r>
    </w:p>
    <w:p w14:paraId="5C9B4155" w14:textId="77777777" w:rsidR="004D0836" w:rsidRDefault="004D0836">
      <w:pPr>
        <w:shd w:val="clear" w:color="auto" w:fill="FFFFFF"/>
        <w:ind w:firstLine="709"/>
        <w:textAlignment w:val="baseline"/>
      </w:pPr>
      <w:r>
        <w:t>Это также подтверждается исследованиями, проведенными со стороны международных антикоррупционных организаций: «</w:t>
      </w:r>
      <w:r>
        <w:rPr>
          <w:i/>
          <w:iCs/>
        </w:rPr>
        <w:t>В 2019 году исследование подчеркивает связь между политикой, деньгами и коррупцией. Нерегулируемые потоки больших денег в политике также делают государственную политику уязвимой для чрезмерного влияния. Как показывает Индекс восприятия коррупции, страны с более строгим соблюдением правил финансирования избирательных кампаний имеют более низкий уровень коррупции.</w:t>
      </w:r>
      <w:r>
        <w:t>»</w:t>
      </w:r>
      <w:bookmarkStart w:id="11" w:name="_ftnref7"/>
      <w:bookmarkEnd w:id="11"/>
      <w:r>
        <w:fldChar w:fldCharType="begin"/>
      </w:r>
      <w:r>
        <w:instrText>HYPERLINK "" \l "_ftn7" \o ""</w:instrText>
      </w:r>
      <w:r>
        <w:fldChar w:fldCharType="separate"/>
      </w:r>
      <w:r>
        <w:rPr>
          <w:rStyle w:val="aff7"/>
          <w:color w:val="0000FF"/>
          <w:u w:val="single"/>
        </w:rPr>
        <w:t>[7]</w:t>
      </w:r>
      <w:r>
        <w:fldChar w:fldCharType="end"/>
      </w:r>
      <w:r>
        <w:t xml:space="preserve">. </w:t>
      </w:r>
    </w:p>
    <w:p w14:paraId="4B2639F0" w14:textId="77777777" w:rsidR="004D0836" w:rsidRDefault="004D0836">
      <w:pPr>
        <w:pStyle w:val="tkTekst"/>
        <w:spacing w:after="0" w:line="240" w:lineRule="auto"/>
        <w:ind w:firstLine="709"/>
      </w:pPr>
      <w:r>
        <w:rPr>
          <w:sz w:val="24"/>
          <w:szCs w:val="24"/>
        </w:rPr>
        <w:t xml:space="preserve">Государство усилит требования к прозрачности финансовых расходов политических партий и повысит ответственность за несоблюдение выборного законодательства и правонарушения, связанные с подкупом избирателей, ко всем политическим институтам. </w:t>
      </w:r>
    </w:p>
    <w:p w14:paraId="148980C9" w14:textId="77777777" w:rsidR="004D0836" w:rsidRDefault="004D0836">
      <w:pPr>
        <w:shd w:val="clear" w:color="auto" w:fill="FFFFFF"/>
        <w:ind w:firstLine="709"/>
        <w:textAlignment w:val="baseline"/>
      </w:pPr>
      <w:r>
        <w:t> </w:t>
      </w:r>
    </w:p>
    <w:p w14:paraId="7A1E5544" w14:textId="77777777" w:rsidR="004D0836" w:rsidRDefault="004D0836">
      <w:pPr>
        <w:pStyle w:val="1"/>
        <w:shd w:val="clear" w:color="auto" w:fill="FFFFFF"/>
        <w:spacing w:before="0"/>
        <w:ind w:firstLine="709"/>
        <w:rPr>
          <w:rFonts w:eastAsia="Times New Roman"/>
        </w:rPr>
      </w:pPr>
      <w:r>
        <w:rPr>
          <w:rFonts w:eastAsia="Times New Roman"/>
          <w:sz w:val="24"/>
          <w:szCs w:val="24"/>
        </w:rPr>
        <w:t>3. Основополагающие принципы Стратегии</w:t>
      </w:r>
    </w:p>
    <w:p w14:paraId="78B9FF05" w14:textId="77777777" w:rsidR="004D0836" w:rsidRDefault="004D0836">
      <w:pPr>
        <w:ind w:firstLine="709"/>
      </w:pPr>
      <w:r>
        <w:t> </w:t>
      </w:r>
    </w:p>
    <w:p w14:paraId="1279639F" w14:textId="77777777" w:rsidR="004D0836" w:rsidRDefault="004D0836">
      <w:pPr>
        <w:ind w:firstLine="709"/>
      </w:pPr>
      <w:r>
        <w:t>В основе данной Стратегии устанавливаются следующие принципы:</w:t>
      </w:r>
    </w:p>
    <w:p w14:paraId="55EF8787" w14:textId="77777777" w:rsidR="004D0836" w:rsidRDefault="004D0836">
      <w:pPr>
        <w:ind w:firstLine="709"/>
      </w:pPr>
      <w:r>
        <w:t>– отслеживание баланса доходов и расходов лиц, занимающих государственные и муниципальные должности. Применение инструментов сбора и анализа эконометрических данных о балансе между доходами и расходами лиц, занимающих государственные и муниципальные должности, и их близких родственников. Установление факта наличия у лиц, занимающих государственные и муниципальные должности, и их близких родственников уровня жизни, превышающего их реальные доходы, должно стать основанием для проведения антикоррупционной проверки;</w:t>
      </w:r>
    </w:p>
    <w:p w14:paraId="612F2BCB" w14:textId="77777777" w:rsidR="004D0836" w:rsidRDefault="004D0836">
      <w:pPr>
        <w:ind w:firstLine="709"/>
      </w:pPr>
      <w:r>
        <w:t>– общественный контроль. Обеспечение доступа к информации для общества, транспарентность (прозрачность) государственных процессов, полная открытость и доступность государственной информации;</w:t>
      </w:r>
    </w:p>
    <w:p w14:paraId="69AFFE35" w14:textId="77777777" w:rsidR="004D0836" w:rsidRDefault="004D0836">
      <w:pPr>
        <w:ind w:firstLine="709"/>
      </w:pPr>
      <w:r>
        <w:t>– смена парадигмы и культуры общества. Культура общества основывается на точном понимании ключевых процессов в государстве, осознании людьми основных и эффективных источников легального обогащения и получения заслуженного высокого социального статуса. В настоящее время культура общества базируется на идее приемлемости и финансовой привлекательности коррупции. Создание мер по изменению парадигмы мышления населения, культивирования в обществе образа мысли, что высокие заработки лежат только в основе честного и прозрачного легального предпринимательства, как и высокий социальный статус, а государственная служба – прерогатива честных и достойных людей, не предназначенная для незаконного обогащения;</w:t>
      </w:r>
    </w:p>
    <w:p w14:paraId="1FB833F0" w14:textId="77777777" w:rsidR="004D0836" w:rsidRDefault="004D0836">
      <w:pPr>
        <w:ind w:firstLine="709"/>
      </w:pPr>
      <w:r>
        <w:t>– усиление престижа государственной службы. Оптимизация и сокращение государственного аппарата путем передачи отдельных государственных функций в частный сектор, а также недопущение необоснованного увеличения штатов отдельных государственных органов и органов местного самоуправления. Обеспечение достойного вознаграждения за работу лицам, занимающим государственные и муниципальные должности всех рангов, для достижения высокого уровня жизни и обесценивания привлекательности совершения коррупционных правонарушений по финансовым мотивам. Увеличение требований к лицам, занимающим государственные и муниципальные должности, на основе принципа меритократии. Ужесточение требований к уровню профессионализма и трудовой дисциплине;</w:t>
      </w:r>
    </w:p>
    <w:p w14:paraId="78AD3B40" w14:textId="77777777" w:rsidR="004D0836" w:rsidRDefault="004D0836">
      <w:pPr>
        <w:ind w:firstLine="709"/>
      </w:pPr>
      <w:r>
        <w:t>– обесценивание коррупционной привлекательности государственных органов и органов местного самоуправления. Ужесточение наказания за совершение коррупционных и должностных правонарушений. Легализация существующих коррупционных схем;</w:t>
      </w:r>
    </w:p>
    <w:p w14:paraId="28C707E1" w14:textId="77777777" w:rsidR="004D0836" w:rsidRDefault="004D0836">
      <w:pPr>
        <w:ind w:firstLine="709"/>
      </w:pPr>
      <w:r>
        <w:t>– неотвратимость наказания. Обеспечение строгого соблюдения антикоррупционного законодательства, неотвратимости правосудияв отношении всех без исключения.</w:t>
      </w:r>
    </w:p>
    <w:p w14:paraId="7685FF81" w14:textId="77777777" w:rsidR="004D0836" w:rsidRDefault="004D0836">
      <w:r>
        <w:t> </w:t>
      </w:r>
    </w:p>
    <w:p w14:paraId="0DA7DD9F" w14:textId="77777777" w:rsidR="004D0836" w:rsidRDefault="004D0836">
      <w:pPr>
        <w:pStyle w:val="1"/>
        <w:spacing w:before="0"/>
        <w:ind w:firstLine="709"/>
        <w:rPr>
          <w:rFonts w:eastAsia="Times New Roman"/>
        </w:rPr>
      </w:pPr>
      <w:r>
        <w:rPr>
          <w:rFonts w:eastAsia="Times New Roman"/>
          <w:sz w:val="24"/>
          <w:szCs w:val="24"/>
        </w:rPr>
        <w:t>4. Цели Стратегии</w:t>
      </w:r>
    </w:p>
    <w:p w14:paraId="7BEDC3A5" w14:textId="77777777" w:rsidR="004D0836" w:rsidRDefault="004D0836">
      <w:pPr>
        <w:ind w:firstLine="709"/>
      </w:pPr>
      <w:r>
        <w:t> </w:t>
      </w:r>
    </w:p>
    <w:p w14:paraId="6B779B8E" w14:textId="77777777" w:rsidR="004D0836" w:rsidRDefault="004D0836">
      <w:pPr>
        <w:shd w:val="clear" w:color="auto" w:fill="FFFFFF"/>
        <w:ind w:firstLine="709"/>
        <w:textAlignment w:val="baseline"/>
      </w:pPr>
      <w:r>
        <w:t xml:space="preserve">Главная цель Стратегии – минимизация коррупции в Кыргызской Республике посредством устранения базовых и системных причин ее возникновения; повышение эффективности проводимой государством антикоррупционной политики; завершение процесса цифровизации страны и автоматизации предоставления государственных и муниципальных услуг (в том числе автоматизация процессов по мониторингу деятельности государственных органови органов местного самоуправления, принятия ими решений и планирования); вовлечение в данный процесс всех институтов государственной власти, гражданского сектора и бизнес-сообщества; создание атмосферы нулевой толерантности к любым коррупционным проявлениям; обеспечение высокого престижа государственной и муниципальной службы.   </w:t>
      </w:r>
    </w:p>
    <w:p w14:paraId="66979849" w14:textId="77777777" w:rsidR="004D0836" w:rsidRDefault="004D0836">
      <w:pPr>
        <w:ind w:firstLine="709"/>
      </w:pPr>
      <w:r>
        <w:t xml:space="preserve">К 2024 году Кыргызская Республика улучшит свои позиции на 30% от текущих показателей в мировых рейтингах, определяющих уровень коррупции. Исполнительная власть получит улучшение до 50% по индексу доверия населения по всем ведомственным учреждениям. </w:t>
      </w:r>
    </w:p>
    <w:p w14:paraId="60BA128B" w14:textId="77777777" w:rsidR="004D0836" w:rsidRDefault="004D0836">
      <w:pPr>
        <w:pStyle w:val="tkTekst"/>
        <w:spacing w:after="0" w:line="240" w:lineRule="auto"/>
        <w:ind w:firstLine="709"/>
      </w:pPr>
      <w:r>
        <w:rPr>
          <w:sz w:val="24"/>
          <w:szCs w:val="24"/>
        </w:rPr>
        <w:t>Система правосудия государства обеспечит верховенство закона, справедливость и будет свободна от коррупции. Тем самым судебная, надзорная и правоохранительная системы докажут свою полную независимость от любых влияний, с высоким уровнем доверия и поддержки гражданского сообщества, что придаст дополнительный импульс для всех сфер государственного и общественного развития и поднятия экономической активности в стране.</w:t>
      </w:r>
    </w:p>
    <w:p w14:paraId="5D663928" w14:textId="77777777" w:rsidR="004D0836" w:rsidRDefault="004D0836">
      <w:pPr>
        <w:ind w:firstLine="709"/>
      </w:pPr>
      <w:r>
        <w:t xml:space="preserve">В государстве будет: </w:t>
      </w:r>
    </w:p>
    <w:p w14:paraId="35ABAB7E" w14:textId="77777777" w:rsidR="004D0836" w:rsidRDefault="004D0836">
      <w:pPr>
        <w:ind w:firstLine="709"/>
      </w:pPr>
      <w:r>
        <w:t>– усовершенствовано декларационное законодательство, позволяющее всесторонне и объективно верифицировать информацию, отраженную в ЕНД;</w:t>
      </w:r>
    </w:p>
    <w:p w14:paraId="15DED333" w14:textId="77777777" w:rsidR="004D0836" w:rsidRDefault="004D0836">
      <w:pPr>
        <w:ind w:firstLine="709"/>
      </w:pPr>
      <w:r>
        <w:t>– ужесточена ответственность за все коррупционные правонарушения, которые будут отнесены только к особо тяжким преступлениям;</w:t>
      </w:r>
    </w:p>
    <w:p w14:paraId="2058F783" w14:textId="77777777" w:rsidR="004D0836" w:rsidRDefault="004D0836">
      <w:pPr>
        <w:ind w:firstLine="709"/>
      </w:pPr>
      <w:r>
        <w:t>– внедрена национальная система проведения антикоррупционной экспертизы не только проектов нормативных правовых актов, а также  действующего законодательства.</w:t>
      </w:r>
    </w:p>
    <w:p w14:paraId="101C27F9" w14:textId="77777777" w:rsidR="004D0836" w:rsidRDefault="004D0836">
      <w:pPr>
        <w:ind w:firstLine="709"/>
      </w:pPr>
      <w:r>
        <w:t> </w:t>
      </w:r>
    </w:p>
    <w:p w14:paraId="23362498" w14:textId="77777777" w:rsidR="004D0836" w:rsidRDefault="004D0836">
      <w:pPr>
        <w:ind w:firstLine="709"/>
      </w:pPr>
      <w:r>
        <w:rPr>
          <w:b/>
          <w:bCs/>
        </w:rPr>
        <w:t>5. Приоритетные направления Стратегии</w:t>
      </w:r>
    </w:p>
    <w:p w14:paraId="6F26AA57" w14:textId="77777777" w:rsidR="004D0836" w:rsidRDefault="004D0836">
      <w:pPr>
        <w:ind w:firstLine="709"/>
      </w:pPr>
      <w:r>
        <w:t> </w:t>
      </w:r>
    </w:p>
    <w:p w14:paraId="3961C49E" w14:textId="77777777" w:rsidR="004D0836" w:rsidRDefault="004D0836">
      <w:pPr>
        <w:ind w:firstLine="709"/>
      </w:pPr>
      <w:r>
        <w:t xml:space="preserve">Приоритетные направления и мероприятия Стратегии определены исходя из интересов граждан Кыргызской Республики, уровня причиняемого государству ущерба, реальности и выполнимости отраженных мероприятий в ближайшие 4 года. </w:t>
      </w:r>
    </w:p>
    <w:p w14:paraId="76C0A25C" w14:textId="77777777" w:rsidR="004D0836" w:rsidRDefault="004D0836">
      <w:pPr>
        <w:ind w:firstLine="709"/>
      </w:pPr>
      <w:r>
        <w:t>С учетом определения основных приоритетных направлений противодействия коррупции была разработана сбалансированная система мер, включающая в себя следующие приоритетные направления:</w:t>
      </w:r>
    </w:p>
    <w:p w14:paraId="57218FC4" w14:textId="77777777" w:rsidR="004D0836" w:rsidRDefault="004D0836">
      <w:pPr>
        <w:ind w:firstLine="709"/>
      </w:pPr>
      <w:r>
        <w:t xml:space="preserve">– создание условий для ликвидации базовых (корневых) причин возникновения и распространения коррупционных проявлений; </w:t>
      </w:r>
    </w:p>
    <w:p w14:paraId="3D954538" w14:textId="77777777" w:rsidR="004D0836" w:rsidRDefault="004D0836">
      <w:pPr>
        <w:ind w:firstLine="709"/>
      </w:pPr>
      <w:r>
        <w:t xml:space="preserve">– внедрение превентивных механизмов противодействия коррупции; </w:t>
      </w:r>
    </w:p>
    <w:p w14:paraId="228D4837" w14:textId="77777777" w:rsidR="004D0836" w:rsidRDefault="004D0836">
      <w:pPr>
        <w:ind w:firstLine="709"/>
      </w:pPr>
      <w:r>
        <w:t xml:space="preserve">– ужесточение наказания за совершение коррупционных правонарушений; </w:t>
      </w:r>
    </w:p>
    <w:p w14:paraId="21183BC7" w14:textId="77777777" w:rsidR="004D0836" w:rsidRDefault="004D0836">
      <w:pPr>
        <w:ind w:firstLine="709"/>
      </w:pPr>
      <w:r>
        <w:t>– открытость и прозрачность принятия государственных управленческих решений;</w:t>
      </w:r>
    </w:p>
    <w:p w14:paraId="39B9F3F2" w14:textId="77777777" w:rsidR="004D0836" w:rsidRDefault="004D0836">
      <w:pPr>
        <w:ind w:firstLine="709"/>
      </w:pPr>
      <w:r>
        <w:t xml:space="preserve">– широкая вовлеченность гражданского общества в противодействие коррупции в государственных органах и органах местного самоуправления; </w:t>
      </w:r>
    </w:p>
    <w:p w14:paraId="2DD05CAA" w14:textId="77777777" w:rsidR="004D0836" w:rsidRDefault="004D0836">
      <w:pPr>
        <w:ind w:firstLine="709"/>
      </w:pPr>
      <w:r>
        <w:t xml:space="preserve">– укрепление принципа нулевой толерантности к коррупции среди граждан, предпринимателей, лиц, занимающих государственные и муниципальные должности, воспитание молодого поколения в духе неприятия любых коррупционных проявлений; </w:t>
      </w:r>
    </w:p>
    <w:p w14:paraId="2D7F9FC1" w14:textId="77777777" w:rsidR="004D0836" w:rsidRDefault="004D0836">
      <w:pPr>
        <w:ind w:firstLine="709"/>
      </w:pPr>
      <w:r>
        <w:t>– очищение государственных органов и органов местного самоуправления от коррумпированных чиновников.</w:t>
      </w:r>
    </w:p>
    <w:p w14:paraId="14207938" w14:textId="77777777" w:rsidR="004D0836" w:rsidRDefault="004D0836">
      <w:r>
        <w:t> </w:t>
      </w:r>
    </w:p>
    <w:p w14:paraId="3CD72579" w14:textId="77777777" w:rsidR="004D0836" w:rsidRDefault="004D0836">
      <w:pPr>
        <w:pStyle w:val="1"/>
        <w:spacing w:before="0"/>
        <w:ind w:firstLine="709"/>
        <w:rPr>
          <w:rFonts w:eastAsia="Times New Roman"/>
        </w:rPr>
      </w:pPr>
      <w:r>
        <w:rPr>
          <w:rFonts w:eastAsia="Times New Roman"/>
          <w:sz w:val="24"/>
          <w:szCs w:val="24"/>
        </w:rPr>
        <w:t>6. Задачи Стратегии</w:t>
      </w:r>
    </w:p>
    <w:p w14:paraId="24C55B6A" w14:textId="77777777" w:rsidR="004D0836" w:rsidRDefault="004D0836">
      <w:pPr>
        <w:ind w:firstLine="709"/>
      </w:pPr>
      <w:r>
        <w:t> </w:t>
      </w:r>
    </w:p>
    <w:p w14:paraId="4250BDC9" w14:textId="77777777" w:rsidR="004D0836" w:rsidRDefault="004D0836">
      <w:pPr>
        <w:ind w:firstLine="709"/>
      </w:pPr>
      <w:r>
        <w:t>Основные задачи Стратегии:</w:t>
      </w:r>
    </w:p>
    <w:p w14:paraId="2E8D9E6A" w14:textId="77777777" w:rsidR="004D0836" w:rsidRDefault="004D0836">
      <w:pPr>
        <w:ind w:firstLine="709"/>
      </w:pPr>
      <w:r>
        <w:t>1.</w:t>
      </w:r>
      <w:r>
        <w:rPr>
          <w:b/>
          <w:bCs/>
        </w:rPr>
        <w:t xml:space="preserve"> Совершенствование законодательства о противодействии коррупции в Кыргызской Республике.</w:t>
      </w:r>
    </w:p>
    <w:p w14:paraId="0A030C8C" w14:textId="77777777" w:rsidR="004D0836" w:rsidRDefault="004D0836">
      <w:pPr>
        <w:ind w:firstLine="709"/>
      </w:pPr>
      <w:r>
        <w:t xml:space="preserve">Подзадачи: </w:t>
      </w:r>
    </w:p>
    <w:p w14:paraId="320507A4" w14:textId="77777777" w:rsidR="004D0836" w:rsidRDefault="004D0836">
      <w:pPr>
        <w:ind w:firstLine="709"/>
      </w:pPr>
      <w:r>
        <w:t>– совершенствование законодательства о противодействии коррупции, усиление и согласованность действий при координации государственных органов в вопросах предупреждения коррупции, ликвидация дублирующих функций между государственными институтами;</w:t>
      </w:r>
    </w:p>
    <w:p w14:paraId="0602DB93" w14:textId="77777777" w:rsidR="004D0836" w:rsidRDefault="004D0836">
      <w:pPr>
        <w:ind w:firstLine="709"/>
      </w:pPr>
      <w:r>
        <w:t xml:space="preserve">– минимизация существующих коррупционных рисков и схем в государственных органах и органах местного самоуправления. Действенная система мониторинга и верификации результатов; </w:t>
      </w:r>
    </w:p>
    <w:p w14:paraId="36AE4456" w14:textId="77777777" w:rsidR="004D0836" w:rsidRDefault="004D0836">
      <w:pPr>
        <w:ind w:firstLine="709"/>
      </w:pPr>
      <w:r>
        <w:t>– проведение анализа глубинных и корневых (базовых) причин коррупции, определение точек воздействия для изменения системы государственной службы и осуществления государственной власти.</w:t>
      </w:r>
    </w:p>
    <w:p w14:paraId="568057FB" w14:textId="77777777" w:rsidR="004D0836" w:rsidRDefault="004D0836">
      <w:pPr>
        <w:ind w:firstLine="709"/>
      </w:pPr>
      <w:r>
        <w:t>2.</w:t>
      </w:r>
      <w:r>
        <w:rPr>
          <w:b/>
          <w:bCs/>
        </w:rPr>
        <w:t xml:space="preserve"> Совершенствование декларационного законодательства и Закона Кыргызской Республики «О конфликте интересов».</w:t>
      </w:r>
    </w:p>
    <w:p w14:paraId="14BC0FA1" w14:textId="77777777" w:rsidR="004D0836" w:rsidRDefault="004D0836">
      <w:pPr>
        <w:ind w:firstLine="709"/>
      </w:pPr>
      <w:r>
        <w:t>Подзадачи:</w:t>
      </w:r>
    </w:p>
    <w:p w14:paraId="0DB045FE" w14:textId="77777777" w:rsidR="004D0836" w:rsidRDefault="004D0836">
      <w:pPr>
        <w:ind w:firstLine="709"/>
      </w:pPr>
      <w:r>
        <w:rPr>
          <w:b/>
          <w:bCs/>
        </w:rPr>
        <w:t xml:space="preserve">– </w:t>
      </w:r>
      <w:r>
        <w:t>формирование методики определения уровня благосостояния лиц, занимающих государственные и муниципальные должности, с определением уровня жизни его семьи для реализации системы сравнения уровня жизни с реальными доходами. Создание системы выявления лиц, занимающих государственные и муниципальные должности, и их близких родственников, чей уровень жизни значительно превышает подтвержденные доходы;</w:t>
      </w:r>
    </w:p>
    <w:p w14:paraId="3E79E515" w14:textId="77777777" w:rsidR="004D0836" w:rsidRDefault="004D0836">
      <w:pPr>
        <w:ind w:firstLine="709"/>
      </w:pPr>
      <w:r>
        <w:t>– эффективная реализация Закона Кыргызской Республики «О конфликте интересов».</w:t>
      </w:r>
    </w:p>
    <w:p w14:paraId="65563F3A" w14:textId="77777777" w:rsidR="004D0836" w:rsidRDefault="004D0836">
      <w:pPr>
        <w:ind w:firstLine="709"/>
      </w:pPr>
      <w:r>
        <w:t>3.</w:t>
      </w:r>
      <w:r>
        <w:rPr>
          <w:b/>
          <w:bCs/>
        </w:rPr>
        <w:t xml:space="preserve"> Повышение прозрачности принятия государственных решений и автоматизация государственных и муниципальных услуг.</w:t>
      </w:r>
    </w:p>
    <w:p w14:paraId="38C483CA" w14:textId="77777777" w:rsidR="004D0836" w:rsidRDefault="004D0836">
      <w:pPr>
        <w:ind w:firstLine="709"/>
      </w:pPr>
      <w:r>
        <w:t>Подзадачи:</w:t>
      </w:r>
    </w:p>
    <w:p w14:paraId="6600AF8D" w14:textId="77777777" w:rsidR="004D0836" w:rsidRDefault="004D0836">
      <w:pPr>
        <w:ind w:firstLine="709"/>
      </w:pPr>
      <w:r>
        <w:t>– сведение к минимуму прямых контактов лиц, занимающих государственные и муниципальные должности, с гражданами путем цифровизации и автоматизации предоставления государственныхи муниципальных услуг. Делегирование части данных услуг институтам частного сектора при условии недопущения монополизации, а также усиления компонента государственного электронного управления. Перевод документооборота, делопроизводства, проведения совещаний, визирования и подписания документов на электронную основу;</w:t>
      </w:r>
    </w:p>
    <w:p w14:paraId="435BA5E4" w14:textId="77777777" w:rsidR="004D0836" w:rsidRDefault="004D0836">
      <w:pPr>
        <w:ind w:firstLine="709"/>
      </w:pPr>
      <w:r>
        <w:t xml:space="preserve">– совершенствование лицензионно-разрешительной системы, системы государственного контроля и надзора, а также системы государственных закупок; </w:t>
      </w:r>
    </w:p>
    <w:p w14:paraId="2DF7E45C" w14:textId="77777777" w:rsidR="004D0836" w:rsidRDefault="004D0836">
      <w:pPr>
        <w:ind w:firstLine="709"/>
      </w:pPr>
      <w:r>
        <w:t>– создание практичных антикоррупционных методологий, применимых в условиях страны;</w:t>
      </w:r>
    </w:p>
    <w:p w14:paraId="1A0070AB" w14:textId="77777777" w:rsidR="004D0836" w:rsidRDefault="004D0836">
      <w:pPr>
        <w:ind w:firstLine="709"/>
      </w:pPr>
      <w:r>
        <w:t>– повышение роли гражданского сектора и бизнес-сообщества в вопросах противодействия коррупции в системе государственного управления с внедрением института общественного контроля.</w:t>
      </w:r>
    </w:p>
    <w:p w14:paraId="1DEF2265" w14:textId="77777777" w:rsidR="004D0836" w:rsidRDefault="004D0836">
      <w:pPr>
        <w:ind w:firstLine="709"/>
      </w:pPr>
      <w:r>
        <w:t>4.</w:t>
      </w:r>
      <w:r>
        <w:rPr>
          <w:b/>
          <w:bCs/>
        </w:rPr>
        <w:t xml:space="preserve"> Повышение престижа государственных органов и органов местного самоуправления, минимизация коррупционных проявлений в государственном и частном секторах. </w:t>
      </w:r>
    </w:p>
    <w:p w14:paraId="7A074119" w14:textId="77777777" w:rsidR="004D0836" w:rsidRDefault="004D0836">
      <w:pPr>
        <w:ind w:firstLine="709"/>
      </w:pPr>
      <w:r>
        <w:t>Подзадачи:</w:t>
      </w:r>
    </w:p>
    <w:p w14:paraId="03595612" w14:textId="77777777" w:rsidR="004D0836" w:rsidRDefault="004D0836">
      <w:pPr>
        <w:ind w:firstLine="709"/>
      </w:pPr>
      <w:r>
        <w:t xml:space="preserve">– создание корпоративной культуры в государственных органах и органах местного самоуправления и в частном секторе, ориентированной на нетерпимость к коррупции и идею служения народу; </w:t>
      </w:r>
    </w:p>
    <w:p w14:paraId="154798EE" w14:textId="77777777" w:rsidR="004D0836" w:rsidRDefault="004D0836">
      <w:pPr>
        <w:ind w:firstLine="709"/>
      </w:pPr>
      <w:r>
        <w:t>– оптимизация государственных расходов. Обеспечение оптимального размера штата лиц, занимающих государственные и муниципальные должности, с целью увеличения вознаграждения их труда до рыночного уровня для привлечения на государственную службу профессионалов высокого уровня. Радикальное изменение подходов к организации и прохождению службы, основанное на принципах меритократии;</w:t>
      </w:r>
    </w:p>
    <w:p w14:paraId="76C29243" w14:textId="77777777" w:rsidR="004D0836" w:rsidRDefault="004D0836">
      <w:pPr>
        <w:ind w:firstLine="709"/>
      </w:pPr>
      <w:r>
        <w:t>– защита прав и законных интересов инвесторов от любых коррупционных и иных посягательств со стороны органов власти;</w:t>
      </w:r>
    </w:p>
    <w:p w14:paraId="21721033" w14:textId="77777777" w:rsidR="004D0836" w:rsidRDefault="004D0836">
      <w:pPr>
        <w:ind w:firstLine="709"/>
      </w:pPr>
      <w:r>
        <w:t xml:space="preserve">– совершенствование и цифровизация системы платных государственных и муниципальных услуг, способствующие легализации коррупционных схем, существующих по объективным причинам, с переводом их в русло законной деятельности, облагаемой налогами и сборами, прозрачной для общественного контроля </w:t>
      </w:r>
      <w:r>
        <w:br/>
        <w:t xml:space="preserve">и средств массовой информации, уничтожающие основу существования коррупционных схем; </w:t>
      </w:r>
    </w:p>
    <w:p w14:paraId="2FE431BF" w14:textId="77777777" w:rsidR="004D0836" w:rsidRDefault="004D0836">
      <w:pPr>
        <w:ind w:firstLine="709"/>
      </w:pPr>
      <w:r>
        <w:t xml:space="preserve">– устранение условий и причин, порождающих коррупционные проявления в частном секторе. </w:t>
      </w:r>
    </w:p>
    <w:p w14:paraId="60552F39" w14:textId="77777777" w:rsidR="004D0836" w:rsidRDefault="004D0836">
      <w:pPr>
        <w:ind w:firstLine="709"/>
      </w:pPr>
      <w:r>
        <w:t>5.</w:t>
      </w:r>
      <w:r>
        <w:rPr>
          <w:b/>
          <w:bCs/>
        </w:rPr>
        <w:t xml:space="preserve"> Повышение доверия к судебным, надзорным и правоохранительным органам и неотвратимость наказания за коррупционные преступления. </w:t>
      </w:r>
    </w:p>
    <w:p w14:paraId="3F017872" w14:textId="77777777" w:rsidR="004D0836" w:rsidRDefault="004D0836">
      <w:pPr>
        <w:ind w:firstLine="709"/>
      </w:pPr>
      <w:r>
        <w:t xml:space="preserve">Подзадачи: </w:t>
      </w:r>
    </w:p>
    <w:p w14:paraId="367685FB" w14:textId="77777777" w:rsidR="004D0836" w:rsidRDefault="004D0836">
      <w:pPr>
        <w:ind w:firstLine="709"/>
      </w:pPr>
      <w:r>
        <w:t xml:space="preserve">– полное соблюдение судебными, надзорными и правоохранительными органами принципа неотвратимости привлечения к ответственности за коррупционные правонарушения; </w:t>
      </w:r>
    </w:p>
    <w:p w14:paraId="7BFEBC7B" w14:textId="77777777" w:rsidR="004D0836" w:rsidRDefault="004D0836">
      <w:pPr>
        <w:ind w:firstLine="709"/>
      </w:pPr>
      <w:r>
        <w:t>– создание эффективной системы ответственности за совершение коррупционных преступлений.</w:t>
      </w:r>
    </w:p>
    <w:p w14:paraId="7691B3C4" w14:textId="77777777" w:rsidR="004D0836" w:rsidRDefault="004D0836">
      <w:pPr>
        <w:ind w:firstLine="709"/>
      </w:pPr>
      <w:r>
        <w:t>6.</w:t>
      </w:r>
      <w:r>
        <w:rPr>
          <w:b/>
          <w:bCs/>
        </w:rPr>
        <w:t xml:space="preserve"> Предотвращение политической коррупции.</w:t>
      </w:r>
    </w:p>
    <w:p w14:paraId="4EAA546C" w14:textId="77777777" w:rsidR="004D0836" w:rsidRDefault="004D0836">
      <w:pPr>
        <w:shd w:val="clear" w:color="auto" w:fill="FFFFFF"/>
        <w:ind w:firstLine="709"/>
        <w:textAlignment w:val="baseline"/>
      </w:pPr>
      <w:r>
        <w:t>7.</w:t>
      </w:r>
      <w:r>
        <w:rPr>
          <w:b/>
          <w:bCs/>
        </w:rPr>
        <w:t xml:space="preserve"> Реализация международных антикоррупционных программ и финансирование мероприятий по противодействию коррупции. </w:t>
      </w:r>
    </w:p>
    <w:p w14:paraId="77759490" w14:textId="77777777" w:rsidR="004D0836" w:rsidRDefault="004D0836">
      <w:pPr>
        <w:shd w:val="clear" w:color="auto" w:fill="FFFFFF"/>
        <w:ind w:firstLine="709"/>
        <w:textAlignment w:val="baseline"/>
      </w:pPr>
      <w:r>
        <w:t>Подзадачи:</w:t>
      </w:r>
    </w:p>
    <w:p w14:paraId="74D156A4" w14:textId="77777777" w:rsidR="004D0836" w:rsidRDefault="004D0836">
      <w:pPr>
        <w:shd w:val="clear" w:color="auto" w:fill="FFFFFF"/>
        <w:ind w:firstLine="709"/>
        <w:textAlignment w:val="baseline"/>
      </w:pPr>
      <w:r>
        <w:t>– развитие международного сотрудничества по вопросам противодействия коррупции;</w:t>
      </w:r>
    </w:p>
    <w:p w14:paraId="1DF5B503" w14:textId="77777777" w:rsidR="004D0836" w:rsidRDefault="004D0836">
      <w:pPr>
        <w:shd w:val="clear" w:color="auto" w:fill="FFFFFF"/>
        <w:ind w:firstLine="709"/>
        <w:textAlignment w:val="baseline"/>
      </w:pPr>
      <w:r>
        <w:t xml:space="preserve">– обеспечение финансирования антикоррупционных мероприятий. </w:t>
      </w:r>
    </w:p>
    <w:p w14:paraId="762DE910" w14:textId="77777777" w:rsidR="004D0836" w:rsidRDefault="004D0836">
      <w:pPr>
        <w:shd w:val="clear" w:color="auto" w:fill="FFFFFF"/>
        <w:ind w:firstLine="709"/>
        <w:textAlignment w:val="baseline"/>
      </w:pPr>
      <w:r>
        <w:t xml:space="preserve">Цели и задачи Стратегии направлены на достижение целей, отраженных в Национальной стратегии устойчивого развития Кыргызской Республики на 2018-2040 годы. </w:t>
      </w:r>
    </w:p>
    <w:p w14:paraId="5A52F4C3" w14:textId="77777777" w:rsidR="004D0836" w:rsidRDefault="004D0836">
      <w:pPr>
        <w:ind w:firstLine="709"/>
      </w:pPr>
      <w:r>
        <w:t> </w:t>
      </w:r>
    </w:p>
    <w:p w14:paraId="3B84B0AF" w14:textId="77777777" w:rsidR="004D0836" w:rsidRDefault="004D0836">
      <w:pPr>
        <w:ind w:firstLine="709"/>
      </w:pPr>
      <w:r>
        <w:rPr>
          <w:b/>
          <w:bCs/>
        </w:rPr>
        <w:t>7. Основные шаги по противодействию коррупции и ликвидации ее корневых (базовых) причин</w:t>
      </w:r>
    </w:p>
    <w:p w14:paraId="6C7B0D3A" w14:textId="77777777" w:rsidR="004D0836" w:rsidRDefault="004D0836">
      <w:pPr>
        <w:ind w:firstLine="709"/>
      </w:pPr>
      <w:r>
        <w:t> </w:t>
      </w:r>
    </w:p>
    <w:p w14:paraId="47B75A3D" w14:textId="77777777" w:rsidR="004D0836" w:rsidRDefault="004D0836">
      <w:pPr>
        <w:ind w:firstLine="709"/>
      </w:pPr>
      <w:r>
        <w:t>Основные меры по противодействию коррупции и ликвидации ее корневых (базовых) причин были разработаны с учетом положительного международного опыта по противодействию коррупционным проявлениям и рекомендаций четвертого раунда мониторинга Стамбульского плана действий по борьбе с коррупцией Антикоррупционной сети ОЭСР по борьбе с коррупцией для стран Восточной Европы и Центральной Азии:</w:t>
      </w:r>
    </w:p>
    <w:p w14:paraId="600DACDA" w14:textId="77777777" w:rsidR="004D0836" w:rsidRDefault="004D0836">
      <w:pPr>
        <w:ind w:firstLine="709"/>
      </w:pPr>
      <w:r>
        <w:t xml:space="preserve">– внедрение более эффективного механизма координации антикоррупционными институтами государственных органов и органов местного самоуправления в вопросах противодействия коррупции и исключение дублирующих функций между ними; </w:t>
      </w:r>
    </w:p>
    <w:p w14:paraId="07AD071B" w14:textId="77777777" w:rsidR="004D0836" w:rsidRDefault="004D0836">
      <w:pPr>
        <w:ind w:firstLine="709"/>
      </w:pPr>
      <w:r>
        <w:t xml:space="preserve">– внесение изменений и дополнений в Закон Кыргызской Республики «О противодействии коррупции» в части: </w:t>
      </w:r>
    </w:p>
    <w:p w14:paraId="13F65D78" w14:textId="77777777" w:rsidR="004D0836" w:rsidRDefault="004D0836">
      <w:pPr>
        <w:ind w:firstLine="709"/>
      </w:pPr>
      <w:r>
        <w:t>упорядочения и устранения декларативности;</w:t>
      </w:r>
    </w:p>
    <w:p w14:paraId="6D6C8315" w14:textId="77777777" w:rsidR="004D0836" w:rsidRDefault="004D0836">
      <w:pPr>
        <w:ind w:firstLine="709"/>
      </w:pPr>
      <w:r>
        <w:t xml:space="preserve">приведения в соответствие с принятыми антикоррупционными нормативными правовыми актами; </w:t>
      </w:r>
    </w:p>
    <w:p w14:paraId="76EDA932" w14:textId="77777777" w:rsidR="004D0836" w:rsidRDefault="004D0836">
      <w:pPr>
        <w:ind w:firstLine="709"/>
      </w:pPr>
      <w:r>
        <w:t>включения норм, обязывающих государственные органы и органы местного самоуправления аннулировать действие актов (решений), принятых их должностными лицами при совершении коррупционных/должностных правонарушений;</w:t>
      </w:r>
    </w:p>
    <w:p w14:paraId="1680EB03" w14:textId="77777777" w:rsidR="004D0836" w:rsidRDefault="004D0836">
      <w:pPr>
        <w:ind w:firstLine="709"/>
      </w:pPr>
      <w:r>
        <w:t xml:space="preserve">– унификация отчетов о реализации антикоррупционных планов (правительственный антикоррупционный план, ведомственные планы, планы по демонтажу системной коррупции в государственных органах), методики проведения мониторинга реализации мероприятий по противодействию коррупции, оценки результативности </w:t>
      </w:r>
      <w:r>
        <w:br/>
        <w:t>их исполнения;</w:t>
      </w:r>
    </w:p>
    <w:p w14:paraId="6AC491B4" w14:textId="77777777" w:rsidR="004D0836" w:rsidRDefault="004D0836">
      <w:pPr>
        <w:ind w:firstLine="709"/>
      </w:pPr>
      <w:r>
        <w:t>– усиление работы по демонтажу системной коррупции в государственных органах, мониторингу реализации соответствующих планов и мероприятий и их актуализации;</w:t>
      </w:r>
    </w:p>
    <w:p w14:paraId="12168866" w14:textId="77777777" w:rsidR="004D0836" w:rsidRDefault="004D0836">
      <w:pPr>
        <w:ind w:firstLine="709"/>
      </w:pPr>
      <w:r>
        <w:t xml:space="preserve">– разработка антикоррупционных планов по демонтажу системной коррупции в органах местного самоуправления и постоянный мониторинг их реализации; </w:t>
      </w:r>
    </w:p>
    <w:p w14:paraId="057B7B03" w14:textId="77777777" w:rsidR="004D0836" w:rsidRDefault="004D0836">
      <w:pPr>
        <w:ind w:firstLine="709"/>
      </w:pPr>
      <w:r>
        <w:t>– создание национальной системы измерения уровня коррупции с использованием механизма социологических опросов о доверии населения к государственным органам и органам местного самоуправления, цифровых инструментов, с собственной системой индикаторов и критериев оценки, основанных на международных стандартах, и с учетом национальной специфики, культуры и менталитета;</w:t>
      </w:r>
    </w:p>
    <w:p w14:paraId="6D2AE047" w14:textId="77777777" w:rsidR="004D0836" w:rsidRDefault="004D0836">
      <w:pPr>
        <w:ind w:firstLine="709"/>
      </w:pPr>
      <w:r>
        <w:t>– разработка методики оценки воздействия антикоррупционных планов на состояние и уровень коррупции в государственных органах и органах местного самоуправления;</w:t>
      </w:r>
    </w:p>
    <w:p w14:paraId="20EAFADB" w14:textId="77777777" w:rsidR="004D0836" w:rsidRDefault="004D0836">
      <w:pPr>
        <w:ind w:firstLine="709"/>
      </w:pPr>
      <w:r>
        <w:t xml:space="preserve">– постоянное внедрение эффективных и современных антикоррупционных механизмов проверки ЕНД лиц, занимающих государственные и муниципальные должности (в том числе занимающих политические и специальные должности), а также анализа соответствия уровня расходов лиц, занимающих государственные и муниципальные должности, и их близких родственников получаемым доходам; </w:t>
      </w:r>
    </w:p>
    <w:p w14:paraId="71A66F29" w14:textId="77777777" w:rsidR="004D0836" w:rsidRDefault="004D0836">
      <w:pPr>
        <w:ind w:firstLine="709"/>
      </w:pPr>
      <w:r>
        <w:t>– усиление контроля со стороны государственных органов и органов местного самоуправления и институтов гражданского общества за установлением несоответствия между сведениями, отраженными в ЕНД лица, занимающего государственную гражданскую или муниципальную должность, и его фактическим имущественным положением, а также имущественным положением его близких родственников, в том числе путем контроля за особо крупными покупками (строительством) с определением пороговой суммы для каждой категории имущества (движимого и недвижимого), с которой начинается понятие особо крупная покупка;</w:t>
      </w:r>
    </w:p>
    <w:p w14:paraId="19035C4D" w14:textId="77777777" w:rsidR="004D0836" w:rsidRDefault="004D0836">
      <w:pPr>
        <w:ind w:firstLine="709"/>
      </w:pPr>
      <w:r>
        <w:t>– определение, что установление факта наличия не имеющих объяснения доходов/расходов и финансового/имущественного положения обязывает уполномоченные органы проводить соответствующие исследования (полная проверка декларации) с последующим направлением полученных результатов в органы прокуратуры и опубликованием итогов в средствах массовой информации в формате машиночитаемых (открытых) данных;</w:t>
      </w:r>
    </w:p>
    <w:p w14:paraId="30F8B8BC" w14:textId="77777777" w:rsidR="004D0836" w:rsidRDefault="004D0836">
      <w:pPr>
        <w:ind w:firstLine="709"/>
      </w:pPr>
      <w:r>
        <w:t xml:space="preserve">– ужесточение ответственности за внесение в ЕНД неполных или недостоверных сведений лицами, занимающими государственные и муниципальные должности (в том числе занимающими политические и специальные должности), и их близкими родственниками; </w:t>
      </w:r>
    </w:p>
    <w:p w14:paraId="50D3D811" w14:textId="77777777" w:rsidR="004D0836" w:rsidRDefault="004D0836">
      <w:pPr>
        <w:ind w:firstLine="709"/>
      </w:pPr>
      <w:r>
        <w:t>– законодательное определение, что н</w:t>
      </w:r>
      <w:r>
        <w:rPr>
          <w:shd w:val="clear" w:color="auto" w:fill="FFFFFF"/>
        </w:rPr>
        <w:t xml:space="preserve">есоответствие расходов и доходов является основанием для увольнения по причине утраты доверия </w:t>
      </w:r>
      <w:r>
        <w:t xml:space="preserve">лиц, занимающих государственные и муниципальные должности </w:t>
      </w:r>
      <w:r>
        <w:rPr>
          <w:shd w:val="clear" w:color="auto" w:fill="FFFFFF"/>
        </w:rPr>
        <w:t>(в том числе лиц, занимающих политические и специальные должности), при условии отсутствия доказательств приобретении имущества на законные доходы и влечет за собой конфискацию (взыскание) этого имущества и доходов от него в пользу государства;</w:t>
      </w:r>
    </w:p>
    <w:p w14:paraId="6A14E0DC" w14:textId="77777777" w:rsidR="004D0836" w:rsidRDefault="004D0836">
      <w:pPr>
        <w:ind w:firstLine="709"/>
      </w:pPr>
      <w:r>
        <w:t xml:space="preserve">– совершенствование механизмов выявления финансовых средств, добытых коррупционным путем или без определения легального происхождения, выведенных в иностранные государства (оффшорные зоны), и возврата их в Кыргызскую Республику для дальнейшего обращения в доход государства; </w:t>
      </w:r>
    </w:p>
    <w:p w14:paraId="3E034C36" w14:textId="77777777" w:rsidR="004D0836" w:rsidRDefault="004D0836">
      <w:pPr>
        <w:ind w:firstLine="709"/>
      </w:pPr>
      <w:r>
        <w:t>– рассмотрение вопроса о присоединении к Конвенции Совета Европы об отмывании, выявлении, изъятии, конфискации доходов от преступной деятельности подписанной 8 ноября 1990 года в городе Страсбург;</w:t>
      </w:r>
    </w:p>
    <w:p w14:paraId="1F8F89DD" w14:textId="77777777" w:rsidR="004D0836" w:rsidRDefault="004D0836">
      <w:pPr>
        <w:pStyle w:val="Default"/>
        <w:shd w:val="clear" w:color="auto" w:fill="FFFFFF"/>
        <w:ind w:firstLine="709"/>
        <w:jc w:val="both"/>
      </w:pPr>
      <w:r>
        <w:rPr>
          <w:rFonts w:ascii="Arial" w:hAnsi="Arial" w:cs="Arial"/>
          <w:color w:val="auto"/>
        </w:rPr>
        <w:t xml:space="preserve">– усиление профессионального и материально-технического потенциала структурных подразделений, в том числе территориальных, уполномоченного органа в сфере проверки деклараций. Развитие взаимодействия налоговых органов с другими государственными органами и органами местного самоуправления с созданием возможности сличения данных различных ведомств на автоматизированной основе; </w:t>
      </w:r>
    </w:p>
    <w:p w14:paraId="60A89962" w14:textId="77777777" w:rsidR="004D0836" w:rsidRDefault="004D0836">
      <w:pPr>
        <w:ind w:firstLine="708"/>
      </w:pPr>
      <w:r>
        <w:t xml:space="preserve">– внедрение программного обеспечения, позволяющего при заполнении формы ЕНД лица, занимающего или замещающего государственную и муниципальную должность (FORM STI-155), в автоматическом режиме заполнять сведения о наличии движимого и недвижимого имущества путем получения данных от государственных органов через систему межведомственного взаимодействия «Тундук»; </w:t>
      </w:r>
    </w:p>
    <w:p w14:paraId="3F1123FC" w14:textId="77777777" w:rsidR="004D0836" w:rsidRDefault="004D0836">
      <w:pPr>
        <w:ind w:firstLine="709"/>
      </w:pPr>
      <w:r>
        <w:rPr>
          <w:shd w:val="clear" w:color="auto" w:fill="FFFFFF"/>
        </w:rPr>
        <w:t xml:space="preserve">– </w:t>
      </w:r>
      <w:r>
        <w:t xml:space="preserve">эффективная реализация Закона Кыргызской Республики «О конфликте интересов», для чего необходимо: </w:t>
      </w:r>
    </w:p>
    <w:p w14:paraId="0F9E5D28" w14:textId="77777777" w:rsidR="004D0836" w:rsidRDefault="004D0836">
      <w:pPr>
        <w:ind w:firstLine="709"/>
      </w:pPr>
      <w:r>
        <w:t>привести все нормативные правовые акты в соответствие с названным законом;</w:t>
      </w:r>
    </w:p>
    <w:p w14:paraId="49687C81" w14:textId="77777777" w:rsidR="004D0836" w:rsidRDefault="004D0836">
      <w:pPr>
        <w:ind w:firstLine="709"/>
      </w:pPr>
      <w:r>
        <w:t xml:space="preserve">определить единым уполномоченным органом в лице Государственной кадровой службы Кыргызской Республики, ответственным за реализацию Закона Кыргызской Республики «О конфликте интересов»; </w:t>
      </w:r>
    </w:p>
    <w:p w14:paraId="487D4AD0" w14:textId="77777777" w:rsidR="004D0836" w:rsidRDefault="004D0836">
      <w:pPr>
        <w:ind w:firstLine="709"/>
      </w:pPr>
      <w:r>
        <w:t xml:space="preserve">определить четкий перечень лиц, чьи декларации не являются публичными, а в отношении тех лиц, чьи декларации будут публичными, определить сроки и порядок публикации на официальных сайтах государственных органов, органов местного самоуправления, учреждений, организаций и предприятий; </w:t>
      </w:r>
    </w:p>
    <w:p w14:paraId="09ABE143" w14:textId="77777777" w:rsidR="004D0836" w:rsidRDefault="004D0836">
      <w:pPr>
        <w:ind w:firstLine="709"/>
      </w:pPr>
      <w:r>
        <w:t>определить и разместить в открытом доступе перечень учреждений, организаций и предприятий, деятельность которых финансируется из республиканского или местного бюджета, государственных и муниципальных учреждений и предприятий, осуществляющих деятельность на хозрасчетной основе, либо в уставном капитале которых имеется государственная и муниципальная доля, а также список доверительных управляющих государственным имуществом;</w:t>
      </w:r>
    </w:p>
    <w:p w14:paraId="21ED76B2" w14:textId="77777777" w:rsidR="004D0836" w:rsidRDefault="004D0836">
      <w:pPr>
        <w:ind w:firstLine="709"/>
      </w:pPr>
      <w:r>
        <w:t xml:space="preserve">разработать единые учебные материалы по конфликту интересов и методам управления им, верификации деклараций о личных интересах. Провести обучение среди лиц, на которых распространяется действие данного закона; </w:t>
      </w:r>
    </w:p>
    <w:p w14:paraId="2DEF5CB6" w14:textId="77777777" w:rsidR="004D0836" w:rsidRDefault="004D0836">
      <w:pPr>
        <w:ind w:firstLine="709"/>
      </w:pPr>
      <w:r>
        <w:t>провести широкомасштабную информационную кампанию среди общественности для лучшего понимания таких понятий, как общественный интерес, личный интерес, конфликт интересов, добропорядочность на службе государству и так далее;</w:t>
      </w:r>
    </w:p>
    <w:p w14:paraId="52C487FC" w14:textId="77777777" w:rsidR="004D0836" w:rsidRDefault="004D0836">
      <w:pPr>
        <w:ind w:firstLine="709"/>
      </w:pPr>
      <w:r>
        <w:t xml:space="preserve">внедрить методику выявления родственных, дружеских или деловых связей между лицами, занимающими государственные и муниципальные должности, для предотвращения возникновения ситуаций конфликта интересов и принятия превентивных управленческих мер или ротационных процедур; </w:t>
      </w:r>
    </w:p>
    <w:p w14:paraId="58A1AE87" w14:textId="77777777" w:rsidR="004D0836" w:rsidRDefault="004D0836">
      <w:pPr>
        <w:ind w:firstLine="709"/>
      </w:pPr>
      <w:r>
        <w:t xml:space="preserve">– в целях реализации Закона Кыргызской Республики «О конфликте интересов» утвердить: </w:t>
      </w:r>
    </w:p>
    <w:p w14:paraId="4DB16508" w14:textId="77777777" w:rsidR="004D0836" w:rsidRDefault="004D0836">
      <w:pPr>
        <w:ind w:firstLine="709"/>
      </w:pPr>
      <w:r>
        <w:t xml:space="preserve">а) типовой порядок подачи заявления о конфликте интересов с публикацией таких заявлений от лиц, занимающих политические и специальные государственные и муниципальные должности; </w:t>
      </w:r>
    </w:p>
    <w:p w14:paraId="297DC4A4" w14:textId="77777777" w:rsidR="004D0836" w:rsidRDefault="004D0836">
      <w:pPr>
        <w:ind w:firstLine="709"/>
      </w:pPr>
      <w:r>
        <w:t>б) типовой порядок регулирования конфликта интересов среди лиц, осуществляющих деятельность в государственных органах и органах местного самоуправления в качестве материально ответственного и/или технического персонала;</w:t>
      </w:r>
    </w:p>
    <w:p w14:paraId="58ED8E29" w14:textId="77777777" w:rsidR="004D0836" w:rsidRDefault="004D0836">
      <w:pPr>
        <w:ind w:firstLine="709"/>
      </w:pPr>
      <w:r>
        <w:t>в) методическое пособие по управлению конфликтом интересов среди всех категорий лиц, на которых распространяется действиеЗакона Кыргызской Республики «О конфликте интересов»;</w:t>
      </w:r>
    </w:p>
    <w:p w14:paraId="2C7398C8" w14:textId="77777777" w:rsidR="004D0836" w:rsidRDefault="004D0836">
      <w:pPr>
        <w:ind w:firstLine="709"/>
      </w:pPr>
      <w:r>
        <w:rPr>
          <w:shd w:val="clear" w:color="auto" w:fill="FFFFFF"/>
        </w:rPr>
        <w:t xml:space="preserve">– законодательное закрепление положений, предусматривающих дисциплинарную ответственность </w:t>
      </w:r>
      <w:r>
        <w:t>лиц, занимающих государственные и муниципальные должности</w:t>
      </w:r>
      <w:r>
        <w:rPr>
          <w:shd w:val="clear" w:color="auto" w:fill="FFFFFF"/>
        </w:rPr>
        <w:t xml:space="preserve"> (в том числе лиц, занимающих политические и специальные должности), за неуведомление или несвоевременное уведомление уполномоченных органов о возникновении конфликта интересов, вплоть до освобождения от занимаемой должности по основаниям утраты доверия;</w:t>
      </w:r>
    </w:p>
    <w:p w14:paraId="69B8FAFC" w14:textId="77777777" w:rsidR="004D0836" w:rsidRDefault="004D0836">
      <w:pPr>
        <w:pStyle w:val="Default"/>
        <w:shd w:val="clear" w:color="auto" w:fill="FFFFFF"/>
        <w:ind w:firstLine="709"/>
        <w:jc w:val="both"/>
      </w:pPr>
      <w:r>
        <w:rPr>
          <w:rFonts w:ascii="Arial" w:hAnsi="Arial" w:cs="Arial"/>
          <w:color w:val="auto"/>
        </w:rPr>
        <w:t xml:space="preserve">– внесение изменений в законодательные акты с целью определения положений о конфликте интересов работников судебных и надзорных органов и сотрудников правоохранительной системы с учетом специфики организации их работы и полномочий, а также соответствующих дополнений в отраслевые законы в части подачи, верификации деклараций о личных (частных) интересах и ответственности за нарушение данных норм; </w:t>
      </w:r>
    </w:p>
    <w:p w14:paraId="78817693" w14:textId="77777777" w:rsidR="004D0836" w:rsidRDefault="004D0836">
      <w:pPr>
        <w:ind w:firstLine="709"/>
      </w:pPr>
      <w:r>
        <w:t xml:space="preserve">– полное внедрение </w:t>
      </w:r>
      <w:r>
        <w:rPr>
          <w:shd w:val="clear" w:color="auto" w:fill="FFFFFF"/>
        </w:rPr>
        <w:t xml:space="preserve">электронной системы фискализации налоговых и таможенных процедур;  </w:t>
      </w:r>
    </w:p>
    <w:p w14:paraId="19AEEE39" w14:textId="77777777" w:rsidR="004D0836" w:rsidRDefault="004D0836">
      <w:pPr>
        <w:ind w:firstLine="709"/>
      </w:pPr>
      <w:r>
        <w:t xml:space="preserve">– снижение коррупциогенных факторов и проявлений путем полной реализации Концепции цифровой трансформации «Цифровой Кыргызстан 2019-2023», в том числе завершение процесса внедрения в деятельности судебных, надзорных и правоохранительных органов автоматизированных информационных систем «Единый реестр преступлений и проступков» и «Единый реестр нарушений»; </w:t>
      </w:r>
    </w:p>
    <w:p w14:paraId="66F5CE41" w14:textId="77777777" w:rsidR="004D0836" w:rsidRDefault="004D0836">
      <w:pPr>
        <w:ind w:firstLine="709"/>
      </w:pPr>
      <w:r>
        <w:t xml:space="preserve">– автоматизация всех основных процессов делопроизводства и документооборота во всех государственных органах и органах местного самоуправления, с использованием передового международного опыта; </w:t>
      </w:r>
    </w:p>
    <w:p w14:paraId="7EF693BD" w14:textId="77777777" w:rsidR="004D0836" w:rsidRDefault="004D0836">
      <w:pPr>
        <w:ind w:firstLine="709"/>
      </w:pPr>
      <w:r>
        <w:t xml:space="preserve">– упрощение, оптимизация, совершенствование и четкая регламентация всех процедур в лицензионно-разрешительной системе, системе государственного контроля и надзора, а также системе государственных закупок; </w:t>
      </w:r>
    </w:p>
    <w:p w14:paraId="548EAABA" w14:textId="77777777" w:rsidR="004D0836" w:rsidRDefault="004D0836">
      <w:pPr>
        <w:pStyle w:val="Default"/>
        <w:shd w:val="clear" w:color="auto" w:fill="FFFFFF"/>
        <w:ind w:firstLine="709"/>
        <w:jc w:val="both"/>
      </w:pPr>
      <w:r>
        <w:rPr>
          <w:rFonts w:ascii="Arial" w:hAnsi="Arial" w:cs="Arial"/>
          <w:color w:val="auto"/>
        </w:rPr>
        <w:t xml:space="preserve">– обязательное опубликование государственными органами и органами местного самоуправления на ведомственных сайтах и на сайте уполномоченного органа в области проведения государственных закупок ежегодных планов о тендерах на приобретение товаров и услуг; </w:t>
      </w:r>
    </w:p>
    <w:p w14:paraId="00387F29" w14:textId="77777777" w:rsidR="004D0836" w:rsidRDefault="004D0836">
      <w:pPr>
        <w:pStyle w:val="tkTekst"/>
        <w:spacing w:after="0" w:line="240" w:lineRule="auto"/>
        <w:ind w:firstLine="709"/>
      </w:pPr>
      <w:bookmarkStart w:id="12" w:name="n136"/>
      <w:bookmarkEnd w:id="12"/>
      <w:r>
        <w:rPr>
          <w:sz w:val="24"/>
          <w:szCs w:val="24"/>
        </w:rPr>
        <w:t xml:space="preserve">– совершенствование процедур и механизмов осуществления государственных закупок с установлением максимальной прозрачности для общественности всего процесса совершения таких закупок, в том числе с внедрением автоматизированного подбора товаров, совершенствования процедур приема выполненных работ </w:t>
      </w:r>
      <w:r>
        <w:rPr>
          <w:sz w:val="24"/>
          <w:szCs w:val="24"/>
        </w:rPr>
        <w:br/>
        <w:t xml:space="preserve">и услуг, включением потокового вещания процессов совершения государственных закупок в онлайн-режиме. Своевременное выявление новых коррупционных рисков и схем, внедрение эффективных механизмов противодействия им; </w:t>
      </w:r>
    </w:p>
    <w:p w14:paraId="1272F65A" w14:textId="77777777" w:rsidR="004D0836" w:rsidRDefault="004D0836">
      <w:pPr>
        <w:pStyle w:val="Default"/>
        <w:shd w:val="clear" w:color="auto" w:fill="FFFFFF"/>
        <w:ind w:firstLine="709"/>
        <w:jc w:val="both"/>
      </w:pPr>
      <w:r>
        <w:rPr>
          <w:rFonts w:ascii="Arial" w:hAnsi="Arial" w:cs="Arial"/>
          <w:color w:val="auto"/>
        </w:rPr>
        <w:t xml:space="preserve">– проведение с участием общественности глубокого анализа реализации законодательства в сфере осуществления государственных закупок с целью установления пробелов, коллизий, коррупционных рисков и ситуаций возникновения конфликта интересов, внесение соответствующих изменений и дополнений для их устранения и его дальнейшее совершенствование; </w:t>
      </w:r>
    </w:p>
    <w:p w14:paraId="5F61A5D9" w14:textId="77777777" w:rsidR="004D0836" w:rsidRDefault="004D0836">
      <w:pPr>
        <w:ind w:firstLine="709"/>
      </w:pPr>
      <w:r>
        <w:t xml:space="preserve">– определение перечня государственных и муниципальных услуг и функций для их последующей передачи частному сектору на условиях недопущения монополии;  </w:t>
      </w:r>
    </w:p>
    <w:p w14:paraId="40246528" w14:textId="77777777" w:rsidR="004D0836" w:rsidRDefault="004D0836">
      <w:pPr>
        <w:ind w:firstLine="709"/>
      </w:pPr>
      <w:r>
        <w:t xml:space="preserve">– централизация и автоматизация всех государственных регистров и баз данных с целью обеспечения возможности комплексного получения государственных и муниципальных услуг в любом государственном органе или органе местного самоуправления; </w:t>
      </w:r>
    </w:p>
    <w:p w14:paraId="4F498E17" w14:textId="77777777" w:rsidR="004D0836" w:rsidRDefault="004D0836">
      <w:pPr>
        <w:ind w:firstLine="709"/>
      </w:pPr>
      <w:r>
        <w:t xml:space="preserve">– полный пересмотр системы проведения антикоррупционной экспертизы проектов нормативных правовых актов с разработкой и внедрением новой системы проведения данной экспертизы не только проектов нормативных правовых актов, но и действующего законодательства; </w:t>
      </w:r>
    </w:p>
    <w:p w14:paraId="53DCEB09" w14:textId="77777777" w:rsidR="004D0836" w:rsidRDefault="004D0836">
      <w:pPr>
        <w:ind w:firstLine="709"/>
      </w:pPr>
      <w:r>
        <w:t>– определение уполномоченного органа по проведению антикоррупционной экспертизы проектов нормативных правовых актов в лице Министерства юстиции Кыргызской Республики, а действующего законодательства – в лице Генеральной прокуратуры Кыргызской Республики;</w:t>
      </w:r>
    </w:p>
    <w:p w14:paraId="5D319A93" w14:textId="77777777" w:rsidR="004D0836" w:rsidRDefault="004D0836">
      <w:pPr>
        <w:pStyle w:val="Default"/>
        <w:shd w:val="clear" w:color="auto" w:fill="FFFFFF"/>
        <w:ind w:firstLine="709"/>
        <w:jc w:val="both"/>
      </w:pPr>
      <w:r>
        <w:rPr>
          <w:rFonts w:ascii="Arial" w:hAnsi="Arial" w:cs="Arial"/>
          <w:color w:val="auto"/>
        </w:rPr>
        <w:t xml:space="preserve">– обеспечение неукоснительного опубликования в средствах массовой информации или Интернет-ресурсах результатов проведенных антикоррупционных экспертиз проектов нормативных правовых актов и действующего законодательства, а также результатов анализа регулятивного воздействия; </w:t>
      </w:r>
    </w:p>
    <w:p w14:paraId="5303DF3B" w14:textId="77777777" w:rsidR="004D0836" w:rsidRDefault="004D0836">
      <w:pPr>
        <w:pStyle w:val="Default"/>
        <w:shd w:val="clear" w:color="auto" w:fill="FFFFFF"/>
        <w:ind w:firstLine="709"/>
        <w:jc w:val="both"/>
      </w:pPr>
      <w:r>
        <w:rPr>
          <w:rFonts w:ascii="Arial" w:hAnsi="Arial" w:cs="Arial"/>
          <w:color w:val="auto"/>
        </w:rPr>
        <w:t>– усовершенствование процедуры общественного обсуждения проектов нормативных правовых актов путем подготовки и опубликования детального отчета о результатах общественного обсуждения и обоснования отклоненных предложений;</w:t>
      </w:r>
    </w:p>
    <w:p w14:paraId="5697AE81" w14:textId="77777777" w:rsidR="004D0836" w:rsidRDefault="004D0836">
      <w:pPr>
        <w:ind w:firstLine="709"/>
      </w:pPr>
      <w:r>
        <w:t>– создание открытой системы финансовой отчетности государственных органов и органов местного самоуправления с прозрачным отражением расходования финансовых средств в бухгалтерских отчетах и открытым доступом для населения на ведомственных сайтах данных государственных органов и органов местного самоуправления;</w:t>
      </w:r>
    </w:p>
    <w:p w14:paraId="140E5D10" w14:textId="77777777" w:rsidR="004D0836" w:rsidRDefault="004D0836">
      <w:pPr>
        <w:pStyle w:val="tkTekst"/>
        <w:spacing w:after="0" w:line="240" w:lineRule="auto"/>
        <w:ind w:firstLine="709"/>
      </w:pPr>
      <w:r>
        <w:rPr>
          <w:sz w:val="24"/>
          <w:szCs w:val="24"/>
        </w:rPr>
        <w:t xml:space="preserve">– максимальное повышение транспарентности (прозрачности) при принятии решений, затрагивающих национальные интересы, усиление контроля со стороны гражданского общества за деятельностью государственных органов и органов местного самоуправления и обеспечение доступа для граждан к процессу разработки нормативных правовых актов и принятия управленческих решений на всех уровнях управления, а также делегирование им оценки эффективности реализации государственной политики; </w:t>
      </w:r>
    </w:p>
    <w:p w14:paraId="0614EC42" w14:textId="77777777" w:rsidR="004D0836" w:rsidRDefault="004D0836">
      <w:pPr>
        <w:ind w:firstLine="709"/>
      </w:pPr>
      <w:r>
        <w:t>– усиление работы общественных советов государственных органов, разработка и внедрение более совершенной методики оценки и результативности их работы;</w:t>
      </w:r>
    </w:p>
    <w:p w14:paraId="6BB8515A" w14:textId="77777777" w:rsidR="004D0836" w:rsidRDefault="004D0836">
      <w:pPr>
        <w:ind w:firstLine="709"/>
      </w:pPr>
      <w:r>
        <w:t>– разработка и принятие закона «Об основах общественного контроля в Кыргызской Республике»;</w:t>
      </w:r>
    </w:p>
    <w:p w14:paraId="1915DE70" w14:textId="77777777" w:rsidR="004D0836" w:rsidRDefault="004D0836">
      <w:pPr>
        <w:shd w:val="clear" w:color="auto" w:fill="FFFFFF"/>
        <w:ind w:firstLine="709"/>
      </w:pPr>
      <w:r>
        <w:t xml:space="preserve">– анализ всех государственных публичных реестров и баз данных, содержащих общественно важную информацию, с принятием мер по их раскрытию и упрощенному доступу, с учетом норм и требований Закона Кыргызской Республики «Об информации персонального характера»; </w:t>
      </w:r>
    </w:p>
    <w:p w14:paraId="77032229" w14:textId="77777777" w:rsidR="004D0836" w:rsidRDefault="004D0836">
      <w:pPr>
        <w:ind w:firstLine="709"/>
      </w:pPr>
      <w:r>
        <w:t>– придание большей независимости уполномоченным по вопросам предупреждения коррупции от руководителей государственных органов и органов местного самоуправления, оптимизация функциональных обязанностей, повышение категории административной государственной и административной муниципальной должности, увеличение их полномочий и ответственности, повышение их правовой просвещенности, квалификационных и профессиональных навыков;</w:t>
      </w:r>
    </w:p>
    <w:p w14:paraId="4E4276EE" w14:textId="77777777" w:rsidR="004D0836" w:rsidRDefault="004D0836">
      <w:pPr>
        <w:pStyle w:val="tkTekst"/>
        <w:spacing w:after="0" w:line="240" w:lineRule="auto"/>
        <w:ind w:firstLine="709"/>
      </w:pPr>
      <w:r>
        <w:rPr>
          <w:sz w:val="24"/>
          <w:szCs w:val="24"/>
        </w:rPr>
        <w:t>– совершенствование системы правового просвещения, противодействия коррупционным проявлениям для населения и информирование общественности о коррупционных рисках в той или иной сфере, в том числе внедрение специализированных антикоррупционных курсов для всех учебных заведений независимо от форм собственности;</w:t>
      </w:r>
    </w:p>
    <w:p w14:paraId="66D96200" w14:textId="77777777" w:rsidR="004D0836" w:rsidRDefault="004D0836">
      <w:pPr>
        <w:ind w:firstLine="709"/>
      </w:pPr>
      <w:r>
        <w:t>– принятие информационной стратегии с включением основополагающих элементов культуры неприятия коррупции, способствующей формированию активной гражданской позиции граждан, их эффективному и активному участию в вопросах противодействия коррупции;</w:t>
      </w:r>
    </w:p>
    <w:p w14:paraId="3C91762A" w14:textId="77777777" w:rsidR="004D0836" w:rsidRDefault="004D0836">
      <w:pPr>
        <w:shd w:val="clear" w:color="auto" w:fill="FFFFFF"/>
        <w:ind w:firstLine="709"/>
        <w:textAlignment w:val="baseline"/>
      </w:pPr>
      <w:r>
        <w:rPr>
          <w:shd w:val="clear" w:color="auto" w:fill="FFFFFF"/>
        </w:rPr>
        <w:t xml:space="preserve">– </w:t>
      </w:r>
      <w:r>
        <w:t>минимизация правового нигилизма в обществе посредством проведения систематических и масштабных разъяснительных работ среди населения по повышению правовой культуры с учетом возрастных, профессиональных и иных особенностей, а также повышение осведомленности граждан о своих правах и свободах, механизмах их реализации и правовых основах защиты от незаконных или необоснованных посягательств;</w:t>
      </w:r>
    </w:p>
    <w:p w14:paraId="336EECC5" w14:textId="77777777" w:rsidR="004D0836" w:rsidRDefault="004D0836">
      <w:pPr>
        <w:pStyle w:val="Default"/>
        <w:shd w:val="clear" w:color="auto" w:fill="FFFFFF"/>
        <w:ind w:firstLine="709"/>
        <w:jc w:val="both"/>
      </w:pPr>
      <w:r>
        <w:rPr>
          <w:rFonts w:ascii="Arial" w:hAnsi="Arial" w:cs="Arial"/>
          <w:color w:val="auto"/>
        </w:rPr>
        <w:t xml:space="preserve">– проведение регулярного практического обучения </w:t>
      </w:r>
      <w:r>
        <w:rPr>
          <w:rFonts w:ascii="Arial" w:hAnsi="Arial" w:cs="Arial"/>
        </w:rPr>
        <w:t xml:space="preserve">лиц, занимающих государственные и муниципальные должности, </w:t>
      </w:r>
      <w:r>
        <w:rPr>
          <w:rFonts w:ascii="Arial" w:hAnsi="Arial" w:cs="Arial"/>
          <w:color w:val="auto"/>
        </w:rPr>
        <w:t xml:space="preserve">по вопросам декларирования доходов, расходов и имущества; </w:t>
      </w:r>
    </w:p>
    <w:p w14:paraId="417E0E4B" w14:textId="77777777" w:rsidR="004D0836" w:rsidRDefault="004D0836">
      <w:pPr>
        <w:pStyle w:val="Default"/>
        <w:shd w:val="clear" w:color="auto" w:fill="FFFFFF"/>
        <w:ind w:firstLine="709"/>
        <w:jc w:val="both"/>
      </w:pPr>
      <w:r>
        <w:rPr>
          <w:rFonts w:ascii="Arial" w:hAnsi="Arial" w:cs="Arial"/>
          <w:color w:val="auto"/>
        </w:rPr>
        <w:t>– проведение оценки результатов и воздействия мероприятий по антикоррупционному просвещению, пропаганде и обучению с использованием данных результатов при разработке и внедрении дополнительных антикоррупционных механизмов;</w:t>
      </w:r>
    </w:p>
    <w:p w14:paraId="1BF72D16" w14:textId="77777777" w:rsidR="004D0836" w:rsidRDefault="004D0836">
      <w:pPr>
        <w:shd w:val="clear" w:color="auto" w:fill="FFFFFF"/>
        <w:ind w:firstLine="709"/>
      </w:pPr>
      <w:r>
        <w:t>– внесение в Закон Кыргызской Республики «О защите лиц, сообщивших о коррупционных правонарушениях» норм, предусматривающих:</w:t>
      </w:r>
    </w:p>
    <w:p w14:paraId="748976A9" w14:textId="77777777" w:rsidR="004D0836" w:rsidRDefault="004D0836">
      <w:pPr>
        <w:shd w:val="clear" w:color="auto" w:fill="FFFFFF"/>
        <w:ind w:firstLine="709"/>
      </w:pPr>
      <w:r>
        <w:t xml:space="preserve">защиту лиц, сообщивших о коррупционных правонарушениях, от неправомерного увольнения и иных нарушений их прав и законных интересов; </w:t>
      </w:r>
    </w:p>
    <w:p w14:paraId="589A3125" w14:textId="77777777" w:rsidR="004D0836" w:rsidRDefault="004D0836">
      <w:pPr>
        <w:shd w:val="clear" w:color="auto" w:fill="FFFFFF"/>
        <w:ind w:firstLine="709"/>
      </w:pPr>
      <w:r>
        <w:t>меры реагирования органов прокуратуры на нарушения прав и свобод лиц, сообщивших о коррупционных правонарушениях;</w:t>
      </w:r>
    </w:p>
    <w:p w14:paraId="2E5C4D1B" w14:textId="77777777" w:rsidR="004D0836" w:rsidRDefault="004D0836">
      <w:pPr>
        <w:shd w:val="clear" w:color="auto" w:fill="FFFFFF"/>
        <w:ind w:firstLine="709"/>
      </w:pPr>
      <w:r>
        <w:t>четкую регламентацию всех процессов (в том числе включающие разъяснение понятия – подтверждение сведений), а также выплату материального поощрения, с проведением регулярного мониторинга эффективности его выполнения;</w:t>
      </w:r>
    </w:p>
    <w:p w14:paraId="2606D788" w14:textId="77777777" w:rsidR="004D0836" w:rsidRDefault="004D0836">
      <w:pPr>
        <w:ind w:firstLine="709"/>
      </w:pPr>
      <w:r>
        <w:t xml:space="preserve">– оптимизация и сокращение государственного аппарата путем передачи отдельных государственных функций в частный сектор, а также сокращение необоснованно увеличенных штатов отдельных государственных органов и органов местного самоуправления; </w:t>
      </w:r>
    </w:p>
    <w:p w14:paraId="6F874443" w14:textId="77777777" w:rsidR="004D0836" w:rsidRDefault="004D0836">
      <w:pPr>
        <w:ind w:firstLine="709"/>
      </w:pPr>
      <w:r>
        <w:t>– повышение оплаты труда лицам, занимающим государственные и муниципальные должности, и увеличение социальных льгот с целью снижения мотивации для участия в коррупционных проявлениях. На первом этапе уравнять заработную плату лиц, занимающих государственные и муниципальные должности, с рыночным уровнем оплаты труда. На втором этапе увеличить социальные льготы для работников социальной сферы (преподаватели, учителя, воспитатели в детских садах, врачи и медицинский персонал). На третьем этапе поднять уровень оплаты труда лиц, занимающих государственные и муниципальные должности, выше рыночных показателей;</w:t>
      </w:r>
    </w:p>
    <w:p w14:paraId="33529F99" w14:textId="77777777" w:rsidR="004D0836" w:rsidRDefault="004D0836">
      <w:pPr>
        <w:ind w:firstLine="709"/>
      </w:pPr>
      <w:r>
        <w:t>– принятие решений о выплате премий и предоставлении льгот и преимуществ лицам, занимающим государственные и муниципальные должности, только на основании принципов справедливости, подотчетности, гласности и прозрачности, а также показателей выполнения служебных обязанностей, а не по усмотрению руководителей государственных органов и органов местного самоуправления;</w:t>
      </w:r>
    </w:p>
    <w:p w14:paraId="03C181BC" w14:textId="77777777" w:rsidR="004D0836" w:rsidRDefault="004D0836">
      <w:pPr>
        <w:pStyle w:val="tkTekst"/>
        <w:spacing w:after="0" w:line="240" w:lineRule="auto"/>
        <w:ind w:firstLine="709"/>
      </w:pPr>
      <w:r>
        <w:rPr>
          <w:sz w:val="24"/>
          <w:szCs w:val="24"/>
        </w:rPr>
        <w:t>– создание благоприятного инвестиционного климата путем минимизации коррупциогенных факторов в государственных органах и органах местного самоуправления, создающих искусственные барьеры для инвесторов и привлечения инвестиций;</w:t>
      </w:r>
    </w:p>
    <w:p w14:paraId="319AB1E9" w14:textId="77777777" w:rsidR="004D0836" w:rsidRDefault="004D0836">
      <w:pPr>
        <w:shd w:val="clear" w:color="auto" w:fill="FFFFFF"/>
        <w:ind w:firstLine="709"/>
        <w:textAlignment w:val="baseline"/>
      </w:pPr>
      <w:r>
        <w:t>– совместно с бизнес-сообществом провести анализ законодательства в сфере защиты прав предпринимателей и инвесторов с целью выявления коррупциогенных факторов, создающих искусственные барьеры и влекущих другие нарушения их прав и законных интересов. По итогам принять нормативные правовые акты в целях устранения выявленных коррупциогенных факторов, коллизий и пробелов в законодательстве;</w:t>
      </w:r>
    </w:p>
    <w:p w14:paraId="16A7FC5B" w14:textId="77777777" w:rsidR="004D0836" w:rsidRDefault="004D0836">
      <w:pPr>
        <w:shd w:val="clear" w:color="auto" w:fill="FFFFFF"/>
        <w:ind w:firstLine="709"/>
        <w:textAlignment w:val="baseline"/>
      </w:pPr>
      <w:r>
        <w:t xml:space="preserve">– легализация коррупционных схем, существующих в государственных органах по объективным причинам, с обеспечением прозрачности для общественного контроля и повышением ответственности лиц, занимающих государственные и муниципальные должности; </w:t>
      </w:r>
    </w:p>
    <w:p w14:paraId="4588F830" w14:textId="77777777" w:rsidR="004D0836" w:rsidRDefault="004D0836">
      <w:pPr>
        <w:shd w:val="clear" w:color="auto" w:fill="FFFFFF"/>
        <w:ind w:firstLine="709"/>
        <w:textAlignment w:val="baseline"/>
      </w:pPr>
      <w:r>
        <w:t>– усовершенствование механизмов учета государственного и муниципального имущества, оценка эффективности и ликвидация всех коррупционных проявлений при его использовании;</w:t>
      </w:r>
    </w:p>
    <w:p w14:paraId="32A62E11" w14:textId="77777777" w:rsidR="004D0836" w:rsidRDefault="004D0836">
      <w:pPr>
        <w:pStyle w:val="tkTekst"/>
        <w:spacing w:after="0" w:line="240" w:lineRule="auto"/>
        <w:ind w:firstLine="709"/>
      </w:pPr>
      <w:r>
        <w:rPr>
          <w:sz w:val="24"/>
          <w:szCs w:val="24"/>
        </w:rPr>
        <w:t>– снижение коррупции в медико-социальной сфере посредством совершенствования законодательства, регулирующего социальные стандарты, обеспечение адресности при назначении категориальных, компенсационных и других социальных выплат, переход на международные функциональные стандарты и подходы;</w:t>
      </w:r>
    </w:p>
    <w:p w14:paraId="2C4219D8" w14:textId="77777777" w:rsidR="004D0836" w:rsidRDefault="004D0836">
      <w:pPr>
        <w:pStyle w:val="tkTekst"/>
        <w:spacing w:after="0" w:line="240" w:lineRule="auto"/>
        <w:ind w:firstLine="709"/>
      </w:pPr>
      <w:r>
        <w:rPr>
          <w:sz w:val="24"/>
          <w:szCs w:val="24"/>
        </w:rPr>
        <w:t xml:space="preserve">– снижение коррупционных явлений при рассмотрении вопросов опеки, попечительства и национального усыновления/удочерения посредством упрощения процедур </w:t>
      </w:r>
      <w:r>
        <w:rPr>
          <w:sz w:val="24"/>
          <w:szCs w:val="24"/>
        </w:rPr>
        <w:br/>
        <w:t>и формирования прозрачной деятельности соответствующих государственных органов и органов местного самоуправления, формирование информационного портала всех лиц, желающих взять детей под опеку, на усыновление/удочерение;</w:t>
      </w:r>
    </w:p>
    <w:p w14:paraId="7EE63ADF" w14:textId="77777777" w:rsidR="004D0836" w:rsidRDefault="004D0836">
      <w:pPr>
        <w:ind w:firstLine="709"/>
      </w:pPr>
      <w:r>
        <w:t>– внедрение механизмов, обеспечивающих подконтрольность, прозрачность, гласность и подотчетность процедур принятия отдельных решений в частном секторе, основанное на понимании сферы распространения коррупции и круга лиц, подпадающих под ее определение;</w:t>
      </w:r>
    </w:p>
    <w:p w14:paraId="616D812F" w14:textId="77777777" w:rsidR="004D0836" w:rsidRDefault="004D0836">
      <w:pPr>
        <w:shd w:val="clear" w:color="auto" w:fill="FFFFFF"/>
        <w:ind w:firstLine="709"/>
        <w:textAlignment w:val="baseline"/>
      </w:pPr>
      <w:r>
        <w:t xml:space="preserve">– присоединение к Хартии «Бизнес Кыргызстана против коррупции» максимального количества субъектов предпринимательства в целях противодействия коррупции в частном секторе; </w:t>
      </w:r>
    </w:p>
    <w:p w14:paraId="4101D1CC" w14:textId="77777777" w:rsidR="004D0836" w:rsidRDefault="004D0836">
      <w:pPr>
        <w:ind w:firstLine="709"/>
      </w:pPr>
      <w:r>
        <w:t>– внедрение передовых цифровых технологий в частном секторедля установления четких критериев определения тарифов в сфере естественных монополий и создания оптимальных условий для повышения прозрачности их предоставления;</w:t>
      </w:r>
    </w:p>
    <w:p w14:paraId="7DDA6442" w14:textId="77777777" w:rsidR="004D0836" w:rsidRDefault="004D0836">
      <w:pPr>
        <w:ind w:firstLine="709"/>
      </w:pPr>
      <w:r>
        <w:t>– законодательное закрепление положений о невозможности допуска юридических лиц, причастных к совершению коррупционных правонарушений, к участию в государственных закупках, тендерах, аукционах, а также запрет на выдачу им государственных кредитов, субсидий, льгот по налогообложению;</w:t>
      </w:r>
    </w:p>
    <w:p w14:paraId="3E45406C" w14:textId="77777777" w:rsidR="004D0836" w:rsidRDefault="004D0836">
      <w:pPr>
        <w:ind w:firstLine="709"/>
      </w:pPr>
      <w:r>
        <w:t>– создание базы данных юридических лиц, причастных к коррупции, с систематическим обновлением и размещением в свободном доступе в целях реализации предыдущего пункта;</w:t>
      </w:r>
    </w:p>
    <w:p w14:paraId="01C5403C" w14:textId="77777777" w:rsidR="004D0836" w:rsidRDefault="004D0836">
      <w:pPr>
        <w:ind w:firstLine="709"/>
      </w:pPr>
      <w:r>
        <w:t>– обеспечение неотвратимости ответственности за совершение коррупционных и должностных преступлений;</w:t>
      </w:r>
    </w:p>
    <w:p w14:paraId="073DFED7" w14:textId="77777777" w:rsidR="004D0836" w:rsidRDefault="004D0836">
      <w:pPr>
        <w:ind w:firstLine="709"/>
      </w:pPr>
      <w:r>
        <w:t xml:space="preserve">– обеспечение безупречности работы системы правосудия путем: </w:t>
      </w:r>
    </w:p>
    <w:p w14:paraId="706624B1" w14:textId="77777777" w:rsidR="004D0836" w:rsidRDefault="004D0836">
      <w:pPr>
        <w:ind w:firstLine="709"/>
      </w:pPr>
      <w:r>
        <w:t xml:space="preserve">исключения коррупционных проявлений в деятельности судей, в том числе дискреционных полномочий при назначении наказания за коррупционные и должностные преступления; </w:t>
      </w:r>
    </w:p>
    <w:p w14:paraId="199AA00B" w14:textId="77777777" w:rsidR="004D0836" w:rsidRDefault="004D0836">
      <w:pPr>
        <w:pStyle w:val="Default"/>
        <w:shd w:val="clear" w:color="auto" w:fill="FFFFFF"/>
        <w:ind w:firstLine="709"/>
        <w:jc w:val="both"/>
      </w:pPr>
      <w:r>
        <w:rPr>
          <w:rFonts w:ascii="Arial" w:hAnsi="Arial" w:cs="Arial"/>
          <w:color w:val="auto"/>
        </w:rPr>
        <w:t xml:space="preserve">ужесточения требований к кандидатам в судьи; </w:t>
      </w:r>
    </w:p>
    <w:p w14:paraId="5BFA7307" w14:textId="77777777" w:rsidR="004D0836" w:rsidRDefault="004D0836">
      <w:pPr>
        <w:ind w:firstLine="709"/>
      </w:pPr>
      <w:r>
        <w:t>прозрачности принятия всех судебных актов и обязательного их опубликования;</w:t>
      </w:r>
    </w:p>
    <w:p w14:paraId="321BB3C1" w14:textId="77777777" w:rsidR="004D0836" w:rsidRDefault="004D0836">
      <w:pPr>
        <w:ind w:firstLine="709"/>
      </w:pPr>
      <w:r>
        <w:t>неукоснительного, полного и эффективного исполнения вступивших в законную силу решений суда;</w:t>
      </w:r>
    </w:p>
    <w:p w14:paraId="6BCBAF47" w14:textId="77777777" w:rsidR="004D0836" w:rsidRDefault="004D0836">
      <w:pPr>
        <w:ind w:firstLine="709"/>
      </w:pPr>
      <w:r>
        <w:t>постоянного совершенствования и улучшения методики судебного рассмотрения должностных/коррупционных преступлений, в том числе посредством регулярного проведения пленумов Верховного суда Кыргызской Республики, издания соответствующих вестников и методик рассмотрения указанной категории преступлений;</w:t>
      </w:r>
    </w:p>
    <w:p w14:paraId="00103188" w14:textId="77777777" w:rsidR="004D0836" w:rsidRDefault="004D0836">
      <w:pPr>
        <w:ind w:firstLine="709"/>
      </w:pPr>
      <w:r>
        <w:t xml:space="preserve">– завершение полной автоматизации деятельности судов в целях упрощения судопроизводства и повышения его оперативности; </w:t>
      </w:r>
    </w:p>
    <w:p w14:paraId="0848CFE7" w14:textId="77777777" w:rsidR="004D0836" w:rsidRDefault="004D0836">
      <w:pPr>
        <w:pStyle w:val="Default"/>
        <w:shd w:val="clear" w:color="auto" w:fill="FFFFFF"/>
        <w:ind w:firstLine="709"/>
        <w:jc w:val="both"/>
      </w:pPr>
      <w:r>
        <w:rPr>
          <w:rFonts w:ascii="Arial" w:hAnsi="Arial" w:cs="Arial"/>
          <w:color w:val="auto"/>
        </w:rPr>
        <w:t xml:space="preserve">– внедрение системы автоматизированного распределения судебных дел во всех судебных инстанциях, защищенной от несанкционированного вмешательства и искусственного манипулирования, с обеспечением открытости критериев и параметров распределения дел, а также обязательным опубликованием информации о результатах распределения; </w:t>
      </w:r>
    </w:p>
    <w:p w14:paraId="6C5C8BD0" w14:textId="77777777" w:rsidR="004D0836" w:rsidRDefault="004D0836">
      <w:pPr>
        <w:ind w:firstLine="709"/>
      </w:pPr>
      <w:r>
        <w:t>– анализ уголовного и уголовно-процессуального законодательства, обеспечение внесения в него поправок в части устранения возможных пробелов и коллизий, допускающих риски нарушения прав и свобод участников уголовного процесса со стороны сотрудников судебных, надзорных и правоохранительных органов;</w:t>
      </w:r>
    </w:p>
    <w:p w14:paraId="356C8937" w14:textId="77777777" w:rsidR="004D0836" w:rsidRDefault="004D0836">
      <w:pPr>
        <w:pStyle w:val="tkTekst"/>
        <w:spacing w:after="0" w:line="240" w:lineRule="auto"/>
        <w:ind w:firstLine="709"/>
      </w:pPr>
      <w:r>
        <w:rPr>
          <w:sz w:val="24"/>
          <w:szCs w:val="24"/>
        </w:rPr>
        <w:t>– расширение ограничений, запретов и обязанностей, установленных законодательными актами в целях предупреждения коррупции среди сотрудников правоохранительных органов и лиц, замещающих государственные и муниципальные должности;</w:t>
      </w:r>
    </w:p>
    <w:p w14:paraId="1FD8E4EA" w14:textId="77777777" w:rsidR="004D0836" w:rsidRDefault="004D0836">
      <w:pPr>
        <w:pStyle w:val="tkTekst"/>
        <w:spacing w:after="0" w:line="240" w:lineRule="auto"/>
        <w:ind w:firstLine="709"/>
      </w:pPr>
      <w:r>
        <w:rPr>
          <w:sz w:val="24"/>
          <w:szCs w:val="24"/>
        </w:rPr>
        <w:t xml:space="preserve">– завершение реформирования системы правоохранительных органов, ориентированного на защиту личности и обеспечение общественного порядка, искоренение коррупции, восстановление авторитета и укрепление доверия народа к правоохранительным органам, в том числе принятие мер, направленных на: </w:t>
      </w:r>
    </w:p>
    <w:p w14:paraId="5ED2A7FE" w14:textId="77777777" w:rsidR="004D0836" w:rsidRDefault="004D0836">
      <w:pPr>
        <w:ind w:firstLine="709"/>
      </w:pPr>
      <w:r>
        <w:t xml:space="preserve">смещение акцента в работе правоохранительных органов с выявления совершенных коррупционных преступлений на усиление их предупреждения и профилактику; </w:t>
      </w:r>
    </w:p>
    <w:p w14:paraId="5283A3F3" w14:textId="77777777" w:rsidR="004D0836" w:rsidRDefault="004D0836">
      <w:pPr>
        <w:ind w:firstLine="709"/>
      </w:pPr>
      <w:r>
        <w:t>построение кадровой политики только на принципах меритократии, обязательности проведения конкурсного отбора на все должности, совершенствование процедур прохождения аттестации и ротации;</w:t>
      </w:r>
    </w:p>
    <w:p w14:paraId="1F35719A" w14:textId="77777777" w:rsidR="004D0836" w:rsidRDefault="004D0836">
      <w:pPr>
        <w:pStyle w:val="Default"/>
        <w:shd w:val="clear" w:color="auto" w:fill="FFFFFF"/>
        <w:ind w:firstLine="709"/>
        <w:jc w:val="both"/>
      </w:pPr>
      <w:r>
        <w:rPr>
          <w:rFonts w:ascii="Arial" w:hAnsi="Arial" w:cs="Arial"/>
          <w:color w:val="auto"/>
        </w:rPr>
        <w:t xml:space="preserve">усиление работы служб внутренних расследований/внутренней безопасности по самоочищению правоохранительной системы от коррумпированных сотрудников, выявлению и устранению коррупционных схем; </w:t>
      </w:r>
    </w:p>
    <w:p w14:paraId="6053EFFE" w14:textId="77777777" w:rsidR="004D0836" w:rsidRDefault="004D0836">
      <w:pPr>
        <w:ind w:firstLine="709"/>
      </w:pPr>
      <w:r>
        <w:t>неукоснительное опубликование информации о проведенных служебных расследованиях в отношении работников судебных и надзорных органов и сотрудников правоохранительных органов по фактам коррупционных правонарушений;</w:t>
      </w:r>
    </w:p>
    <w:p w14:paraId="0F2AD551" w14:textId="77777777" w:rsidR="004D0836" w:rsidRDefault="004D0836">
      <w:pPr>
        <w:pStyle w:val="afe"/>
        <w:ind w:firstLine="709"/>
        <w:jc w:val="both"/>
      </w:pPr>
      <w:r>
        <w:rPr>
          <w:sz w:val="24"/>
          <w:szCs w:val="24"/>
        </w:rPr>
        <w:t xml:space="preserve">– законодательное определение перечня (категорий) преступлений, которые относятся к коррупционным (статьи Уголовного кодекса Кыргызской Республики); </w:t>
      </w:r>
    </w:p>
    <w:p w14:paraId="7946496E" w14:textId="77777777" w:rsidR="004D0836" w:rsidRDefault="004D0836">
      <w:pPr>
        <w:pStyle w:val="Default"/>
        <w:shd w:val="clear" w:color="auto" w:fill="FFFFFF"/>
        <w:ind w:firstLine="709"/>
        <w:jc w:val="both"/>
      </w:pPr>
      <w:r>
        <w:rPr>
          <w:rFonts w:ascii="Arial" w:hAnsi="Arial" w:cs="Arial"/>
          <w:color w:val="auto"/>
        </w:rPr>
        <w:t xml:space="preserve">– расширение круга субъектов, которые могут быть привлечены к уголовной ответственности за совершение коррупционных преступлений в публичном и частном секторах; </w:t>
      </w:r>
    </w:p>
    <w:p w14:paraId="187C0C55" w14:textId="77777777" w:rsidR="004D0836" w:rsidRDefault="004D0836">
      <w:pPr>
        <w:pStyle w:val="Default"/>
        <w:shd w:val="clear" w:color="auto" w:fill="FFFFFF"/>
        <w:ind w:firstLine="709"/>
        <w:jc w:val="both"/>
      </w:pPr>
      <w:r>
        <w:rPr>
          <w:rFonts w:ascii="Arial" w:hAnsi="Arial" w:cs="Arial"/>
          <w:color w:val="auto"/>
        </w:rPr>
        <w:t xml:space="preserve">– включение в Уголовный кодекс Кыргызской Республики четкого определения «неправомерное преимущество» как предмета коррупционных преступлений (в том числе неимущественные и нематериальные блага); </w:t>
      </w:r>
    </w:p>
    <w:p w14:paraId="69F1C6A8" w14:textId="77777777" w:rsidR="004D0836" w:rsidRDefault="004D0836">
      <w:pPr>
        <w:pStyle w:val="afe"/>
        <w:ind w:firstLine="709"/>
        <w:jc w:val="both"/>
      </w:pPr>
      <w:r>
        <w:rPr>
          <w:sz w:val="24"/>
          <w:szCs w:val="24"/>
        </w:rPr>
        <w:t>– законодательное закрепление уголовной ответственностиза торговлю влиянием, принятие обещания, просьбу взятки в публичном секторе, предложение/обещание взятки, принятие предложения/обещания, просьбу взятки лично или через посредника в частном секторе;</w:t>
      </w:r>
    </w:p>
    <w:p w14:paraId="7B5F1A8E" w14:textId="77777777" w:rsidR="004D0836" w:rsidRDefault="004D0836">
      <w:pPr>
        <w:pStyle w:val="afe"/>
        <w:ind w:firstLine="709"/>
        <w:jc w:val="both"/>
      </w:pPr>
      <w:r>
        <w:rPr>
          <w:sz w:val="24"/>
          <w:szCs w:val="24"/>
        </w:rPr>
        <w:t>– законодательное закрепление положений в Законе Кыргызской Республики «О государственной гражданской службе и муниципальной службе» и Трудовом кодексе Кыргызской Республики, исключающих возможность восстановления на работе, а также трудоустройства в государственные органы и органы местного самоуправления лиц, уволенных за совершение должностных преступлений, в том числе за преступления, связанные с коррупцией, хищением государственной и/или муниципальной собственности, и по основанию утраты доверия, а также лиц, занимающих государственные и муниципальные должности, освобожденных от уголовной ответственности по указанным категориям правонарушений по не реабилитирующим основаниям;</w:t>
      </w:r>
    </w:p>
    <w:p w14:paraId="0A8ABFA3" w14:textId="77777777" w:rsidR="004D0836" w:rsidRDefault="004D0836">
      <w:pPr>
        <w:pStyle w:val="Default"/>
        <w:shd w:val="clear" w:color="auto" w:fill="FFFFFF"/>
        <w:ind w:firstLine="709"/>
        <w:jc w:val="both"/>
      </w:pPr>
      <w:r>
        <w:rPr>
          <w:rFonts w:ascii="Arial" w:hAnsi="Arial" w:cs="Arial"/>
          <w:color w:val="auto"/>
        </w:rPr>
        <w:t xml:space="preserve">– законодательное закрепление положений о том, что </w:t>
      </w:r>
      <w:r>
        <w:rPr>
          <w:rFonts w:ascii="Arial" w:hAnsi="Arial" w:cs="Arial"/>
        </w:rPr>
        <w:t>лица, занимающие государственные и муниципальные должности</w:t>
      </w:r>
      <w:r>
        <w:rPr>
          <w:rFonts w:ascii="Arial" w:hAnsi="Arial" w:cs="Arial"/>
          <w:color w:val="auto"/>
        </w:rPr>
        <w:t xml:space="preserve">, политические и специальные должности, в том числе их заместители, в обязательном порядке несут дисциплинарную ответственность в виде освобождения от занимаемой должности по отрицательным основаниям за совершение их непосредственным подчиненным доказанного коррупционного преступления; </w:t>
      </w:r>
    </w:p>
    <w:p w14:paraId="07E6820C" w14:textId="77777777" w:rsidR="004D0836" w:rsidRDefault="004D0836">
      <w:pPr>
        <w:ind w:firstLine="709"/>
      </w:pPr>
      <w:r>
        <w:t>– внесение изменений в законодательство с целью ужесточения и отягчения наказания за совершение должностных и коррупционных преступлений, преступлений (в том числе в частном секторе), связанных с хищением государственной и/или муниципальной собственности в крупном и особо крупном размерах, в том числе предусматривающие обязательность назначения наказания в виде конфискации имущества, а также избрания меры пресечения в отношении лиц, совершивших преступления указанной категории, исключительно в виде заключения под стражу;</w:t>
      </w:r>
    </w:p>
    <w:p w14:paraId="3117B1D2" w14:textId="77777777" w:rsidR="004D0836" w:rsidRDefault="004D0836">
      <w:pPr>
        <w:ind w:firstLine="709"/>
      </w:pPr>
      <w:r>
        <w:t xml:space="preserve">– законодательное закрепление положений, предусматривающих применение наказания исключительно в виде лишения свободы в отношении лиц, совершивших особо тяжкие коррупционные преступления, за исключением случаев заключения соглашения о признании вины или сотрудничестве; </w:t>
      </w:r>
    </w:p>
    <w:p w14:paraId="750D8640" w14:textId="77777777" w:rsidR="004D0836" w:rsidRDefault="004D0836">
      <w:pPr>
        <w:ind w:firstLine="709"/>
      </w:pPr>
      <w:r>
        <w:t xml:space="preserve">– опубликование детальных статистических отчетов и данных о применении конфискации по всем категориям коррупционных уголовных дел, досудебных и судебных производств, в том числе фактах обращения в доход государства имущества, </w:t>
      </w:r>
      <w:r>
        <w:rPr>
          <w:shd w:val="clear" w:color="auto" w:fill="FFFFFF"/>
        </w:rPr>
        <w:t>приобретенного на незаконные доходы</w:t>
      </w:r>
      <w:r>
        <w:t>;</w:t>
      </w:r>
    </w:p>
    <w:p w14:paraId="22E43199" w14:textId="77777777" w:rsidR="004D0836" w:rsidRDefault="004D0836">
      <w:pPr>
        <w:pStyle w:val="Default"/>
        <w:shd w:val="clear" w:color="auto" w:fill="FFFFFF"/>
        <w:ind w:firstLine="709"/>
        <w:jc w:val="both"/>
      </w:pPr>
      <w:r>
        <w:rPr>
          <w:rFonts w:ascii="Arial" w:hAnsi="Arial" w:cs="Arial"/>
          <w:color w:val="auto"/>
        </w:rPr>
        <w:t>– повышение ответственности юридических лиц за коррупционные преступления с целью обеспечения эффективной и действенной ответственности согласно международным стандартам и передовым примерам практики, в том числе установление автономного характера такой ответственности;</w:t>
      </w:r>
    </w:p>
    <w:p w14:paraId="274F873C" w14:textId="77777777" w:rsidR="004D0836" w:rsidRDefault="004D0836">
      <w:pPr>
        <w:pStyle w:val="tkTekst"/>
        <w:spacing w:after="0" w:line="240" w:lineRule="auto"/>
        <w:ind w:firstLine="709"/>
      </w:pPr>
      <w:r>
        <w:rPr>
          <w:sz w:val="24"/>
          <w:szCs w:val="24"/>
        </w:rPr>
        <w:t>– установление реального срока, не более 10 рабочих дней, на рассмотрение представления Генерального прокурора Кыргызской Республики о даче согласия Дисциплинарной комиссии при Совете судей Кыргызской Республики на привлечение судьи к уголовной ответственности за совершение коррупционных преступлений;</w:t>
      </w:r>
    </w:p>
    <w:p w14:paraId="3103DBAB" w14:textId="77777777" w:rsidR="004D0836" w:rsidRDefault="004D0836">
      <w:pPr>
        <w:pStyle w:val="tkTekst"/>
        <w:spacing w:after="0" w:line="240" w:lineRule="auto"/>
        <w:ind w:firstLine="709"/>
      </w:pPr>
      <w:r>
        <w:rPr>
          <w:sz w:val="24"/>
          <w:szCs w:val="24"/>
        </w:rPr>
        <w:t>– проведение антикоррупционной экспертизы всего избирательного законодательства с целью устранения коррупциогенных факторов, коллизий и пробелов;</w:t>
      </w:r>
    </w:p>
    <w:p w14:paraId="7C0F04E9" w14:textId="77777777" w:rsidR="004D0836" w:rsidRDefault="004D0836">
      <w:pPr>
        <w:pStyle w:val="tkTekst"/>
        <w:spacing w:after="0" w:line="240" w:lineRule="auto"/>
        <w:ind w:firstLine="709"/>
      </w:pPr>
      <w:r>
        <w:rPr>
          <w:sz w:val="24"/>
          <w:szCs w:val="24"/>
        </w:rPr>
        <w:t xml:space="preserve">– повышение ко всем политическим институтам требований прозрачности, ужесточения ответственности за нарушения избирательного законодательства, связанные с подкупом избирателей. Минимизация всех проявлений политической коррупции; </w:t>
      </w:r>
    </w:p>
    <w:p w14:paraId="673C5E05" w14:textId="77777777" w:rsidR="004D0836" w:rsidRDefault="004D0836">
      <w:pPr>
        <w:pStyle w:val="tkTekst"/>
        <w:spacing w:after="0" w:line="240" w:lineRule="auto"/>
        <w:ind w:firstLine="709"/>
      </w:pPr>
      <w:r>
        <w:rPr>
          <w:sz w:val="24"/>
          <w:szCs w:val="24"/>
        </w:rPr>
        <w:t>– систематическое предоставление политическими партиями своих отчетов населению путем их опубликования в средствах массовой информации и Интернет-ресурсах, включающих в себя полную информацию о полученных доходах/расходах и всех обязательствах финансового характера, в том числе сведения о лицах, внесших финансовый вклад в финансирование партии;</w:t>
      </w:r>
    </w:p>
    <w:p w14:paraId="11EFDDEE" w14:textId="77777777" w:rsidR="004D0836" w:rsidRDefault="004D0836">
      <w:pPr>
        <w:pStyle w:val="tkTekst"/>
        <w:spacing w:after="0" w:line="240" w:lineRule="auto"/>
        <w:ind w:firstLine="709"/>
      </w:pPr>
      <w:bookmarkStart w:id="13" w:name="n65"/>
      <w:bookmarkEnd w:id="13"/>
      <w:r>
        <w:rPr>
          <w:sz w:val="24"/>
          <w:szCs w:val="24"/>
        </w:rPr>
        <w:t>– создание действенных механизмов, направленных на:</w:t>
      </w:r>
    </w:p>
    <w:p w14:paraId="3A21AD75" w14:textId="77777777" w:rsidR="004D0836" w:rsidRDefault="004D0836">
      <w:pPr>
        <w:pStyle w:val="tkTekst"/>
        <w:spacing w:after="0" w:line="240" w:lineRule="auto"/>
        <w:ind w:firstLine="709"/>
      </w:pPr>
      <w:r>
        <w:rPr>
          <w:sz w:val="24"/>
          <w:szCs w:val="24"/>
        </w:rPr>
        <w:t xml:space="preserve">мониторинг соблюдения Закона Кыргызской Республики «О политических партиях» в части финансирования; </w:t>
      </w:r>
    </w:p>
    <w:p w14:paraId="39082B9C" w14:textId="77777777" w:rsidR="004D0836" w:rsidRDefault="004D0836">
      <w:pPr>
        <w:pStyle w:val="tkTekst"/>
        <w:spacing w:after="0" w:line="240" w:lineRule="auto"/>
        <w:ind w:firstLine="709"/>
      </w:pPr>
      <w:r>
        <w:rPr>
          <w:sz w:val="24"/>
          <w:szCs w:val="24"/>
        </w:rPr>
        <w:t>выявление и до судебное расследование нарушений Закона Кыргызской Республики «О политических партиях» с последующим привлечением виновных лиц к соответствующей административной или уголовной ответственности;</w:t>
      </w:r>
    </w:p>
    <w:p w14:paraId="097DCBCD" w14:textId="77777777" w:rsidR="004D0836" w:rsidRDefault="004D0836">
      <w:pPr>
        <w:ind w:firstLine="709"/>
      </w:pPr>
      <w:bookmarkStart w:id="14" w:name="n66"/>
      <w:bookmarkEnd w:id="14"/>
      <w:r>
        <w:t xml:space="preserve">– выделение необходимого финансирования для эффективной реализации антикоррупционных мероприятий, а также мероприятий по правовому просвещению, пропаганде добросовестной службы и неприятию любых коррупционных проявлений на государственной и муниципальной службе и в обществе.   </w:t>
      </w:r>
    </w:p>
    <w:p w14:paraId="3A003FEE" w14:textId="77777777" w:rsidR="004D0836" w:rsidRDefault="004D0836">
      <w:pPr>
        <w:ind w:firstLine="709"/>
      </w:pPr>
      <w:r>
        <w:t> </w:t>
      </w:r>
    </w:p>
    <w:p w14:paraId="36A159BD" w14:textId="77777777" w:rsidR="004D0836" w:rsidRDefault="004D0836">
      <w:pPr>
        <w:pStyle w:val="tkTekst"/>
        <w:spacing w:after="0" w:line="240" w:lineRule="auto"/>
        <w:ind w:firstLine="709"/>
      </w:pPr>
      <w:r>
        <w:rPr>
          <w:b/>
          <w:bCs/>
          <w:sz w:val="24"/>
          <w:szCs w:val="24"/>
        </w:rPr>
        <w:t>8. Развитие международного сотрудничества по вопросам противодействия коррупции</w:t>
      </w:r>
    </w:p>
    <w:p w14:paraId="66FC7E0D" w14:textId="77777777" w:rsidR="004D0836" w:rsidRDefault="004D0836">
      <w:pPr>
        <w:pStyle w:val="tkTekst"/>
        <w:spacing w:after="0" w:line="240" w:lineRule="auto"/>
        <w:ind w:firstLine="709"/>
      </w:pPr>
      <w:r>
        <w:t> </w:t>
      </w:r>
    </w:p>
    <w:p w14:paraId="7F7CA31E" w14:textId="77777777" w:rsidR="004D0836" w:rsidRDefault="004D0836">
      <w:pPr>
        <w:pStyle w:val="tkTekst"/>
        <w:spacing w:after="0" w:line="240" w:lineRule="auto"/>
        <w:ind w:firstLine="709"/>
      </w:pPr>
      <w:r>
        <w:rPr>
          <w:sz w:val="24"/>
          <w:szCs w:val="24"/>
        </w:rPr>
        <w:t xml:space="preserve">Кыргызская Республика должна продолжить международное сотрудничество в вопросах противодействия коррупции, расширяя и углубляя партнерские отношения со всеми странами. </w:t>
      </w:r>
    </w:p>
    <w:p w14:paraId="6B8AB367" w14:textId="77777777" w:rsidR="004D0836" w:rsidRDefault="004D0836">
      <w:pPr>
        <w:pStyle w:val="tkTekst"/>
        <w:spacing w:after="0" w:line="240" w:lineRule="auto"/>
        <w:ind w:firstLine="709"/>
      </w:pPr>
      <w:r>
        <w:rPr>
          <w:sz w:val="24"/>
          <w:szCs w:val="24"/>
        </w:rPr>
        <w:t xml:space="preserve">Кыргызская Республика, являясь полноправным субъектом международного права, ратифицировав Конвенцию ООН против коррупции и присоединившись к другим международным правовым документам в данной отрасли, обеспечивает полноценное и активное участие в международных процессах борьбы с коррупцией. Это помогает стране использовать при проведении антикоррупционной политики передовой международный опыт и способствует расширению международного сотрудничества. </w:t>
      </w:r>
    </w:p>
    <w:p w14:paraId="431159D9" w14:textId="77777777" w:rsidR="004D0836" w:rsidRDefault="004D0836">
      <w:pPr>
        <w:pStyle w:val="tkTekst"/>
        <w:spacing w:after="0" w:line="240" w:lineRule="auto"/>
        <w:ind w:firstLine="709"/>
      </w:pPr>
      <w:r>
        <w:rPr>
          <w:sz w:val="24"/>
          <w:szCs w:val="24"/>
        </w:rPr>
        <w:t xml:space="preserve">В рамках международного сотрудничества заключен ряд международных договоров, участницей которых является Кыргызская Республика, вступивших в силу в установленном законодательством Кыргызской Республики порядке, в том числе об экстрадиции лиц, причастных к коррупционным правонарушениям, и оказании взаимной правовой помощи по административным, уголовным и гражданским делам. Также активно продолжается работа по возврату незаконно выведенных активов. </w:t>
      </w:r>
    </w:p>
    <w:p w14:paraId="0BB0B52C" w14:textId="77777777" w:rsidR="004D0836" w:rsidRDefault="004D0836">
      <w:pPr>
        <w:pStyle w:val="tkTekst"/>
        <w:spacing w:after="0" w:line="240" w:lineRule="auto"/>
        <w:ind w:firstLine="709"/>
      </w:pPr>
      <w:r>
        <w:rPr>
          <w:sz w:val="24"/>
          <w:szCs w:val="24"/>
        </w:rPr>
        <w:t xml:space="preserve">Становление национальной антикоррупционной системы с опорой на международный опыт и сотрудничество с зарубежными партнерами тем не менее ориентировано на региональную специфику и национальное законодательство. </w:t>
      </w:r>
    </w:p>
    <w:p w14:paraId="15231C93" w14:textId="77777777" w:rsidR="004D0836" w:rsidRDefault="004D0836">
      <w:pPr>
        <w:pStyle w:val="tkTekst"/>
        <w:spacing w:after="0" w:line="240" w:lineRule="auto"/>
        <w:ind w:firstLine="709"/>
      </w:pPr>
      <w:r>
        <w:rPr>
          <w:sz w:val="24"/>
          <w:szCs w:val="24"/>
        </w:rPr>
        <w:t xml:space="preserve">Необходимо продолжить практику проведения международных антикоррупционных мероприятий и участия в авторитетных международных организациях. </w:t>
      </w:r>
    </w:p>
    <w:p w14:paraId="7F0BE0BB" w14:textId="77777777" w:rsidR="004D0836" w:rsidRDefault="004D0836">
      <w:pPr>
        <w:pStyle w:val="tkTekst"/>
        <w:spacing w:after="0" w:line="240" w:lineRule="auto"/>
        <w:ind w:firstLine="709"/>
      </w:pPr>
      <w:r>
        <w:t> </w:t>
      </w:r>
    </w:p>
    <w:p w14:paraId="05B96205" w14:textId="77777777" w:rsidR="004D0836" w:rsidRDefault="004D0836">
      <w:pPr>
        <w:pStyle w:val="tkZagolovok2"/>
        <w:spacing w:before="0" w:after="0" w:line="240" w:lineRule="auto"/>
        <w:ind w:left="0" w:right="0" w:firstLine="709"/>
        <w:jc w:val="left"/>
      </w:pPr>
      <w:r>
        <w:t>            9. Вызовы и риски при реализации Стратегии</w:t>
      </w:r>
    </w:p>
    <w:p w14:paraId="33F20580" w14:textId="77777777" w:rsidR="004D0836" w:rsidRDefault="004D0836">
      <w:pPr>
        <w:pStyle w:val="tkZagolovok2"/>
        <w:spacing w:before="0" w:after="0" w:line="240" w:lineRule="auto"/>
        <w:ind w:left="0" w:right="0" w:firstLine="709"/>
        <w:jc w:val="left"/>
      </w:pPr>
      <w:r>
        <w:t> </w:t>
      </w:r>
    </w:p>
    <w:p w14:paraId="66C9D55E" w14:textId="77777777" w:rsidR="004D0836" w:rsidRDefault="004D0836">
      <w:pPr>
        <w:ind w:firstLine="708"/>
      </w:pPr>
      <w:r>
        <w:t>Основными рисками при реализации Стратегии являются:</w:t>
      </w:r>
    </w:p>
    <w:p w14:paraId="680B5721" w14:textId="77777777" w:rsidR="004D0836" w:rsidRDefault="004D0836">
      <w:pPr>
        <w:ind w:firstLine="708"/>
      </w:pPr>
      <w:r>
        <w:t>– оказание противодействия реализации Стратегии со стороны коррумпированных чиновников на всех уровнях ее осуществления;</w:t>
      </w:r>
    </w:p>
    <w:p w14:paraId="161A80FB" w14:textId="77777777" w:rsidR="004D0836" w:rsidRDefault="004D0836">
      <w:pPr>
        <w:ind w:firstLine="708"/>
      </w:pPr>
      <w:r>
        <w:t>– нерегулярное проведение исследований по оценке воздействия антикоррупционных реформ на уровень коррупции из-за отсутствия полноценного и постоянного финансирования;</w:t>
      </w:r>
    </w:p>
    <w:p w14:paraId="11D2D78E" w14:textId="77777777" w:rsidR="004D0836" w:rsidRDefault="004D0836">
      <w:pPr>
        <w:ind w:firstLine="708"/>
      </w:pPr>
      <w:r>
        <w:t>– формальное, неполное, несвоевременное или неточное исполнение мероприятий, отраженных в Стратегии, без ориентации на достижение конечного и существенного результата;</w:t>
      </w:r>
    </w:p>
    <w:p w14:paraId="60A4292B" w14:textId="77777777" w:rsidR="004D0836" w:rsidRDefault="004D0836">
      <w:pPr>
        <w:ind w:firstLine="708"/>
      </w:pPr>
      <w:r>
        <w:t>– получение неточных или недостоверных сведений о реализации антикоррупционных мероприятий, а также проводимой антикоррупционной деятельности, что может привести к принятию ошибочных управленческих решений;</w:t>
      </w:r>
    </w:p>
    <w:p w14:paraId="14CC3482" w14:textId="77777777" w:rsidR="004D0836" w:rsidRDefault="004D0836">
      <w:pPr>
        <w:ind w:firstLine="708"/>
      </w:pPr>
      <w:r>
        <w:t xml:space="preserve">– политическое противостояние узких групп политических и должностных лиц, имеющих коррупционные доходы; </w:t>
      </w:r>
    </w:p>
    <w:p w14:paraId="7907298D" w14:textId="77777777" w:rsidR="004D0836" w:rsidRDefault="004D0836">
      <w:pPr>
        <w:ind w:firstLine="708"/>
      </w:pPr>
      <w:r>
        <w:t>– проблема конфликта интересов, осуществление контроляза уполномоченным (контролирующим) органом;</w:t>
      </w:r>
    </w:p>
    <w:p w14:paraId="22D20D9F" w14:textId="77777777" w:rsidR="004D0836" w:rsidRDefault="004D0836">
      <w:pPr>
        <w:ind w:firstLine="708"/>
      </w:pPr>
      <w:r>
        <w:t>– неумышленно ошибочное толкование антикоррупционного законодательства или умышленное искажение антикоррупционных норм с целью извлечения выгод и преимуществ для отдельных лиц;</w:t>
      </w:r>
    </w:p>
    <w:p w14:paraId="6F6148ED" w14:textId="77777777" w:rsidR="004D0836" w:rsidRDefault="004D0836">
      <w:pPr>
        <w:ind w:firstLine="708"/>
      </w:pPr>
      <w:r>
        <w:t>– отсутствие вступивших в силу международных договоров об оказании правовой помощи, в которых Кыргызская Республика является одной из сторон, может вызвать затруднение при возврате незаконно выведенных активов и выдачу виновных в этом должностных лиц для привлечения их к уголовной ответственности;</w:t>
      </w:r>
    </w:p>
    <w:p w14:paraId="0237A6D6" w14:textId="77777777" w:rsidR="004D0836" w:rsidRDefault="004D0836">
      <w:pPr>
        <w:ind w:firstLine="708"/>
      </w:pPr>
      <w:r>
        <w:t>– недостаток финансовых, кадровых или иных ресурсов для полной ликвидации системных причин коррупции.</w:t>
      </w:r>
    </w:p>
    <w:p w14:paraId="2C08013D" w14:textId="77777777" w:rsidR="004D0836" w:rsidRDefault="004D0836">
      <w:pPr>
        <w:pStyle w:val="tkZagolovok2"/>
        <w:spacing w:before="0" w:after="0" w:line="240" w:lineRule="auto"/>
        <w:ind w:left="0" w:right="0" w:firstLine="709"/>
        <w:jc w:val="left"/>
      </w:pPr>
      <w:r>
        <w:t> </w:t>
      </w:r>
    </w:p>
    <w:p w14:paraId="4A243C0E" w14:textId="77777777" w:rsidR="004D0836" w:rsidRDefault="004D0836">
      <w:pPr>
        <w:pStyle w:val="tkZagolovok2"/>
        <w:spacing w:before="0" w:after="0" w:line="240" w:lineRule="auto"/>
        <w:ind w:left="0" w:right="0" w:firstLine="709"/>
        <w:jc w:val="left"/>
      </w:pPr>
      <w:r>
        <w:t>10. Механизм реализации Стратегии</w:t>
      </w:r>
    </w:p>
    <w:p w14:paraId="6B20CD16" w14:textId="77777777" w:rsidR="004D0836" w:rsidRDefault="004D0836">
      <w:pPr>
        <w:pStyle w:val="tkZagolovok2"/>
        <w:spacing w:before="0" w:after="0" w:line="240" w:lineRule="auto"/>
        <w:ind w:left="0" w:right="0" w:firstLine="709"/>
        <w:jc w:val="both"/>
      </w:pPr>
      <w:r>
        <w:t> </w:t>
      </w:r>
    </w:p>
    <w:p w14:paraId="6468A353" w14:textId="77777777" w:rsidR="004D0836" w:rsidRDefault="004D0836">
      <w:pPr>
        <w:pStyle w:val="tkTekst"/>
        <w:spacing w:after="0" w:line="240" w:lineRule="auto"/>
        <w:ind w:firstLine="709"/>
      </w:pPr>
      <w:r>
        <w:rPr>
          <w:sz w:val="24"/>
          <w:szCs w:val="24"/>
        </w:rPr>
        <w:t>Стратегия реализуется всеми государственными органами и органами местного самоуправления, организациями и учреждениями, компаниями с государственной долей участия, политическими партиями, институтами гражданского общества:</w:t>
      </w:r>
    </w:p>
    <w:p w14:paraId="1D4E9B5E" w14:textId="77777777" w:rsidR="004D0836" w:rsidRDefault="004D0836">
      <w:pPr>
        <w:pStyle w:val="tkTekst"/>
        <w:spacing w:after="0" w:line="240" w:lineRule="auto"/>
        <w:ind w:firstLine="709"/>
      </w:pPr>
      <w:r>
        <w:rPr>
          <w:sz w:val="24"/>
          <w:szCs w:val="24"/>
        </w:rPr>
        <w:t xml:space="preserve">– при принятии управленческих решений; </w:t>
      </w:r>
    </w:p>
    <w:p w14:paraId="6BAB346C" w14:textId="77777777" w:rsidR="004D0836" w:rsidRDefault="004D0836">
      <w:pPr>
        <w:pStyle w:val="tkTekst"/>
        <w:spacing w:after="0" w:line="240" w:lineRule="auto"/>
        <w:ind w:firstLine="709"/>
      </w:pPr>
      <w:r>
        <w:rPr>
          <w:sz w:val="24"/>
          <w:szCs w:val="24"/>
        </w:rPr>
        <w:t>– при решении всех кадровых вопросов;</w:t>
      </w:r>
    </w:p>
    <w:p w14:paraId="2206F3D2" w14:textId="77777777" w:rsidR="004D0836" w:rsidRDefault="004D0836">
      <w:pPr>
        <w:pStyle w:val="tkTekst"/>
        <w:spacing w:after="0" w:line="240" w:lineRule="auto"/>
        <w:ind w:firstLine="709"/>
      </w:pPr>
      <w:r>
        <w:rPr>
          <w:sz w:val="24"/>
          <w:szCs w:val="24"/>
        </w:rPr>
        <w:t>– при анализе, прогнозировании, формировании и исполнении бюджетов всех уровней;</w:t>
      </w:r>
    </w:p>
    <w:p w14:paraId="7FC47802" w14:textId="77777777" w:rsidR="004D0836" w:rsidRDefault="004D0836">
      <w:pPr>
        <w:pStyle w:val="tkTekst"/>
        <w:spacing w:after="0" w:line="240" w:lineRule="auto"/>
        <w:ind w:firstLine="709"/>
      </w:pPr>
      <w:r>
        <w:rPr>
          <w:sz w:val="24"/>
          <w:szCs w:val="24"/>
        </w:rPr>
        <w:t xml:space="preserve">– при разработке и внедрении проектов нормативных правовых актов; </w:t>
      </w:r>
    </w:p>
    <w:p w14:paraId="2F3CD1D3" w14:textId="77777777" w:rsidR="004D0836" w:rsidRDefault="004D0836">
      <w:pPr>
        <w:pStyle w:val="tkTekst"/>
        <w:spacing w:after="0" w:line="240" w:lineRule="auto"/>
        <w:ind w:firstLine="709"/>
      </w:pPr>
      <w:r>
        <w:rPr>
          <w:sz w:val="24"/>
          <w:szCs w:val="24"/>
        </w:rPr>
        <w:t>– в ходе осуществления права законодательной инициативы и принятия нормативных правовых актов;</w:t>
      </w:r>
    </w:p>
    <w:p w14:paraId="4B4A511C" w14:textId="77777777" w:rsidR="004D0836" w:rsidRDefault="004D0836">
      <w:pPr>
        <w:pStyle w:val="tkTekst"/>
        <w:spacing w:after="0" w:line="240" w:lineRule="auto"/>
        <w:ind w:firstLine="709"/>
      </w:pPr>
      <w:r>
        <w:rPr>
          <w:sz w:val="24"/>
          <w:szCs w:val="24"/>
        </w:rPr>
        <w:t>– в ходе контроля за исполнением законодательства, ведомственных и других антикоррупционных планов государственных органов и органов местного самоуправления;</w:t>
      </w:r>
    </w:p>
    <w:p w14:paraId="7D16879E" w14:textId="77777777" w:rsidR="004D0836" w:rsidRDefault="004D0836">
      <w:pPr>
        <w:pStyle w:val="tkTekst"/>
        <w:spacing w:after="0" w:line="240" w:lineRule="auto"/>
        <w:ind w:firstLine="709"/>
      </w:pPr>
      <w:r>
        <w:rPr>
          <w:sz w:val="24"/>
          <w:szCs w:val="24"/>
        </w:rPr>
        <w:t>– путем обеспечения неотвратимости наказания за коррупционные правонарушения и объективного применения законодательства к любым правонарушителям;</w:t>
      </w:r>
    </w:p>
    <w:p w14:paraId="645DC08B" w14:textId="77777777" w:rsidR="004D0836" w:rsidRDefault="004D0836">
      <w:pPr>
        <w:pStyle w:val="tkTekst"/>
        <w:spacing w:after="0" w:line="240" w:lineRule="auto"/>
        <w:ind w:firstLine="709"/>
      </w:pPr>
      <w:r>
        <w:rPr>
          <w:sz w:val="24"/>
          <w:szCs w:val="24"/>
        </w:rPr>
        <w:t>– путем оказания содействия средствам массовой информации в широком и объективном освещении положения дел в области противодействия коррупции;</w:t>
      </w:r>
    </w:p>
    <w:p w14:paraId="7BB06FFB" w14:textId="77777777" w:rsidR="004D0836" w:rsidRDefault="004D0836">
      <w:pPr>
        <w:pStyle w:val="tkTekst"/>
        <w:spacing w:after="0" w:line="240" w:lineRule="auto"/>
        <w:ind w:firstLine="709"/>
      </w:pPr>
      <w:r>
        <w:rPr>
          <w:sz w:val="24"/>
          <w:szCs w:val="24"/>
        </w:rPr>
        <w:t xml:space="preserve">– путем активного вовлечения в работу по противодействию коррупции институтов гражданского сектора и бизнес-сообщества; </w:t>
      </w:r>
    </w:p>
    <w:p w14:paraId="3AC4E812" w14:textId="77777777" w:rsidR="004D0836" w:rsidRDefault="004D0836">
      <w:pPr>
        <w:ind w:firstLine="709"/>
      </w:pPr>
      <w:r>
        <w:t xml:space="preserve">– путем обеспечения необходимого финансирования антикоррупционных мероприятий посредством включения расходов на их реализацию при планировании и прогнозировании расходной части республиканского и местных бюджетов, что является необходимым условием для проведения действенной антикоррупционной политики государства и эффективной реализации всех антикоррупционных мероприятий. </w:t>
      </w:r>
    </w:p>
    <w:p w14:paraId="2F07C5FE" w14:textId="77777777" w:rsidR="004D0836" w:rsidRDefault="004D0836">
      <w:pPr>
        <w:pStyle w:val="tkTekst"/>
        <w:spacing w:after="0" w:line="240" w:lineRule="auto"/>
        <w:ind w:firstLine="709"/>
      </w:pPr>
      <w:r>
        <w:t> </w:t>
      </w:r>
    </w:p>
    <w:p w14:paraId="584377BD" w14:textId="77777777" w:rsidR="004D0836" w:rsidRDefault="004D0836">
      <w:pPr>
        <w:pStyle w:val="tkZagolovok2"/>
        <w:spacing w:before="0" w:after="0" w:line="240" w:lineRule="auto"/>
        <w:ind w:left="0" w:right="0" w:firstLine="709"/>
        <w:jc w:val="both"/>
      </w:pPr>
      <w:r>
        <w:t>11. Мониторинг и оценка</w:t>
      </w:r>
    </w:p>
    <w:p w14:paraId="2F557F07" w14:textId="77777777" w:rsidR="004D0836" w:rsidRDefault="004D0836">
      <w:pPr>
        <w:pStyle w:val="tkZagolovok2"/>
        <w:spacing w:before="0" w:after="0" w:line="240" w:lineRule="auto"/>
        <w:ind w:left="0" w:right="0" w:firstLine="709"/>
        <w:jc w:val="both"/>
      </w:pPr>
      <w:r>
        <w:t> </w:t>
      </w:r>
    </w:p>
    <w:p w14:paraId="7DF7028F" w14:textId="77777777" w:rsidR="004D0836" w:rsidRDefault="004D0836">
      <w:pPr>
        <w:pStyle w:val="tkTekst"/>
        <w:spacing w:after="0" w:line="240" w:lineRule="auto"/>
        <w:ind w:firstLine="709"/>
      </w:pPr>
      <w:r>
        <w:rPr>
          <w:sz w:val="24"/>
          <w:szCs w:val="24"/>
        </w:rPr>
        <w:t>Для успешной реализации Стратегии важно на постоянной основе проводить мониторинг и оценку ее реализации.</w:t>
      </w:r>
    </w:p>
    <w:p w14:paraId="082A320C" w14:textId="77777777" w:rsidR="004D0836" w:rsidRDefault="004D0836">
      <w:pPr>
        <w:pStyle w:val="tkTekst"/>
        <w:spacing w:after="0" w:line="240" w:lineRule="auto"/>
        <w:ind w:firstLine="709"/>
      </w:pPr>
      <w:r>
        <w:rPr>
          <w:sz w:val="24"/>
          <w:szCs w:val="24"/>
        </w:rPr>
        <w:t xml:space="preserve">Измерение результатов деятельности по выполнению основных шагов по противодействию коррупции и ликвидации ее корневых (базовых) причин является важным элементом реализации политики в сфере борьбы с коррупцией.  </w:t>
      </w:r>
    </w:p>
    <w:p w14:paraId="55CEA0D8" w14:textId="77777777" w:rsidR="004D0836" w:rsidRDefault="004D0836">
      <w:pPr>
        <w:pStyle w:val="tkTekst"/>
        <w:spacing w:after="0" w:line="240" w:lineRule="auto"/>
        <w:ind w:firstLine="709"/>
      </w:pPr>
      <w:r>
        <w:rPr>
          <w:sz w:val="24"/>
          <w:szCs w:val="24"/>
        </w:rPr>
        <w:t>Система мониторинга и оценки должна быть основана на четких процедурах и методиках, а их реализация на практике обеспечиваться правоприменительными мерами. Эта система позволяет собирать и анализировать данные для отслеживания прогресса, анализа результатов и оценки их воздействия на складывающуюся ситуацию.</w:t>
      </w:r>
    </w:p>
    <w:p w14:paraId="72FD57EE" w14:textId="77777777" w:rsidR="004D0836" w:rsidRDefault="004D0836">
      <w:pPr>
        <w:pStyle w:val="tkTekst"/>
        <w:spacing w:after="0" w:line="240" w:lineRule="auto"/>
        <w:ind w:firstLine="709"/>
      </w:pPr>
      <w:r>
        <w:rPr>
          <w:sz w:val="24"/>
          <w:szCs w:val="24"/>
        </w:rPr>
        <w:t>В целях обеспечения полноты, объективности и беспристрастности к мониторингу и оценки реализации настоящей Стратегии необходимо привлекать гражданский сектор и бизнес-сообщество, неправительственные организации и независимых экспертов.</w:t>
      </w:r>
    </w:p>
    <w:p w14:paraId="7C234104" w14:textId="77777777" w:rsidR="004D0836" w:rsidRDefault="004D0836">
      <w:pPr>
        <w:ind w:firstLine="709"/>
      </w:pPr>
      <w:r>
        <w:t xml:space="preserve">Помимо регулярной отчетности государственных органов и органов местного самоуправления, следует собирать другую достоверную и актуальную информацию об эффективности их деятельности, степени выполнения мероприятий, предусмотренных в программных документах, и эффективности принимаемых мер. </w:t>
      </w:r>
    </w:p>
    <w:p w14:paraId="6F822485" w14:textId="77777777" w:rsidR="004D0836" w:rsidRDefault="004D0836">
      <w:pPr>
        <w:ind w:firstLine="709"/>
      </w:pPr>
      <w:r>
        <w:t xml:space="preserve">Влияние проводимых мероприятий на ситуацию в сфере противодействия коррупции должно измеряться с помощью четких ориентиров и показателей (индикаторов). Периодические отчеты о реализации антикоррупционных мероприятий не должны ограничиваться только описанием того, что было сделано государственными органами и органами местного самоуправления, а также должны включать в себя анализ достигнутого, оценку эффективности предпринимаемых мер и полученные результаты. </w:t>
      </w:r>
    </w:p>
    <w:p w14:paraId="6EBFFC13" w14:textId="77777777" w:rsidR="004D0836" w:rsidRDefault="004D0836">
      <w:pPr>
        <w:ind w:firstLine="709"/>
      </w:pPr>
      <w:r>
        <w:t xml:space="preserve">Для сбора данных о проведении мероприятий и мониторинга их исполнения также необходимо использовать решения, принимаемые на основе цифровых технологий. </w:t>
      </w:r>
    </w:p>
    <w:p w14:paraId="5636452F" w14:textId="77777777" w:rsidR="004D0836" w:rsidRDefault="004D0836">
      <w:pPr>
        <w:ind w:firstLine="709"/>
      </w:pPr>
      <w:r>
        <w:t>В целях обеспечения прозрачности и подотчетности проводимой работы по противодействию коррупционным проявлениям отчеты государственных органов и органов местного самоуправления о реализации антикоррупционных мероприятий должны быть в обязательном порядке опубликованы в средствах массовой информации и на ведомственных сайтах.</w:t>
      </w:r>
    </w:p>
    <w:p w14:paraId="7B0905A5" w14:textId="77777777" w:rsidR="004D0836" w:rsidRDefault="004D0836">
      <w:r>
        <w:t> </w:t>
      </w:r>
    </w:p>
    <w:p w14:paraId="242A8886" w14:textId="77777777" w:rsidR="004D0836" w:rsidRDefault="004D0836">
      <w:pPr>
        <w:spacing w:after="0"/>
        <w:jc w:val="center"/>
      </w:pPr>
      <w:r>
        <w:rPr>
          <w:b/>
          <w:bCs/>
          <w:sz w:val="28"/>
          <w:szCs w:val="28"/>
        </w:rPr>
        <w:t xml:space="preserve">ПЛАН </w:t>
      </w:r>
    </w:p>
    <w:p w14:paraId="0EC440A5" w14:textId="77777777" w:rsidR="004D0836" w:rsidRDefault="004D0836">
      <w:pPr>
        <w:spacing w:after="0"/>
        <w:jc w:val="center"/>
      </w:pPr>
      <w:r>
        <w:rPr>
          <w:b/>
          <w:bCs/>
          <w:sz w:val="28"/>
          <w:szCs w:val="28"/>
        </w:rPr>
        <w:t>по реализации Государственной стратегии по противодействию коррупции и ликвидации ее причин в Кыргызской Республике на 2021-2024 годы</w:t>
      </w:r>
    </w:p>
    <w:p w14:paraId="19F0A3C1" w14:textId="77777777" w:rsidR="004D0836" w:rsidRDefault="004D0836">
      <w:pPr>
        <w:spacing w:after="0"/>
        <w:jc w:val="center"/>
      </w:pPr>
      <w:r>
        <w:t> </w:t>
      </w:r>
    </w:p>
    <w:p w14:paraId="3FC6E43A" w14:textId="77777777" w:rsidR="004D0836" w:rsidRDefault="004D0836">
      <w:pPr>
        <w:spacing w:after="0"/>
      </w:pPr>
      <w:r>
        <w:t> </w:t>
      </w:r>
    </w:p>
    <w:tbl>
      <w:tblPr>
        <w:tblW w:w="5000" w:type="pct"/>
        <w:jc w:val="center"/>
        <w:tblCellMar>
          <w:left w:w="0" w:type="dxa"/>
          <w:right w:w="0" w:type="dxa"/>
        </w:tblCellMar>
        <w:tblLook w:val="04A0" w:firstRow="1" w:lastRow="0" w:firstColumn="1" w:lastColumn="0" w:noHBand="0" w:noVBand="1"/>
      </w:tblPr>
      <w:tblGrid>
        <w:gridCol w:w="348"/>
        <w:gridCol w:w="1087"/>
        <w:gridCol w:w="1284"/>
        <w:gridCol w:w="3466"/>
        <w:gridCol w:w="1170"/>
        <w:gridCol w:w="1368"/>
      </w:tblGrid>
      <w:tr w:rsidR="00856F01" w14:paraId="491D50CC" w14:textId="77777777">
        <w:trPr>
          <w:jc w:val="center"/>
        </w:trPr>
        <w:tc>
          <w:tcPr>
            <w:tcW w:w="4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C2E58FD" w14:textId="77777777" w:rsidR="004D0836" w:rsidRDefault="004D0836">
            <w:pPr>
              <w:jc w:val="center"/>
            </w:pPr>
            <w:r>
              <w:rPr>
                <w:b/>
                <w:bCs/>
              </w:rPr>
              <w:t>№</w:t>
            </w:r>
          </w:p>
        </w:tc>
        <w:tc>
          <w:tcPr>
            <w:tcW w:w="187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918CC89" w14:textId="77777777" w:rsidR="004D0836" w:rsidRDefault="004D0836">
            <w:pPr>
              <w:jc w:val="center"/>
            </w:pPr>
            <w:r>
              <w:rPr>
                <w:b/>
                <w:bCs/>
              </w:rPr>
              <w:t>Цель</w:t>
            </w:r>
          </w:p>
        </w:tc>
        <w:tc>
          <w:tcPr>
            <w:tcW w:w="238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76B6974" w14:textId="77777777" w:rsidR="004D0836" w:rsidRDefault="004D0836">
            <w:pPr>
              <w:jc w:val="center"/>
            </w:pPr>
            <w:r>
              <w:rPr>
                <w:b/>
                <w:bCs/>
              </w:rPr>
              <w:t>Задачи и подзадачи</w:t>
            </w:r>
          </w:p>
        </w:tc>
        <w:tc>
          <w:tcPr>
            <w:tcW w:w="680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EB95E22" w14:textId="77777777" w:rsidR="004D0836" w:rsidRDefault="004D0836">
            <w:pPr>
              <w:jc w:val="center"/>
            </w:pPr>
            <w:r>
              <w:rPr>
                <w:b/>
                <w:bCs/>
              </w:rPr>
              <w:t xml:space="preserve">Меры действия </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85D13C6" w14:textId="77777777" w:rsidR="004D0836" w:rsidRDefault="004D0836">
            <w:pPr>
              <w:jc w:val="center"/>
            </w:pPr>
            <w:r>
              <w:rPr>
                <w:b/>
                <w:bCs/>
              </w:rPr>
              <w:t>Ожидаемые результаты</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CC491A" w14:textId="77777777" w:rsidR="004D0836" w:rsidRDefault="004D0836">
            <w:pPr>
              <w:jc w:val="center"/>
            </w:pPr>
            <w:r>
              <w:rPr>
                <w:b/>
                <w:bCs/>
              </w:rPr>
              <w:t>Индикаторы</w:t>
            </w:r>
          </w:p>
        </w:tc>
      </w:tr>
      <w:tr w:rsidR="00856F01" w14:paraId="7C0BEAE2" w14:textId="77777777">
        <w:trPr>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B18099" w14:textId="77777777" w:rsidR="004D0836" w:rsidRDefault="004D0836">
            <w:r>
              <w:rPr>
                <w:b/>
                <w:bCs/>
                <w:sz w:val="18"/>
                <w:szCs w:val="18"/>
              </w:rPr>
              <w:t>1</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F22EF" w14:textId="77777777" w:rsidR="004D0836" w:rsidRDefault="004D0836">
            <w:pPr>
              <w:jc w:val="center"/>
            </w:pPr>
            <w:r>
              <w:rPr>
                <w:b/>
                <w:bCs/>
              </w:rPr>
              <w:t>1. Совершенствование законодательства о противодействии коррупции в Кыргызской Республике</w:t>
            </w:r>
          </w:p>
        </w:tc>
      </w:tr>
      <w:tr w:rsidR="00856F01" w14:paraId="3FB870F8" w14:textId="77777777">
        <w:trPr>
          <w:trHeight w:val="478"/>
          <w:jc w:val="center"/>
        </w:trPr>
        <w:tc>
          <w:tcPr>
            <w:tcW w:w="0" w:type="auto"/>
            <w:vMerge/>
            <w:tcBorders>
              <w:top w:val="nil"/>
              <w:left w:val="single" w:sz="8" w:space="0" w:color="auto"/>
              <w:bottom w:val="single" w:sz="8" w:space="0" w:color="auto"/>
              <w:right w:val="single" w:sz="8" w:space="0" w:color="auto"/>
            </w:tcBorders>
            <w:vAlign w:val="center"/>
            <w:hideMark/>
          </w:tcPr>
          <w:p w14:paraId="703EEBEA" w14:textId="77777777" w:rsidR="004D0836" w:rsidRDefault="004D0836">
            <w:pPr>
              <w:spacing w:after="0" w:line="276" w:lineRule="auto"/>
              <w:ind w:firstLine="0"/>
              <w:jc w:val="left"/>
            </w:pP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38ED6E1D" w14:textId="77777777" w:rsidR="004D0836" w:rsidRDefault="004D0836">
            <w:r>
              <w:rPr>
                <w:sz w:val="18"/>
                <w:szCs w:val="18"/>
              </w:rPr>
              <w:t>Создание эффективной системы межведомственной координации государственных органов по противодействию коррупции</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07A61CFD" w14:textId="77777777" w:rsidR="004D0836" w:rsidRDefault="004D0836">
            <w:r>
              <w:rPr>
                <w:sz w:val="18"/>
                <w:szCs w:val="18"/>
              </w:rPr>
              <w:t xml:space="preserve">Усиление и обеспечение согласованности действий при координации государственных органов по предупреждению коррупции, ликвидация дублирующих функций ССБ КР, ГП КР и АП КР </w:t>
            </w:r>
          </w:p>
          <w:p w14:paraId="0AB2D035" w14:textId="77777777" w:rsidR="004D0836" w:rsidRDefault="004D0836">
            <w:r>
              <w:t>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8EA40DF" w14:textId="77777777" w:rsidR="004D0836" w:rsidRDefault="004D0836">
            <w:r>
              <w:rPr>
                <w:sz w:val="18"/>
                <w:szCs w:val="18"/>
              </w:rPr>
              <w:t>Внедрить более эффективные механизмы координации действий антикоррупционных органов с исключением дублирования функций данных институтов</w:t>
            </w:r>
          </w:p>
          <w:p w14:paraId="1DC766A8" w14:textId="77777777" w:rsidR="004D0836" w:rsidRDefault="004D0836">
            <w:r>
              <w:t> </w:t>
            </w:r>
          </w:p>
          <w:p w14:paraId="05BA04FD" w14:textId="77777777" w:rsidR="004D0836" w:rsidRDefault="004D0836">
            <w: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C5E1C1A" w14:textId="77777777" w:rsidR="004D0836" w:rsidRDefault="004D0836">
            <w:r>
              <w:rPr>
                <w:sz w:val="18"/>
                <w:szCs w:val="18"/>
              </w:rPr>
              <w:t>Антикоррупционные институты государственной власти (ССБ, ГП, АП КР) эффективно координируют действия государственных органов по предупреждению коррупции, повышая их эффективность и взаимодействие</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5168E224" w14:textId="77777777" w:rsidR="004D0836" w:rsidRDefault="004D0836">
            <w:r>
              <w:rPr>
                <w:sz w:val="18"/>
                <w:szCs w:val="18"/>
              </w:rPr>
              <w:t>Функции основных государственных антикоррупционных институтов (ССБ, ГП, АП КР) не дублируются</w:t>
            </w:r>
          </w:p>
        </w:tc>
      </w:tr>
      <w:tr w:rsidR="00856F01" w14:paraId="59D7D916" w14:textId="77777777">
        <w:trPr>
          <w:trHeight w:val="1429"/>
          <w:jc w:val="center"/>
        </w:trPr>
        <w:tc>
          <w:tcPr>
            <w:tcW w:w="0" w:type="auto"/>
            <w:vMerge/>
            <w:tcBorders>
              <w:top w:val="nil"/>
              <w:left w:val="single" w:sz="8" w:space="0" w:color="auto"/>
              <w:bottom w:val="single" w:sz="8" w:space="0" w:color="auto"/>
              <w:right w:val="single" w:sz="8" w:space="0" w:color="auto"/>
            </w:tcBorders>
            <w:vAlign w:val="center"/>
            <w:hideMark/>
          </w:tcPr>
          <w:p w14:paraId="21D2B788" w14:textId="77777777" w:rsidR="004D0836" w:rsidRDefault="004D0836">
            <w:pPr>
              <w:spacing w:after="0" w:line="276" w:lineRule="auto"/>
              <w:ind w:firstLine="0"/>
              <w:jc w:val="left"/>
            </w:pP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2BD7A34A" w14:textId="77777777" w:rsidR="004D0836" w:rsidRDefault="004D0836">
            <w:r>
              <w:rPr>
                <w:sz w:val="18"/>
                <w:szCs w:val="18"/>
              </w:rPr>
              <w:t xml:space="preserve">Совершенствование Закона Кыргызской Республики «О противодействии коррупции» </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0AA02148" w14:textId="77777777" w:rsidR="004D0836" w:rsidRDefault="004D0836">
            <w:r>
              <w:rPr>
                <w:sz w:val="18"/>
                <w:szCs w:val="18"/>
              </w:rPr>
              <w:t xml:space="preserve">Внесение необходимых поправок и дополнений в законодательство о противодействии коррупции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C298100" w14:textId="77777777" w:rsidR="004D0836" w:rsidRDefault="004D0836">
            <w:r>
              <w:rPr>
                <w:sz w:val="18"/>
                <w:szCs w:val="18"/>
              </w:rPr>
              <w:t xml:space="preserve">Разработать и принять новую редакцию Закона Кыргызской Республики «О противодействии коррупции», предусматривающую: </w:t>
            </w:r>
          </w:p>
          <w:p w14:paraId="1F46BF88" w14:textId="77777777" w:rsidR="004D0836" w:rsidRDefault="004D0836">
            <w:r>
              <w:rPr>
                <w:sz w:val="18"/>
                <w:szCs w:val="18"/>
              </w:rPr>
              <w:t>1) упорядочивание и устранение декларативности;</w:t>
            </w:r>
          </w:p>
          <w:p w14:paraId="782E98C6" w14:textId="77777777" w:rsidR="004D0836" w:rsidRDefault="004D0836">
            <w:r>
              <w:rPr>
                <w:sz w:val="18"/>
                <w:szCs w:val="18"/>
              </w:rPr>
              <w:t xml:space="preserve">2) приведение в соответствие с принятыми антикоррупционными нормативными правовыми актами, в том числе Уголовным Кодексом Кыргызской Республики; </w:t>
            </w:r>
          </w:p>
          <w:p w14:paraId="2EA7D200" w14:textId="77777777" w:rsidR="004D0836" w:rsidRDefault="004D0836">
            <w:r>
              <w:rPr>
                <w:sz w:val="18"/>
                <w:szCs w:val="18"/>
              </w:rPr>
              <w:t>3) включение норм, обязывающих государственные органы и органы местного самоуправления аннулировать действие актов (решений), принятых их должностными лицами при совершении коррупционных/должностных правонарушений</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7301D64" w14:textId="77777777" w:rsidR="004D0836" w:rsidRDefault="004D0836">
            <w:r>
              <w:rPr>
                <w:sz w:val="18"/>
                <w:szCs w:val="18"/>
              </w:rPr>
              <w:t xml:space="preserve">Применяется Закон Кыргызской Республики </w:t>
            </w:r>
            <w:r>
              <w:rPr>
                <w:sz w:val="18"/>
                <w:szCs w:val="18"/>
              </w:rPr>
              <w:br/>
              <w:t>«О противодействии коррупции» на практике</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0BE48BE7" w14:textId="77777777" w:rsidR="004D0836" w:rsidRDefault="004D0836">
            <w:r>
              <w:rPr>
                <w:sz w:val="18"/>
                <w:szCs w:val="18"/>
              </w:rPr>
              <w:t xml:space="preserve">Принята новая редакции Закона Кыргызской Республики </w:t>
            </w:r>
            <w:r>
              <w:rPr>
                <w:sz w:val="18"/>
                <w:szCs w:val="18"/>
              </w:rPr>
              <w:br/>
              <w:t>«О противодействии коррупции»</w:t>
            </w:r>
          </w:p>
        </w:tc>
      </w:tr>
      <w:tr w:rsidR="00856F01" w14:paraId="2CEAB524" w14:textId="77777777">
        <w:trPr>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AFF55C" w14:textId="77777777" w:rsidR="004D0836" w:rsidRDefault="004D0836">
            <w:r>
              <w:rPr>
                <w:b/>
                <w:bCs/>
                <w:sz w:val="18"/>
                <w:szCs w:val="18"/>
              </w:rPr>
              <w:t>2</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164B87E" w14:textId="77777777" w:rsidR="004D0836" w:rsidRDefault="004D0836">
            <w:r>
              <w:rPr>
                <w:sz w:val="18"/>
                <w:szCs w:val="18"/>
              </w:rPr>
              <w:t>Повышение эффективности и сохранение преемственности в государственных органах и органах местного самоуправления при принятии антикоррупционных действий/решений</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0068D18" w14:textId="77777777" w:rsidR="004D0836" w:rsidRDefault="004D0836">
            <w:r>
              <w:rPr>
                <w:sz w:val="18"/>
                <w:szCs w:val="18"/>
              </w:rPr>
              <w:t xml:space="preserve">Минимизация существующих коррупционных рисков и схем в государственных органах и органах местного самоуправления </w:t>
            </w:r>
          </w:p>
          <w:p w14:paraId="065FAAF6" w14:textId="77777777" w:rsidR="004D0836" w:rsidRDefault="004D0836">
            <w:r>
              <w:rPr>
                <w:sz w:val="18"/>
                <w:szCs w:val="18"/>
              </w:rPr>
              <w:t xml:space="preserve">Действенная система мониторинга и верификации результатов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F2E5FA8" w14:textId="77777777" w:rsidR="004D0836" w:rsidRDefault="004D0836">
            <w:r>
              <w:rPr>
                <w:sz w:val="18"/>
                <w:szCs w:val="18"/>
              </w:rPr>
              <w:t>Унифицировать отчеты о реализации всех антикоррупционных планов, методику проведения мониторинга реализации мероприятий по противодействию коррупции и процедуру оценки результативности их исполнения</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51188406" w14:textId="77777777" w:rsidR="004D0836" w:rsidRDefault="004D0836">
            <w:r>
              <w:rPr>
                <w:sz w:val="18"/>
                <w:szCs w:val="18"/>
              </w:rPr>
              <w:t xml:space="preserve">Создана система, позволяющая измерять количественный и качественный эффект от реализации антикоррупционных планов для последующего принятия управленческих решений и оценки эффективности антикоррупционной политики в стране </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348DCBC6" w14:textId="77777777" w:rsidR="004D0836" w:rsidRDefault="004D0836">
            <w:r>
              <w:rPr>
                <w:sz w:val="18"/>
                <w:szCs w:val="18"/>
              </w:rPr>
              <w:t xml:space="preserve">1. Все отчеты по антикоррупционным планам сдаются по единой унифицированной форме, позволяющей оценивать эффект от реализации антикоррупционных мероприятий. </w:t>
            </w:r>
          </w:p>
          <w:p w14:paraId="3ECF2C7E" w14:textId="77777777" w:rsidR="004D0836" w:rsidRDefault="004D0836">
            <w:r>
              <w:rPr>
                <w:sz w:val="18"/>
                <w:szCs w:val="18"/>
              </w:rPr>
              <w:t xml:space="preserve">2. Все государственные органы и органы местного самоуправления неукоснительно и своевременно реализуют все антикоррупционные мероприятия, предусмотренные планами </w:t>
            </w:r>
          </w:p>
        </w:tc>
      </w:tr>
      <w:tr w:rsidR="00856F01" w14:paraId="68E8D8A5" w14:textId="77777777">
        <w:trPr>
          <w:trHeight w:val="364"/>
          <w:jc w:val="center"/>
        </w:trPr>
        <w:tc>
          <w:tcPr>
            <w:tcW w:w="0" w:type="auto"/>
            <w:vMerge/>
            <w:tcBorders>
              <w:top w:val="nil"/>
              <w:left w:val="single" w:sz="8" w:space="0" w:color="auto"/>
              <w:bottom w:val="single" w:sz="8" w:space="0" w:color="auto"/>
              <w:right w:val="single" w:sz="8" w:space="0" w:color="auto"/>
            </w:tcBorders>
            <w:vAlign w:val="center"/>
            <w:hideMark/>
          </w:tcPr>
          <w:p w14:paraId="4333F7F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BBCF9C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BC622F9"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B389DB2" w14:textId="77777777" w:rsidR="004D0836" w:rsidRDefault="004D0836">
            <w:r>
              <w:rPr>
                <w:sz w:val="18"/>
                <w:szCs w:val="18"/>
              </w:rPr>
              <w:t xml:space="preserve">Усилить работу по демонтажу системной коррупции в государственных органах. </w:t>
            </w:r>
          </w:p>
          <w:p w14:paraId="26069D71" w14:textId="77777777" w:rsidR="004D0836" w:rsidRDefault="004D0836">
            <w:r>
              <w:t> </w:t>
            </w:r>
          </w:p>
          <w:p w14:paraId="66D2C17A" w14:textId="77777777" w:rsidR="004D0836" w:rsidRDefault="004D0836">
            <w:r>
              <w:rPr>
                <w:sz w:val="18"/>
                <w:szCs w:val="18"/>
              </w:rPr>
              <w:t>Осуществлять постоянный мониторинг реализации соответствующих планов и мероприятий и их актуализацию</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E5565D3" w14:textId="77777777" w:rsidR="004D0836" w:rsidRDefault="004D0836">
            <w:r>
              <w:rPr>
                <w:sz w:val="18"/>
                <w:szCs w:val="18"/>
              </w:rPr>
              <w:t>Создана преемственность антикоррупционной активности, повышение эффективности деятельности государства в данной сфере</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6D3016D5" w14:textId="77777777" w:rsidR="004D0836" w:rsidRDefault="004D0836">
            <w:r>
              <w:rPr>
                <w:sz w:val="18"/>
                <w:szCs w:val="18"/>
              </w:rPr>
              <w:t xml:space="preserve">Антикоррупционные планы по демонтажу системной коррупции актуализированы и реализуются на 90-100% </w:t>
            </w:r>
          </w:p>
        </w:tc>
      </w:tr>
      <w:tr w:rsidR="00856F01" w14:paraId="372AB95D" w14:textId="77777777">
        <w:trPr>
          <w:trHeight w:val="489"/>
          <w:jc w:val="center"/>
        </w:trPr>
        <w:tc>
          <w:tcPr>
            <w:tcW w:w="0" w:type="auto"/>
            <w:vMerge/>
            <w:tcBorders>
              <w:top w:val="nil"/>
              <w:left w:val="single" w:sz="8" w:space="0" w:color="auto"/>
              <w:bottom w:val="single" w:sz="8" w:space="0" w:color="auto"/>
              <w:right w:val="single" w:sz="8" w:space="0" w:color="auto"/>
            </w:tcBorders>
            <w:vAlign w:val="center"/>
            <w:hideMark/>
          </w:tcPr>
          <w:p w14:paraId="47CC281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E2B587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FECCF9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AE4233B" w14:textId="77777777" w:rsidR="004D0836" w:rsidRDefault="004D0836">
            <w:r>
              <w:rPr>
                <w:sz w:val="18"/>
                <w:szCs w:val="18"/>
              </w:rPr>
              <w:t xml:space="preserve">Разработать антикоррупционные планы по демонтажу системной коррупции в органах местного самоуправления и осуществлять постоянный мониторинг их реализации </w:t>
            </w:r>
          </w:p>
        </w:tc>
        <w:tc>
          <w:tcPr>
            <w:tcW w:w="0" w:type="auto"/>
            <w:vMerge/>
            <w:tcBorders>
              <w:top w:val="nil"/>
              <w:left w:val="nil"/>
              <w:bottom w:val="single" w:sz="8" w:space="0" w:color="auto"/>
              <w:right w:val="single" w:sz="8" w:space="0" w:color="auto"/>
            </w:tcBorders>
            <w:vAlign w:val="center"/>
            <w:hideMark/>
          </w:tcPr>
          <w:p w14:paraId="3D28465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D1EF1B0" w14:textId="77777777" w:rsidR="004D0836" w:rsidRDefault="004D0836">
            <w:pPr>
              <w:spacing w:after="0" w:line="276" w:lineRule="auto"/>
              <w:ind w:firstLine="0"/>
              <w:jc w:val="left"/>
            </w:pPr>
          </w:p>
        </w:tc>
      </w:tr>
      <w:tr w:rsidR="00856F01" w14:paraId="200DFBBD" w14:textId="77777777">
        <w:trPr>
          <w:trHeight w:val="2179"/>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16091C" w14:textId="77777777" w:rsidR="004D0836" w:rsidRDefault="004D0836">
            <w:r>
              <w:rPr>
                <w:b/>
                <w:bCs/>
                <w:sz w:val="18"/>
                <w:szCs w:val="18"/>
              </w:rPr>
              <w:t>3</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1687FB1" w14:textId="77777777" w:rsidR="004D0836" w:rsidRDefault="004D0836">
            <w:r>
              <w:rPr>
                <w:sz w:val="18"/>
                <w:szCs w:val="18"/>
              </w:rPr>
              <w:t>Более точечное и конкретизированное определение корневых причин коррупции и их устранение. Конкретизация определений и дефиниций коррупционных действий</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0F78158" w14:textId="77777777" w:rsidR="004D0836" w:rsidRDefault="004D0836">
            <w:r>
              <w:rPr>
                <w:sz w:val="18"/>
                <w:szCs w:val="18"/>
              </w:rPr>
              <w:t>Проведение анализа глубинных и корневых (базовых) причин коррупции, определение точек воздействия для изменения системы государственной гражданской и муниципальной службы и осуществления государственной власти</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229D0DB" w14:textId="77777777" w:rsidR="004D0836" w:rsidRDefault="004D0836">
            <w:r>
              <w:rPr>
                <w:sz w:val="18"/>
                <w:szCs w:val="18"/>
              </w:rPr>
              <w:t xml:space="preserve">Создать национальную систему измерения уровня коррупции (НСИУК) </w:t>
            </w:r>
            <w:r>
              <w:rPr>
                <w:sz w:val="18"/>
                <w:szCs w:val="18"/>
              </w:rPr>
              <w:br/>
              <w:t xml:space="preserve">с использованием механизма социологических опросов о доверии населения </w:t>
            </w:r>
            <w:r>
              <w:rPr>
                <w:sz w:val="18"/>
                <w:szCs w:val="18"/>
              </w:rPr>
              <w:br/>
              <w:t>к государственным органам и органам местного самоуправления, цифровых инструментов, собственной системы индикаторов и критериев оценки, основанной на международных стандартах, с учетом национальной специфики, культуры и менталитета</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93E2AC4" w14:textId="77777777" w:rsidR="004D0836" w:rsidRDefault="004D0836">
            <w:r>
              <w:rPr>
                <w:sz w:val="18"/>
                <w:szCs w:val="18"/>
              </w:rPr>
              <w:t xml:space="preserve">Эффективно проводятся антикоррупционные исследования, по результатам которых совершенствуется антикоррупционная политика государства и внедряются эффективные механизмы противодействия коррупционным проявлениям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0FB6670" w14:textId="77777777" w:rsidR="004D0836" w:rsidRDefault="004D0836">
            <w:r>
              <w:rPr>
                <w:sz w:val="18"/>
                <w:szCs w:val="18"/>
              </w:rPr>
              <w:t xml:space="preserve">1. Создан простой </w:t>
            </w:r>
            <w:r>
              <w:rPr>
                <w:sz w:val="18"/>
                <w:szCs w:val="18"/>
              </w:rPr>
              <w:br/>
              <w:t xml:space="preserve">и эффективный механизм: </w:t>
            </w:r>
          </w:p>
          <w:p w14:paraId="6795AA3B" w14:textId="77777777" w:rsidR="004D0836" w:rsidRDefault="004D0836">
            <w:r>
              <w:rPr>
                <w:sz w:val="18"/>
                <w:szCs w:val="18"/>
              </w:rPr>
              <w:t xml:space="preserve">– проведения исследований по выявлению коррупционных рисков и схем; </w:t>
            </w:r>
          </w:p>
          <w:p w14:paraId="73B08793" w14:textId="77777777" w:rsidR="004D0836" w:rsidRDefault="004D0836">
            <w:r>
              <w:rPr>
                <w:sz w:val="18"/>
                <w:szCs w:val="18"/>
              </w:rPr>
              <w:t>– систематической антикоррупционной оценки программных и стратегических документов.</w:t>
            </w:r>
          </w:p>
          <w:p w14:paraId="564E130E" w14:textId="77777777" w:rsidR="004D0836" w:rsidRDefault="004D0836">
            <w:r>
              <w:rPr>
                <w:sz w:val="18"/>
                <w:szCs w:val="18"/>
              </w:rPr>
              <w:t>2. Принята методика оценки воздействия реализации антикоррупционных планов на состояние и уровень коррупции в государственных органах и органах местного самоуправления.</w:t>
            </w:r>
          </w:p>
          <w:p w14:paraId="0C3DD548" w14:textId="77777777" w:rsidR="004D0836" w:rsidRDefault="004D0836">
            <w:r>
              <w:rPr>
                <w:sz w:val="18"/>
                <w:szCs w:val="18"/>
              </w:rPr>
              <w:t>3. Ежегодно публикуется национальный рейтинг доверия к государственным органам, основанный на результатах НСИУК.</w:t>
            </w:r>
          </w:p>
          <w:p w14:paraId="3B2BF2CA" w14:textId="77777777" w:rsidR="004D0836" w:rsidRDefault="004D0836">
            <w:r>
              <w:rPr>
                <w:sz w:val="18"/>
                <w:szCs w:val="18"/>
              </w:rPr>
              <w:t xml:space="preserve">4. Государственные органы улучшили показатели индекса доверия населения до 50% </w:t>
            </w:r>
          </w:p>
        </w:tc>
      </w:tr>
      <w:tr w:rsidR="00856F01" w14:paraId="4669EFEC" w14:textId="77777777">
        <w:trPr>
          <w:trHeight w:val="1337"/>
          <w:jc w:val="center"/>
        </w:trPr>
        <w:tc>
          <w:tcPr>
            <w:tcW w:w="0" w:type="auto"/>
            <w:vMerge/>
            <w:tcBorders>
              <w:top w:val="nil"/>
              <w:left w:val="single" w:sz="8" w:space="0" w:color="auto"/>
              <w:bottom w:val="single" w:sz="8" w:space="0" w:color="auto"/>
              <w:right w:val="single" w:sz="8" w:space="0" w:color="auto"/>
            </w:tcBorders>
            <w:vAlign w:val="center"/>
            <w:hideMark/>
          </w:tcPr>
          <w:p w14:paraId="537F38A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2AD6B4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1FA8D37"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40856D0" w14:textId="77777777" w:rsidR="004D0836" w:rsidRDefault="004D0836">
            <w:r>
              <w:rPr>
                <w:sz w:val="18"/>
                <w:szCs w:val="18"/>
              </w:rPr>
              <w:t xml:space="preserve">Разработать методику оценки воздействия антикоррупционных планов на состояние и уровень коррупции в государственных органах и органах местного самоуправления </w:t>
            </w:r>
          </w:p>
        </w:tc>
        <w:tc>
          <w:tcPr>
            <w:tcW w:w="0" w:type="auto"/>
            <w:vMerge/>
            <w:tcBorders>
              <w:top w:val="nil"/>
              <w:left w:val="nil"/>
              <w:bottom w:val="single" w:sz="8" w:space="0" w:color="auto"/>
              <w:right w:val="single" w:sz="8" w:space="0" w:color="auto"/>
            </w:tcBorders>
            <w:vAlign w:val="center"/>
            <w:hideMark/>
          </w:tcPr>
          <w:p w14:paraId="2EF74F9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0B62302" w14:textId="77777777" w:rsidR="004D0836" w:rsidRDefault="004D0836">
            <w:pPr>
              <w:spacing w:after="0" w:line="276" w:lineRule="auto"/>
              <w:ind w:firstLine="0"/>
              <w:jc w:val="left"/>
            </w:pPr>
          </w:p>
        </w:tc>
      </w:tr>
      <w:tr w:rsidR="00856F01" w14:paraId="7DE3991B" w14:textId="77777777">
        <w:trPr>
          <w:trHeight w:val="132"/>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2615A9" w14:textId="77777777" w:rsidR="004D0836" w:rsidRDefault="004D0836">
            <w:pPr>
              <w:pStyle w:val="4"/>
              <w:keepNext w:val="0"/>
              <w:spacing w:before="0"/>
              <w:jc w:val="both"/>
              <w:rPr>
                <w:rFonts w:eastAsia="Times New Roman"/>
              </w:rPr>
            </w:pPr>
            <w:r>
              <w:rPr>
                <w:rFonts w:eastAsia="Times New Roman"/>
                <w:i w:val="0"/>
                <w:iCs w:val="0"/>
                <w:sz w:val="18"/>
                <w:szCs w:val="18"/>
              </w:rPr>
              <w:t>4</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9E7EE" w14:textId="77777777" w:rsidR="004D0836" w:rsidRDefault="004D0836">
            <w:pPr>
              <w:jc w:val="center"/>
            </w:pPr>
            <w:r>
              <w:rPr>
                <w:b/>
                <w:bCs/>
              </w:rPr>
              <w:t>2. Совершенствование декларационного законодательства и Закона Кыргызской Республики «О конфликте интересов»</w:t>
            </w:r>
          </w:p>
        </w:tc>
      </w:tr>
      <w:tr w:rsidR="00856F01" w14:paraId="3D0DD03E" w14:textId="77777777">
        <w:trPr>
          <w:trHeight w:val="840"/>
          <w:jc w:val="center"/>
        </w:trPr>
        <w:tc>
          <w:tcPr>
            <w:tcW w:w="0" w:type="auto"/>
            <w:vMerge/>
            <w:tcBorders>
              <w:top w:val="nil"/>
              <w:left w:val="single" w:sz="8" w:space="0" w:color="auto"/>
              <w:bottom w:val="single" w:sz="8" w:space="0" w:color="auto"/>
              <w:right w:val="single" w:sz="8" w:space="0" w:color="auto"/>
            </w:tcBorders>
            <w:vAlign w:val="center"/>
            <w:hideMark/>
          </w:tcPr>
          <w:p w14:paraId="1F75A68F" w14:textId="77777777" w:rsidR="004D0836" w:rsidRDefault="004D0836">
            <w:pPr>
              <w:spacing w:after="0" w:line="276" w:lineRule="auto"/>
              <w:ind w:firstLine="0"/>
              <w:jc w:val="left"/>
              <w:rPr>
                <w:rFonts w:eastAsia="Times New Roman"/>
                <w:b/>
                <w:bCs/>
                <w:i/>
                <w:iCs/>
              </w:rPr>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F837843" w14:textId="77777777" w:rsidR="004D0836" w:rsidRDefault="004D0836">
            <w:r>
              <w:rPr>
                <w:sz w:val="18"/>
                <w:szCs w:val="18"/>
              </w:rPr>
              <w:t xml:space="preserve">Усовершенствова-ние декларационного законодательства, позволяющего досконально и объективно верифицировать информацию, отраженную в ЕНД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1A9AB02" w14:textId="77777777" w:rsidR="004D0836" w:rsidRDefault="004D0836">
            <w:r>
              <w:rPr>
                <w:sz w:val="18"/>
                <w:szCs w:val="18"/>
              </w:rPr>
              <w:t>Формирование методики определения уровня благосостояния лиц, занимающих государственные и муниципальные должности, с определением уровня жизни его семьи для реализации системы сравнения уровня жизни с реальными доходами</w:t>
            </w:r>
          </w:p>
          <w:p w14:paraId="1512518F" w14:textId="77777777" w:rsidR="004D0836" w:rsidRDefault="004D0836">
            <w:r>
              <w:t> </w:t>
            </w:r>
          </w:p>
          <w:p w14:paraId="7ACF88BA" w14:textId="77777777" w:rsidR="004D0836" w:rsidRDefault="004D0836">
            <w:r>
              <w:rPr>
                <w:sz w:val="18"/>
                <w:szCs w:val="18"/>
              </w:rPr>
              <w:t>Создание системы выявления лиц, занимающих государственные и муниципальные должности, и их близких родственников, чей уровень жизни значительно превышает подтвержденные доходы</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6BD471A" w14:textId="77777777" w:rsidR="004D0836" w:rsidRDefault="004D0836">
            <w:r>
              <w:rPr>
                <w:sz w:val="18"/>
                <w:szCs w:val="18"/>
              </w:rPr>
              <w:t>Внедрить эффективные и современные антикоррупционные механизмы проверки единых налоговых деклараций лиц, занимающих государственные и муниципальные должности (в том числе лиц, занимающих политические и специальные должности), а также проводить анализ соответствия уровня расходов лиц, занимающих государственные и муниципальные должности, и их близких родственников получаемым доходам</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65D69EB" w14:textId="77777777" w:rsidR="004D0836" w:rsidRDefault="004D0836">
            <w:r>
              <w:rPr>
                <w:sz w:val="18"/>
                <w:szCs w:val="18"/>
              </w:rPr>
              <w:t xml:space="preserve">Лица, занимающие государственные и муниципальные должности, и их близкие родственники не могут скрыть от уполномоченных органов наличие незадекларированного имущества или источников коррупционных доходов </w:t>
            </w:r>
          </w:p>
          <w:p w14:paraId="68B51C0F" w14:textId="77777777" w:rsidR="004D0836" w:rsidRDefault="004D0836">
            <w:r>
              <w:t>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702546D" w14:textId="77777777" w:rsidR="004D0836" w:rsidRDefault="004D0836">
            <w:r>
              <w:rPr>
                <w:sz w:val="18"/>
                <w:szCs w:val="18"/>
              </w:rPr>
              <w:t xml:space="preserve">1. Разработаны и приняты соответствующие НПА.  </w:t>
            </w:r>
          </w:p>
          <w:p w14:paraId="7F6D9F6D" w14:textId="77777777" w:rsidR="004D0836" w:rsidRDefault="004D0836">
            <w:r>
              <w:rPr>
                <w:sz w:val="18"/>
                <w:szCs w:val="18"/>
              </w:rPr>
              <w:t xml:space="preserve">2. 100% лиц, занимающих государственные и муниципальные должности, сдают ЕНД. </w:t>
            </w:r>
          </w:p>
          <w:p w14:paraId="2B8A23E4" w14:textId="77777777" w:rsidR="004D0836" w:rsidRDefault="004D0836">
            <w:r>
              <w:rPr>
                <w:sz w:val="18"/>
                <w:szCs w:val="18"/>
              </w:rPr>
              <w:t xml:space="preserve">3. 100% ЕНД, подлежащих полной проверке, анализируются с направлением материалов в органы прокуратуры в случае выявления нарушений. </w:t>
            </w:r>
          </w:p>
          <w:p w14:paraId="6D8FAF14" w14:textId="77777777" w:rsidR="004D0836" w:rsidRDefault="004D0836">
            <w:r>
              <w:rPr>
                <w:sz w:val="18"/>
                <w:szCs w:val="18"/>
              </w:rPr>
              <w:t xml:space="preserve">4. 100% государственных гражданских служащих, чьи расходы и доходы не соответствуют несут установленную законом ответственность. </w:t>
            </w:r>
          </w:p>
          <w:p w14:paraId="3C3C7685" w14:textId="77777777" w:rsidR="004D0836" w:rsidRDefault="004D0836">
            <w:r>
              <w:rPr>
                <w:sz w:val="18"/>
                <w:szCs w:val="18"/>
              </w:rPr>
              <w:t>5. Внесено предложение о присоединении к Конвенции Совета Европы об отмывании, выявлении, изъятии, конфискации доходов от преступной деятельности.</w:t>
            </w:r>
          </w:p>
          <w:p w14:paraId="769BA7A7" w14:textId="77777777" w:rsidR="004D0836" w:rsidRDefault="004D0836">
            <w:r>
              <w:rPr>
                <w:sz w:val="18"/>
                <w:szCs w:val="18"/>
              </w:rPr>
              <w:t xml:space="preserve">6. Незаконно выведенные средства из страны, полученные коррупционным путем установлены и возвращены в бюджет государства. </w:t>
            </w:r>
          </w:p>
          <w:p w14:paraId="4C7B9B9E" w14:textId="77777777" w:rsidR="004D0836" w:rsidRDefault="004D0836">
            <w:r>
              <w:t> </w:t>
            </w:r>
          </w:p>
        </w:tc>
      </w:tr>
      <w:tr w:rsidR="00856F01" w14:paraId="0FC98991" w14:textId="77777777">
        <w:trPr>
          <w:trHeight w:val="1185"/>
          <w:jc w:val="center"/>
        </w:trPr>
        <w:tc>
          <w:tcPr>
            <w:tcW w:w="0" w:type="auto"/>
            <w:vMerge/>
            <w:tcBorders>
              <w:top w:val="nil"/>
              <w:left w:val="single" w:sz="8" w:space="0" w:color="auto"/>
              <w:bottom w:val="single" w:sz="8" w:space="0" w:color="auto"/>
              <w:right w:val="single" w:sz="8" w:space="0" w:color="auto"/>
            </w:tcBorders>
            <w:vAlign w:val="center"/>
            <w:hideMark/>
          </w:tcPr>
          <w:p w14:paraId="55FABE2D"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0F5EB48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F40029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5AF73FB" w14:textId="77777777" w:rsidR="004D0836" w:rsidRDefault="004D0836">
            <w:r>
              <w:rPr>
                <w:sz w:val="18"/>
                <w:szCs w:val="18"/>
              </w:rPr>
              <w:t>Усилить контроль за установлением несоответствия между сведениями, отраженными в ЕНД лица, занимающего государственную или муниципальную должность и его фактическим имущественным положением, а также имущественным положением его близких родственников со стороны государственных органов, органов местного самоуправления и институтов гражданского общества, в том числе обеспечить контроль особо крупных покупок (строительства) с определением пороговой суммы для каждой категории имущества (движимого и недвижимого), с которой начинается понятие особо крупная покупка</w:t>
            </w:r>
          </w:p>
        </w:tc>
        <w:tc>
          <w:tcPr>
            <w:tcW w:w="0" w:type="auto"/>
            <w:vMerge/>
            <w:tcBorders>
              <w:top w:val="nil"/>
              <w:left w:val="nil"/>
              <w:bottom w:val="single" w:sz="8" w:space="0" w:color="auto"/>
              <w:right w:val="single" w:sz="8" w:space="0" w:color="auto"/>
            </w:tcBorders>
            <w:vAlign w:val="center"/>
            <w:hideMark/>
          </w:tcPr>
          <w:p w14:paraId="07012EF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37377D8" w14:textId="77777777" w:rsidR="004D0836" w:rsidRDefault="004D0836">
            <w:pPr>
              <w:spacing w:after="0" w:line="276" w:lineRule="auto"/>
              <w:ind w:firstLine="0"/>
              <w:jc w:val="left"/>
            </w:pPr>
          </w:p>
        </w:tc>
      </w:tr>
      <w:tr w:rsidR="00856F01" w14:paraId="3707F240" w14:textId="77777777">
        <w:trPr>
          <w:trHeight w:val="558"/>
          <w:jc w:val="center"/>
        </w:trPr>
        <w:tc>
          <w:tcPr>
            <w:tcW w:w="0" w:type="auto"/>
            <w:vMerge/>
            <w:tcBorders>
              <w:top w:val="nil"/>
              <w:left w:val="single" w:sz="8" w:space="0" w:color="auto"/>
              <w:bottom w:val="single" w:sz="8" w:space="0" w:color="auto"/>
              <w:right w:val="single" w:sz="8" w:space="0" w:color="auto"/>
            </w:tcBorders>
            <w:vAlign w:val="center"/>
            <w:hideMark/>
          </w:tcPr>
          <w:p w14:paraId="41AF28F6"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77C3426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8D8405E"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B2A17DC" w14:textId="77777777" w:rsidR="004D0836" w:rsidRDefault="004D0836">
            <w:r>
              <w:rPr>
                <w:sz w:val="18"/>
                <w:szCs w:val="18"/>
              </w:rPr>
              <w:t>Определить, что установление факта наличия не имеющих объяснения доходов/расходов и финансового/имущественного положения, обязывает уполномоченные органы проводить соответствующие исследования (полная проверка декларации) с последующим направлением полученных результатов в органы прокуратуры и опубликованием итогов в средствах массовой информации в формате машиночитаемых (открытых) данных</w:t>
            </w:r>
          </w:p>
        </w:tc>
        <w:tc>
          <w:tcPr>
            <w:tcW w:w="0" w:type="auto"/>
            <w:vMerge/>
            <w:tcBorders>
              <w:top w:val="nil"/>
              <w:left w:val="nil"/>
              <w:bottom w:val="single" w:sz="8" w:space="0" w:color="auto"/>
              <w:right w:val="single" w:sz="8" w:space="0" w:color="auto"/>
            </w:tcBorders>
            <w:vAlign w:val="center"/>
            <w:hideMark/>
          </w:tcPr>
          <w:p w14:paraId="58E2383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993D2B9" w14:textId="77777777" w:rsidR="004D0836" w:rsidRDefault="004D0836">
            <w:pPr>
              <w:spacing w:after="0" w:line="276" w:lineRule="auto"/>
              <w:ind w:firstLine="0"/>
              <w:jc w:val="left"/>
            </w:pPr>
          </w:p>
        </w:tc>
      </w:tr>
      <w:tr w:rsidR="00856F01" w14:paraId="2D49AD17" w14:textId="77777777">
        <w:trPr>
          <w:trHeight w:val="608"/>
          <w:jc w:val="center"/>
        </w:trPr>
        <w:tc>
          <w:tcPr>
            <w:tcW w:w="0" w:type="auto"/>
            <w:vMerge/>
            <w:tcBorders>
              <w:top w:val="nil"/>
              <w:left w:val="single" w:sz="8" w:space="0" w:color="auto"/>
              <w:bottom w:val="single" w:sz="8" w:space="0" w:color="auto"/>
              <w:right w:val="single" w:sz="8" w:space="0" w:color="auto"/>
            </w:tcBorders>
            <w:vAlign w:val="center"/>
            <w:hideMark/>
          </w:tcPr>
          <w:p w14:paraId="46E56295"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6903C61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0D369FF"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9964F53" w14:textId="77777777" w:rsidR="004D0836" w:rsidRDefault="004D0836">
            <w:r>
              <w:rPr>
                <w:sz w:val="18"/>
                <w:szCs w:val="18"/>
              </w:rPr>
              <w:t>Ужесточить ответственность за внесение неполных или недостоверных сведений лицами, занимающими государственные и муниципальные должности (в том числе лицами, занимающими политические и специальные должности), и их близкими родственниками в ЕНД</w:t>
            </w:r>
          </w:p>
        </w:tc>
        <w:tc>
          <w:tcPr>
            <w:tcW w:w="0" w:type="auto"/>
            <w:vMerge/>
            <w:tcBorders>
              <w:top w:val="nil"/>
              <w:left w:val="nil"/>
              <w:bottom w:val="single" w:sz="8" w:space="0" w:color="auto"/>
              <w:right w:val="single" w:sz="8" w:space="0" w:color="auto"/>
            </w:tcBorders>
            <w:vAlign w:val="center"/>
            <w:hideMark/>
          </w:tcPr>
          <w:p w14:paraId="766E0E5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72A4FF0" w14:textId="77777777" w:rsidR="004D0836" w:rsidRDefault="004D0836">
            <w:pPr>
              <w:spacing w:after="0" w:line="276" w:lineRule="auto"/>
              <w:ind w:firstLine="0"/>
              <w:jc w:val="left"/>
            </w:pPr>
          </w:p>
        </w:tc>
      </w:tr>
      <w:tr w:rsidR="00856F01" w14:paraId="02FD0EBB" w14:textId="77777777">
        <w:trPr>
          <w:trHeight w:val="1258"/>
          <w:jc w:val="center"/>
        </w:trPr>
        <w:tc>
          <w:tcPr>
            <w:tcW w:w="0" w:type="auto"/>
            <w:vMerge/>
            <w:tcBorders>
              <w:top w:val="nil"/>
              <w:left w:val="single" w:sz="8" w:space="0" w:color="auto"/>
              <w:bottom w:val="single" w:sz="8" w:space="0" w:color="auto"/>
              <w:right w:val="single" w:sz="8" w:space="0" w:color="auto"/>
            </w:tcBorders>
            <w:vAlign w:val="center"/>
            <w:hideMark/>
          </w:tcPr>
          <w:p w14:paraId="7E820B6A"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5DFCED5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B2960E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D76FF92" w14:textId="77777777" w:rsidR="004D0836" w:rsidRDefault="004D0836">
            <w:r>
              <w:rPr>
                <w:sz w:val="18"/>
                <w:szCs w:val="18"/>
              </w:rPr>
              <w:t>Законодательно определить, что н</w:t>
            </w:r>
            <w:r>
              <w:rPr>
                <w:sz w:val="18"/>
                <w:szCs w:val="18"/>
                <w:shd w:val="clear" w:color="auto" w:fill="FFFFFF"/>
              </w:rPr>
              <w:t xml:space="preserve">есоответствие расходов и доходов: </w:t>
            </w:r>
          </w:p>
          <w:p w14:paraId="2937375E" w14:textId="77777777" w:rsidR="004D0836" w:rsidRDefault="004D0836">
            <w:r>
              <w:rPr>
                <w:sz w:val="18"/>
                <w:szCs w:val="18"/>
                <w:shd w:val="clear" w:color="auto" w:fill="FFFFFF"/>
              </w:rPr>
              <w:t xml:space="preserve">1) является основанием для увольнения в связи с утратой </w:t>
            </w:r>
            <w:r>
              <w:rPr>
                <w:sz w:val="18"/>
                <w:szCs w:val="18"/>
              </w:rPr>
              <w:t xml:space="preserve">лиц, занимающих государственные и муниципальные должности </w:t>
            </w:r>
            <w:r>
              <w:rPr>
                <w:sz w:val="18"/>
                <w:szCs w:val="18"/>
                <w:shd w:val="clear" w:color="auto" w:fill="FFFFFF"/>
              </w:rPr>
              <w:t xml:space="preserve">(в том числе лиц, занимающих политические и специальные должности); </w:t>
            </w:r>
          </w:p>
          <w:p w14:paraId="4653D4E2" w14:textId="77777777" w:rsidR="004D0836" w:rsidRDefault="004D0836">
            <w:r>
              <w:rPr>
                <w:sz w:val="18"/>
                <w:szCs w:val="18"/>
              </w:rPr>
              <w:t xml:space="preserve">2) лиц, занимающих государственные и муниципальные должности </w:t>
            </w:r>
            <w:r>
              <w:rPr>
                <w:sz w:val="18"/>
                <w:szCs w:val="18"/>
                <w:shd w:val="clear" w:color="auto" w:fill="FFFFFF"/>
              </w:rPr>
              <w:t xml:space="preserve">(в том числе лиц, занимающих политические и специальные должности), при условии отсутствия доказательств приобретения имущества на законные доходы влечет за собой конфискацию (взыскание) этого имущества и доходов от него в пользу государства </w:t>
            </w:r>
          </w:p>
        </w:tc>
        <w:tc>
          <w:tcPr>
            <w:tcW w:w="0" w:type="auto"/>
            <w:vMerge/>
            <w:tcBorders>
              <w:top w:val="nil"/>
              <w:left w:val="nil"/>
              <w:bottom w:val="single" w:sz="8" w:space="0" w:color="auto"/>
              <w:right w:val="single" w:sz="8" w:space="0" w:color="auto"/>
            </w:tcBorders>
            <w:vAlign w:val="center"/>
            <w:hideMark/>
          </w:tcPr>
          <w:p w14:paraId="191AC3B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2D3D0C6" w14:textId="77777777" w:rsidR="004D0836" w:rsidRDefault="004D0836">
            <w:pPr>
              <w:spacing w:after="0" w:line="276" w:lineRule="auto"/>
              <w:ind w:firstLine="0"/>
              <w:jc w:val="left"/>
            </w:pPr>
          </w:p>
        </w:tc>
      </w:tr>
      <w:tr w:rsidR="00856F01" w14:paraId="050B893B" w14:textId="77777777">
        <w:trPr>
          <w:trHeight w:val="690"/>
          <w:jc w:val="center"/>
        </w:trPr>
        <w:tc>
          <w:tcPr>
            <w:tcW w:w="0" w:type="auto"/>
            <w:vMerge/>
            <w:tcBorders>
              <w:top w:val="nil"/>
              <w:left w:val="single" w:sz="8" w:space="0" w:color="auto"/>
              <w:bottom w:val="single" w:sz="8" w:space="0" w:color="auto"/>
              <w:right w:val="single" w:sz="8" w:space="0" w:color="auto"/>
            </w:tcBorders>
            <w:vAlign w:val="center"/>
            <w:hideMark/>
          </w:tcPr>
          <w:p w14:paraId="412AC465"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20BD33D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57A346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C38BB25" w14:textId="77777777" w:rsidR="004D0836" w:rsidRDefault="004D0836">
            <w:r>
              <w:rPr>
                <w:sz w:val="18"/>
                <w:szCs w:val="18"/>
              </w:rPr>
              <w:t>Совершенствовать механизмы выявления финансовых средств, добытых коррупционным путем или без определения легального происхождения, выведенных в иностранные государства (офшорные зоны), и возврата их в Кыргызскую Республику для дальнейшего обращения в доход государства</w:t>
            </w:r>
          </w:p>
        </w:tc>
        <w:tc>
          <w:tcPr>
            <w:tcW w:w="0" w:type="auto"/>
            <w:vMerge/>
            <w:tcBorders>
              <w:top w:val="nil"/>
              <w:left w:val="nil"/>
              <w:bottom w:val="single" w:sz="8" w:space="0" w:color="auto"/>
              <w:right w:val="single" w:sz="8" w:space="0" w:color="auto"/>
            </w:tcBorders>
            <w:vAlign w:val="center"/>
            <w:hideMark/>
          </w:tcPr>
          <w:p w14:paraId="7770339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678D837" w14:textId="77777777" w:rsidR="004D0836" w:rsidRDefault="004D0836">
            <w:pPr>
              <w:spacing w:after="0" w:line="276" w:lineRule="auto"/>
              <w:ind w:firstLine="0"/>
              <w:jc w:val="left"/>
            </w:pPr>
          </w:p>
        </w:tc>
      </w:tr>
      <w:tr w:rsidR="00856F01" w14:paraId="12E15667" w14:textId="77777777">
        <w:trPr>
          <w:trHeight w:val="351"/>
          <w:jc w:val="center"/>
        </w:trPr>
        <w:tc>
          <w:tcPr>
            <w:tcW w:w="0" w:type="auto"/>
            <w:vMerge/>
            <w:tcBorders>
              <w:top w:val="nil"/>
              <w:left w:val="single" w:sz="8" w:space="0" w:color="auto"/>
              <w:bottom w:val="single" w:sz="8" w:space="0" w:color="auto"/>
              <w:right w:val="single" w:sz="8" w:space="0" w:color="auto"/>
            </w:tcBorders>
            <w:vAlign w:val="center"/>
            <w:hideMark/>
          </w:tcPr>
          <w:p w14:paraId="269C4858"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54901C6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79D88DC"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1982EAC" w14:textId="77777777" w:rsidR="004D0836" w:rsidRDefault="004D0836">
            <w:r>
              <w:rPr>
                <w:sz w:val="18"/>
                <w:szCs w:val="18"/>
              </w:rPr>
              <w:t xml:space="preserve">Заинтересованным государственным органам провести скоординированную работу по вопросу возможного присоединения к Конвенции об отмывании, выявлении, изъятии и конфискации доходов от преступной деятельности, подписанной 8 ноября 1990 года в г. Страсбург, в порядке и на условиях, предусмотренных данной Конвенцией </w:t>
            </w:r>
          </w:p>
        </w:tc>
        <w:tc>
          <w:tcPr>
            <w:tcW w:w="0" w:type="auto"/>
            <w:vMerge/>
            <w:tcBorders>
              <w:top w:val="nil"/>
              <w:left w:val="nil"/>
              <w:bottom w:val="single" w:sz="8" w:space="0" w:color="auto"/>
              <w:right w:val="single" w:sz="8" w:space="0" w:color="auto"/>
            </w:tcBorders>
            <w:vAlign w:val="center"/>
            <w:hideMark/>
          </w:tcPr>
          <w:p w14:paraId="364352A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FC6A629" w14:textId="77777777" w:rsidR="004D0836" w:rsidRDefault="004D0836">
            <w:pPr>
              <w:spacing w:after="0" w:line="276" w:lineRule="auto"/>
              <w:ind w:firstLine="0"/>
              <w:jc w:val="left"/>
            </w:pPr>
          </w:p>
        </w:tc>
      </w:tr>
      <w:tr w:rsidR="00856F01" w14:paraId="2B925A01" w14:textId="77777777">
        <w:trPr>
          <w:trHeight w:val="1125"/>
          <w:jc w:val="center"/>
        </w:trPr>
        <w:tc>
          <w:tcPr>
            <w:tcW w:w="0" w:type="auto"/>
            <w:vMerge/>
            <w:tcBorders>
              <w:top w:val="nil"/>
              <w:left w:val="single" w:sz="8" w:space="0" w:color="auto"/>
              <w:bottom w:val="single" w:sz="8" w:space="0" w:color="auto"/>
              <w:right w:val="single" w:sz="8" w:space="0" w:color="auto"/>
            </w:tcBorders>
            <w:vAlign w:val="center"/>
            <w:hideMark/>
          </w:tcPr>
          <w:p w14:paraId="69BC6949"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7C1FF46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0EF056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CB01EDC" w14:textId="77777777" w:rsidR="004D0836" w:rsidRDefault="004D0836">
            <w:pPr>
              <w:pStyle w:val="Default"/>
              <w:jc w:val="both"/>
            </w:pPr>
            <w:r>
              <w:rPr>
                <w:rFonts w:ascii="Arial" w:hAnsi="Arial" w:cs="Arial"/>
                <w:color w:val="auto"/>
                <w:sz w:val="18"/>
                <w:szCs w:val="18"/>
              </w:rPr>
              <w:t>Усилить профессиональный и материально-технический потенциал структурных подразделений, в том числе территориальных, уполномоченного органа в сфере проверки деклараций. Развивать взаимодействие налоговых органов с другими государственными органами и органами местного самоуправления с созданием возможности сличения данных различных ведомств на автоматизированной основе</w:t>
            </w:r>
          </w:p>
        </w:tc>
        <w:tc>
          <w:tcPr>
            <w:tcW w:w="0" w:type="auto"/>
            <w:vMerge/>
            <w:tcBorders>
              <w:top w:val="nil"/>
              <w:left w:val="nil"/>
              <w:bottom w:val="single" w:sz="8" w:space="0" w:color="auto"/>
              <w:right w:val="single" w:sz="8" w:space="0" w:color="auto"/>
            </w:tcBorders>
            <w:vAlign w:val="center"/>
            <w:hideMark/>
          </w:tcPr>
          <w:p w14:paraId="2B9CA5E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396644B" w14:textId="77777777" w:rsidR="004D0836" w:rsidRDefault="004D0836">
            <w:pPr>
              <w:spacing w:after="0" w:line="276" w:lineRule="auto"/>
              <w:ind w:firstLine="0"/>
              <w:jc w:val="left"/>
            </w:pPr>
          </w:p>
        </w:tc>
      </w:tr>
      <w:tr w:rsidR="00856F01" w14:paraId="414F27A2" w14:textId="77777777">
        <w:trPr>
          <w:trHeight w:val="832"/>
          <w:jc w:val="center"/>
        </w:trPr>
        <w:tc>
          <w:tcPr>
            <w:tcW w:w="0" w:type="auto"/>
            <w:vMerge/>
            <w:tcBorders>
              <w:top w:val="nil"/>
              <w:left w:val="single" w:sz="8" w:space="0" w:color="auto"/>
              <w:bottom w:val="single" w:sz="8" w:space="0" w:color="auto"/>
              <w:right w:val="single" w:sz="8" w:space="0" w:color="auto"/>
            </w:tcBorders>
            <w:vAlign w:val="center"/>
            <w:hideMark/>
          </w:tcPr>
          <w:p w14:paraId="28939A27"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18D901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EDD14CC"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273C587" w14:textId="77777777" w:rsidR="004D0836" w:rsidRDefault="004D0836">
            <w:r>
              <w:rPr>
                <w:sz w:val="18"/>
                <w:szCs w:val="18"/>
              </w:rPr>
              <w:t>Внедрить программное обеспечение, позволяющее при заполнении формы ЕНД лица, занимающего или замещающего государственную и муниципальную должность (FORM STI-155), в автоматическом режиме заполнять сведения о наличии движимого и недвижимого имущества путем получения данных с государственных органов и органов местного самоуправления через систему межведомственного взаимодействия «Тундук»</w:t>
            </w:r>
          </w:p>
        </w:tc>
        <w:tc>
          <w:tcPr>
            <w:tcW w:w="0" w:type="auto"/>
            <w:vMerge/>
            <w:tcBorders>
              <w:top w:val="nil"/>
              <w:left w:val="nil"/>
              <w:bottom w:val="single" w:sz="8" w:space="0" w:color="auto"/>
              <w:right w:val="single" w:sz="8" w:space="0" w:color="auto"/>
            </w:tcBorders>
            <w:vAlign w:val="center"/>
            <w:hideMark/>
          </w:tcPr>
          <w:p w14:paraId="1E6DA9C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0171A0C" w14:textId="77777777" w:rsidR="004D0836" w:rsidRDefault="004D0836">
            <w:pPr>
              <w:spacing w:after="0" w:line="276" w:lineRule="auto"/>
              <w:ind w:firstLine="0"/>
              <w:jc w:val="left"/>
            </w:pPr>
          </w:p>
        </w:tc>
      </w:tr>
      <w:tr w:rsidR="00856F01" w14:paraId="07CD7119" w14:textId="77777777">
        <w:trPr>
          <w:trHeight w:val="123"/>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B053A3" w14:textId="77777777" w:rsidR="004D0836" w:rsidRDefault="004D0836">
            <w:pPr>
              <w:pStyle w:val="4"/>
              <w:keepNext w:val="0"/>
              <w:spacing w:before="0"/>
              <w:jc w:val="both"/>
              <w:rPr>
                <w:rFonts w:eastAsia="Times New Roman"/>
              </w:rPr>
            </w:pPr>
            <w:r>
              <w:rPr>
                <w:rFonts w:eastAsia="Times New Roman"/>
                <w:i w:val="0"/>
                <w:iCs w:val="0"/>
                <w:sz w:val="18"/>
                <w:szCs w:val="18"/>
              </w:rPr>
              <w:t>5</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B854944" w14:textId="77777777" w:rsidR="004D0836" w:rsidRDefault="004D0836">
            <w:r>
              <w:rPr>
                <w:sz w:val="18"/>
                <w:szCs w:val="18"/>
              </w:rPr>
              <w:t xml:space="preserve">Минимизация возможностей возникновения ситуаций конфликта интересов для лиц, занимающих государственные и муниципальные должности </w:t>
            </w:r>
          </w:p>
          <w:p w14:paraId="53588042" w14:textId="77777777" w:rsidR="004D0836" w:rsidRDefault="004D0836">
            <w:r>
              <w:t>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53D338E" w14:textId="77777777" w:rsidR="004D0836" w:rsidRDefault="004D0836">
            <w:r>
              <w:rPr>
                <w:sz w:val="18"/>
                <w:szCs w:val="18"/>
              </w:rPr>
              <w:t xml:space="preserve">Эффективная реализация Закона Кыргызской Республики </w:t>
            </w:r>
            <w:r>
              <w:rPr>
                <w:sz w:val="18"/>
                <w:szCs w:val="18"/>
              </w:rPr>
              <w:br/>
              <w:t xml:space="preserve">«О конфликте интересов»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7EF7E51" w14:textId="77777777" w:rsidR="004D0836" w:rsidRDefault="004D0836">
            <w:r>
              <w:rPr>
                <w:sz w:val="18"/>
                <w:szCs w:val="18"/>
              </w:rPr>
              <w:t xml:space="preserve">Привести всё законодательство в соответствие с Законом Кыргызской Республики </w:t>
            </w:r>
            <w:r>
              <w:rPr>
                <w:sz w:val="18"/>
                <w:szCs w:val="18"/>
              </w:rPr>
              <w:br/>
              <w:t>«О конфликте интересов»</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9CDB7F3" w14:textId="77777777" w:rsidR="004D0836" w:rsidRDefault="004D0836">
            <w:r>
              <w:rPr>
                <w:sz w:val="18"/>
                <w:szCs w:val="18"/>
              </w:rPr>
              <w:t xml:space="preserve"> Устранены условия и причины, способствующие возникновению ситуаций конфликта интересов в государственных органах и органах местного самоуправления. </w:t>
            </w:r>
          </w:p>
          <w:p w14:paraId="4416CCE7" w14:textId="77777777" w:rsidR="004D0836" w:rsidRDefault="004D0836">
            <w:r>
              <w:rPr>
                <w:sz w:val="18"/>
                <w:szCs w:val="18"/>
              </w:rPr>
              <w:t xml:space="preserve">Своевременное их предупреждение и урегулирование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9BF9BC6" w14:textId="77777777" w:rsidR="004D0836" w:rsidRDefault="004D0836">
            <w:r>
              <w:rPr>
                <w:sz w:val="18"/>
                <w:szCs w:val="18"/>
              </w:rPr>
              <w:t xml:space="preserve">1. Закон Кыргызской Республики «О конфликте интересов» успешно применяется на практике. </w:t>
            </w:r>
          </w:p>
          <w:p w14:paraId="06C7DD50" w14:textId="77777777" w:rsidR="004D0836" w:rsidRDefault="004D0836">
            <w:r>
              <w:rPr>
                <w:sz w:val="18"/>
                <w:szCs w:val="18"/>
              </w:rPr>
              <w:t>2. ГКС КР регулярно проводит мониторинг реализации закона и потенциальных возможностей возникновения ситуаций конфликта интересов на основании данных, полученных из деклараций и открытых источников.</w:t>
            </w:r>
          </w:p>
          <w:p w14:paraId="3C820C7F" w14:textId="77777777" w:rsidR="004D0836" w:rsidRDefault="004D0836">
            <w:r>
              <w:rPr>
                <w:sz w:val="18"/>
                <w:szCs w:val="18"/>
              </w:rPr>
              <w:t>3. В Закон Кыргызской Республики «О конфликте интересов» внесены дополнения и изменения.</w:t>
            </w:r>
          </w:p>
          <w:p w14:paraId="64263415" w14:textId="77777777" w:rsidR="004D0836" w:rsidRDefault="004D0836">
            <w:r>
              <w:rPr>
                <w:sz w:val="18"/>
                <w:szCs w:val="18"/>
              </w:rPr>
              <w:t>4. Проведено обучение лиц, занимающих государственные и муниципальные должности, по конфликту интересов.</w:t>
            </w:r>
          </w:p>
          <w:p w14:paraId="28A90291" w14:textId="77777777" w:rsidR="004D0836" w:rsidRDefault="004D0836">
            <w:r>
              <w:rPr>
                <w:sz w:val="18"/>
                <w:szCs w:val="18"/>
              </w:rPr>
              <w:t xml:space="preserve">5. Приняты типовой порядок и методические пособия по конфликту интересов </w:t>
            </w:r>
          </w:p>
          <w:p w14:paraId="76D42E98" w14:textId="77777777" w:rsidR="004D0836" w:rsidRDefault="004D0836">
            <w:r>
              <w:rPr>
                <w:sz w:val="18"/>
                <w:szCs w:val="18"/>
              </w:rPr>
              <w:t xml:space="preserve">6. Урегулированы 100% выявленных ситуаций конфликта интересов с привлечением виновных лиц к соответствующей ответственности.  </w:t>
            </w:r>
          </w:p>
          <w:p w14:paraId="450C66B8" w14:textId="77777777" w:rsidR="004D0836" w:rsidRDefault="004D0836">
            <w:r>
              <w:rPr>
                <w:sz w:val="18"/>
                <w:szCs w:val="18"/>
              </w:rPr>
              <w:t xml:space="preserve">7. Увеличена на 10-15% экономия государственного бюджета в результате снижения фактов коррупции в системе государственных органов </w:t>
            </w:r>
          </w:p>
        </w:tc>
      </w:tr>
      <w:tr w:rsidR="00856F01" w14:paraId="473DF02D" w14:textId="77777777">
        <w:trPr>
          <w:trHeight w:val="407"/>
          <w:jc w:val="center"/>
        </w:trPr>
        <w:tc>
          <w:tcPr>
            <w:tcW w:w="0" w:type="auto"/>
            <w:vMerge/>
            <w:tcBorders>
              <w:top w:val="nil"/>
              <w:left w:val="single" w:sz="8" w:space="0" w:color="auto"/>
              <w:bottom w:val="single" w:sz="8" w:space="0" w:color="auto"/>
              <w:right w:val="single" w:sz="8" w:space="0" w:color="auto"/>
            </w:tcBorders>
            <w:vAlign w:val="center"/>
            <w:hideMark/>
          </w:tcPr>
          <w:p w14:paraId="6F786DCC"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7A19214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11E3F24"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0691148" w14:textId="77777777" w:rsidR="004D0836" w:rsidRDefault="004D0836">
            <w:r>
              <w:rPr>
                <w:sz w:val="18"/>
                <w:szCs w:val="18"/>
              </w:rPr>
              <w:t>Определить Государственную кадровую службу Кыргызской Республики единым уполномоченным органом, ответственным за реализацию Закона Кыргызской Республики «О конфликте интересов»</w:t>
            </w:r>
          </w:p>
        </w:tc>
        <w:tc>
          <w:tcPr>
            <w:tcW w:w="0" w:type="auto"/>
            <w:vMerge/>
            <w:tcBorders>
              <w:top w:val="nil"/>
              <w:left w:val="nil"/>
              <w:bottom w:val="single" w:sz="8" w:space="0" w:color="auto"/>
              <w:right w:val="single" w:sz="8" w:space="0" w:color="auto"/>
            </w:tcBorders>
            <w:vAlign w:val="center"/>
            <w:hideMark/>
          </w:tcPr>
          <w:p w14:paraId="09C8E2C2"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AAFD9A8" w14:textId="77777777" w:rsidR="004D0836" w:rsidRDefault="004D0836">
            <w:pPr>
              <w:spacing w:after="0" w:line="276" w:lineRule="auto"/>
              <w:ind w:firstLine="0"/>
              <w:jc w:val="left"/>
            </w:pPr>
          </w:p>
        </w:tc>
      </w:tr>
      <w:tr w:rsidR="00856F01" w14:paraId="5B1E962B" w14:textId="77777777">
        <w:trPr>
          <w:trHeight w:val="618"/>
          <w:jc w:val="center"/>
        </w:trPr>
        <w:tc>
          <w:tcPr>
            <w:tcW w:w="0" w:type="auto"/>
            <w:vMerge/>
            <w:tcBorders>
              <w:top w:val="nil"/>
              <w:left w:val="single" w:sz="8" w:space="0" w:color="auto"/>
              <w:bottom w:val="single" w:sz="8" w:space="0" w:color="auto"/>
              <w:right w:val="single" w:sz="8" w:space="0" w:color="auto"/>
            </w:tcBorders>
            <w:vAlign w:val="center"/>
            <w:hideMark/>
          </w:tcPr>
          <w:p w14:paraId="2E33C8CA"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13AAAA1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54B79B1"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B88262A" w14:textId="77777777" w:rsidR="004D0836" w:rsidRDefault="004D0836">
            <w:r>
              <w:rPr>
                <w:sz w:val="18"/>
                <w:szCs w:val="18"/>
              </w:rPr>
              <w:t>Определить четкий перечень лиц, чьи декларации не являются публичными, а в отношении тех лиц, чьи декларации будут публичными, определить сроки и порядок публикации на официальных сайтах государственных органов и органов местного самоуправления, учреждений, организации и предприятий</w:t>
            </w:r>
          </w:p>
        </w:tc>
        <w:tc>
          <w:tcPr>
            <w:tcW w:w="0" w:type="auto"/>
            <w:vMerge/>
            <w:tcBorders>
              <w:top w:val="nil"/>
              <w:left w:val="nil"/>
              <w:bottom w:val="single" w:sz="8" w:space="0" w:color="auto"/>
              <w:right w:val="single" w:sz="8" w:space="0" w:color="auto"/>
            </w:tcBorders>
            <w:vAlign w:val="center"/>
            <w:hideMark/>
          </w:tcPr>
          <w:p w14:paraId="012CC8D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E21A0B2" w14:textId="77777777" w:rsidR="004D0836" w:rsidRDefault="004D0836">
            <w:pPr>
              <w:spacing w:after="0" w:line="276" w:lineRule="auto"/>
              <w:ind w:firstLine="0"/>
              <w:jc w:val="left"/>
            </w:pPr>
          </w:p>
        </w:tc>
      </w:tr>
      <w:tr w:rsidR="00856F01" w14:paraId="6FBA7A01" w14:textId="77777777">
        <w:trPr>
          <w:trHeight w:val="1011"/>
          <w:jc w:val="center"/>
        </w:trPr>
        <w:tc>
          <w:tcPr>
            <w:tcW w:w="0" w:type="auto"/>
            <w:vMerge/>
            <w:tcBorders>
              <w:top w:val="nil"/>
              <w:left w:val="single" w:sz="8" w:space="0" w:color="auto"/>
              <w:bottom w:val="single" w:sz="8" w:space="0" w:color="auto"/>
              <w:right w:val="single" w:sz="8" w:space="0" w:color="auto"/>
            </w:tcBorders>
            <w:vAlign w:val="center"/>
            <w:hideMark/>
          </w:tcPr>
          <w:p w14:paraId="3F73DC3B"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5AD4951B"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869063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01FA0C0" w14:textId="77777777" w:rsidR="004D0836" w:rsidRDefault="004D0836">
            <w:r>
              <w:rPr>
                <w:sz w:val="18"/>
                <w:szCs w:val="18"/>
              </w:rPr>
              <w:t>Определить и разместить в открытом доступе перечень учреждений, организаций и предприятий, деятельность которых финансируется из республиканского или местного бюджета, государственных и муниципальных учреждений и предприятий, осуществляющих деятельность на хозрасчетной основе, либо в уставном капитале которых имеется государственная и муниципальная доля, а также список доверительных управляющих государственным имуществом</w:t>
            </w:r>
          </w:p>
        </w:tc>
        <w:tc>
          <w:tcPr>
            <w:tcW w:w="0" w:type="auto"/>
            <w:vMerge/>
            <w:tcBorders>
              <w:top w:val="nil"/>
              <w:left w:val="nil"/>
              <w:bottom w:val="single" w:sz="8" w:space="0" w:color="auto"/>
              <w:right w:val="single" w:sz="8" w:space="0" w:color="auto"/>
            </w:tcBorders>
            <w:vAlign w:val="center"/>
            <w:hideMark/>
          </w:tcPr>
          <w:p w14:paraId="3866D7D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C742BA0" w14:textId="77777777" w:rsidR="004D0836" w:rsidRDefault="004D0836">
            <w:pPr>
              <w:spacing w:after="0" w:line="276" w:lineRule="auto"/>
              <w:ind w:firstLine="0"/>
              <w:jc w:val="left"/>
            </w:pPr>
          </w:p>
        </w:tc>
      </w:tr>
      <w:tr w:rsidR="00856F01" w14:paraId="27F75371" w14:textId="77777777">
        <w:trPr>
          <w:trHeight w:val="459"/>
          <w:jc w:val="center"/>
        </w:trPr>
        <w:tc>
          <w:tcPr>
            <w:tcW w:w="0" w:type="auto"/>
            <w:vMerge/>
            <w:tcBorders>
              <w:top w:val="nil"/>
              <w:left w:val="single" w:sz="8" w:space="0" w:color="auto"/>
              <w:bottom w:val="single" w:sz="8" w:space="0" w:color="auto"/>
              <w:right w:val="single" w:sz="8" w:space="0" w:color="auto"/>
            </w:tcBorders>
            <w:vAlign w:val="center"/>
            <w:hideMark/>
          </w:tcPr>
          <w:p w14:paraId="5FE7733E"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D3D0D8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A3CE57C"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D3CA009" w14:textId="77777777" w:rsidR="004D0836" w:rsidRDefault="004D0836">
            <w:r>
              <w:rPr>
                <w:sz w:val="18"/>
                <w:szCs w:val="18"/>
              </w:rPr>
              <w:t>Утвердить типовой порядок подачи заявления о конфликте интересов с публикацией таких заявлений от лиц, занимающих политические и специальные государственные и муниципальные должности</w:t>
            </w:r>
          </w:p>
        </w:tc>
        <w:tc>
          <w:tcPr>
            <w:tcW w:w="0" w:type="auto"/>
            <w:vMerge/>
            <w:tcBorders>
              <w:top w:val="nil"/>
              <w:left w:val="nil"/>
              <w:bottom w:val="single" w:sz="8" w:space="0" w:color="auto"/>
              <w:right w:val="single" w:sz="8" w:space="0" w:color="auto"/>
            </w:tcBorders>
            <w:vAlign w:val="center"/>
            <w:hideMark/>
          </w:tcPr>
          <w:p w14:paraId="29D458E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26280E3" w14:textId="77777777" w:rsidR="004D0836" w:rsidRDefault="004D0836">
            <w:pPr>
              <w:spacing w:after="0" w:line="276" w:lineRule="auto"/>
              <w:ind w:firstLine="0"/>
              <w:jc w:val="left"/>
            </w:pPr>
          </w:p>
        </w:tc>
      </w:tr>
      <w:tr w:rsidR="00856F01" w14:paraId="187409F5" w14:textId="77777777">
        <w:trPr>
          <w:trHeight w:val="467"/>
          <w:jc w:val="center"/>
        </w:trPr>
        <w:tc>
          <w:tcPr>
            <w:tcW w:w="0" w:type="auto"/>
            <w:vMerge/>
            <w:tcBorders>
              <w:top w:val="nil"/>
              <w:left w:val="single" w:sz="8" w:space="0" w:color="auto"/>
              <w:bottom w:val="single" w:sz="8" w:space="0" w:color="auto"/>
              <w:right w:val="single" w:sz="8" w:space="0" w:color="auto"/>
            </w:tcBorders>
            <w:vAlign w:val="center"/>
            <w:hideMark/>
          </w:tcPr>
          <w:p w14:paraId="5648DAC2"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3FD33F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3BF95B8"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7DFB1DF" w14:textId="77777777" w:rsidR="004D0836" w:rsidRDefault="004D0836">
            <w:r>
              <w:rPr>
                <w:sz w:val="18"/>
                <w:szCs w:val="18"/>
              </w:rPr>
              <w:t>Утвердить типовой порядок регулирования конфликта интересов среди лиц, осуществляющих деятельность в государственных органах и органах местного самоуправления в качестве материально-ответственного и/или технического персонала</w:t>
            </w:r>
          </w:p>
        </w:tc>
        <w:tc>
          <w:tcPr>
            <w:tcW w:w="0" w:type="auto"/>
            <w:vMerge/>
            <w:tcBorders>
              <w:top w:val="nil"/>
              <w:left w:val="nil"/>
              <w:bottom w:val="single" w:sz="8" w:space="0" w:color="auto"/>
              <w:right w:val="single" w:sz="8" w:space="0" w:color="auto"/>
            </w:tcBorders>
            <w:vAlign w:val="center"/>
            <w:hideMark/>
          </w:tcPr>
          <w:p w14:paraId="6BB7A5C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F5FC777" w14:textId="77777777" w:rsidR="004D0836" w:rsidRDefault="004D0836">
            <w:pPr>
              <w:spacing w:after="0" w:line="276" w:lineRule="auto"/>
              <w:ind w:firstLine="0"/>
              <w:jc w:val="left"/>
            </w:pPr>
          </w:p>
        </w:tc>
      </w:tr>
      <w:tr w:rsidR="00856F01" w14:paraId="34AF32BC" w14:textId="77777777">
        <w:trPr>
          <w:trHeight w:val="333"/>
          <w:jc w:val="center"/>
        </w:trPr>
        <w:tc>
          <w:tcPr>
            <w:tcW w:w="0" w:type="auto"/>
            <w:vMerge/>
            <w:tcBorders>
              <w:top w:val="nil"/>
              <w:left w:val="single" w:sz="8" w:space="0" w:color="auto"/>
              <w:bottom w:val="single" w:sz="8" w:space="0" w:color="auto"/>
              <w:right w:val="single" w:sz="8" w:space="0" w:color="auto"/>
            </w:tcBorders>
            <w:vAlign w:val="center"/>
            <w:hideMark/>
          </w:tcPr>
          <w:p w14:paraId="36AEBADF"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6843BFB2"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A1E02D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C5F5FD3" w14:textId="77777777" w:rsidR="004D0836" w:rsidRDefault="004D0836">
            <w:r>
              <w:rPr>
                <w:sz w:val="18"/>
                <w:szCs w:val="18"/>
              </w:rPr>
              <w:t>Утвердить методическое пособие по управлению конфликтом интересов среди всех категорий лиц, на которых распространяется действие Закона Кыргызской Республики «О конфликте интересов»</w:t>
            </w:r>
          </w:p>
        </w:tc>
        <w:tc>
          <w:tcPr>
            <w:tcW w:w="0" w:type="auto"/>
            <w:vMerge/>
            <w:tcBorders>
              <w:top w:val="nil"/>
              <w:left w:val="nil"/>
              <w:bottom w:val="single" w:sz="8" w:space="0" w:color="auto"/>
              <w:right w:val="single" w:sz="8" w:space="0" w:color="auto"/>
            </w:tcBorders>
            <w:vAlign w:val="center"/>
            <w:hideMark/>
          </w:tcPr>
          <w:p w14:paraId="31EBEF3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34477A8" w14:textId="77777777" w:rsidR="004D0836" w:rsidRDefault="004D0836">
            <w:pPr>
              <w:spacing w:after="0" w:line="276" w:lineRule="auto"/>
              <w:ind w:firstLine="0"/>
              <w:jc w:val="left"/>
            </w:pPr>
          </w:p>
        </w:tc>
      </w:tr>
      <w:tr w:rsidR="00856F01" w14:paraId="1C0F3CFF" w14:textId="77777777">
        <w:trPr>
          <w:trHeight w:val="240"/>
          <w:jc w:val="center"/>
        </w:trPr>
        <w:tc>
          <w:tcPr>
            <w:tcW w:w="0" w:type="auto"/>
            <w:vMerge/>
            <w:tcBorders>
              <w:top w:val="nil"/>
              <w:left w:val="single" w:sz="8" w:space="0" w:color="auto"/>
              <w:bottom w:val="single" w:sz="8" w:space="0" w:color="auto"/>
              <w:right w:val="single" w:sz="8" w:space="0" w:color="auto"/>
            </w:tcBorders>
            <w:vAlign w:val="center"/>
            <w:hideMark/>
          </w:tcPr>
          <w:p w14:paraId="403A33CF"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13E25A0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DA573FF"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F5FDE37" w14:textId="77777777" w:rsidR="004D0836" w:rsidRDefault="004D0836">
            <w:r>
              <w:rPr>
                <w:sz w:val="18"/>
                <w:szCs w:val="18"/>
              </w:rPr>
              <w:t xml:space="preserve">Разработать единые учебные материалы по конфликту интересов, методам управления им и верификации деклараций о личных интересах </w:t>
            </w:r>
          </w:p>
        </w:tc>
        <w:tc>
          <w:tcPr>
            <w:tcW w:w="0" w:type="auto"/>
            <w:vMerge/>
            <w:tcBorders>
              <w:top w:val="nil"/>
              <w:left w:val="nil"/>
              <w:bottom w:val="single" w:sz="8" w:space="0" w:color="auto"/>
              <w:right w:val="single" w:sz="8" w:space="0" w:color="auto"/>
            </w:tcBorders>
            <w:vAlign w:val="center"/>
            <w:hideMark/>
          </w:tcPr>
          <w:p w14:paraId="1BDCE96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4F3E7C6" w14:textId="77777777" w:rsidR="004D0836" w:rsidRDefault="004D0836">
            <w:pPr>
              <w:spacing w:after="0" w:line="276" w:lineRule="auto"/>
              <w:ind w:firstLine="0"/>
              <w:jc w:val="left"/>
            </w:pPr>
          </w:p>
        </w:tc>
      </w:tr>
      <w:tr w:rsidR="00856F01" w14:paraId="3F3176DA" w14:textId="77777777">
        <w:trPr>
          <w:trHeight w:val="146"/>
          <w:jc w:val="center"/>
        </w:trPr>
        <w:tc>
          <w:tcPr>
            <w:tcW w:w="0" w:type="auto"/>
            <w:vMerge/>
            <w:tcBorders>
              <w:top w:val="nil"/>
              <w:left w:val="single" w:sz="8" w:space="0" w:color="auto"/>
              <w:bottom w:val="single" w:sz="8" w:space="0" w:color="auto"/>
              <w:right w:val="single" w:sz="8" w:space="0" w:color="auto"/>
            </w:tcBorders>
            <w:vAlign w:val="center"/>
            <w:hideMark/>
          </w:tcPr>
          <w:p w14:paraId="0FA3C09B"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1820B61B"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9F6DB56"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E494E8E" w14:textId="77777777" w:rsidR="004D0836" w:rsidRDefault="004D0836">
            <w:r>
              <w:rPr>
                <w:sz w:val="18"/>
                <w:szCs w:val="18"/>
              </w:rPr>
              <w:t>Провести обучение среди лиц, на которых распространяется действие Закона Кыргызской Республики «О конфликте интересов»</w:t>
            </w:r>
          </w:p>
        </w:tc>
        <w:tc>
          <w:tcPr>
            <w:tcW w:w="0" w:type="auto"/>
            <w:vMerge/>
            <w:tcBorders>
              <w:top w:val="nil"/>
              <w:left w:val="nil"/>
              <w:bottom w:val="single" w:sz="8" w:space="0" w:color="auto"/>
              <w:right w:val="single" w:sz="8" w:space="0" w:color="auto"/>
            </w:tcBorders>
            <w:vAlign w:val="center"/>
            <w:hideMark/>
          </w:tcPr>
          <w:p w14:paraId="6D576F0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E4B70C1" w14:textId="77777777" w:rsidR="004D0836" w:rsidRDefault="004D0836">
            <w:pPr>
              <w:spacing w:after="0" w:line="276" w:lineRule="auto"/>
              <w:ind w:firstLine="0"/>
              <w:jc w:val="left"/>
            </w:pPr>
          </w:p>
        </w:tc>
      </w:tr>
      <w:tr w:rsidR="00856F01" w14:paraId="19DA9874" w14:textId="77777777">
        <w:trPr>
          <w:trHeight w:val="517"/>
          <w:jc w:val="center"/>
        </w:trPr>
        <w:tc>
          <w:tcPr>
            <w:tcW w:w="0" w:type="auto"/>
            <w:vMerge/>
            <w:tcBorders>
              <w:top w:val="nil"/>
              <w:left w:val="single" w:sz="8" w:space="0" w:color="auto"/>
              <w:bottom w:val="single" w:sz="8" w:space="0" w:color="auto"/>
              <w:right w:val="single" w:sz="8" w:space="0" w:color="auto"/>
            </w:tcBorders>
            <w:vAlign w:val="center"/>
            <w:hideMark/>
          </w:tcPr>
          <w:p w14:paraId="67A961C2"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6818442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5FAEBCE"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634DF55" w14:textId="77777777" w:rsidR="004D0836" w:rsidRDefault="004D0836">
            <w:r>
              <w:rPr>
                <w:sz w:val="18"/>
                <w:szCs w:val="18"/>
              </w:rPr>
              <w:t>Провести широкомасштабную информационную кампанию среди общественности по разъяснению таких понятий, как «общественный интерес», «личный интерес», «конфликт интересов», «добропорядочность на службе государству» и т.д.</w:t>
            </w:r>
          </w:p>
          <w:p w14:paraId="35687AC6" w14:textId="77777777" w:rsidR="004D0836" w:rsidRDefault="004D0836">
            <w:r>
              <w:t> </w:t>
            </w:r>
          </w:p>
        </w:tc>
        <w:tc>
          <w:tcPr>
            <w:tcW w:w="0" w:type="auto"/>
            <w:vMerge/>
            <w:tcBorders>
              <w:top w:val="nil"/>
              <w:left w:val="nil"/>
              <w:bottom w:val="single" w:sz="8" w:space="0" w:color="auto"/>
              <w:right w:val="single" w:sz="8" w:space="0" w:color="auto"/>
            </w:tcBorders>
            <w:vAlign w:val="center"/>
            <w:hideMark/>
          </w:tcPr>
          <w:p w14:paraId="043ACEE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F21417F" w14:textId="77777777" w:rsidR="004D0836" w:rsidRDefault="004D0836">
            <w:pPr>
              <w:spacing w:after="0" w:line="276" w:lineRule="auto"/>
              <w:ind w:firstLine="0"/>
              <w:jc w:val="left"/>
            </w:pPr>
          </w:p>
        </w:tc>
      </w:tr>
      <w:tr w:rsidR="00856F01" w14:paraId="247E3F24" w14:textId="77777777">
        <w:trPr>
          <w:trHeight w:val="131"/>
          <w:jc w:val="center"/>
        </w:trPr>
        <w:tc>
          <w:tcPr>
            <w:tcW w:w="0" w:type="auto"/>
            <w:vMerge/>
            <w:tcBorders>
              <w:top w:val="nil"/>
              <w:left w:val="single" w:sz="8" w:space="0" w:color="auto"/>
              <w:bottom w:val="single" w:sz="8" w:space="0" w:color="auto"/>
              <w:right w:val="single" w:sz="8" w:space="0" w:color="auto"/>
            </w:tcBorders>
            <w:vAlign w:val="center"/>
            <w:hideMark/>
          </w:tcPr>
          <w:p w14:paraId="72176285"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062B73F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C0D8B80"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EAD7821" w14:textId="77777777" w:rsidR="004D0836" w:rsidRDefault="004D0836">
            <w:r>
              <w:rPr>
                <w:sz w:val="18"/>
                <w:szCs w:val="18"/>
              </w:rPr>
              <w:t>Внедрить методику выявления родственных, дружеских или деловых связей между лицами, занимающими государственные и муниципальные должности, для предотвращения возникновения ситуаций конфликта интересов и принятия превентивных управленческих мер или ротационных процедур</w:t>
            </w:r>
          </w:p>
        </w:tc>
        <w:tc>
          <w:tcPr>
            <w:tcW w:w="0" w:type="auto"/>
            <w:vMerge/>
            <w:tcBorders>
              <w:top w:val="nil"/>
              <w:left w:val="nil"/>
              <w:bottom w:val="single" w:sz="8" w:space="0" w:color="auto"/>
              <w:right w:val="single" w:sz="8" w:space="0" w:color="auto"/>
            </w:tcBorders>
            <w:vAlign w:val="center"/>
            <w:hideMark/>
          </w:tcPr>
          <w:p w14:paraId="1FE6608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4121360" w14:textId="77777777" w:rsidR="004D0836" w:rsidRDefault="004D0836">
            <w:pPr>
              <w:spacing w:after="0" w:line="276" w:lineRule="auto"/>
              <w:ind w:firstLine="0"/>
              <w:jc w:val="left"/>
            </w:pPr>
          </w:p>
        </w:tc>
      </w:tr>
      <w:tr w:rsidR="00856F01" w14:paraId="46D06EAE" w14:textId="77777777">
        <w:trPr>
          <w:trHeight w:val="904"/>
          <w:jc w:val="center"/>
        </w:trPr>
        <w:tc>
          <w:tcPr>
            <w:tcW w:w="0" w:type="auto"/>
            <w:vMerge/>
            <w:tcBorders>
              <w:top w:val="nil"/>
              <w:left w:val="single" w:sz="8" w:space="0" w:color="auto"/>
              <w:bottom w:val="single" w:sz="8" w:space="0" w:color="auto"/>
              <w:right w:val="single" w:sz="8" w:space="0" w:color="auto"/>
            </w:tcBorders>
            <w:vAlign w:val="center"/>
            <w:hideMark/>
          </w:tcPr>
          <w:p w14:paraId="1A4905D2"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7E71168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37A906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002014E" w14:textId="77777777" w:rsidR="004D0836" w:rsidRDefault="004D0836">
            <w:r>
              <w:rPr>
                <w:sz w:val="18"/>
                <w:szCs w:val="18"/>
              </w:rPr>
              <w:t xml:space="preserve">Законодательно закрепить положения, предусматривающие дисциплинарную ответственность лиц, занимающих государственные и муниципальные должности </w:t>
            </w:r>
            <w:r>
              <w:rPr>
                <w:sz w:val="18"/>
                <w:szCs w:val="18"/>
              </w:rPr>
              <w:br/>
              <w:t>(в том числе лиц, занимающих политические и специальные должности), за неуведомление или несвоевременное уведомление уполномоченных органов о возникновении конфликта интересов, вплоть до освобождения от занимаемой должности по основаниям утраты доверия;</w:t>
            </w:r>
          </w:p>
        </w:tc>
        <w:tc>
          <w:tcPr>
            <w:tcW w:w="0" w:type="auto"/>
            <w:vMerge/>
            <w:tcBorders>
              <w:top w:val="nil"/>
              <w:left w:val="nil"/>
              <w:bottom w:val="single" w:sz="8" w:space="0" w:color="auto"/>
              <w:right w:val="single" w:sz="8" w:space="0" w:color="auto"/>
            </w:tcBorders>
            <w:vAlign w:val="center"/>
            <w:hideMark/>
          </w:tcPr>
          <w:p w14:paraId="07F8D0E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F73C16D" w14:textId="77777777" w:rsidR="004D0836" w:rsidRDefault="004D0836">
            <w:pPr>
              <w:spacing w:after="0" w:line="276" w:lineRule="auto"/>
              <w:ind w:firstLine="0"/>
              <w:jc w:val="left"/>
            </w:pPr>
          </w:p>
        </w:tc>
      </w:tr>
      <w:tr w:rsidR="00856F01" w14:paraId="1798B474" w14:textId="77777777">
        <w:trPr>
          <w:trHeight w:val="832"/>
          <w:jc w:val="center"/>
        </w:trPr>
        <w:tc>
          <w:tcPr>
            <w:tcW w:w="0" w:type="auto"/>
            <w:vMerge/>
            <w:tcBorders>
              <w:top w:val="nil"/>
              <w:left w:val="single" w:sz="8" w:space="0" w:color="auto"/>
              <w:bottom w:val="single" w:sz="8" w:space="0" w:color="auto"/>
              <w:right w:val="single" w:sz="8" w:space="0" w:color="auto"/>
            </w:tcBorders>
            <w:vAlign w:val="center"/>
            <w:hideMark/>
          </w:tcPr>
          <w:p w14:paraId="4532DB42"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B1248D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7816674"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A443DC4" w14:textId="77777777" w:rsidR="004D0836" w:rsidRDefault="004D0836">
            <w:r>
              <w:rPr>
                <w:sz w:val="18"/>
                <w:szCs w:val="18"/>
              </w:rPr>
              <w:t>Внести изменения в законодательные акты с целью определения положений о конфликте интересов работников судебных и надзорных органов, сотрудников правоохранительной системы с учетом специфики организации их работы и полномочий, а также соответствующие дополнения в отраслевые законы в части подачи, верификации деклараций о личных (частных) интересах и ответственности за нарушение данных норм</w:t>
            </w:r>
          </w:p>
        </w:tc>
        <w:tc>
          <w:tcPr>
            <w:tcW w:w="0" w:type="auto"/>
            <w:vMerge/>
            <w:tcBorders>
              <w:top w:val="nil"/>
              <w:left w:val="nil"/>
              <w:bottom w:val="single" w:sz="8" w:space="0" w:color="auto"/>
              <w:right w:val="single" w:sz="8" w:space="0" w:color="auto"/>
            </w:tcBorders>
            <w:vAlign w:val="center"/>
            <w:hideMark/>
          </w:tcPr>
          <w:p w14:paraId="070268F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28085C6" w14:textId="77777777" w:rsidR="004D0836" w:rsidRDefault="004D0836">
            <w:pPr>
              <w:spacing w:after="0" w:line="276" w:lineRule="auto"/>
              <w:ind w:firstLine="0"/>
              <w:jc w:val="left"/>
            </w:pPr>
          </w:p>
        </w:tc>
      </w:tr>
      <w:tr w:rsidR="00856F01" w14:paraId="113D50E2" w14:textId="77777777">
        <w:trPr>
          <w:trHeight w:val="78"/>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4F9078" w14:textId="77777777" w:rsidR="004D0836" w:rsidRDefault="004D0836">
            <w:pPr>
              <w:pStyle w:val="a5"/>
              <w:spacing w:before="0" w:beforeAutospacing="0" w:after="0" w:afterAutospacing="0"/>
              <w:jc w:val="both"/>
            </w:pPr>
            <w:r>
              <w:rPr>
                <w:rFonts w:ascii="Arial" w:hAnsi="Arial" w:cs="Arial"/>
                <w:b/>
                <w:bCs/>
                <w:sz w:val="18"/>
                <w:szCs w:val="18"/>
              </w:rPr>
              <w:t>6</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643A0" w14:textId="77777777" w:rsidR="004D0836" w:rsidRDefault="004D0836">
            <w:pPr>
              <w:jc w:val="center"/>
            </w:pPr>
            <w:r>
              <w:rPr>
                <w:b/>
                <w:bCs/>
              </w:rPr>
              <w:t>3. Повышение прозрачности принятия государственных решений и автоматизация государственных и муниципальных услуг</w:t>
            </w:r>
          </w:p>
        </w:tc>
      </w:tr>
      <w:tr w:rsidR="00856F01" w14:paraId="79F6AFF1" w14:textId="77777777">
        <w:trPr>
          <w:trHeight w:val="56"/>
          <w:jc w:val="center"/>
        </w:trPr>
        <w:tc>
          <w:tcPr>
            <w:tcW w:w="0" w:type="auto"/>
            <w:vMerge/>
            <w:tcBorders>
              <w:top w:val="nil"/>
              <w:left w:val="single" w:sz="8" w:space="0" w:color="auto"/>
              <w:bottom w:val="single" w:sz="8" w:space="0" w:color="auto"/>
              <w:right w:val="single" w:sz="8" w:space="0" w:color="auto"/>
            </w:tcBorders>
            <w:vAlign w:val="center"/>
            <w:hideMark/>
          </w:tcPr>
          <w:p w14:paraId="78549609" w14:textId="77777777" w:rsidR="004D0836" w:rsidRDefault="004D0836">
            <w:pPr>
              <w:spacing w:after="0" w:line="276" w:lineRule="auto"/>
              <w:ind w:firstLine="0"/>
              <w:jc w:val="left"/>
              <w:rPr>
                <w:rFonts w:ascii="Times New Roman" w:hAnsi="Times New Roman" w:cs="Times New Roman"/>
              </w:rPr>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600CD05A" w14:textId="77777777" w:rsidR="004D0836" w:rsidRDefault="004D0836">
            <w:r>
              <w:rPr>
                <w:sz w:val="18"/>
                <w:szCs w:val="18"/>
              </w:rPr>
              <w:t>Снижение коррупционных рисков через построение прозрачного автоматизированно-го механизма взаимодействия между государственными органами с одной стороны, гражданами и субъектами предпринимательст-ва с другой</w:t>
            </w:r>
          </w:p>
          <w:p w14:paraId="66A1FAEA" w14:textId="77777777" w:rsidR="004D0836" w:rsidRDefault="004D0836">
            <w:r>
              <w:t> </w:t>
            </w:r>
          </w:p>
          <w:p w14:paraId="6F23C443" w14:textId="77777777" w:rsidR="004D0836" w:rsidRDefault="004D0836">
            <w:r>
              <w:rPr>
                <w:sz w:val="18"/>
                <w:szCs w:val="18"/>
              </w:rPr>
              <w:t>Продолжение реформирования законодательства о государственных закупках</w:t>
            </w:r>
          </w:p>
          <w:p w14:paraId="4A2D35B3" w14:textId="77777777" w:rsidR="004D0836" w:rsidRDefault="004D0836">
            <w:r>
              <w:t>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371FB81" w14:textId="77777777" w:rsidR="004D0836" w:rsidRDefault="004D0836">
            <w:r>
              <w:rPr>
                <w:sz w:val="18"/>
                <w:szCs w:val="18"/>
              </w:rPr>
              <w:t>Сведение к минимуму прямых контактов лиц, занимающих государственные и муниципальные должности с гражданами путем цифровизации и автоматизации предоставления государственных и муниципальных услуг</w:t>
            </w:r>
          </w:p>
          <w:p w14:paraId="06CA57C9" w14:textId="77777777" w:rsidR="004D0836" w:rsidRDefault="004D0836">
            <w:r>
              <w:t> </w:t>
            </w:r>
          </w:p>
          <w:p w14:paraId="1B967E48" w14:textId="77777777" w:rsidR="004D0836" w:rsidRDefault="004D0836">
            <w:r>
              <w:rPr>
                <w:sz w:val="18"/>
                <w:szCs w:val="18"/>
              </w:rPr>
              <w:t>Делегирование части данных услуг институтам частного сектора при условии недопущения монополизации, а также усиления компонента государственного электронного управления</w:t>
            </w:r>
          </w:p>
          <w:p w14:paraId="777755D6" w14:textId="77777777" w:rsidR="004D0836" w:rsidRDefault="004D0836">
            <w:r>
              <w:t> </w:t>
            </w:r>
          </w:p>
          <w:p w14:paraId="3824F019" w14:textId="77777777" w:rsidR="004D0836" w:rsidRDefault="004D0836">
            <w:r>
              <w:rPr>
                <w:sz w:val="18"/>
                <w:szCs w:val="18"/>
              </w:rPr>
              <w:t xml:space="preserve">Переход на электронный документооборот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C1BC492" w14:textId="77777777" w:rsidR="004D0836" w:rsidRDefault="004D0836">
            <w:r>
              <w:rPr>
                <w:sz w:val="18"/>
                <w:szCs w:val="18"/>
              </w:rPr>
              <w:t xml:space="preserve">Полностью внедрить </w:t>
            </w:r>
            <w:r>
              <w:rPr>
                <w:sz w:val="18"/>
                <w:szCs w:val="18"/>
                <w:shd w:val="clear" w:color="auto" w:fill="FFFFFF"/>
              </w:rPr>
              <w:t>электронные системы фискализации налоговых и таможенных процедур</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0511EE8" w14:textId="77777777" w:rsidR="004D0836" w:rsidRDefault="004D0836">
            <w:r>
              <w:rPr>
                <w:sz w:val="18"/>
                <w:szCs w:val="18"/>
              </w:rPr>
              <w:t>Государственные расходы сокращены за счет внедрения автоматизированных систем и технологий при оказании государственных и муниципальных услуг.</w:t>
            </w:r>
          </w:p>
          <w:p w14:paraId="531B8C83" w14:textId="77777777" w:rsidR="004D0836" w:rsidRDefault="004D0836">
            <w:r>
              <w:t> </w:t>
            </w:r>
          </w:p>
          <w:p w14:paraId="62EA5C72" w14:textId="77777777" w:rsidR="004D0836" w:rsidRDefault="004D0836">
            <w:r>
              <w:rPr>
                <w:sz w:val="18"/>
                <w:szCs w:val="18"/>
              </w:rPr>
              <w:t>Увеличены поступления таможенных и налоговых платежей</w:t>
            </w:r>
          </w:p>
          <w:p w14:paraId="53E97FF8" w14:textId="77777777" w:rsidR="004D0836" w:rsidRDefault="004D0836">
            <w:r>
              <w:t> </w:t>
            </w:r>
          </w:p>
          <w:p w14:paraId="3FDF1EEA" w14:textId="77777777" w:rsidR="004D0836" w:rsidRDefault="004D0836">
            <w:r>
              <w:rPr>
                <w:sz w:val="18"/>
                <w:szCs w:val="18"/>
              </w:rPr>
              <w:t>Устранены бюрократические звенья в лицензионно-разрешительной системе государства</w:t>
            </w:r>
          </w:p>
          <w:p w14:paraId="6DB1DE55" w14:textId="77777777" w:rsidR="004D0836" w:rsidRDefault="004D0836">
            <w:r>
              <w:t> </w:t>
            </w:r>
          </w:p>
          <w:p w14:paraId="5BAB4F39" w14:textId="77777777" w:rsidR="004D0836" w:rsidRDefault="004D0836">
            <w:r>
              <w:rPr>
                <w:sz w:val="18"/>
                <w:szCs w:val="18"/>
              </w:rPr>
              <w:t xml:space="preserve">Внедрена во всех государственных органах и органах местного самоуправления система электронного документооборота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60B30B9" w14:textId="77777777" w:rsidR="004D0836" w:rsidRDefault="004D0836">
            <w:r>
              <w:rPr>
                <w:sz w:val="18"/>
                <w:szCs w:val="18"/>
              </w:rPr>
              <w:t xml:space="preserve">1. 90% государственных и муниципальных услуг предоставляются через информационные системы, вебсайты и мобильные приложения. </w:t>
            </w:r>
          </w:p>
          <w:p w14:paraId="0658FC15" w14:textId="77777777" w:rsidR="004D0836" w:rsidRDefault="004D0836">
            <w:r>
              <w:rPr>
                <w:sz w:val="18"/>
                <w:szCs w:val="18"/>
              </w:rPr>
              <w:t xml:space="preserve">2. 95% документов государственного значения подписываются с использованием электронной подписи. </w:t>
            </w:r>
          </w:p>
          <w:p w14:paraId="1ECB6110" w14:textId="77777777" w:rsidR="004D0836" w:rsidRDefault="004D0836">
            <w:r>
              <w:rPr>
                <w:sz w:val="18"/>
                <w:szCs w:val="18"/>
              </w:rPr>
              <w:t xml:space="preserve">3. До 50% совещаний и заседаний ведомств проводится с использованием средств удаленной связи. </w:t>
            </w:r>
          </w:p>
          <w:p w14:paraId="7B575576" w14:textId="77777777" w:rsidR="004D0836" w:rsidRDefault="004D0836">
            <w:r>
              <w:rPr>
                <w:sz w:val="18"/>
                <w:szCs w:val="18"/>
              </w:rPr>
              <w:t xml:space="preserve">4. Время выдачи лицензионно-разрешительных документов сокращено и составляет не менее двух недель </w:t>
            </w:r>
          </w:p>
          <w:p w14:paraId="607687FA" w14:textId="77777777" w:rsidR="004D0836" w:rsidRDefault="004D0836">
            <w:r>
              <w:rPr>
                <w:sz w:val="18"/>
                <w:szCs w:val="18"/>
              </w:rPr>
              <w:t>5. Экономия государственного бюджета составляет не менее 20-25%.</w:t>
            </w:r>
          </w:p>
          <w:p w14:paraId="3E4B6241" w14:textId="77777777" w:rsidR="004D0836" w:rsidRDefault="004D0836">
            <w:r>
              <w:rPr>
                <w:sz w:val="18"/>
                <w:szCs w:val="18"/>
              </w:rPr>
              <w:t>6. Таможенные и налоговые поступлений увеличены на 30-35%.</w:t>
            </w:r>
          </w:p>
          <w:p w14:paraId="6D0528AF" w14:textId="77777777" w:rsidR="004D0836" w:rsidRDefault="004D0836">
            <w:r>
              <w:rPr>
                <w:sz w:val="18"/>
                <w:szCs w:val="18"/>
              </w:rPr>
              <w:t>7. Автоматизированные информационные системы «Единый реестр преступлений и проступков» и «Единый реестр нарушений» функционируют на 100 %</w:t>
            </w:r>
          </w:p>
        </w:tc>
      </w:tr>
      <w:tr w:rsidR="00856F01" w14:paraId="3E62BB2B" w14:textId="77777777">
        <w:trPr>
          <w:trHeight w:val="392"/>
          <w:jc w:val="center"/>
        </w:trPr>
        <w:tc>
          <w:tcPr>
            <w:tcW w:w="0" w:type="auto"/>
            <w:vMerge/>
            <w:tcBorders>
              <w:top w:val="nil"/>
              <w:left w:val="single" w:sz="8" w:space="0" w:color="auto"/>
              <w:bottom w:val="single" w:sz="8" w:space="0" w:color="auto"/>
              <w:right w:val="single" w:sz="8" w:space="0" w:color="auto"/>
            </w:tcBorders>
            <w:vAlign w:val="center"/>
            <w:hideMark/>
          </w:tcPr>
          <w:p w14:paraId="07C89FD3"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36A80B1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7BE35F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72A1370" w14:textId="77777777" w:rsidR="004D0836" w:rsidRDefault="004D0836">
            <w:r>
              <w:rPr>
                <w:sz w:val="18"/>
                <w:szCs w:val="18"/>
              </w:rPr>
              <w:t>Снизить коррупциогенные факторы и проявления путем полной реализации Концепции цифровой трансформации «Цифровой Кыргызстан 2019-2023», в том числе завершения процесса внедрения в деятельность судебных, надзорных и правоохранительных органов автоматизированных информационных систем «Единый реестр преступлений и проступков» и «Единый реестр нарушений»</w:t>
            </w:r>
          </w:p>
        </w:tc>
        <w:tc>
          <w:tcPr>
            <w:tcW w:w="0" w:type="auto"/>
            <w:vMerge/>
            <w:tcBorders>
              <w:top w:val="nil"/>
              <w:left w:val="nil"/>
              <w:bottom w:val="single" w:sz="8" w:space="0" w:color="auto"/>
              <w:right w:val="single" w:sz="8" w:space="0" w:color="auto"/>
            </w:tcBorders>
            <w:vAlign w:val="center"/>
            <w:hideMark/>
          </w:tcPr>
          <w:p w14:paraId="74387212"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47D1A32" w14:textId="77777777" w:rsidR="004D0836" w:rsidRDefault="004D0836">
            <w:pPr>
              <w:spacing w:after="0" w:line="276" w:lineRule="auto"/>
              <w:ind w:firstLine="0"/>
              <w:jc w:val="left"/>
            </w:pPr>
          </w:p>
        </w:tc>
      </w:tr>
      <w:tr w:rsidR="00856F01" w14:paraId="16622716" w14:textId="77777777">
        <w:trPr>
          <w:trHeight w:val="1693"/>
          <w:jc w:val="center"/>
        </w:trPr>
        <w:tc>
          <w:tcPr>
            <w:tcW w:w="0" w:type="auto"/>
            <w:vMerge/>
            <w:tcBorders>
              <w:top w:val="nil"/>
              <w:left w:val="single" w:sz="8" w:space="0" w:color="auto"/>
              <w:bottom w:val="single" w:sz="8" w:space="0" w:color="auto"/>
              <w:right w:val="single" w:sz="8" w:space="0" w:color="auto"/>
            </w:tcBorders>
            <w:vAlign w:val="center"/>
            <w:hideMark/>
          </w:tcPr>
          <w:p w14:paraId="6CB333A4"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31D0FE4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9B8ED8C"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67DED54" w14:textId="77777777" w:rsidR="004D0836" w:rsidRDefault="004D0836">
            <w:r>
              <w:rPr>
                <w:sz w:val="18"/>
                <w:szCs w:val="18"/>
              </w:rPr>
              <w:t>Автоматизировать все основные процессы делопроизводства и документооборота во всех государственных органах и органах местного самоуправления с использованием передового международного опыта</w:t>
            </w:r>
          </w:p>
        </w:tc>
        <w:tc>
          <w:tcPr>
            <w:tcW w:w="0" w:type="auto"/>
            <w:vMerge/>
            <w:tcBorders>
              <w:top w:val="nil"/>
              <w:left w:val="nil"/>
              <w:bottom w:val="single" w:sz="8" w:space="0" w:color="auto"/>
              <w:right w:val="single" w:sz="8" w:space="0" w:color="auto"/>
            </w:tcBorders>
            <w:vAlign w:val="center"/>
            <w:hideMark/>
          </w:tcPr>
          <w:p w14:paraId="28065E5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75E43F7" w14:textId="77777777" w:rsidR="004D0836" w:rsidRDefault="004D0836">
            <w:pPr>
              <w:spacing w:after="0" w:line="276" w:lineRule="auto"/>
              <w:ind w:firstLine="0"/>
              <w:jc w:val="left"/>
            </w:pPr>
          </w:p>
        </w:tc>
      </w:tr>
      <w:tr w:rsidR="00856F01" w14:paraId="6231F539" w14:textId="77777777">
        <w:trPr>
          <w:trHeight w:val="461"/>
          <w:jc w:val="center"/>
        </w:trPr>
        <w:tc>
          <w:tcPr>
            <w:tcW w:w="0" w:type="auto"/>
            <w:vMerge/>
            <w:tcBorders>
              <w:top w:val="nil"/>
              <w:left w:val="single" w:sz="8" w:space="0" w:color="auto"/>
              <w:bottom w:val="single" w:sz="8" w:space="0" w:color="auto"/>
              <w:right w:val="single" w:sz="8" w:space="0" w:color="auto"/>
            </w:tcBorders>
            <w:vAlign w:val="center"/>
            <w:hideMark/>
          </w:tcPr>
          <w:p w14:paraId="4E822DFD"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732B292F" w14:textId="77777777" w:rsidR="004D0836" w:rsidRDefault="004D0836">
            <w:pPr>
              <w:spacing w:after="0" w:line="276" w:lineRule="auto"/>
              <w:ind w:firstLine="0"/>
              <w:jc w:val="left"/>
            </w:pP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9D7EDF4" w14:textId="77777777" w:rsidR="004D0836" w:rsidRDefault="004D0836">
            <w:r>
              <w:rPr>
                <w:sz w:val="18"/>
                <w:szCs w:val="18"/>
              </w:rPr>
              <w:t xml:space="preserve">Совершенствование лицензионно-разрешительной системы, системы государственного контроля и надзора, а также системы государственных закупок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BD08979" w14:textId="77777777" w:rsidR="004D0836" w:rsidRDefault="004D0836">
            <w:r>
              <w:rPr>
                <w:sz w:val="18"/>
                <w:szCs w:val="18"/>
              </w:rPr>
              <w:t>Упростить, оптимизировать, усовершенствовать и четко регламентировать все процедуры в лицензионно-разрешительной системе, системе государственного контроля и надзора, а также системе государственных закупок</w:t>
            </w:r>
          </w:p>
        </w:tc>
        <w:tc>
          <w:tcPr>
            <w:tcW w:w="0" w:type="auto"/>
            <w:vMerge/>
            <w:tcBorders>
              <w:top w:val="nil"/>
              <w:left w:val="nil"/>
              <w:bottom w:val="single" w:sz="8" w:space="0" w:color="auto"/>
              <w:right w:val="single" w:sz="8" w:space="0" w:color="auto"/>
            </w:tcBorders>
            <w:vAlign w:val="center"/>
            <w:hideMark/>
          </w:tcPr>
          <w:p w14:paraId="1A36CD0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363AEB4" w14:textId="77777777" w:rsidR="004D0836" w:rsidRDefault="004D0836">
            <w:pPr>
              <w:spacing w:after="0" w:line="276" w:lineRule="auto"/>
              <w:ind w:firstLine="0"/>
              <w:jc w:val="left"/>
            </w:pPr>
          </w:p>
        </w:tc>
      </w:tr>
      <w:tr w:rsidR="00856F01" w14:paraId="58EBAE82" w14:textId="77777777">
        <w:trPr>
          <w:trHeight w:val="415"/>
          <w:jc w:val="center"/>
        </w:trPr>
        <w:tc>
          <w:tcPr>
            <w:tcW w:w="0" w:type="auto"/>
            <w:vMerge/>
            <w:tcBorders>
              <w:top w:val="nil"/>
              <w:left w:val="single" w:sz="8" w:space="0" w:color="auto"/>
              <w:bottom w:val="single" w:sz="8" w:space="0" w:color="auto"/>
              <w:right w:val="single" w:sz="8" w:space="0" w:color="auto"/>
            </w:tcBorders>
            <w:vAlign w:val="center"/>
            <w:hideMark/>
          </w:tcPr>
          <w:p w14:paraId="319970A3"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6682EA6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766DB9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003F558" w14:textId="77777777" w:rsidR="004D0836" w:rsidRDefault="004D0836">
            <w:pPr>
              <w:pStyle w:val="tkTekst"/>
              <w:spacing w:after="0" w:line="240" w:lineRule="auto"/>
              <w:ind w:firstLine="0"/>
            </w:pPr>
            <w:r>
              <w:rPr>
                <w:sz w:val="18"/>
                <w:szCs w:val="18"/>
              </w:rPr>
              <w:t>Усовершенствовать процедуры и механизмы осуществления государственных закупок с обеспечением максимальной прозрачности для общественности всего процесса, в том числе внедрить автоматизированный подбор товаров, совершенствовать процедуры приема выполненных работ и услуг, включить потоковое вещание процессов совершения государственных закупок в онлайн-режиме.</w:t>
            </w:r>
          </w:p>
          <w:p w14:paraId="42E80C9B" w14:textId="77777777" w:rsidR="004D0836" w:rsidRDefault="004D0836">
            <w:pPr>
              <w:pStyle w:val="tkTekst"/>
              <w:spacing w:after="0" w:line="240" w:lineRule="auto"/>
              <w:ind w:firstLine="0"/>
            </w:pPr>
            <w:r>
              <w:rPr>
                <w:sz w:val="18"/>
                <w:szCs w:val="18"/>
              </w:rPr>
              <w:t xml:space="preserve">Своевременно выявлять новые коррупционные риски, схемы и внедрять эффективные механизмы противодействия им </w:t>
            </w:r>
          </w:p>
        </w:tc>
        <w:tc>
          <w:tcPr>
            <w:tcW w:w="0" w:type="auto"/>
            <w:vMerge/>
            <w:tcBorders>
              <w:top w:val="nil"/>
              <w:left w:val="nil"/>
              <w:bottom w:val="single" w:sz="8" w:space="0" w:color="auto"/>
              <w:right w:val="single" w:sz="8" w:space="0" w:color="auto"/>
            </w:tcBorders>
            <w:vAlign w:val="center"/>
            <w:hideMark/>
          </w:tcPr>
          <w:p w14:paraId="5B3875C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00AC9C8" w14:textId="77777777" w:rsidR="004D0836" w:rsidRDefault="004D0836">
            <w:pPr>
              <w:spacing w:after="0" w:line="276" w:lineRule="auto"/>
              <w:ind w:firstLine="0"/>
              <w:jc w:val="left"/>
            </w:pPr>
          </w:p>
        </w:tc>
      </w:tr>
      <w:tr w:rsidR="00856F01" w14:paraId="20CA8EE3" w14:textId="77777777">
        <w:trPr>
          <w:trHeight w:val="587"/>
          <w:jc w:val="center"/>
        </w:trPr>
        <w:tc>
          <w:tcPr>
            <w:tcW w:w="0" w:type="auto"/>
            <w:vMerge/>
            <w:tcBorders>
              <w:top w:val="nil"/>
              <w:left w:val="single" w:sz="8" w:space="0" w:color="auto"/>
              <w:bottom w:val="single" w:sz="8" w:space="0" w:color="auto"/>
              <w:right w:val="single" w:sz="8" w:space="0" w:color="auto"/>
            </w:tcBorders>
            <w:vAlign w:val="center"/>
            <w:hideMark/>
          </w:tcPr>
          <w:p w14:paraId="64929B8C"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6766406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8C14A2B"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A47278B" w14:textId="77777777" w:rsidR="004D0836" w:rsidRDefault="004D0836">
            <w:r>
              <w:rPr>
                <w:sz w:val="18"/>
                <w:szCs w:val="18"/>
              </w:rPr>
              <w:t>Обязательно опубликовывать на ведомственных сайтах и на сайте уполномоченного органа в сфере государственных закупок ежегодные планы о планируемых тендерах на приобретение товаров и услуг</w:t>
            </w:r>
          </w:p>
        </w:tc>
        <w:tc>
          <w:tcPr>
            <w:tcW w:w="0" w:type="auto"/>
            <w:vMerge/>
            <w:tcBorders>
              <w:top w:val="nil"/>
              <w:left w:val="nil"/>
              <w:bottom w:val="single" w:sz="8" w:space="0" w:color="auto"/>
              <w:right w:val="single" w:sz="8" w:space="0" w:color="auto"/>
            </w:tcBorders>
            <w:vAlign w:val="center"/>
            <w:hideMark/>
          </w:tcPr>
          <w:p w14:paraId="66C4C3C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596AF29" w14:textId="77777777" w:rsidR="004D0836" w:rsidRDefault="004D0836">
            <w:pPr>
              <w:spacing w:after="0" w:line="276" w:lineRule="auto"/>
              <w:ind w:firstLine="0"/>
              <w:jc w:val="left"/>
            </w:pPr>
          </w:p>
        </w:tc>
      </w:tr>
      <w:tr w:rsidR="00856F01" w14:paraId="63337ABF" w14:textId="77777777">
        <w:trPr>
          <w:trHeight w:val="1077"/>
          <w:jc w:val="center"/>
        </w:trPr>
        <w:tc>
          <w:tcPr>
            <w:tcW w:w="0" w:type="auto"/>
            <w:vMerge/>
            <w:tcBorders>
              <w:top w:val="nil"/>
              <w:left w:val="single" w:sz="8" w:space="0" w:color="auto"/>
              <w:bottom w:val="single" w:sz="8" w:space="0" w:color="auto"/>
              <w:right w:val="single" w:sz="8" w:space="0" w:color="auto"/>
            </w:tcBorders>
            <w:vAlign w:val="center"/>
            <w:hideMark/>
          </w:tcPr>
          <w:p w14:paraId="15D86FE3"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2B490DA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C9D0C9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FF7F52A" w14:textId="77777777" w:rsidR="004D0836" w:rsidRDefault="004D0836">
            <w:r>
              <w:rPr>
                <w:sz w:val="18"/>
                <w:szCs w:val="18"/>
              </w:rPr>
              <w:t xml:space="preserve">С участием общественности провести глубокий анализ реализации законодательства в сфере осуществления государственных закупок для установления пробелов, коллизий, коррупционных рисков и ситуаций возникновения конфликта интересов, по итогам внести соответствующие изменения и дополнения с целью их устранения и дальнейшего совершенствования </w:t>
            </w:r>
          </w:p>
        </w:tc>
        <w:tc>
          <w:tcPr>
            <w:tcW w:w="0" w:type="auto"/>
            <w:vMerge/>
            <w:tcBorders>
              <w:top w:val="nil"/>
              <w:left w:val="nil"/>
              <w:bottom w:val="single" w:sz="8" w:space="0" w:color="auto"/>
              <w:right w:val="single" w:sz="8" w:space="0" w:color="auto"/>
            </w:tcBorders>
            <w:vAlign w:val="center"/>
            <w:hideMark/>
          </w:tcPr>
          <w:p w14:paraId="0685019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79B7DBD" w14:textId="77777777" w:rsidR="004D0836" w:rsidRDefault="004D0836">
            <w:pPr>
              <w:spacing w:after="0" w:line="276" w:lineRule="auto"/>
              <w:ind w:firstLine="0"/>
              <w:jc w:val="left"/>
            </w:pPr>
          </w:p>
        </w:tc>
      </w:tr>
      <w:tr w:rsidR="00856F01" w14:paraId="25573916" w14:textId="77777777">
        <w:trPr>
          <w:trHeight w:val="1035"/>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F8EF57" w14:textId="77777777" w:rsidR="004D0836" w:rsidRDefault="004D0836">
            <w:pPr>
              <w:pStyle w:val="a5"/>
              <w:spacing w:before="0" w:beforeAutospacing="0" w:after="0" w:afterAutospacing="0"/>
              <w:jc w:val="both"/>
            </w:pPr>
            <w:r>
              <w:rPr>
                <w:rFonts w:ascii="Arial" w:hAnsi="Arial" w:cs="Arial"/>
                <w:b/>
                <w:bCs/>
                <w:sz w:val="18"/>
                <w:szCs w:val="18"/>
              </w:rPr>
              <w:t>7</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1102C369" w14:textId="77777777" w:rsidR="004D0836" w:rsidRDefault="004D0836">
            <w:r>
              <w:rPr>
                <w:sz w:val="18"/>
                <w:szCs w:val="18"/>
              </w:rPr>
              <w:t xml:space="preserve">Сокращение количества платных государственных и муниципальных услуг для минимизации коррупционных рисков при их оказании </w:t>
            </w:r>
          </w:p>
          <w:p w14:paraId="320F4EB7" w14:textId="77777777" w:rsidR="004D0836" w:rsidRDefault="004D0836">
            <w:r>
              <w:t> </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104B8578" w14:textId="77777777" w:rsidR="004D0836" w:rsidRDefault="004D0836">
            <w:r>
              <w:rPr>
                <w:sz w:val="18"/>
                <w:szCs w:val="18"/>
              </w:rPr>
              <w:t>См. п. 6</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C4C0EE8" w14:textId="77777777" w:rsidR="004D0836" w:rsidRDefault="004D0836">
            <w:r>
              <w:rPr>
                <w:sz w:val="18"/>
                <w:szCs w:val="18"/>
              </w:rPr>
              <w:t>Определить перечень государственных и муниципальных услуг и функций с целью их последующей передачи частному сектору на условиях недопущения монополии</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CE4AA9B" w14:textId="77777777" w:rsidR="004D0836" w:rsidRDefault="004D0836">
            <w:r>
              <w:rPr>
                <w:sz w:val="18"/>
                <w:szCs w:val="18"/>
              </w:rPr>
              <w:t>Сокращен и оптимизирован перечень платных государственных и муниципальных услуг.</w:t>
            </w:r>
          </w:p>
          <w:p w14:paraId="7B71CB5B" w14:textId="77777777" w:rsidR="004D0836" w:rsidRDefault="004D0836">
            <w:r>
              <w:rPr>
                <w:sz w:val="18"/>
                <w:szCs w:val="18"/>
              </w:rPr>
              <w:t>Минимизирована бытовая коррупции при оказании государственных и муниципальных услуг</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7935419" w14:textId="77777777" w:rsidR="004D0836" w:rsidRDefault="004D0836">
            <w:r>
              <w:rPr>
                <w:sz w:val="18"/>
                <w:szCs w:val="18"/>
              </w:rPr>
              <w:t xml:space="preserve">1. Не менее 10% государственных и муниципальных услуг переданы в негосударственный сектор (передача которых не вредит национальным и общественным интересам и способствует снижению коррупции). </w:t>
            </w:r>
          </w:p>
          <w:p w14:paraId="4A0E2E9B" w14:textId="77777777" w:rsidR="004D0836" w:rsidRDefault="004D0836">
            <w:r>
              <w:rPr>
                <w:sz w:val="18"/>
                <w:szCs w:val="18"/>
              </w:rPr>
              <w:t>2. Разработаны и внедрены механизмы:</w:t>
            </w:r>
          </w:p>
          <w:p w14:paraId="1D1EBCE3" w14:textId="77777777" w:rsidR="004D0836" w:rsidRDefault="004D0836">
            <w:r>
              <w:rPr>
                <w:sz w:val="18"/>
                <w:szCs w:val="18"/>
              </w:rPr>
              <w:t xml:space="preserve">– передачи государственных и муниципальных услуг на аутсорсинг; </w:t>
            </w:r>
          </w:p>
          <w:p w14:paraId="3F411C5E" w14:textId="77777777" w:rsidR="004D0836" w:rsidRDefault="004D0836">
            <w:r>
              <w:rPr>
                <w:sz w:val="18"/>
                <w:szCs w:val="18"/>
              </w:rPr>
              <w:t xml:space="preserve">– мониторинга их реализации; </w:t>
            </w:r>
          </w:p>
          <w:p w14:paraId="3FEA1C10" w14:textId="77777777" w:rsidR="004D0836" w:rsidRDefault="004D0836">
            <w:r>
              <w:rPr>
                <w:sz w:val="18"/>
                <w:szCs w:val="18"/>
              </w:rPr>
              <w:t xml:space="preserve">– гражданского контроля за оказанием данных услуг </w:t>
            </w:r>
          </w:p>
          <w:p w14:paraId="13436A75" w14:textId="77777777" w:rsidR="004D0836" w:rsidRDefault="004D0836">
            <w:r>
              <w:t> </w:t>
            </w:r>
          </w:p>
          <w:p w14:paraId="1C57B969" w14:textId="77777777" w:rsidR="004D0836" w:rsidRDefault="004D0836">
            <w:r>
              <w:t> </w:t>
            </w:r>
          </w:p>
          <w:p w14:paraId="6C70BFBE" w14:textId="77777777" w:rsidR="004D0836" w:rsidRDefault="004D0836">
            <w:r>
              <w:t> </w:t>
            </w:r>
          </w:p>
          <w:p w14:paraId="3C78CA9E" w14:textId="77777777" w:rsidR="004D0836" w:rsidRDefault="004D0836">
            <w:r>
              <w:t> </w:t>
            </w:r>
          </w:p>
          <w:p w14:paraId="0101ED23" w14:textId="77777777" w:rsidR="004D0836" w:rsidRDefault="004D0836">
            <w:r>
              <w:t> </w:t>
            </w:r>
          </w:p>
          <w:p w14:paraId="41F3141B" w14:textId="77777777" w:rsidR="004D0836" w:rsidRDefault="004D0836">
            <w:r>
              <w:t> </w:t>
            </w:r>
          </w:p>
        </w:tc>
      </w:tr>
      <w:tr w:rsidR="00856F01" w14:paraId="00D5496A" w14:textId="77777777">
        <w:trPr>
          <w:trHeight w:val="2016"/>
          <w:jc w:val="center"/>
        </w:trPr>
        <w:tc>
          <w:tcPr>
            <w:tcW w:w="0" w:type="auto"/>
            <w:vMerge/>
            <w:tcBorders>
              <w:top w:val="nil"/>
              <w:left w:val="single" w:sz="8" w:space="0" w:color="auto"/>
              <w:bottom w:val="single" w:sz="8" w:space="0" w:color="auto"/>
              <w:right w:val="single" w:sz="8" w:space="0" w:color="auto"/>
            </w:tcBorders>
            <w:vAlign w:val="center"/>
            <w:hideMark/>
          </w:tcPr>
          <w:p w14:paraId="1E35C7CD" w14:textId="77777777" w:rsidR="004D0836" w:rsidRDefault="004D0836">
            <w:pPr>
              <w:spacing w:after="0" w:line="276" w:lineRule="auto"/>
              <w:ind w:firstLine="0"/>
              <w:jc w:val="left"/>
              <w:rPr>
                <w:rFonts w:ascii="Times New Roman" w:hAnsi="Times New Roman" w:cs="Times New Roman"/>
              </w:rPr>
            </w:pPr>
          </w:p>
        </w:tc>
        <w:tc>
          <w:tcPr>
            <w:tcW w:w="0" w:type="auto"/>
            <w:vMerge/>
            <w:tcBorders>
              <w:top w:val="nil"/>
              <w:left w:val="nil"/>
              <w:bottom w:val="single" w:sz="8" w:space="0" w:color="auto"/>
              <w:right w:val="single" w:sz="8" w:space="0" w:color="auto"/>
            </w:tcBorders>
            <w:vAlign w:val="center"/>
            <w:hideMark/>
          </w:tcPr>
          <w:p w14:paraId="103ECFE7" w14:textId="77777777" w:rsidR="004D0836" w:rsidRDefault="004D0836">
            <w:pPr>
              <w:spacing w:after="0" w:line="276" w:lineRule="auto"/>
              <w:ind w:firstLine="0"/>
              <w:jc w:val="left"/>
            </w:pP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54BA8EE2" w14:textId="77777777" w:rsidR="004D0836" w:rsidRDefault="004D0836">
            <w:r>
              <w:rPr>
                <w:sz w:val="18"/>
                <w:szCs w:val="18"/>
              </w:rPr>
              <w:t>См. п. 6</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4085643" w14:textId="77777777" w:rsidR="004D0836" w:rsidRDefault="004D0836">
            <w:r>
              <w:rPr>
                <w:sz w:val="18"/>
                <w:szCs w:val="18"/>
              </w:rPr>
              <w:t>Централизовать и автоматизировать все государственные регистры и базы данных с целью обеспечения возможности комплексного получения государственных и муниципальных услуг в любом государственном органе или органе местного самоуправления.</w:t>
            </w:r>
          </w:p>
          <w:p w14:paraId="1EE1F9DF" w14:textId="77777777" w:rsidR="004D0836" w:rsidRDefault="004D0836">
            <w:r>
              <w:t> </w:t>
            </w:r>
          </w:p>
        </w:tc>
        <w:tc>
          <w:tcPr>
            <w:tcW w:w="0" w:type="auto"/>
            <w:vMerge/>
            <w:tcBorders>
              <w:top w:val="nil"/>
              <w:left w:val="nil"/>
              <w:bottom w:val="single" w:sz="8" w:space="0" w:color="auto"/>
              <w:right w:val="single" w:sz="8" w:space="0" w:color="auto"/>
            </w:tcBorders>
            <w:vAlign w:val="center"/>
            <w:hideMark/>
          </w:tcPr>
          <w:p w14:paraId="5E3B95F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EF4CFD1" w14:textId="77777777" w:rsidR="004D0836" w:rsidRDefault="004D0836">
            <w:pPr>
              <w:spacing w:after="0" w:line="276" w:lineRule="auto"/>
              <w:ind w:firstLine="0"/>
              <w:jc w:val="left"/>
            </w:pPr>
          </w:p>
        </w:tc>
      </w:tr>
      <w:tr w:rsidR="00856F01" w14:paraId="6708184A" w14:textId="77777777">
        <w:trPr>
          <w:trHeight w:val="413"/>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6E1BBC" w14:textId="77777777" w:rsidR="004D0836" w:rsidRDefault="004D0836">
            <w:pPr>
              <w:pStyle w:val="4"/>
              <w:keepNext w:val="0"/>
              <w:spacing w:before="0"/>
              <w:jc w:val="both"/>
              <w:rPr>
                <w:rFonts w:eastAsia="Times New Roman"/>
              </w:rPr>
            </w:pPr>
            <w:r>
              <w:rPr>
                <w:rFonts w:eastAsia="Times New Roman"/>
                <w:i w:val="0"/>
                <w:iCs w:val="0"/>
                <w:sz w:val="18"/>
                <w:szCs w:val="18"/>
              </w:rPr>
              <w:t>8</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82AC5ED" w14:textId="77777777" w:rsidR="004D0836" w:rsidRDefault="004D0836">
            <w:r>
              <w:rPr>
                <w:sz w:val="18"/>
                <w:szCs w:val="18"/>
              </w:rPr>
              <w:t xml:space="preserve">Внедрение национальной системы проведения антикоррупционной экспертизы не только для проектов НПА, но и для действующих НПА, </w:t>
            </w:r>
          </w:p>
          <w:p w14:paraId="2BF7F725" w14:textId="77777777" w:rsidR="004D0836" w:rsidRDefault="004D0836">
            <w:r>
              <w:rPr>
                <w:sz w:val="18"/>
                <w:szCs w:val="18"/>
              </w:rPr>
              <w:t>реализация антикоррупционной политики на основе анализа качественных данных о коррупционных рисках и схемах</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62D100BC" w14:textId="77777777" w:rsidR="004D0836" w:rsidRDefault="004D0836">
            <w:r>
              <w:rPr>
                <w:sz w:val="18"/>
                <w:szCs w:val="18"/>
              </w:rPr>
              <w:t xml:space="preserve">Создание практичных методологий, применимых в условиях страны, с упором на регулярное прикладное применение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7161247" w14:textId="77777777" w:rsidR="004D0836" w:rsidRDefault="004D0836">
            <w:r>
              <w:rPr>
                <w:sz w:val="18"/>
                <w:szCs w:val="18"/>
              </w:rPr>
              <w:t>Полностью пересмотреть систему проведения антикоррупционной экспертизы проектов НПА с разработкой и внедрением новой системы проведения антикоррупционной экспертизы не только проектов НПА, но и действующего законодательства</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4C7E96F" w14:textId="77777777" w:rsidR="004D0836" w:rsidRDefault="004D0836">
            <w:r>
              <w:rPr>
                <w:sz w:val="18"/>
                <w:szCs w:val="18"/>
              </w:rPr>
              <w:t xml:space="preserve">Минимизированы коррупционные нормы в разработанных проектах нормативных правовых актов, все коррупционные риски в действующем законодательстве устранены </w:t>
            </w:r>
          </w:p>
          <w:p w14:paraId="345337A5" w14:textId="77777777" w:rsidR="004D0836" w:rsidRDefault="004D0836">
            <w:r>
              <w:t>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78A7334" w14:textId="77777777" w:rsidR="004D0836" w:rsidRDefault="004D0836">
            <w:r>
              <w:rPr>
                <w:sz w:val="18"/>
                <w:szCs w:val="18"/>
              </w:rPr>
              <w:t xml:space="preserve">1. Создана новая система проведения антикоррупционной экспертизы НПА и действующего законодательства. </w:t>
            </w:r>
          </w:p>
          <w:p w14:paraId="15728FEC" w14:textId="77777777" w:rsidR="004D0836" w:rsidRDefault="004D0836">
            <w:r>
              <w:rPr>
                <w:sz w:val="18"/>
                <w:szCs w:val="18"/>
              </w:rPr>
              <w:t>2. Все проекты НПА и действующее законодательство подвергаются обязательной антикоррупционной экспертизе с опубликованием результатов общественных обсуждений в СМИ</w:t>
            </w:r>
          </w:p>
        </w:tc>
      </w:tr>
      <w:tr w:rsidR="00856F01" w14:paraId="1C4E373B" w14:textId="77777777">
        <w:trPr>
          <w:trHeight w:val="412"/>
          <w:jc w:val="center"/>
        </w:trPr>
        <w:tc>
          <w:tcPr>
            <w:tcW w:w="0" w:type="auto"/>
            <w:vMerge/>
            <w:tcBorders>
              <w:top w:val="nil"/>
              <w:left w:val="single" w:sz="8" w:space="0" w:color="auto"/>
              <w:bottom w:val="single" w:sz="8" w:space="0" w:color="auto"/>
              <w:right w:val="single" w:sz="8" w:space="0" w:color="auto"/>
            </w:tcBorders>
            <w:vAlign w:val="center"/>
            <w:hideMark/>
          </w:tcPr>
          <w:p w14:paraId="3C98BAA1"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A3C93F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1057700"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9B2EFAD" w14:textId="77777777" w:rsidR="004D0836" w:rsidRDefault="004D0836">
            <w:r>
              <w:rPr>
                <w:sz w:val="18"/>
                <w:szCs w:val="18"/>
              </w:rPr>
              <w:t>Определить уполномоченный орган по проведению антикоррупционной экспертизы проектов нормативных правовых актов в лице Министерства юстиции Кыргызской Республики, а действующего законодательства – в лице Генеральной прокуратуры Кыргызской Республики</w:t>
            </w:r>
          </w:p>
        </w:tc>
        <w:tc>
          <w:tcPr>
            <w:tcW w:w="0" w:type="auto"/>
            <w:vMerge/>
            <w:tcBorders>
              <w:top w:val="nil"/>
              <w:left w:val="nil"/>
              <w:bottom w:val="single" w:sz="8" w:space="0" w:color="auto"/>
              <w:right w:val="single" w:sz="8" w:space="0" w:color="auto"/>
            </w:tcBorders>
            <w:vAlign w:val="center"/>
            <w:hideMark/>
          </w:tcPr>
          <w:p w14:paraId="00A18DE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0CE7AEA" w14:textId="77777777" w:rsidR="004D0836" w:rsidRDefault="004D0836">
            <w:pPr>
              <w:spacing w:after="0" w:line="276" w:lineRule="auto"/>
              <w:ind w:firstLine="0"/>
              <w:jc w:val="left"/>
            </w:pPr>
          </w:p>
        </w:tc>
      </w:tr>
      <w:tr w:rsidR="00856F01" w14:paraId="171227FA" w14:textId="77777777">
        <w:trPr>
          <w:trHeight w:val="302"/>
          <w:jc w:val="center"/>
        </w:trPr>
        <w:tc>
          <w:tcPr>
            <w:tcW w:w="0" w:type="auto"/>
            <w:vMerge/>
            <w:tcBorders>
              <w:top w:val="nil"/>
              <w:left w:val="single" w:sz="8" w:space="0" w:color="auto"/>
              <w:bottom w:val="single" w:sz="8" w:space="0" w:color="auto"/>
              <w:right w:val="single" w:sz="8" w:space="0" w:color="auto"/>
            </w:tcBorders>
            <w:vAlign w:val="center"/>
            <w:hideMark/>
          </w:tcPr>
          <w:p w14:paraId="7FA997AA"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282C4EAB"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6D2BDFA"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DCF0114" w14:textId="77777777" w:rsidR="004D0836" w:rsidRDefault="004D0836">
            <w:r>
              <w:rPr>
                <w:sz w:val="18"/>
                <w:szCs w:val="18"/>
              </w:rPr>
              <w:t>Обеспечить неукоснительное опубликование в средствах массовой информации или Интернет-ресурсах результатов проведенных антикоррупционных экспертиз проектов НПА и действующего законодательства, а также результатов анализа регулятивного воздействия</w:t>
            </w:r>
          </w:p>
        </w:tc>
        <w:tc>
          <w:tcPr>
            <w:tcW w:w="0" w:type="auto"/>
            <w:vMerge/>
            <w:tcBorders>
              <w:top w:val="nil"/>
              <w:left w:val="nil"/>
              <w:bottom w:val="single" w:sz="8" w:space="0" w:color="auto"/>
              <w:right w:val="single" w:sz="8" w:space="0" w:color="auto"/>
            </w:tcBorders>
            <w:vAlign w:val="center"/>
            <w:hideMark/>
          </w:tcPr>
          <w:p w14:paraId="29692D4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2FA4ABE" w14:textId="77777777" w:rsidR="004D0836" w:rsidRDefault="004D0836">
            <w:pPr>
              <w:spacing w:after="0" w:line="276" w:lineRule="auto"/>
              <w:ind w:firstLine="0"/>
              <w:jc w:val="left"/>
            </w:pPr>
          </w:p>
        </w:tc>
      </w:tr>
      <w:tr w:rsidR="00856F01" w14:paraId="41B687D6" w14:textId="77777777">
        <w:trPr>
          <w:trHeight w:val="815"/>
          <w:jc w:val="center"/>
        </w:trPr>
        <w:tc>
          <w:tcPr>
            <w:tcW w:w="0" w:type="auto"/>
            <w:vMerge/>
            <w:tcBorders>
              <w:top w:val="nil"/>
              <w:left w:val="single" w:sz="8" w:space="0" w:color="auto"/>
              <w:bottom w:val="single" w:sz="8" w:space="0" w:color="auto"/>
              <w:right w:val="single" w:sz="8" w:space="0" w:color="auto"/>
            </w:tcBorders>
            <w:vAlign w:val="center"/>
            <w:hideMark/>
          </w:tcPr>
          <w:p w14:paraId="2E946A34"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0EBB123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9B6090B"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785AEA9" w14:textId="77777777" w:rsidR="004D0836" w:rsidRDefault="004D0836">
            <w:r>
              <w:rPr>
                <w:sz w:val="18"/>
                <w:szCs w:val="18"/>
              </w:rPr>
              <w:t>Усовершенствовать процедуры общественного обсуждения проектов НПА путем подготовки и опубликования детального отчета о результатах общественного обсуждения и обоснования отклоненных предложений</w:t>
            </w:r>
          </w:p>
        </w:tc>
        <w:tc>
          <w:tcPr>
            <w:tcW w:w="0" w:type="auto"/>
            <w:vMerge/>
            <w:tcBorders>
              <w:top w:val="nil"/>
              <w:left w:val="nil"/>
              <w:bottom w:val="single" w:sz="8" w:space="0" w:color="auto"/>
              <w:right w:val="single" w:sz="8" w:space="0" w:color="auto"/>
            </w:tcBorders>
            <w:vAlign w:val="center"/>
            <w:hideMark/>
          </w:tcPr>
          <w:p w14:paraId="7E8A3DB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86DA744" w14:textId="77777777" w:rsidR="004D0836" w:rsidRDefault="004D0836">
            <w:pPr>
              <w:spacing w:after="0" w:line="276" w:lineRule="auto"/>
              <w:ind w:firstLine="0"/>
              <w:jc w:val="left"/>
            </w:pPr>
          </w:p>
        </w:tc>
      </w:tr>
      <w:tr w:rsidR="00856F01" w14:paraId="06463CD2" w14:textId="77777777">
        <w:trPr>
          <w:trHeight w:val="144"/>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85F60F" w14:textId="77777777" w:rsidR="004D0836" w:rsidRDefault="004D0836">
            <w:pPr>
              <w:pStyle w:val="3"/>
              <w:keepNext w:val="0"/>
              <w:spacing w:before="0" w:after="0"/>
              <w:jc w:val="both"/>
              <w:rPr>
                <w:rFonts w:eastAsia="Times New Roman"/>
              </w:rPr>
            </w:pPr>
            <w:r>
              <w:rPr>
                <w:rFonts w:eastAsia="Times New Roman"/>
                <w:sz w:val="18"/>
                <w:szCs w:val="18"/>
              </w:rPr>
              <w:t>9</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83D64B5" w14:textId="77777777" w:rsidR="004D0836" w:rsidRDefault="004D0836">
            <w:r>
              <w:rPr>
                <w:sz w:val="18"/>
                <w:szCs w:val="18"/>
              </w:rPr>
              <w:t>Усиление антикоррупционного воздействия мероприятий Открытого Правительства</w:t>
            </w:r>
          </w:p>
          <w:p w14:paraId="264D43A1" w14:textId="77777777" w:rsidR="004D0836" w:rsidRDefault="004D0836">
            <w:r>
              <w:rPr>
                <w:sz w:val="18"/>
                <w:szCs w:val="18"/>
              </w:rPr>
              <w:t>и Антикоррупционно-го совета при Правительстве КР</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D284316" w14:textId="77777777" w:rsidR="004D0836" w:rsidRDefault="004D0836">
            <w:r>
              <w:rPr>
                <w:sz w:val="18"/>
                <w:szCs w:val="18"/>
              </w:rPr>
              <w:t>Повышение роли гражданского сектора и бизнес-сообщества в вопросах противодействия коррупции в системе государственного управления с внедрением института общественного контроля</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CA2ADC3" w14:textId="77777777" w:rsidR="004D0836" w:rsidRDefault="004D0836">
            <w:r>
              <w:rPr>
                <w:sz w:val="18"/>
                <w:szCs w:val="18"/>
              </w:rPr>
              <w:t>Создать открытую систему финансовой отчетности государственных органов и органов местного самоуправления с прозрачным отражением расходования финансовых средств в бухгалтерских отчетах и с открытым доступом населения к ведомственным сайтам данных органов</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7F0D49A" w14:textId="77777777" w:rsidR="004D0836" w:rsidRDefault="004D0836">
            <w:r>
              <w:rPr>
                <w:sz w:val="18"/>
                <w:szCs w:val="18"/>
              </w:rPr>
              <w:t xml:space="preserve">Успешная и эффективная реализация инициативы «Открытое Правительство». </w:t>
            </w:r>
          </w:p>
          <w:p w14:paraId="4D18EBB7" w14:textId="77777777" w:rsidR="004D0836" w:rsidRDefault="004D0836">
            <w:r>
              <w:rPr>
                <w:sz w:val="18"/>
                <w:szCs w:val="18"/>
              </w:rPr>
              <w:t xml:space="preserve">Обеспечение доступа граждан к информации обо всех принимаемых политических решениях. </w:t>
            </w:r>
          </w:p>
          <w:p w14:paraId="5017A82B" w14:textId="77777777" w:rsidR="004D0836" w:rsidRDefault="004D0836">
            <w:r>
              <w:rPr>
                <w:sz w:val="18"/>
                <w:szCs w:val="18"/>
              </w:rPr>
              <w:t>Между государственными органами, гражданским сектором и бизнес-сообществом налажен эффективный диалог по вопросам противодействия коррупции</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69B478C" w14:textId="77777777" w:rsidR="004D0836" w:rsidRDefault="004D0836">
            <w:r>
              <w:rPr>
                <w:sz w:val="18"/>
                <w:szCs w:val="18"/>
              </w:rPr>
              <w:t>1. Ежедневно обновляется актуальная информация на информационных ресурсах Открытого Правительства.</w:t>
            </w:r>
          </w:p>
          <w:p w14:paraId="7E149C19" w14:textId="77777777" w:rsidR="004D0836" w:rsidRDefault="004D0836">
            <w:r>
              <w:rPr>
                <w:sz w:val="18"/>
                <w:szCs w:val="18"/>
              </w:rPr>
              <w:t>2. Общественность имеет доступ к 90 % всех процессов принятия политических решений.</w:t>
            </w:r>
          </w:p>
          <w:p w14:paraId="77B56DE7" w14:textId="77777777" w:rsidR="004D0836" w:rsidRDefault="004D0836">
            <w:r>
              <w:rPr>
                <w:sz w:val="18"/>
                <w:szCs w:val="18"/>
              </w:rPr>
              <w:t xml:space="preserve">3. Заседания Антикоррупционного совета при Правительстве КР проводятся не менее 2 раз в год, на них выносятся наиболее острые проблемы в сфере противодействия коррупции </w:t>
            </w:r>
          </w:p>
        </w:tc>
      </w:tr>
      <w:tr w:rsidR="00856F01" w14:paraId="52F15A42" w14:textId="77777777">
        <w:trPr>
          <w:trHeight w:val="1412"/>
          <w:jc w:val="center"/>
        </w:trPr>
        <w:tc>
          <w:tcPr>
            <w:tcW w:w="0" w:type="auto"/>
            <w:vMerge/>
            <w:tcBorders>
              <w:top w:val="nil"/>
              <w:left w:val="single" w:sz="8" w:space="0" w:color="auto"/>
              <w:bottom w:val="single" w:sz="8" w:space="0" w:color="auto"/>
              <w:right w:val="single" w:sz="8" w:space="0" w:color="auto"/>
            </w:tcBorders>
            <w:vAlign w:val="center"/>
            <w:hideMark/>
          </w:tcPr>
          <w:p w14:paraId="4F97E82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11B306C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C17C08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6410840" w14:textId="77777777" w:rsidR="004D0836" w:rsidRDefault="004D0836">
            <w:pPr>
              <w:pStyle w:val="tkTekst"/>
              <w:spacing w:after="0" w:line="240" w:lineRule="auto"/>
              <w:ind w:firstLine="0"/>
            </w:pPr>
            <w:r>
              <w:rPr>
                <w:sz w:val="18"/>
                <w:szCs w:val="18"/>
              </w:rPr>
              <w:t>Повысить транспарентность (прозрачность) при принятии решений, затрагивающих национальные интересы, усилить контроль со стороны гражданского общества за деятельностью государственных органов и органов местного самоуправления и обеспечить доступ граждан к процессу разработки нормативных правовых актов и принятию управленческих решений на всех уровнях управления, а также делегировать им оценку эффективности реализации государственной политики</w:t>
            </w:r>
          </w:p>
        </w:tc>
        <w:tc>
          <w:tcPr>
            <w:tcW w:w="0" w:type="auto"/>
            <w:vMerge/>
            <w:tcBorders>
              <w:top w:val="nil"/>
              <w:left w:val="nil"/>
              <w:bottom w:val="single" w:sz="8" w:space="0" w:color="auto"/>
              <w:right w:val="single" w:sz="8" w:space="0" w:color="auto"/>
            </w:tcBorders>
            <w:vAlign w:val="center"/>
            <w:hideMark/>
          </w:tcPr>
          <w:p w14:paraId="17E674F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F21E8EA" w14:textId="77777777" w:rsidR="004D0836" w:rsidRDefault="004D0836">
            <w:pPr>
              <w:spacing w:after="0" w:line="276" w:lineRule="auto"/>
              <w:ind w:firstLine="0"/>
              <w:jc w:val="left"/>
            </w:pPr>
          </w:p>
        </w:tc>
      </w:tr>
      <w:tr w:rsidR="00856F01" w14:paraId="4D2308A5" w14:textId="77777777">
        <w:trPr>
          <w:trHeight w:val="302"/>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207C8E" w14:textId="77777777" w:rsidR="004D0836" w:rsidRDefault="004D0836">
            <w:r>
              <w:rPr>
                <w:b/>
                <w:bCs/>
                <w:sz w:val="18"/>
                <w:szCs w:val="18"/>
              </w:rPr>
              <w:t>10</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957209D" w14:textId="77777777" w:rsidR="004D0836" w:rsidRDefault="004D0836">
            <w:r>
              <w:rPr>
                <w:sz w:val="18"/>
                <w:szCs w:val="18"/>
              </w:rPr>
              <w:t>Усиление роли гражданского общества в работе государственных органов и органов местного самоуправления</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E8AF663" w14:textId="77777777" w:rsidR="004D0836" w:rsidRDefault="004D0836">
            <w:r>
              <w:rPr>
                <w:sz w:val="18"/>
                <w:szCs w:val="18"/>
              </w:rPr>
              <w:t>См. 9 п.</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41AF528" w14:textId="77777777" w:rsidR="004D0836" w:rsidRDefault="004D0836">
            <w:r>
              <w:rPr>
                <w:sz w:val="18"/>
                <w:szCs w:val="18"/>
              </w:rPr>
              <w:t>Усилить работу общественных советов государственных органов, разработать и внедрить более совершенную методику оценки и результативности их работы</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93BB40F" w14:textId="77777777" w:rsidR="004D0836" w:rsidRDefault="004D0836">
            <w:r>
              <w:rPr>
                <w:sz w:val="18"/>
                <w:szCs w:val="18"/>
              </w:rPr>
              <w:t xml:space="preserve">Создана и эффективно действует система общественного контроля за действиями государственных органов и органов местного самоуправления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2776397" w14:textId="77777777" w:rsidR="004D0836" w:rsidRDefault="004D0836">
            <w:r>
              <w:rPr>
                <w:sz w:val="18"/>
                <w:szCs w:val="18"/>
              </w:rPr>
              <w:t>1. Разработан, принят и эффективно действует Закон Кыргызской Республики «Об основах общественного контроля в Кыргызской Республике».</w:t>
            </w:r>
          </w:p>
          <w:p w14:paraId="79345DE9" w14:textId="77777777" w:rsidR="004D0836" w:rsidRDefault="004D0836">
            <w:r>
              <w:rPr>
                <w:sz w:val="18"/>
                <w:szCs w:val="18"/>
              </w:rPr>
              <w:t xml:space="preserve">2. Обеспечен доступ общественных групп к информации Открытого Правительства по запросу в 100% случаев. </w:t>
            </w:r>
          </w:p>
          <w:p w14:paraId="6903AD7A" w14:textId="77777777" w:rsidR="004D0836" w:rsidRDefault="004D0836">
            <w:r>
              <w:rPr>
                <w:sz w:val="18"/>
                <w:szCs w:val="18"/>
              </w:rPr>
              <w:t xml:space="preserve">3. Обеспечен широкий доступ к публичным реестрам и базам данных </w:t>
            </w:r>
          </w:p>
        </w:tc>
      </w:tr>
      <w:tr w:rsidR="00856F01" w14:paraId="541C6EF8" w14:textId="77777777">
        <w:trPr>
          <w:trHeight w:val="261"/>
          <w:jc w:val="center"/>
        </w:trPr>
        <w:tc>
          <w:tcPr>
            <w:tcW w:w="0" w:type="auto"/>
            <w:vMerge/>
            <w:tcBorders>
              <w:top w:val="nil"/>
              <w:left w:val="single" w:sz="8" w:space="0" w:color="auto"/>
              <w:bottom w:val="single" w:sz="8" w:space="0" w:color="auto"/>
              <w:right w:val="single" w:sz="8" w:space="0" w:color="auto"/>
            </w:tcBorders>
            <w:vAlign w:val="center"/>
            <w:hideMark/>
          </w:tcPr>
          <w:p w14:paraId="540F8E4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3D27962"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C878FE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7A84897" w14:textId="77777777" w:rsidR="004D0836" w:rsidRDefault="004D0836">
            <w:r>
              <w:rPr>
                <w:sz w:val="18"/>
                <w:szCs w:val="18"/>
              </w:rPr>
              <w:t>Принять Закон Кыргызской Республики «Об основах общественного контроля в Кыргызской Республике»</w:t>
            </w:r>
          </w:p>
        </w:tc>
        <w:tc>
          <w:tcPr>
            <w:tcW w:w="0" w:type="auto"/>
            <w:vMerge/>
            <w:tcBorders>
              <w:top w:val="nil"/>
              <w:left w:val="nil"/>
              <w:bottom w:val="single" w:sz="8" w:space="0" w:color="auto"/>
              <w:right w:val="single" w:sz="8" w:space="0" w:color="auto"/>
            </w:tcBorders>
            <w:vAlign w:val="center"/>
            <w:hideMark/>
          </w:tcPr>
          <w:p w14:paraId="7DF5A13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335DAEC" w14:textId="77777777" w:rsidR="004D0836" w:rsidRDefault="004D0836">
            <w:pPr>
              <w:spacing w:after="0" w:line="276" w:lineRule="auto"/>
              <w:ind w:firstLine="0"/>
              <w:jc w:val="left"/>
            </w:pPr>
          </w:p>
        </w:tc>
      </w:tr>
      <w:tr w:rsidR="00856F01" w14:paraId="11894BC9" w14:textId="77777777">
        <w:trPr>
          <w:trHeight w:val="449"/>
          <w:jc w:val="center"/>
        </w:trPr>
        <w:tc>
          <w:tcPr>
            <w:tcW w:w="0" w:type="auto"/>
            <w:vMerge/>
            <w:tcBorders>
              <w:top w:val="nil"/>
              <w:left w:val="single" w:sz="8" w:space="0" w:color="auto"/>
              <w:bottom w:val="single" w:sz="8" w:space="0" w:color="auto"/>
              <w:right w:val="single" w:sz="8" w:space="0" w:color="auto"/>
            </w:tcBorders>
            <w:vAlign w:val="center"/>
            <w:hideMark/>
          </w:tcPr>
          <w:p w14:paraId="61D9F4C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18FC06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2D5B21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B1D3747" w14:textId="77777777" w:rsidR="004D0836" w:rsidRDefault="004D0836">
            <w:r>
              <w:rPr>
                <w:sz w:val="18"/>
                <w:szCs w:val="18"/>
              </w:rPr>
              <w:t>Проанализировать все государственные публичные реестры и базы данных, содержащие общественно важную информацию, по итогам принять меры по их раскрытию и упрощенному доступу к ним с учетом норм и требований Закона Кыргызской Республики «Об информации персонального характера»</w:t>
            </w:r>
          </w:p>
        </w:tc>
        <w:tc>
          <w:tcPr>
            <w:tcW w:w="0" w:type="auto"/>
            <w:vMerge/>
            <w:tcBorders>
              <w:top w:val="nil"/>
              <w:left w:val="nil"/>
              <w:bottom w:val="single" w:sz="8" w:space="0" w:color="auto"/>
              <w:right w:val="single" w:sz="8" w:space="0" w:color="auto"/>
            </w:tcBorders>
            <w:vAlign w:val="center"/>
            <w:hideMark/>
          </w:tcPr>
          <w:p w14:paraId="0ADE82D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54EF7E8" w14:textId="77777777" w:rsidR="004D0836" w:rsidRDefault="004D0836">
            <w:pPr>
              <w:spacing w:after="0" w:line="276" w:lineRule="auto"/>
              <w:ind w:firstLine="0"/>
              <w:jc w:val="left"/>
            </w:pPr>
          </w:p>
        </w:tc>
      </w:tr>
      <w:tr w:rsidR="00856F01" w14:paraId="51B9F957" w14:textId="77777777">
        <w:trPr>
          <w:jc w:val="center"/>
        </w:trPr>
        <w:tc>
          <w:tcPr>
            <w:tcW w:w="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B2D22F4" w14:textId="77777777" w:rsidR="004D0836" w:rsidRDefault="004D0836">
            <w:r>
              <w:rPr>
                <w:b/>
                <w:bCs/>
                <w:sz w:val="18"/>
                <w:szCs w:val="18"/>
              </w:rPr>
              <w:t>11</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6DA2C8AC" w14:textId="77777777" w:rsidR="004D0836" w:rsidRDefault="004D0836">
            <w:r>
              <w:rPr>
                <w:sz w:val="18"/>
                <w:szCs w:val="18"/>
              </w:rPr>
              <w:t>Предоставление актуальных и эффективных методик и инструментов для деятельности уполномоченных по вопросам предупреждения коррупции</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18F96D1E" w14:textId="77777777" w:rsidR="004D0836" w:rsidRDefault="004D0836">
            <w:r>
              <w:rPr>
                <w:sz w:val="18"/>
                <w:szCs w:val="18"/>
              </w:rPr>
              <w:t xml:space="preserve">Обновление и совершенствование деятельности уполномоченных по вопросам предупреждения коррупции.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3DBCA7A" w14:textId="77777777" w:rsidR="004D0836" w:rsidRDefault="004D0836">
            <w:r>
              <w:rPr>
                <w:sz w:val="18"/>
                <w:szCs w:val="18"/>
              </w:rPr>
              <w:t>1. Придать большую независимость уполномоченным по вопросам предупреждения коррупции от руководителей государственных органов и органов местного самоуправления.</w:t>
            </w:r>
          </w:p>
          <w:p w14:paraId="11F3751A" w14:textId="77777777" w:rsidR="004D0836" w:rsidRDefault="004D0836">
            <w:r>
              <w:rPr>
                <w:sz w:val="18"/>
                <w:szCs w:val="18"/>
              </w:rPr>
              <w:t xml:space="preserve">2.  Оптимизировать их функциональные обязанности. </w:t>
            </w:r>
          </w:p>
          <w:p w14:paraId="43E02490" w14:textId="77777777" w:rsidR="004D0836" w:rsidRDefault="004D0836">
            <w:r>
              <w:rPr>
                <w:sz w:val="18"/>
                <w:szCs w:val="18"/>
              </w:rPr>
              <w:t xml:space="preserve">3. Повысить категорию административной государственной и административной муниципальной должности уполномоченных. </w:t>
            </w:r>
          </w:p>
          <w:p w14:paraId="08E7720C" w14:textId="77777777" w:rsidR="004D0836" w:rsidRDefault="004D0836">
            <w:r>
              <w:rPr>
                <w:sz w:val="18"/>
                <w:szCs w:val="18"/>
              </w:rPr>
              <w:t>4. Увеличить их полномочия и ответственность.</w:t>
            </w:r>
          </w:p>
          <w:p w14:paraId="320EDFA5" w14:textId="77777777" w:rsidR="004D0836" w:rsidRDefault="004D0836">
            <w:r>
              <w:rPr>
                <w:sz w:val="18"/>
                <w:szCs w:val="18"/>
              </w:rPr>
              <w:t>5. Постоянно повышать их правовую просвещнность, квалификационные и профессиональные навыки</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7FA69A00" w14:textId="77777777" w:rsidR="004D0836" w:rsidRDefault="004D0836">
            <w:r>
              <w:rPr>
                <w:sz w:val="18"/>
                <w:szCs w:val="18"/>
              </w:rPr>
              <w:t>Уполномоченные по вопросам предупреждения коррупции являются эффективным звеном по минимизации коррупционных проявлений в государственных органах и органах местного самоуправления</w:t>
            </w:r>
          </w:p>
          <w:p w14:paraId="356EE2C5" w14:textId="77777777" w:rsidR="004D0836" w:rsidRDefault="004D0836">
            <w:r>
              <w:rPr>
                <w:sz w:val="18"/>
                <w:szCs w:val="18"/>
              </w:rPr>
              <w:t> и противодействуют коррупции на системном уровне</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79FE6146" w14:textId="77777777" w:rsidR="004D0836" w:rsidRDefault="004D0836">
            <w:r>
              <w:rPr>
                <w:sz w:val="18"/>
                <w:szCs w:val="18"/>
              </w:rPr>
              <w:t xml:space="preserve">1. Повышена категория административной государственной и административной муниципальной должности уполномоченных. </w:t>
            </w:r>
          </w:p>
          <w:p w14:paraId="2EE6C619" w14:textId="77777777" w:rsidR="004D0836" w:rsidRDefault="004D0836">
            <w:r>
              <w:rPr>
                <w:sz w:val="18"/>
                <w:szCs w:val="18"/>
              </w:rPr>
              <w:t xml:space="preserve">2. Уполномоченные не зависят от руководства государственных органов и органов местного самоуправления, в которых они осуществляют свою деятельность. </w:t>
            </w:r>
          </w:p>
          <w:p w14:paraId="664A76BC" w14:textId="77777777" w:rsidR="004D0836" w:rsidRDefault="004D0836">
            <w:r>
              <w:rPr>
                <w:sz w:val="18"/>
                <w:szCs w:val="18"/>
              </w:rPr>
              <w:t>2. 100% уполномоченных по вопросам предупреждения коррупции своевременно сдают отчетность и участвуют в проведении регулярного антикоррупционного анализа и составлении рейтингов в национальной системе оценки уровня коррупции в стране</w:t>
            </w:r>
          </w:p>
        </w:tc>
      </w:tr>
      <w:tr w:rsidR="00856F01" w14:paraId="7B3FB1AA" w14:textId="77777777">
        <w:trPr>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9F5FC9" w14:textId="77777777" w:rsidR="004D0836" w:rsidRDefault="004D0836">
            <w:r>
              <w:rPr>
                <w:b/>
                <w:bCs/>
                <w:sz w:val="18"/>
                <w:szCs w:val="18"/>
              </w:rPr>
              <w:t>12</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A926A" w14:textId="77777777" w:rsidR="004D0836" w:rsidRDefault="004D0836">
            <w:pPr>
              <w:jc w:val="center"/>
            </w:pPr>
            <w:r>
              <w:rPr>
                <w:b/>
                <w:bCs/>
              </w:rPr>
              <w:t>4. Повышение престижа государственных органов и органов местного самоуправления, минимизация коррупционных проявлений в государственном и частном секторах</w:t>
            </w:r>
          </w:p>
        </w:tc>
      </w:tr>
      <w:tr w:rsidR="00856F01" w14:paraId="17BE769A" w14:textId="77777777">
        <w:trPr>
          <w:trHeight w:val="938"/>
          <w:jc w:val="center"/>
        </w:trPr>
        <w:tc>
          <w:tcPr>
            <w:tcW w:w="0" w:type="auto"/>
            <w:vMerge/>
            <w:tcBorders>
              <w:top w:val="nil"/>
              <w:left w:val="single" w:sz="8" w:space="0" w:color="auto"/>
              <w:bottom w:val="single" w:sz="8" w:space="0" w:color="auto"/>
              <w:right w:val="single" w:sz="8" w:space="0" w:color="auto"/>
            </w:tcBorders>
            <w:vAlign w:val="center"/>
            <w:hideMark/>
          </w:tcPr>
          <w:p w14:paraId="558FB9B2" w14:textId="77777777" w:rsidR="004D0836" w:rsidRDefault="004D0836">
            <w:pPr>
              <w:spacing w:after="0" w:line="276" w:lineRule="auto"/>
              <w:ind w:firstLine="0"/>
              <w:jc w:val="left"/>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5D3D415" w14:textId="77777777" w:rsidR="004D0836" w:rsidRDefault="004D0836">
            <w:r>
              <w:rPr>
                <w:sz w:val="18"/>
                <w:szCs w:val="18"/>
              </w:rPr>
              <w:t xml:space="preserve">Достижение нулевой толерантности к коррупции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A7BEB1E" w14:textId="77777777" w:rsidR="004D0836" w:rsidRDefault="004D0836">
            <w:r>
              <w:rPr>
                <w:sz w:val="18"/>
                <w:szCs w:val="18"/>
              </w:rPr>
              <w:t>Создание корпоративной культуры в государственных органах/органах местного самоуправления и в частном секторе, ориентированной на нетерпимость к коррупции и идею служения народу</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EF7AE4B" w14:textId="77777777" w:rsidR="004D0836" w:rsidRDefault="004D0836">
            <w:pPr>
              <w:pStyle w:val="tkTekst"/>
              <w:spacing w:after="0" w:line="240" w:lineRule="auto"/>
              <w:ind w:firstLine="0"/>
            </w:pPr>
            <w:r>
              <w:rPr>
                <w:sz w:val="18"/>
                <w:szCs w:val="18"/>
              </w:rPr>
              <w:t>Усовершенствовать систему правового просвещения, противодействия коррупционным проявлениям для населения и информирование общественности о коррупционных рисках в той или иной сфере, в том числе внедрение специализированных антикоррупционных курсов во все учебные заведения независимо от форм собственности</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EE66FA1" w14:textId="77777777" w:rsidR="004D0836" w:rsidRDefault="004D0836">
            <w:r>
              <w:rPr>
                <w:sz w:val="18"/>
                <w:szCs w:val="18"/>
              </w:rPr>
              <w:t>Создана атмосфера полного неприятия коррупции. Материальное и политическое благополучие, полученное с использованием коррупционных элементов, осуждается и не признается.</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9553B0B" w14:textId="77777777" w:rsidR="004D0836" w:rsidRDefault="004D0836">
            <w:r>
              <w:rPr>
                <w:sz w:val="18"/>
                <w:szCs w:val="18"/>
              </w:rPr>
              <w:t>1. Принята новая информационная стратегия «неприятия коррупции в обществе».</w:t>
            </w:r>
          </w:p>
          <w:p w14:paraId="35C700BE" w14:textId="77777777" w:rsidR="004D0836" w:rsidRDefault="004D0836">
            <w:r>
              <w:rPr>
                <w:sz w:val="18"/>
                <w:szCs w:val="18"/>
              </w:rPr>
              <w:t xml:space="preserve">2. Во всех государственных органах и органах местного самоуправления, образовательных организациях независимо от форм собственности на постоянной основе проводятся антикоррупционные и правовые курсы. </w:t>
            </w:r>
          </w:p>
          <w:p w14:paraId="2E745A82" w14:textId="77777777" w:rsidR="004D0836" w:rsidRDefault="004D0836">
            <w:r>
              <w:rPr>
                <w:sz w:val="18"/>
                <w:szCs w:val="18"/>
              </w:rPr>
              <w:t>3. 100%-е отрицательное отношение общества к коррупции при проведении социологических опросов.</w:t>
            </w:r>
          </w:p>
          <w:p w14:paraId="40C0ECC4" w14:textId="77777777" w:rsidR="004D0836" w:rsidRDefault="004D0836">
            <w:r>
              <w:rPr>
                <w:sz w:val="18"/>
                <w:szCs w:val="18"/>
              </w:rPr>
              <w:t xml:space="preserve">4. В Закон Кыргызской Республики «О защите лиц, сообщивших о коррупционных правонарушениях» внесены дополнительные нормы. </w:t>
            </w:r>
          </w:p>
          <w:p w14:paraId="4447F63E" w14:textId="77777777" w:rsidR="004D0836" w:rsidRDefault="004D0836">
            <w:r>
              <w:rPr>
                <w:sz w:val="18"/>
                <w:szCs w:val="18"/>
              </w:rPr>
              <w:t xml:space="preserve">5. Данный закон эффективно и повсеместно применяется на практике </w:t>
            </w:r>
          </w:p>
        </w:tc>
      </w:tr>
      <w:tr w:rsidR="00856F01" w14:paraId="1313D12E" w14:textId="77777777">
        <w:trPr>
          <w:trHeight w:val="792"/>
          <w:jc w:val="center"/>
        </w:trPr>
        <w:tc>
          <w:tcPr>
            <w:tcW w:w="0" w:type="auto"/>
            <w:vMerge/>
            <w:tcBorders>
              <w:top w:val="nil"/>
              <w:left w:val="single" w:sz="8" w:space="0" w:color="auto"/>
              <w:bottom w:val="single" w:sz="8" w:space="0" w:color="auto"/>
              <w:right w:val="single" w:sz="8" w:space="0" w:color="auto"/>
            </w:tcBorders>
            <w:vAlign w:val="center"/>
            <w:hideMark/>
          </w:tcPr>
          <w:p w14:paraId="00D8AFC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3DBA01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B983F9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ACC1E31" w14:textId="77777777" w:rsidR="004D0836" w:rsidRDefault="004D0836">
            <w:r>
              <w:rPr>
                <w:sz w:val="18"/>
                <w:szCs w:val="18"/>
              </w:rPr>
              <w:t>Принять информационную стратегию, включающую в себя основополагающие элементы культуры неприятия коррупции и способствующую формированию активной гражданской позиции у граждан, их эффективному и активному участию в вопросах противодействия коррупции</w:t>
            </w:r>
          </w:p>
        </w:tc>
        <w:tc>
          <w:tcPr>
            <w:tcW w:w="0" w:type="auto"/>
            <w:vMerge/>
            <w:tcBorders>
              <w:top w:val="nil"/>
              <w:left w:val="nil"/>
              <w:bottom w:val="single" w:sz="8" w:space="0" w:color="auto"/>
              <w:right w:val="single" w:sz="8" w:space="0" w:color="auto"/>
            </w:tcBorders>
            <w:vAlign w:val="center"/>
            <w:hideMark/>
          </w:tcPr>
          <w:p w14:paraId="13AF24FB"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12A693B" w14:textId="77777777" w:rsidR="004D0836" w:rsidRDefault="004D0836">
            <w:pPr>
              <w:spacing w:after="0" w:line="276" w:lineRule="auto"/>
              <w:ind w:firstLine="0"/>
              <w:jc w:val="left"/>
            </w:pPr>
          </w:p>
        </w:tc>
      </w:tr>
      <w:tr w:rsidR="00856F01" w14:paraId="792743BE" w14:textId="77777777">
        <w:trPr>
          <w:trHeight w:val="552"/>
          <w:jc w:val="center"/>
        </w:trPr>
        <w:tc>
          <w:tcPr>
            <w:tcW w:w="0" w:type="auto"/>
            <w:vMerge/>
            <w:tcBorders>
              <w:top w:val="nil"/>
              <w:left w:val="single" w:sz="8" w:space="0" w:color="auto"/>
              <w:bottom w:val="single" w:sz="8" w:space="0" w:color="auto"/>
              <w:right w:val="single" w:sz="8" w:space="0" w:color="auto"/>
            </w:tcBorders>
            <w:vAlign w:val="center"/>
            <w:hideMark/>
          </w:tcPr>
          <w:p w14:paraId="7A4C95E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71F574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863CD41"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7C612A0" w14:textId="77777777" w:rsidR="004D0836" w:rsidRDefault="004D0836">
            <w:pPr>
              <w:pStyle w:val="tkTekst"/>
              <w:spacing w:after="0" w:line="240" w:lineRule="auto"/>
              <w:ind w:firstLine="0"/>
            </w:pPr>
            <w:r>
              <w:rPr>
                <w:sz w:val="18"/>
                <w:szCs w:val="18"/>
              </w:rPr>
              <w:t>Минимизировать правовой нигилизм в обществе посредством проведения систематичных и масштабных разъяснительных работ среди населения по повышению правовой культуры с учетом возрастных, профессиональных и иных особенностей, а также осведомленности граждан о своих правах и свободах, механизмах их реализации и правовых основах защиты от незаконных или необоснованных посягательств</w:t>
            </w:r>
          </w:p>
        </w:tc>
        <w:tc>
          <w:tcPr>
            <w:tcW w:w="0" w:type="auto"/>
            <w:vMerge/>
            <w:tcBorders>
              <w:top w:val="nil"/>
              <w:left w:val="nil"/>
              <w:bottom w:val="single" w:sz="8" w:space="0" w:color="auto"/>
              <w:right w:val="single" w:sz="8" w:space="0" w:color="auto"/>
            </w:tcBorders>
            <w:vAlign w:val="center"/>
            <w:hideMark/>
          </w:tcPr>
          <w:p w14:paraId="34C5601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3031AC9" w14:textId="77777777" w:rsidR="004D0836" w:rsidRDefault="004D0836">
            <w:pPr>
              <w:spacing w:after="0" w:line="276" w:lineRule="auto"/>
              <w:ind w:firstLine="0"/>
              <w:jc w:val="left"/>
            </w:pPr>
          </w:p>
        </w:tc>
      </w:tr>
      <w:tr w:rsidR="00856F01" w14:paraId="16D012F7" w14:textId="77777777">
        <w:trPr>
          <w:trHeight w:val="304"/>
          <w:jc w:val="center"/>
        </w:trPr>
        <w:tc>
          <w:tcPr>
            <w:tcW w:w="0" w:type="auto"/>
            <w:vMerge/>
            <w:tcBorders>
              <w:top w:val="nil"/>
              <w:left w:val="single" w:sz="8" w:space="0" w:color="auto"/>
              <w:bottom w:val="single" w:sz="8" w:space="0" w:color="auto"/>
              <w:right w:val="single" w:sz="8" w:space="0" w:color="auto"/>
            </w:tcBorders>
            <w:vAlign w:val="center"/>
            <w:hideMark/>
          </w:tcPr>
          <w:p w14:paraId="725ECF1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A3BF4A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926A821"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B0CC990" w14:textId="77777777" w:rsidR="004D0836" w:rsidRDefault="004D0836">
            <w:pPr>
              <w:pStyle w:val="tkTekst"/>
              <w:spacing w:after="0" w:line="240" w:lineRule="auto"/>
              <w:ind w:firstLine="0"/>
            </w:pPr>
            <w:r>
              <w:rPr>
                <w:sz w:val="18"/>
                <w:szCs w:val="18"/>
              </w:rPr>
              <w:t>Проводить регулярное обучение лиц, занимающих государственные и муниципальные должности по вопросам декларирования доходов, расходов и имущества</w:t>
            </w:r>
          </w:p>
        </w:tc>
        <w:tc>
          <w:tcPr>
            <w:tcW w:w="0" w:type="auto"/>
            <w:vMerge/>
            <w:tcBorders>
              <w:top w:val="nil"/>
              <w:left w:val="nil"/>
              <w:bottom w:val="single" w:sz="8" w:space="0" w:color="auto"/>
              <w:right w:val="single" w:sz="8" w:space="0" w:color="auto"/>
            </w:tcBorders>
            <w:vAlign w:val="center"/>
            <w:hideMark/>
          </w:tcPr>
          <w:p w14:paraId="449D6F6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6C7B74E" w14:textId="77777777" w:rsidR="004D0836" w:rsidRDefault="004D0836">
            <w:pPr>
              <w:spacing w:after="0" w:line="276" w:lineRule="auto"/>
              <w:ind w:firstLine="0"/>
              <w:jc w:val="left"/>
            </w:pPr>
          </w:p>
        </w:tc>
      </w:tr>
      <w:tr w:rsidR="00856F01" w14:paraId="295DC6F3" w14:textId="77777777">
        <w:trPr>
          <w:trHeight w:val="136"/>
          <w:jc w:val="center"/>
        </w:trPr>
        <w:tc>
          <w:tcPr>
            <w:tcW w:w="0" w:type="auto"/>
            <w:vMerge/>
            <w:tcBorders>
              <w:top w:val="nil"/>
              <w:left w:val="single" w:sz="8" w:space="0" w:color="auto"/>
              <w:bottom w:val="single" w:sz="8" w:space="0" w:color="auto"/>
              <w:right w:val="single" w:sz="8" w:space="0" w:color="auto"/>
            </w:tcBorders>
            <w:vAlign w:val="center"/>
            <w:hideMark/>
          </w:tcPr>
          <w:p w14:paraId="4774493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329F216"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B3922CB"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9F86F55" w14:textId="77777777" w:rsidR="004D0836" w:rsidRDefault="004D0836">
            <w:pPr>
              <w:pStyle w:val="tkTekst"/>
              <w:spacing w:after="0"/>
              <w:ind w:firstLine="0"/>
            </w:pPr>
            <w:r>
              <w:rPr>
                <w:sz w:val="18"/>
                <w:szCs w:val="18"/>
              </w:rPr>
              <w:t>Проводить оценку результатов и воздействия мероприятий по антикоррупционному просвещению, пропаганде и обучению с использованием данных результатов при разработке и внедрении дополнительных антикоррупционных механизмов</w:t>
            </w:r>
          </w:p>
        </w:tc>
        <w:tc>
          <w:tcPr>
            <w:tcW w:w="0" w:type="auto"/>
            <w:vMerge/>
            <w:tcBorders>
              <w:top w:val="nil"/>
              <w:left w:val="nil"/>
              <w:bottom w:val="single" w:sz="8" w:space="0" w:color="auto"/>
              <w:right w:val="single" w:sz="8" w:space="0" w:color="auto"/>
            </w:tcBorders>
            <w:vAlign w:val="center"/>
            <w:hideMark/>
          </w:tcPr>
          <w:p w14:paraId="3AD3E27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DA3360F" w14:textId="77777777" w:rsidR="004D0836" w:rsidRDefault="004D0836">
            <w:pPr>
              <w:spacing w:after="0" w:line="276" w:lineRule="auto"/>
              <w:ind w:firstLine="0"/>
              <w:jc w:val="left"/>
            </w:pPr>
          </w:p>
        </w:tc>
      </w:tr>
      <w:tr w:rsidR="00856F01" w14:paraId="7BBADEEC" w14:textId="77777777">
        <w:trPr>
          <w:trHeight w:val="1758"/>
          <w:jc w:val="center"/>
        </w:trPr>
        <w:tc>
          <w:tcPr>
            <w:tcW w:w="0" w:type="auto"/>
            <w:vMerge/>
            <w:tcBorders>
              <w:top w:val="nil"/>
              <w:left w:val="single" w:sz="8" w:space="0" w:color="auto"/>
              <w:bottom w:val="single" w:sz="8" w:space="0" w:color="auto"/>
              <w:right w:val="single" w:sz="8" w:space="0" w:color="auto"/>
            </w:tcBorders>
            <w:vAlign w:val="center"/>
            <w:hideMark/>
          </w:tcPr>
          <w:p w14:paraId="0DA6288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A6D8B2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77F1A6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2258C3C" w14:textId="77777777" w:rsidR="004D0836" w:rsidRDefault="004D0836">
            <w:pPr>
              <w:pStyle w:val="tkTekst"/>
              <w:spacing w:after="0" w:line="240" w:lineRule="auto"/>
              <w:ind w:firstLine="0"/>
            </w:pPr>
            <w:r>
              <w:rPr>
                <w:sz w:val="18"/>
                <w:szCs w:val="18"/>
              </w:rPr>
              <w:t>Внести в Закон Кыргызской Республики «О защите лиц, сообщивших о коррупционных правонарушениях» нормы, предусматривающие:</w:t>
            </w:r>
          </w:p>
          <w:p w14:paraId="75819BF5" w14:textId="77777777" w:rsidR="004D0836" w:rsidRDefault="004D0836">
            <w:pPr>
              <w:pStyle w:val="tkTekst"/>
              <w:spacing w:after="0" w:line="240" w:lineRule="auto"/>
              <w:ind w:firstLine="0"/>
            </w:pPr>
            <w:r>
              <w:rPr>
                <w:sz w:val="18"/>
                <w:szCs w:val="18"/>
              </w:rPr>
              <w:t xml:space="preserve">1) защиту лиц, сообщивших о коррупционных правонарушениях, от неправомерного увольнения и иных нарушений их прав и законных интересов; </w:t>
            </w:r>
          </w:p>
          <w:p w14:paraId="0848EEC2" w14:textId="77777777" w:rsidR="004D0836" w:rsidRDefault="004D0836">
            <w:pPr>
              <w:pStyle w:val="tkTekst"/>
              <w:spacing w:after="0" w:line="240" w:lineRule="auto"/>
              <w:ind w:firstLine="0"/>
            </w:pPr>
            <w:r>
              <w:rPr>
                <w:sz w:val="18"/>
                <w:szCs w:val="18"/>
              </w:rPr>
              <w:t>2) меры реагирования органов прокуратуры на нарушения прав и свобод лиц, сообщивших о коррупционных правонарушениях;</w:t>
            </w:r>
          </w:p>
          <w:p w14:paraId="70FC507B" w14:textId="77777777" w:rsidR="004D0836" w:rsidRDefault="004D0836">
            <w:pPr>
              <w:pStyle w:val="tkTekst"/>
              <w:spacing w:after="0" w:line="240" w:lineRule="auto"/>
              <w:ind w:firstLine="0"/>
            </w:pPr>
            <w:r>
              <w:rPr>
                <w:sz w:val="18"/>
                <w:szCs w:val="18"/>
              </w:rPr>
              <w:t>3) четкую регламентацию всех процессов (в том числе включающие разъяснение понятия – подтверждение сведений), а также выплату материального поощрения с проведением регулярного мониторинга эффективности его выполнения</w:t>
            </w:r>
          </w:p>
        </w:tc>
        <w:tc>
          <w:tcPr>
            <w:tcW w:w="0" w:type="auto"/>
            <w:vMerge/>
            <w:tcBorders>
              <w:top w:val="nil"/>
              <w:left w:val="nil"/>
              <w:bottom w:val="single" w:sz="8" w:space="0" w:color="auto"/>
              <w:right w:val="single" w:sz="8" w:space="0" w:color="auto"/>
            </w:tcBorders>
            <w:vAlign w:val="center"/>
            <w:hideMark/>
          </w:tcPr>
          <w:p w14:paraId="1AA86DE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A8C197E" w14:textId="77777777" w:rsidR="004D0836" w:rsidRDefault="004D0836">
            <w:pPr>
              <w:spacing w:after="0" w:line="276" w:lineRule="auto"/>
              <w:ind w:firstLine="0"/>
              <w:jc w:val="left"/>
            </w:pPr>
          </w:p>
        </w:tc>
      </w:tr>
      <w:tr w:rsidR="00856F01" w14:paraId="0BD17F3A" w14:textId="77777777">
        <w:trPr>
          <w:trHeight w:val="523"/>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B06F001" w14:textId="77777777" w:rsidR="004D0836" w:rsidRDefault="004D0836">
            <w:pPr>
              <w:pStyle w:val="tkTekst"/>
              <w:spacing w:after="0" w:line="240" w:lineRule="auto"/>
              <w:ind w:firstLine="0"/>
            </w:pPr>
            <w:r>
              <w:rPr>
                <w:b/>
                <w:bCs/>
                <w:sz w:val="18"/>
                <w:szCs w:val="18"/>
              </w:rPr>
              <w:t>13</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64324255" w14:textId="77777777" w:rsidR="004D0836" w:rsidRDefault="004D0836">
            <w:r>
              <w:rPr>
                <w:sz w:val="18"/>
                <w:szCs w:val="18"/>
              </w:rPr>
              <w:t xml:space="preserve">Обеспечение высокого престижа государственной службы и ее легальную финансовую привлекательность по оплате труда </w:t>
            </w:r>
          </w:p>
          <w:p w14:paraId="7727AD43" w14:textId="77777777" w:rsidR="004D0836" w:rsidRDefault="004D0836">
            <w:r>
              <w:t> </w:t>
            </w:r>
          </w:p>
          <w:p w14:paraId="482EE33E" w14:textId="77777777" w:rsidR="004D0836" w:rsidRDefault="004D0836">
            <w:pPr>
              <w:ind w:firstLine="450"/>
            </w:pPr>
            <w:r>
              <w:t>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9D09DC3" w14:textId="77777777" w:rsidR="004D0836" w:rsidRDefault="004D0836">
            <w:r>
              <w:rPr>
                <w:sz w:val="18"/>
                <w:szCs w:val="18"/>
              </w:rPr>
              <w:t>Оптимизация государственных расходов</w:t>
            </w:r>
          </w:p>
          <w:p w14:paraId="63410C51" w14:textId="77777777" w:rsidR="004D0836" w:rsidRDefault="004D0836">
            <w:r>
              <w:rPr>
                <w:sz w:val="18"/>
                <w:szCs w:val="18"/>
              </w:rPr>
              <w:t>Обеспечение оптимального размера штата лиц, занимающих государственные и муниципальные должности с целью увеличения вознаграждения их труда до рыночного уровня для привлечения в государственные органы и органы местного самоуправления профессионалов высокого уровня. Радикальное изменение подходов к организации и прохождению службы, основанной на принципах меритократии</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1826E65" w14:textId="77777777" w:rsidR="004D0836" w:rsidRDefault="004D0836">
            <w:pPr>
              <w:pStyle w:val="tkTekst"/>
              <w:spacing w:after="0" w:line="240" w:lineRule="auto"/>
              <w:ind w:firstLine="0"/>
            </w:pPr>
            <w:r>
              <w:rPr>
                <w:sz w:val="18"/>
                <w:szCs w:val="18"/>
              </w:rPr>
              <w:t xml:space="preserve">1. Оптимизировать и сократить государственный аппарат путем передачи отдельных государственных функций в частный сектор. </w:t>
            </w:r>
          </w:p>
          <w:p w14:paraId="13D1F2E8" w14:textId="77777777" w:rsidR="004D0836" w:rsidRDefault="004D0836">
            <w:pPr>
              <w:pStyle w:val="tkTekst"/>
              <w:spacing w:after="0" w:line="240" w:lineRule="auto"/>
              <w:ind w:firstLine="0"/>
            </w:pPr>
            <w:r>
              <w:rPr>
                <w:sz w:val="18"/>
                <w:szCs w:val="18"/>
              </w:rPr>
              <w:t>2. Сократить необоснованно увеличенные штаты отдельных государственных органов и органов местного самоуправления</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8607C6E" w14:textId="77777777" w:rsidR="004D0836" w:rsidRDefault="004D0836">
            <w:pPr>
              <w:pStyle w:val="tkTekst"/>
              <w:spacing w:after="0" w:line="240" w:lineRule="auto"/>
              <w:ind w:firstLine="0"/>
            </w:pPr>
            <w:r>
              <w:rPr>
                <w:sz w:val="18"/>
                <w:szCs w:val="18"/>
              </w:rPr>
              <w:t xml:space="preserve">Минимизированы основные причины и условия для возникновения коррупции на государственной службе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892731C" w14:textId="77777777" w:rsidR="004D0836" w:rsidRDefault="004D0836">
            <w:pPr>
              <w:pStyle w:val="tkTekst"/>
              <w:spacing w:after="0" w:line="240" w:lineRule="auto"/>
              <w:ind w:firstLine="0"/>
            </w:pPr>
            <w:r>
              <w:rPr>
                <w:sz w:val="18"/>
                <w:szCs w:val="18"/>
              </w:rPr>
              <w:t>1. Обеспечен рост благосостояния лиц, занимающих государственные и муниципальные должности при легальности получаемых доходов и в целом поднят престиж государственной службы.</w:t>
            </w:r>
          </w:p>
          <w:p w14:paraId="1556C96C" w14:textId="77777777" w:rsidR="004D0836" w:rsidRDefault="004D0836">
            <w:pPr>
              <w:pStyle w:val="tkTekst"/>
              <w:spacing w:after="0" w:line="240" w:lineRule="auto"/>
              <w:ind w:firstLine="0"/>
            </w:pPr>
            <w:r>
              <w:rPr>
                <w:sz w:val="18"/>
                <w:szCs w:val="18"/>
              </w:rPr>
              <w:t>2. Штат лиц, занимающих государственные и муниципальные должности сокращен на 15-20%.</w:t>
            </w:r>
          </w:p>
          <w:p w14:paraId="3D79FC51" w14:textId="77777777" w:rsidR="004D0836" w:rsidRDefault="004D0836">
            <w:pPr>
              <w:pStyle w:val="tkTekst"/>
              <w:spacing w:after="0" w:line="240" w:lineRule="auto"/>
              <w:ind w:firstLine="0"/>
            </w:pPr>
            <w:r>
              <w:rPr>
                <w:sz w:val="18"/>
                <w:szCs w:val="18"/>
              </w:rPr>
              <w:t>3. Заработная плата лиц, занимающих государственные и муниципальные должности повышена на 30-50%</w:t>
            </w:r>
          </w:p>
        </w:tc>
      </w:tr>
      <w:tr w:rsidR="00856F01" w14:paraId="7D6F39D3" w14:textId="77777777">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14:paraId="7F0A98B3"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549119E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D9C0ED5"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6F1DFA3" w14:textId="77777777" w:rsidR="004D0836" w:rsidRDefault="004D0836">
            <w:pPr>
              <w:pStyle w:val="tkTekst"/>
              <w:spacing w:after="0" w:line="240" w:lineRule="auto"/>
              <w:ind w:firstLine="0"/>
            </w:pPr>
            <w:r>
              <w:rPr>
                <w:sz w:val="18"/>
                <w:szCs w:val="18"/>
              </w:rPr>
              <w:t xml:space="preserve">Повысить оплату труда лиц, занимающих государственные и муниципальные должности и увеличить социальные льготы с целью снижения мотивации для участия в коррупционных проявлениях. </w:t>
            </w:r>
          </w:p>
          <w:p w14:paraId="481D5D63" w14:textId="77777777" w:rsidR="004D0836" w:rsidRDefault="004D0836">
            <w:pPr>
              <w:pStyle w:val="tkTekst"/>
              <w:spacing w:after="0" w:line="240" w:lineRule="auto"/>
              <w:ind w:firstLine="0"/>
            </w:pPr>
            <w:r>
              <w:rPr>
                <w:sz w:val="18"/>
                <w:szCs w:val="18"/>
              </w:rPr>
              <w:t>На первом этапе уровнять заработную плату лиц, занимающих государственные и муниципальные должности с рыночным уровнем оплаты труда.</w:t>
            </w:r>
          </w:p>
          <w:p w14:paraId="29946B65" w14:textId="77777777" w:rsidR="004D0836" w:rsidRDefault="004D0836">
            <w:pPr>
              <w:pStyle w:val="tkTekst"/>
              <w:spacing w:after="0" w:line="240" w:lineRule="auto"/>
              <w:ind w:firstLine="0"/>
            </w:pPr>
            <w:r>
              <w:rPr>
                <w:sz w:val="18"/>
                <w:szCs w:val="18"/>
              </w:rPr>
              <w:t xml:space="preserve">На втором этапе увеличить социальные льготы для работников социальной сферы (преподаватели, учителя, воспитатели в детских садах, врачи и медицинский персонал). </w:t>
            </w:r>
          </w:p>
          <w:p w14:paraId="3DE8BFA8" w14:textId="77777777" w:rsidR="004D0836" w:rsidRDefault="004D0836">
            <w:pPr>
              <w:pStyle w:val="tkTekst"/>
              <w:spacing w:after="0" w:line="240" w:lineRule="auto"/>
              <w:ind w:firstLine="0"/>
            </w:pPr>
            <w:r>
              <w:rPr>
                <w:sz w:val="18"/>
                <w:szCs w:val="18"/>
              </w:rPr>
              <w:t>На третьем этапе поднять уровень оплаты труда лиц, занимающих государственные и муниципальные должности выше рыночных показателей</w:t>
            </w:r>
          </w:p>
        </w:tc>
        <w:tc>
          <w:tcPr>
            <w:tcW w:w="0" w:type="auto"/>
            <w:vMerge/>
            <w:tcBorders>
              <w:top w:val="nil"/>
              <w:left w:val="nil"/>
              <w:bottom w:val="single" w:sz="8" w:space="0" w:color="auto"/>
              <w:right w:val="single" w:sz="8" w:space="0" w:color="auto"/>
            </w:tcBorders>
            <w:vAlign w:val="center"/>
            <w:hideMark/>
          </w:tcPr>
          <w:p w14:paraId="250D7230"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0FE27355" w14:textId="77777777" w:rsidR="004D0836" w:rsidRDefault="004D0836">
            <w:pPr>
              <w:spacing w:after="0" w:line="276" w:lineRule="auto"/>
              <w:ind w:firstLine="0"/>
              <w:jc w:val="left"/>
              <w:rPr>
                <w:sz w:val="20"/>
                <w:szCs w:val="20"/>
              </w:rPr>
            </w:pPr>
          </w:p>
        </w:tc>
      </w:tr>
      <w:tr w:rsidR="00856F01" w14:paraId="1A56C422" w14:textId="77777777">
        <w:trPr>
          <w:trHeight w:val="711"/>
          <w:jc w:val="center"/>
        </w:trPr>
        <w:tc>
          <w:tcPr>
            <w:tcW w:w="0" w:type="auto"/>
            <w:vMerge/>
            <w:tcBorders>
              <w:top w:val="nil"/>
              <w:left w:val="single" w:sz="8" w:space="0" w:color="auto"/>
              <w:bottom w:val="single" w:sz="8" w:space="0" w:color="auto"/>
              <w:right w:val="single" w:sz="8" w:space="0" w:color="auto"/>
            </w:tcBorders>
            <w:vAlign w:val="center"/>
            <w:hideMark/>
          </w:tcPr>
          <w:p w14:paraId="2F0A4B77"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38FDD8C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D729EF0"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1484A0F" w14:textId="77777777" w:rsidR="004D0836" w:rsidRDefault="004D0836">
            <w:pPr>
              <w:pStyle w:val="tkTekst"/>
              <w:spacing w:after="0" w:line="240" w:lineRule="auto"/>
              <w:ind w:firstLine="0"/>
            </w:pPr>
            <w:r>
              <w:rPr>
                <w:sz w:val="18"/>
                <w:szCs w:val="18"/>
              </w:rPr>
              <w:t xml:space="preserve">Производить выплату премий и предоставлять льготы и преимущества лиц, занимающих государственные и муниципальные должности только на основании принципов справедливости, подотчетности, гласности и прозрачности, а также с учетом показателей выполнения служебных обязанностей </w:t>
            </w:r>
          </w:p>
        </w:tc>
        <w:tc>
          <w:tcPr>
            <w:tcW w:w="0" w:type="auto"/>
            <w:vMerge/>
            <w:tcBorders>
              <w:top w:val="nil"/>
              <w:left w:val="nil"/>
              <w:bottom w:val="single" w:sz="8" w:space="0" w:color="auto"/>
              <w:right w:val="single" w:sz="8" w:space="0" w:color="auto"/>
            </w:tcBorders>
            <w:vAlign w:val="center"/>
            <w:hideMark/>
          </w:tcPr>
          <w:p w14:paraId="3D4DF871"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7340DC77" w14:textId="77777777" w:rsidR="004D0836" w:rsidRDefault="004D0836">
            <w:pPr>
              <w:spacing w:after="0" w:line="276" w:lineRule="auto"/>
              <w:ind w:firstLine="0"/>
              <w:jc w:val="left"/>
              <w:rPr>
                <w:sz w:val="20"/>
                <w:szCs w:val="20"/>
              </w:rPr>
            </w:pPr>
          </w:p>
        </w:tc>
      </w:tr>
      <w:tr w:rsidR="00856F01" w14:paraId="5DD14F0F" w14:textId="77777777">
        <w:trPr>
          <w:trHeight w:val="930"/>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AF0C6B" w14:textId="77777777" w:rsidR="004D0836" w:rsidRDefault="004D0836">
            <w:pPr>
              <w:pStyle w:val="tkTekst"/>
              <w:spacing w:after="0" w:line="240" w:lineRule="auto"/>
              <w:ind w:firstLine="0"/>
            </w:pPr>
            <w:r>
              <w:rPr>
                <w:b/>
                <w:bCs/>
                <w:sz w:val="18"/>
                <w:szCs w:val="18"/>
              </w:rPr>
              <w:t>14</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F7C23F7" w14:textId="77777777" w:rsidR="004D0836" w:rsidRDefault="004D0836">
            <w:r>
              <w:rPr>
                <w:sz w:val="18"/>
                <w:szCs w:val="18"/>
              </w:rPr>
              <w:t xml:space="preserve">Повышение инвестиционной привлекательности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87C6BF6" w14:textId="77777777" w:rsidR="004D0836" w:rsidRDefault="004D0836">
            <w:r>
              <w:rPr>
                <w:sz w:val="18"/>
                <w:szCs w:val="18"/>
              </w:rPr>
              <w:t xml:space="preserve">Обеспечение прозрачности для международных институтов по изучению коррупции </w:t>
            </w:r>
          </w:p>
          <w:p w14:paraId="48467CCE" w14:textId="77777777" w:rsidR="004D0836" w:rsidRDefault="004D0836">
            <w:r>
              <w:rPr>
                <w:sz w:val="18"/>
                <w:szCs w:val="18"/>
              </w:rPr>
              <w:t>Защита прав и законных интересов инвесторов от любых коррупционных и иных посягательств со стороны органов власти</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32ECCC4" w14:textId="77777777" w:rsidR="004D0836" w:rsidRDefault="004D0836">
            <w:pPr>
              <w:pStyle w:val="tkTekst"/>
              <w:spacing w:after="0" w:line="240" w:lineRule="auto"/>
              <w:ind w:firstLine="0"/>
            </w:pPr>
            <w:r>
              <w:rPr>
                <w:sz w:val="18"/>
                <w:szCs w:val="18"/>
              </w:rPr>
              <w:t>Создать благоприятный инвестиционный климат путем минимизации коррупциогенных факторов в государственных органах и органах местного самоуправления, создающих искусственные барьеры для инвесторов и привлечения инвестиций</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572648D" w14:textId="77777777" w:rsidR="004D0836" w:rsidRDefault="004D0836">
            <w:r>
              <w:rPr>
                <w:sz w:val="18"/>
                <w:szCs w:val="18"/>
              </w:rPr>
              <w:t xml:space="preserve">Рост прямых отечественных и иностранных инвестиций и технологического трансферта из развитых стран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0885DE6" w14:textId="77777777" w:rsidR="004D0836" w:rsidRDefault="004D0836">
            <w:r>
              <w:rPr>
                <w:sz w:val="18"/>
                <w:szCs w:val="18"/>
              </w:rPr>
              <w:t xml:space="preserve">1. Уровень доверия инвесторов к органам власти повышен. </w:t>
            </w:r>
          </w:p>
          <w:p w14:paraId="1A8710E1" w14:textId="77777777" w:rsidR="004D0836" w:rsidRDefault="004D0836">
            <w:r>
              <w:rPr>
                <w:sz w:val="18"/>
                <w:szCs w:val="18"/>
              </w:rPr>
              <w:t>2. Обеспечен рост инвестиций не менее 20%.</w:t>
            </w:r>
          </w:p>
          <w:p w14:paraId="4A9F56CA" w14:textId="77777777" w:rsidR="004D0836" w:rsidRDefault="004D0836">
            <w:r>
              <w:rPr>
                <w:sz w:val="18"/>
                <w:szCs w:val="18"/>
              </w:rPr>
              <w:t xml:space="preserve">3. Снижено количество жалоб и заявлений инвесторов на действия государственных органов и органов местного самоуправления на 70-80% </w:t>
            </w:r>
          </w:p>
        </w:tc>
      </w:tr>
      <w:tr w:rsidR="00856F01" w14:paraId="6899D58E" w14:textId="77777777">
        <w:trPr>
          <w:trHeight w:val="930"/>
          <w:jc w:val="center"/>
        </w:trPr>
        <w:tc>
          <w:tcPr>
            <w:tcW w:w="0" w:type="auto"/>
            <w:vMerge/>
            <w:tcBorders>
              <w:top w:val="nil"/>
              <w:left w:val="single" w:sz="8" w:space="0" w:color="auto"/>
              <w:bottom w:val="single" w:sz="8" w:space="0" w:color="auto"/>
              <w:right w:val="single" w:sz="8" w:space="0" w:color="auto"/>
            </w:tcBorders>
            <w:vAlign w:val="center"/>
            <w:hideMark/>
          </w:tcPr>
          <w:p w14:paraId="41D2DDD2"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5194A64B"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EBC5F64"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BA4587F" w14:textId="77777777" w:rsidR="004D0836" w:rsidRDefault="004D0836">
            <w:pPr>
              <w:pStyle w:val="tkTekst"/>
              <w:spacing w:after="0" w:line="240" w:lineRule="auto"/>
              <w:ind w:firstLine="0"/>
            </w:pPr>
            <w:r>
              <w:rPr>
                <w:sz w:val="18"/>
                <w:szCs w:val="18"/>
              </w:rPr>
              <w:t xml:space="preserve">Совместно с бизнес-сообществом провести анализ законодательства Кыргызской Республики в сфере защиты прав предпринимателей и инвесторов с целью выявления коррупциогенных факторов, создающих искусственные барьеры и влекущие другие нарушения их прав и законных интересов. </w:t>
            </w:r>
          </w:p>
          <w:p w14:paraId="5AE3B975" w14:textId="77777777" w:rsidR="004D0836" w:rsidRDefault="004D0836">
            <w:pPr>
              <w:pStyle w:val="tkTekst"/>
              <w:spacing w:after="0" w:line="240" w:lineRule="auto"/>
              <w:ind w:firstLine="0"/>
            </w:pPr>
            <w:r>
              <w:rPr>
                <w:sz w:val="18"/>
                <w:szCs w:val="18"/>
              </w:rPr>
              <w:t>По итогам принять нормативные правовые акты в целях устранения выявленных коррупциогенных факторов, коллизий и пробелов в законодательстве</w:t>
            </w:r>
          </w:p>
        </w:tc>
        <w:tc>
          <w:tcPr>
            <w:tcW w:w="0" w:type="auto"/>
            <w:vMerge/>
            <w:tcBorders>
              <w:top w:val="nil"/>
              <w:left w:val="nil"/>
              <w:bottom w:val="single" w:sz="8" w:space="0" w:color="auto"/>
              <w:right w:val="single" w:sz="8" w:space="0" w:color="auto"/>
            </w:tcBorders>
            <w:vAlign w:val="center"/>
            <w:hideMark/>
          </w:tcPr>
          <w:p w14:paraId="6D4E959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ACEBF9D" w14:textId="77777777" w:rsidR="004D0836" w:rsidRDefault="004D0836">
            <w:pPr>
              <w:spacing w:after="0" w:line="276" w:lineRule="auto"/>
              <w:ind w:firstLine="0"/>
              <w:jc w:val="left"/>
            </w:pPr>
          </w:p>
        </w:tc>
      </w:tr>
      <w:tr w:rsidR="00856F01" w14:paraId="0F7EA17F" w14:textId="77777777">
        <w:trPr>
          <w:trHeight w:val="440"/>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A29B99" w14:textId="77777777" w:rsidR="004D0836" w:rsidRDefault="004D0836">
            <w:pPr>
              <w:pStyle w:val="tkTekst"/>
              <w:spacing w:after="0" w:line="240" w:lineRule="auto"/>
              <w:ind w:firstLine="0"/>
            </w:pPr>
            <w:r>
              <w:rPr>
                <w:b/>
                <w:bCs/>
                <w:sz w:val="18"/>
                <w:szCs w:val="18"/>
              </w:rPr>
              <w:t>15</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93835D1" w14:textId="77777777" w:rsidR="004D0836" w:rsidRDefault="004D0836">
            <w:r>
              <w:rPr>
                <w:sz w:val="18"/>
                <w:szCs w:val="18"/>
              </w:rPr>
              <w:t>Легализация коррупционных схем и минимизация коррупции в государственных органах и органах местного самоуправления</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6C7568DE" w14:textId="77777777" w:rsidR="004D0836" w:rsidRDefault="004D0836">
            <w:r>
              <w:rPr>
                <w:sz w:val="18"/>
                <w:szCs w:val="18"/>
              </w:rPr>
              <w:t>Совершенствование и цифровизация системы платных государственных и муниципальных услуг, способствующей легализации коррупционных схем, существующих по объективным причинам, с переводом их в русло законной деятельности, облагаемой налогами и сборами, прозрачной для общественного контроля и средств массовой информации</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F44F399" w14:textId="77777777" w:rsidR="004D0836" w:rsidRDefault="004D0836">
            <w:r>
              <w:rPr>
                <w:sz w:val="18"/>
                <w:szCs w:val="18"/>
              </w:rPr>
              <w:t xml:space="preserve">Провести анализ и легализовать коррупционные схемы, существующие в государственных органах и органах местного самоуправления по объективным причинам. </w:t>
            </w:r>
          </w:p>
          <w:p w14:paraId="4342249A" w14:textId="77777777" w:rsidR="004D0836" w:rsidRDefault="004D0836">
            <w:r>
              <w:rPr>
                <w:sz w:val="18"/>
                <w:szCs w:val="18"/>
              </w:rPr>
              <w:t>Обеспечить их прозрачность для общественного контроля и повысить ответственность лиц, занимающих государственные и муниципальные должности</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B82F0B3" w14:textId="77777777" w:rsidR="004D0836" w:rsidRDefault="004D0836">
            <w:r>
              <w:rPr>
                <w:sz w:val="18"/>
                <w:szCs w:val="18"/>
              </w:rPr>
              <w:t xml:space="preserve">Отсутствие коррупциогенных факторов в системе государственного управления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958EB2D" w14:textId="77777777" w:rsidR="004D0836" w:rsidRDefault="004D0836">
            <w:r>
              <w:rPr>
                <w:sz w:val="18"/>
                <w:szCs w:val="18"/>
              </w:rPr>
              <w:t xml:space="preserve">1. Выявлены коррупционные схемы в государственных органах и органах местного самоуправления, особенно в социальной сфере, с их переводом в правовое русло. </w:t>
            </w:r>
          </w:p>
          <w:p w14:paraId="7343099E" w14:textId="77777777" w:rsidR="004D0836" w:rsidRDefault="004D0836">
            <w:r>
              <w:rPr>
                <w:sz w:val="18"/>
                <w:szCs w:val="18"/>
              </w:rPr>
              <w:t xml:space="preserve">3. Доходная часть бюджета увеличена за счет легализации коррупционных схем </w:t>
            </w:r>
          </w:p>
          <w:p w14:paraId="6DD4DE4B" w14:textId="77777777" w:rsidR="004D0836" w:rsidRDefault="004D0836">
            <w:r>
              <w:rPr>
                <w:sz w:val="18"/>
                <w:szCs w:val="18"/>
              </w:rPr>
              <w:t xml:space="preserve">4. По результатам социологических опросов свыше 65% опрошенных лиц, занимающих государственные и муниципальные должности удовлетворены уровнем официальных доходов на службе </w:t>
            </w:r>
          </w:p>
          <w:p w14:paraId="1A60D2AB" w14:textId="77777777" w:rsidR="004D0836" w:rsidRDefault="004D0836">
            <w:r>
              <w:t> </w:t>
            </w:r>
          </w:p>
        </w:tc>
      </w:tr>
      <w:tr w:rsidR="00856F01" w14:paraId="3E7CA91B" w14:textId="77777777">
        <w:trPr>
          <w:trHeight w:val="182"/>
          <w:jc w:val="center"/>
        </w:trPr>
        <w:tc>
          <w:tcPr>
            <w:tcW w:w="0" w:type="auto"/>
            <w:vMerge/>
            <w:tcBorders>
              <w:top w:val="nil"/>
              <w:left w:val="single" w:sz="8" w:space="0" w:color="auto"/>
              <w:bottom w:val="single" w:sz="8" w:space="0" w:color="auto"/>
              <w:right w:val="single" w:sz="8" w:space="0" w:color="auto"/>
            </w:tcBorders>
            <w:vAlign w:val="center"/>
            <w:hideMark/>
          </w:tcPr>
          <w:p w14:paraId="08064188"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730CC150" w14:textId="77777777" w:rsidR="004D0836" w:rsidRDefault="004D0836">
            <w:pPr>
              <w:spacing w:after="0" w:line="276" w:lineRule="auto"/>
              <w:ind w:firstLine="0"/>
              <w:jc w:val="left"/>
            </w:pP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4B612222" w14:textId="77777777" w:rsidR="004D0836" w:rsidRDefault="004D0836">
            <w:r>
              <w:rPr>
                <w:sz w:val="18"/>
                <w:szCs w:val="18"/>
              </w:rPr>
              <w:t xml:space="preserve">Снижение коррупционных проявлений </w:t>
            </w:r>
          </w:p>
          <w:p w14:paraId="686746CB" w14:textId="77777777" w:rsidR="004D0836" w:rsidRDefault="004D0836">
            <w:r>
              <w:t> </w:t>
            </w:r>
          </w:p>
          <w:p w14:paraId="5D13CEC8" w14:textId="77777777" w:rsidR="004D0836" w:rsidRDefault="004D0836">
            <w:pPr>
              <w:spacing w:line="182" w:lineRule="atLeast"/>
            </w:pPr>
            <w:r>
              <w:rPr>
                <w:sz w:val="18"/>
                <w:szCs w:val="18"/>
              </w:rPr>
              <w:t xml:space="preserve">Достижение результативности и эффективности антикоррупционной работы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BF0C438" w14:textId="77777777" w:rsidR="004D0836" w:rsidRDefault="004D0836">
            <w:pPr>
              <w:pStyle w:val="tkTekst"/>
              <w:spacing w:after="0" w:line="182" w:lineRule="atLeast"/>
              <w:ind w:firstLine="0"/>
            </w:pPr>
            <w:r>
              <w:rPr>
                <w:sz w:val="18"/>
                <w:szCs w:val="18"/>
              </w:rPr>
              <w:t>Усовершенствовать механизм учета государственного и муниципального имущества, оценку эффективности и ликвидировать все коррупционные проявления при его использовании</w:t>
            </w:r>
          </w:p>
        </w:tc>
        <w:tc>
          <w:tcPr>
            <w:tcW w:w="0" w:type="auto"/>
            <w:vMerge/>
            <w:tcBorders>
              <w:top w:val="nil"/>
              <w:left w:val="nil"/>
              <w:bottom w:val="single" w:sz="8" w:space="0" w:color="auto"/>
              <w:right w:val="single" w:sz="8" w:space="0" w:color="auto"/>
            </w:tcBorders>
            <w:vAlign w:val="center"/>
            <w:hideMark/>
          </w:tcPr>
          <w:p w14:paraId="3EA471F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5B4A722" w14:textId="77777777" w:rsidR="004D0836" w:rsidRDefault="004D0836">
            <w:pPr>
              <w:spacing w:after="0" w:line="276" w:lineRule="auto"/>
              <w:ind w:firstLine="0"/>
              <w:jc w:val="left"/>
            </w:pPr>
          </w:p>
        </w:tc>
      </w:tr>
      <w:tr w:rsidR="00856F01" w14:paraId="7EE79832" w14:textId="77777777">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4F703DE9"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2003E9F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13365CC"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BD51E5F" w14:textId="77777777" w:rsidR="004D0836" w:rsidRDefault="004D0836">
            <w:pPr>
              <w:spacing w:line="180" w:lineRule="atLeast"/>
            </w:pPr>
            <w:r>
              <w:rPr>
                <w:sz w:val="18"/>
                <w:szCs w:val="18"/>
              </w:rPr>
              <w:t>Снизить коррупцию в медико-социальной сфере посредством совершенствования законодательства, регулирующего социальные стандарты, обеспечить адресность при назначении категориальных, компенсационных и других социальных выплат, перейти на международные функциональные стандарты и подходы</w:t>
            </w:r>
          </w:p>
        </w:tc>
        <w:tc>
          <w:tcPr>
            <w:tcW w:w="0" w:type="auto"/>
            <w:vMerge/>
            <w:tcBorders>
              <w:top w:val="nil"/>
              <w:left w:val="nil"/>
              <w:bottom w:val="single" w:sz="8" w:space="0" w:color="auto"/>
              <w:right w:val="single" w:sz="8" w:space="0" w:color="auto"/>
            </w:tcBorders>
            <w:vAlign w:val="center"/>
            <w:hideMark/>
          </w:tcPr>
          <w:p w14:paraId="79FB057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E0E8A97" w14:textId="77777777" w:rsidR="004D0836" w:rsidRDefault="004D0836">
            <w:pPr>
              <w:spacing w:after="0" w:line="276" w:lineRule="auto"/>
              <w:ind w:firstLine="0"/>
              <w:jc w:val="left"/>
            </w:pPr>
          </w:p>
        </w:tc>
      </w:tr>
      <w:tr w:rsidR="00856F01" w14:paraId="4EDBF0DE" w14:textId="77777777">
        <w:trPr>
          <w:trHeight w:val="180"/>
          <w:jc w:val="center"/>
        </w:trPr>
        <w:tc>
          <w:tcPr>
            <w:tcW w:w="0" w:type="auto"/>
            <w:vMerge/>
            <w:tcBorders>
              <w:top w:val="nil"/>
              <w:left w:val="single" w:sz="8" w:space="0" w:color="auto"/>
              <w:bottom w:val="single" w:sz="8" w:space="0" w:color="auto"/>
              <w:right w:val="single" w:sz="8" w:space="0" w:color="auto"/>
            </w:tcBorders>
            <w:vAlign w:val="center"/>
            <w:hideMark/>
          </w:tcPr>
          <w:p w14:paraId="15C6B219"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02AB2D5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BF74EA6"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99133A9" w14:textId="77777777" w:rsidR="004D0836" w:rsidRDefault="004D0836">
            <w:pPr>
              <w:spacing w:line="180" w:lineRule="atLeast"/>
            </w:pPr>
            <w:r>
              <w:rPr>
                <w:sz w:val="18"/>
                <w:szCs w:val="18"/>
              </w:rPr>
              <w:t>Снизить коррупционные проявления при рассмотрении вопросов опеки, попечительства и национального усыновления/удочерения посредством упрощения процедур и формирования прозрачной деятельности соответствующих государственных органов и органов местного самоуправления, совершенствования информационного портала всех лиц, желающих взять детей под опеку, на усыновление/удочерение</w:t>
            </w:r>
          </w:p>
        </w:tc>
        <w:tc>
          <w:tcPr>
            <w:tcW w:w="0" w:type="auto"/>
            <w:vMerge/>
            <w:tcBorders>
              <w:top w:val="nil"/>
              <w:left w:val="nil"/>
              <w:bottom w:val="single" w:sz="8" w:space="0" w:color="auto"/>
              <w:right w:val="single" w:sz="8" w:space="0" w:color="auto"/>
            </w:tcBorders>
            <w:vAlign w:val="center"/>
            <w:hideMark/>
          </w:tcPr>
          <w:p w14:paraId="3277C6D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8131366" w14:textId="77777777" w:rsidR="004D0836" w:rsidRDefault="004D0836">
            <w:pPr>
              <w:spacing w:after="0" w:line="276" w:lineRule="auto"/>
              <w:ind w:firstLine="0"/>
              <w:jc w:val="left"/>
            </w:pPr>
          </w:p>
        </w:tc>
      </w:tr>
      <w:tr w:rsidR="00856F01" w14:paraId="004198B7" w14:textId="77777777">
        <w:trPr>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B4530E" w14:textId="77777777" w:rsidR="004D0836" w:rsidRDefault="004D0836">
            <w:pPr>
              <w:pStyle w:val="tkTekst"/>
              <w:spacing w:after="0" w:line="240" w:lineRule="auto"/>
              <w:ind w:firstLine="0"/>
            </w:pPr>
            <w:r>
              <w:rPr>
                <w:b/>
                <w:bCs/>
                <w:sz w:val="18"/>
                <w:szCs w:val="18"/>
              </w:rPr>
              <w:t>16</w:t>
            </w: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EE33B32" w14:textId="77777777" w:rsidR="004D0836" w:rsidRDefault="004D0836">
            <w:r>
              <w:rPr>
                <w:sz w:val="18"/>
                <w:szCs w:val="18"/>
              </w:rPr>
              <w:t xml:space="preserve">Минимизация коррупции в частном секторе </w:t>
            </w:r>
          </w:p>
          <w:p w14:paraId="5E62B159" w14:textId="77777777" w:rsidR="004D0836" w:rsidRDefault="004D0836">
            <w:r>
              <w:t>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B3A886A" w14:textId="77777777" w:rsidR="004D0836" w:rsidRDefault="004D0836">
            <w:r>
              <w:rPr>
                <w:sz w:val="18"/>
                <w:szCs w:val="18"/>
              </w:rPr>
              <w:t xml:space="preserve">Устранение условий и причин, порождающих коррупционные проявления в частном секторе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F8FFF41" w14:textId="77777777" w:rsidR="004D0836" w:rsidRDefault="004D0836">
            <w:r>
              <w:rPr>
                <w:sz w:val="18"/>
                <w:szCs w:val="18"/>
              </w:rPr>
              <w:t>Внедрить механизмы, обеспечивающие подконтрольность, прозрачность, гласность и подотчетность процедур принятия отдельных решений в частном секторе</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2405C05" w14:textId="77777777" w:rsidR="004D0836" w:rsidRDefault="004D0836">
            <w:pPr>
              <w:pStyle w:val="tkTekst"/>
              <w:spacing w:after="0" w:line="240" w:lineRule="auto"/>
              <w:ind w:firstLine="0"/>
            </w:pPr>
            <w:r>
              <w:rPr>
                <w:sz w:val="18"/>
                <w:szCs w:val="18"/>
              </w:rPr>
              <w:t xml:space="preserve">Минимизированы основные причины и условия для возникновения коррупции в частном секторе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6A170BDF" w14:textId="77777777" w:rsidR="004D0836" w:rsidRDefault="004D0836">
            <w:r>
              <w:rPr>
                <w:sz w:val="18"/>
                <w:szCs w:val="18"/>
              </w:rPr>
              <w:t xml:space="preserve">1. Создан механизм, повышающий прозрачность принятия решений, в том числе по определению тарифов на услуги и т.д. в частном секторе. </w:t>
            </w:r>
          </w:p>
          <w:p w14:paraId="112F64F9" w14:textId="77777777" w:rsidR="004D0836" w:rsidRDefault="004D0836">
            <w:r>
              <w:rPr>
                <w:sz w:val="18"/>
                <w:szCs w:val="18"/>
              </w:rPr>
              <w:t xml:space="preserve">2. Увеличено количество субъектов предпринимательства, присоединившихся к «Хартии «Бизнес Кыргызстана против коррупции» на 200%. </w:t>
            </w:r>
          </w:p>
          <w:p w14:paraId="62415AB4" w14:textId="77777777" w:rsidR="004D0836" w:rsidRDefault="004D0836">
            <w:r>
              <w:rPr>
                <w:sz w:val="18"/>
                <w:szCs w:val="18"/>
              </w:rPr>
              <w:t xml:space="preserve">3. Создана база данных недобросовестных юридических лиц, причастных к коррупционным правонарушениям, с введением в отношении них ограничений </w:t>
            </w:r>
          </w:p>
        </w:tc>
      </w:tr>
      <w:tr w:rsidR="00856F01" w14:paraId="54AE0890" w14:textId="77777777">
        <w:trPr>
          <w:trHeight w:val="368"/>
          <w:jc w:val="center"/>
        </w:trPr>
        <w:tc>
          <w:tcPr>
            <w:tcW w:w="0" w:type="auto"/>
            <w:vMerge/>
            <w:tcBorders>
              <w:top w:val="nil"/>
              <w:left w:val="single" w:sz="8" w:space="0" w:color="auto"/>
              <w:bottom w:val="single" w:sz="8" w:space="0" w:color="auto"/>
              <w:right w:val="single" w:sz="8" w:space="0" w:color="auto"/>
            </w:tcBorders>
            <w:vAlign w:val="center"/>
            <w:hideMark/>
          </w:tcPr>
          <w:p w14:paraId="6F8C587A"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762B42C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4AD70EE"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CD253EC" w14:textId="77777777" w:rsidR="004D0836" w:rsidRDefault="004D0836">
            <w:r>
              <w:rPr>
                <w:sz w:val="18"/>
                <w:szCs w:val="18"/>
              </w:rPr>
              <w:t xml:space="preserve">Увеличить количество субъектов предпринимательства, присоединившихся к Хартии «Бизнес Кыргызстана против коррупции» </w:t>
            </w:r>
          </w:p>
        </w:tc>
        <w:tc>
          <w:tcPr>
            <w:tcW w:w="0" w:type="auto"/>
            <w:vMerge/>
            <w:tcBorders>
              <w:top w:val="nil"/>
              <w:left w:val="nil"/>
              <w:bottom w:val="single" w:sz="8" w:space="0" w:color="auto"/>
              <w:right w:val="single" w:sz="8" w:space="0" w:color="auto"/>
            </w:tcBorders>
            <w:vAlign w:val="center"/>
            <w:hideMark/>
          </w:tcPr>
          <w:p w14:paraId="6BEA4924"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1604E410" w14:textId="77777777" w:rsidR="004D0836" w:rsidRDefault="004D0836">
            <w:pPr>
              <w:spacing w:after="0" w:line="276" w:lineRule="auto"/>
              <w:ind w:firstLine="0"/>
              <w:jc w:val="left"/>
            </w:pPr>
          </w:p>
        </w:tc>
      </w:tr>
      <w:tr w:rsidR="00856F01" w14:paraId="702956EB" w14:textId="77777777">
        <w:trPr>
          <w:trHeight w:val="306"/>
          <w:jc w:val="center"/>
        </w:trPr>
        <w:tc>
          <w:tcPr>
            <w:tcW w:w="0" w:type="auto"/>
            <w:vMerge/>
            <w:tcBorders>
              <w:top w:val="nil"/>
              <w:left w:val="single" w:sz="8" w:space="0" w:color="auto"/>
              <w:bottom w:val="single" w:sz="8" w:space="0" w:color="auto"/>
              <w:right w:val="single" w:sz="8" w:space="0" w:color="auto"/>
            </w:tcBorders>
            <w:vAlign w:val="center"/>
            <w:hideMark/>
          </w:tcPr>
          <w:p w14:paraId="338B527B"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02E80E2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B74B7DB"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7BE086D" w14:textId="77777777" w:rsidR="004D0836" w:rsidRDefault="004D0836">
            <w:pPr>
              <w:pStyle w:val="tkTekst"/>
              <w:spacing w:after="0" w:line="240" w:lineRule="auto"/>
              <w:ind w:firstLine="0"/>
            </w:pPr>
            <w:r>
              <w:rPr>
                <w:sz w:val="18"/>
                <w:szCs w:val="18"/>
              </w:rPr>
              <w:t>Внедрить передовые цифровые технологии в частном секторе для установления четких критериев определения тарифов в сфере естественных монополий и создания оптимальных условий для повышения прозрачности их предоставления</w:t>
            </w:r>
          </w:p>
        </w:tc>
        <w:tc>
          <w:tcPr>
            <w:tcW w:w="0" w:type="auto"/>
            <w:vMerge/>
            <w:tcBorders>
              <w:top w:val="nil"/>
              <w:left w:val="nil"/>
              <w:bottom w:val="single" w:sz="8" w:space="0" w:color="auto"/>
              <w:right w:val="single" w:sz="8" w:space="0" w:color="auto"/>
            </w:tcBorders>
            <w:vAlign w:val="center"/>
            <w:hideMark/>
          </w:tcPr>
          <w:p w14:paraId="00563377"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060104FF" w14:textId="77777777" w:rsidR="004D0836" w:rsidRDefault="004D0836">
            <w:pPr>
              <w:spacing w:after="0" w:line="276" w:lineRule="auto"/>
              <w:ind w:firstLine="0"/>
              <w:jc w:val="left"/>
            </w:pPr>
          </w:p>
        </w:tc>
      </w:tr>
      <w:tr w:rsidR="00856F01" w14:paraId="562F117D" w14:textId="77777777">
        <w:trPr>
          <w:trHeight w:val="123"/>
          <w:jc w:val="center"/>
        </w:trPr>
        <w:tc>
          <w:tcPr>
            <w:tcW w:w="0" w:type="auto"/>
            <w:vMerge/>
            <w:tcBorders>
              <w:top w:val="nil"/>
              <w:left w:val="single" w:sz="8" w:space="0" w:color="auto"/>
              <w:bottom w:val="single" w:sz="8" w:space="0" w:color="auto"/>
              <w:right w:val="single" w:sz="8" w:space="0" w:color="auto"/>
            </w:tcBorders>
            <w:vAlign w:val="center"/>
            <w:hideMark/>
          </w:tcPr>
          <w:p w14:paraId="7CF86AFE"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612D8270"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9F1FFBF"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3ECFBEF" w14:textId="77777777" w:rsidR="004D0836" w:rsidRDefault="004D0836">
            <w:r>
              <w:rPr>
                <w:sz w:val="18"/>
                <w:szCs w:val="18"/>
              </w:rPr>
              <w:t>Законодательно закрепить нормы о невозможности допуска юридических лиц, причастных к совершению коррупционных правонарушений, к участию в государственных закупках, тендерах, аукционах, и выдачу им государственных кредитов, субсидий, льгот по налогообложению</w:t>
            </w:r>
          </w:p>
        </w:tc>
        <w:tc>
          <w:tcPr>
            <w:tcW w:w="0" w:type="auto"/>
            <w:vMerge/>
            <w:tcBorders>
              <w:top w:val="nil"/>
              <w:left w:val="nil"/>
              <w:bottom w:val="single" w:sz="8" w:space="0" w:color="auto"/>
              <w:right w:val="single" w:sz="8" w:space="0" w:color="auto"/>
            </w:tcBorders>
            <w:vAlign w:val="center"/>
            <w:hideMark/>
          </w:tcPr>
          <w:p w14:paraId="7589C67B"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4190418A" w14:textId="77777777" w:rsidR="004D0836" w:rsidRDefault="004D0836">
            <w:pPr>
              <w:spacing w:after="0" w:line="276" w:lineRule="auto"/>
              <w:ind w:firstLine="0"/>
              <w:jc w:val="left"/>
            </w:pPr>
          </w:p>
        </w:tc>
      </w:tr>
      <w:tr w:rsidR="00856F01" w14:paraId="19CB6CD4" w14:textId="77777777">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14:paraId="66BED7C0"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4267DDC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5B507BF"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CF6F10C" w14:textId="77777777" w:rsidR="004D0836" w:rsidRDefault="004D0836">
            <w:r>
              <w:rPr>
                <w:sz w:val="18"/>
                <w:szCs w:val="18"/>
              </w:rPr>
              <w:t>Создать базу данных юридических лиц, причастных к коррупции с систематическим обновлением и размещением в свободном доступе в целях реализации предыдущего пункта</w:t>
            </w:r>
          </w:p>
        </w:tc>
        <w:tc>
          <w:tcPr>
            <w:tcW w:w="0" w:type="auto"/>
            <w:vMerge/>
            <w:tcBorders>
              <w:top w:val="nil"/>
              <w:left w:val="nil"/>
              <w:bottom w:val="single" w:sz="8" w:space="0" w:color="auto"/>
              <w:right w:val="single" w:sz="8" w:space="0" w:color="auto"/>
            </w:tcBorders>
            <w:vAlign w:val="center"/>
            <w:hideMark/>
          </w:tcPr>
          <w:p w14:paraId="188A17DA" w14:textId="77777777" w:rsidR="004D0836" w:rsidRDefault="004D0836">
            <w:pPr>
              <w:spacing w:after="0" w:line="276" w:lineRule="auto"/>
              <w:ind w:firstLine="0"/>
              <w:jc w:val="left"/>
              <w:rPr>
                <w:sz w:val="20"/>
                <w:szCs w:val="20"/>
              </w:rPr>
            </w:pPr>
          </w:p>
        </w:tc>
        <w:tc>
          <w:tcPr>
            <w:tcW w:w="0" w:type="auto"/>
            <w:vMerge/>
            <w:tcBorders>
              <w:top w:val="nil"/>
              <w:left w:val="nil"/>
              <w:bottom w:val="single" w:sz="8" w:space="0" w:color="auto"/>
              <w:right w:val="single" w:sz="8" w:space="0" w:color="auto"/>
            </w:tcBorders>
            <w:vAlign w:val="center"/>
            <w:hideMark/>
          </w:tcPr>
          <w:p w14:paraId="04C1CC68" w14:textId="77777777" w:rsidR="004D0836" w:rsidRDefault="004D0836">
            <w:pPr>
              <w:spacing w:after="0" w:line="276" w:lineRule="auto"/>
              <w:ind w:firstLine="0"/>
              <w:jc w:val="left"/>
            </w:pPr>
          </w:p>
        </w:tc>
      </w:tr>
      <w:tr w:rsidR="00856F01" w14:paraId="1BD47FDA" w14:textId="77777777">
        <w:trPr>
          <w:trHeight w:val="46"/>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1AB997" w14:textId="77777777" w:rsidR="004D0836" w:rsidRDefault="004D0836">
            <w:pPr>
              <w:pStyle w:val="3"/>
              <w:keepNext w:val="0"/>
              <w:spacing w:before="0" w:after="0"/>
              <w:jc w:val="both"/>
              <w:rPr>
                <w:rFonts w:eastAsia="Times New Roman"/>
              </w:rPr>
            </w:pPr>
            <w:r>
              <w:rPr>
                <w:rFonts w:eastAsia="Times New Roman"/>
                <w:sz w:val="18"/>
                <w:szCs w:val="18"/>
              </w:rPr>
              <w:t>17</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E8EA7" w14:textId="77777777" w:rsidR="004D0836" w:rsidRDefault="004D0836">
            <w:pPr>
              <w:jc w:val="center"/>
            </w:pPr>
            <w:r>
              <w:rPr>
                <w:b/>
                <w:bCs/>
              </w:rPr>
              <w:t xml:space="preserve">5. Повышение доверия к судебным, надзорным и правоохранительным органам и неотвратимость наказания </w:t>
            </w:r>
          </w:p>
          <w:p w14:paraId="18C36A5F" w14:textId="77777777" w:rsidR="004D0836" w:rsidRDefault="004D0836">
            <w:pPr>
              <w:jc w:val="center"/>
            </w:pPr>
            <w:r>
              <w:rPr>
                <w:b/>
                <w:bCs/>
              </w:rPr>
              <w:t>за коррупционные преступления</w:t>
            </w:r>
          </w:p>
        </w:tc>
      </w:tr>
      <w:tr w:rsidR="00856F01" w14:paraId="33FEDCA3" w14:textId="77777777">
        <w:trPr>
          <w:trHeight w:val="428"/>
          <w:jc w:val="center"/>
        </w:trPr>
        <w:tc>
          <w:tcPr>
            <w:tcW w:w="0" w:type="auto"/>
            <w:vMerge/>
            <w:tcBorders>
              <w:top w:val="nil"/>
              <w:left w:val="single" w:sz="8" w:space="0" w:color="auto"/>
              <w:bottom w:val="single" w:sz="8" w:space="0" w:color="auto"/>
              <w:right w:val="single" w:sz="8" w:space="0" w:color="auto"/>
            </w:tcBorders>
            <w:vAlign w:val="center"/>
            <w:hideMark/>
          </w:tcPr>
          <w:p w14:paraId="423990A8" w14:textId="77777777" w:rsidR="004D0836" w:rsidRDefault="004D0836">
            <w:pPr>
              <w:spacing w:after="0" w:line="276" w:lineRule="auto"/>
              <w:ind w:firstLine="0"/>
              <w:jc w:val="left"/>
              <w:rPr>
                <w:rFonts w:eastAsia="Times New Roman"/>
                <w:b/>
                <w:bCs/>
              </w:rPr>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356F5B4B" w14:textId="77777777" w:rsidR="004D0836" w:rsidRDefault="004D0836">
            <w:r>
              <w:rPr>
                <w:sz w:val="18"/>
                <w:szCs w:val="18"/>
              </w:rPr>
              <w:t>Обеспечение национальной системой правосудия справедливости и верховенства закона и свободы от коррупции</w:t>
            </w:r>
          </w:p>
          <w:p w14:paraId="0C0E130F" w14:textId="77777777" w:rsidR="004D0836" w:rsidRDefault="004D0836">
            <w:r>
              <w:t> </w:t>
            </w:r>
          </w:p>
          <w:p w14:paraId="12FDCC84" w14:textId="77777777" w:rsidR="004D0836" w:rsidRDefault="004D0836">
            <w:r>
              <w:rPr>
                <w:sz w:val="18"/>
                <w:szCs w:val="18"/>
              </w:rPr>
              <w:t xml:space="preserve">Полная независимость судебной, надзорной и правоохранительной систем от любых влияний, с высоким уровнем доверия и поддержки гражданского сообщества </w:t>
            </w:r>
          </w:p>
          <w:p w14:paraId="2D9BA1EC" w14:textId="77777777" w:rsidR="004D0836" w:rsidRDefault="004D0836">
            <w:r>
              <w:t> </w:t>
            </w:r>
          </w:p>
          <w:p w14:paraId="469F9687" w14:textId="77777777" w:rsidR="004D0836" w:rsidRDefault="004D0836">
            <w:r>
              <w:t> </w:t>
            </w:r>
          </w:p>
          <w:p w14:paraId="735E90EE" w14:textId="77777777" w:rsidR="004D0836" w:rsidRDefault="004D0836">
            <w:r>
              <w:t> </w:t>
            </w:r>
          </w:p>
          <w:p w14:paraId="0DEAFD24" w14:textId="77777777" w:rsidR="004D0836" w:rsidRDefault="004D0836">
            <w:pPr>
              <w:ind w:firstLine="450"/>
            </w:pPr>
            <w:r>
              <w:t>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AFDF92A" w14:textId="77777777" w:rsidR="004D0836" w:rsidRDefault="004D0836">
            <w:r>
              <w:rPr>
                <w:sz w:val="18"/>
                <w:szCs w:val="18"/>
              </w:rPr>
              <w:t xml:space="preserve">Соблюдение судебными, надзорными и правоохранительными органами принципа неотвратимости привлечения к ответственности за совершение коррупционных и должностных преступлений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C4C84BE" w14:textId="77777777" w:rsidR="004D0836" w:rsidRDefault="004D0836">
            <w:pPr>
              <w:pStyle w:val="3"/>
              <w:keepNext w:val="0"/>
              <w:spacing w:before="0" w:after="0"/>
              <w:jc w:val="both"/>
              <w:rPr>
                <w:rFonts w:eastAsia="Times New Roman"/>
              </w:rPr>
            </w:pPr>
            <w:r>
              <w:rPr>
                <w:rFonts w:eastAsia="Times New Roman"/>
                <w:sz w:val="18"/>
                <w:szCs w:val="18"/>
              </w:rPr>
              <w:t>Обеспечить соблюдение принципа неотвратимости наказания за совершение коррупционных и должностных преступлений</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2E8D479D" w14:textId="77777777" w:rsidR="004D0836" w:rsidRDefault="004D0836">
            <w:pPr>
              <w:pStyle w:val="3"/>
              <w:keepNext w:val="0"/>
              <w:spacing w:before="0" w:after="0"/>
              <w:jc w:val="both"/>
              <w:rPr>
                <w:rFonts w:eastAsia="Times New Roman"/>
              </w:rPr>
            </w:pPr>
            <w:r>
              <w:rPr>
                <w:rFonts w:eastAsia="Times New Roman"/>
                <w:sz w:val="18"/>
                <w:szCs w:val="18"/>
              </w:rPr>
              <w:t>Все лица, занимающие государственные и муниципальные должности, совершающие коррупционные или должностные преступления, неукоснительно привлекаются к уголовной ответственности и несут строгое наказание.</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D011CA9" w14:textId="77777777" w:rsidR="004D0836" w:rsidRDefault="004D0836">
            <w:r>
              <w:rPr>
                <w:sz w:val="18"/>
                <w:szCs w:val="18"/>
              </w:rPr>
              <w:t xml:space="preserve">1. 100% досудебных производств, зарегистрированных по факту совершения коррупционных преступлений, направляются в суд. </w:t>
            </w:r>
          </w:p>
          <w:p w14:paraId="2EB57C4D" w14:textId="77777777" w:rsidR="004D0836" w:rsidRDefault="004D0836">
            <w:r>
              <w:rPr>
                <w:sz w:val="18"/>
                <w:szCs w:val="18"/>
              </w:rPr>
              <w:t>2. По 100% судебных производств, по которым доказана вина лиц, занимающих государственные и муниципальные должности в совершении особо тяжких коррупционных преступлений, выносятся приговоры, связанные исключительно с лишением свободы и конфискацией имущества.</w:t>
            </w:r>
          </w:p>
          <w:p w14:paraId="036E6806" w14:textId="77777777" w:rsidR="004D0836" w:rsidRDefault="004D0836">
            <w:r>
              <w:rPr>
                <w:sz w:val="18"/>
                <w:szCs w:val="18"/>
              </w:rPr>
              <w:t xml:space="preserve">3. 100% решений суда, вступивших в законную силу, своевременно исполняются. </w:t>
            </w:r>
          </w:p>
          <w:p w14:paraId="3D995DAF" w14:textId="77777777" w:rsidR="004D0836" w:rsidRDefault="004D0836">
            <w:r>
              <w:rPr>
                <w:sz w:val="18"/>
                <w:szCs w:val="18"/>
              </w:rPr>
              <w:t xml:space="preserve">4. Регулярно проводится Пленум Верховного суда Кыргызской Республики, издаются вестники и методики. </w:t>
            </w:r>
          </w:p>
          <w:p w14:paraId="3FABE28F" w14:textId="77777777" w:rsidR="004D0836" w:rsidRDefault="004D0836">
            <w:r>
              <w:rPr>
                <w:sz w:val="18"/>
                <w:szCs w:val="18"/>
              </w:rPr>
              <w:t xml:space="preserve">5. Во всех судебных инстанциях республики судебные дела распределяются исключительно автоматизированной системой с исключением влияния человеческого фактора. </w:t>
            </w:r>
          </w:p>
          <w:p w14:paraId="401F5593" w14:textId="77777777" w:rsidR="004D0836" w:rsidRDefault="004D0836">
            <w:r>
              <w:rPr>
                <w:sz w:val="18"/>
                <w:szCs w:val="18"/>
              </w:rPr>
              <w:t xml:space="preserve">6. Усилены квалификационные требования к кандидатам в судьи. </w:t>
            </w:r>
          </w:p>
          <w:p w14:paraId="0D22C923" w14:textId="77777777" w:rsidR="004D0836" w:rsidRDefault="004D0836">
            <w:r>
              <w:rPr>
                <w:sz w:val="18"/>
                <w:szCs w:val="18"/>
              </w:rPr>
              <w:t xml:space="preserve">7. Внедрены новые ограничения и запреты для сотрудников судебных, надзорных и правоохранительных органов в целях предупреждения коррупции, установлены принципы меритократии в кадровой работе. </w:t>
            </w:r>
          </w:p>
          <w:p w14:paraId="0A8B0A4D" w14:textId="77777777" w:rsidR="004D0836" w:rsidRDefault="004D0836">
            <w:r>
              <w:rPr>
                <w:sz w:val="18"/>
                <w:szCs w:val="18"/>
              </w:rPr>
              <w:t xml:space="preserve">8. Установлен четкий перечень (постатейный) всех правонарушений, относящихся к коррупционным. </w:t>
            </w:r>
          </w:p>
          <w:p w14:paraId="1316E37F" w14:textId="77777777" w:rsidR="004D0836" w:rsidRDefault="004D0836">
            <w:r>
              <w:rPr>
                <w:sz w:val="18"/>
                <w:szCs w:val="18"/>
              </w:rPr>
              <w:t xml:space="preserve">9. Внесены поправки в УК КР в части: </w:t>
            </w:r>
          </w:p>
          <w:p w14:paraId="70224977" w14:textId="77777777" w:rsidR="004D0836" w:rsidRDefault="004D0836">
            <w:r>
              <w:rPr>
                <w:sz w:val="18"/>
                <w:szCs w:val="18"/>
              </w:rPr>
              <w:t>– установления ответственности за торговлю влиянием и т.д.;</w:t>
            </w:r>
          </w:p>
          <w:p w14:paraId="6E693B43" w14:textId="77777777" w:rsidR="004D0836" w:rsidRDefault="004D0836">
            <w:r>
              <w:rPr>
                <w:sz w:val="18"/>
                <w:szCs w:val="18"/>
              </w:rPr>
              <w:t>– четкого определения понятия «неправомерное преимуществ».</w:t>
            </w:r>
          </w:p>
          <w:p w14:paraId="56135BDF" w14:textId="77777777" w:rsidR="004D0836" w:rsidRDefault="004D0836">
            <w:r>
              <w:rPr>
                <w:sz w:val="18"/>
                <w:szCs w:val="18"/>
              </w:rPr>
              <w:t xml:space="preserve">10. Принят закон, устанавливающий жесткую дисциплинарную ответственность лиц, занимающих или замещающих политические должности и их заместителей, в случае совершения их непосредственным подчиненным доказанного коррупционного преступления. </w:t>
            </w:r>
          </w:p>
          <w:p w14:paraId="3FB84E75" w14:textId="77777777" w:rsidR="004D0836" w:rsidRDefault="004D0836">
            <w:r>
              <w:rPr>
                <w:sz w:val="18"/>
                <w:szCs w:val="18"/>
              </w:rPr>
              <w:t xml:space="preserve">11. Пересмотрены процедуры регистрации досудебных производств и задержания с поличным за совершение коррупционных проявлений в отношении работников судебных органов. </w:t>
            </w:r>
          </w:p>
          <w:p w14:paraId="1CA6AD2E" w14:textId="77777777" w:rsidR="004D0836" w:rsidRDefault="004D0836">
            <w:r>
              <w:rPr>
                <w:sz w:val="18"/>
                <w:szCs w:val="18"/>
              </w:rPr>
              <w:t>12. Внесены поправки в законодательство в части запрета на занятие государственных и муниципальных должностей при совершении коррупционных преступлений.</w:t>
            </w:r>
          </w:p>
          <w:p w14:paraId="414E8CE9" w14:textId="77777777" w:rsidR="004D0836" w:rsidRDefault="004D0836">
            <w:r>
              <w:rPr>
                <w:sz w:val="18"/>
                <w:szCs w:val="18"/>
              </w:rPr>
              <w:t>13. Коррумпированные сотрудники правоохранительных органов уволены со службы, материалы в отношении них направляются в органы прокуратуры.</w:t>
            </w:r>
          </w:p>
          <w:p w14:paraId="7D80A041" w14:textId="77777777" w:rsidR="004D0836" w:rsidRDefault="004D0836">
            <w:r>
              <w:rPr>
                <w:sz w:val="18"/>
                <w:szCs w:val="18"/>
              </w:rPr>
              <w:t>14. Службами собственной безопасности/внутренних расследований на постоянной основе проводится работа по выявлению и пресечению коррупционных схем в правоохранительной системе.</w:t>
            </w:r>
          </w:p>
          <w:p w14:paraId="4A90E71B" w14:textId="77777777" w:rsidR="004D0836" w:rsidRDefault="004D0836">
            <w:r>
              <w:rPr>
                <w:sz w:val="18"/>
                <w:szCs w:val="18"/>
              </w:rPr>
              <w:t xml:space="preserve">15. Статистические отчеты и данные о применении конфискации по всем категориям коррупционных преступлений, а также фактах обращения в доход государства имущества, </w:t>
            </w:r>
            <w:r>
              <w:rPr>
                <w:sz w:val="18"/>
                <w:szCs w:val="18"/>
                <w:shd w:val="clear" w:color="auto" w:fill="FFFFFF"/>
              </w:rPr>
              <w:t>приобретенного на незаконные доходы, публикуются на постоянной основе</w:t>
            </w:r>
          </w:p>
        </w:tc>
      </w:tr>
      <w:tr w:rsidR="00856F01" w14:paraId="380E7CBA" w14:textId="77777777">
        <w:trPr>
          <w:trHeight w:val="549"/>
          <w:jc w:val="center"/>
        </w:trPr>
        <w:tc>
          <w:tcPr>
            <w:tcW w:w="0" w:type="auto"/>
            <w:vMerge/>
            <w:tcBorders>
              <w:top w:val="nil"/>
              <w:left w:val="single" w:sz="8" w:space="0" w:color="auto"/>
              <w:bottom w:val="single" w:sz="8" w:space="0" w:color="auto"/>
              <w:right w:val="single" w:sz="8" w:space="0" w:color="auto"/>
            </w:tcBorders>
            <w:vAlign w:val="center"/>
            <w:hideMark/>
          </w:tcPr>
          <w:p w14:paraId="53632D49"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1ECD1BB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DAD1F49"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5960B43" w14:textId="77777777" w:rsidR="004D0836" w:rsidRDefault="004D0836">
            <w:r>
              <w:rPr>
                <w:sz w:val="18"/>
                <w:szCs w:val="18"/>
              </w:rPr>
              <w:t xml:space="preserve">Обеспечить безупречность работы системы правосудия путем: </w:t>
            </w:r>
          </w:p>
          <w:p w14:paraId="583AD7B7" w14:textId="77777777" w:rsidR="004D0836" w:rsidRDefault="004D0836">
            <w:r>
              <w:rPr>
                <w:sz w:val="18"/>
                <w:szCs w:val="18"/>
              </w:rPr>
              <w:t xml:space="preserve">1) исключения коррупционных проявлений в деятельности судей, в том числе дискреционных полномочий при назначении наказания за коррупционные и должностные преступления; </w:t>
            </w:r>
          </w:p>
          <w:p w14:paraId="6472612B" w14:textId="77777777" w:rsidR="004D0836" w:rsidRDefault="004D0836">
            <w:pPr>
              <w:pStyle w:val="Default"/>
              <w:jc w:val="both"/>
            </w:pPr>
            <w:r>
              <w:rPr>
                <w:rFonts w:ascii="Arial" w:hAnsi="Arial" w:cs="Arial"/>
                <w:color w:val="auto"/>
                <w:sz w:val="18"/>
                <w:szCs w:val="18"/>
              </w:rPr>
              <w:t xml:space="preserve">2) ужесточения требований к кандидатам в судьи; </w:t>
            </w:r>
          </w:p>
          <w:p w14:paraId="130698B9" w14:textId="77777777" w:rsidR="004D0836" w:rsidRDefault="004D0836">
            <w:r>
              <w:rPr>
                <w:sz w:val="18"/>
                <w:szCs w:val="18"/>
              </w:rPr>
              <w:t>4) обеспечение прозрачности принятия всех судебных актов и обязательного их опубликования;</w:t>
            </w:r>
          </w:p>
          <w:p w14:paraId="7F1DAC79" w14:textId="77777777" w:rsidR="004D0836" w:rsidRDefault="004D0836">
            <w:r>
              <w:rPr>
                <w:sz w:val="18"/>
                <w:szCs w:val="18"/>
              </w:rPr>
              <w:t xml:space="preserve">5) неукоснительного, полного и эффективного исполнения вступивших в законную силу решений суда; </w:t>
            </w:r>
          </w:p>
          <w:p w14:paraId="306E91CC" w14:textId="77777777" w:rsidR="004D0836" w:rsidRDefault="004D0836">
            <w:r>
              <w:rPr>
                <w:sz w:val="18"/>
                <w:szCs w:val="18"/>
              </w:rPr>
              <w:t>6) постоянного совершенствования и улучшения методики судебного рассмотрения должностных/коррупционных преступлений, в том числе посредством регулярного проведения пленумов Верховного суда Кыргызской Республики, издания соответствующих вестников и методик рассмотрения указанной категории преступлений;</w:t>
            </w:r>
          </w:p>
        </w:tc>
        <w:tc>
          <w:tcPr>
            <w:tcW w:w="0" w:type="auto"/>
            <w:vMerge/>
            <w:tcBorders>
              <w:top w:val="nil"/>
              <w:left w:val="nil"/>
              <w:bottom w:val="single" w:sz="8" w:space="0" w:color="auto"/>
              <w:right w:val="single" w:sz="8" w:space="0" w:color="auto"/>
            </w:tcBorders>
            <w:vAlign w:val="center"/>
            <w:hideMark/>
          </w:tcPr>
          <w:p w14:paraId="1CDC120F"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41AD7FD9" w14:textId="77777777" w:rsidR="004D0836" w:rsidRDefault="004D0836">
            <w:pPr>
              <w:spacing w:after="0" w:line="276" w:lineRule="auto"/>
              <w:ind w:firstLine="0"/>
              <w:jc w:val="left"/>
            </w:pPr>
          </w:p>
        </w:tc>
      </w:tr>
      <w:tr w:rsidR="00856F01" w14:paraId="751A4F96" w14:textId="77777777">
        <w:trPr>
          <w:trHeight w:val="518"/>
          <w:jc w:val="center"/>
        </w:trPr>
        <w:tc>
          <w:tcPr>
            <w:tcW w:w="0" w:type="auto"/>
            <w:vMerge/>
            <w:tcBorders>
              <w:top w:val="nil"/>
              <w:left w:val="single" w:sz="8" w:space="0" w:color="auto"/>
              <w:bottom w:val="single" w:sz="8" w:space="0" w:color="auto"/>
              <w:right w:val="single" w:sz="8" w:space="0" w:color="auto"/>
            </w:tcBorders>
            <w:vAlign w:val="center"/>
            <w:hideMark/>
          </w:tcPr>
          <w:p w14:paraId="1ED3BDB2"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3C210C2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5ADB769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060D9C4" w14:textId="77777777" w:rsidR="004D0836" w:rsidRDefault="004D0836">
            <w:r>
              <w:rPr>
                <w:sz w:val="18"/>
                <w:szCs w:val="18"/>
              </w:rPr>
              <w:t>Завершить полную автоматизацию деятельности судов, в целях упрощения судопроизводства и повышения его оперативности</w:t>
            </w:r>
          </w:p>
        </w:tc>
        <w:tc>
          <w:tcPr>
            <w:tcW w:w="0" w:type="auto"/>
            <w:vMerge/>
            <w:tcBorders>
              <w:top w:val="nil"/>
              <w:left w:val="nil"/>
              <w:bottom w:val="single" w:sz="8" w:space="0" w:color="auto"/>
              <w:right w:val="single" w:sz="8" w:space="0" w:color="auto"/>
            </w:tcBorders>
            <w:vAlign w:val="center"/>
            <w:hideMark/>
          </w:tcPr>
          <w:p w14:paraId="0E8F116B"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219BE7DA" w14:textId="77777777" w:rsidR="004D0836" w:rsidRDefault="004D0836">
            <w:pPr>
              <w:spacing w:after="0" w:line="276" w:lineRule="auto"/>
              <w:ind w:firstLine="0"/>
              <w:jc w:val="left"/>
            </w:pPr>
          </w:p>
        </w:tc>
      </w:tr>
      <w:tr w:rsidR="00856F01" w14:paraId="545A361B" w14:textId="77777777">
        <w:trPr>
          <w:trHeight w:val="517"/>
          <w:jc w:val="center"/>
        </w:trPr>
        <w:tc>
          <w:tcPr>
            <w:tcW w:w="0" w:type="auto"/>
            <w:vMerge/>
            <w:tcBorders>
              <w:top w:val="nil"/>
              <w:left w:val="single" w:sz="8" w:space="0" w:color="auto"/>
              <w:bottom w:val="single" w:sz="8" w:space="0" w:color="auto"/>
              <w:right w:val="single" w:sz="8" w:space="0" w:color="auto"/>
            </w:tcBorders>
            <w:vAlign w:val="center"/>
            <w:hideMark/>
          </w:tcPr>
          <w:p w14:paraId="0D6C32F1"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0AEB0E5D"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692ABD9"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3D78828" w14:textId="77777777" w:rsidR="004D0836" w:rsidRDefault="004D0836">
            <w:r>
              <w:rPr>
                <w:sz w:val="18"/>
                <w:szCs w:val="18"/>
              </w:rPr>
              <w:t>Внедрить систему автоматизированного распределения судебных дел во всех судебных инстанциях, защищенную от несанкционированного вмешательства и искусственного манипулирования, с обеспечением открытости критериев и параметров распределения дел, а также обязательным опубликованием информации о результатах распределения</w:t>
            </w:r>
          </w:p>
        </w:tc>
        <w:tc>
          <w:tcPr>
            <w:tcW w:w="0" w:type="auto"/>
            <w:vMerge/>
            <w:tcBorders>
              <w:top w:val="nil"/>
              <w:left w:val="nil"/>
              <w:bottom w:val="single" w:sz="8" w:space="0" w:color="auto"/>
              <w:right w:val="single" w:sz="8" w:space="0" w:color="auto"/>
            </w:tcBorders>
            <w:vAlign w:val="center"/>
            <w:hideMark/>
          </w:tcPr>
          <w:p w14:paraId="2E8F6F20"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4FA6FD8F" w14:textId="77777777" w:rsidR="004D0836" w:rsidRDefault="004D0836">
            <w:pPr>
              <w:spacing w:after="0" w:line="276" w:lineRule="auto"/>
              <w:ind w:firstLine="0"/>
              <w:jc w:val="left"/>
            </w:pPr>
          </w:p>
        </w:tc>
      </w:tr>
      <w:tr w:rsidR="00856F01" w14:paraId="2ABD7985" w14:textId="77777777">
        <w:trPr>
          <w:trHeight w:val="123"/>
          <w:jc w:val="center"/>
        </w:trPr>
        <w:tc>
          <w:tcPr>
            <w:tcW w:w="0" w:type="auto"/>
            <w:vMerge/>
            <w:tcBorders>
              <w:top w:val="nil"/>
              <w:left w:val="single" w:sz="8" w:space="0" w:color="auto"/>
              <w:bottom w:val="single" w:sz="8" w:space="0" w:color="auto"/>
              <w:right w:val="single" w:sz="8" w:space="0" w:color="auto"/>
            </w:tcBorders>
            <w:vAlign w:val="center"/>
            <w:hideMark/>
          </w:tcPr>
          <w:p w14:paraId="23DA9DE0"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14E75BB7"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AB63DF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C7324D0" w14:textId="77777777" w:rsidR="004D0836" w:rsidRDefault="004D0836">
            <w:r>
              <w:rPr>
                <w:sz w:val="18"/>
                <w:szCs w:val="18"/>
              </w:rPr>
              <w:t>Проанализировать уголовное и уголовно-процессуальное законодательство в целях внесения в него поправок в части устранения возможных пробелов и коллизий, допускающих риски нарушения прав и свобод участников уголовного процесса со стороны сотрудников судебных, надзорных и правоохранительных органов</w:t>
            </w:r>
          </w:p>
        </w:tc>
        <w:tc>
          <w:tcPr>
            <w:tcW w:w="0" w:type="auto"/>
            <w:vMerge/>
            <w:tcBorders>
              <w:top w:val="nil"/>
              <w:left w:val="nil"/>
              <w:bottom w:val="single" w:sz="8" w:space="0" w:color="auto"/>
              <w:right w:val="single" w:sz="8" w:space="0" w:color="auto"/>
            </w:tcBorders>
            <w:vAlign w:val="center"/>
            <w:hideMark/>
          </w:tcPr>
          <w:p w14:paraId="3858065F"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23F936F1" w14:textId="77777777" w:rsidR="004D0836" w:rsidRDefault="004D0836">
            <w:pPr>
              <w:spacing w:after="0" w:line="276" w:lineRule="auto"/>
              <w:ind w:firstLine="0"/>
              <w:jc w:val="left"/>
            </w:pPr>
          </w:p>
        </w:tc>
      </w:tr>
      <w:tr w:rsidR="00856F01" w14:paraId="7FD00336" w14:textId="77777777">
        <w:trPr>
          <w:trHeight w:val="53"/>
          <w:jc w:val="center"/>
        </w:trPr>
        <w:tc>
          <w:tcPr>
            <w:tcW w:w="0" w:type="auto"/>
            <w:vMerge/>
            <w:tcBorders>
              <w:top w:val="nil"/>
              <w:left w:val="single" w:sz="8" w:space="0" w:color="auto"/>
              <w:bottom w:val="single" w:sz="8" w:space="0" w:color="auto"/>
              <w:right w:val="single" w:sz="8" w:space="0" w:color="auto"/>
            </w:tcBorders>
            <w:vAlign w:val="center"/>
            <w:hideMark/>
          </w:tcPr>
          <w:p w14:paraId="41EB9F1C"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0743CD1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F1EBB20"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8FD8C12" w14:textId="77777777" w:rsidR="004D0836" w:rsidRDefault="004D0836">
            <w:pPr>
              <w:pStyle w:val="tkTekst"/>
              <w:spacing w:after="0"/>
              <w:ind w:firstLine="0"/>
            </w:pPr>
            <w:r>
              <w:rPr>
                <w:sz w:val="18"/>
                <w:szCs w:val="18"/>
              </w:rPr>
              <w:t>Расширить ограничения, запреты и обязанности, установленные законодательными актами Кыргызской Республики, в целях предупреждения коррупции среди сотрудников правоохранительных органов и лиц, замещающих государственные и муниципальные должности</w:t>
            </w:r>
          </w:p>
        </w:tc>
        <w:tc>
          <w:tcPr>
            <w:tcW w:w="0" w:type="auto"/>
            <w:vMerge/>
            <w:tcBorders>
              <w:top w:val="nil"/>
              <w:left w:val="nil"/>
              <w:bottom w:val="single" w:sz="8" w:space="0" w:color="auto"/>
              <w:right w:val="single" w:sz="8" w:space="0" w:color="auto"/>
            </w:tcBorders>
            <w:vAlign w:val="center"/>
            <w:hideMark/>
          </w:tcPr>
          <w:p w14:paraId="61F37963"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484A58D" w14:textId="77777777" w:rsidR="004D0836" w:rsidRDefault="004D0836">
            <w:pPr>
              <w:spacing w:after="0" w:line="276" w:lineRule="auto"/>
              <w:ind w:firstLine="0"/>
              <w:jc w:val="left"/>
            </w:pPr>
          </w:p>
        </w:tc>
      </w:tr>
      <w:tr w:rsidR="00856F01" w14:paraId="7A2976DC" w14:textId="77777777">
        <w:trPr>
          <w:trHeight w:val="364"/>
          <w:jc w:val="center"/>
        </w:trPr>
        <w:tc>
          <w:tcPr>
            <w:tcW w:w="0" w:type="auto"/>
            <w:vMerge/>
            <w:tcBorders>
              <w:top w:val="nil"/>
              <w:left w:val="single" w:sz="8" w:space="0" w:color="auto"/>
              <w:bottom w:val="single" w:sz="8" w:space="0" w:color="auto"/>
              <w:right w:val="single" w:sz="8" w:space="0" w:color="auto"/>
            </w:tcBorders>
            <w:vAlign w:val="center"/>
            <w:hideMark/>
          </w:tcPr>
          <w:p w14:paraId="6A182B85"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3C4A85B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1F90671"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978D6AC" w14:textId="77777777" w:rsidR="004D0836" w:rsidRDefault="004D0836">
            <w:pPr>
              <w:pStyle w:val="tkTekst"/>
              <w:spacing w:after="0" w:line="240" w:lineRule="auto"/>
              <w:ind w:firstLine="0"/>
            </w:pPr>
            <w:r>
              <w:rPr>
                <w:sz w:val="18"/>
                <w:szCs w:val="18"/>
              </w:rPr>
              <w:t>Завершить реформирование системы правоохранительных органов, ориентированной на защиту личности и обеспечение общественного порядка, искоренение коррупции, восстановление авторитета и укрепление доверия народа к правоохранительным органам</w:t>
            </w:r>
          </w:p>
        </w:tc>
        <w:tc>
          <w:tcPr>
            <w:tcW w:w="0" w:type="auto"/>
            <w:vMerge/>
            <w:tcBorders>
              <w:top w:val="nil"/>
              <w:left w:val="nil"/>
              <w:bottom w:val="single" w:sz="8" w:space="0" w:color="auto"/>
              <w:right w:val="single" w:sz="8" w:space="0" w:color="auto"/>
            </w:tcBorders>
            <w:vAlign w:val="center"/>
            <w:hideMark/>
          </w:tcPr>
          <w:p w14:paraId="4BD0521C"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11EADCE8" w14:textId="77777777" w:rsidR="004D0836" w:rsidRDefault="004D0836">
            <w:pPr>
              <w:spacing w:after="0" w:line="276" w:lineRule="auto"/>
              <w:ind w:firstLine="0"/>
              <w:jc w:val="left"/>
            </w:pPr>
          </w:p>
        </w:tc>
      </w:tr>
      <w:tr w:rsidR="00856F01" w14:paraId="5031261D" w14:textId="77777777">
        <w:trPr>
          <w:trHeight w:val="1380"/>
          <w:jc w:val="center"/>
        </w:trPr>
        <w:tc>
          <w:tcPr>
            <w:tcW w:w="0" w:type="auto"/>
            <w:vMerge/>
            <w:tcBorders>
              <w:top w:val="nil"/>
              <w:left w:val="single" w:sz="8" w:space="0" w:color="auto"/>
              <w:bottom w:val="single" w:sz="8" w:space="0" w:color="auto"/>
              <w:right w:val="single" w:sz="8" w:space="0" w:color="auto"/>
            </w:tcBorders>
            <w:vAlign w:val="center"/>
            <w:hideMark/>
          </w:tcPr>
          <w:p w14:paraId="23C1DA2C"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EDB9463"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8D881F8"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4FEBF11" w14:textId="77777777" w:rsidR="004D0836" w:rsidRDefault="004D0836">
            <w:pPr>
              <w:pStyle w:val="tkTekst"/>
              <w:spacing w:after="0" w:line="240" w:lineRule="auto"/>
              <w:ind w:firstLine="0"/>
            </w:pPr>
            <w:r>
              <w:rPr>
                <w:sz w:val="18"/>
                <w:szCs w:val="18"/>
              </w:rPr>
              <w:t xml:space="preserve">Принять меры, направленные на: </w:t>
            </w:r>
          </w:p>
          <w:p w14:paraId="0BF4BCF4" w14:textId="77777777" w:rsidR="004D0836" w:rsidRDefault="004D0836">
            <w:r>
              <w:rPr>
                <w:sz w:val="18"/>
                <w:szCs w:val="18"/>
              </w:rPr>
              <w:t xml:space="preserve">1. смещение акцента в работе правоохранительных органов с выявления совершенных коррупционных преступлений на усиление их предупреждения и профилактику; </w:t>
            </w:r>
          </w:p>
          <w:p w14:paraId="4701A4F2" w14:textId="77777777" w:rsidR="004D0836" w:rsidRDefault="004D0836">
            <w:r>
              <w:rPr>
                <w:sz w:val="18"/>
                <w:szCs w:val="18"/>
              </w:rPr>
              <w:t xml:space="preserve">2. построение кадровой политики только на принципах меритократии, обязательности проведения конкурсного отбора на все должности, совершенствование процедур прохождения аттестации и ротации; </w:t>
            </w:r>
          </w:p>
          <w:p w14:paraId="2521BC9F" w14:textId="77777777" w:rsidR="004D0836" w:rsidRDefault="004D0836">
            <w:pPr>
              <w:pStyle w:val="Default"/>
              <w:shd w:val="clear" w:color="auto" w:fill="FFFFFF"/>
              <w:jc w:val="both"/>
            </w:pPr>
            <w:r>
              <w:rPr>
                <w:rFonts w:ascii="Arial" w:hAnsi="Arial" w:cs="Arial"/>
                <w:color w:val="auto"/>
                <w:sz w:val="18"/>
                <w:szCs w:val="18"/>
              </w:rPr>
              <w:t xml:space="preserve">3. усиление работы служб внутренних расследований/внутренней безопасности по самоочищению правоохранительной системы от коррумпированных сотрудников, выявлению и устранению коррупционных схем; </w:t>
            </w:r>
          </w:p>
          <w:p w14:paraId="1A4DD809" w14:textId="77777777" w:rsidR="004D0836" w:rsidRDefault="004D0836">
            <w:pPr>
              <w:pStyle w:val="Default"/>
              <w:jc w:val="both"/>
            </w:pPr>
            <w:r>
              <w:rPr>
                <w:rFonts w:ascii="Arial" w:hAnsi="Arial" w:cs="Arial"/>
                <w:color w:val="auto"/>
                <w:sz w:val="18"/>
                <w:szCs w:val="18"/>
              </w:rPr>
              <w:t xml:space="preserve">4.  ограничение различных действующих иммунитетов в отношении судей и сотрудников органов прокуратуры при подозрении в совершении коррупционных преступлений; </w:t>
            </w:r>
          </w:p>
          <w:p w14:paraId="3765948E" w14:textId="77777777" w:rsidR="004D0836" w:rsidRDefault="004D0836">
            <w:r>
              <w:rPr>
                <w:sz w:val="18"/>
                <w:szCs w:val="18"/>
              </w:rPr>
              <w:t>5. неукоснительное опубликование информации о проведенных служебных расследованиях в отношении работников судебных и надзорных органов и сотрудников правоохранительных органов</w:t>
            </w:r>
          </w:p>
        </w:tc>
        <w:tc>
          <w:tcPr>
            <w:tcW w:w="0" w:type="auto"/>
            <w:vMerge/>
            <w:tcBorders>
              <w:top w:val="nil"/>
              <w:left w:val="nil"/>
              <w:bottom w:val="single" w:sz="8" w:space="0" w:color="auto"/>
              <w:right w:val="single" w:sz="8" w:space="0" w:color="auto"/>
            </w:tcBorders>
            <w:vAlign w:val="center"/>
            <w:hideMark/>
          </w:tcPr>
          <w:p w14:paraId="4F00E9C5"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711510C4" w14:textId="77777777" w:rsidR="004D0836" w:rsidRDefault="004D0836">
            <w:pPr>
              <w:spacing w:after="0" w:line="276" w:lineRule="auto"/>
              <w:ind w:firstLine="0"/>
              <w:jc w:val="left"/>
            </w:pPr>
          </w:p>
        </w:tc>
      </w:tr>
      <w:tr w:rsidR="00856F01" w14:paraId="171726A1" w14:textId="77777777">
        <w:trPr>
          <w:trHeight w:val="284"/>
          <w:jc w:val="center"/>
        </w:trPr>
        <w:tc>
          <w:tcPr>
            <w:tcW w:w="0" w:type="auto"/>
            <w:vMerge/>
            <w:tcBorders>
              <w:top w:val="nil"/>
              <w:left w:val="single" w:sz="8" w:space="0" w:color="auto"/>
              <w:bottom w:val="single" w:sz="8" w:space="0" w:color="auto"/>
              <w:right w:val="single" w:sz="8" w:space="0" w:color="auto"/>
            </w:tcBorders>
            <w:vAlign w:val="center"/>
            <w:hideMark/>
          </w:tcPr>
          <w:p w14:paraId="08900A91" w14:textId="77777777" w:rsidR="004D0836" w:rsidRDefault="004D0836">
            <w:pPr>
              <w:spacing w:after="0" w:line="276" w:lineRule="auto"/>
              <w:ind w:firstLine="0"/>
              <w:jc w:val="left"/>
              <w:rPr>
                <w:rFonts w:eastAsia="Times New Roman"/>
                <w:b/>
                <w:bCs/>
              </w:rPr>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18F222F6" w14:textId="77777777" w:rsidR="004D0836" w:rsidRDefault="004D0836">
            <w:r>
              <w:rPr>
                <w:sz w:val="18"/>
                <w:szCs w:val="18"/>
              </w:rPr>
              <w:t xml:space="preserve">Ужесточение ответственности за все коррупционные преступления, которые будут отнесены только к особо тяжким преступлениям </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1C33F962" w14:textId="77777777" w:rsidR="004D0836" w:rsidRDefault="004D0836">
            <w:r>
              <w:rPr>
                <w:sz w:val="18"/>
                <w:szCs w:val="18"/>
              </w:rPr>
              <w:t>Создание эффективной системы ответственности за совершение коррупционных преступлений</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0F2D90E" w14:textId="77777777" w:rsidR="004D0836" w:rsidRDefault="004D0836">
            <w:pPr>
              <w:pStyle w:val="afe"/>
              <w:jc w:val="both"/>
            </w:pPr>
            <w:r>
              <w:rPr>
                <w:sz w:val="18"/>
                <w:szCs w:val="18"/>
              </w:rPr>
              <w:t>Законодательно определить перечень преступлений, которые относятся к коррупционным (статьи Уголовного кодекса Кыргызской Республики)</w:t>
            </w:r>
          </w:p>
        </w:tc>
        <w:tc>
          <w:tcPr>
            <w:tcW w:w="0" w:type="auto"/>
            <w:vMerge/>
            <w:tcBorders>
              <w:top w:val="nil"/>
              <w:left w:val="nil"/>
              <w:bottom w:val="single" w:sz="8" w:space="0" w:color="auto"/>
              <w:right w:val="single" w:sz="8" w:space="0" w:color="auto"/>
            </w:tcBorders>
            <w:vAlign w:val="center"/>
            <w:hideMark/>
          </w:tcPr>
          <w:p w14:paraId="4F7DA741"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22865928" w14:textId="77777777" w:rsidR="004D0836" w:rsidRDefault="004D0836">
            <w:pPr>
              <w:spacing w:after="0" w:line="276" w:lineRule="auto"/>
              <w:ind w:firstLine="0"/>
              <w:jc w:val="left"/>
            </w:pPr>
          </w:p>
        </w:tc>
      </w:tr>
      <w:tr w:rsidR="00856F01" w14:paraId="6F75437C" w14:textId="77777777">
        <w:trPr>
          <w:trHeight w:val="549"/>
          <w:jc w:val="center"/>
        </w:trPr>
        <w:tc>
          <w:tcPr>
            <w:tcW w:w="0" w:type="auto"/>
            <w:vMerge/>
            <w:tcBorders>
              <w:top w:val="nil"/>
              <w:left w:val="single" w:sz="8" w:space="0" w:color="auto"/>
              <w:bottom w:val="single" w:sz="8" w:space="0" w:color="auto"/>
              <w:right w:val="single" w:sz="8" w:space="0" w:color="auto"/>
            </w:tcBorders>
            <w:vAlign w:val="center"/>
            <w:hideMark/>
          </w:tcPr>
          <w:p w14:paraId="6E31B2D2"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03A6154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58C2449"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C58BAEB" w14:textId="77777777" w:rsidR="004D0836" w:rsidRDefault="004D0836">
            <w:r>
              <w:rPr>
                <w:sz w:val="18"/>
                <w:szCs w:val="18"/>
              </w:rPr>
              <w:t>Расширить круг субъектов, которые подлежат привлечению к уголовной ответственности за совершение коррупционных преступлений в публичном и частном секторах</w:t>
            </w:r>
          </w:p>
        </w:tc>
        <w:tc>
          <w:tcPr>
            <w:tcW w:w="0" w:type="auto"/>
            <w:vMerge/>
            <w:tcBorders>
              <w:top w:val="nil"/>
              <w:left w:val="nil"/>
              <w:bottom w:val="single" w:sz="8" w:space="0" w:color="auto"/>
              <w:right w:val="single" w:sz="8" w:space="0" w:color="auto"/>
            </w:tcBorders>
            <w:vAlign w:val="center"/>
            <w:hideMark/>
          </w:tcPr>
          <w:p w14:paraId="33079E44"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464F68D3" w14:textId="77777777" w:rsidR="004D0836" w:rsidRDefault="004D0836">
            <w:pPr>
              <w:spacing w:after="0" w:line="276" w:lineRule="auto"/>
              <w:ind w:firstLine="0"/>
              <w:jc w:val="left"/>
            </w:pPr>
          </w:p>
        </w:tc>
      </w:tr>
      <w:tr w:rsidR="00856F01" w14:paraId="5E50D380" w14:textId="77777777">
        <w:trPr>
          <w:trHeight w:val="410"/>
          <w:jc w:val="center"/>
        </w:trPr>
        <w:tc>
          <w:tcPr>
            <w:tcW w:w="0" w:type="auto"/>
            <w:vMerge/>
            <w:tcBorders>
              <w:top w:val="nil"/>
              <w:left w:val="single" w:sz="8" w:space="0" w:color="auto"/>
              <w:bottom w:val="single" w:sz="8" w:space="0" w:color="auto"/>
              <w:right w:val="single" w:sz="8" w:space="0" w:color="auto"/>
            </w:tcBorders>
            <w:vAlign w:val="center"/>
            <w:hideMark/>
          </w:tcPr>
          <w:p w14:paraId="00AAEE47"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3883C19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1A635EA"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06F2D92" w14:textId="77777777" w:rsidR="004D0836" w:rsidRDefault="004D0836">
            <w:pPr>
              <w:pStyle w:val="Default"/>
              <w:jc w:val="both"/>
            </w:pPr>
            <w:r>
              <w:rPr>
                <w:rFonts w:ascii="Arial" w:hAnsi="Arial" w:cs="Arial"/>
                <w:color w:val="auto"/>
                <w:sz w:val="18"/>
                <w:szCs w:val="18"/>
              </w:rPr>
              <w:t>Включить в Уголовный кодекс Кыргызской Республики четкое определение понятия «неправомерное преимущество» как предмета коррупционных преступлений</w:t>
            </w:r>
          </w:p>
        </w:tc>
        <w:tc>
          <w:tcPr>
            <w:tcW w:w="0" w:type="auto"/>
            <w:vMerge/>
            <w:tcBorders>
              <w:top w:val="nil"/>
              <w:left w:val="nil"/>
              <w:bottom w:val="single" w:sz="8" w:space="0" w:color="auto"/>
              <w:right w:val="single" w:sz="8" w:space="0" w:color="auto"/>
            </w:tcBorders>
            <w:vAlign w:val="center"/>
            <w:hideMark/>
          </w:tcPr>
          <w:p w14:paraId="54341287"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6CB7B2BC" w14:textId="77777777" w:rsidR="004D0836" w:rsidRDefault="004D0836">
            <w:pPr>
              <w:spacing w:after="0" w:line="276" w:lineRule="auto"/>
              <w:ind w:firstLine="0"/>
              <w:jc w:val="left"/>
            </w:pPr>
          </w:p>
        </w:tc>
      </w:tr>
      <w:tr w:rsidR="00856F01" w14:paraId="09650124" w14:textId="77777777">
        <w:trPr>
          <w:trHeight w:val="472"/>
          <w:jc w:val="center"/>
        </w:trPr>
        <w:tc>
          <w:tcPr>
            <w:tcW w:w="0" w:type="auto"/>
            <w:vMerge/>
            <w:tcBorders>
              <w:top w:val="nil"/>
              <w:left w:val="single" w:sz="8" w:space="0" w:color="auto"/>
              <w:bottom w:val="single" w:sz="8" w:space="0" w:color="auto"/>
              <w:right w:val="single" w:sz="8" w:space="0" w:color="auto"/>
            </w:tcBorders>
            <w:vAlign w:val="center"/>
            <w:hideMark/>
          </w:tcPr>
          <w:p w14:paraId="5DCEC36B"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602BCB9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B2F4DE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30CB96A4" w14:textId="77777777" w:rsidR="004D0836" w:rsidRDefault="004D0836">
            <w:pPr>
              <w:pStyle w:val="afe"/>
              <w:jc w:val="both"/>
            </w:pPr>
            <w:r>
              <w:rPr>
                <w:sz w:val="18"/>
                <w:szCs w:val="18"/>
              </w:rPr>
              <w:t xml:space="preserve">Законодательно закрепить уголовную ответственность за торговлю влиянием, принятие обещания, просьбу взятки в публичном секторе, предложение/обещание взятки, принятие предложения/обещания, просьбу взятки, лично или через посредника </w:t>
            </w:r>
          </w:p>
        </w:tc>
        <w:tc>
          <w:tcPr>
            <w:tcW w:w="0" w:type="auto"/>
            <w:vMerge/>
            <w:tcBorders>
              <w:top w:val="nil"/>
              <w:left w:val="nil"/>
              <w:bottom w:val="single" w:sz="8" w:space="0" w:color="auto"/>
              <w:right w:val="single" w:sz="8" w:space="0" w:color="auto"/>
            </w:tcBorders>
            <w:vAlign w:val="center"/>
            <w:hideMark/>
          </w:tcPr>
          <w:p w14:paraId="0D5EEC9F"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0DA8377A" w14:textId="77777777" w:rsidR="004D0836" w:rsidRDefault="004D0836">
            <w:pPr>
              <w:spacing w:after="0" w:line="276" w:lineRule="auto"/>
              <w:ind w:firstLine="0"/>
              <w:jc w:val="left"/>
            </w:pPr>
          </w:p>
        </w:tc>
      </w:tr>
      <w:tr w:rsidR="00856F01" w14:paraId="4458C5C7" w14:textId="77777777">
        <w:trPr>
          <w:trHeight w:val="703"/>
          <w:jc w:val="center"/>
        </w:trPr>
        <w:tc>
          <w:tcPr>
            <w:tcW w:w="0" w:type="auto"/>
            <w:vMerge/>
            <w:tcBorders>
              <w:top w:val="nil"/>
              <w:left w:val="single" w:sz="8" w:space="0" w:color="auto"/>
              <w:bottom w:val="single" w:sz="8" w:space="0" w:color="auto"/>
              <w:right w:val="single" w:sz="8" w:space="0" w:color="auto"/>
            </w:tcBorders>
            <w:vAlign w:val="center"/>
            <w:hideMark/>
          </w:tcPr>
          <w:p w14:paraId="02E96FF0"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07803F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73CA992"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D420F2B" w14:textId="77777777" w:rsidR="004D0836" w:rsidRDefault="004D0836">
            <w:pPr>
              <w:pStyle w:val="afe"/>
              <w:jc w:val="both"/>
            </w:pPr>
            <w:r>
              <w:rPr>
                <w:sz w:val="18"/>
                <w:szCs w:val="18"/>
              </w:rPr>
              <w:t>Законодательно закрепить положения в Законе Кыргызской Республики «О государственной гражданской службе и муниципальной службе» и Трудовом кодексе Кыргызской Республики, исключающие возможность восстановления на работе, а также трудоустройства в государственные органы и органы местного самоуправления лиц, уволенных за совершение должностных преступлений, в том числе за преступления, связанные с коррупцией, хищением государственной и/или муниципальной собственности, и в связи с  утратой доверия, а также лиц, занимающих государственные и муниципальные должности, освобожденных от уголовной ответственности по указанным категориям правонарушений по не реабилитирующим основаниям</w:t>
            </w:r>
          </w:p>
        </w:tc>
        <w:tc>
          <w:tcPr>
            <w:tcW w:w="0" w:type="auto"/>
            <w:vMerge/>
            <w:tcBorders>
              <w:top w:val="nil"/>
              <w:left w:val="nil"/>
              <w:bottom w:val="single" w:sz="8" w:space="0" w:color="auto"/>
              <w:right w:val="single" w:sz="8" w:space="0" w:color="auto"/>
            </w:tcBorders>
            <w:vAlign w:val="center"/>
            <w:hideMark/>
          </w:tcPr>
          <w:p w14:paraId="4A4CC940"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7ED173EA" w14:textId="77777777" w:rsidR="004D0836" w:rsidRDefault="004D0836">
            <w:pPr>
              <w:spacing w:after="0" w:line="276" w:lineRule="auto"/>
              <w:ind w:firstLine="0"/>
              <w:jc w:val="left"/>
            </w:pPr>
          </w:p>
        </w:tc>
      </w:tr>
      <w:tr w:rsidR="00856F01" w14:paraId="7E43901A" w14:textId="77777777">
        <w:trPr>
          <w:trHeight w:val="812"/>
          <w:jc w:val="center"/>
        </w:trPr>
        <w:tc>
          <w:tcPr>
            <w:tcW w:w="0" w:type="auto"/>
            <w:vMerge/>
            <w:tcBorders>
              <w:top w:val="nil"/>
              <w:left w:val="single" w:sz="8" w:space="0" w:color="auto"/>
              <w:bottom w:val="single" w:sz="8" w:space="0" w:color="auto"/>
              <w:right w:val="single" w:sz="8" w:space="0" w:color="auto"/>
            </w:tcBorders>
            <w:vAlign w:val="center"/>
            <w:hideMark/>
          </w:tcPr>
          <w:p w14:paraId="1CA8412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7DD94C09"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446FCAB"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0257E84B" w14:textId="77777777" w:rsidR="004D0836" w:rsidRDefault="004D0836">
            <w:pPr>
              <w:pStyle w:val="Default"/>
              <w:jc w:val="both"/>
            </w:pPr>
            <w:r>
              <w:rPr>
                <w:rFonts w:ascii="Arial" w:hAnsi="Arial" w:cs="Arial"/>
                <w:color w:val="auto"/>
                <w:sz w:val="18"/>
                <w:szCs w:val="18"/>
              </w:rPr>
              <w:t xml:space="preserve">Законодательно закрепить положения о том, что </w:t>
            </w:r>
            <w:r>
              <w:rPr>
                <w:rFonts w:ascii="Arial" w:hAnsi="Arial" w:cs="Arial"/>
                <w:sz w:val="18"/>
                <w:szCs w:val="18"/>
              </w:rPr>
              <w:t>лица, занимающие государственные и муниципальные должности</w:t>
            </w:r>
            <w:r>
              <w:rPr>
                <w:rFonts w:ascii="Arial" w:hAnsi="Arial" w:cs="Arial"/>
                <w:color w:val="auto"/>
                <w:sz w:val="18"/>
                <w:szCs w:val="18"/>
              </w:rPr>
              <w:t>, политические и специальные должности, в том числе их заместители, в обязательном порядке несут дисциплинарную ответственность в виде освобождения от занимаемой должности по отрицательным основаниям за совершение их непосредственным подчиненным доказанного коррупционного преступления</w:t>
            </w:r>
          </w:p>
        </w:tc>
        <w:tc>
          <w:tcPr>
            <w:tcW w:w="0" w:type="auto"/>
            <w:vMerge/>
            <w:tcBorders>
              <w:top w:val="nil"/>
              <w:left w:val="nil"/>
              <w:bottom w:val="single" w:sz="8" w:space="0" w:color="auto"/>
              <w:right w:val="single" w:sz="8" w:space="0" w:color="auto"/>
            </w:tcBorders>
            <w:vAlign w:val="center"/>
            <w:hideMark/>
          </w:tcPr>
          <w:p w14:paraId="01773342"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4F60C52" w14:textId="77777777" w:rsidR="004D0836" w:rsidRDefault="004D0836">
            <w:pPr>
              <w:spacing w:after="0" w:line="276" w:lineRule="auto"/>
              <w:ind w:firstLine="0"/>
              <w:jc w:val="left"/>
            </w:pPr>
          </w:p>
        </w:tc>
      </w:tr>
      <w:tr w:rsidR="00856F01" w14:paraId="22AE4B08" w14:textId="77777777">
        <w:trPr>
          <w:trHeight w:val="1150"/>
          <w:jc w:val="center"/>
        </w:trPr>
        <w:tc>
          <w:tcPr>
            <w:tcW w:w="0" w:type="auto"/>
            <w:vMerge/>
            <w:tcBorders>
              <w:top w:val="nil"/>
              <w:left w:val="single" w:sz="8" w:space="0" w:color="auto"/>
              <w:bottom w:val="single" w:sz="8" w:space="0" w:color="auto"/>
              <w:right w:val="single" w:sz="8" w:space="0" w:color="auto"/>
            </w:tcBorders>
            <w:vAlign w:val="center"/>
            <w:hideMark/>
          </w:tcPr>
          <w:p w14:paraId="00FC3F3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6812E27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37880C16"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9448726" w14:textId="77777777" w:rsidR="004D0836" w:rsidRDefault="004D0836">
            <w:r>
              <w:rPr>
                <w:sz w:val="18"/>
                <w:szCs w:val="18"/>
              </w:rPr>
              <w:t xml:space="preserve">Внести изменения в законодательство с целью ужесточения и отягчения наказания за совершение должностных и коррупционных преступлений, преступлений (в том числе в частном секторе), связанных с хищением государственной и/или муниципальной собственности в крупном и особо крупном размерах, в том числе предусматривающие обязательность назначения наказания в виде конфискации имущества, а также избрания меры пресечения в отношении лиц, совершивших преступления указанной категории, исключительно в виде заключения под стражу </w:t>
            </w:r>
          </w:p>
        </w:tc>
        <w:tc>
          <w:tcPr>
            <w:tcW w:w="0" w:type="auto"/>
            <w:vMerge/>
            <w:tcBorders>
              <w:top w:val="nil"/>
              <w:left w:val="nil"/>
              <w:bottom w:val="single" w:sz="8" w:space="0" w:color="auto"/>
              <w:right w:val="single" w:sz="8" w:space="0" w:color="auto"/>
            </w:tcBorders>
            <w:vAlign w:val="center"/>
            <w:hideMark/>
          </w:tcPr>
          <w:p w14:paraId="5501B0D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3CEB1C6D" w14:textId="77777777" w:rsidR="004D0836" w:rsidRDefault="004D0836">
            <w:pPr>
              <w:spacing w:after="0" w:line="276" w:lineRule="auto"/>
              <w:ind w:firstLine="0"/>
              <w:jc w:val="left"/>
            </w:pPr>
          </w:p>
        </w:tc>
      </w:tr>
      <w:tr w:rsidR="00856F01" w14:paraId="720C4F6E" w14:textId="77777777">
        <w:trPr>
          <w:trHeight w:val="680"/>
          <w:jc w:val="center"/>
        </w:trPr>
        <w:tc>
          <w:tcPr>
            <w:tcW w:w="0" w:type="auto"/>
            <w:vMerge/>
            <w:tcBorders>
              <w:top w:val="nil"/>
              <w:left w:val="single" w:sz="8" w:space="0" w:color="auto"/>
              <w:bottom w:val="single" w:sz="8" w:space="0" w:color="auto"/>
              <w:right w:val="single" w:sz="8" w:space="0" w:color="auto"/>
            </w:tcBorders>
            <w:vAlign w:val="center"/>
            <w:hideMark/>
          </w:tcPr>
          <w:p w14:paraId="138125AF"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C8F71C1"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60BE863"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1DEC754" w14:textId="77777777" w:rsidR="004D0836" w:rsidRDefault="004D0836">
            <w:r>
              <w:rPr>
                <w:sz w:val="18"/>
                <w:szCs w:val="18"/>
              </w:rPr>
              <w:t>Законодательно закрепить положения, предусматривающие применение наказания исключительно в виде лишения свободы в отношении лиц, совершивших особо тяжкие коррупционные преступления, за исключением случаев заключения соглашения о признании вины или сотрудничестве</w:t>
            </w:r>
          </w:p>
        </w:tc>
        <w:tc>
          <w:tcPr>
            <w:tcW w:w="0" w:type="auto"/>
            <w:vMerge/>
            <w:tcBorders>
              <w:top w:val="nil"/>
              <w:left w:val="nil"/>
              <w:bottom w:val="single" w:sz="8" w:space="0" w:color="auto"/>
              <w:right w:val="single" w:sz="8" w:space="0" w:color="auto"/>
            </w:tcBorders>
            <w:vAlign w:val="center"/>
            <w:hideMark/>
          </w:tcPr>
          <w:p w14:paraId="2A919F2F"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2F94945C" w14:textId="77777777" w:rsidR="004D0836" w:rsidRDefault="004D0836">
            <w:pPr>
              <w:spacing w:after="0" w:line="276" w:lineRule="auto"/>
              <w:ind w:firstLine="0"/>
              <w:jc w:val="left"/>
            </w:pPr>
          </w:p>
        </w:tc>
      </w:tr>
      <w:tr w:rsidR="00856F01" w14:paraId="27D9855B" w14:textId="77777777">
        <w:trPr>
          <w:trHeight w:val="562"/>
          <w:jc w:val="center"/>
        </w:trPr>
        <w:tc>
          <w:tcPr>
            <w:tcW w:w="0" w:type="auto"/>
            <w:vMerge/>
            <w:tcBorders>
              <w:top w:val="nil"/>
              <w:left w:val="single" w:sz="8" w:space="0" w:color="auto"/>
              <w:bottom w:val="single" w:sz="8" w:space="0" w:color="auto"/>
              <w:right w:val="single" w:sz="8" w:space="0" w:color="auto"/>
            </w:tcBorders>
            <w:vAlign w:val="center"/>
            <w:hideMark/>
          </w:tcPr>
          <w:p w14:paraId="5D503023"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68538E3F"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884F76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50150A0E" w14:textId="77777777" w:rsidR="004D0836" w:rsidRDefault="004D0836">
            <w:r>
              <w:rPr>
                <w:sz w:val="18"/>
                <w:szCs w:val="18"/>
              </w:rPr>
              <w:t xml:space="preserve">Опубликовывать статистические отчеты и данные о применении конфискации по всем категориям коррупционных преступлений, а также фактах обращения в доход государства имущества, </w:t>
            </w:r>
            <w:r>
              <w:rPr>
                <w:sz w:val="18"/>
                <w:szCs w:val="18"/>
                <w:shd w:val="clear" w:color="auto" w:fill="FFFFFF"/>
              </w:rPr>
              <w:t>приобретенного на незаконные доходы</w:t>
            </w:r>
          </w:p>
        </w:tc>
        <w:tc>
          <w:tcPr>
            <w:tcW w:w="0" w:type="auto"/>
            <w:vMerge/>
            <w:tcBorders>
              <w:top w:val="nil"/>
              <w:left w:val="nil"/>
              <w:bottom w:val="single" w:sz="8" w:space="0" w:color="auto"/>
              <w:right w:val="single" w:sz="8" w:space="0" w:color="auto"/>
            </w:tcBorders>
            <w:vAlign w:val="center"/>
            <w:hideMark/>
          </w:tcPr>
          <w:p w14:paraId="522FA5C8"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08F7DCAD" w14:textId="77777777" w:rsidR="004D0836" w:rsidRDefault="004D0836">
            <w:pPr>
              <w:spacing w:after="0" w:line="276" w:lineRule="auto"/>
              <w:ind w:firstLine="0"/>
              <w:jc w:val="left"/>
            </w:pPr>
          </w:p>
        </w:tc>
      </w:tr>
      <w:tr w:rsidR="00856F01" w14:paraId="62773575" w14:textId="77777777">
        <w:trPr>
          <w:trHeight w:val="459"/>
          <w:jc w:val="center"/>
        </w:trPr>
        <w:tc>
          <w:tcPr>
            <w:tcW w:w="0" w:type="auto"/>
            <w:vMerge/>
            <w:tcBorders>
              <w:top w:val="nil"/>
              <w:left w:val="single" w:sz="8" w:space="0" w:color="auto"/>
              <w:bottom w:val="single" w:sz="8" w:space="0" w:color="auto"/>
              <w:right w:val="single" w:sz="8" w:space="0" w:color="auto"/>
            </w:tcBorders>
            <w:vAlign w:val="center"/>
            <w:hideMark/>
          </w:tcPr>
          <w:p w14:paraId="5EDDC9DA"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7D958935"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CBDAE5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3D70638" w14:textId="77777777" w:rsidR="004D0836" w:rsidRDefault="004D0836">
            <w:pPr>
              <w:pStyle w:val="Default"/>
              <w:jc w:val="both"/>
            </w:pPr>
            <w:r>
              <w:rPr>
                <w:rFonts w:ascii="Arial" w:hAnsi="Arial" w:cs="Arial"/>
                <w:color w:val="auto"/>
                <w:sz w:val="18"/>
                <w:szCs w:val="18"/>
              </w:rPr>
              <w:t>Повысить ответственность юридических лиц за коррупционные преступления с целью обеспечения эффективной и действенной ответственности согласно международным стандартам и передовым примерам практики, в том числе с установлением автономного характера такой ответственности</w:t>
            </w:r>
          </w:p>
        </w:tc>
        <w:tc>
          <w:tcPr>
            <w:tcW w:w="0" w:type="auto"/>
            <w:vMerge/>
            <w:tcBorders>
              <w:top w:val="nil"/>
              <w:left w:val="nil"/>
              <w:bottom w:val="single" w:sz="8" w:space="0" w:color="auto"/>
              <w:right w:val="single" w:sz="8" w:space="0" w:color="auto"/>
            </w:tcBorders>
            <w:vAlign w:val="center"/>
            <w:hideMark/>
          </w:tcPr>
          <w:p w14:paraId="2B16637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14F3A7C0" w14:textId="77777777" w:rsidR="004D0836" w:rsidRDefault="004D0836">
            <w:pPr>
              <w:spacing w:after="0" w:line="276" w:lineRule="auto"/>
              <w:ind w:firstLine="0"/>
              <w:jc w:val="left"/>
            </w:pPr>
          </w:p>
        </w:tc>
      </w:tr>
      <w:tr w:rsidR="00856F01" w14:paraId="08F9687B" w14:textId="77777777">
        <w:trPr>
          <w:trHeight w:val="279"/>
          <w:jc w:val="center"/>
        </w:trPr>
        <w:tc>
          <w:tcPr>
            <w:tcW w:w="0" w:type="auto"/>
            <w:vMerge/>
            <w:tcBorders>
              <w:top w:val="nil"/>
              <w:left w:val="single" w:sz="8" w:space="0" w:color="auto"/>
              <w:bottom w:val="single" w:sz="8" w:space="0" w:color="auto"/>
              <w:right w:val="single" w:sz="8" w:space="0" w:color="auto"/>
            </w:tcBorders>
            <w:vAlign w:val="center"/>
            <w:hideMark/>
          </w:tcPr>
          <w:p w14:paraId="124AB900"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57A7F34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12C4F5E"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BEDB6EA" w14:textId="77777777" w:rsidR="004D0836" w:rsidRDefault="004D0836">
            <w:pPr>
              <w:pStyle w:val="Default"/>
              <w:jc w:val="both"/>
            </w:pPr>
            <w:r>
              <w:rPr>
                <w:rFonts w:ascii="Arial" w:hAnsi="Arial" w:cs="Arial"/>
                <w:color w:val="auto"/>
                <w:sz w:val="18"/>
                <w:szCs w:val="18"/>
              </w:rPr>
              <w:t>Отменить требования получения согласия Дисциплинарной комиссии при Совете судей на привлечение судьи к уголовной ответственности за совершение коррупционных преступлений</w:t>
            </w:r>
          </w:p>
        </w:tc>
        <w:tc>
          <w:tcPr>
            <w:tcW w:w="0" w:type="auto"/>
            <w:vMerge/>
            <w:tcBorders>
              <w:top w:val="nil"/>
              <w:left w:val="nil"/>
              <w:bottom w:val="single" w:sz="8" w:space="0" w:color="auto"/>
              <w:right w:val="single" w:sz="8" w:space="0" w:color="auto"/>
            </w:tcBorders>
            <w:vAlign w:val="center"/>
            <w:hideMark/>
          </w:tcPr>
          <w:p w14:paraId="698F332E" w14:textId="77777777" w:rsidR="004D0836" w:rsidRDefault="004D0836">
            <w:pPr>
              <w:spacing w:after="0" w:line="276" w:lineRule="auto"/>
              <w:ind w:firstLine="0"/>
              <w:jc w:val="left"/>
              <w:rPr>
                <w:rFonts w:eastAsia="Times New Roman"/>
                <w:b/>
                <w:bCs/>
              </w:rPr>
            </w:pPr>
          </w:p>
        </w:tc>
        <w:tc>
          <w:tcPr>
            <w:tcW w:w="0" w:type="auto"/>
            <w:vMerge/>
            <w:tcBorders>
              <w:top w:val="nil"/>
              <w:left w:val="nil"/>
              <w:bottom w:val="single" w:sz="8" w:space="0" w:color="auto"/>
              <w:right w:val="single" w:sz="8" w:space="0" w:color="auto"/>
            </w:tcBorders>
            <w:vAlign w:val="center"/>
            <w:hideMark/>
          </w:tcPr>
          <w:p w14:paraId="35AB5570" w14:textId="77777777" w:rsidR="004D0836" w:rsidRDefault="004D0836">
            <w:pPr>
              <w:spacing w:after="0" w:line="276" w:lineRule="auto"/>
              <w:ind w:firstLine="0"/>
              <w:jc w:val="left"/>
            </w:pPr>
          </w:p>
        </w:tc>
      </w:tr>
      <w:tr w:rsidR="00856F01" w14:paraId="07762C0B" w14:textId="77777777">
        <w:trPr>
          <w:trHeight w:val="186"/>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29F266" w14:textId="77777777" w:rsidR="004D0836" w:rsidRDefault="004D0836">
            <w:pPr>
              <w:pStyle w:val="4"/>
              <w:keepNext w:val="0"/>
              <w:spacing w:before="0" w:line="186" w:lineRule="atLeast"/>
              <w:jc w:val="both"/>
              <w:rPr>
                <w:rFonts w:eastAsia="Times New Roman"/>
              </w:rPr>
            </w:pPr>
            <w:r>
              <w:rPr>
                <w:rFonts w:eastAsia="Times New Roman"/>
                <w:i w:val="0"/>
                <w:iCs w:val="0"/>
                <w:sz w:val="18"/>
                <w:szCs w:val="18"/>
              </w:rPr>
              <w:t>18</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52A57" w14:textId="77777777" w:rsidR="004D0836" w:rsidRDefault="004D0836">
            <w:pPr>
              <w:jc w:val="center"/>
            </w:pPr>
            <w:r>
              <w:rPr>
                <w:b/>
                <w:bCs/>
              </w:rPr>
              <w:t>6. Предотвращение политической коррупции</w:t>
            </w:r>
          </w:p>
        </w:tc>
      </w:tr>
      <w:tr w:rsidR="00856F01" w14:paraId="7A9E32A0" w14:textId="77777777">
        <w:trPr>
          <w:trHeight w:val="282"/>
          <w:jc w:val="center"/>
        </w:trPr>
        <w:tc>
          <w:tcPr>
            <w:tcW w:w="0" w:type="auto"/>
            <w:vMerge/>
            <w:tcBorders>
              <w:top w:val="nil"/>
              <w:left w:val="single" w:sz="8" w:space="0" w:color="auto"/>
              <w:bottom w:val="single" w:sz="8" w:space="0" w:color="auto"/>
              <w:right w:val="single" w:sz="8" w:space="0" w:color="auto"/>
            </w:tcBorders>
            <w:vAlign w:val="center"/>
            <w:hideMark/>
          </w:tcPr>
          <w:p w14:paraId="5B844CB4" w14:textId="77777777" w:rsidR="004D0836" w:rsidRDefault="004D0836">
            <w:pPr>
              <w:spacing w:after="0" w:line="276" w:lineRule="auto"/>
              <w:ind w:firstLine="0"/>
              <w:jc w:val="left"/>
              <w:rPr>
                <w:rFonts w:eastAsia="Times New Roman"/>
                <w:b/>
                <w:bCs/>
                <w:i/>
                <w:iCs/>
              </w:rPr>
            </w:pPr>
          </w:p>
        </w:tc>
        <w:tc>
          <w:tcPr>
            <w:tcW w:w="1873"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7D7F83C2" w14:textId="77777777" w:rsidR="004D0836" w:rsidRDefault="004D0836">
            <w:r>
              <w:rPr>
                <w:sz w:val="18"/>
                <w:szCs w:val="18"/>
              </w:rPr>
              <w:t>Устранение коррупциогенных рисков при финансировании политических партий, усиление общественного контроля за их деятельностью</w:t>
            </w:r>
          </w:p>
        </w:tc>
        <w:tc>
          <w:tcPr>
            <w:tcW w:w="2381"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1FEE98AC" w14:textId="77777777" w:rsidR="004D0836" w:rsidRDefault="004D0836">
            <w:r>
              <w:rPr>
                <w:sz w:val="18"/>
                <w:szCs w:val="18"/>
              </w:rPr>
              <w:t xml:space="preserve">Эффективная реализация Закона Кыргызской Республики «О политических партиях»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1F63C73E" w14:textId="77777777" w:rsidR="004D0836" w:rsidRDefault="004D0836">
            <w:r>
              <w:rPr>
                <w:sz w:val="18"/>
                <w:szCs w:val="18"/>
              </w:rPr>
              <w:t>Провести антикоррупционную экспертизу всего избирательного законодательства с целью устранения коррупциогенных факторов, коллизий и пробелов</w:t>
            </w:r>
          </w:p>
        </w:tc>
        <w:tc>
          <w:tcPr>
            <w:tcW w:w="1984"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51DF574F" w14:textId="77777777" w:rsidR="004D0836" w:rsidRDefault="004D0836">
            <w:r>
              <w:rPr>
                <w:sz w:val="18"/>
                <w:szCs w:val="18"/>
              </w:rPr>
              <w:t>Избирательные кампании проводятся максимально прозрачно, повышено доверие населения к политическим партиям, проводимым выборам и референдумам</w:t>
            </w:r>
          </w:p>
          <w:p w14:paraId="00255DFA" w14:textId="77777777" w:rsidR="004D0836" w:rsidRDefault="004D0836">
            <w:r>
              <w:t> </w:t>
            </w:r>
          </w:p>
          <w:p w14:paraId="3492DEFE" w14:textId="77777777" w:rsidR="004D0836" w:rsidRDefault="004D0836">
            <w:r>
              <w:t> </w:t>
            </w:r>
          </w:p>
        </w:tc>
        <w:tc>
          <w:tcPr>
            <w:tcW w:w="2552"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14:paraId="01817F56" w14:textId="77777777" w:rsidR="004D0836" w:rsidRDefault="004D0836">
            <w:r>
              <w:rPr>
                <w:sz w:val="18"/>
                <w:szCs w:val="18"/>
              </w:rPr>
              <w:t xml:space="preserve">1. Разработаны подзаконные акты к Закону Кыргызской Республики «О политических партиях», доступно и всесторонне регламентирующих все процессы по финансированию, расходам и доходам партий, их опубликование в СМИ и т.д. при проведении избирательных кампаний и в деятельности политических партий. </w:t>
            </w:r>
          </w:p>
          <w:p w14:paraId="5FFEA590" w14:textId="77777777" w:rsidR="004D0836" w:rsidRDefault="004D0836">
            <w:r>
              <w:rPr>
                <w:sz w:val="18"/>
                <w:szCs w:val="18"/>
              </w:rPr>
              <w:t xml:space="preserve">2. Создана эффективная система мониторинга к указанному Закону. </w:t>
            </w:r>
          </w:p>
          <w:p w14:paraId="47225C4E" w14:textId="77777777" w:rsidR="004D0836" w:rsidRDefault="004D0836">
            <w:r>
              <w:rPr>
                <w:sz w:val="18"/>
                <w:szCs w:val="18"/>
              </w:rPr>
              <w:t xml:space="preserve">3. 100% лиц, допустивших нарушение данного закона, привлекаются к соответствующей ответственности. </w:t>
            </w:r>
          </w:p>
          <w:p w14:paraId="0C3BFD39" w14:textId="77777777" w:rsidR="004D0836" w:rsidRDefault="004D0836">
            <w:r>
              <w:rPr>
                <w:sz w:val="18"/>
                <w:szCs w:val="18"/>
              </w:rPr>
              <w:t xml:space="preserve">4. Проведена антикоррупционная экспертиза избирательного законодательства </w:t>
            </w:r>
          </w:p>
          <w:p w14:paraId="746E21DC" w14:textId="77777777" w:rsidR="004D0836" w:rsidRDefault="004D0836">
            <w:r>
              <w:t> </w:t>
            </w:r>
          </w:p>
          <w:p w14:paraId="4015F0EE" w14:textId="77777777" w:rsidR="004D0836" w:rsidRDefault="004D0836">
            <w:r>
              <w:t> </w:t>
            </w:r>
          </w:p>
          <w:p w14:paraId="24C8A59E" w14:textId="77777777" w:rsidR="004D0836" w:rsidRDefault="004D0836">
            <w:r>
              <w:t> </w:t>
            </w:r>
          </w:p>
          <w:p w14:paraId="408658FE" w14:textId="77777777" w:rsidR="004D0836" w:rsidRDefault="004D0836">
            <w:r>
              <w:t> </w:t>
            </w:r>
          </w:p>
          <w:p w14:paraId="7D10E3C2" w14:textId="77777777" w:rsidR="004D0836" w:rsidRDefault="004D0836">
            <w:r>
              <w:t> </w:t>
            </w:r>
          </w:p>
          <w:p w14:paraId="0BFE815E" w14:textId="77777777" w:rsidR="004D0836" w:rsidRDefault="004D0836">
            <w:r>
              <w:t> </w:t>
            </w:r>
          </w:p>
          <w:p w14:paraId="3DB5983D" w14:textId="77777777" w:rsidR="004D0836" w:rsidRDefault="004D0836">
            <w:r>
              <w:t> </w:t>
            </w:r>
          </w:p>
        </w:tc>
      </w:tr>
      <w:tr w:rsidR="00856F01" w14:paraId="523978C6" w14:textId="77777777">
        <w:trPr>
          <w:trHeight w:val="282"/>
          <w:jc w:val="center"/>
        </w:trPr>
        <w:tc>
          <w:tcPr>
            <w:tcW w:w="0" w:type="auto"/>
            <w:vMerge/>
            <w:tcBorders>
              <w:top w:val="nil"/>
              <w:left w:val="single" w:sz="8" w:space="0" w:color="auto"/>
              <w:bottom w:val="single" w:sz="8" w:space="0" w:color="auto"/>
              <w:right w:val="single" w:sz="8" w:space="0" w:color="auto"/>
            </w:tcBorders>
            <w:vAlign w:val="center"/>
            <w:hideMark/>
          </w:tcPr>
          <w:p w14:paraId="2209157E"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518A55DE"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430D1059"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738F2FB" w14:textId="77777777" w:rsidR="004D0836" w:rsidRDefault="004D0836">
            <w:r>
              <w:rPr>
                <w:sz w:val="18"/>
                <w:szCs w:val="18"/>
              </w:rPr>
              <w:t>Повысить ко всем политическим институтам требования прозрачности, ужесточения ответственности за нарушения избирательного законодательства, связанные с подкупом избирателей. Минимизировать все проявления политической коррупции</w:t>
            </w:r>
          </w:p>
        </w:tc>
        <w:tc>
          <w:tcPr>
            <w:tcW w:w="0" w:type="auto"/>
            <w:vMerge/>
            <w:tcBorders>
              <w:top w:val="nil"/>
              <w:left w:val="nil"/>
              <w:bottom w:val="single" w:sz="8" w:space="0" w:color="auto"/>
              <w:right w:val="single" w:sz="8" w:space="0" w:color="auto"/>
            </w:tcBorders>
            <w:vAlign w:val="center"/>
            <w:hideMark/>
          </w:tcPr>
          <w:p w14:paraId="0ECE806C"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23215EAB" w14:textId="77777777" w:rsidR="004D0836" w:rsidRDefault="004D0836">
            <w:pPr>
              <w:spacing w:after="0" w:line="276" w:lineRule="auto"/>
              <w:ind w:firstLine="0"/>
              <w:jc w:val="left"/>
            </w:pPr>
          </w:p>
        </w:tc>
      </w:tr>
      <w:tr w:rsidR="00856F01" w14:paraId="5D8ADDCB" w14:textId="77777777">
        <w:trPr>
          <w:trHeight w:val="152"/>
          <w:jc w:val="center"/>
        </w:trPr>
        <w:tc>
          <w:tcPr>
            <w:tcW w:w="0" w:type="auto"/>
            <w:vMerge/>
            <w:tcBorders>
              <w:top w:val="nil"/>
              <w:left w:val="single" w:sz="8" w:space="0" w:color="auto"/>
              <w:bottom w:val="single" w:sz="8" w:space="0" w:color="auto"/>
              <w:right w:val="single" w:sz="8" w:space="0" w:color="auto"/>
            </w:tcBorders>
            <w:vAlign w:val="center"/>
            <w:hideMark/>
          </w:tcPr>
          <w:p w14:paraId="01DB15AE"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CDB6E3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191FB15D"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FE3F98D" w14:textId="77777777" w:rsidR="004D0836" w:rsidRDefault="004D0836">
            <w:r>
              <w:rPr>
                <w:sz w:val="18"/>
                <w:szCs w:val="18"/>
              </w:rPr>
              <w:t>Политическим партиям систематически предоставлять свои отчеты перед населением страны путем опубликования в средствах массовой информации, которые обязательно включают в себя полную информацию о полученных доходах/расходах и всех обязательствах финансового характера, в том числе сведения о лицах, внесших финансовый вклад в деятельность партии</w:t>
            </w:r>
          </w:p>
        </w:tc>
        <w:tc>
          <w:tcPr>
            <w:tcW w:w="0" w:type="auto"/>
            <w:vMerge/>
            <w:tcBorders>
              <w:top w:val="nil"/>
              <w:left w:val="nil"/>
              <w:bottom w:val="single" w:sz="8" w:space="0" w:color="auto"/>
              <w:right w:val="single" w:sz="8" w:space="0" w:color="auto"/>
            </w:tcBorders>
            <w:vAlign w:val="center"/>
            <w:hideMark/>
          </w:tcPr>
          <w:p w14:paraId="17E97BFA"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7345F312" w14:textId="77777777" w:rsidR="004D0836" w:rsidRDefault="004D0836">
            <w:pPr>
              <w:spacing w:after="0" w:line="276" w:lineRule="auto"/>
              <w:ind w:firstLine="0"/>
              <w:jc w:val="left"/>
            </w:pPr>
          </w:p>
        </w:tc>
      </w:tr>
      <w:tr w:rsidR="00856F01" w14:paraId="7F2EFC5A" w14:textId="77777777">
        <w:trPr>
          <w:trHeight w:val="988"/>
          <w:jc w:val="center"/>
        </w:trPr>
        <w:tc>
          <w:tcPr>
            <w:tcW w:w="0" w:type="auto"/>
            <w:vMerge/>
            <w:tcBorders>
              <w:top w:val="nil"/>
              <w:left w:val="single" w:sz="8" w:space="0" w:color="auto"/>
              <w:bottom w:val="single" w:sz="8" w:space="0" w:color="auto"/>
              <w:right w:val="single" w:sz="8" w:space="0" w:color="auto"/>
            </w:tcBorders>
            <w:vAlign w:val="center"/>
            <w:hideMark/>
          </w:tcPr>
          <w:p w14:paraId="336B9016" w14:textId="77777777" w:rsidR="004D0836" w:rsidRDefault="004D0836">
            <w:pPr>
              <w:spacing w:after="0" w:line="276" w:lineRule="auto"/>
              <w:ind w:firstLine="0"/>
              <w:jc w:val="left"/>
              <w:rPr>
                <w:rFonts w:eastAsia="Times New Roman"/>
                <w:b/>
                <w:bCs/>
                <w:i/>
                <w:iCs/>
              </w:rPr>
            </w:pPr>
          </w:p>
        </w:tc>
        <w:tc>
          <w:tcPr>
            <w:tcW w:w="0" w:type="auto"/>
            <w:vMerge/>
            <w:tcBorders>
              <w:top w:val="nil"/>
              <w:left w:val="nil"/>
              <w:bottom w:val="single" w:sz="8" w:space="0" w:color="auto"/>
              <w:right w:val="single" w:sz="8" w:space="0" w:color="auto"/>
            </w:tcBorders>
            <w:vAlign w:val="center"/>
            <w:hideMark/>
          </w:tcPr>
          <w:p w14:paraId="40835F94"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0AF68477" w14:textId="77777777" w:rsidR="004D0836" w:rsidRDefault="004D0836">
            <w:pPr>
              <w:spacing w:after="0" w:line="276" w:lineRule="auto"/>
              <w:ind w:firstLine="0"/>
              <w:jc w:val="left"/>
            </w:pP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E447896" w14:textId="77777777" w:rsidR="004D0836" w:rsidRDefault="004D0836">
            <w:r>
              <w:rPr>
                <w:sz w:val="18"/>
                <w:szCs w:val="18"/>
              </w:rPr>
              <w:t>Создать действенные механизмы, направленные на:</w:t>
            </w:r>
          </w:p>
          <w:p w14:paraId="13D2E48B" w14:textId="77777777" w:rsidR="004D0836" w:rsidRDefault="004D0836">
            <w:pPr>
              <w:pStyle w:val="tkTekst"/>
              <w:spacing w:after="0" w:line="240" w:lineRule="auto"/>
              <w:ind w:firstLine="0"/>
            </w:pPr>
            <w:r>
              <w:rPr>
                <w:sz w:val="18"/>
                <w:szCs w:val="18"/>
              </w:rPr>
              <w:t>1) мониторинг</w:t>
            </w:r>
          </w:p>
          <w:p w14:paraId="1C965801" w14:textId="77777777" w:rsidR="004D0836" w:rsidRDefault="004D0836">
            <w:pPr>
              <w:pStyle w:val="tkTekst"/>
              <w:spacing w:after="0" w:line="240" w:lineRule="auto"/>
              <w:ind w:firstLine="0"/>
            </w:pPr>
            <w:r>
              <w:rPr>
                <w:sz w:val="18"/>
                <w:szCs w:val="18"/>
              </w:rPr>
              <w:t xml:space="preserve">соблюдения Закона Кыргызской Республики «О политических партиях», в части их финансирования; </w:t>
            </w:r>
          </w:p>
          <w:p w14:paraId="4EBAD7FC" w14:textId="77777777" w:rsidR="004D0836" w:rsidRDefault="004D0836">
            <w:pPr>
              <w:pStyle w:val="tkTekst"/>
              <w:spacing w:after="0" w:line="240" w:lineRule="auto"/>
              <w:ind w:firstLine="0"/>
            </w:pPr>
            <w:r>
              <w:rPr>
                <w:sz w:val="18"/>
                <w:szCs w:val="18"/>
              </w:rPr>
              <w:t>2) выявление и досудебное расследование нарушений Закона Кыргызской Республики «О политических партиях» с последующим привлечением виновных лиц к соответствующей ответственности</w:t>
            </w:r>
          </w:p>
          <w:p w14:paraId="70FCAC2C" w14:textId="77777777" w:rsidR="004D0836" w:rsidRDefault="004D0836">
            <w:r>
              <w:t> </w:t>
            </w:r>
          </w:p>
        </w:tc>
        <w:tc>
          <w:tcPr>
            <w:tcW w:w="0" w:type="auto"/>
            <w:vMerge/>
            <w:tcBorders>
              <w:top w:val="nil"/>
              <w:left w:val="nil"/>
              <w:bottom w:val="single" w:sz="8" w:space="0" w:color="auto"/>
              <w:right w:val="single" w:sz="8" w:space="0" w:color="auto"/>
            </w:tcBorders>
            <w:vAlign w:val="center"/>
            <w:hideMark/>
          </w:tcPr>
          <w:p w14:paraId="2865F4B8" w14:textId="77777777" w:rsidR="004D0836" w:rsidRDefault="004D0836">
            <w:pPr>
              <w:spacing w:after="0" w:line="276" w:lineRule="auto"/>
              <w:ind w:firstLine="0"/>
              <w:jc w:val="left"/>
            </w:pPr>
          </w:p>
        </w:tc>
        <w:tc>
          <w:tcPr>
            <w:tcW w:w="0" w:type="auto"/>
            <w:vMerge/>
            <w:tcBorders>
              <w:top w:val="nil"/>
              <w:left w:val="nil"/>
              <w:bottom w:val="single" w:sz="8" w:space="0" w:color="auto"/>
              <w:right w:val="single" w:sz="8" w:space="0" w:color="auto"/>
            </w:tcBorders>
            <w:vAlign w:val="center"/>
            <w:hideMark/>
          </w:tcPr>
          <w:p w14:paraId="6A69FD80" w14:textId="77777777" w:rsidR="004D0836" w:rsidRDefault="004D0836">
            <w:pPr>
              <w:spacing w:after="0" w:line="276" w:lineRule="auto"/>
              <w:ind w:firstLine="0"/>
              <w:jc w:val="left"/>
            </w:pPr>
          </w:p>
        </w:tc>
      </w:tr>
      <w:tr w:rsidR="00856F01" w14:paraId="622DD7FA" w14:textId="77777777">
        <w:trPr>
          <w:jc w:val="center"/>
        </w:trPr>
        <w:tc>
          <w:tcPr>
            <w:tcW w:w="4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93F544" w14:textId="77777777" w:rsidR="004D0836" w:rsidRDefault="004D0836">
            <w:pPr>
              <w:pStyle w:val="tkTekst"/>
              <w:spacing w:after="0" w:line="240" w:lineRule="auto"/>
              <w:ind w:firstLine="0"/>
            </w:pPr>
            <w:r>
              <w:rPr>
                <w:b/>
                <w:bCs/>
                <w:sz w:val="18"/>
                <w:szCs w:val="18"/>
              </w:rPr>
              <w:t>19</w:t>
            </w:r>
          </w:p>
        </w:tc>
        <w:tc>
          <w:tcPr>
            <w:tcW w:w="1559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5132F" w14:textId="77777777" w:rsidR="004D0836" w:rsidRDefault="004D0836">
            <w:pPr>
              <w:jc w:val="center"/>
            </w:pPr>
            <w:r>
              <w:rPr>
                <w:b/>
                <w:bCs/>
              </w:rPr>
              <w:t>7. Реализация международных антикоррупционных программ и финансирование мероприятий по противодействию коррупции</w:t>
            </w:r>
          </w:p>
        </w:tc>
      </w:tr>
      <w:tr w:rsidR="00856F01" w14:paraId="5DB1B7C7" w14:textId="77777777">
        <w:trPr>
          <w:jc w:val="center"/>
        </w:trPr>
        <w:tc>
          <w:tcPr>
            <w:tcW w:w="0" w:type="auto"/>
            <w:vMerge/>
            <w:tcBorders>
              <w:top w:val="nil"/>
              <w:left w:val="single" w:sz="8" w:space="0" w:color="auto"/>
              <w:bottom w:val="single" w:sz="8" w:space="0" w:color="auto"/>
              <w:right w:val="single" w:sz="8" w:space="0" w:color="auto"/>
            </w:tcBorders>
            <w:vAlign w:val="center"/>
            <w:hideMark/>
          </w:tcPr>
          <w:p w14:paraId="13C36CDC" w14:textId="77777777" w:rsidR="004D0836" w:rsidRDefault="004D0836">
            <w:pPr>
              <w:spacing w:after="0" w:line="276" w:lineRule="auto"/>
              <w:ind w:firstLine="0"/>
              <w:jc w:val="left"/>
              <w:rPr>
                <w:sz w:val="20"/>
                <w:szCs w:val="20"/>
              </w:rPr>
            </w:pP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4B3401FF" w14:textId="77777777" w:rsidR="004D0836" w:rsidRDefault="004D0836">
            <w:r>
              <w:rPr>
                <w:sz w:val="18"/>
                <w:szCs w:val="18"/>
              </w:rPr>
              <w:t xml:space="preserve">Улучшение позиций в основных рейтингах стран мира по уровню коррупции </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253D77D1" w14:textId="77777777" w:rsidR="004D0836" w:rsidRDefault="004D0836">
            <w:pPr>
              <w:pStyle w:val="tkTekst"/>
              <w:spacing w:after="0" w:line="240" w:lineRule="auto"/>
              <w:ind w:firstLine="0"/>
            </w:pPr>
            <w:r>
              <w:rPr>
                <w:sz w:val="18"/>
                <w:szCs w:val="18"/>
              </w:rPr>
              <w:t>Развитие международного сотрудничества по вопросам противодействия коррупции</w:t>
            </w:r>
          </w:p>
          <w:p w14:paraId="422A6125" w14:textId="77777777" w:rsidR="004D0836" w:rsidRDefault="004D0836">
            <w:r>
              <w:t>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6EDDA892" w14:textId="77777777" w:rsidR="004D0836" w:rsidRDefault="004D0836">
            <w:r>
              <w:rPr>
                <w:sz w:val="18"/>
                <w:szCs w:val="18"/>
              </w:rPr>
              <w:t>Продолжить практику проведения международных антикоррупционных мероприятий и участвовать в авторитетных международных организациях</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4898EAF7" w14:textId="77777777" w:rsidR="004D0836" w:rsidRDefault="004D0836">
            <w:r>
              <w:rPr>
                <w:sz w:val="18"/>
                <w:szCs w:val="18"/>
              </w:rPr>
              <w:t>Реализация антикоррупционных программ и мероприятий признана эффективной на международном уровне</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2D7ADE5F" w14:textId="77777777" w:rsidR="004D0836" w:rsidRDefault="004D0836">
            <w:r>
              <w:rPr>
                <w:sz w:val="18"/>
                <w:szCs w:val="18"/>
              </w:rPr>
              <w:t>Кыргызская Республика к 2024 году вошла в топ-100 стран по «ИВК», опубликовываемому Transparency International</w:t>
            </w:r>
          </w:p>
        </w:tc>
      </w:tr>
      <w:tr w:rsidR="00856F01" w14:paraId="5474CA35" w14:textId="77777777">
        <w:trPr>
          <w:jc w:val="center"/>
        </w:trPr>
        <w:tc>
          <w:tcPr>
            <w:tcW w:w="4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E44243" w14:textId="77777777" w:rsidR="004D0836" w:rsidRDefault="004D0836">
            <w:pPr>
              <w:pStyle w:val="tkTekst"/>
              <w:spacing w:after="0" w:line="240" w:lineRule="auto"/>
              <w:ind w:firstLine="0"/>
            </w:pPr>
            <w:r>
              <w:rPr>
                <w:b/>
                <w:bCs/>
                <w:sz w:val="18"/>
                <w:szCs w:val="18"/>
              </w:rPr>
              <w:t>20</w:t>
            </w:r>
          </w:p>
        </w:tc>
        <w:tc>
          <w:tcPr>
            <w:tcW w:w="1873" w:type="dxa"/>
            <w:tcBorders>
              <w:top w:val="nil"/>
              <w:left w:val="nil"/>
              <w:bottom w:val="single" w:sz="8" w:space="0" w:color="auto"/>
              <w:right w:val="single" w:sz="8" w:space="0" w:color="auto"/>
            </w:tcBorders>
            <w:noWrap/>
            <w:tcMar>
              <w:top w:w="0" w:type="dxa"/>
              <w:left w:w="108" w:type="dxa"/>
              <w:bottom w:w="0" w:type="dxa"/>
              <w:right w:w="108" w:type="dxa"/>
            </w:tcMar>
            <w:hideMark/>
          </w:tcPr>
          <w:p w14:paraId="20CEA636" w14:textId="77777777" w:rsidR="004D0836" w:rsidRDefault="004D0836">
            <w:r>
              <w:rPr>
                <w:sz w:val="18"/>
                <w:szCs w:val="18"/>
              </w:rPr>
              <w:t xml:space="preserve">Своевременное и полное финансовое обеспечение антикоррупционных мероприятий </w:t>
            </w:r>
          </w:p>
        </w:tc>
        <w:tc>
          <w:tcPr>
            <w:tcW w:w="2381" w:type="dxa"/>
            <w:tcBorders>
              <w:top w:val="nil"/>
              <w:left w:val="nil"/>
              <w:bottom w:val="single" w:sz="8" w:space="0" w:color="auto"/>
              <w:right w:val="single" w:sz="8" w:space="0" w:color="auto"/>
            </w:tcBorders>
            <w:noWrap/>
            <w:tcMar>
              <w:top w:w="0" w:type="dxa"/>
              <w:left w:w="108" w:type="dxa"/>
              <w:bottom w:w="0" w:type="dxa"/>
              <w:right w:w="108" w:type="dxa"/>
            </w:tcMar>
            <w:hideMark/>
          </w:tcPr>
          <w:p w14:paraId="32CB1CFE" w14:textId="77777777" w:rsidR="004D0836" w:rsidRDefault="004D0836">
            <w:r>
              <w:rPr>
                <w:sz w:val="18"/>
                <w:szCs w:val="18"/>
              </w:rPr>
              <w:t xml:space="preserve">Использование государственных ресурсов </w:t>
            </w:r>
          </w:p>
          <w:p w14:paraId="3523F8AB" w14:textId="77777777" w:rsidR="004D0836" w:rsidRDefault="004D0836">
            <w:r>
              <w:rPr>
                <w:sz w:val="18"/>
                <w:szCs w:val="18"/>
              </w:rPr>
              <w:t xml:space="preserve">Привлечение международной донорской поддержки </w:t>
            </w:r>
          </w:p>
          <w:p w14:paraId="40077B08" w14:textId="77777777" w:rsidR="004D0836" w:rsidRDefault="004D0836">
            <w:r>
              <w:rPr>
                <w:sz w:val="18"/>
                <w:szCs w:val="18"/>
              </w:rPr>
              <w:t xml:space="preserve">Мобилизация ресурсов общества </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7A07C39C" w14:textId="77777777" w:rsidR="004D0836" w:rsidRDefault="004D0836">
            <w:r>
              <w:rPr>
                <w:sz w:val="18"/>
                <w:szCs w:val="18"/>
              </w:rPr>
              <w:t>Обеспечить полное финансирование антикоррупционных мероприятий, а также мероприятий по правовому просвещению, пропаганде добросовестной службы и неприятию любых коррупционных проявлений в государственных органах и органах местного самоуправления и в обществе для их эффективной реализации</w:t>
            </w:r>
          </w:p>
          <w:p w14:paraId="16E8327B" w14:textId="77777777" w:rsidR="004D0836" w:rsidRDefault="004D0836">
            <w:r>
              <w:t> </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hideMark/>
          </w:tcPr>
          <w:p w14:paraId="64E5676E" w14:textId="77777777" w:rsidR="004D0836" w:rsidRDefault="004D0836">
            <w:r>
              <w:rPr>
                <w:sz w:val="18"/>
                <w:szCs w:val="18"/>
              </w:rPr>
              <w:t>Мероприятия, предусмотренные в антикоррупционном законодательстве, финансируются на должном уровне, что позволяет их эффективно реализовывать</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hideMark/>
          </w:tcPr>
          <w:p w14:paraId="4FBDE37E" w14:textId="77777777" w:rsidR="004D0836" w:rsidRDefault="004D0836">
            <w:r>
              <w:rPr>
                <w:sz w:val="18"/>
                <w:szCs w:val="18"/>
              </w:rPr>
              <w:t xml:space="preserve">1. Составлен бюджет для реализации антикоррупционных мероприятий, предусмотренных законодательством КР. </w:t>
            </w:r>
          </w:p>
          <w:p w14:paraId="42CD2E44" w14:textId="77777777" w:rsidR="004D0836" w:rsidRDefault="004D0836">
            <w:r>
              <w:rPr>
                <w:sz w:val="18"/>
                <w:szCs w:val="18"/>
              </w:rPr>
              <w:t xml:space="preserve">2. Бюджет исполнен на </w:t>
            </w:r>
            <w:r>
              <w:rPr>
                <w:sz w:val="18"/>
                <w:szCs w:val="18"/>
              </w:rPr>
              <w:br/>
              <w:t>95-100 %</w:t>
            </w:r>
          </w:p>
        </w:tc>
      </w:tr>
    </w:tbl>
    <w:p w14:paraId="1F7E357D" w14:textId="77777777" w:rsidR="004D0836" w:rsidRDefault="004D0836">
      <w:pPr>
        <w:spacing w:after="0"/>
      </w:pPr>
      <w:r>
        <w:t> </w:t>
      </w:r>
    </w:p>
    <w:sectPr w:rsidR="004D0836">
      <w:headerReference w:type="even" r:id="rId8"/>
      <w:headerReference w:type="default" r:id="rId9"/>
      <w:footerReference w:type="even" r:id="rId10"/>
      <w:footerReference w:type="default" r:id="rId11"/>
      <w:headerReference w:type="first" r:id="rId12"/>
      <w:footerReference w:type="first" r:id="rId13"/>
      <w:pgSz w:w="11909" w:h="16834"/>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ABFFD" w14:textId="77777777" w:rsidR="00CE03A5" w:rsidRDefault="00CE03A5" w:rsidP="00272FAF">
      <w:pPr>
        <w:spacing w:after="0"/>
      </w:pPr>
      <w:r>
        <w:separator/>
      </w:r>
    </w:p>
  </w:endnote>
  <w:endnote w:type="continuationSeparator" w:id="0">
    <w:p w14:paraId="7F657109" w14:textId="77777777" w:rsidR="00CE03A5" w:rsidRDefault="00CE03A5" w:rsidP="00272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821A9" w14:textId="77777777" w:rsidR="00272FAF" w:rsidRDefault="00272F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A7E55" w14:textId="2666A040" w:rsidR="00272FAF" w:rsidRPr="00272FAF" w:rsidRDefault="00272FAF" w:rsidP="00272FAF">
    <w:pPr>
      <w:pStyle w:val="ad"/>
      <w:jc w:val="center"/>
      <w:rPr>
        <w:color w:val="800000"/>
        <w:sz w:val="20"/>
      </w:rPr>
    </w:pPr>
    <w:r>
      <w:rPr>
        <w:color w:val="800000"/>
        <w:sz w:val="20"/>
      </w:rPr>
      <w:t>cbd.minjust.gov.kg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6D1B" w14:textId="77777777" w:rsidR="00272FAF" w:rsidRDefault="00272FA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DF7F" w14:textId="77777777" w:rsidR="00CE03A5" w:rsidRDefault="00CE03A5" w:rsidP="00272FAF">
      <w:pPr>
        <w:spacing w:after="0"/>
      </w:pPr>
      <w:r>
        <w:separator/>
      </w:r>
    </w:p>
  </w:footnote>
  <w:footnote w:type="continuationSeparator" w:id="0">
    <w:p w14:paraId="01B14C42" w14:textId="77777777" w:rsidR="00CE03A5" w:rsidRDefault="00CE03A5" w:rsidP="00272F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FAD24" w14:textId="77777777" w:rsidR="00272FAF" w:rsidRDefault="00272FA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90DF3" w14:textId="28C4F137" w:rsidR="00272FAF" w:rsidRPr="00272FAF" w:rsidRDefault="00272FAF" w:rsidP="00272FAF">
    <w:pPr>
      <w:pStyle w:val="ab"/>
      <w:jc w:val="center"/>
      <w:rPr>
        <w:color w:val="0000FF"/>
        <w:sz w:val="20"/>
      </w:rPr>
    </w:pPr>
    <w:r>
      <w:rPr>
        <w:color w:val="0000FF"/>
        <w:sz w:val="20"/>
      </w:rPr>
      <w:t>Государственная стратегия по противодействию коррупции и ликвидации ее причин в Кыргызской Республике на 2021-2024 годы"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0C86" w14:textId="77777777" w:rsidR="00272FAF" w:rsidRDefault="00272FA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36"/>
    <w:rsid w:val="000470B7"/>
    <w:rsid w:val="00272FAF"/>
    <w:rsid w:val="004D0836"/>
    <w:rsid w:val="00856F01"/>
    <w:rsid w:val="00CE03A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color w:val="243F60"/>
    </w:rPr>
  </w:style>
  <w:style w:type="paragraph" w:styleId="6">
    <w:name w:val="heading 6"/>
    <w:basedOn w:val="a"/>
    <w:link w:val="60"/>
    <w:uiPriority w:val="9"/>
    <w:qFormat/>
    <w:pPr>
      <w:keepNext/>
      <w:spacing w:before="200" w:after="0"/>
      <w:outlineLvl w:val="5"/>
    </w:pPr>
    <w:rPr>
      <w:i/>
      <w:iCs/>
      <w:color w:val="243F60"/>
    </w:rPr>
  </w:style>
  <w:style w:type="paragraph" w:styleId="7">
    <w:name w:val="heading 7"/>
    <w:basedOn w:val="a"/>
    <w:link w:val="70"/>
    <w:uiPriority w:val="9"/>
    <w:qFormat/>
    <w:pPr>
      <w:keepNext/>
      <w:spacing w:before="200" w:after="0"/>
      <w:outlineLvl w:val="6"/>
    </w:pPr>
    <w:rPr>
      <w:i/>
      <w:iCs/>
      <w:color w:val="404040"/>
    </w:rPr>
  </w:style>
  <w:style w:type="paragraph" w:styleId="8">
    <w:name w:val="heading 8"/>
    <w:basedOn w:val="a"/>
    <w:link w:val="80"/>
    <w:uiPriority w:val="9"/>
    <w:qFormat/>
    <w:pPr>
      <w:keepNext/>
      <w:spacing w:before="200" w:after="0"/>
      <w:outlineLvl w:val="7"/>
    </w:pPr>
    <w:rPr>
      <w:color w:val="4F81BD"/>
      <w:sz w:val="20"/>
      <w:szCs w:val="20"/>
    </w:rPr>
  </w:style>
  <w:style w:type="paragraph" w:styleId="9">
    <w:name w:val="heading 9"/>
    <w:basedOn w:val="a"/>
    <w:link w:val="90"/>
    <w:uiPriority w:val="9"/>
    <w:qFormat/>
    <w:pPr>
      <w:keepNext/>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Arial" w:hAnsi="Arial" w:cs="Arial" w:hint="default"/>
      <w:color w:val="243F60"/>
    </w:rPr>
  </w:style>
  <w:style w:type="character" w:customStyle="1" w:styleId="60">
    <w:name w:val="Заголовок 6 Знак"/>
    <w:basedOn w:val="a0"/>
    <w:link w:val="6"/>
    <w:uiPriority w:val="9"/>
    <w:semiHidden/>
    <w:rPr>
      <w:rFonts w:ascii="Arial" w:hAnsi="Arial" w:cs="Arial"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paragraph" w:styleId="a5">
    <w:name w:val="Normal (Web)"/>
    <w:basedOn w:val="a"/>
    <w:uiPriority w:val="99"/>
    <w:semiHidden/>
    <w:unhideWhenUsed/>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Arial" w:hAnsi="Arial" w:cs="Arial" w:hint="default"/>
      <w:i/>
      <w:iCs/>
      <w:color w:val="404040"/>
    </w:rPr>
  </w:style>
  <w:style w:type="character" w:customStyle="1" w:styleId="80">
    <w:name w:val="Заголовок 8 Знак"/>
    <w:basedOn w:val="a0"/>
    <w:link w:val="8"/>
    <w:uiPriority w:val="9"/>
    <w:semiHidden/>
    <w:rPr>
      <w:rFonts w:ascii="Arial" w:hAnsi="Arial" w:cs="Arial" w:hint="default"/>
      <w:color w:val="4F81BD"/>
    </w:rPr>
  </w:style>
  <w:style w:type="character" w:customStyle="1" w:styleId="90">
    <w:name w:val="Заголовок 9 Знак"/>
    <w:basedOn w:val="a0"/>
    <w:link w:val="9"/>
    <w:uiPriority w:val="9"/>
    <w:semiHidden/>
    <w:rPr>
      <w:rFonts w:ascii="Arial" w:hAnsi="Arial" w:cs="Arial" w:hint="default"/>
      <w:i/>
      <w:iCs/>
      <w:color w:val="404040"/>
    </w:rPr>
  </w:style>
  <w:style w:type="paragraph" w:styleId="11">
    <w:name w:val="toc 1"/>
    <w:basedOn w:val="a"/>
    <w:autoRedefine/>
    <w:uiPriority w:val="39"/>
    <w:semiHidden/>
    <w:unhideWhenUsed/>
    <w:pPr>
      <w:spacing w:after="100" w:line="276" w:lineRule="auto"/>
      <w:ind w:firstLine="0"/>
      <w:jc w:val="left"/>
    </w:pPr>
    <w:rPr>
      <w:sz w:val="22"/>
      <w:szCs w:val="22"/>
    </w:rPr>
  </w:style>
  <w:style w:type="paragraph" w:styleId="21">
    <w:name w:val="toc 2"/>
    <w:basedOn w:val="a"/>
    <w:autoRedefine/>
    <w:uiPriority w:val="39"/>
    <w:semiHidden/>
    <w:unhideWhenUsed/>
    <w:pPr>
      <w:spacing w:after="100" w:line="252" w:lineRule="auto"/>
      <w:ind w:left="220" w:firstLine="0"/>
      <w:jc w:val="left"/>
    </w:pPr>
    <w:rPr>
      <w:rFonts w:ascii="Calibri" w:hAnsi="Calibri" w:cs="Calibri"/>
      <w:sz w:val="22"/>
      <w:szCs w:val="22"/>
    </w:rPr>
  </w:style>
  <w:style w:type="paragraph" w:styleId="31">
    <w:name w:val="toc 3"/>
    <w:basedOn w:val="a"/>
    <w:autoRedefine/>
    <w:uiPriority w:val="39"/>
    <w:semiHidden/>
    <w:unhideWhenUsed/>
    <w:pPr>
      <w:spacing w:after="100" w:line="276" w:lineRule="auto"/>
      <w:ind w:left="440" w:firstLine="0"/>
      <w:jc w:val="left"/>
    </w:pPr>
    <w:rPr>
      <w:sz w:val="22"/>
      <w:szCs w:val="22"/>
    </w:rPr>
  </w:style>
  <w:style w:type="paragraph" w:styleId="41">
    <w:name w:val="toc 4"/>
    <w:basedOn w:val="a"/>
    <w:autoRedefine/>
    <w:uiPriority w:val="39"/>
    <w:semiHidden/>
    <w:unhideWhenUsed/>
    <w:pPr>
      <w:spacing w:after="100" w:line="276" w:lineRule="auto"/>
      <w:ind w:left="660" w:firstLine="0"/>
      <w:jc w:val="left"/>
    </w:pPr>
    <w:rPr>
      <w:sz w:val="22"/>
      <w:szCs w:val="22"/>
    </w:rPr>
  </w:style>
  <w:style w:type="paragraph" w:styleId="a6">
    <w:name w:val="Normal Indent"/>
    <w:basedOn w:val="a"/>
    <w:uiPriority w:val="99"/>
    <w:semiHidden/>
    <w:unhideWhenUsed/>
    <w:pPr>
      <w:ind w:left="708"/>
    </w:pPr>
  </w:style>
  <w:style w:type="character" w:customStyle="1" w:styleId="a7">
    <w:name w:val="Текст сноски Знак"/>
    <w:aliases w:val="single space Знак,footnote text Знак,Footnote Text Char Char Char Знак,Footnote reference Знак,FA Fu Знак,Footnote Text Char Char Char Char Char Знак,Footnote Text Char Char Char Car Знак,Char Char Char Знак,Текст сноски4 Знак,fn Знак"/>
    <w:basedOn w:val="a0"/>
    <w:link w:val="a8"/>
    <w:rPr>
      <w:rFonts w:ascii="Calibri" w:hAnsi="Calibri" w:cs="Calibri" w:hint="default"/>
    </w:rPr>
  </w:style>
  <w:style w:type="paragraph" w:styleId="a8">
    <w:name w:val="footnote text"/>
    <w:aliases w:val="single space,footnote text,Footnote Text Char Char Char,Footnote reference,FA Fu,Footnote Text Char Char Char Char Char,Footnote Text Char Char Char Car,Footnote Text Char Char Char Car Car Car Car Car Car,Char Char Char,Текст сноски4,fn"/>
    <w:basedOn w:val="a"/>
    <w:link w:val="a7"/>
    <w:uiPriority w:val="99"/>
    <w:semiHidden/>
    <w:unhideWhenUsed/>
    <w:pPr>
      <w:spacing w:after="0"/>
      <w:ind w:firstLine="0"/>
      <w:jc w:val="left"/>
    </w:pPr>
    <w:rPr>
      <w:rFonts w:ascii="Calibri" w:hAnsi="Calibri" w:cs="Calibri"/>
    </w:rPr>
  </w:style>
  <w:style w:type="character" w:customStyle="1" w:styleId="12">
    <w:name w:val="Текст сноски Знак1"/>
    <w:aliases w:val="single space Знак1,footnote text Знак1,Footnote Text Char Char Char Знак1,Footnote reference Знак1,FA Fu Знак1,Footnote Text Char Char Char Char Char Знак1,Footnote Text Char Char Char Car Знак1,Char Char Char Знак1,fn Знак1"/>
    <w:basedOn w:val="a0"/>
    <w:uiPriority w:val="99"/>
    <w:semiHidden/>
    <w:rPr>
      <w:rFonts w:ascii="Times New Roman" w:hAnsi="Times New Roman" w:cs="Times New Roman" w:hint="default"/>
    </w:rPr>
  </w:style>
  <w:style w:type="paragraph" w:styleId="a9">
    <w:name w:val="annotation text"/>
    <w:basedOn w:val="a"/>
    <w:link w:val="aa"/>
    <w:uiPriority w:val="99"/>
    <w:semiHidden/>
    <w:unhideWhenUsed/>
    <w:pPr>
      <w:spacing w:before="120" w:after="240"/>
      <w:ind w:firstLine="0"/>
      <w:jc w:val="left"/>
    </w:pPr>
    <w:rPr>
      <w:i/>
      <w:iCs/>
    </w:rPr>
  </w:style>
  <w:style w:type="character" w:customStyle="1" w:styleId="aa">
    <w:name w:val="Текст примечания Знак"/>
    <w:basedOn w:val="a0"/>
    <w:link w:val="a9"/>
    <w:uiPriority w:val="99"/>
    <w:semiHidden/>
    <w:rPr>
      <w:rFonts w:ascii="Arial" w:hAnsi="Arial" w:cs="Arial" w:hint="default"/>
      <w:i/>
      <w:iCs/>
    </w:rPr>
  </w:style>
  <w:style w:type="paragraph" w:styleId="ab">
    <w:name w:val="header"/>
    <w:basedOn w:val="a"/>
    <w:link w:val="ac"/>
    <w:uiPriority w:val="99"/>
    <w:unhideWhenUsed/>
    <w:pPr>
      <w:spacing w:after="0"/>
      <w:ind w:firstLine="0"/>
      <w:jc w:val="left"/>
    </w:pPr>
    <w:rPr>
      <w:sz w:val="22"/>
      <w:szCs w:val="22"/>
    </w:rPr>
  </w:style>
  <w:style w:type="character" w:customStyle="1" w:styleId="ac">
    <w:name w:val="Верхний колонтитул Знак"/>
    <w:basedOn w:val="a0"/>
    <w:link w:val="ab"/>
    <w:uiPriority w:val="99"/>
    <w:rPr>
      <w:rFonts w:ascii="Arial" w:hAnsi="Arial" w:cs="Arial" w:hint="default"/>
    </w:rPr>
  </w:style>
  <w:style w:type="paragraph" w:styleId="ad">
    <w:name w:val="footer"/>
    <w:basedOn w:val="a"/>
    <w:link w:val="ae"/>
    <w:uiPriority w:val="99"/>
    <w:unhideWhenUsed/>
    <w:pPr>
      <w:spacing w:after="0"/>
      <w:ind w:firstLine="0"/>
      <w:jc w:val="left"/>
    </w:pPr>
    <w:rPr>
      <w:sz w:val="22"/>
      <w:szCs w:val="22"/>
    </w:rPr>
  </w:style>
  <w:style w:type="character" w:customStyle="1" w:styleId="ae">
    <w:name w:val="Нижний колонтитул Знак"/>
    <w:basedOn w:val="a0"/>
    <w:link w:val="ad"/>
    <w:uiPriority w:val="99"/>
    <w:rPr>
      <w:rFonts w:ascii="Arial" w:hAnsi="Arial" w:cs="Arial" w:hint="default"/>
    </w:rPr>
  </w:style>
  <w:style w:type="paragraph" w:styleId="af">
    <w:name w:val="caption"/>
    <w:basedOn w:val="a"/>
    <w:uiPriority w:val="35"/>
    <w:qFormat/>
    <w:rPr>
      <w:b/>
      <w:bCs/>
      <w:color w:val="4F81BD"/>
      <w:sz w:val="18"/>
      <w:szCs w:val="18"/>
    </w:rPr>
  </w:style>
  <w:style w:type="paragraph" w:styleId="af0">
    <w:name w:val="Title"/>
    <w:basedOn w:val="a"/>
    <w:link w:val="13"/>
    <w:uiPriority w:val="10"/>
    <w:qFormat/>
    <w:pPr>
      <w:spacing w:after="480"/>
      <w:ind w:firstLine="0"/>
      <w:jc w:val="center"/>
    </w:pPr>
    <w:rPr>
      <w:b/>
      <w:bCs/>
      <w:spacing w:val="5"/>
      <w:sz w:val="28"/>
      <w:szCs w:val="28"/>
    </w:rPr>
  </w:style>
  <w:style w:type="character" w:customStyle="1" w:styleId="13">
    <w:name w:val="Название Знак1"/>
    <w:basedOn w:val="a0"/>
    <w:link w:val="af0"/>
    <w:uiPriority w:val="10"/>
    <w:rPr>
      <w:rFonts w:asciiTheme="majorHAnsi" w:eastAsiaTheme="majorEastAsia" w:hAnsiTheme="majorHAnsi" w:cstheme="majorBidi"/>
      <w:spacing w:val="-10"/>
      <w:kern w:val="28"/>
      <w:sz w:val="56"/>
      <w:szCs w:val="56"/>
    </w:rPr>
  </w:style>
  <w:style w:type="paragraph" w:styleId="af1">
    <w:name w:val="Signature"/>
    <w:basedOn w:val="a"/>
    <w:link w:val="af2"/>
    <w:uiPriority w:val="99"/>
    <w:semiHidden/>
    <w:unhideWhenUsed/>
    <w:pPr>
      <w:spacing w:after="0"/>
      <w:ind w:firstLine="0"/>
      <w:jc w:val="left"/>
    </w:pPr>
    <w:rPr>
      <w:b/>
      <w:bCs/>
    </w:rPr>
  </w:style>
  <w:style w:type="character" w:customStyle="1" w:styleId="af2">
    <w:name w:val="Подпись Знак"/>
    <w:basedOn w:val="a0"/>
    <w:link w:val="af1"/>
    <w:uiPriority w:val="99"/>
    <w:semiHidden/>
    <w:rPr>
      <w:rFonts w:ascii="Arial" w:hAnsi="Arial" w:cs="Arial" w:hint="default"/>
      <w:b/>
      <w:bCs/>
    </w:rPr>
  </w:style>
  <w:style w:type="paragraph" w:styleId="af3">
    <w:name w:val="Body Text"/>
    <w:basedOn w:val="a"/>
    <w:link w:val="af4"/>
    <w:uiPriority w:val="99"/>
    <w:semiHidden/>
    <w:unhideWhenUsed/>
    <w:pPr>
      <w:autoSpaceDE w:val="0"/>
      <w:autoSpaceDN w:val="0"/>
      <w:spacing w:after="0"/>
      <w:ind w:left="425" w:firstLine="0"/>
    </w:pPr>
    <w:rPr>
      <w:sz w:val="28"/>
      <w:szCs w:val="28"/>
    </w:rPr>
  </w:style>
  <w:style w:type="character" w:customStyle="1" w:styleId="af4">
    <w:name w:val="Основной текст Знак"/>
    <w:basedOn w:val="a0"/>
    <w:link w:val="af3"/>
    <w:uiPriority w:val="99"/>
    <w:semiHidden/>
    <w:rPr>
      <w:rFonts w:ascii="Arial" w:hAnsi="Arial" w:cs="Arial" w:hint="default"/>
    </w:rPr>
  </w:style>
  <w:style w:type="paragraph" w:styleId="af5">
    <w:name w:val="Message Header"/>
    <w:basedOn w:val="a"/>
    <w:link w:val="af6"/>
    <w:uiPriority w:val="99"/>
    <w:semiHidden/>
    <w:unhideWhenUsed/>
    <w:pPr>
      <w:spacing w:after="480"/>
      <w:ind w:firstLine="0"/>
      <w:jc w:val="center"/>
    </w:pPr>
    <w:rPr>
      <w:b/>
      <w:bCs/>
      <w:sz w:val="32"/>
      <w:szCs w:val="32"/>
    </w:rPr>
  </w:style>
  <w:style w:type="character" w:customStyle="1" w:styleId="af6">
    <w:name w:val="Шапка Знак"/>
    <w:basedOn w:val="a0"/>
    <w:link w:val="af5"/>
    <w:uiPriority w:val="99"/>
    <w:semiHidden/>
    <w:rPr>
      <w:rFonts w:ascii="Arial" w:hAnsi="Arial" w:cs="Arial" w:hint="default"/>
      <w:b/>
      <w:bCs/>
    </w:rPr>
  </w:style>
  <w:style w:type="paragraph" w:styleId="af7">
    <w:name w:val="Subtitle"/>
    <w:basedOn w:val="a"/>
    <w:link w:val="af8"/>
    <w:uiPriority w:val="11"/>
    <w:qFormat/>
    <w:pPr>
      <w:ind w:firstLine="454"/>
    </w:pPr>
    <w:rPr>
      <w:i/>
      <w:iCs/>
      <w:color w:val="4F81BD"/>
      <w:spacing w:val="15"/>
    </w:rPr>
  </w:style>
  <w:style w:type="character" w:customStyle="1" w:styleId="af8">
    <w:name w:val="Подзаголовок Знак"/>
    <w:basedOn w:val="a0"/>
    <w:link w:val="af7"/>
    <w:uiPriority w:val="11"/>
    <w:rPr>
      <w:rFonts w:ascii="Arial" w:hAnsi="Arial" w:cs="Arial" w:hint="default"/>
      <w:i/>
      <w:iCs/>
      <w:color w:val="4F81BD"/>
      <w:spacing w:val="15"/>
    </w:rPr>
  </w:style>
  <w:style w:type="paragraph" w:styleId="af9">
    <w:name w:val="annotation subject"/>
    <w:basedOn w:val="a"/>
    <w:link w:val="afa"/>
    <w:uiPriority w:val="99"/>
    <w:semiHidden/>
    <w:unhideWhenUsed/>
    <w:pPr>
      <w:spacing w:after="0"/>
      <w:ind w:firstLine="0"/>
      <w:jc w:val="left"/>
    </w:pPr>
    <w:rPr>
      <w:b/>
      <w:bCs/>
      <w:sz w:val="20"/>
      <w:szCs w:val="20"/>
    </w:rPr>
  </w:style>
  <w:style w:type="character" w:customStyle="1" w:styleId="afa">
    <w:name w:val="Тема примечания Знак"/>
    <w:basedOn w:val="a0"/>
    <w:link w:val="af9"/>
    <w:uiPriority w:val="99"/>
    <w:semiHidden/>
    <w:rPr>
      <w:rFonts w:ascii="Arial" w:hAnsi="Arial" w:cs="Arial" w:hint="default"/>
      <w:b/>
      <w:bCs/>
      <w:i w:val="0"/>
      <w:iCs w:val="0"/>
    </w:rPr>
  </w:style>
  <w:style w:type="paragraph" w:styleId="afb">
    <w:name w:val="Balloon Text"/>
    <w:basedOn w:val="a"/>
    <w:link w:val="afc"/>
    <w:uiPriority w:val="99"/>
    <w:semiHidden/>
    <w:unhideWhenUsed/>
    <w:pPr>
      <w:spacing w:after="0"/>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hint="default"/>
    </w:rPr>
  </w:style>
  <w:style w:type="character" w:customStyle="1" w:styleId="afd">
    <w:name w:val="Без интервала Знак"/>
    <w:aliases w:val="Дооранов Знак,чсамя Знак,обычный Знак,123 Знак"/>
    <w:basedOn w:val="a0"/>
    <w:link w:val="afe"/>
    <w:rPr>
      <w:rFonts w:ascii="Times New Roman" w:hAnsi="Times New Roman" w:cs="Times New Roman" w:hint="default"/>
    </w:rPr>
  </w:style>
  <w:style w:type="paragraph" w:styleId="afe">
    <w:name w:val="No Spacing"/>
    <w:aliases w:val="Дооранов,чсамя,обычный,123"/>
    <w:basedOn w:val="a"/>
    <w:link w:val="afd"/>
    <w:uiPriority w:val="1"/>
    <w:qFormat/>
    <w:pPr>
      <w:spacing w:after="0"/>
      <w:ind w:firstLine="0"/>
      <w:jc w:val="left"/>
    </w:pPr>
    <w:rPr>
      <w:sz w:val="22"/>
      <w:szCs w:val="22"/>
    </w:rPr>
  </w:style>
  <w:style w:type="character" w:customStyle="1" w:styleId="aff">
    <w:name w:val="Абзац списка Знак"/>
    <w:aliases w:val="List Paragraph (numbered (a)) Знак,WB Para Знак,Akapit z listą BS Знак,List Paragraph 1 Знак,NUMBERED PARAGRAPH Знак,References Знак,CPS Знак,List_Paragraph Знак,Multilevel para_II Знак,Bullets Знак,Title Style 1 Знак,lp1 Знак"/>
    <w:basedOn w:val="a0"/>
    <w:link w:val="aff0"/>
    <w:rPr>
      <w:rFonts w:ascii="Times New Roman" w:hAnsi="Times New Roman" w:cs="Times New Roman" w:hint="default"/>
    </w:rPr>
  </w:style>
  <w:style w:type="paragraph" w:styleId="aff0">
    <w:name w:val="List Paragraph"/>
    <w:aliases w:val="List Paragraph (numbered (a)),WB Para,Akapit z listą BS,List Paragraph 1,NUMBERED PARAGRAPH,References,CPS,List_Paragraph,Multilevel para_II,Bullets,Title Style 1,Numbered List Paragraph,lp1,ADB paragraph numbering,Bullet1,Абзац списка1"/>
    <w:basedOn w:val="a"/>
    <w:link w:val="aff"/>
    <w:uiPriority w:val="34"/>
    <w:qFormat/>
    <w:pPr>
      <w:ind w:left="720"/>
    </w:pPr>
  </w:style>
  <w:style w:type="paragraph" w:styleId="22">
    <w:name w:val="Quote"/>
    <w:basedOn w:val="a"/>
    <w:link w:val="23"/>
    <w:uiPriority w:val="29"/>
    <w:qFormat/>
    <w:rPr>
      <w:i/>
      <w:iCs/>
      <w:color w:val="000000"/>
    </w:rPr>
  </w:style>
  <w:style w:type="character" w:customStyle="1" w:styleId="23">
    <w:name w:val="Цитата 2 Знак"/>
    <w:basedOn w:val="a0"/>
    <w:link w:val="22"/>
    <w:uiPriority w:val="29"/>
    <w:rPr>
      <w:rFonts w:ascii="Arial" w:hAnsi="Arial" w:cs="Arial" w:hint="default"/>
      <w:i/>
      <w:iCs/>
      <w:color w:val="000000"/>
    </w:rPr>
  </w:style>
  <w:style w:type="paragraph" w:styleId="aff1">
    <w:name w:val="Intense Quote"/>
    <w:basedOn w:val="a"/>
    <w:link w:val="aff2"/>
    <w:uiPriority w:val="30"/>
    <w:qFormat/>
    <w:pPr>
      <w:spacing w:before="200" w:after="280"/>
      <w:ind w:left="936" w:right="936"/>
    </w:pPr>
    <w:rPr>
      <w:b/>
      <w:bCs/>
      <w:i/>
      <w:iCs/>
      <w:color w:val="4F81BD"/>
    </w:rPr>
  </w:style>
  <w:style w:type="character" w:customStyle="1" w:styleId="aff2">
    <w:name w:val="Выделенная цитата Знак"/>
    <w:basedOn w:val="a0"/>
    <w:link w:val="aff1"/>
    <w:uiPriority w:val="30"/>
    <w:rPr>
      <w:rFonts w:ascii="Arial" w:hAnsi="Arial" w:cs="Arial" w:hint="default"/>
      <w:b/>
      <w:bCs/>
      <w:i/>
      <w:iCs/>
      <w:color w:val="4F81BD"/>
    </w:rPr>
  </w:style>
  <w:style w:type="paragraph" w:styleId="aff3">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f4">
    <w:name w:val="Реквизит"/>
    <w:basedOn w:val="a"/>
    <w:pPr>
      <w:spacing w:after="240"/>
      <w:ind w:firstLine="0"/>
      <w:jc w:val="left"/>
    </w:pPr>
  </w:style>
  <w:style w:type="paragraph" w:customStyle="1" w:styleId="aff5">
    <w:name w:val="Редакции"/>
    <w:basedOn w:val="a"/>
    <w:pPr>
      <w:spacing w:after="240"/>
      <w:ind w:firstLine="0"/>
      <w:jc w:val="center"/>
    </w:pPr>
    <w:rPr>
      <w:i/>
      <w:iCs/>
    </w:rPr>
  </w:style>
  <w:style w:type="paragraph" w:customStyle="1" w:styleId="aff6">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character" w:styleId="aff7">
    <w:name w:val="footnote reference"/>
    <w:aliases w:val="Ref,de nota al pie,4_G,ftref Char Char Char,ftref Car Char Char Char Char,Car Car5 Char Char Car Car Char Char Char Char Char Char,fr,Ref Знак,de nota al pie Знак,4_G Знак"/>
    <w:basedOn w:val="a0"/>
    <w:link w:val="ftrefCharChar"/>
    <w:uiPriority w:val="99"/>
    <w:semiHidden/>
    <w:unhideWhenUsed/>
    <w:rPr>
      <w:vertAlign w:val="superscript"/>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Footnotes refss"/>
    <w:basedOn w:val="a"/>
    <w:link w:val="aff7"/>
    <w:pPr>
      <w:spacing w:after="160" w:line="240" w:lineRule="atLeast"/>
      <w:ind w:firstLine="0"/>
      <w:jc w:val="left"/>
    </w:pPr>
    <w:rPr>
      <w:sz w:val="20"/>
      <w:szCs w:val="20"/>
      <w:vertAlign w:val="superscript"/>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a60">
    <w:name w:val="a6"/>
    <w:basedOn w:val="a"/>
    <w:pPr>
      <w:spacing w:before="100" w:beforeAutospacing="1" w:after="100" w:afterAutospacing="1"/>
      <w:ind w:firstLine="0"/>
      <w:jc w:val="left"/>
    </w:pPr>
    <w:rPr>
      <w:rFonts w:ascii="Times New Roman" w:hAnsi="Times New Roman" w:cs="Times New Roman"/>
    </w:rPr>
  </w:style>
  <w:style w:type="paragraph" w:customStyle="1" w:styleId="tkZagolovok2">
    <w:name w:val="_Заголовок Раздел (tkZagolovok2)"/>
    <w:basedOn w:val="a"/>
    <w:pPr>
      <w:spacing w:before="200" w:after="200" w:line="276" w:lineRule="auto"/>
      <w:ind w:left="1134" w:right="1134" w:firstLine="0"/>
      <w:jc w:val="center"/>
    </w:pPr>
    <w:rPr>
      <w:b/>
      <w:bCs/>
    </w:rPr>
  </w:style>
  <w:style w:type="paragraph" w:customStyle="1" w:styleId="tkNazvanie">
    <w:name w:val="_Название (tkNazvanie)"/>
    <w:basedOn w:val="a"/>
    <w:pPr>
      <w:spacing w:before="400" w:after="400" w:line="276" w:lineRule="auto"/>
      <w:ind w:left="1134" w:right="1134" w:firstLine="0"/>
      <w:jc w:val="center"/>
    </w:pPr>
    <w:rPr>
      <w:b/>
      <w:bCs/>
    </w:rPr>
  </w:style>
  <w:style w:type="paragraph" w:customStyle="1" w:styleId="Default">
    <w:name w:val="Default"/>
    <w:basedOn w:val="a"/>
    <w:pPr>
      <w:autoSpaceDE w:val="0"/>
      <w:autoSpaceDN w:val="0"/>
      <w:spacing w:after="0"/>
      <w:ind w:firstLine="0"/>
      <w:jc w:val="left"/>
    </w:pPr>
    <w:rPr>
      <w:rFonts w:ascii="Times New Roman" w:hAnsi="Times New Roman" w:cs="Times New Roman"/>
      <w:color w:val="000000"/>
    </w:rPr>
  </w:style>
  <w:style w:type="character" w:styleId="aff8">
    <w:name w:val="Subtle Emphasis"/>
    <w:basedOn w:val="a0"/>
    <w:uiPriority w:val="19"/>
    <w:qFormat/>
    <w:rPr>
      <w:i/>
      <w:iCs/>
      <w:color w:val="808080"/>
    </w:rPr>
  </w:style>
  <w:style w:type="character" w:styleId="aff9">
    <w:name w:val="Intense Emphasis"/>
    <w:basedOn w:val="a0"/>
    <w:uiPriority w:val="21"/>
    <w:qFormat/>
    <w:rPr>
      <w:b/>
      <w:bCs/>
      <w:i/>
      <w:iCs/>
      <w:color w:val="4F81BD"/>
    </w:rPr>
  </w:style>
  <w:style w:type="character" w:styleId="affa">
    <w:name w:val="Subtle Reference"/>
    <w:basedOn w:val="a0"/>
    <w:uiPriority w:val="31"/>
    <w:qFormat/>
    <w:rPr>
      <w:smallCaps/>
      <w:color w:val="C0504D"/>
      <w:u w:val="single"/>
    </w:rPr>
  </w:style>
  <w:style w:type="character" w:styleId="affb">
    <w:name w:val="Intense Reference"/>
    <w:basedOn w:val="a0"/>
    <w:uiPriority w:val="32"/>
    <w:qFormat/>
    <w:rPr>
      <w:b/>
      <w:bCs/>
      <w:smallCaps/>
      <w:color w:val="C0504D"/>
      <w:spacing w:val="5"/>
      <w:u w:val="single"/>
    </w:rPr>
  </w:style>
  <w:style w:type="character" w:styleId="affc">
    <w:name w:val="Book Title"/>
    <w:basedOn w:val="a0"/>
    <w:uiPriority w:val="33"/>
    <w:qFormat/>
    <w:rPr>
      <w:b/>
      <w:bCs/>
      <w:smallCaps/>
      <w:spacing w:val="5"/>
    </w:rPr>
  </w:style>
  <w:style w:type="paragraph" w:customStyle="1" w:styleId="14">
    <w:name w:val="Название1"/>
    <w:basedOn w:val="a"/>
    <w:link w:val="affd"/>
  </w:style>
  <w:style w:type="character" w:customStyle="1" w:styleId="affd">
    <w:name w:val="Название Знак"/>
    <w:basedOn w:val="a0"/>
    <w:link w:val="14"/>
    <w:rPr>
      <w:rFonts w:ascii="Arial" w:hAnsi="Arial" w:cs="Arial" w:hint="default"/>
      <w:b/>
      <w:b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120" w:line="240" w:lineRule="auto"/>
      <w:ind w:firstLine="397"/>
      <w:jc w:val="both"/>
    </w:pPr>
    <w:rPr>
      <w:rFonts w:eastAsiaTheme="minorEastAsia"/>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color w:val="243F60"/>
    </w:rPr>
  </w:style>
  <w:style w:type="paragraph" w:styleId="6">
    <w:name w:val="heading 6"/>
    <w:basedOn w:val="a"/>
    <w:link w:val="60"/>
    <w:uiPriority w:val="9"/>
    <w:qFormat/>
    <w:pPr>
      <w:keepNext/>
      <w:spacing w:before="200" w:after="0"/>
      <w:outlineLvl w:val="5"/>
    </w:pPr>
    <w:rPr>
      <w:i/>
      <w:iCs/>
      <w:color w:val="243F60"/>
    </w:rPr>
  </w:style>
  <w:style w:type="paragraph" w:styleId="7">
    <w:name w:val="heading 7"/>
    <w:basedOn w:val="a"/>
    <w:link w:val="70"/>
    <w:uiPriority w:val="9"/>
    <w:qFormat/>
    <w:pPr>
      <w:keepNext/>
      <w:spacing w:before="200" w:after="0"/>
      <w:outlineLvl w:val="6"/>
    </w:pPr>
    <w:rPr>
      <w:i/>
      <w:iCs/>
      <w:color w:val="404040"/>
    </w:rPr>
  </w:style>
  <w:style w:type="paragraph" w:styleId="8">
    <w:name w:val="heading 8"/>
    <w:basedOn w:val="a"/>
    <w:link w:val="80"/>
    <w:uiPriority w:val="9"/>
    <w:qFormat/>
    <w:pPr>
      <w:keepNext/>
      <w:spacing w:before="200" w:after="0"/>
      <w:outlineLvl w:val="7"/>
    </w:pPr>
    <w:rPr>
      <w:color w:val="4F81BD"/>
      <w:sz w:val="20"/>
      <w:szCs w:val="20"/>
    </w:rPr>
  </w:style>
  <w:style w:type="paragraph" w:styleId="9">
    <w:name w:val="heading 9"/>
    <w:basedOn w:val="a"/>
    <w:link w:val="90"/>
    <w:uiPriority w:val="9"/>
    <w:qFormat/>
    <w:pPr>
      <w:keepNext/>
      <w:spacing w:before="200" w:after="0"/>
      <w:outlineLvl w:val="8"/>
    </w:pPr>
    <w:rPr>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Arial" w:hAnsi="Arial" w:cs="Arial" w:hint="default"/>
      <w:color w:val="243F60"/>
    </w:rPr>
  </w:style>
  <w:style w:type="character" w:customStyle="1" w:styleId="60">
    <w:name w:val="Заголовок 6 Знак"/>
    <w:basedOn w:val="a0"/>
    <w:link w:val="6"/>
    <w:uiPriority w:val="9"/>
    <w:semiHidden/>
    <w:rPr>
      <w:rFonts w:ascii="Arial" w:hAnsi="Arial" w:cs="Arial"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paragraph" w:styleId="a5">
    <w:name w:val="Normal (Web)"/>
    <w:basedOn w:val="a"/>
    <w:uiPriority w:val="99"/>
    <w:semiHidden/>
    <w:unhideWhenUsed/>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Arial" w:hAnsi="Arial" w:cs="Arial" w:hint="default"/>
      <w:i/>
      <w:iCs/>
      <w:color w:val="404040"/>
    </w:rPr>
  </w:style>
  <w:style w:type="character" w:customStyle="1" w:styleId="80">
    <w:name w:val="Заголовок 8 Знак"/>
    <w:basedOn w:val="a0"/>
    <w:link w:val="8"/>
    <w:uiPriority w:val="9"/>
    <w:semiHidden/>
    <w:rPr>
      <w:rFonts w:ascii="Arial" w:hAnsi="Arial" w:cs="Arial" w:hint="default"/>
      <w:color w:val="4F81BD"/>
    </w:rPr>
  </w:style>
  <w:style w:type="character" w:customStyle="1" w:styleId="90">
    <w:name w:val="Заголовок 9 Знак"/>
    <w:basedOn w:val="a0"/>
    <w:link w:val="9"/>
    <w:uiPriority w:val="9"/>
    <w:semiHidden/>
    <w:rPr>
      <w:rFonts w:ascii="Arial" w:hAnsi="Arial" w:cs="Arial" w:hint="default"/>
      <w:i/>
      <w:iCs/>
      <w:color w:val="404040"/>
    </w:rPr>
  </w:style>
  <w:style w:type="paragraph" w:styleId="11">
    <w:name w:val="toc 1"/>
    <w:basedOn w:val="a"/>
    <w:autoRedefine/>
    <w:uiPriority w:val="39"/>
    <w:semiHidden/>
    <w:unhideWhenUsed/>
    <w:pPr>
      <w:spacing w:after="100" w:line="276" w:lineRule="auto"/>
      <w:ind w:firstLine="0"/>
      <w:jc w:val="left"/>
    </w:pPr>
    <w:rPr>
      <w:sz w:val="22"/>
      <w:szCs w:val="22"/>
    </w:rPr>
  </w:style>
  <w:style w:type="paragraph" w:styleId="21">
    <w:name w:val="toc 2"/>
    <w:basedOn w:val="a"/>
    <w:autoRedefine/>
    <w:uiPriority w:val="39"/>
    <w:semiHidden/>
    <w:unhideWhenUsed/>
    <w:pPr>
      <w:spacing w:after="100" w:line="252" w:lineRule="auto"/>
      <w:ind w:left="220" w:firstLine="0"/>
      <w:jc w:val="left"/>
    </w:pPr>
    <w:rPr>
      <w:rFonts w:ascii="Calibri" w:hAnsi="Calibri" w:cs="Calibri"/>
      <w:sz w:val="22"/>
      <w:szCs w:val="22"/>
    </w:rPr>
  </w:style>
  <w:style w:type="paragraph" w:styleId="31">
    <w:name w:val="toc 3"/>
    <w:basedOn w:val="a"/>
    <w:autoRedefine/>
    <w:uiPriority w:val="39"/>
    <w:semiHidden/>
    <w:unhideWhenUsed/>
    <w:pPr>
      <w:spacing w:after="100" w:line="276" w:lineRule="auto"/>
      <w:ind w:left="440" w:firstLine="0"/>
      <w:jc w:val="left"/>
    </w:pPr>
    <w:rPr>
      <w:sz w:val="22"/>
      <w:szCs w:val="22"/>
    </w:rPr>
  </w:style>
  <w:style w:type="paragraph" w:styleId="41">
    <w:name w:val="toc 4"/>
    <w:basedOn w:val="a"/>
    <w:autoRedefine/>
    <w:uiPriority w:val="39"/>
    <w:semiHidden/>
    <w:unhideWhenUsed/>
    <w:pPr>
      <w:spacing w:after="100" w:line="276" w:lineRule="auto"/>
      <w:ind w:left="660" w:firstLine="0"/>
      <w:jc w:val="left"/>
    </w:pPr>
    <w:rPr>
      <w:sz w:val="22"/>
      <w:szCs w:val="22"/>
    </w:rPr>
  </w:style>
  <w:style w:type="paragraph" w:styleId="a6">
    <w:name w:val="Normal Indent"/>
    <w:basedOn w:val="a"/>
    <w:uiPriority w:val="99"/>
    <w:semiHidden/>
    <w:unhideWhenUsed/>
    <w:pPr>
      <w:ind w:left="708"/>
    </w:pPr>
  </w:style>
  <w:style w:type="character" w:customStyle="1" w:styleId="a7">
    <w:name w:val="Текст сноски Знак"/>
    <w:aliases w:val="single space Знак,footnote text Знак,Footnote Text Char Char Char Знак,Footnote reference Знак,FA Fu Знак,Footnote Text Char Char Char Char Char Знак,Footnote Text Char Char Char Car Знак,Char Char Char Знак,Текст сноски4 Знак,fn Знак"/>
    <w:basedOn w:val="a0"/>
    <w:link w:val="a8"/>
    <w:rPr>
      <w:rFonts w:ascii="Calibri" w:hAnsi="Calibri" w:cs="Calibri" w:hint="default"/>
    </w:rPr>
  </w:style>
  <w:style w:type="paragraph" w:styleId="a8">
    <w:name w:val="footnote text"/>
    <w:aliases w:val="single space,footnote text,Footnote Text Char Char Char,Footnote reference,FA Fu,Footnote Text Char Char Char Char Char,Footnote Text Char Char Char Car,Footnote Text Char Char Char Car Car Car Car Car Car,Char Char Char,Текст сноски4,fn"/>
    <w:basedOn w:val="a"/>
    <w:link w:val="a7"/>
    <w:uiPriority w:val="99"/>
    <w:semiHidden/>
    <w:unhideWhenUsed/>
    <w:pPr>
      <w:spacing w:after="0"/>
      <w:ind w:firstLine="0"/>
      <w:jc w:val="left"/>
    </w:pPr>
    <w:rPr>
      <w:rFonts w:ascii="Calibri" w:hAnsi="Calibri" w:cs="Calibri"/>
    </w:rPr>
  </w:style>
  <w:style w:type="character" w:customStyle="1" w:styleId="12">
    <w:name w:val="Текст сноски Знак1"/>
    <w:aliases w:val="single space Знак1,footnote text Знак1,Footnote Text Char Char Char Знак1,Footnote reference Знак1,FA Fu Знак1,Footnote Text Char Char Char Char Char Знак1,Footnote Text Char Char Char Car Знак1,Char Char Char Знак1,fn Знак1"/>
    <w:basedOn w:val="a0"/>
    <w:uiPriority w:val="99"/>
    <w:semiHidden/>
    <w:rPr>
      <w:rFonts w:ascii="Times New Roman" w:hAnsi="Times New Roman" w:cs="Times New Roman" w:hint="default"/>
    </w:rPr>
  </w:style>
  <w:style w:type="paragraph" w:styleId="a9">
    <w:name w:val="annotation text"/>
    <w:basedOn w:val="a"/>
    <w:link w:val="aa"/>
    <w:uiPriority w:val="99"/>
    <w:semiHidden/>
    <w:unhideWhenUsed/>
    <w:pPr>
      <w:spacing w:before="120" w:after="240"/>
      <w:ind w:firstLine="0"/>
      <w:jc w:val="left"/>
    </w:pPr>
    <w:rPr>
      <w:i/>
      <w:iCs/>
    </w:rPr>
  </w:style>
  <w:style w:type="character" w:customStyle="1" w:styleId="aa">
    <w:name w:val="Текст примечания Знак"/>
    <w:basedOn w:val="a0"/>
    <w:link w:val="a9"/>
    <w:uiPriority w:val="99"/>
    <w:semiHidden/>
    <w:rPr>
      <w:rFonts w:ascii="Arial" w:hAnsi="Arial" w:cs="Arial" w:hint="default"/>
      <w:i/>
      <w:iCs/>
    </w:rPr>
  </w:style>
  <w:style w:type="paragraph" w:styleId="ab">
    <w:name w:val="header"/>
    <w:basedOn w:val="a"/>
    <w:link w:val="ac"/>
    <w:uiPriority w:val="99"/>
    <w:unhideWhenUsed/>
    <w:pPr>
      <w:spacing w:after="0"/>
      <w:ind w:firstLine="0"/>
      <w:jc w:val="left"/>
    </w:pPr>
    <w:rPr>
      <w:sz w:val="22"/>
      <w:szCs w:val="22"/>
    </w:rPr>
  </w:style>
  <w:style w:type="character" w:customStyle="1" w:styleId="ac">
    <w:name w:val="Верхний колонтитул Знак"/>
    <w:basedOn w:val="a0"/>
    <w:link w:val="ab"/>
    <w:uiPriority w:val="99"/>
    <w:rPr>
      <w:rFonts w:ascii="Arial" w:hAnsi="Arial" w:cs="Arial" w:hint="default"/>
    </w:rPr>
  </w:style>
  <w:style w:type="paragraph" w:styleId="ad">
    <w:name w:val="footer"/>
    <w:basedOn w:val="a"/>
    <w:link w:val="ae"/>
    <w:uiPriority w:val="99"/>
    <w:unhideWhenUsed/>
    <w:pPr>
      <w:spacing w:after="0"/>
      <w:ind w:firstLine="0"/>
      <w:jc w:val="left"/>
    </w:pPr>
    <w:rPr>
      <w:sz w:val="22"/>
      <w:szCs w:val="22"/>
    </w:rPr>
  </w:style>
  <w:style w:type="character" w:customStyle="1" w:styleId="ae">
    <w:name w:val="Нижний колонтитул Знак"/>
    <w:basedOn w:val="a0"/>
    <w:link w:val="ad"/>
    <w:uiPriority w:val="99"/>
    <w:rPr>
      <w:rFonts w:ascii="Arial" w:hAnsi="Arial" w:cs="Arial" w:hint="default"/>
    </w:rPr>
  </w:style>
  <w:style w:type="paragraph" w:styleId="af">
    <w:name w:val="caption"/>
    <w:basedOn w:val="a"/>
    <w:uiPriority w:val="35"/>
    <w:qFormat/>
    <w:rPr>
      <w:b/>
      <w:bCs/>
      <w:color w:val="4F81BD"/>
      <w:sz w:val="18"/>
      <w:szCs w:val="18"/>
    </w:rPr>
  </w:style>
  <w:style w:type="paragraph" w:styleId="af0">
    <w:name w:val="Title"/>
    <w:basedOn w:val="a"/>
    <w:link w:val="13"/>
    <w:uiPriority w:val="10"/>
    <w:qFormat/>
    <w:pPr>
      <w:spacing w:after="480"/>
      <w:ind w:firstLine="0"/>
      <w:jc w:val="center"/>
    </w:pPr>
    <w:rPr>
      <w:b/>
      <w:bCs/>
      <w:spacing w:val="5"/>
      <w:sz w:val="28"/>
      <w:szCs w:val="28"/>
    </w:rPr>
  </w:style>
  <w:style w:type="character" w:customStyle="1" w:styleId="13">
    <w:name w:val="Название Знак1"/>
    <w:basedOn w:val="a0"/>
    <w:link w:val="af0"/>
    <w:uiPriority w:val="10"/>
    <w:rPr>
      <w:rFonts w:asciiTheme="majorHAnsi" w:eastAsiaTheme="majorEastAsia" w:hAnsiTheme="majorHAnsi" w:cstheme="majorBidi"/>
      <w:spacing w:val="-10"/>
      <w:kern w:val="28"/>
      <w:sz w:val="56"/>
      <w:szCs w:val="56"/>
    </w:rPr>
  </w:style>
  <w:style w:type="paragraph" w:styleId="af1">
    <w:name w:val="Signature"/>
    <w:basedOn w:val="a"/>
    <w:link w:val="af2"/>
    <w:uiPriority w:val="99"/>
    <w:semiHidden/>
    <w:unhideWhenUsed/>
    <w:pPr>
      <w:spacing w:after="0"/>
      <w:ind w:firstLine="0"/>
      <w:jc w:val="left"/>
    </w:pPr>
    <w:rPr>
      <w:b/>
      <w:bCs/>
    </w:rPr>
  </w:style>
  <w:style w:type="character" w:customStyle="1" w:styleId="af2">
    <w:name w:val="Подпись Знак"/>
    <w:basedOn w:val="a0"/>
    <w:link w:val="af1"/>
    <w:uiPriority w:val="99"/>
    <w:semiHidden/>
    <w:rPr>
      <w:rFonts w:ascii="Arial" w:hAnsi="Arial" w:cs="Arial" w:hint="default"/>
      <w:b/>
      <w:bCs/>
    </w:rPr>
  </w:style>
  <w:style w:type="paragraph" w:styleId="af3">
    <w:name w:val="Body Text"/>
    <w:basedOn w:val="a"/>
    <w:link w:val="af4"/>
    <w:uiPriority w:val="99"/>
    <w:semiHidden/>
    <w:unhideWhenUsed/>
    <w:pPr>
      <w:autoSpaceDE w:val="0"/>
      <w:autoSpaceDN w:val="0"/>
      <w:spacing w:after="0"/>
      <w:ind w:left="425" w:firstLine="0"/>
    </w:pPr>
    <w:rPr>
      <w:sz w:val="28"/>
      <w:szCs w:val="28"/>
    </w:rPr>
  </w:style>
  <w:style w:type="character" w:customStyle="1" w:styleId="af4">
    <w:name w:val="Основной текст Знак"/>
    <w:basedOn w:val="a0"/>
    <w:link w:val="af3"/>
    <w:uiPriority w:val="99"/>
    <w:semiHidden/>
    <w:rPr>
      <w:rFonts w:ascii="Arial" w:hAnsi="Arial" w:cs="Arial" w:hint="default"/>
    </w:rPr>
  </w:style>
  <w:style w:type="paragraph" w:styleId="af5">
    <w:name w:val="Message Header"/>
    <w:basedOn w:val="a"/>
    <w:link w:val="af6"/>
    <w:uiPriority w:val="99"/>
    <w:semiHidden/>
    <w:unhideWhenUsed/>
    <w:pPr>
      <w:spacing w:after="480"/>
      <w:ind w:firstLine="0"/>
      <w:jc w:val="center"/>
    </w:pPr>
    <w:rPr>
      <w:b/>
      <w:bCs/>
      <w:sz w:val="32"/>
      <w:szCs w:val="32"/>
    </w:rPr>
  </w:style>
  <w:style w:type="character" w:customStyle="1" w:styleId="af6">
    <w:name w:val="Шапка Знак"/>
    <w:basedOn w:val="a0"/>
    <w:link w:val="af5"/>
    <w:uiPriority w:val="99"/>
    <w:semiHidden/>
    <w:rPr>
      <w:rFonts w:ascii="Arial" w:hAnsi="Arial" w:cs="Arial" w:hint="default"/>
      <w:b/>
      <w:bCs/>
    </w:rPr>
  </w:style>
  <w:style w:type="paragraph" w:styleId="af7">
    <w:name w:val="Subtitle"/>
    <w:basedOn w:val="a"/>
    <w:link w:val="af8"/>
    <w:uiPriority w:val="11"/>
    <w:qFormat/>
    <w:pPr>
      <w:ind w:firstLine="454"/>
    </w:pPr>
    <w:rPr>
      <w:i/>
      <w:iCs/>
      <w:color w:val="4F81BD"/>
      <w:spacing w:val="15"/>
    </w:rPr>
  </w:style>
  <w:style w:type="character" w:customStyle="1" w:styleId="af8">
    <w:name w:val="Подзаголовок Знак"/>
    <w:basedOn w:val="a0"/>
    <w:link w:val="af7"/>
    <w:uiPriority w:val="11"/>
    <w:rPr>
      <w:rFonts w:ascii="Arial" w:hAnsi="Arial" w:cs="Arial" w:hint="default"/>
      <w:i/>
      <w:iCs/>
      <w:color w:val="4F81BD"/>
      <w:spacing w:val="15"/>
    </w:rPr>
  </w:style>
  <w:style w:type="paragraph" w:styleId="af9">
    <w:name w:val="annotation subject"/>
    <w:basedOn w:val="a"/>
    <w:link w:val="afa"/>
    <w:uiPriority w:val="99"/>
    <w:semiHidden/>
    <w:unhideWhenUsed/>
    <w:pPr>
      <w:spacing w:after="0"/>
      <w:ind w:firstLine="0"/>
      <w:jc w:val="left"/>
    </w:pPr>
    <w:rPr>
      <w:b/>
      <w:bCs/>
      <w:sz w:val="20"/>
      <w:szCs w:val="20"/>
    </w:rPr>
  </w:style>
  <w:style w:type="character" w:customStyle="1" w:styleId="afa">
    <w:name w:val="Тема примечания Знак"/>
    <w:basedOn w:val="a0"/>
    <w:link w:val="af9"/>
    <w:uiPriority w:val="99"/>
    <w:semiHidden/>
    <w:rPr>
      <w:rFonts w:ascii="Arial" w:hAnsi="Arial" w:cs="Arial" w:hint="default"/>
      <w:b/>
      <w:bCs/>
      <w:i w:val="0"/>
      <w:iCs w:val="0"/>
    </w:rPr>
  </w:style>
  <w:style w:type="paragraph" w:styleId="afb">
    <w:name w:val="Balloon Text"/>
    <w:basedOn w:val="a"/>
    <w:link w:val="afc"/>
    <w:uiPriority w:val="99"/>
    <w:semiHidden/>
    <w:unhideWhenUsed/>
    <w:pPr>
      <w:spacing w:after="0"/>
    </w:pPr>
    <w:rPr>
      <w:rFonts w:ascii="Tahoma" w:hAnsi="Tahoma" w:cs="Tahoma"/>
      <w:sz w:val="16"/>
      <w:szCs w:val="16"/>
    </w:rPr>
  </w:style>
  <w:style w:type="character" w:customStyle="1" w:styleId="afc">
    <w:name w:val="Текст выноски Знак"/>
    <w:basedOn w:val="a0"/>
    <w:link w:val="afb"/>
    <w:uiPriority w:val="99"/>
    <w:semiHidden/>
    <w:rPr>
      <w:rFonts w:ascii="Tahoma" w:hAnsi="Tahoma" w:cs="Tahoma" w:hint="default"/>
    </w:rPr>
  </w:style>
  <w:style w:type="character" w:customStyle="1" w:styleId="afd">
    <w:name w:val="Без интервала Знак"/>
    <w:aliases w:val="Дооранов Знак,чсамя Знак,обычный Знак,123 Знак"/>
    <w:basedOn w:val="a0"/>
    <w:link w:val="afe"/>
    <w:rPr>
      <w:rFonts w:ascii="Times New Roman" w:hAnsi="Times New Roman" w:cs="Times New Roman" w:hint="default"/>
    </w:rPr>
  </w:style>
  <w:style w:type="paragraph" w:styleId="afe">
    <w:name w:val="No Spacing"/>
    <w:aliases w:val="Дооранов,чсамя,обычный,123"/>
    <w:basedOn w:val="a"/>
    <w:link w:val="afd"/>
    <w:uiPriority w:val="1"/>
    <w:qFormat/>
    <w:pPr>
      <w:spacing w:after="0"/>
      <w:ind w:firstLine="0"/>
      <w:jc w:val="left"/>
    </w:pPr>
    <w:rPr>
      <w:sz w:val="22"/>
      <w:szCs w:val="22"/>
    </w:rPr>
  </w:style>
  <w:style w:type="character" w:customStyle="1" w:styleId="aff">
    <w:name w:val="Абзац списка Знак"/>
    <w:aliases w:val="List Paragraph (numbered (a)) Знак,WB Para Знак,Akapit z listą BS Знак,List Paragraph 1 Знак,NUMBERED PARAGRAPH Знак,References Знак,CPS Знак,List_Paragraph Знак,Multilevel para_II Знак,Bullets Знак,Title Style 1 Знак,lp1 Знак"/>
    <w:basedOn w:val="a0"/>
    <w:link w:val="aff0"/>
    <w:rPr>
      <w:rFonts w:ascii="Times New Roman" w:hAnsi="Times New Roman" w:cs="Times New Roman" w:hint="default"/>
    </w:rPr>
  </w:style>
  <w:style w:type="paragraph" w:styleId="aff0">
    <w:name w:val="List Paragraph"/>
    <w:aliases w:val="List Paragraph (numbered (a)),WB Para,Akapit z listą BS,List Paragraph 1,NUMBERED PARAGRAPH,References,CPS,List_Paragraph,Multilevel para_II,Bullets,Title Style 1,Numbered List Paragraph,lp1,ADB paragraph numbering,Bullet1,Абзац списка1"/>
    <w:basedOn w:val="a"/>
    <w:link w:val="aff"/>
    <w:uiPriority w:val="34"/>
    <w:qFormat/>
    <w:pPr>
      <w:ind w:left="720"/>
    </w:pPr>
  </w:style>
  <w:style w:type="paragraph" w:styleId="22">
    <w:name w:val="Quote"/>
    <w:basedOn w:val="a"/>
    <w:link w:val="23"/>
    <w:uiPriority w:val="29"/>
    <w:qFormat/>
    <w:rPr>
      <w:i/>
      <w:iCs/>
      <w:color w:val="000000"/>
    </w:rPr>
  </w:style>
  <w:style w:type="character" w:customStyle="1" w:styleId="23">
    <w:name w:val="Цитата 2 Знак"/>
    <w:basedOn w:val="a0"/>
    <w:link w:val="22"/>
    <w:uiPriority w:val="29"/>
    <w:rPr>
      <w:rFonts w:ascii="Arial" w:hAnsi="Arial" w:cs="Arial" w:hint="default"/>
      <w:i/>
      <w:iCs/>
      <w:color w:val="000000"/>
    </w:rPr>
  </w:style>
  <w:style w:type="paragraph" w:styleId="aff1">
    <w:name w:val="Intense Quote"/>
    <w:basedOn w:val="a"/>
    <w:link w:val="aff2"/>
    <w:uiPriority w:val="30"/>
    <w:qFormat/>
    <w:pPr>
      <w:spacing w:before="200" w:after="280"/>
      <w:ind w:left="936" w:right="936"/>
    </w:pPr>
    <w:rPr>
      <w:b/>
      <w:bCs/>
      <w:i/>
      <w:iCs/>
      <w:color w:val="4F81BD"/>
    </w:rPr>
  </w:style>
  <w:style w:type="character" w:customStyle="1" w:styleId="aff2">
    <w:name w:val="Выделенная цитата Знак"/>
    <w:basedOn w:val="a0"/>
    <w:link w:val="aff1"/>
    <w:uiPriority w:val="30"/>
    <w:rPr>
      <w:rFonts w:ascii="Arial" w:hAnsi="Arial" w:cs="Arial" w:hint="default"/>
      <w:b/>
      <w:bCs/>
      <w:i/>
      <w:iCs/>
      <w:color w:val="4F81BD"/>
    </w:rPr>
  </w:style>
  <w:style w:type="paragraph" w:styleId="aff3">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f4">
    <w:name w:val="Реквизит"/>
    <w:basedOn w:val="a"/>
    <w:pPr>
      <w:spacing w:after="240"/>
      <w:ind w:firstLine="0"/>
      <w:jc w:val="left"/>
    </w:pPr>
  </w:style>
  <w:style w:type="paragraph" w:customStyle="1" w:styleId="aff5">
    <w:name w:val="Редакции"/>
    <w:basedOn w:val="a"/>
    <w:pPr>
      <w:spacing w:after="240"/>
      <w:ind w:firstLine="0"/>
      <w:jc w:val="center"/>
    </w:pPr>
    <w:rPr>
      <w:i/>
      <w:iCs/>
    </w:rPr>
  </w:style>
  <w:style w:type="paragraph" w:customStyle="1" w:styleId="aff6">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style>
  <w:style w:type="paragraph" w:customStyle="1" w:styleId="msopapdefault">
    <w:name w:val="msopapdefault"/>
    <w:basedOn w:val="a"/>
    <w:pPr>
      <w:spacing w:before="100" w:beforeAutospacing="1" w:after="200" w:line="276" w:lineRule="auto"/>
      <w:ind w:firstLine="0"/>
      <w:jc w:val="left"/>
    </w:pPr>
    <w:rPr>
      <w:rFonts w:ascii="Times New Roman" w:hAnsi="Times New Roman" w:cs="Times New Roman"/>
    </w:rPr>
  </w:style>
  <w:style w:type="character" w:styleId="aff7">
    <w:name w:val="footnote reference"/>
    <w:aliases w:val="Ref,de nota al pie,4_G,ftref Char Char Char,ftref Car Char Char Char Char,Car Car5 Char Char Car Car Char Char Char Char Char Char,fr,Ref Знак,de nota al pie Знак,4_G Знак"/>
    <w:basedOn w:val="a0"/>
    <w:link w:val="ftrefCharChar"/>
    <w:uiPriority w:val="99"/>
    <w:semiHidden/>
    <w:unhideWhenUsed/>
    <w:rPr>
      <w:vertAlign w:val="superscript"/>
    </w:rPr>
  </w:style>
  <w:style w:type="paragraph" w:customStyle="1" w:styleId="ftrefCharChar">
    <w:name w:val="ftref Char Char"/>
    <w:aliases w:val="ftref Car Char Char Char,Car Car5 Char Char Car Car Char Char Char Char Char,Footnote Reference.ftref Char.ftref Car Char Char.Car Car5 Char Char Car Car Char Char Char Char Char Char Char Char,callout,Footnotes refss"/>
    <w:basedOn w:val="a"/>
    <w:link w:val="aff7"/>
    <w:pPr>
      <w:spacing w:after="160" w:line="240" w:lineRule="atLeast"/>
      <w:ind w:firstLine="0"/>
      <w:jc w:val="left"/>
    </w:pPr>
    <w:rPr>
      <w:sz w:val="20"/>
      <w:szCs w:val="20"/>
      <w:vertAlign w:val="superscript"/>
    </w:rPr>
  </w:style>
  <w:style w:type="paragraph" w:customStyle="1" w:styleId="tkTekst">
    <w:name w:val="_Текст обычный (tkTekst)"/>
    <w:basedOn w:val="a"/>
    <w:pPr>
      <w:spacing w:after="60" w:line="276" w:lineRule="auto"/>
      <w:ind w:firstLine="567"/>
    </w:pPr>
    <w:rPr>
      <w:sz w:val="20"/>
      <w:szCs w:val="20"/>
    </w:rPr>
  </w:style>
  <w:style w:type="paragraph" w:customStyle="1" w:styleId="a60">
    <w:name w:val="a6"/>
    <w:basedOn w:val="a"/>
    <w:pPr>
      <w:spacing w:before="100" w:beforeAutospacing="1" w:after="100" w:afterAutospacing="1"/>
      <w:ind w:firstLine="0"/>
      <w:jc w:val="left"/>
    </w:pPr>
    <w:rPr>
      <w:rFonts w:ascii="Times New Roman" w:hAnsi="Times New Roman" w:cs="Times New Roman"/>
    </w:rPr>
  </w:style>
  <w:style w:type="paragraph" w:customStyle="1" w:styleId="tkZagolovok2">
    <w:name w:val="_Заголовок Раздел (tkZagolovok2)"/>
    <w:basedOn w:val="a"/>
    <w:pPr>
      <w:spacing w:before="200" w:after="200" w:line="276" w:lineRule="auto"/>
      <w:ind w:left="1134" w:right="1134" w:firstLine="0"/>
      <w:jc w:val="center"/>
    </w:pPr>
    <w:rPr>
      <w:b/>
      <w:bCs/>
    </w:rPr>
  </w:style>
  <w:style w:type="paragraph" w:customStyle="1" w:styleId="tkNazvanie">
    <w:name w:val="_Название (tkNazvanie)"/>
    <w:basedOn w:val="a"/>
    <w:pPr>
      <w:spacing w:before="400" w:after="400" w:line="276" w:lineRule="auto"/>
      <w:ind w:left="1134" w:right="1134" w:firstLine="0"/>
      <w:jc w:val="center"/>
    </w:pPr>
    <w:rPr>
      <w:b/>
      <w:bCs/>
    </w:rPr>
  </w:style>
  <w:style w:type="paragraph" w:customStyle="1" w:styleId="Default">
    <w:name w:val="Default"/>
    <w:basedOn w:val="a"/>
    <w:pPr>
      <w:autoSpaceDE w:val="0"/>
      <w:autoSpaceDN w:val="0"/>
      <w:spacing w:after="0"/>
      <w:ind w:firstLine="0"/>
      <w:jc w:val="left"/>
    </w:pPr>
    <w:rPr>
      <w:rFonts w:ascii="Times New Roman" w:hAnsi="Times New Roman" w:cs="Times New Roman"/>
      <w:color w:val="000000"/>
    </w:rPr>
  </w:style>
  <w:style w:type="character" w:styleId="aff8">
    <w:name w:val="Subtle Emphasis"/>
    <w:basedOn w:val="a0"/>
    <w:uiPriority w:val="19"/>
    <w:qFormat/>
    <w:rPr>
      <w:i/>
      <w:iCs/>
      <w:color w:val="808080"/>
    </w:rPr>
  </w:style>
  <w:style w:type="character" w:styleId="aff9">
    <w:name w:val="Intense Emphasis"/>
    <w:basedOn w:val="a0"/>
    <w:uiPriority w:val="21"/>
    <w:qFormat/>
    <w:rPr>
      <w:b/>
      <w:bCs/>
      <w:i/>
      <w:iCs/>
      <w:color w:val="4F81BD"/>
    </w:rPr>
  </w:style>
  <w:style w:type="character" w:styleId="affa">
    <w:name w:val="Subtle Reference"/>
    <w:basedOn w:val="a0"/>
    <w:uiPriority w:val="31"/>
    <w:qFormat/>
    <w:rPr>
      <w:smallCaps/>
      <w:color w:val="C0504D"/>
      <w:u w:val="single"/>
    </w:rPr>
  </w:style>
  <w:style w:type="character" w:styleId="affb">
    <w:name w:val="Intense Reference"/>
    <w:basedOn w:val="a0"/>
    <w:uiPriority w:val="32"/>
    <w:qFormat/>
    <w:rPr>
      <w:b/>
      <w:bCs/>
      <w:smallCaps/>
      <w:color w:val="C0504D"/>
      <w:spacing w:val="5"/>
      <w:u w:val="single"/>
    </w:rPr>
  </w:style>
  <w:style w:type="character" w:styleId="affc">
    <w:name w:val="Book Title"/>
    <w:basedOn w:val="a0"/>
    <w:uiPriority w:val="33"/>
    <w:qFormat/>
    <w:rPr>
      <w:b/>
      <w:bCs/>
      <w:smallCaps/>
      <w:spacing w:val="5"/>
    </w:rPr>
  </w:style>
  <w:style w:type="paragraph" w:customStyle="1" w:styleId="14">
    <w:name w:val="Название1"/>
    <w:basedOn w:val="a"/>
    <w:link w:val="affd"/>
  </w:style>
  <w:style w:type="character" w:customStyle="1" w:styleId="affd">
    <w:name w:val="Название Знак"/>
    <w:basedOn w:val="a0"/>
    <w:link w:val="14"/>
    <w:rPr>
      <w:rFonts w:ascii="Arial" w:hAnsi="Arial" w:cs="Arial" w:hint="default"/>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bd.minjust.gov.kg/430234"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21335</Words>
  <Characters>121615</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Назгуль К. Сыдыгалиева</cp:lastModifiedBy>
  <cp:revision>2</cp:revision>
  <dcterms:created xsi:type="dcterms:W3CDTF">2024-10-04T10:20:00Z</dcterms:created>
  <dcterms:modified xsi:type="dcterms:W3CDTF">2024-10-04T10:20:00Z</dcterms:modified>
</cp:coreProperties>
</file>