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FF" w:rsidRPr="009230FF" w:rsidRDefault="009230FF" w:rsidP="009230FF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9230FF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ЗАКОН КЫРГЫЗСКОЙ РЕСПУБЛИКИ</w:t>
      </w:r>
    </w:p>
    <w:p w:rsidR="009230FF" w:rsidRPr="009230FF" w:rsidRDefault="009230FF" w:rsidP="009230FF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spellStart"/>
      <w:r w:rsidRPr="009230F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г</w:t>
      </w:r>
      <w:proofErr w:type="gramStart"/>
      <w:r w:rsidRPr="009230F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.Б</w:t>
      </w:r>
      <w:proofErr w:type="gramEnd"/>
      <w:r w:rsidRPr="009230F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ишкек</w:t>
      </w:r>
      <w:proofErr w:type="spellEnd"/>
      <w:r w:rsidRPr="009230F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 от 10 декабря 2018 года № 99</w:t>
      </w:r>
    </w:p>
    <w:p w:rsidR="009230FF" w:rsidRPr="009230FF" w:rsidRDefault="009230FF" w:rsidP="009230FF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230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 в Налоговый кодекс Кыргызской Республики</w:t>
      </w:r>
    </w:p>
    <w:p w:rsidR="009230FF" w:rsidRPr="009230FF" w:rsidRDefault="009230FF" w:rsidP="009230FF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9230F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1.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Внести в Налоговый </w:t>
      </w:r>
      <w:hyperlink r:id="rId5" w:history="1">
        <w:r w:rsidRPr="009230F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кодекс</w:t>
        </w:r>
      </w:hyperlink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 (Ведомости </w:t>
      </w:r>
      <w:proofErr w:type="spellStart"/>
      <w:r w:rsidRPr="009230FF">
        <w:rPr>
          <w:rFonts w:ascii="Arial" w:eastAsia="Times New Roman" w:hAnsi="Arial" w:cs="Arial"/>
          <w:sz w:val="20"/>
          <w:szCs w:val="20"/>
          <w:lang w:eastAsia="ru-RU"/>
        </w:rPr>
        <w:t>Жогорку</w:t>
      </w:r>
      <w:proofErr w:type="spellEnd"/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9230FF">
        <w:rPr>
          <w:rFonts w:ascii="Arial" w:eastAsia="Times New Roman" w:hAnsi="Arial" w:cs="Arial"/>
          <w:sz w:val="20"/>
          <w:szCs w:val="20"/>
          <w:lang w:eastAsia="ru-RU"/>
        </w:rPr>
        <w:t>Кенеша</w:t>
      </w:r>
      <w:proofErr w:type="spellEnd"/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Республики, 2008 г., № 8, ст.922) следующие изменения: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1) в части 1 </w:t>
      </w:r>
      <w:hyperlink r:id="rId6" w:anchor="st_95" w:history="1">
        <w:r w:rsidRPr="009230F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95</w:t>
        </w:r>
      </w:hyperlink>
      <w:r w:rsidRPr="009230FF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а) пункт 1 изложить в следующей редакции: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"1) деятельность </w:t>
      </w:r>
      <w:proofErr w:type="gramStart"/>
      <w:r w:rsidRPr="009230FF">
        <w:rPr>
          <w:rFonts w:ascii="Arial" w:eastAsia="Times New Roman" w:hAnsi="Arial" w:cs="Arial"/>
          <w:sz w:val="20"/>
          <w:szCs w:val="20"/>
          <w:lang w:eastAsia="ru-RU"/>
        </w:rPr>
        <w:t>которых</w:t>
      </w:r>
      <w:proofErr w:type="gramEnd"/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подпадает под предпринимательскую деятельность и/или признается таковой;";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б) абзац второй признать утратившим силу;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2) </w:t>
      </w:r>
      <w:hyperlink r:id="rId7" w:anchor="st_96" w:history="1">
        <w:r w:rsidRPr="009230F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статью 96</w:t>
        </w:r>
      </w:hyperlink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частью 2-1 следующего содержания: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"2-1. Физические лица, деятельность которых подпадает под предпринимательскую деятельность и/или признается таковой, обязаны подать в налоговый орган заявление о налоговой регистрации не позднее конца месяца, следующего за месяцем, в котором осуществлена деятельность, признаваемая предпринимательской деятельностью, в соответствии с частью 2 </w:t>
      </w:r>
      <w:hyperlink r:id="rId8" w:anchor="st_21" w:history="1">
        <w:r w:rsidRPr="009230F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21</w:t>
        </w:r>
      </w:hyperlink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настоящего Кодекса.";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3) пункт 6 </w:t>
      </w:r>
      <w:hyperlink r:id="rId9" w:anchor="st_167" w:history="1">
        <w:r w:rsidRPr="009230F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167</w:t>
        </w:r>
      </w:hyperlink>
      <w:r w:rsidRPr="009230FF">
        <w:rPr>
          <w:rFonts w:ascii="Arial" w:eastAsia="Times New Roman" w:hAnsi="Arial" w:cs="Arial"/>
          <w:sz w:val="20"/>
          <w:szCs w:val="20"/>
          <w:lang w:eastAsia="ru-RU"/>
        </w:rPr>
        <w:t xml:space="preserve"> изложить в следующей редакции: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"6) стипендии, выплачиваемые учащимся и студентам учреждений образования Кыргызской Республики, а также стипендии, выплачиваемые некоммерческими организациями Кыргызской Республики;".</w:t>
      </w:r>
    </w:p>
    <w:p w:rsidR="009230FF" w:rsidRPr="009230FF" w:rsidRDefault="009230FF" w:rsidP="009230FF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9230F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2.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Настоящий Закон вступает в силу по истечении десяти дней со дня официального опубликования.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Опубликован в газете "</w:t>
      </w:r>
      <w:proofErr w:type="spellStart"/>
      <w:r w:rsidRPr="009230F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Эркин</w:t>
      </w:r>
      <w:proofErr w:type="spellEnd"/>
      <w:r w:rsidRPr="009230F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</w:t>
      </w:r>
      <w:proofErr w:type="spellStart"/>
      <w:r w:rsidRPr="009230F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Тоо</w:t>
      </w:r>
      <w:proofErr w:type="spellEnd"/>
      <w:r w:rsidRPr="009230F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>" от 14 декабря 2018 года N 102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Правительству Кыргызской Республики в трехмесячный срок привести свои нормативные правовые акты в соответствие с настоящим Законом.</w:t>
      </w:r>
    </w:p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230FF" w:rsidRPr="009230FF" w:rsidTr="009230F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С.Жээнбеков</w:t>
            </w:r>
            <w:proofErr w:type="spellEnd"/>
          </w:p>
        </w:tc>
      </w:tr>
      <w:tr w:rsidR="009230FF" w:rsidRPr="009230FF" w:rsidTr="009230F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30FF" w:rsidRPr="009230FF" w:rsidTr="009230F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Принят </w:t>
            </w:r>
            <w:proofErr w:type="spellStart"/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Жогорку</w:t>
            </w:r>
            <w:proofErr w:type="spellEnd"/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Кенешем</w:t>
            </w:r>
            <w:proofErr w:type="spellEnd"/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0FF" w:rsidRPr="009230FF" w:rsidRDefault="009230FF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3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0FF" w:rsidRPr="009230FF" w:rsidRDefault="001D4331" w:rsidP="009230F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10" w:history="1">
              <w:r w:rsidR="009230FF" w:rsidRPr="009230FF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31 октября 2018 года</w:t>
              </w:r>
            </w:hyperlink>
          </w:p>
        </w:tc>
      </w:tr>
    </w:tbl>
    <w:p w:rsidR="009230FF" w:rsidRPr="009230FF" w:rsidRDefault="009230FF" w:rsidP="009230F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30F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F36BE5" w:rsidRDefault="00F36BE5"/>
    <w:p w:rsidR="00021483" w:rsidRDefault="00021483"/>
    <w:p w:rsidR="00021483" w:rsidRDefault="00021483"/>
    <w:p w:rsidR="00021483" w:rsidRDefault="00021483"/>
    <w:p w:rsidR="00021483" w:rsidRDefault="00021483">
      <w:bookmarkStart w:id="2" w:name="_GoBack"/>
      <w:bookmarkEnd w:id="2"/>
    </w:p>
    <w:sectPr w:rsidR="0002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FF"/>
    <w:rsid w:val="00021483"/>
    <w:rsid w:val="001D4331"/>
    <w:rsid w:val="009230FF"/>
    <w:rsid w:val="00F3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11" Type="http://schemas.openxmlformats.org/officeDocument/2006/relationships/fontTable" Target="fontTable.xml"/><Relationship Id="rId5" Type="http://schemas.openxmlformats.org/officeDocument/2006/relationships/hyperlink" Target="toktom://db/85930" TargetMode="External"/><Relationship Id="rId10" Type="http://schemas.openxmlformats.org/officeDocument/2006/relationships/hyperlink" Target="toktom://db/1516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859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3</cp:revision>
  <dcterms:created xsi:type="dcterms:W3CDTF">2019-02-13T06:21:00Z</dcterms:created>
  <dcterms:modified xsi:type="dcterms:W3CDTF">2019-02-13T07:52:00Z</dcterms:modified>
</cp:coreProperties>
</file>