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83" w:rsidRPr="009B0E83" w:rsidRDefault="009B0E83" w:rsidP="009B0E83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9B0E83" w:rsidRPr="009B0E83" w:rsidRDefault="009B0E83" w:rsidP="009B0E8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27 марта 2003 года № 66</w:t>
      </w:r>
    </w:p>
    <w:p w:rsidR="009B0E83" w:rsidRPr="009B0E83" w:rsidRDefault="009B0E83" w:rsidP="009B0E8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eastAsia="ru-RU"/>
        </w:rPr>
        <w:t>ОБ ИНВЕСТИЦИЯХ В КЫРГЫЗСКОЙ РЕСПУБЛИКЕ</w:t>
      </w:r>
    </w:p>
    <w:p w:rsidR="009B0E83" w:rsidRPr="009B0E83" w:rsidRDefault="009B0E83" w:rsidP="009B0E8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июня 2004 года №76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июля 2006 года №144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hyperlink r:id="rId7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июня 2008 года № 127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r w:rsidRPr="009B0E8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17 октября 2008 года № 231</w:t>
      </w: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hyperlink r:id="rId8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апреля 2009 года № 141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июля 2009 года №222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hyperlink r:id="rId10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октября 2009 года №284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1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февраля 2015 года № 31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2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февраля 2015 года № 32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13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декабря 2016 года № 207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br/>
      </w:r>
      <w:hyperlink r:id="rId14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апреля 2018 года </w:t>
        </w:r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proofErr w:type="gramStart"/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 </w:t>
      </w:r>
      <w:hyperlink r:id="rId15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августа 2018 года N 88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  <w:proofErr w:type="gramEnd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устанавливает основные принципы государственной инвестиционной политики, направленные на улучшение инвестиционного климата в республике и стимулирование привлечения отечественных и иностранных инвестиций, посредством предоставления справедливого, равного правового режима инвесторам и гарантии защиты привлеченных ими инвестиций в экономику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Инвестиции-это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материальные и нематериальные вложения всех видов активов, находящихся в собственности или контролируемых прямо или косвенно инвестором, в объекты экономической деятельности в целях получения прибыли и (или) достижения иного полезного эффекта в виде: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денежных средств;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движимого и недвижимого имущества;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-имущественных прав (ипотека, право удержания имущества, залог и другие);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акций и иных форм участия в юридическом лице;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облигаций и других долговых обязательств;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-неимущественных прав (в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т.ч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право на интеллектуальную собственность, включая деловую репутацию, авторские права, патенты,</w:t>
      </w:r>
      <w:proofErr w:type="gramEnd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товарные знаки, промышленные образцы, технологические процессы, фирменные наименования и ноу-хау);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любого права на осуществление деятельности, основанной на лицензии или в иной форме, предоставленной государственными органами Кыргызской Республики;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концессий, основанных на законодательстве Кыргызской Республики, включая концессии на поиск, разработку, добычу или эксплуатацию природных ресурсов Кыргызской Республики;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прибыли или доходов, полученных от инвестиций и реинвестированных на территории Кыргызской Республики;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-иных форм инвестирования, не запрещенных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Форма, в которой инвестируется имущество, или изменение этой формы не влияет на его характер в качестве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Прямые инвестиции - владение, приобретение инвестором не менее одной третьей процентов акций или голосов акционеров в акционерных обществах, созданных или вновь создаваемых на территории Кыргызской Республики, либо эквивалент такого участия в других формах хозяйствующих субъектов и все последующие операции между инвестором и инвестируемым предприятием, вложение капитала в основные фонды филиала, представительства юридического лица, создаваемого на территории Кыргызской Республики.</w:t>
      </w:r>
      <w:proofErr w:type="gramEnd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в ф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орме прямых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Отечественный инвестор - юридические и физические лица Кыргызской Республики, а также иностранные граждане и лица без гражданства, имеющие статус резидента Кыргызской Республики, и осуществляющие инвестиционную деятельность на территории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Иностранный инвестор - любые физические и юридические лица, не являющиеся отечественными инвесторами и осуществляющие вложение инвестиций в экономику Кыргызской Республики, в том числе: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1) физическое лицо, являющееся иностранным гражданином или лицом без гражданства, постоянно проживающим за пределами Кыргызской Республики;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2) юридическое лицо: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созданное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зарегистрированное в соответствии с законодательством иностранного государства; или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созданное с иностранным участием, то есть учрежденное в соответствии с законодательством Кыргызской Республики: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а) полностью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принадлежащее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одному или более иностранным физическим, юридическим лицам; или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б) контролируемое и управляемое одним или более иностранными физическими, юридическими лицами посредством письменного контракта, права реализовать большинство акций, права назначать большинство членов исполнительного или наблюдательного органа; или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не менее чем одна третья процентов акций или голосов акционеров, которого находится в собственности иностранных граждан, лиц без гражданства, постоянно проживающих за границей, или юридических лиц, упомянутых в настоящей статье;</w:t>
      </w:r>
      <w:proofErr w:type="gramEnd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3) юридическое лицо, созданное на основе международного договора Кыргызской Республики;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4) иностранная организация, не являющаяся юридическим лицом;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5) международная организация.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Инвестиционная деятельность - осуществление практических действий инвестора в отношении его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4-1. Инвестиционное соглашение - это договор, заключаемый между инвестором и Правительством Кыргызской Республики, юридическими и </w:t>
      </w: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физическими лицами, определяющий порядок реализации инвестиционного проекта.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4-2. Инвестиционный проект - комплекс мероприятий и документов, предусматривающий практическую реализацию инвестиций до достижения заданного результата за определенный период времени, осуществляемых на основании инвестиционного соглашения.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Реинвестирование - инвестиции в объекты предпринимательской деятельности на территории Кыргызской Республики за счет доходов или прибыли инвесторов, которые получены ими от инвестиций в Кыргызской Республике.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Инвестиционный спор - это спор между инвестором и государственными органами, должностными лицами Кыргызской Республики и другими участниками инвестиционной деятельности, возникающий при реализации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Уполномоченный государственный орган - орган государственного управления, уполномоченный Правительством Кыргызской Республики осуществлять продвижение инвестиций и координацию инвестиционной деятельности в Кыргызской Республике. Положение об уполномоченном государственном органе утверждается Правительством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Инвестируемое предприятие - хозяйственное товарищество или общество, созданное на территории Кыргызской Республики, в деятельность которого инвестор осуществляет вложение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Режим стабилизации - благоприятный правовой режим для инвестора и/или инвестируемого предприятия в случае внесения изменений и дополнений в нормативные правовые акты Кыргызской Республики, регулирующие вопросы налоговых и неналоговых платежей.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6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23 июня 2008 года № 127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7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февраля 2015 года № 31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8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февраля 2015 года № 32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2. Законодательство Кыргызской Республики об инвестициях и режиме стабилизации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Законодательство, регулирующее инвестиционный режим, состоит из Конституции Кыргызской Республики, настоящего Закона и других нормативных правовых актов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внесения изменений или дополнений в настоящий Закон, налоговое законодательство Кыргызской Республики и законодательство о неналоговых платежах инвестор, а также инвестируемое предприятие, отвечающее условиям, установленным настоящей статьей, в течение десяти лет со дня подписания соглашения о стабилизации имеют право выбора наиболее благоприятных для них условий по уплате налогов, включая налог на добавленную стоимость, но исключая другие косвенные налоги, и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неналоговых платежей (за исключением платежей за оказываемые государственными органами услуги) в порядке, установленном законодательством Кыргызской Республики. Порядок и условия применения режима стабилизации в налоговых и неналоговых правоотношениях устанавливаются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Режим стабилизации не может являться основанием для ограничения прав инвестора и/или инвестируемого предприятия, подписавших соглашение о </w:t>
      </w: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стабилизации, на пользование благоприятными условиями, установленными законодательством Кыргызской Республики, которые вступили в силу после подписания соглашения о стабилизации.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Правом на режим стабилизации обладают: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инвестор, осуществляющий вложение инвестиций в течение трех лет со дня подписания соглашения о стабилизации в капитал инвестируемого предприятия, в том числе в уставный капитал инвестируемого предприятия путем увеличения количества обращаемых акций, увеличения уставного капитала на сумму в сомах, эквивалентную не менее 3 (трем) миллионам долларов США, определяемую по курсу Национального банка Кыргызской Республики на день подписания соглашения о стабилизации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также само инвестируемое предприятие; или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инвестор, осуществляющий деятельность, связанную с изучением, поиском, разведкой, разработкой полезных ископаемых, вложивший инвестиции в течение пяти лет со дня подписания соглашения о стабилизации в капитал инвестируемого предприятия, в том числе в уставный капитал инвестируемого предприятия путем увеличения количества обращаемых акций, увеличения уставного капитала на сумму в сомах, эквивалентную не менее 20 (двадцати) миллионам долларов США, определяемую по курсу Национального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банка Кыргызской Республики на день подписания соглашения о стабилизации, а также само инвестируемое предприятие.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Невыполнение инвестором обязательств по вложению инвестиций в инвестируемое предприятие является основанием для расторжения соглашения о стабилизации и взыскания с инвестора, инвестируемого предприятия неуплаченных налогов и неналоговых платежей вследствие применения ими режима стабилизации.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Изменение состава акционеров или участников инвестора и/или инвестируемого предприятия не влечет прекращения права на применение режима стабилизации и истечения его сроков, установленных настоящим Законом.</w:t>
      </w:r>
    </w:p>
    <w:p w:rsidR="009B0E83" w:rsidRPr="009B0E83" w:rsidRDefault="009B0E83" w:rsidP="009B0E83">
      <w:pPr>
        <w:shd w:val="clear" w:color="auto" w:fill="FFFFFF"/>
        <w:spacing w:after="24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9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февраля 2015 года № 32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3. Сфера действия настоящего Закона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Отношения, связанные с прямыми инвестициями в Кыргызской Республике, регулируются настоящим Законом, а также иными нормативными правовыми актами Кыргызской Республики, принятыми в соответствии с настоящим Законом.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Инвестиции в кредитные и страховые организации регулируются отдельными нормативными правовыми актами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ЗАКОНОДАТЕЛЬНЫЕ ГАРАНТИИ ДЛЯ ИНВЕСТОРОВ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4. Гарантии защиты инвестиций и инвесторов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Кыргызстан Республика предоставляет иностранным инвесторам, осуществляющим инвестиции на территории Кыргызской Республики, национальный режим экономической деятельности, применяемый в отношении юридических и физических лиц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Иностранные, инвесторы, их представители и иностранные работники, находящиеся в Кыргызской Республике в связи с инвестиционной деятельностью, имеют право на свободное передвижение по всей территории Кыргызской Республики, за исключением территорий, условия и порядок пребывания на которых определяются соответствующим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в лице уполномоченных государственных органов предоставляет равные инвестиционные права для местных и иностранных инвесторов независимо от гражданства, национальности, языка, пола, расы, вероисповедания, места проведения их экономической деятельности, а также страны происхождения инвесторов или инвестиций, за исключением случаев, предусмотренных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в лице уполномоченных государственных органов, должностных лиц и органов местного самоуправления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воздерживается от вмешательства в экономическую деятельность, права и законно признаваемые интересы инвесторов, за исключением случаев, предусмотренных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Должностные лица Кыргызской Республики, не соблюдающие положения настоящей статьи, несут ответственность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Восстановление нарушенных прав и интересов инвесторов, гарантированных законами Кыргызской Республики, регулируется законодательством и международными договорами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Инвесторам, осуществляющим инвестиции в приоритетных отраслях экономики и социальной сфере, а также на определенных территориях республики, в соответствии с государственными программами (проектами) развития могут быть предусмотрены инвестиционные льготы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Инвестиции могут осуществляться в любых формах в объекты и виды деятельности, не запрещенные законодательством Кыргызской Республики, в том числе и в лицензируемые виды деятельности в соответствии с </w:t>
      </w:r>
      <w:hyperlink r:id="rId20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лицензировании».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1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июня 2004 года № 76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5. Гарантии вывоза или репатриации за пределы Кыргызской Республики инвестиции, имущества и информации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Инвестор имеет право на свободный вывоз или репатриацию в свободно конвертируемой валюте возмещения, предусмотренные статьей 6 настоящего Закона, равно как и доходов, полученных от инвестиций на территории Кыргызской Республики, включая,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ограничиваясь следующим: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а) прибыль от инвестиций, полученную в виде дивидендов, процентов и других форм поступлений;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средства, полученные инвесторами после частичного или полного прекращения инвестиционной деятельности в Кыргызской Республике или отчуждения инвестиций, собственности и имущественных прав, без ущерба по выполнению обязательств инвестора в отношении Кыргызской Республики либо других кредиторов.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Инвестор, который первоначально ввез на территорию Кыргызской Республики имущество и информацию в документарной форме или в форме записи на электронных носителях в качестве инвестиции, имеет право на вывоз (без квотирования, лицензирования и применения к нему других мер нетарифного регулирования внешнеторговой деятельности) указанных имущества и информации за пределы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6. Гарантии защиты от экспроприации инвестиций и возмещение убытков инвесторам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Инвестиции не подлежат экспроприации (национализации, реквизиции или иным эквивалентным мерам, в том числе включающим действие или бездействие со стороны уполномоченных государственных органов Кыргызской Республики, приведшим к принудительному изъятию средств инвестора или лишению его возможности воспользоваться результатами инвестиций), за исключением случаев, предусмотренных законодательством Кыргызской Республики, когда такая экспроприация осуществляется в общественных интересах на основе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недискриминации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 соблюдением надлежащего законного порядка и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производится с выплатой своевременного, надлежащего и реального возмещения ущерба, включая упущенную выгоду.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Возмещение должно быть эквивалентно объективной рыночной цене экспроприированной инвестиции или ее части, включая упущенную выгоду, непосредственно на дату принятия решения об экспроприации. Объективная рыночная цена не должна отражать какие-либо изменения стоимости вследствие информированности об экспроприации ранее.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Возмещение должно быть реально осуществимым, выполнено в сроки, согласованные сторонами, и подлежит выплате в свободно конвертируемой валюте. Возмещение включает проценты по Лондонской межбанковской ставке предложения LIBOR в долларах США, соответствующей сроку, за который начисляется компенсация. При превышении срока свыше одного года используется двенадцатимесячная ставка LIBOR.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Надлежащий законный порядок предусматривает право инвестора на скорое рассмотрение дела при наличии претензии на воздействие экспроприации, включая оценку его инвестиции и выплату возмещения в соответствии с положениями настоящей статьи, судебным органом или другим компетентным государственным органом Кыргызской Республики, без нарушения порядка возмещения убытков инвесторам согласно статье 18 настоящего Закона.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Инвесторам, чьим инвестициям в Кыргызской Республике был причинен ущерб в результате войны или другого вооруженного конфликта, революции, чрезвычайного положения, гражданских столкновений или других подобных обстоятельств, предоставляются юридический статус и условия, не менее </w:t>
      </w: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благоприятные, чем применяемые в отношении юридических и физических лиц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7. Гарантии использования доходов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Инвесторы имеют право свободно и по своему усмотрению владеть, пользоваться и распоряжаться своими инвестициями и полученными от них доходами и прибылью в любых целях, не запрещенных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Для сохранения и использования доходов и других средств инвесторы вправе открывать на территории Кыргызской Республики счета в национальной и иностранной валюте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st_8"/>
      <w:r w:rsidRPr="009B0E8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 8. Свобода денежных операций</w:t>
      </w:r>
      <w:bookmarkEnd w:id="0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Валютные операции производятся инвесторами в соответствии с </w:t>
      </w:r>
      <w:hyperlink r:id="rId22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«О Национальном банке Кыргызской Республики, банках и банковской деятельности» и другими нормативными правовыми актами Кыргызской Республики о валютном регулировании.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Инвесторы в отношении всех платежей, относящихся к инвестированию в Кыргызской Республике, имеют право на свободную конвертацию национальной валюты Кыргызской Республики в любую другую валюту.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Все связанные с инвестициями денежные переводы в иностранной валюте в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Кыргызскую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Республику и из нее осуществляются свободно и беспрепятственно в порядке, установленном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При внесении в законодательство Кыргызской Республики норм, ограничивающих денежные переводы в иностранной валюте в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Кыргызскую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Республику и за ее пределы, они не будут распространяться на иностранных инвесторов. Такие ограничения для иностранных инвесторов могут быть введены только на основании закона с целью противодействия финансированию террористической деятельности и легализации (отмыванию) преступных доходов.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(В редакции Законов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3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апреля 2009 года № 141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4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декабря 2016 года № 207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5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августа 2018 года N 88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9. Свободный доступ к открытой информации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Все нормативные правовые акты Кыргызской Республики, а также судебные решения, затрагивающие каким-либо образом интересы инвесторов, должны быть им доступны, а в случаях, прямо предусмотренных законодательством Кыргызской Республики, - опубликованы.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Государственные органы и должностные лица Кыргызской Республики предоставляют по запросам инвесторов интересующую их информацию, открытую для доступа, в порядке, предусмотренном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10. Экономическая самостоятельность инвесторов и признание прав инвесторов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Инвесторы свободны в выборе размера, состава и структуры капитала создаваемого юридического лица, если иное не предусмотрено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Инвесторы вправе вести с юридическими и физическими лицами, в том числе иностранными, экономическую деятельность, необходимую для осуществления инвестиционной деятельности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Инвесторы могут создавать дочерние общества, а также филиалы и представительства на территории Кыргызской Республики с соблюдением законодательства Кыргызской Республики. Филиалы и представительства действуют на основании утверждаемых главным (основным) обществом положений и осуществляют свою деятельность от имени создавшего их общества. Ответственность за деятельность филиала и представительства несет главное (основное) общество.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Инвестор в силу договора вправе передать свои права (уступить требования) и обязанности (перевести долг)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Инвесторы в соответствии с законодательством Кыргызской Республики могут на добровольных началах создавать на территории Кыргызской Республики ассоциации и другие объединения.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6. Инвесторы имеют право привлекать в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Кыргызскую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Республику денежные средства в виде кредитов, эмиссии ценных бумаг и займов. В качестве обеспечения обязательств инвестора могут быть использованы его имущество и различные виды имущественных и неимущественных прав.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7.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его доли, акций (долей, вклада) в уставном капитале приватизируемого предприятия на условиях и в порядке, установленных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8. Инвестор вправе приобретать государственные ценные бумаги, акции и иные ценные бумаги юридических лиц, зарегистрированных в Кыргызской Республике,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9.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и ее должностные лица признают все права инвесторов в отношении интеллектуальной собственности и имущества, а также права, относящиеся к иностранным инвестициям.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10. При переходе права собственности на строения и сооружения вместе с этими объектами переходит и право пользования земельными участками в порядке и на условиях, установленных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11. Право аренды земельного участка может быть приобретено инвестором в установленном порядке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 (В редакции Закона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 </w:t>
      </w:r>
      <w:hyperlink r:id="rId26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 октября 2009 года №284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11. Концессионные договоры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1. Предоставление инвесторам концессии на разведку, разработку и эксплуатацию природных ресурсов и недр, ведение иной хозяйственной деятельности производится на основе концессионных договоров, соглашений, заключаемых инвесторами с уполномоченным государственными органами Кыргызской Республики, в порядке, определяемом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2. Концессии допускаются во всех сферах и видах деятельности, если они не запрещены законодательством Кыргызской Республики и отвечают целям заключаемых концессионных договоров.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11-1. Инвестиционное соглашение, заключаемое Правительством Кыргызской Республики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Правительство Кыргызской Республики вправе заключить инвестиционное соглашение для реализации инвестиционного проекта в соответствии с государственными программами развития в приоритетных отраслях экономики и социальной сфере в случае, если инициатором реализации инвестиционного проекта выступает инвестор. Инвестиционное соглашение может быть заключено путем прямых переговоров между Правительством Кыргызской Республики и инвестором, если сумма осуществляемых инвестором инвестиций в инвестиционный проект составляет не менее 50 миллионов долларов США и при условии, что инвестор обладает общепризнанной международной деловой репутацией, уникальными знаниями и опытом успешной реализации проектов в аналогичной сфере деятельности.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Инвестиционное соглашение, заключаемое между Правительством Кыргызской Республики и инвестором, не может устанавливать предоставление льгот и преференций, не предусмотренных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Положения настоящей статьи не применяются при заключении международных договоров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 </w:t>
      </w:r>
      <w:hyperlink r:id="rId27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 февраля 2015 года № 31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12. Инвестиции в особых экономических зонах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осуществлению инвестиций в особых экономических зонах применяются нормы законодательства Кыргызской Республики об особых экономических зонах.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ГОСУДАРСТВЕННАЯ ПОДДЕРЖКА ИНВЕСТОРОВ И ИНВЕСТИЦИЙ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13. Цели государственной поддержки инвесторов и инвестиций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Целью государственной поддержки и защиты инвесторов и инвестиций является создание благоприятного инвестиционного климата и привлечение прямых инвестиций в экономику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Государственную поддержку и защиту инвесторов, продвижение инвестиций осуществляет уполномоченный государственный орган.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14. Уполномоченный государственный орган, осуществляющий поддержку и защиту инвесторов, продвижение инвестиций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Для государственной поддержки и защиты инвесторов, продвижения инвестиций в Кыргызской Республике уполномоченный государственный орган в соответствии с Положением, утверждаемым Правительством Кыргызской Республики, выполняет следующие функции: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связь между государственными органами и инвесторами;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готовит и распространяет информацию об инвестиционных возможностях и условиях в Кыргызской Республике;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консультирует потенциальных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инвесторов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но юридическим, экономическим и иным вопросам относительно конкретной деятельности;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предоставляет инвесторам необходимую информацию, связанную с разрешительным порядком осуществления деятельности, и оказывает соответствующую помощь;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активно помогает в решении проблем существующих и потенциальных инвесторов, включая помощь и защиту, если они сталкиваются с незаконными или препятствующими действиями государственных и иных органов;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разрабатывает предложения для государственных органов Кыргызской Республики по улучшению инвестиционного климата в Кыргызской Республике;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уполномоченное представление Кыргызской Республики и в пределах своей компетенции вправе участвовать в международных переговорах или консультациях по инвестициям;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принимает меры, направленные на выполнение обязательств Кыргызской Республики, вытекающих из международных договоров, проводит мероприятия по международному сотрудничеству, организует изучение и использование зарубежного опыта;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консультирует государственные органы и должностные лица относительно существующей или планируемой политики в области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инвестиций;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организует и проводит совместно с заинтересованными министерствами и ведомствами конкурс инвестиционных проектов и программ;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иные функции, направленные на продвижение инвестиций, поддержку и защиту инвесторов в Кыргызской Республике.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Инвесторы на равной основе имеют право, но не обязаны, пользоваться услугами по развитию и защите своих интересов, которые оказывает </w:t>
      </w: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уполномоченный государственный орган, осуществляющий продвижение инвестиций.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ПРЕДПИСАНИЯ ТРУДОВОГО ЗАКОНОДАТЕЛЬСТВА ДЛЯ ИНВЕСТОРОВ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15. Трудовые отношения между инвестором и гражданами Кыргызской Республики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Отношения между инвестором и работниками, являющимися гражданами Кыргызской Республики, регулируются трудовым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16. Привлечение работников, не являющихся гражданами Кыргызской Республики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Инвесторы имеют право свободно нанимать работников, не являющихся гражданами Кыргызской Республики, в соответствии с законодательством Кыргызской Республики. Работники, не являющиеся гражданами Кыргызской Республики, могут быть наняты в руководящие органы предприятия.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Заработная плата, вознаграждения и иные формы возмещения, выплачиваемые инвестором работнику, а также другие его доходы беспрепятственно переводятся за пределы Кыргызской Республики в порядке, установленном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Уполномоченные государственные органы оказывают содействие въезду, выезду и пребыванию иностранных граждан на время их трудовой деятельности в рамках инвестиционной деятельности в Кыргызской Республике.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17. Социальное страхование и обеспечение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Инвесторы производят за своих работников, являющихся гражданами Кыргызской Республики, лицами без гражданства, установленные законодательством Кыргызской Республики отчисления по всем видам страховых взносов по государственному социальному страхованию.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Иностранный инвестор вправе переводить платежи по социальному страхованию и социальному обеспечению за иностранного работника в соответствующие фонды иностранного государства, если иное не предусмотрено международными договорами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 ЗАКЛЮЧИТЕЛЬНЫЕ ПОЛОЖЕНИЯ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18. Разрешение инвестиционных споров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Инвестиционный спор разрешается в соответствии с любой применимой процедурой, предварительно согласованной между инвестором и государственными органами Кыргызской Республики, что не исключает использование инвестором иных сре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пр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авовой защиты в соответствия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При отсутствии такого соглашения инвестиционный спор между уполномоченными государственными органами Кыргызской Республики и инвестором по возможности решается с помощью консультаций между сторонами.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Если стороны не придут к мирному урегулированию спора в течение трех месяцев со дня первого письменного обращения за такой консультацией, любой инвестиционный спор между инвестором и государственными органами Кыргызской Республики разрешается в судебных органах Кыргызской Республики, если только в случае спора между иностранным инвестором и государственным органом одна из сторон не просит рассмотреть спор в соответствии с одной из следующих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процедур путем обращения: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Международный центр по разрешению инвестиционных споров (МЦРИС) на основании Конвенции по урегулированию инвестиционных споров между государствами и подданными других государств или правил, регулирующих использование дополнительных сре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дл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проведения слушаний Секретариатом центра; или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арбитраж или международный временный арбитражный трибунал (коммерческий суд), созданный в соответствии с арбитражными правилами Комиссии Организации Объединенных Наций по Международному торговому праву.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В случае если инвестиционный спор передается в арбитраж, упомянутый в подпунктах "а" и "б" пункта 2 настоящей статьи,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отказывается от права требовать предварительного применения всех внутренних административных или судебных процедур до передачи спора в международный арбитраж.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Любой инвестиционный спор между иностранным и отечественным инвесторами рассматривается в судебных органах Кыргызской Республики, если только стороны не придут к соглашению о любой другой процедуре для урегулирования споров, в том числе внутренним и международным арбитражем.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Споры между иностранными инвесторами и физическими, юридическими лицами Кыргызской Республики могут разрешаться по соглашению сторон в третейском суде, в том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числе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расположенном за ее пределами. В случае отсутствия такого соглашения споры разрешаются в порядке, установленном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19. Обязательства Кыргызской Республики по инвестициям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не отвечает по обязательствам резидентов и нерезидентов Кыргызской Республики, привлекающих иностранные и/или отечественные инвестиции, за исключением случаев, когда эти обязательства гарантированы государством в порядке, установленном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Статья 20. Соблюдение инвесторами законодательства Кыргызской Республики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Инвесторы при осуществлении экономической деятельности на территории Кыргызской Республики должны соблюдать законодательство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случае нарушения требований законодательства Кыргызской Республики инвестор несет ответственность в соответствии с законодательством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st_21"/>
      <w:bookmarkEnd w:id="1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21. Особенности государственной регистрации юридических лиц с иностранным участием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Государственная регистрация, перерегистрация и ликвидация юридических лиц с иностранным участием, а также их филиалов и представительств осуществляются в соответствии с Гражданским </w:t>
      </w:r>
      <w:hyperlink r:id="rId28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и законодательством о государственной регистрации юридических лиц, филиалов (представительств).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Иностранный инвестор дополнительно представляет следующие документы: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иностранное юридическое лицо, выступающее учредителем, - легализованную выписку из реестра, удостоверяющую, что учредитель является действующим юридическим лицом по законодательству своей страны, с нотариально удостоверенным переводом на государственный или официальный язык. Легализация вышеуказанных документов не требуется для юридических лиц государств - участников СНГ;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иностранное физическое лицо, выступающее учредителем, - копию паспорта или другого документа (с указанием срока визы), удостоверяющего личность физического лица, с нотариально заверенным переводом на государственный или официальный язык.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9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декабря 2016 года № 207</w:t>
        </w:r>
      </w:hyperlink>
      <w:r w:rsidRPr="009B0E8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21-1. Инвестиционный конкурсный отбор</w:t>
      </w:r>
    </w:p>
    <w:p w:rsidR="009B0E83" w:rsidRPr="009B0E83" w:rsidRDefault="009B0E83" w:rsidP="009B0E8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Инвестиционный конкурсный отбор - процесс, посредством которого определяется победитель на поставку товаров, работ, услуг и консультационных услуг для реализации инвестиционных проектов.</w:t>
      </w:r>
    </w:p>
    <w:p w:rsidR="009B0E83" w:rsidRPr="009B0E83" w:rsidRDefault="009B0E83" w:rsidP="009B0E8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Методика проведения инвестиционного конкурсного отбора утверждается Правительством Кыргызской Республики по согласованию с профильным комитетом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 </w:t>
      </w:r>
      <w:hyperlink r:id="rId30" w:history="1"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13 апреля 2018 года </w:t>
        </w:r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9B0E8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22. Страхование инвестиций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Страхование инвестиций и рисков инвесторов осуществляется на добровольной основе. В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случае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когда законодательством Кыргызской Республики </w:t>
      </w: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страхование не предусмотрено в обязательном порядке, инвестиции и риски могут быть застрахованы как в Кыргызской Республике, так и за ее пределами.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Кыргызская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Республика не отвечает по обязательствам страховых организаций.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23. Применение настоящего Закона к иностранным инвестициям, осуществленным до его принятия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иностранным инвесторам, зарегистрированным в Кыргызской Республике до вступления в силу настоящего Закона, применяются льготы, предусмотренные частью первой статьи 20 и статьей 23 </w:t>
      </w:r>
      <w:hyperlink r:id="rId31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"Об иностранных инвестициях в Республике Кыргызстан" (Ведомости Верховного Совета Республики Кыргызстан, 1991 г., № 13, ст. 449) с изменениями и дополнениями от 7 мая 1993 года, и 28 июля 1995 года (Ведомости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</w:t>
      </w:r>
      <w:proofErr w:type="gram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Республики, 1993 г., № 9, ст. 181; 1995 г., № 10, ст. 390) до истечения их срока действия.</w:t>
      </w:r>
      <w:proofErr w:type="gramEnd"/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24. Гласность в деятельности, связанной с реализацией инвестиционной деятельности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Уполномоченный государственный орган публикует в средствах массовой информации все нормативные, правовые акты Кыргызской Республики в сфере, регулирования инвестиционной деятельности.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25. Введение в действие настоящего Закона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с момента опубликования.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Признать утратившим силу </w:t>
      </w:r>
      <w:hyperlink r:id="rId32" w:history="1">
        <w:r w:rsidRPr="009B0E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"Об иностранных инвестициях в Кыргызской Республике" (Ведомости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1997 г., № 10, ст. 475).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Правительству Кыргызской Республики в трехмесячный срок: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подготовить и внести в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предложения о приведении нормативных правовых актов в соответствие с настоящим Законом;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привести свои решения в соответствие с настоящим Законом.</w:t>
      </w:r>
    </w:p>
    <w:p w:rsidR="009B0E83" w:rsidRPr="009B0E83" w:rsidRDefault="009B0E83" w:rsidP="009B0E8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E8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541"/>
      </w:tblGrid>
      <w:tr w:rsidR="009B0E83" w:rsidRPr="009B0E83" w:rsidTr="009B0E83">
        <w:tc>
          <w:tcPr>
            <w:tcW w:w="6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E83" w:rsidRPr="009B0E83" w:rsidRDefault="009B0E83" w:rsidP="009B0E83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B0E8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9B0E83" w:rsidRPr="009B0E83" w:rsidRDefault="009B0E83" w:rsidP="009B0E83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B0E8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66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E83" w:rsidRPr="009B0E83" w:rsidRDefault="009B0E83" w:rsidP="009B0E83">
            <w:pPr>
              <w:spacing w:after="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B0E8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9B0E83" w:rsidRPr="009B0E83" w:rsidRDefault="009B0E83" w:rsidP="009B0E83">
            <w:pPr>
              <w:spacing w:after="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B0E8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 Акаев</w:t>
            </w:r>
          </w:p>
        </w:tc>
      </w:tr>
    </w:tbl>
    <w:p w:rsidR="00F23053" w:rsidRDefault="009B0E83">
      <w:bookmarkStart w:id="2" w:name="_GoBack"/>
      <w:bookmarkEnd w:id="2"/>
    </w:p>
    <w:sectPr w:rsidR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3"/>
    <w:rsid w:val="003F780F"/>
    <w:rsid w:val="009B0E83"/>
    <w:rsid w:val="00D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649?cl=ru-ru" TargetMode="External"/><Relationship Id="rId13" Type="http://schemas.openxmlformats.org/officeDocument/2006/relationships/hyperlink" Target="http://cbd.minjust.gov.kg/act/view/ru-ru/111487?cl=ru-ru" TargetMode="External"/><Relationship Id="rId18" Type="http://schemas.openxmlformats.org/officeDocument/2006/relationships/hyperlink" Target="http://cbd.minjust.gov.kg/act/view/ru-ru/205453?cl=ru-ru" TargetMode="External"/><Relationship Id="rId26" Type="http://schemas.openxmlformats.org/officeDocument/2006/relationships/hyperlink" Target="http://cbd.minjust.gov.kg/act/view/ru-ru/202728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462?cl=ru-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bd.minjust.gov.kg/act/view/ru-ru/202338?cl=ru-ru" TargetMode="External"/><Relationship Id="rId12" Type="http://schemas.openxmlformats.org/officeDocument/2006/relationships/hyperlink" Target="http://cbd.minjust.gov.kg/act/view/ru-ru/205453?cl=ru-ru" TargetMode="External"/><Relationship Id="rId17" Type="http://schemas.openxmlformats.org/officeDocument/2006/relationships/hyperlink" Target="http://cbd.minjust.gov.kg/act/view/ru-ru/205440?cl=ru-ru" TargetMode="External"/><Relationship Id="rId25" Type="http://schemas.openxmlformats.org/officeDocument/2006/relationships/hyperlink" Target="http://cbd.minjust.gov.kg/act/view/ru-ru/111821?cl=ru-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202338?cl=ru-ru" TargetMode="External"/><Relationship Id="rId20" Type="http://schemas.openxmlformats.org/officeDocument/2006/relationships/hyperlink" Target="http://cbd.minjust.gov.kg/act/view/ru-ru/512?cl=ru-ru" TargetMode="External"/><Relationship Id="rId29" Type="http://schemas.openxmlformats.org/officeDocument/2006/relationships/hyperlink" Target="http://cbd.minjust.gov.kg/act/view/ru-ru/111487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935?cl=ru-ru" TargetMode="External"/><Relationship Id="rId11" Type="http://schemas.openxmlformats.org/officeDocument/2006/relationships/hyperlink" Target="http://cbd.minjust.gov.kg/act/view/ru-ru/205440?cl=ru-ru" TargetMode="External"/><Relationship Id="rId24" Type="http://schemas.openxmlformats.org/officeDocument/2006/relationships/hyperlink" Target="http://cbd.minjust.gov.kg/act/view/ru-ru/111487?cl=ru-ru" TargetMode="External"/><Relationship Id="rId32" Type="http://schemas.openxmlformats.org/officeDocument/2006/relationships/hyperlink" Target="http://cbd.minjust.gov.kg/act/view/ru-ru/566?cl=ru-ru" TargetMode="External"/><Relationship Id="rId5" Type="http://schemas.openxmlformats.org/officeDocument/2006/relationships/hyperlink" Target="http://cbd.minjust.gov.kg/act/view/ru-ru/1462?cl=ru-ru" TargetMode="External"/><Relationship Id="rId15" Type="http://schemas.openxmlformats.org/officeDocument/2006/relationships/hyperlink" Target="http://cbd.minjust.gov.kg/act/view/ru-ru/111821?cl=ru-ru" TargetMode="External"/><Relationship Id="rId23" Type="http://schemas.openxmlformats.org/officeDocument/2006/relationships/hyperlink" Target="http://cbd.minjust.gov.kg/act/view/ru-ru/202649?cl=ru-ru" TargetMode="External"/><Relationship Id="rId28" Type="http://schemas.openxmlformats.org/officeDocument/2006/relationships/hyperlink" Target="http://cbd.minjust.gov.kg/act/view/ru-ru/4?cl=ru-ru" TargetMode="External"/><Relationship Id="rId10" Type="http://schemas.openxmlformats.org/officeDocument/2006/relationships/hyperlink" Target="http://cbd.minjust.gov.kg/act/view/ru-ru/202728?cl=ru-ru" TargetMode="External"/><Relationship Id="rId19" Type="http://schemas.openxmlformats.org/officeDocument/2006/relationships/hyperlink" Target="http://cbd.minjust.gov.kg/act/view/ru-ru/205453?cl=ru-ru" TargetMode="External"/><Relationship Id="rId31" Type="http://schemas.openxmlformats.org/officeDocument/2006/relationships/hyperlink" Target="http://cbd.minjust.gov.kg/act/view/ru-ru/885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2727?cl=ru-ru" TargetMode="External"/><Relationship Id="rId14" Type="http://schemas.openxmlformats.org/officeDocument/2006/relationships/hyperlink" Target="http://cbd.minjust.gov.kg/act/view/ru-ru/111776?cl=ru-ru" TargetMode="External"/><Relationship Id="rId22" Type="http://schemas.openxmlformats.org/officeDocument/2006/relationships/hyperlink" Target="http://cbd.minjust.gov.kg/act/view/ru-ru/111486?cl=ru-ru" TargetMode="External"/><Relationship Id="rId27" Type="http://schemas.openxmlformats.org/officeDocument/2006/relationships/hyperlink" Target="http://cbd.minjust.gov.kg/act/view/ru-ru/205440?cl=ru-ru" TargetMode="External"/><Relationship Id="rId30" Type="http://schemas.openxmlformats.org/officeDocument/2006/relationships/hyperlink" Target="http://cbd.minjust.gov.kg/act/view/ru-ru/11177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orozbekova</dc:creator>
  <cp:lastModifiedBy>elvira orozbekova</cp:lastModifiedBy>
  <cp:revision>1</cp:revision>
  <dcterms:created xsi:type="dcterms:W3CDTF">2018-10-11T10:19:00Z</dcterms:created>
  <dcterms:modified xsi:type="dcterms:W3CDTF">2018-10-11T10:19:00Z</dcterms:modified>
</cp:coreProperties>
</file>