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1D" w:rsidRDefault="00C625B8" w:rsidP="007546B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7546B5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ПРОЕКТ</w:t>
      </w:r>
    </w:p>
    <w:p w:rsidR="00CF641D" w:rsidRDefault="00CF641D" w:rsidP="003751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ЗАКОН Кыргызской Республики </w:t>
      </w:r>
    </w:p>
    <w:p w:rsidR="00375189" w:rsidRPr="00CF641D" w:rsidRDefault="00C625B8" w:rsidP="00375189">
      <w:pPr>
        <w:spacing w:after="6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/>
          <w:b/>
          <w:sz w:val="28"/>
          <w:szCs w:val="24"/>
          <w:lang w:eastAsia="ru-RU"/>
        </w:rPr>
        <w:t>"</w:t>
      </w:r>
      <w:r w:rsidR="00375189" w:rsidRPr="00CF641D">
        <w:rPr>
          <w:rFonts w:ascii="Times New Roman" w:eastAsia="Times New Roman" w:hAnsi="Times New Roman"/>
          <w:b/>
          <w:sz w:val="28"/>
          <w:szCs w:val="24"/>
          <w:lang w:eastAsia="ru-RU"/>
        </w:rPr>
        <w:t>О лицензионно-разрешительной системе Кыргызской Республики</w:t>
      </w:r>
      <w:r w:rsidRPr="00CF641D">
        <w:rPr>
          <w:rFonts w:ascii="Times New Roman" w:eastAsia="Times New Roman" w:hAnsi="Times New Roman"/>
          <w:b/>
          <w:sz w:val="28"/>
          <w:szCs w:val="24"/>
          <w:lang w:eastAsia="ru-RU"/>
        </w:rPr>
        <w:t>"</w:t>
      </w:r>
    </w:p>
    <w:p w:rsidR="00CF641D" w:rsidRPr="00CF641D" w:rsidRDefault="00CF641D" w:rsidP="00375189">
      <w:pPr>
        <w:spacing w:after="6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75189" w:rsidRPr="00CF641D" w:rsidRDefault="00C625B8" w:rsidP="00375189">
      <w:pPr>
        <w:spacing w:after="6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hAnsi="Times New Roman" w:cs="Times New Roman"/>
          <w:b/>
          <w:sz w:val="28"/>
          <w:szCs w:val="24"/>
        </w:rPr>
        <w:t xml:space="preserve">Глава </w:t>
      </w:r>
      <w:r w:rsidR="00375189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I. Общие положения</w:t>
      </w:r>
    </w:p>
    <w:p w:rsidR="00375189" w:rsidRPr="00CF641D" w:rsidRDefault="00375189" w:rsidP="00375189">
      <w:pPr>
        <w:spacing w:after="6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Статья 1. Цели настоящего Закона</w:t>
      </w: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sz w:val="28"/>
          <w:szCs w:val="24"/>
        </w:rPr>
        <w:t>Лицензирование отдельных видов деятельности, действий и операций осуществляется в целях предотвращения нанесения вреда жизни, здоровью людей, окружающей среде, собственности, общественной и государственной безопасности, а также управления ограниченными государственными ресурсами.</w:t>
      </w: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Статья 2. Законодательство о лицензировании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sz w:val="28"/>
          <w:szCs w:val="24"/>
        </w:rPr>
        <w:t>Законодательство Кыргызской Республики о лицензировании основывается на Конституции Кыргызской Республики и состоит из настоящего Закона и нормативных правовых актов, регулирующих сферу лицензирования, определенных настоящим Законом.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F641D">
        <w:rPr>
          <w:rFonts w:ascii="Times New Roman" w:hAnsi="Times New Roman" w:cs="Times New Roman"/>
          <w:b/>
          <w:sz w:val="28"/>
          <w:szCs w:val="24"/>
        </w:rPr>
        <w:t>Статья 3. Сфера действия настоящего Закона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sz w:val="28"/>
          <w:szCs w:val="24"/>
        </w:rPr>
        <w:t>1. Настоящий Закон определяет правовые, организационные и экономические основы лицензирования и разрешений отдельных видов деятельности, устанавливает исчерпывающий перечень видов деятельности и (или) видов действий для занятия которыми требуется получение лицензий и (или) разрешений, и направлен на обеспечение контроля со стороны уполномоченных органов за соблюдением требований и условий, выполнение которых необходимо при осуществлении данных видов деятельности.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sz w:val="28"/>
          <w:szCs w:val="24"/>
        </w:rPr>
        <w:t>2. Нормы законодательства, содержащиеся в других законах и иных нормативных правовых актах и касающиеся сферы деятельности настоящего Закона, должны соответствовать настоящему Закону. В случае возникновения коллизий между настоящим Законом и другими законами применяются нормы настоящего Закона.</w:t>
      </w:r>
    </w:p>
    <w:p w:rsidR="00375189" w:rsidRPr="00CF4571" w:rsidRDefault="00C625B8" w:rsidP="003751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sz w:val="28"/>
          <w:szCs w:val="24"/>
        </w:rPr>
        <w:t>3</w:t>
      </w:r>
      <w:r w:rsidR="00375189" w:rsidRPr="00CF641D">
        <w:rPr>
          <w:rFonts w:ascii="Times New Roman" w:hAnsi="Times New Roman" w:cs="Times New Roman"/>
          <w:sz w:val="28"/>
          <w:szCs w:val="24"/>
        </w:rPr>
        <w:t xml:space="preserve">. Запрещается выдача и требование выдачи лицензий по видам деятельности и (или) разрешений на право осуществления определенных действий в процессе деятельности, не предусмотренных настоящим Законом </w:t>
      </w:r>
      <w:r w:rsidR="00375189" w:rsidRPr="00CF4571">
        <w:rPr>
          <w:rFonts w:ascii="Times New Roman" w:hAnsi="Times New Roman" w:cs="Times New Roman"/>
          <w:sz w:val="28"/>
          <w:szCs w:val="24"/>
        </w:rPr>
        <w:t>и иными нормативными правовыми актами.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sz w:val="28"/>
          <w:szCs w:val="24"/>
        </w:rPr>
        <w:t>5. Действие настоящего Закона не распространяется: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sz w:val="28"/>
          <w:szCs w:val="24"/>
        </w:rPr>
        <w:t>1) на гражданско-правовые отношения, связанные с выдачей лицензий в рамках заключенного между физическими и (или) юридическими лицами договора;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sz w:val="28"/>
          <w:szCs w:val="24"/>
        </w:rPr>
        <w:t>2) на государственную регистрационную систему;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sz w:val="28"/>
          <w:szCs w:val="24"/>
        </w:rPr>
        <w:t>3) на систему оценки квалификации и профессиональных навыков;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sz w:val="28"/>
          <w:szCs w:val="24"/>
        </w:rPr>
        <w:t>4) на область оценки соответствия в сфере технического регулирования.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sz w:val="28"/>
          <w:szCs w:val="24"/>
        </w:rPr>
        <w:lastRenderedPageBreak/>
        <w:t>6. Порядок лицензирования видов деятельности, указанных в настоящем Законе, осуществляется в соответствии с настоящим Законом и другими нормативными правовыми актами Кыргызской Республики в части, не противоречащей ему.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sz w:val="28"/>
          <w:szCs w:val="24"/>
        </w:rPr>
        <w:t xml:space="preserve">Порядок и особенности лицензирования деятельности банков, финансово-кредитных учреждений и других лиц, регулируемых Национальным банком Кыргызской Республики, включая порядок выдачи, приостановления, прекращения (отзыва/аннулирования) лицензий, а также лицензионные требования, лицензионный контроль устанавливаются в соответствии с законодательством Кыргызской Республики о Национальном банке Кыргызской Республики, о банках и банковской деятельности, о платежной, </w:t>
      </w:r>
      <w:proofErr w:type="spellStart"/>
      <w:r w:rsidRPr="00CF641D">
        <w:rPr>
          <w:rFonts w:ascii="Times New Roman" w:hAnsi="Times New Roman" w:cs="Times New Roman"/>
          <w:sz w:val="28"/>
          <w:szCs w:val="24"/>
        </w:rPr>
        <w:t>микрофинансовой</w:t>
      </w:r>
      <w:proofErr w:type="spellEnd"/>
      <w:r w:rsidRPr="00CF641D">
        <w:rPr>
          <w:rFonts w:ascii="Times New Roman" w:hAnsi="Times New Roman" w:cs="Times New Roman"/>
          <w:sz w:val="28"/>
          <w:szCs w:val="24"/>
        </w:rPr>
        <w:t xml:space="preserve"> деятельности, об обмене кредитной информацией и деятельности кредитных союзов.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sz w:val="28"/>
          <w:szCs w:val="24"/>
        </w:rPr>
        <w:t>Порядок лицензирования прав пользования недрами, включая порядок выдачи, продления, приостановления, прекращения, передачи лицензий, а также условия лицензирования, лицензионный контроль, взимание сборов и платежей регулируются законодательством Кыргызской Республики в сфере недропользования.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sz w:val="28"/>
          <w:szCs w:val="24"/>
        </w:rPr>
        <w:t>Порядок и особенности лицензирования, лицензионного контроля и взимания государственной пошлины в сфере внешней торговли устанавливаются в соответствии с законодательством Кыргызской Республики о регулировании внешнеторговой деятельности и международными договорами и актами, составляющими право Евразийского экономического союза в сфере лицензирования. В соответствии с указанными международными договорами и актами Правительство Кыргызской Республики имеет право вводить временные лицензии и (или) разрешения по отдельным видам внешнеторговых операций на срок не более чем 6 месяцев.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sz w:val="28"/>
          <w:szCs w:val="24"/>
        </w:rPr>
        <w:t>Порядок лицензирования использования радиочастотного спектра, частотного присвоения на право эксплуатации радиоэлектронных средств, включая порядок выдачи, продления, приостановления, прекращения, отчуждения лицензий, а также лицензионные требования, лицензионный контроль регулируются законодательством Кыргызской Республики в сфере электрической связи.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sz w:val="28"/>
          <w:szCs w:val="24"/>
        </w:rPr>
        <w:t>7. В отношении ввоза, вывоза, транзита товаров, включенных в единый перечень товаров, к которым применяются запреты или ограничения на ввоз или вывоз государствами-участниками Евразийского экономического союза в рамках Евразийского экономического сообщества в торговле с третьими странами, применяются меры нетарифного регулирования и ограничения в соответствии с международными договорами и актами, составляющими право Евразийского экономического союза.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8. Если международным договором Кыргызской Республики установлены иные правила, чем те, которые предусмотрены законодательством Кыргызской Республики о лицензировании, то применяются правила международного договора.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Статья 4. Основные понятия</w:t>
      </w:r>
    </w:p>
    <w:p w:rsidR="009129C3" w:rsidRPr="00CF641D" w:rsidRDefault="00375189" w:rsidP="009129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настоящем Законе применяются следующие основные понятия:</w:t>
      </w:r>
    </w:p>
    <w:p w:rsidR="009129C3" w:rsidRPr="00CF641D" w:rsidRDefault="009129C3" w:rsidP="009129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CF641D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аннулирование лицензий </w:t>
      </w:r>
      <w:r w:rsidRPr="00CF641D">
        <w:rPr>
          <w:rFonts w:ascii="Times New Roman" w:hAnsi="Times New Roman" w:cs="Times New Roman"/>
          <w:color w:val="FF0000"/>
          <w:sz w:val="28"/>
          <w:szCs w:val="24"/>
        </w:rPr>
        <w:t>- отмена права действия лицензии с момента вступления в законную силу решения суда;</w:t>
      </w:r>
    </w:p>
    <w:p w:rsidR="009129C3" w:rsidRPr="00CF641D" w:rsidRDefault="009129C3" w:rsidP="009129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CF641D">
        <w:rPr>
          <w:rFonts w:ascii="Times New Roman" w:hAnsi="Times New Roman" w:cs="Times New Roman"/>
          <w:b/>
          <w:color w:val="FF0000"/>
          <w:sz w:val="28"/>
          <w:szCs w:val="24"/>
        </w:rPr>
        <w:t>деятельность</w:t>
      </w:r>
      <w:r w:rsidRPr="00CF641D">
        <w:rPr>
          <w:rFonts w:ascii="Times New Roman" w:hAnsi="Times New Roman" w:cs="Times New Roman"/>
          <w:color w:val="FF0000"/>
          <w:sz w:val="28"/>
          <w:szCs w:val="24"/>
        </w:rPr>
        <w:t xml:space="preserve"> - процесс или система процессов, занятий, осуществляемых физическим и (или) юридическим лицом с целью производства продукции, проведения работ, услуг, действий и операций;</w:t>
      </w:r>
    </w:p>
    <w:p w:rsidR="009129C3" w:rsidRPr="00CF641D" w:rsidRDefault="009129C3" w:rsidP="009129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CF641D">
        <w:rPr>
          <w:rFonts w:ascii="Times New Roman" w:hAnsi="Times New Roman" w:cs="Times New Roman"/>
          <w:b/>
          <w:color w:val="FF0000"/>
          <w:sz w:val="28"/>
          <w:szCs w:val="24"/>
        </w:rPr>
        <w:t>заявитель</w:t>
      </w:r>
      <w:r w:rsidRPr="00CF641D">
        <w:rPr>
          <w:rFonts w:ascii="Times New Roman" w:hAnsi="Times New Roman" w:cs="Times New Roman"/>
          <w:color w:val="FF0000"/>
          <w:sz w:val="28"/>
          <w:szCs w:val="24"/>
        </w:rPr>
        <w:t xml:space="preserve"> - физическое или юридическое лицо, обратившееся в лицензирующий орган или в орган уполномоченный выдавать разрешения для получения лицензии и (или) разрешения;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CF641D">
        <w:rPr>
          <w:rFonts w:ascii="Times New Roman" w:hAnsi="Times New Roman" w:cs="Times New Roman"/>
          <w:b/>
          <w:color w:val="FF0000"/>
          <w:sz w:val="28"/>
          <w:szCs w:val="24"/>
        </w:rPr>
        <w:t>лицензия</w:t>
      </w:r>
      <w:r w:rsidRPr="00CF641D">
        <w:rPr>
          <w:rFonts w:ascii="Times New Roman" w:hAnsi="Times New Roman" w:cs="Times New Roman"/>
          <w:color w:val="FF0000"/>
          <w:sz w:val="28"/>
          <w:szCs w:val="24"/>
        </w:rPr>
        <w:t xml:space="preserve"> - официальный документ, выданный лицензиаром, удостоверяющий право лицензиата на осуществление указанного в нем вида деятельности при условии обязательного соблюдения лицензионных требований;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b/>
          <w:sz w:val="28"/>
          <w:szCs w:val="24"/>
        </w:rPr>
        <w:t>лицензируемый вид деятельности</w:t>
      </w:r>
      <w:r w:rsidRPr="00CF641D">
        <w:rPr>
          <w:rFonts w:ascii="Times New Roman" w:hAnsi="Times New Roman" w:cs="Times New Roman"/>
          <w:sz w:val="28"/>
          <w:szCs w:val="24"/>
        </w:rPr>
        <w:t xml:space="preserve"> - вид деятельности, состоящий из выполняемых работ, услуг, действий и операций, для занятия которым требуется получение лицензии</w:t>
      </w:r>
      <w:r w:rsidR="009129C3" w:rsidRPr="00CF641D">
        <w:rPr>
          <w:rFonts w:ascii="Times New Roman" w:hAnsi="Times New Roman" w:cs="Times New Roman"/>
          <w:sz w:val="28"/>
          <w:szCs w:val="24"/>
        </w:rPr>
        <w:t xml:space="preserve"> и (или) разрешения</w:t>
      </w:r>
      <w:r w:rsidRPr="00CF641D">
        <w:rPr>
          <w:rFonts w:ascii="Times New Roman" w:hAnsi="Times New Roman" w:cs="Times New Roman"/>
          <w:sz w:val="28"/>
          <w:szCs w:val="24"/>
        </w:rPr>
        <w:t xml:space="preserve"> в соответствии с настоящим Законом;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лицензирование -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комплекс мероприятий, связанный с процессом подачи и рассмотрения заявления о выдаче лицензии, приостановления или прекращения действия лицензии, а также ее аннулирования и переоформления;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лицензионные требования и условия</w:t>
      </w:r>
      <w:r w:rsidR="009129C3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-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совокупность установленных законодательством требований и условий, выполнение которых лицензиатом обязательно при осуществлении лицензируемого вида деятельности;</w:t>
      </w:r>
    </w:p>
    <w:p w:rsidR="009129C3" w:rsidRPr="00CF641D" w:rsidRDefault="00375189" w:rsidP="009129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лицензирующие органы</w:t>
      </w:r>
      <w:r w:rsidR="009129C3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-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 уполномоченные органы, осуществляющие лицензирование в соответствии с законодательством;</w:t>
      </w:r>
      <w:r w:rsidR="009129C3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129C3" w:rsidRPr="00CF641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/в реализации необходимо утвердить постановлением Правительства </w:t>
      </w:r>
      <w:hyperlink r:id="rId4" w:anchor="269202" w:history="1">
        <w:r w:rsidR="009129C3" w:rsidRPr="00CF641D">
          <w:rPr>
            <w:rFonts w:ascii="Times New Roman" w:eastAsia="Times New Roman" w:hAnsi="Times New Roman" w:cs="Times New Roman"/>
            <w:color w:val="FF0000"/>
            <w:sz w:val="28"/>
            <w:szCs w:val="24"/>
            <w:lang w:eastAsia="ru-RU"/>
          </w:rPr>
          <w:t>перечень</w:t>
        </w:r>
      </w:hyperlink>
      <w:r w:rsidR="009129C3" w:rsidRPr="00CF641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лицензирующих органов</w:t>
      </w:r>
      <w:r w:rsidR="009129C3" w:rsidRPr="00CF641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/</w:t>
      </w:r>
    </w:p>
    <w:p w:rsidR="009129C3" w:rsidRPr="00CF641D" w:rsidRDefault="009129C3" w:rsidP="009129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b/>
          <w:bCs/>
          <w:sz w:val="28"/>
          <w:szCs w:val="24"/>
        </w:rPr>
        <w:t>лицензионный контроль</w:t>
      </w:r>
      <w:r w:rsidRPr="00CF641D">
        <w:rPr>
          <w:rFonts w:ascii="Times New Roman" w:hAnsi="Times New Roman" w:cs="Times New Roman"/>
          <w:sz w:val="28"/>
          <w:szCs w:val="24"/>
        </w:rPr>
        <w:t xml:space="preserve"> - деятельность уполномоченных государственных органов в сфере лицензируемого вида деятельности по проверке соблюдения лицензионных требований;</w:t>
      </w:r>
    </w:p>
    <w:p w:rsidR="009129C3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лицензиат</w:t>
      </w:r>
      <w:r w:rsidR="009129C3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-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юридическое или физическое лицо, имеющее лицензию</w:t>
      </w:r>
      <w:r w:rsidR="009129C3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(или) разрешение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осуществление лицензируемого вида деятельности;</w:t>
      </w:r>
    </w:p>
    <w:p w:rsidR="009129C3" w:rsidRPr="00CF641D" w:rsidRDefault="00375189" w:rsidP="009129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лицензионное соглашение</w:t>
      </w:r>
      <w:r w:rsidR="009129C3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-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договор, заключаемый между лицензирующим органом и </w:t>
      </w:r>
      <w:r w:rsidR="009129C3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заявителем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регулирующий отношения между ними по поводу получения и использования лицензиатом лицензии на осуществление лицензируемого вида деятельности;</w:t>
      </w:r>
    </w:p>
    <w:p w:rsidR="009129C3" w:rsidRPr="00CF641D" w:rsidRDefault="009129C3" w:rsidP="009129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b/>
          <w:sz w:val="28"/>
          <w:szCs w:val="24"/>
        </w:rPr>
        <w:t>разрешение</w:t>
      </w:r>
      <w:r w:rsidRPr="00CF641D">
        <w:rPr>
          <w:rFonts w:ascii="Times New Roman" w:hAnsi="Times New Roman" w:cs="Times New Roman"/>
          <w:sz w:val="28"/>
          <w:szCs w:val="24"/>
        </w:rPr>
        <w:t xml:space="preserve"> - документ, подтверждающий право физического или юридического лица на осуществление определенных настоящим Законом действий и операций, составляющих разрешаемый вид действий;</w:t>
      </w:r>
    </w:p>
    <w:p w:rsidR="009129C3" w:rsidRPr="00CF641D" w:rsidRDefault="009129C3" w:rsidP="009129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b/>
          <w:sz w:val="28"/>
          <w:szCs w:val="24"/>
        </w:rPr>
        <w:t>разрешаемый вид действий</w:t>
      </w:r>
      <w:r w:rsidRPr="00CF641D">
        <w:rPr>
          <w:rFonts w:ascii="Times New Roman" w:hAnsi="Times New Roman" w:cs="Times New Roman"/>
          <w:sz w:val="28"/>
          <w:szCs w:val="24"/>
        </w:rPr>
        <w:t xml:space="preserve"> - вид действий, состоящий из выполняемых действий и операций, для осуществления которых требуется получение разрешения в соответствии с настоящим Законом;</w:t>
      </w:r>
    </w:p>
    <w:p w:rsidR="009129C3" w:rsidRPr="00CF641D" w:rsidRDefault="009129C3" w:rsidP="009129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b/>
          <w:sz w:val="28"/>
          <w:szCs w:val="24"/>
        </w:rPr>
        <w:t>разрешительная процедура</w:t>
      </w:r>
      <w:r w:rsidRPr="00CF641D">
        <w:rPr>
          <w:rFonts w:ascii="Times New Roman" w:hAnsi="Times New Roman" w:cs="Times New Roman"/>
          <w:sz w:val="28"/>
          <w:szCs w:val="24"/>
        </w:rPr>
        <w:t xml:space="preserve"> - процесс, связанный с выдачей, переоформлением, приостановлением, возобновлением, выдачей </w:t>
      </w:r>
      <w:r w:rsidRPr="00CF641D">
        <w:rPr>
          <w:rFonts w:ascii="Times New Roman" w:hAnsi="Times New Roman" w:cs="Times New Roman"/>
          <w:sz w:val="28"/>
          <w:szCs w:val="24"/>
        </w:rPr>
        <w:lastRenderedPageBreak/>
        <w:t>дубликатов, прекращением, аннулированием разрешений и (или) приложений к ним;</w:t>
      </w:r>
    </w:p>
    <w:p w:rsidR="009129C3" w:rsidRPr="00CF641D" w:rsidRDefault="009129C3" w:rsidP="009129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b/>
          <w:sz w:val="28"/>
          <w:szCs w:val="24"/>
        </w:rPr>
        <w:t>разрешительные требования</w:t>
      </w:r>
      <w:r w:rsidRPr="00CF641D">
        <w:rPr>
          <w:rFonts w:ascii="Times New Roman" w:hAnsi="Times New Roman" w:cs="Times New Roman"/>
          <w:sz w:val="28"/>
          <w:szCs w:val="24"/>
        </w:rPr>
        <w:t xml:space="preserve"> - перечень организационных, квалификационных, технологических и других специальных требований, предъявляемых как при выдаче разрешений и (или) приложений к разрешениям, так и на протяжении времени их действия;</w:t>
      </w:r>
    </w:p>
    <w:p w:rsidR="009129C3" w:rsidRPr="00CF641D" w:rsidRDefault="009129C3" w:rsidP="009129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b/>
          <w:sz w:val="28"/>
          <w:szCs w:val="24"/>
        </w:rPr>
        <w:t>разрешительный контроль</w:t>
      </w:r>
      <w:r w:rsidRPr="00CF641D">
        <w:rPr>
          <w:rFonts w:ascii="Times New Roman" w:hAnsi="Times New Roman" w:cs="Times New Roman"/>
          <w:sz w:val="28"/>
          <w:szCs w:val="24"/>
        </w:rPr>
        <w:t xml:space="preserve"> - деятельность уполномоченных государственных органов в сфере разрешаемых видов действий по проверке разрешительных требований;</w:t>
      </w:r>
    </w:p>
    <w:p w:rsidR="00732179" w:rsidRPr="00CF641D" w:rsidRDefault="009129C3" w:rsidP="007321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b/>
          <w:sz w:val="28"/>
          <w:szCs w:val="24"/>
        </w:rPr>
        <w:t>реестр лицензий и разрешений</w:t>
      </w:r>
      <w:r w:rsidRPr="00CF641D">
        <w:rPr>
          <w:rFonts w:ascii="Times New Roman" w:hAnsi="Times New Roman" w:cs="Times New Roman"/>
          <w:sz w:val="28"/>
          <w:szCs w:val="24"/>
        </w:rPr>
        <w:t xml:space="preserve"> - совокупность баз данных, содержащих сведения о выданных</w:t>
      </w:r>
      <w:r w:rsidR="00732179" w:rsidRPr="00CF641D">
        <w:rPr>
          <w:rFonts w:ascii="Times New Roman" w:hAnsi="Times New Roman" w:cs="Times New Roman"/>
          <w:sz w:val="28"/>
          <w:szCs w:val="24"/>
        </w:rPr>
        <w:t>,</w:t>
      </w:r>
      <w:r w:rsidRPr="00CF641D">
        <w:rPr>
          <w:rFonts w:ascii="Times New Roman" w:hAnsi="Times New Roman" w:cs="Times New Roman"/>
          <w:sz w:val="28"/>
          <w:szCs w:val="24"/>
        </w:rPr>
        <w:t xml:space="preserve"> </w:t>
      </w:r>
      <w:r w:rsidR="0073217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приостановленных, возобновленных, переоформленных, аннулированных лицензиях</w:t>
      </w:r>
      <w:r w:rsidR="00732179" w:rsidRPr="00CF641D">
        <w:rPr>
          <w:rFonts w:ascii="Times New Roman" w:hAnsi="Times New Roman" w:cs="Times New Roman"/>
          <w:sz w:val="28"/>
          <w:szCs w:val="24"/>
        </w:rPr>
        <w:t xml:space="preserve"> и разрешениях</w:t>
      </w:r>
      <w:r w:rsidR="0073217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о лицензиях, действие которых прекращено, </w:t>
      </w:r>
      <w:r w:rsidRPr="00CF641D">
        <w:rPr>
          <w:rFonts w:ascii="Times New Roman" w:hAnsi="Times New Roman" w:cs="Times New Roman"/>
          <w:sz w:val="28"/>
          <w:szCs w:val="24"/>
        </w:rPr>
        <w:t>процедуры которых осуществляется на бумажном носителе и в электронном формате</w:t>
      </w:r>
      <w:r w:rsidR="00732179" w:rsidRPr="00CF641D">
        <w:rPr>
          <w:rFonts w:ascii="Times New Roman" w:hAnsi="Times New Roman" w:cs="Times New Roman"/>
          <w:sz w:val="28"/>
          <w:szCs w:val="24"/>
        </w:rPr>
        <w:t>;</w:t>
      </w:r>
    </w:p>
    <w:p w:rsidR="00752094" w:rsidRPr="00CF641D" w:rsidRDefault="00732179" w:rsidP="007520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b/>
          <w:bCs/>
          <w:sz w:val="28"/>
          <w:szCs w:val="24"/>
        </w:rPr>
        <w:t>риск</w:t>
      </w:r>
      <w:r w:rsidRPr="00CF641D">
        <w:rPr>
          <w:rFonts w:ascii="Times New Roman" w:hAnsi="Times New Roman" w:cs="Times New Roman"/>
          <w:sz w:val="28"/>
          <w:szCs w:val="24"/>
        </w:rPr>
        <w:t xml:space="preserve"> - вероятность наступления неблагоприятного события, влекущего причинение вреда жизни, здоровью людей, окружающей среде, собственности, угрозу общественной и государственной безопасности;</w:t>
      </w:r>
    </w:p>
    <w:p w:rsidR="00752094" w:rsidRPr="00CF4571" w:rsidRDefault="00752094" w:rsidP="0075209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proofErr w:type="spellStart"/>
      <w:r w:rsidRPr="00CF4571">
        <w:rPr>
          <w:rFonts w:ascii="Times New Roman" w:eastAsia="Calibri" w:hAnsi="Times New Roman" w:cs="Times New Roman"/>
          <w:b/>
          <w:bCs/>
          <w:color w:val="FF0000"/>
          <w:sz w:val="28"/>
          <w:szCs w:val="24"/>
        </w:rPr>
        <w:t>саморегулируемая</w:t>
      </w:r>
      <w:proofErr w:type="spellEnd"/>
      <w:r w:rsidRPr="00CF4571">
        <w:rPr>
          <w:rFonts w:ascii="Times New Roman" w:eastAsia="Calibri" w:hAnsi="Times New Roman" w:cs="Times New Roman"/>
          <w:b/>
          <w:bCs/>
          <w:color w:val="FF0000"/>
          <w:sz w:val="28"/>
          <w:szCs w:val="24"/>
        </w:rPr>
        <w:t xml:space="preserve"> организация</w:t>
      </w:r>
      <w:r w:rsidRPr="00CF4571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- некоммерческая организация, созданная в целях саморегулирования предпринимательской деятельности, объединяющая субъектов предпринимательской деятельности по признаку единства отрасли или рынка производимых товаров (работ, услуг) или объединяющая субъектов одного вида профессиональной деятельности;</w:t>
      </w:r>
    </w:p>
    <w:p w:rsidR="00732179" w:rsidRPr="00CF641D" w:rsidRDefault="00732179" w:rsidP="007321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b/>
          <w:sz w:val="28"/>
          <w:szCs w:val="24"/>
        </w:rPr>
        <w:t>электронная лицензия и (или) разрешение, и (или) приложение к ним</w:t>
      </w:r>
      <w:r w:rsidRPr="00CF641D">
        <w:rPr>
          <w:rFonts w:ascii="Times New Roman" w:hAnsi="Times New Roman" w:cs="Times New Roman"/>
          <w:sz w:val="28"/>
          <w:szCs w:val="24"/>
        </w:rPr>
        <w:t xml:space="preserve"> - лицензия и (или) разрешение, и (или) приложение к ним в форме электронного документа, оформляемая и выдаваемая с использованием информационных технологий, равнозначная лицензии и (или) разрешению и (или) приложению к ним на бумажном носителе;</w:t>
      </w:r>
    </w:p>
    <w:p w:rsidR="00732179" w:rsidRPr="00CF641D" w:rsidRDefault="00732179" w:rsidP="007321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F641D">
        <w:rPr>
          <w:rFonts w:ascii="Times New Roman" w:hAnsi="Times New Roman" w:cs="Times New Roman"/>
          <w:b/>
          <w:sz w:val="28"/>
          <w:szCs w:val="24"/>
        </w:rPr>
        <w:t>электронная система лицензирования (ЭСЛ)</w:t>
      </w:r>
      <w:r w:rsidRPr="00CF641D">
        <w:rPr>
          <w:rFonts w:ascii="Times New Roman" w:hAnsi="Times New Roman" w:cs="Times New Roman"/>
          <w:sz w:val="28"/>
          <w:szCs w:val="24"/>
        </w:rPr>
        <w:t xml:space="preserve"> - автоматизированная система процесса лицензирования, разрешительных процедур, ведения реестров лицензий и (или) разрешений и приложений к ним в электронном формате, осуществления межведомственного взаимодействия государственных органов.</w:t>
      </w:r>
    </w:p>
    <w:p w:rsidR="00732179" w:rsidRPr="00CF641D" w:rsidRDefault="0073217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</w:t>
      </w:r>
      <w:r w:rsidR="00732179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732179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Государственное регулирование в области лицензирования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Государственное регулирование в области лицензирования осуществля</w:t>
      </w:r>
      <w:r w:rsidR="0073217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ется Правительством Кыргызской Республики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и лицензирующи</w:t>
      </w:r>
      <w:r w:rsidR="0073217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</w:t>
      </w:r>
      <w:r w:rsidR="0073217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32179" w:rsidRPr="00CF641D" w:rsidRDefault="0073217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</w:t>
      </w:r>
      <w:r w:rsidR="00732179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732179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Полномочия </w:t>
      </w:r>
      <w:r w:rsidR="00732179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Правительства Кыргызской Республики 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области лицензирования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полномочиям </w:t>
      </w:r>
      <w:r w:rsidR="0073217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Правительства Кыргызской Республики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относится:</w:t>
      </w:r>
    </w:p>
    <w:p w:rsidR="00375189" w:rsidRPr="00CF641D" w:rsidRDefault="00310426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лицензирующих органов и порядка лицензирования отдельных видов деятельности за исключением случаев, предусмотренных законом;</w:t>
      </w:r>
    </w:p>
    <w:p w:rsidR="00375189" w:rsidRPr="00CF641D" w:rsidRDefault="00310426" w:rsidP="00732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определение порядка ведения реестра лицензий на территории </w:t>
      </w:r>
      <w:r w:rsidR="0073217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Кыргызской Республики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;</w:t>
      </w:r>
      <w:r w:rsidR="00732179" w:rsidRPr="00CF641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375189" w:rsidRPr="00CF641D" w:rsidRDefault="00310426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соблюдением лицензирующими органами законодательства в области лицензирования;</w:t>
      </w:r>
    </w:p>
    <w:p w:rsidR="00375189" w:rsidRDefault="00310426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осуществление отдельных видов лицензирования.</w:t>
      </w:r>
    </w:p>
    <w:p w:rsidR="00B43852" w:rsidRDefault="00B43852" w:rsidP="00B43852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43852" w:rsidRDefault="00B43852" w:rsidP="00B43852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438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Статья 7. Формирование реестра видов деятельности, видов работ, услуг, действий и операций, составляющих лицензируемый вид деятельности</w:t>
      </w:r>
    </w:p>
    <w:p w:rsidR="00B43852" w:rsidRPr="00B43852" w:rsidRDefault="00B43852" w:rsidP="00B438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852">
        <w:rPr>
          <w:rFonts w:ascii="Times New Roman" w:eastAsia="Times New Roman" w:hAnsi="Times New Roman" w:cs="Times New Roman"/>
          <w:sz w:val="28"/>
          <w:szCs w:val="24"/>
          <w:lang w:eastAsia="ru-RU"/>
        </w:rPr>
        <w:t>1. Государственные органы выдают только те лицензии и разрешения, которые включены в реестр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лицензий</w:t>
      </w:r>
      <w:r w:rsidRPr="00B4385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43852" w:rsidRPr="00B43852" w:rsidRDefault="00B43852" w:rsidP="00B438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852">
        <w:rPr>
          <w:rFonts w:ascii="Times New Roman" w:eastAsia="Times New Roman" w:hAnsi="Times New Roman" w:cs="Times New Roman"/>
          <w:sz w:val="28"/>
          <w:szCs w:val="24"/>
          <w:lang w:eastAsia="ru-RU"/>
        </w:rPr>
        <w:t>2. Проекты реестра видов деятельности, работ, услуг, действий и операций, составляющих лицензируемый вид деятельности формируется на основании предложений государственных органов уполномоченным органом в сфере экономического регулирования и вносятся на рассмотрение комиссии, образуемую Правительством Кыргызской Республики.</w:t>
      </w:r>
    </w:p>
    <w:p w:rsidR="00B43852" w:rsidRDefault="00B43852" w:rsidP="00B438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8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Порядок формирования и функционирования комиссии устанавливается Правительством Кыргызской Республики при соблюдении следующих обязательных условий: </w:t>
      </w:r>
    </w:p>
    <w:p w:rsidR="00B43852" w:rsidRPr="00B43852" w:rsidRDefault="00B43852" w:rsidP="00B438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852">
        <w:rPr>
          <w:rFonts w:ascii="Times New Roman" w:eastAsia="Times New Roman" w:hAnsi="Times New Roman" w:cs="Times New Roman"/>
          <w:sz w:val="28"/>
          <w:szCs w:val="24"/>
          <w:lang w:eastAsia="ru-RU"/>
        </w:rPr>
        <w:t>1) состав комиссии образуется из девяти человек 1/3 которого являются:</w:t>
      </w:r>
    </w:p>
    <w:p w:rsidR="00B43852" w:rsidRPr="00B43852" w:rsidRDefault="00B43852" w:rsidP="00B438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852">
        <w:rPr>
          <w:rFonts w:ascii="Times New Roman" w:eastAsia="Times New Roman" w:hAnsi="Times New Roman" w:cs="Times New Roman"/>
          <w:sz w:val="28"/>
          <w:szCs w:val="24"/>
          <w:lang w:eastAsia="ru-RU"/>
        </w:rPr>
        <w:t>- депутаты Жогорку Кенеша Кыргызской Республики;</w:t>
      </w:r>
    </w:p>
    <w:p w:rsidR="00B43852" w:rsidRPr="00B43852" w:rsidRDefault="00B43852" w:rsidP="00B438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852">
        <w:rPr>
          <w:rFonts w:ascii="Times New Roman" w:eastAsia="Times New Roman" w:hAnsi="Times New Roman" w:cs="Times New Roman"/>
          <w:sz w:val="28"/>
          <w:szCs w:val="24"/>
          <w:lang w:eastAsia="ru-RU"/>
        </w:rPr>
        <w:t>- члены Правительства Кыргызской Республики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CE30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руководители уполномоченных органов в сфере юстиции, экономического регулирования,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</w:t>
      </w:r>
      <w:r w:rsidR="00CE30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бюджета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B4385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43852" w:rsidRPr="00B43852" w:rsidRDefault="00B43852" w:rsidP="00B438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852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представители гражданского общества;</w:t>
      </w:r>
    </w:p>
    <w:p w:rsidR="00B43852" w:rsidRPr="00B43852" w:rsidRDefault="00B43852" w:rsidP="00B438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85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этом комиссию возглавляет вице-премьер-министр Кыргызской Республики курирующий экономический блок Правительства Кыргызской Республики.</w:t>
      </w:r>
    </w:p>
    <w:p w:rsidR="00B43852" w:rsidRPr="00B43852" w:rsidRDefault="00B43852" w:rsidP="00B438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852">
        <w:rPr>
          <w:rFonts w:ascii="Times New Roman" w:eastAsia="Times New Roman" w:hAnsi="Times New Roman" w:cs="Times New Roman"/>
          <w:sz w:val="28"/>
          <w:szCs w:val="24"/>
          <w:lang w:eastAsia="ru-RU"/>
        </w:rPr>
        <w:t>2) все члены комиссии осуществляют свою деятельность на общественных началах.</w:t>
      </w:r>
    </w:p>
    <w:p w:rsidR="00B43852" w:rsidRPr="00B43852" w:rsidRDefault="00B43852" w:rsidP="00B438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852"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Комиссия по представлению уполномоченных органов рассматривает необходимость введения, исключения лицензи</w:t>
      </w:r>
      <w:r w:rsidR="000D166A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B438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дает заключение в Правительство Кыргызской Республики.</w:t>
      </w:r>
    </w:p>
    <w:p w:rsidR="00B43852" w:rsidRDefault="00B43852" w:rsidP="00B438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8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="000D1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Введение в </w:t>
      </w:r>
      <w:r w:rsidRPr="00B438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Реестр </w:t>
      </w:r>
      <w:r w:rsidR="000D166A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B43852">
        <w:rPr>
          <w:rFonts w:ascii="Times New Roman" w:eastAsia="Times New Roman" w:hAnsi="Times New Roman" w:cs="Times New Roman"/>
          <w:sz w:val="28"/>
          <w:szCs w:val="24"/>
          <w:lang w:eastAsia="ru-RU"/>
        </w:rPr>
        <w:t>идов деятельности, работ, услуг, действий и операций, составляющих лицензируемый вид деятельности по представлению комиссии утверждаются Правительством Кыргызской Республики</w:t>
      </w:r>
      <w:r w:rsidR="000D1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стать</w:t>
      </w:r>
      <w:r w:rsidR="001659B4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0D1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 настоящего Закона</w:t>
      </w:r>
      <w:r w:rsidRPr="00B4385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0" w:name="st_6"/>
      <w:bookmarkEnd w:id="0"/>
    </w:p>
    <w:p w:rsidR="00B43852" w:rsidRDefault="00B43852" w:rsidP="00B438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3852" w:rsidRDefault="00B43852" w:rsidP="00B43852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438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</w:t>
      </w:r>
      <w:r w:rsidR="00165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  <w:r w:rsidRPr="00B438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Передача отдельных функций государственного органа по лицензированию на аутсорсинг</w:t>
      </w:r>
    </w:p>
    <w:p w:rsidR="00B43852" w:rsidRPr="00B43852" w:rsidRDefault="00B43852" w:rsidP="00B43852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8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Государственный орган вправе привлекать на основании</w:t>
      </w:r>
      <w:r w:rsidRPr="00B438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договора саморегулируемую организацию для оказания услуг по лицензированию отдельных видов деятельности (аутсорсинг), определяемых Правительством Кыргызской Республики.</w:t>
      </w:r>
    </w:p>
    <w:p w:rsidR="00B43852" w:rsidRPr="00CF641D" w:rsidRDefault="00B43852" w:rsidP="00B438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85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Саморегулируемая организация выступающая лицензиаром на основании аутсорсинга не преследует цели получения прибыли и не вправе учреждать коммерческие организации и быть их участником.</w:t>
      </w:r>
    </w:p>
    <w:p w:rsidR="00732179" w:rsidRPr="00CF641D" w:rsidRDefault="0073217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</w:t>
      </w:r>
      <w:r w:rsidR="00165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732179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Полномочия лицензирующих органов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полномочиям лицензирующих органов относится: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лицензирование отдельных видов деятельности в соответствии с законодательством;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случаях, предусмотренных законом, утверждение положений о порядке лицензирования соответствующих видов деятельности;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соблюдением лицензиатами лицензионных требований и условий;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переоформление лицензий;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приостановление, возобновление действия лицензий;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прекращение действия лицензий;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аннулирование лицензий;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ведение реестра лицензий.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Лицензирующие органы не вправе создавать либо участвовать в качестве учредителей (участников) в деятельности предприятий, организаций и учреждений, занимающихся видами деятельности, которые лицензируются данными органами, за исключением случаев, предусмотренных законодательством.</w:t>
      </w:r>
    </w:p>
    <w:p w:rsidR="00732179" w:rsidRPr="00CF641D" w:rsidRDefault="0073217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641D" w:rsidRDefault="00C625B8" w:rsidP="00375189">
      <w:pPr>
        <w:spacing w:after="6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hAnsi="Times New Roman" w:cs="Times New Roman"/>
          <w:b/>
          <w:sz w:val="28"/>
          <w:szCs w:val="24"/>
        </w:rPr>
        <w:t xml:space="preserve">Глава </w:t>
      </w:r>
      <w:r w:rsidR="00732179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II. Виды деятельности, на осуществление </w:t>
      </w:r>
    </w:p>
    <w:p w:rsidR="00375189" w:rsidRPr="00CF641D" w:rsidRDefault="00732179" w:rsidP="00375189">
      <w:pPr>
        <w:spacing w:after="6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которых требуются лицензии</w:t>
      </w:r>
    </w:p>
    <w:p w:rsidR="00732179" w:rsidRPr="00CF641D" w:rsidRDefault="0073217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</w:t>
      </w:r>
      <w:r w:rsidR="00165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732179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Определение лицензируемых видов деятельности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К лицензируемым видам деятельности относятся виды деятельности, осуществление которых может повлечь за собой нанесение ущерба правам и законным интересам, здоровью граждан, общественной безопасности и регулирование которых не может осуществляться иными методами, кроме как лицензированием.</w:t>
      </w:r>
    </w:p>
    <w:p w:rsidR="00732179" w:rsidRDefault="00375189" w:rsidP="00732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Виды деятельности, на осуществление которых требуются лицензии, определяются </w:t>
      </w:r>
      <w:r w:rsidR="00310426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Правительством Кыргызской Республики</w:t>
      </w:r>
      <w:r w:rsidR="00C725B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10426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725BA" w:rsidRDefault="00C725BA" w:rsidP="00732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</w:pPr>
    </w:p>
    <w:p w:rsidR="00332A56" w:rsidRPr="00CF641D" w:rsidRDefault="00332A56" w:rsidP="00332A56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</w:t>
      </w:r>
      <w:r w:rsidR="00165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11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Порядок введения и отмены лицензий</w:t>
      </w:r>
    </w:p>
    <w:p w:rsidR="00332A56" w:rsidRPr="00CF641D" w:rsidRDefault="00332A56" w:rsidP="00CE76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SUB180100"/>
      <w:bookmarkEnd w:id="1"/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введения лицензий лицензируемых видов осуществляется посредством включения соответствующего разрешения в Перечни </w:t>
      </w:r>
      <w:r w:rsidR="00CE76DC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видов деятельности, на осуществление которых требуются лицензии.</w:t>
      </w:r>
    </w:p>
    <w:p w:rsidR="00332A56" w:rsidRPr="00CF641D" w:rsidRDefault="00332A56" w:rsidP="00332A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введения </w:t>
      </w:r>
      <w:r w:rsidR="00CE76DC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лицензирования нового вида деятельности,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регулирующие государственные органы должны предварительно провести процедуру анализа регуля</w:t>
      </w:r>
      <w:r w:rsidR="00CE76DC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тивного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воздействия в соответствии с</w:t>
      </w:r>
      <w:bookmarkStart w:id="2" w:name="SUB1004794839"/>
      <w:r w:rsidR="00CE76DC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методикой, утвержденной Правительством Кыргызской Республики.</w:t>
      </w:r>
      <w:bookmarkEnd w:id="2"/>
    </w:p>
    <w:p w:rsidR="00332A56" w:rsidRPr="00CF641D" w:rsidRDefault="00CE76DC" w:rsidP="00332A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SUB180300"/>
      <w:bookmarkStart w:id="4" w:name="SUB180500"/>
      <w:bookmarkStart w:id="5" w:name="SUB180600"/>
      <w:bookmarkEnd w:id="3"/>
      <w:bookmarkEnd w:id="4"/>
      <w:bookmarkEnd w:id="5"/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Вводимое лицензирование нового вида деятельности </w:t>
      </w:r>
      <w:r w:rsidR="00332A56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подлежит отмене в случае недостижения целей государственного регулирования.</w:t>
      </w:r>
    </w:p>
    <w:p w:rsidR="00332A56" w:rsidRPr="00CF641D" w:rsidRDefault="00332A56" w:rsidP="00732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</w:t>
      </w:r>
      <w:r w:rsidR="003537AB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 w:rsidR="00165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732179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Запрещение осуществления отдельных лицензируемых видов деятельности физическими лицами</w:t>
      </w:r>
    </w:p>
    <w:p w:rsidR="00732179" w:rsidRDefault="00732179" w:rsidP="00C725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Правительство Кыргызской Республики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может запретить осуществление отдельных лицензируемых видов деятельности физическими лицами, осуществляющими предпринимательскую деятельность без образования юридического лица (индивидуальными предпринимателями), за исключением случаев, предусмотренных законом.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725BA" w:rsidRPr="00CF641D" w:rsidRDefault="00C725BA" w:rsidP="00C725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</w:t>
      </w:r>
      <w:r w:rsidR="00F43BAF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 w:rsidR="00165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732179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Осуществление лицензируемых видов деятельности государственными унитарными предприятиями и учреждениями</w:t>
      </w:r>
    </w:p>
    <w:p w:rsidR="00F43BAF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Государственные </w:t>
      </w:r>
      <w:r w:rsidR="00F43BAF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 учрежденные Правительством Кыргызской Республики,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вправе осуществлять лицензируемые виды деятельности без получения соответствующей лицензии при условии, что осуществление данных видов деятельности </w:t>
      </w:r>
      <w:r w:rsidR="00F43BAF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установлено нормативными правовыми актами Кыргызской Республики.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Данное правило не освобождает </w:t>
      </w:r>
      <w:r w:rsidR="00F43BAF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государственные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 от выполнения лицензионных требований и условий, а также иных требований, связанных с осуществлением лицензируемых видов деятельности, предъявляемых в соответствии с законодательством.</w:t>
      </w:r>
    </w:p>
    <w:p w:rsidR="00F43BAF" w:rsidRPr="00CF641D" w:rsidRDefault="00F43BAF" w:rsidP="00375189">
      <w:pPr>
        <w:spacing w:after="6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75189" w:rsidRPr="00CF641D" w:rsidRDefault="00C625B8" w:rsidP="00375189">
      <w:pPr>
        <w:spacing w:after="6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hAnsi="Times New Roman" w:cs="Times New Roman"/>
          <w:b/>
          <w:sz w:val="28"/>
          <w:szCs w:val="24"/>
        </w:rPr>
        <w:t xml:space="preserve">Глава </w:t>
      </w:r>
      <w:r w:rsidR="00375189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III. </w:t>
      </w:r>
      <w:r w:rsidR="00CF641D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Лицензии</w:t>
      </w:r>
    </w:p>
    <w:p w:rsidR="00F43BAF" w:rsidRPr="00CF641D" w:rsidRDefault="00F43BAF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Статья 1</w:t>
      </w:r>
      <w:r w:rsidR="00165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F43BAF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64374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Группа 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лицензий</w:t>
      </w:r>
      <w:r w:rsidR="00F43BAF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F43BAF" w:rsidRPr="00CF641D" w:rsidRDefault="00F43BAF" w:rsidP="00F43B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зависимости от объектов регулирования лицензии подразделяются на </w:t>
      </w:r>
      <w:r w:rsidR="00F64374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 группы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64374" w:rsidRPr="00CF641D" w:rsidRDefault="00F64374" w:rsidP="00F43B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Право доступа к общенациональным ресурсам: </w:t>
      </w:r>
    </w:p>
    <w:p w:rsidR="00F64374" w:rsidRPr="00CF641D" w:rsidRDefault="00B15BA8" w:rsidP="00F64374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</w:t>
      </w:r>
      <w:r w:rsidR="00F64374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деятельность с ограниченными ресурсами или с использованием квот;</w:t>
      </w:r>
    </w:p>
    <w:p w:rsidR="00F64374" w:rsidRPr="00CF641D" w:rsidRDefault="00F64374" w:rsidP="00F43B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2. Внешнеторговая деятельность;</w:t>
      </w:r>
    </w:p>
    <w:p w:rsidR="00332A56" w:rsidRPr="00CF641D" w:rsidRDefault="00F64374" w:rsidP="00332A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3. Разрешения</w:t>
      </w:r>
      <w:r w:rsidR="00332A56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деятельность связанные с опасностью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64374" w:rsidRPr="00CF641D" w:rsidRDefault="00B15BA8" w:rsidP="00F64374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3.1.</w:t>
      </w:r>
      <w:r w:rsidR="00F64374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выдаваемые на </w:t>
      </w:r>
      <w:r w:rsidR="00634C06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2A56" w:rsidRPr="00CF641D" w:rsidRDefault="00332A56" w:rsidP="00F64374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" w:name="SUB230001"/>
      <w:bookmarkEnd w:id="6"/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Выдача лицензий </w:t>
      </w:r>
      <w:r w:rsidR="00FE2BD1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предусмотренных част</w:t>
      </w:r>
      <w:r w:rsidR="00F64374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ью</w:t>
      </w:r>
      <w:r w:rsidR="00FE2BD1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настоящей статьи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</w:t>
      </w:r>
      <w:r w:rsidR="00FE2BD1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конкурсной (тендерной) основе.</w:t>
      </w:r>
      <w:r w:rsidR="00FE2BD1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и условия выдачи </w:t>
      </w:r>
      <w:r w:rsidR="00FE2BD1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данной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лицензи</w:t>
      </w:r>
      <w:r w:rsidR="00FE2BD1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том числе условия проведения конкурсов (тендеров), определяются </w:t>
      </w:r>
      <w:r w:rsidR="00FE2BD1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Правительством Кыргызской Республики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E2BD1" w:rsidRPr="00CF641D" w:rsidRDefault="00FE2BD1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Статья 1</w:t>
      </w:r>
      <w:r w:rsidR="00165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FE2BD1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7C7F99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Сфера д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ействи</w:t>
      </w:r>
      <w:r w:rsidR="007C7F99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лицензии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Лицензия выдается отдельно на каждый лицензируемый вид деятельности.</w:t>
      </w:r>
    </w:p>
    <w:p w:rsidR="007C7F99" w:rsidRPr="00CF641D" w:rsidRDefault="00375189" w:rsidP="007C7F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Деятельность, на осуществление которой выдана лицензия, может осуществляться на всей территории </w:t>
      </w:r>
      <w:r w:rsidR="00FE2BD1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Кыргызской Республики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 иное не предусмотрено в лицензионных требованиях и условиях.</w:t>
      </w:r>
    </w:p>
    <w:p w:rsidR="007C7F99" w:rsidRPr="00CF641D" w:rsidRDefault="007C7F99" w:rsidP="007C7F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Лицензии, полученные в </w:t>
      </w:r>
      <w:r w:rsidRPr="00CF64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Кыргызской Республики</w:t>
      </w:r>
      <w:r w:rsidRPr="00CF64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действительны и за ее пределами в соответствии с международными соглашениями, одной из сторон которых является </w:t>
      </w:r>
      <w:r w:rsidRPr="00CF64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Кыргызская Республика</w:t>
      </w:r>
      <w:r w:rsidRPr="00CF64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C7F99" w:rsidRPr="00CF641D" w:rsidRDefault="007C7F99" w:rsidP="007C7F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Лицензии, выданные зарубежными лицензионными органами, действительны и на территории </w:t>
      </w:r>
      <w:r w:rsidRPr="00CF64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Кыргызской Республики</w:t>
      </w:r>
      <w:r w:rsidRPr="00CF64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соответствии с международными соглашениями, одной из сторон которых является </w:t>
      </w:r>
      <w:r w:rsidRPr="00CF64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Кыргызская Республика</w:t>
      </w:r>
      <w:r w:rsidRPr="00CF64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C7F99" w:rsidRPr="00CF641D" w:rsidRDefault="007C7F9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Статья 1</w:t>
      </w:r>
      <w:r w:rsidR="00165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FE2BD1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Срок действия лицензии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действия лицензии</w:t>
      </w:r>
      <w:r w:rsidR="00101746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ограничивается.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случаях, предусмотренных законодательством, лицензия выдается на срок, указанный в заявлении </w:t>
      </w:r>
      <w:r w:rsidR="00101746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заявителя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лицензии. </w:t>
      </w:r>
      <w:r w:rsidR="00C427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Разрешения на деятельность установленных подпунктом 3.1 пункта 3 настоящего Закона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может быть определен ограниченный срок действия лицензии, но не менее </w:t>
      </w:r>
      <w:r w:rsidR="00D43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пяти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истечении срока действия лицензии он может быть продлен по заявлению лицензиата. Заявление о продлении срока действия лицензии должно быть подано в лицензирующий орган не позднее двух месяцев до истечения срока действия лицензии. Продление срока действия лицензии осуществляется в порядке, предусмотренном для выдачи лицензии.</w:t>
      </w:r>
    </w:p>
    <w:p w:rsidR="005239E5" w:rsidRPr="00CF641D" w:rsidRDefault="005239E5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5189" w:rsidRPr="00CF641D" w:rsidRDefault="00C625B8" w:rsidP="00375189">
      <w:pPr>
        <w:spacing w:after="6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hAnsi="Times New Roman" w:cs="Times New Roman"/>
          <w:b/>
          <w:sz w:val="28"/>
          <w:szCs w:val="24"/>
        </w:rPr>
        <w:t xml:space="preserve">Глава </w:t>
      </w:r>
      <w:r w:rsidR="00375189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IV. </w:t>
      </w:r>
      <w:r w:rsidR="005239E5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Осуществление лицензирования</w:t>
      </w:r>
    </w:p>
    <w:p w:rsidR="003537AB" w:rsidRPr="00CF641D" w:rsidRDefault="003537AB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Статья 1</w:t>
      </w:r>
      <w:r w:rsidR="00165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5239E5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Лицензионные требования и условия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Лицензионные требования и условия, с соблюдением которых осуществляется лицензируемый вид деятельности, определяются положениями о лицензировании отдельных видов деятельности, которые должны содержать нормы:</w:t>
      </w:r>
    </w:p>
    <w:p w:rsidR="00375189" w:rsidRPr="00CF641D" w:rsidRDefault="005239E5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обязательном соблюдении лицензиатом законодательства;</w:t>
      </w:r>
    </w:p>
    <w:p w:rsidR="00375189" w:rsidRPr="00CF641D" w:rsidRDefault="005239E5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о квалификационных требованиях к лицам, претендующим на осуществление лицензируемого вида деятельности;</w:t>
      </w:r>
    </w:p>
    <w:p w:rsidR="00375189" w:rsidRPr="00CF641D" w:rsidRDefault="005239E5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о требованиях к специальным условиям осуществления лицензируемого вида деятельности, включая требования к используемым материально-технической базе, оборудованию, иным техническим средствам.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Положениями о лицензировании отдельных видов деятельности могут быть предусмотрены дополнительные лицензионные требования и условия в отношении лицензируемого вида деятельности.</w:t>
      </w:r>
    </w:p>
    <w:p w:rsidR="005239E5" w:rsidRPr="00CF641D" w:rsidRDefault="005239E5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Статья 1</w:t>
      </w:r>
      <w:r w:rsidR="00165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5239E5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Документы, необходимые для получения лицензии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получения лицензии </w:t>
      </w:r>
      <w:r w:rsidR="005239E5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заявитель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 в соответствующий лицензирующий орган:</w:t>
      </w:r>
    </w:p>
    <w:p w:rsidR="00375189" w:rsidRPr="00CF641D" w:rsidRDefault="005239E5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о выдаче лицензии с указанием: наименования и организационно-правовой формы юридического лица, места его нахождения (почтового адреса), наименования учреждения банка и номера расчетного счета в учреждении банка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юридического лица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фамилии,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имени, отчества, данных документа, удостоверяющего личность гражданина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физического лица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лицензируемого вида деятельности (его части), который юридическое или физическое лицо намерено осуществлять, а также в случаях, предусмотренных законодательством, срока, в течение которого будет осуществляться указанный вид деятельности. В заявлении о выдаче лицензии может быть указан электронный адрес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заявителя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75189" w:rsidRPr="00CF641D" w:rsidRDefault="005239E5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другие документы, подтверждающие возможность выполнения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заявителем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требований и условий, предъявляемых для получения лицензии на отдельный вид деятельности и определяемых законодательством.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Требование от </w:t>
      </w:r>
      <w:r w:rsidR="005239E5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заявителя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представления </w:t>
      </w:r>
      <w:r w:rsidR="005239E5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платы за рассмотрение лицензирующим органом заявления и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документов, не предусмотренных настоящим Законом и иными актами законодательства о лицензировании отдельных видов деятельности, не допускается.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необходимые для получения лицензии, представляются </w:t>
      </w:r>
      <w:r w:rsidR="005239E5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заявителем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в лицензирующий орган непосредственно, через средства почтовой связи или в электронной форме с уведомлением об их получении. Документы, представленные в электронной форме, подтверждаются электронной цифровой подписью соискателя лицензии. Указание в заявлении о выдаче лицензии электронного адреса соискателя лицензии является его согласием на получение уведомления о принятом решении по его заявлению в электронной форме через информационную систему.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направленные в соответствующий лицензирующий орган для получения лицензии, принимаются по описи, копия которой направляется (вручается) заявителю с отметкой о дате приема документов указанным органом.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предоставление недостоверных или искаженных сведений </w:t>
      </w:r>
      <w:r w:rsidR="005239E5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заявитель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несет ответственность в соответствии с законом.</w:t>
      </w:r>
    </w:p>
    <w:p w:rsidR="005239E5" w:rsidRPr="00CF641D" w:rsidRDefault="005239E5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Статья 1</w:t>
      </w:r>
      <w:r w:rsidR="00165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5239E5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Лицензирование по принципу </w:t>
      </w:r>
      <w:r w:rsidR="009E66A4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"Единое окно"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случаях, когда лицензирующему органу для лицензирования требуется получение документов, выдаваемых другими организациями, лицензирование осуществляется в упрощенном порядке по принципу </w:t>
      </w:r>
      <w:r w:rsidR="009E66A4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"Единое окно"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 котором лицензирующий орган получает указанные документы самостоятельно без участия субъекта предпринимательства.</w:t>
      </w:r>
    </w:p>
    <w:p w:rsidR="009E66A4" w:rsidRPr="00CF641D" w:rsidRDefault="009E66A4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</w:t>
      </w:r>
      <w:r w:rsidR="00165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9E66A4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Принятие решения о выдаче лицензии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Лицензирующий орган принимает решение о выдаче или об отказе в выдаче лицензии </w:t>
      </w:r>
      <w:r w:rsidR="009E66A4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предусмотренных пунктами 1, 2, 3, 5, 6 статьи 11 настоящего Закона,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срок, не превышающий тридцати дней со дня получения заявления соискателя лицензии со всеми необходимыми документами.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Лицензирующий орган обязан уведомить </w:t>
      </w:r>
      <w:r w:rsidR="00165481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заявителя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принятом решении в течение трех дней после принятия указанным органом соответствующего решения.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Уведомление о принятии решения на выдачу лицензии направляется (вручается) </w:t>
      </w:r>
      <w:r w:rsidR="00165481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заявителю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письменной форме, в том числе в электронной форме через информационную систему</w:t>
      </w:r>
      <w:r w:rsidR="00165481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Уведомление об отказе в выдаче лицензии направляется (вручается) </w:t>
      </w:r>
      <w:r w:rsidR="00165481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заявителю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письменной форме, в том числе в электронной форме через информационную систему, с указанием причин отказа и срока, в течение которого </w:t>
      </w:r>
      <w:r w:rsidR="00165481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заявитель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устранив указанные причины, может представить документы для повторного рассмотрения. Срок, указанный в уведомлении об отказе в выдаче лицензии, должен быть соразмерным времени, необходимому для устранения недостатков.</w:t>
      </w:r>
    </w:p>
    <w:p w:rsidR="00165481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устранения </w:t>
      </w:r>
      <w:r w:rsidR="00165481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заявителем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причин, послуживших основанием для отказа в выдаче лицензии, повторное рассмотрение документов осуществляется лицензирующим органом в срок, не превышающий десяти дней со дня получения заявления соискателя лицензии со всеми необходимыми документами. 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повторном рассмотрении заявления </w:t>
      </w:r>
      <w:r w:rsidR="00165481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заявителя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допускается отказ в выдаче лицензии по новым основаниям, ранее не указанным в уведомлении об отказе в выдаче лицензии.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</w:t>
      </w:r>
      <w:r w:rsidR="00165481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заявителя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поданное по истечении срока, указанного в уведомлении об отказе в выдаче лицензии, считается вновь поданным.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Выдача лицензии производится при подписани</w:t>
      </w:r>
      <w:r w:rsidR="00165481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65481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заявителем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лицензионного соглашения.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случае, если </w:t>
      </w:r>
      <w:r w:rsidR="00D30D7B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заявитель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трех месяцев с момента </w:t>
      </w:r>
      <w:r w:rsidR="00D30D7B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получения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уведомления о принятии решения </w:t>
      </w:r>
      <w:r w:rsidR="00D30D7B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лицензирующим органом о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выдач</w:t>
      </w:r>
      <w:r w:rsidR="00D30D7B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лицензии не подписал лицензионное соглашение, лицензирующий орган вправе аннулировать </w:t>
      </w:r>
      <w:r w:rsidR="00165481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оформленную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лицензию.</w:t>
      </w:r>
    </w:p>
    <w:p w:rsidR="00165481" w:rsidRPr="00CF641D" w:rsidRDefault="00165481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</w:t>
      </w:r>
      <w:r w:rsidR="00165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</w:t>
      </w:r>
      <w:r w:rsidR="00165481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Отказ в выдаче лицензии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Основанием для отказа в выдаче лицензии является:</w:t>
      </w:r>
    </w:p>
    <w:p w:rsidR="00375189" w:rsidRPr="00CF641D" w:rsidRDefault="00D30D7B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представление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заявителем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ненадлежащим образом оформленных документов;</w:t>
      </w:r>
    </w:p>
    <w:p w:rsidR="00375189" w:rsidRPr="00CF641D" w:rsidRDefault="00D30D7B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наличие в документах, представленных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заявителем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недостоверных или искаженных сведений;</w:t>
      </w:r>
    </w:p>
    <w:p w:rsidR="00375189" w:rsidRPr="00CF641D" w:rsidRDefault="00D30D7B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несоответствие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заявителя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лицензионным требованиям и условиям, а также условиям конкурса (тендера).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Отказ в выдаче лицензии по иным основаниям, в том числе по мотивам нецелесообразности выдачи лицензии, не допускается.</w:t>
      </w:r>
    </w:p>
    <w:p w:rsidR="00D30D7B" w:rsidRPr="00CF641D" w:rsidRDefault="00D30D7B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Заявитель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имеет право обжаловать решение лицензирующего органа об отказе в выдаче лицензии, а также действие (бездействие) должностного лица лицензирующего органа, в порядке,</w:t>
      </w:r>
      <w:r w:rsidR="00503E81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предусмотренном законодательством Кыргызской Республики об основах административной деятельности и административных процедурах.</w:t>
      </w:r>
    </w:p>
    <w:p w:rsidR="00503E81" w:rsidRPr="00CF641D" w:rsidRDefault="00503E81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</w:t>
      </w:r>
      <w:r w:rsidR="003537AB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="00165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F833FF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Оформление лицензий</w:t>
      </w:r>
    </w:p>
    <w:p w:rsidR="00C725BA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Лицензии оформляются на соответствующих бланках. Бланки лицензий являются документами строгой отчетности, должны иметь учетную серию,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номер и степень защищенности. Образцы бланков лицензий и порядок их изготовления определяются </w:t>
      </w:r>
      <w:r w:rsidR="00F833FF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Правительством Кыргызской Республики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утраты лицензии по заявлению лицензиата выдается ее дубликат.</w:t>
      </w:r>
    </w:p>
    <w:p w:rsidR="00F833FF" w:rsidRPr="00CF641D" w:rsidRDefault="00F833FF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</w:t>
      </w:r>
      <w:r w:rsidR="00E90430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="00165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F833FF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Лицензионное соглашение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Лицензионное соглашение является документом, определяющим взаимные права и обязанности лицензирующего органа и лицензиата.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Лицензионное соглашение содерж</w:t>
      </w:r>
      <w:r w:rsidR="00F833FF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т:</w:t>
      </w:r>
    </w:p>
    <w:p w:rsidR="00375189" w:rsidRPr="00CF641D" w:rsidRDefault="00F833FF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фамилию, имя, отчество, должность лиц, подписавших соглашение;</w:t>
      </w:r>
    </w:p>
    <w:p w:rsidR="00375189" w:rsidRPr="00CF641D" w:rsidRDefault="00F833FF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реквизиты сторон;</w:t>
      </w:r>
    </w:p>
    <w:p w:rsidR="00375189" w:rsidRPr="00CF641D" w:rsidRDefault="00F833FF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вида деятельности, на осуществление которой выдается лицензия;</w:t>
      </w:r>
    </w:p>
    <w:p w:rsidR="00375189" w:rsidRPr="00CF641D" w:rsidRDefault="00F833FF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лицензионные требования и условия, предъявляемые к лицензиату;</w:t>
      </w:r>
    </w:p>
    <w:p w:rsidR="00375189" w:rsidRPr="00CF641D" w:rsidRDefault="00F833FF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действия лицензии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(или) разрешений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выдаваемых на ограниченный срок действия;</w:t>
      </w:r>
    </w:p>
    <w:p w:rsidR="00375189" w:rsidRPr="00CF641D" w:rsidRDefault="00F833FF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ответственность сторон за нарушение требований и условий лицензионного соглашения;</w:t>
      </w:r>
    </w:p>
    <w:p w:rsidR="00375189" w:rsidRPr="00CF641D" w:rsidRDefault="00F833FF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контроля со стороны лицензирующего органа за выполнением лицензиатом требований и условий лицензионного соглашения;</w:t>
      </w:r>
    </w:p>
    <w:p w:rsidR="00375189" w:rsidRPr="00CF641D" w:rsidRDefault="00F833FF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другую информацию в соответствии с положением о лицензировании отдельного вида деятельности.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Лицензионное соглашение составляется в двух экземплярах </w:t>
      </w:r>
      <w:r w:rsidR="00F833FF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одному экземпляру для лицензиата и лицензирующего органа.</w:t>
      </w:r>
    </w:p>
    <w:p w:rsidR="00F833FF" w:rsidRDefault="00F833FF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F641D" w:rsidRPr="00CF641D" w:rsidRDefault="00CF641D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Статья 2</w:t>
      </w:r>
      <w:r w:rsidR="00165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F833FF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Переоформление лицензии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</w:t>
      </w:r>
      <w:r w:rsidR="004726E2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изменения наименования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лицензиата </w:t>
      </w:r>
      <w:r w:rsidR="00F833FF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юридического лица, лицензиат или его правопреемник </w:t>
      </w:r>
      <w:r w:rsidR="00F833FF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 в месячный срок после прохождения перерегистрации подать заявление в лицензирующий орган о переоформлении лицензии с приложением соответствующих документов, подтверждающих указанные сведения.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изменения фамилии, имени, отчества или места жительства лицензиата </w:t>
      </w:r>
      <w:r w:rsidR="00E90430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физического лица лицензиат обязан в месячный срок после прохождения перерегистрации подать в лицензирующий орган заявление о переоформлении лицензии с приложением соответствующих документов, подтверждающих указанные сведения.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слияния лицензиатов </w:t>
      </w:r>
      <w:r w:rsidR="00E90430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юридических лиц, имеющих на дату государственной регистрации вновь возникшего юридического лица лицензии на осуществление одного и того же лицензируемого вида деятельности, допускается переоформление лицензии в порядке, установленном</w:t>
      </w:r>
      <w:r w:rsidR="00E90430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5" w:history="1">
        <w:r w:rsidRPr="00CF641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частью первой</w:t>
        </w:r>
      </w:hyperlink>
      <w:r w:rsidR="00E90430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настоящей статьи.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 представляются лицензиатом в лицензирующий орган непосредственно, через средства почтовой связи или в электронной форме с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уведомлением об их получении. Документы, представленные в электронной форме, подтверждаются электронной цифровой подписью лицензиата.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До переоформления лицензии лицензиат осуществляет указанную в ней деятельность на основании ранее выданной лицензии.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переоформлении лицензии лицензирующий орган вносит соответствующие изменения в реестр лицензий. Переоформление лицензии осуществляется в течение пяти дней со дня получения лицензирующим органом заявления о переоформлении лицензии с приложением соответствующих документов или принятия решения о прекращении действия лицензии на часть (части) лицензируемого вида деятельности.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Осуществление лицензируемой деятельности с нарушением требований</w:t>
      </w:r>
      <w:r w:rsidR="00E90430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6" w:history="1">
        <w:r w:rsidRPr="00CF641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частей первой</w:t>
        </w:r>
      </w:hyperlink>
      <w:r w:rsidR="00E90430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E90430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7" w:history="1">
        <w:r w:rsidRPr="00CF641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второй</w:t>
        </w:r>
      </w:hyperlink>
      <w:r w:rsidR="00E90430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настоящей статьи влечет ответственность, установленную законодательством за занятие деятельностью без лицензии.</w:t>
      </w:r>
      <w:r w:rsidR="00503E81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переоформления лицензии определяется положениями о лицензировании отдельных видов деятельности.</w:t>
      </w:r>
    </w:p>
    <w:p w:rsidR="00E90430" w:rsidRDefault="00E90430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Статья 2</w:t>
      </w:r>
      <w:r w:rsidR="00165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E90430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Контроль за соблюдением лицензионных требований и условий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осуществлении контроля за соблюдением лицензионных требований и условий лицензирующие органы в пределах своей компетенции имеют право:</w:t>
      </w:r>
    </w:p>
    <w:p w:rsidR="00375189" w:rsidRPr="00CF641D" w:rsidRDefault="00E90430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в порядке, установленном законодательством, плановые проверки соблюдения лицензиатами лицензионных требований и условий;</w:t>
      </w:r>
    </w:p>
    <w:p w:rsidR="00375189" w:rsidRPr="00CF641D" w:rsidRDefault="00E90430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проводить в порядке, установленном законодательством, </w:t>
      </w:r>
      <w:r w:rsidR="00752094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внеплановые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проверки соблюдения лицензиатом лицензионных требований и условий по решению специально уполномоченного органа координ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ирующего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 контролирующих органов на основании обращений физических и юридических лиц о фактах нарушений законодательства;</w:t>
      </w:r>
    </w:p>
    <w:p w:rsidR="00375189" w:rsidRPr="00CF641D" w:rsidRDefault="00E90430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запрашивать и получать от лицензиата необходимую информацию по вопросам, возникающим при проведении проверок соблюдения лицензионных требований и условий;</w:t>
      </w:r>
    </w:p>
    <w:p w:rsidR="00375189" w:rsidRPr="00CF641D" w:rsidRDefault="00E90430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составлять на основании результатов проверок акты (справки) с указанием конкретных нарушений лицензиатом лицензионных требований и условий;</w:t>
      </w:r>
    </w:p>
    <w:p w:rsidR="00375189" w:rsidRPr="00CF641D" w:rsidRDefault="00E90430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выносить решения, обязывающие лицензиата устранить выявленные нарушения, устанавливать сроки устранения таких нарушений;</w:t>
      </w:r>
    </w:p>
    <w:p w:rsidR="00375189" w:rsidRPr="00CF641D" w:rsidRDefault="00E90430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приостанавливать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действие лицензии</w:t>
      </w:r>
      <w:r w:rsidR="005A7048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Контролирующие и правоохранительные органы в пределах своей компетенции при выявлении нарушений лицензиатом лицензионных требований и условий сообщают лицензирующему органу, выдавшему лицензию, о выявленных нарушениях.</w:t>
      </w:r>
    </w:p>
    <w:p w:rsidR="00752094" w:rsidRPr="00CF641D" w:rsidRDefault="00752094" w:rsidP="007520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Плановые проверки установленные подпунктом 1 части 1 настоящей статьи проводятся не чаще одного раза в течение календарного года, и осуществляются лицензиатами совместно с саморегулируемой организацией.</w:t>
      </w:r>
    </w:p>
    <w:p w:rsidR="00752094" w:rsidRPr="00CF641D" w:rsidRDefault="00752094" w:rsidP="007520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Внеплановые проверки установленные подпунктом 2 части 1 настоящей статьи осуществляются только на основании поступивших в письменной форме заявлений о нарушении лицензиатом лицензионных условий или в целях проверки выполнения предписаний об устранении нарушений лицензионных условий.</w:t>
      </w:r>
    </w:p>
    <w:p w:rsidR="00752094" w:rsidRPr="00CF641D" w:rsidRDefault="00752094" w:rsidP="007520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проверке соблюдения лицензионных условий лицензиат предоставляет всю необходимую информацию и документы и обеспечивает условия для ее проведения.</w:t>
      </w:r>
    </w:p>
    <w:p w:rsidR="00752094" w:rsidRPr="00CF641D" w:rsidRDefault="00752094" w:rsidP="007520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проверки составляется акт в двух экземплярах, один из которых направляется (вручается) лицензиату, а второй хранится у лицензиара. В случае несогласия с результатами проведенной проверки лицензиат в течение</w:t>
      </w:r>
      <w:r w:rsidR="0025195F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пяти рабочих дней со дня составления акта проверки может представить обоснование несогласия в письменной форме, приложив соответствующие документы.</w:t>
      </w:r>
    </w:p>
    <w:p w:rsidR="00752094" w:rsidRPr="00CF641D" w:rsidRDefault="00752094" w:rsidP="007520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выявлении нарушений лицензионных условий лицензиат в течение 7 рабочих дней со дня составления акта проверки издает предписание об устранении нарушений, а также выносит предупреждение о возможном приостановлении действия лицензии в случае </w:t>
      </w:r>
      <w:proofErr w:type="spellStart"/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неустранения</w:t>
      </w:r>
      <w:proofErr w:type="spellEnd"/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установленный срок выявленных нарушений.</w:t>
      </w:r>
    </w:p>
    <w:p w:rsidR="00752094" w:rsidRPr="00CF641D" w:rsidRDefault="00752094" w:rsidP="00890F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Лицензиат, получивший предписание об устранении нарушений лицензионных условий, обязан в установленный предписанием срок представить </w:t>
      </w:r>
      <w:r w:rsidR="00890F3F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лицензиару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информацию об устранении нарушений.</w:t>
      </w:r>
    </w:p>
    <w:p w:rsidR="00E90430" w:rsidRPr="00CF641D" w:rsidRDefault="00E90430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Статья 2</w:t>
      </w:r>
      <w:r w:rsidR="00165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E90430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Приостановление действия лицензии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Действие лицензии может быть приостановлено в случаях:</w:t>
      </w:r>
    </w:p>
    <w:p w:rsidR="00375189" w:rsidRPr="00CF641D" w:rsidRDefault="00E90430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выявления нарушений лицензиатом лицензионных требований и условий, предусмотренных в лицензионном соглашении;</w:t>
      </w:r>
    </w:p>
    <w:p w:rsidR="00375189" w:rsidRPr="00CF641D" w:rsidRDefault="00E90430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невыполнения лицензиатом решения лицензирующего органа, обязывающего лицензиата устранить выявленные нарушения.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Приостановление действия лицензии осуществляется лицензирующим органом или судом. Лицензирующим органом действие лицензии может быть приостановлено на срок не более десяти рабочих дней, а судом </w:t>
      </w:r>
      <w:r w:rsidR="002A1C9E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срок более </w:t>
      </w:r>
      <w:r w:rsidR="002A1C9E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трех месяцев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лицензирующего органа о приостановлении действия лицензии доводится до лицензиата в письменной форме не позднее чем через три дня со дня его принятия. Решение суда о приостановлении действия лицензии доводится до лицензиата и лицензирующего органа в сроки, установленные законодательством.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Лицензирующий орган или суд обязан установить срок устранения лицензиатом обстоятельств, повлекших за собой приостановление действия лицензии. При этом срок, установленный в решении суда для устранения обстоятельств, повлекших за собой приостановление действия лицензии, не может превышать шести месяцев.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устранения лицензиатом обстоятельств, повлекших за собой приостановление действия лицензии, лицензирующий орган или суд, принявший решение о приостановлении действия лицензии, обязан в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трехдневный срок со дня получения подтверждения об устранении указанных обстоятельств принять решение о возобновлении действия лицензии.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лицензирующего органа о приостановлении действия лицензии может быть обжаловано в суд. В случае признания судом необоснованности приостановления действия лицензии лицензирующий орган несет перед лицензиатом ответственность в размере понесенного им ущерба.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приостановлении и возобновлении действия лицензии подлежат публикации в средствах массовой информации, а также на официальном сайте лицензирующего органа.</w:t>
      </w:r>
    </w:p>
    <w:p w:rsidR="002A1C9E" w:rsidRPr="00CF641D" w:rsidRDefault="002A1C9E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Статья 2</w:t>
      </w:r>
      <w:r w:rsidR="00165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2A1C9E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Прекращение действия лицензии</w:t>
      </w:r>
      <w:r w:rsidR="002A1C9E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(или) разрешения</w:t>
      </w:r>
    </w:p>
    <w:p w:rsidR="002A1C9E" w:rsidRPr="00CF641D" w:rsidRDefault="002A1C9E" w:rsidP="002A1C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Лицензия и (или) разрешение прекращают действие в случаях:</w:t>
      </w:r>
    </w:p>
    <w:p w:rsidR="002A1C9E" w:rsidRPr="00CF641D" w:rsidRDefault="002A1C9E" w:rsidP="002A1C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1) прекращения физическим лицом деятельности в качестве индивидуального предпринимателя;</w:t>
      </w:r>
    </w:p>
    <w:p w:rsidR="002A1C9E" w:rsidRPr="00CF641D" w:rsidRDefault="002A1C9E" w:rsidP="002A1C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2) ликвидации юридического лица;</w:t>
      </w:r>
    </w:p>
    <w:p w:rsidR="002A1C9E" w:rsidRPr="00CF641D" w:rsidRDefault="002A1C9E" w:rsidP="002A1C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3) истечения срока действия лицензии и (или) разрешения;</w:t>
      </w:r>
    </w:p>
    <w:p w:rsidR="002A1C9E" w:rsidRPr="00CF641D" w:rsidRDefault="002A1C9E" w:rsidP="002A1C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4) совершения в полном объеме действий, операций, на осуществление которых выданы лицензия и (или) разрешение;</w:t>
      </w:r>
    </w:p>
    <w:p w:rsidR="002A1C9E" w:rsidRPr="00CF641D" w:rsidRDefault="002A1C9E" w:rsidP="002A1C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5) подачи заявления лицензиатом (правопреемником лицензиата) в случае добровольного прекращения им осуществления лицензируемого вида деятельности;</w:t>
      </w:r>
    </w:p>
    <w:p w:rsidR="002A1C9E" w:rsidRPr="00CF641D" w:rsidRDefault="002A1C9E" w:rsidP="002A1C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6) исключения отдельного вида деятельности из перечня лицензируемых видов деятельности;</w:t>
      </w:r>
    </w:p>
    <w:p w:rsidR="002A1C9E" w:rsidRPr="00CF641D" w:rsidRDefault="002A1C9E" w:rsidP="002A1C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7) вступления в законную силу решения суда об аннулировании лицензии и (или) разрешения;</w:t>
      </w:r>
    </w:p>
    <w:p w:rsidR="002A1C9E" w:rsidRPr="00CF641D" w:rsidRDefault="002A1C9E" w:rsidP="002A1C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8) смерти физического лица.</w:t>
      </w:r>
    </w:p>
    <w:p w:rsidR="002A1C9E" w:rsidRPr="00CF641D" w:rsidRDefault="002A1C9E" w:rsidP="002A1C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прекращении действия лицензии и (или) разрешения лицензиар вносит сведения о прекращении действия лицензии и (или) разрешения в реестр. Лицензия и (или) разрешение признаются прекратившими действие с даты внесения сведений в реестр.</w:t>
      </w:r>
    </w:p>
    <w:p w:rsidR="002A1C9E" w:rsidRPr="00CF641D" w:rsidRDefault="002A1C9E" w:rsidP="002A1C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Лицензия и (или) разрешение на бумажном носителе, находящиеся у лицензиата, считаются недействительными с даты внесения сведений о прекращении действия лицензии и (или) разрешения в реестр. </w:t>
      </w:r>
    </w:p>
    <w:p w:rsidR="00375189" w:rsidRPr="00CF641D" w:rsidRDefault="00375189" w:rsidP="002A1C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Сведение о прекращении действия лицензии подлежит публикации на официальном сайте лицензирующего органа.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лицензирующего органа о прекращении действия лицензии может быть обжаловано в суд. В случае признания судом необоснованности прекращения действия лицензии лицензирующий орган несет перед лицензиатом ответственность в размере понесенного им ущерба.</w:t>
      </w:r>
    </w:p>
    <w:p w:rsidR="002A1C9E" w:rsidRPr="00CF641D" w:rsidRDefault="002A1C9E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Статья 2</w:t>
      </w:r>
      <w:r w:rsidR="00165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2A1C9E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Аннулирование лицензии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Лицензия может быть аннулирована в случаях:</w:t>
      </w:r>
    </w:p>
    <w:p w:rsidR="00375189" w:rsidRPr="00CF641D" w:rsidRDefault="00021041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предусмотренном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8" w:history="1">
        <w:r w:rsidR="00375189" w:rsidRPr="00CF641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частью </w:t>
        </w:r>
        <w:r w:rsidRPr="00CF641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девять </w:t>
        </w:r>
      </w:hyperlink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статьи 1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Закона;</w:t>
      </w:r>
    </w:p>
    <w:p w:rsidR="00375189" w:rsidRPr="00CF641D" w:rsidRDefault="00021041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обращения лицензиата с заявлением об аннулировании лицензии;</w:t>
      </w:r>
    </w:p>
    <w:p w:rsidR="00375189" w:rsidRPr="00CF641D" w:rsidRDefault="00021041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установления факта получения лицензии с использованием подложных документов.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Аннулирование лицензии в случае, предусмотренном</w:t>
      </w:r>
      <w:r w:rsidR="00021041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пунктом 3)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 первой настоящей статьи, осуществляется по решению суда, а в других случаях </w:t>
      </w:r>
      <w:r w:rsidR="00021041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решению лицензирующего органа.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лицензирующего органа об аннулировании лицензии доводится до лицензиата в письменной форме не позднее чем через три дня со дня его принятия. Решение суда об аннулировании лицензии доводится до лицензиата и лицензирующего органа в сроки, установленные законодательством. В течение десяти дней со дня получения лицензиатом решения об аннулировании лицензии лицензия подлежит возврату в лицензирующий орган и уничтожению.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Сведение об аннулировании лицензии подлежит публикации на официальном сайте лицензирующего органа.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принятии решения об аннулировании лицензии лицензия считается аннулированной с даты ее выдачи.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лицензирующего органа об аннулировании лицензии может быть обжаловано в суд. В случае признания судом необоснованности аннулирования лицензии лицензирующий орган несет перед лицензиатом ответственность в размере понесенного им ущерба</w:t>
      </w:r>
    </w:p>
    <w:p w:rsidR="00021041" w:rsidRPr="00CF641D" w:rsidRDefault="00021041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Статья 2</w:t>
      </w:r>
      <w:r w:rsidR="00165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021041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Реестры лицензий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Лицензирующие органы ведут реестры лицензий отдельно на каждый вид деятельности, лицензирование которого они осуществляют.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каждом реестре лицензий должны быть указаны:</w:t>
      </w:r>
    </w:p>
    <w:p w:rsidR="00375189" w:rsidRPr="00CF641D" w:rsidRDefault="00021041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сведения о лицензиатах;</w:t>
      </w:r>
    </w:p>
    <w:p w:rsidR="00375189" w:rsidRPr="00CF641D" w:rsidRDefault="00021041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даты выдачи и номера лицензий;</w:t>
      </w:r>
    </w:p>
    <w:p w:rsidR="00375189" w:rsidRPr="00CF641D" w:rsidRDefault="00021041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сроки действия лицензий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лицензий, выдаваемых на ограниченный срок действия;</w:t>
      </w:r>
    </w:p>
    <w:p w:rsidR="00375189" w:rsidRPr="00CF641D" w:rsidRDefault="00021041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основания и даты переоформления, приостановления и возобновления действия лицензий;</w:t>
      </w:r>
    </w:p>
    <w:p w:rsidR="00375189" w:rsidRPr="00CF641D" w:rsidRDefault="00021041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основания и даты прекращения действия лицензий;</w:t>
      </w:r>
    </w:p>
    <w:p w:rsidR="00375189" w:rsidRPr="00CF641D" w:rsidRDefault="00021041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основания и даты аннулирования лицензий;</w:t>
      </w:r>
    </w:p>
    <w:p w:rsidR="00375189" w:rsidRPr="00CF641D" w:rsidRDefault="00021041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7) </w:t>
      </w:r>
      <w:r w:rsidR="00375189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иные сведения, определенные положениями о лицензировании отдельных видов деятельности.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Информация, содержащаяся в реестрах лицензий, размещается на сайте лицензирующего органа и является открытой для ознакомления.</w:t>
      </w:r>
    </w:p>
    <w:p w:rsidR="00021041" w:rsidRPr="00CF641D" w:rsidRDefault="00021041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375189" w:rsidRPr="00CF641D" w:rsidRDefault="00375189" w:rsidP="0037518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</w:t>
      </w:r>
      <w:r w:rsidR="00165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30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021041"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Ответственность за нарушение законодательства о лицензировании отдельных видов деятельности</w:t>
      </w:r>
    </w:p>
    <w:p w:rsidR="00375189" w:rsidRPr="00CF641D" w:rsidRDefault="00375189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Лица, виновные в нарушении законодательства о лицензировании отдельных видов деятельности, несут ответственность в установленном порядке.</w:t>
      </w:r>
    </w:p>
    <w:p w:rsidR="00021041" w:rsidRPr="00CF641D" w:rsidRDefault="00021041" w:rsidP="00021041">
      <w:pPr>
        <w:spacing w:after="6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1041" w:rsidRPr="00CF641D" w:rsidRDefault="00021041" w:rsidP="00021041">
      <w:pPr>
        <w:spacing w:after="6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641D">
        <w:rPr>
          <w:rFonts w:ascii="Times New Roman" w:hAnsi="Times New Roman" w:cs="Times New Roman"/>
          <w:b/>
          <w:sz w:val="28"/>
          <w:szCs w:val="24"/>
        </w:rPr>
        <w:t xml:space="preserve">Глава 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V. </w:t>
      </w:r>
      <w:r w:rsidRPr="00CF641D">
        <w:rPr>
          <w:rFonts w:ascii="Times New Roman" w:hAnsi="Times New Roman" w:cs="Times New Roman"/>
          <w:b/>
          <w:sz w:val="28"/>
          <w:szCs w:val="24"/>
        </w:rPr>
        <w:t>Заключительные и переходные положения</w:t>
      </w:r>
    </w:p>
    <w:p w:rsidR="00021041" w:rsidRPr="00CF641D" w:rsidRDefault="00021041" w:rsidP="00021041">
      <w:pPr>
        <w:spacing w:after="6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25B8" w:rsidRPr="00CF641D" w:rsidRDefault="00021041" w:rsidP="00162D80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</w:t>
      </w:r>
      <w:r w:rsidR="00165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31</w:t>
      </w:r>
      <w:r w:rsidRPr="00CF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Переходные положения</w:t>
      </w:r>
    </w:p>
    <w:p w:rsidR="00021041" w:rsidRPr="00CF641D" w:rsidRDefault="00021041" w:rsidP="00C625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Лицензии и разрешения, действовавшие до введения в действие настоящего Закона и не вошедшие в перечни разрешений утвержденного Правительством Кыргызской Республики, не являются обязательными к наличию и осуществление деятельности или действий (операций) без данных разрешений и уведомлений не влечет ответственности для физических или юридических лиц.</w:t>
      </w:r>
    </w:p>
    <w:p w:rsidR="00C625B8" w:rsidRPr="00CF641D" w:rsidRDefault="00021041" w:rsidP="00021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Осуществление </w:t>
      </w:r>
      <w:r w:rsidR="00C625B8" w:rsidRPr="00CF641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лицензирования </w:t>
      </w:r>
      <w:r w:rsidRPr="00CF641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с </w:t>
      </w:r>
      <w:r w:rsidR="00C625B8" w:rsidRPr="00CF641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"_</w:t>
      </w:r>
      <w:r w:rsidR="00503E81" w:rsidRPr="00CF641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__</w:t>
      </w:r>
      <w:r w:rsidR="00C625B8" w:rsidRPr="00CF641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__"</w:t>
      </w:r>
      <w:r w:rsidRPr="00CF641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января 20</w:t>
      </w:r>
      <w:r w:rsidR="00C625B8" w:rsidRPr="00CF641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____ </w:t>
      </w:r>
      <w:r w:rsidRPr="00CF641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года производится только в электронной форме с использованием государственной информационной системы</w:t>
      </w:r>
      <w:r w:rsidR="005A7048" w:rsidRPr="00CF641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, в порядке установленных  </w:t>
      </w:r>
      <w:r w:rsidR="00BC5AB7" w:rsidRPr="00CF641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Правительством Кыргызской Республики</w:t>
      </w:r>
      <w:r w:rsidR="00C625B8" w:rsidRPr="00CF641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</w:t>
      </w:r>
    </w:p>
    <w:p w:rsidR="00021041" w:rsidRPr="00CF641D" w:rsidRDefault="00021041" w:rsidP="003751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25B8" w:rsidRPr="00CF641D" w:rsidRDefault="00C625B8" w:rsidP="005A70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3</w:t>
      </w:r>
      <w:r w:rsidR="001659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CF64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Порядок введения в действие настоящего Закона</w:t>
      </w:r>
    </w:p>
    <w:p w:rsidR="005A7048" w:rsidRPr="00CF641D" w:rsidRDefault="005A7048" w:rsidP="005A70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625B8" w:rsidRPr="00CF641D" w:rsidRDefault="00C625B8" w:rsidP="005A70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Настоящий Закон вступает в силу </w:t>
      </w:r>
      <w:r w:rsidR="005A7048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r w:rsidR="002A7F15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  <w:r w:rsidR="005A7048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</w:p>
    <w:p w:rsidR="00C625B8" w:rsidRPr="00CF641D" w:rsidRDefault="00C625B8" w:rsidP="005A70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2. Со дня вступления в силу настоящего Закона признать утратившими силу:</w:t>
      </w:r>
    </w:p>
    <w:p w:rsidR="002A7F15" w:rsidRPr="00CF641D" w:rsidRDefault="00C625B8" w:rsidP="002A7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Закон Кыргызской Республики </w:t>
      </w:r>
      <w:r w:rsidR="002A7F15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623C6C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О лицензионно-разрешительной системе в Кыргызской Республике</w:t>
      </w:r>
      <w:r w:rsidR="002A7F15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" от 19 октября 2013 года № 195;</w:t>
      </w:r>
    </w:p>
    <w:p w:rsidR="002A7F15" w:rsidRPr="00CF641D" w:rsidRDefault="002A7F15" w:rsidP="002A7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Закон Кыргызской Республики "</w:t>
      </w:r>
      <w:r w:rsidR="00623C6C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дополнений и изменений в Закон Кыргызской Республики "О лицензионно-разрешительной системе в Кыргызской Республике"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31 декабря 2014 года № 179;</w:t>
      </w:r>
    </w:p>
    <w:p w:rsidR="002A7F15" w:rsidRPr="00CF641D" w:rsidRDefault="002A7F15" w:rsidP="002A7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- с</w:t>
      </w:r>
      <w:r w:rsidR="00623C6C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тать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ю 5 Закона Кыргызской Республики "</w:t>
      </w:r>
      <w:r w:rsidR="00623C6C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и дополнений в некоторые законодательные акты Кыргызской Республики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" от 8 апреля 2015 года № 74;</w:t>
      </w:r>
    </w:p>
    <w:p w:rsidR="002A7F15" w:rsidRPr="00CF641D" w:rsidRDefault="002A7F15" w:rsidP="002A7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Закон Кыргызской Республики "</w:t>
      </w:r>
      <w:r w:rsidR="00623C6C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изменения в Закон Кыргызской Республики "О лицензионно-разрешительной системе в Кыргызской Республике"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30 апреля 2015 года № 91;</w:t>
      </w:r>
    </w:p>
    <w:p w:rsidR="002A7F15" w:rsidRPr="00CF641D" w:rsidRDefault="002A7F15" w:rsidP="002A7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Закон Кыргызской Республики "</w:t>
      </w:r>
      <w:r w:rsidR="00623C6C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дополнений и изменений в Закон Кыргызской Республики "О лицензионно-разрешительной системе в Кыргызской Республике"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21 мая 2015 года № 109;</w:t>
      </w:r>
    </w:p>
    <w:p w:rsidR="002A7F15" w:rsidRPr="00CF641D" w:rsidRDefault="002A7F15" w:rsidP="002A7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23C6C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623C6C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Закона Кыргызской Республики "</w:t>
      </w:r>
      <w:r w:rsidR="00623C6C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изменения и дополнений в некоторые законодательные акты Кыргызской Республики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" от 28 мая 2015 года № 122;</w:t>
      </w:r>
    </w:p>
    <w:p w:rsidR="002A7F15" w:rsidRPr="00CF641D" w:rsidRDefault="002A7F15" w:rsidP="002A7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статью 1 Закона Кыргызской Республики "О внесении изменений в некоторые законодательные акты Кыргызской Республики (в законы Кыргызской Республики "О лицензионно-разрешительной системе в Кыргызской Республике", "О банковской тайне")" от 28 июня 2016 года № 91;</w:t>
      </w:r>
    </w:p>
    <w:p w:rsidR="002A7F15" w:rsidRPr="00CF641D" w:rsidRDefault="002A7F15" w:rsidP="002A7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статью 2 Закона Кыргызской Республики "О внесении изменений в некоторые законодательные акты Кыргызской Республики (в законы Кыргызской Республики "Об электрической и почтовой связи", "О лицензионно-разрешительной системе в Кыргызской Республике", "О телевидении и радиовещании")" от 4 мая 2017 года № 75;</w:t>
      </w:r>
    </w:p>
    <w:p w:rsidR="002A7F15" w:rsidRPr="00CF641D" w:rsidRDefault="002A7F15" w:rsidP="002A7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статью 4 Закона Кыргызской Республики "О внесении изменений в некоторые законодательные акты в сфере регулирования лотерейной деятельности" от 10 мая 2017 года № 79;</w:t>
      </w:r>
    </w:p>
    <w:p w:rsidR="002A7F15" w:rsidRPr="00CF641D" w:rsidRDefault="002A7F15" w:rsidP="002A7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статью 2 Закона Кыргызской Республики "О внесении изменений в некоторые законодательные акты Кыргызской Республики (в законы Кыргызской Республики "Об образовании", "О лицензионно-разрешительной системе в Кыргызской Республике")" от 23 мая 2017 года № 84;</w:t>
      </w:r>
    </w:p>
    <w:p w:rsidR="002A7F15" w:rsidRPr="00CF641D" w:rsidRDefault="002A7F15" w:rsidP="002A7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статью 3 Закона Кыргызской Республики "О внесении изменений в некоторые законодательные акты по вопросам обращения лекарственных средств и медицинских изделий" от 2 августа 2017 года № 167;</w:t>
      </w:r>
    </w:p>
    <w:p w:rsidR="00C625B8" w:rsidRPr="00CF641D" w:rsidRDefault="002A7F15" w:rsidP="005A70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статью 2 Закона Кыргызской Республики "О внесении изменений в некоторые законодательные акты Кыргызской Республики (в законы Кыргызской Республики "О внешней трудовой миграции", "О лицензионно-разрешительной системе в Кыргызской Республике", "О государственной пошлине")" от 14 марта 2018 года № 29.</w:t>
      </w:r>
    </w:p>
    <w:p w:rsidR="00890F3F" w:rsidRPr="00CF641D" w:rsidRDefault="00C625B8" w:rsidP="00890F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Правительству Кыргызской Республики</w:t>
      </w:r>
      <w:r w:rsidR="00890F3F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90F3F" w:rsidRPr="00CF641D" w:rsidRDefault="00890F3F" w:rsidP="00890F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F64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привести свои нормативные акты в соответствие с настоящим </w:t>
      </w:r>
      <w:r w:rsidRPr="00CF64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Законом;</w:t>
      </w:r>
    </w:p>
    <w:p w:rsidR="00890F3F" w:rsidRPr="00CF641D" w:rsidRDefault="00890F3F" w:rsidP="00890F3F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CF64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обеспечить пересмотр и отмену министерствами и ведомствами своих нормативных актов, противоречащих настоящему </w:t>
      </w:r>
      <w:r w:rsidRPr="00CF64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Закону</w:t>
      </w:r>
      <w:r w:rsidRPr="00CF64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890F3F" w:rsidRPr="00CF641D" w:rsidRDefault="00890F3F" w:rsidP="00890F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F64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принять нормативные акты, необходимые для реализации настоящего </w:t>
      </w:r>
      <w:r w:rsidRPr="00CF64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Закона;</w:t>
      </w:r>
    </w:p>
    <w:p w:rsidR="00C625B8" w:rsidRPr="00CF641D" w:rsidRDefault="00C625B8" w:rsidP="005A70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5A7048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шестимесячный 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срок:</w:t>
      </w:r>
    </w:p>
    <w:p w:rsidR="00890F3F" w:rsidRPr="00CF641D" w:rsidRDefault="00890F3F" w:rsidP="00890F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C625B8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внести в Жогорку Кенеш Кыргызской Республики предложения о приведении законов в с</w:t>
      </w: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оответствие с настоящим Законом.</w:t>
      </w:r>
    </w:p>
    <w:p w:rsidR="00890F3F" w:rsidRPr="00CF641D" w:rsidRDefault="00162D80" w:rsidP="005A70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C625B8" w:rsidRPr="00CF641D">
        <w:rPr>
          <w:rFonts w:ascii="Times New Roman" w:eastAsia="Times New Roman" w:hAnsi="Times New Roman" w:cs="Times New Roman"/>
          <w:sz w:val="28"/>
          <w:szCs w:val="24"/>
          <w:lang w:eastAsia="ru-RU"/>
        </w:rPr>
        <w:t>. Лицензии и (или) разрешения, выданные до вступления в силу настоящего Закона, сохраняют свою юридическую силу.</w:t>
      </w:r>
    </w:p>
    <w:sectPr w:rsidR="00890F3F" w:rsidRPr="00CF641D" w:rsidSect="00923F21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375189"/>
    <w:rsid w:val="00000D38"/>
    <w:rsid w:val="00005880"/>
    <w:rsid w:val="00007ED4"/>
    <w:rsid w:val="00015182"/>
    <w:rsid w:val="000152AA"/>
    <w:rsid w:val="00016592"/>
    <w:rsid w:val="0001768E"/>
    <w:rsid w:val="00017F88"/>
    <w:rsid w:val="00020AE6"/>
    <w:rsid w:val="00021041"/>
    <w:rsid w:val="000242F3"/>
    <w:rsid w:val="00024B65"/>
    <w:rsid w:val="00027494"/>
    <w:rsid w:val="00030310"/>
    <w:rsid w:val="000323C9"/>
    <w:rsid w:val="000338E2"/>
    <w:rsid w:val="00034667"/>
    <w:rsid w:val="0003543E"/>
    <w:rsid w:val="00036086"/>
    <w:rsid w:val="00036CF6"/>
    <w:rsid w:val="00036F73"/>
    <w:rsid w:val="000423B5"/>
    <w:rsid w:val="000445B5"/>
    <w:rsid w:val="00044890"/>
    <w:rsid w:val="000459B1"/>
    <w:rsid w:val="00045DD3"/>
    <w:rsid w:val="00045E02"/>
    <w:rsid w:val="00046200"/>
    <w:rsid w:val="00051056"/>
    <w:rsid w:val="00051A6B"/>
    <w:rsid w:val="00052D99"/>
    <w:rsid w:val="00053CC8"/>
    <w:rsid w:val="00056584"/>
    <w:rsid w:val="0006295B"/>
    <w:rsid w:val="00062CFC"/>
    <w:rsid w:val="00065C10"/>
    <w:rsid w:val="00070671"/>
    <w:rsid w:val="00071E1B"/>
    <w:rsid w:val="000735A1"/>
    <w:rsid w:val="00073AC3"/>
    <w:rsid w:val="00075F28"/>
    <w:rsid w:val="00080410"/>
    <w:rsid w:val="000804F1"/>
    <w:rsid w:val="0008062B"/>
    <w:rsid w:val="00081853"/>
    <w:rsid w:val="00082074"/>
    <w:rsid w:val="00082C3B"/>
    <w:rsid w:val="00084423"/>
    <w:rsid w:val="00086591"/>
    <w:rsid w:val="000871CC"/>
    <w:rsid w:val="000903E8"/>
    <w:rsid w:val="00091D12"/>
    <w:rsid w:val="00094B4B"/>
    <w:rsid w:val="00094BAB"/>
    <w:rsid w:val="00096735"/>
    <w:rsid w:val="00097660"/>
    <w:rsid w:val="000A1E35"/>
    <w:rsid w:val="000A2B21"/>
    <w:rsid w:val="000A46D8"/>
    <w:rsid w:val="000A6FB9"/>
    <w:rsid w:val="000A786A"/>
    <w:rsid w:val="000B1196"/>
    <w:rsid w:val="000B2003"/>
    <w:rsid w:val="000B2929"/>
    <w:rsid w:val="000B2E6D"/>
    <w:rsid w:val="000B6BCE"/>
    <w:rsid w:val="000B77B5"/>
    <w:rsid w:val="000C16A8"/>
    <w:rsid w:val="000C4965"/>
    <w:rsid w:val="000C7D8D"/>
    <w:rsid w:val="000D166A"/>
    <w:rsid w:val="000D2A76"/>
    <w:rsid w:val="000D4CAB"/>
    <w:rsid w:val="000D4D81"/>
    <w:rsid w:val="000D5EC4"/>
    <w:rsid w:val="000E0D4E"/>
    <w:rsid w:val="000E156F"/>
    <w:rsid w:val="000E1C4C"/>
    <w:rsid w:val="000E4DB1"/>
    <w:rsid w:val="000E6AF8"/>
    <w:rsid w:val="000E7727"/>
    <w:rsid w:val="000F1792"/>
    <w:rsid w:val="000F1C22"/>
    <w:rsid w:val="000F1E46"/>
    <w:rsid w:val="000F30B5"/>
    <w:rsid w:val="000F6E5D"/>
    <w:rsid w:val="000F77DB"/>
    <w:rsid w:val="000F7D7F"/>
    <w:rsid w:val="0010011A"/>
    <w:rsid w:val="00101746"/>
    <w:rsid w:val="00101D78"/>
    <w:rsid w:val="001042E2"/>
    <w:rsid w:val="00104CD0"/>
    <w:rsid w:val="001062E6"/>
    <w:rsid w:val="00106FA0"/>
    <w:rsid w:val="001100B9"/>
    <w:rsid w:val="001109D5"/>
    <w:rsid w:val="001121BB"/>
    <w:rsid w:val="00112B8A"/>
    <w:rsid w:val="00112D8F"/>
    <w:rsid w:val="00113053"/>
    <w:rsid w:val="0011353D"/>
    <w:rsid w:val="00113553"/>
    <w:rsid w:val="001160FA"/>
    <w:rsid w:val="00116D17"/>
    <w:rsid w:val="001209B9"/>
    <w:rsid w:val="00122673"/>
    <w:rsid w:val="0012426F"/>
    <w:rsid w:val="00124ECC"/>
    <w:rsid w:val="00135B3D"/>
    <w:rsid w:val="00141109"/>
    <w:rsid w:val="001423D7"/>
    <w:rsid w:val="00146964"/>
    <w:rsid w:val="00146E1F"/>
    <w:rsid w:val="00147F2A"/>
    <w:rsid w:val="001500AD"/>
    <w:rsid w:val="001520AA"/>
    <w:rsid w:val="00155144"/>
    <w:rsid w:val="0016004F"/>
    <w:rsid w:val="001622B6"/>
    <w:rsid w:val="001628BD"/>
    <w:rsid w:val="00162D80"/>
    <w:rsid w:val="0016415A"/>
    <w:rsid w:val="001647E9"/>
    <w:rsid w:val="00165481"/>
    <w:rsid w:val="001657F6"/>
    <w:rsid w:val="001659B4"/>
    <w:rsid w:val="001667A6"/>
    <w:rsid w:val="00167981"/>
    <w:rsid w:val="00167C70"/>
    <w:rsid w:val="0017076C"/>
    <w:rsid w:val="00171108"/>
    <w:rsid w:val="0017788E"/>
    <w:rsid w:val="00181426"/>
    <w:rsid w:val="00182B95"/>
    <w:rsid w:val="00192048"/>
    <w:rsid w:val="001923C4"/>
    <w:rsid w:val="0019428E"/>
    <w:rsid w:val="001942B7"/>
    <w:rsid w:val="001970D0"/>
    <w:rsid w:val="0019714A"/>
    <w:rsid w:val="001A0570"/>
    <w:rsid w:val="001A099A"/>
    <w:rsid w:val="001A6CE4"/>
    <w:rsid w:val="001B41D7"/>
    <w:rsid w:val="001B47A0"/>
    <w:rsid w:val="001B512B"/>
    <w:rsid w:val="001B7128"/>
    <w:rsid w:val="001B73DE"/>
    <w:rsid w:val="001B74FB"/>
    <w:rsid w:val="001B76FC"/>
    <w:rsid w:val="001C3ADB"/>
    <w:rsid w:val="001C3C53"/>
    <w:rsid w:val="001C43BE"/>
    <w:rsid w:val="001C4CEA"/>
    <w:rsid w:val="001C71D2"/>
    <w:rsid w:val="001D0F6F"/>
    <w:rsid w:val="001D5B58"/>
    <w:rsid w:val="001D6E47"/>
    <w:rsid w:val="001E2BD5"/>
    <w:rsid w:val="001E2C51"/>
    <w:rsid w:val="001E2F01"/>
    <w:rsid w:val="001E632F"/>
    <w:rsid w:val="001E7960"/>
    <w:rsid w:val="001F4AB5"/>
    <w:rsid w:val="001F520C"/>
    <w:rsid w:val="001F682E"/>
    <w:rsid w:val="002020A2"/>
    <w:rsid w:val="00202D4C"/>
    <w:rsid w:val="002034C8"/>
    <w:rsid w:val="00203B14"/>
    <w:rsid w:val="00204065"/>
    <w:rsid w:val="00204092"/>
    <w:rsid w:val="00204A14"/>
    <w:rsid w:val="00205542"/>
    <w:rsid w:val="0021351B"/>
    <w:rsid w:val="0021481E"/>
    <w:rsid w:val="00217C85"/>
    <w:rsid w:val="00217DDB"/>
    <w:rsid w:val="00220D74"/>
    <w:rsid w:val="00221669"/>
    <w:rsid w:val="002230FE"/>
    <w:rsid w:val="0022319D"/>
    <w:rsid w:val="00230DB7"/>
    <w:rsid w:val="00233A3B"/>
    <w:rsid w:val="00234796"/>
    <w:rsid w:val="00235A84"/>
    <w:rsid w:val="00237068"/>
    <w:rsid w:val="00241FE2"/>
    <w:rsid w:val="0024274E"/>
    <w:rsid w:val="00243AD7"/>
    <w:rsid w:val="00246608"/>
    <w:rsid w:val="00247B4B"/>
    <w:rsid w:val="00250E4B"/>
    <w:rsid w:val="0025101F"/>
    <w:rsid w:val="002515EF"/>
    <w:rsid w:val="0025195F"/>
    <w:rsid w:val="002522B3"/>
    <w:rsid w:val="002534D3"/>
    <w:rsid w:val="002552B1"/>
    <w:rsid w:val="002567D7"/>
    <w:rsid w:val="002608C0"/>
    <w:rsid w:val="00260EB7"/>
    <w:rsid w:val="002663F2"/>
    <w:rsid w:val="002666DE"/>
    <w:rsid w:val="002677B0"/>
    <w:rsid w:val="00270128"/>
    <w:rsid w:val="002724ED"/>
    <w:rsid w:val="00273D38"/>
    <w:rsid w:val="00276283"/>
    <w:rsid w:val="00276467"/>
    <w:rsid w:val="00280DDF"/>
    <w:rsid w:val="00282FE8"/>
    <w:rsid w:val="00283D8D"/>
    <w:rsid w:val="002852E8"/>
    <w:rsid w:val="0029007C"/>
    <w:rsid w:val="002973BD"/>
    <w:rsid w:val="002A12E6"/>
    <w:rsid w:val="002A1C9E"/>
    <w:rsid w:val="002A28A6"/>
    <w:rsid w:val="002A7A68"/>
    <w:rsid w:val="002A7F15"/>
    <w:rsid w:val="002B0D5A"/>
    <w:rsid w:val="002B2333"/>
    <w:rsid w:val="002B2E07"/>
    <w:rsid w:val="002B569A"/>
    <w:rsid w:val="002B575D"/>
    <w:rsid w:val="002C0CBB"/>
    <w:rsid w:val="002C1494"/>
    <w:rsid w:val="002D1A62"/>
    <w:rsid w:val="002D317A"/>
    <w:rsid w:val="002D373F"/>
    <w:rsid w:val="002D4C69"/>
    <w:rsid w:val="002D791D"/>
    <w:rsid w:val="002D79FA"/>
    <w:rsid w:val="002E20AF"/>
    <w:rsid w:val="002E4571"/>
    <w:rsid w:val="002E4C76"/>
    <w:rsid w:val="002F155C"/>
    <w:rsid w:val="002F1584"/>
    <w:rsid w:val="002F27C1"/>
    <w:rsid w:val="00300206"/>
    <w:rsid w:val="0030089C"/>
    <w:rsid w:val="00301DDC"/>
    <w:rsid w:val="00304B7C"/>
    <w:rsid w:val="0030782C"/>
    <w:rsid w:val="00310426"/>
    <w:rsid w:val="00314F90"/>
    <w:rsid w:val="003150EB"/>
    <w:rsid w:val="00323180"/>
    <w:rsid w:val="003326C1"/>
    <w:rsid w:val="00332A56"/>
    <w:rsid w:val="00334105"/>
    <w:rsid w:val="00335472"/>
    <w:rsid w:val="00337CB3"/>
    <w:rsid w:val="00337F6C"/>
    <w:rsid w:val="00340424"/>
    <w:rsid w:val="003430F4"/>
    <w:rsid w:val="00344990"/>
    <w:rsid w:val="00345034"/>
    <w:rsid w:val="00345BDE"/>
    <w:rsid w:val="003468E2"/>
    <w:rsid w:val="003537AB"/>
    <w:rsid w:val="00354131"/>
    <w:rsid w:val="00360855"/>
    <w:rsid w:val="00363294"/>
    <w:rsid w:val="003653C6"/>
    <w:rsid w:val="00365939"/>
    <w:rsid w:val="0036667C"/>
    <w:rsid w:val="00371A2F"/>
    <w:rsid w:val="003720AD"/>
    <w:rsid w:val="003746B1"/>
    <w:rsid w:val="00375189"/>
    <w:rsid w:val="0037657F"/>
    <w:rsid w:val="003810F3"/>
    <w:rsid w:val="00381F26"/>
    <w:rsid w:val="003848AD"/>
    <w:rsid w:val="003848BA"/>
    <w:rsid w:val="0038673A"/>
    <w:rsid w:val="00390B7C"/>
    <w:rsid w:val="003A13AC"/>
    <w:rsid w:val="003A18BA"/>
    <w:rsid w:val="003A26F3"/>
    <w:rsid w:val="003A2DDC"/>
    <w:rsid w:val="003A3F64"/>
    <w:rsid w:val="003A4879"/>
    <w:rsid w:val="003A492A"/>
    <w:rsid w:val="003A4C97"/>
    <w:rsid w:val="003A4E1B"/>
    <w:rsid w:val="003A52CC"/>
    <w:rsid w:val="003A7FE7"/>
    <w:rsid w:val="003B3DE1"/>
    <w:rsid w:val="003B4B21"/>
    <w:rsid w:val="003B615B"/>
    <w:rsid w:val="003B6957"/>
    <w:rsid w:val="003B7BA0"/>
    <w:rsid w:val="003C1589"/>
    <w:rsid w:val="003C216E"/>
    <w:rsid w:val="003C3234"/>
    <w:rsid w:val="003C3326"/>
    <w:rsid w:val="003C367D"/>
    <w:rsid w:val="003C6D73"/>
    <w:rsid w:val="003D0A61"/>
    <w:rsid w:val="003D0AB7"/>
    <w:rsid w:val="003D0C15"/>
    <w:rsid w:val="003D25AD"/>
    <w:rsid w:val="003D292D"/>
    <w:rsid w:val="003D31AD"/>
    <w:rsid w:val="003D4287"/>
    <w:rsid w:val="003D7F2D"/>
    <w:rsid w:val="003E1956"/>
    <w:rsid w:val="003E2995"/>
    <w:rsid w:val="003E2FFA"/>
    <w:rsid w:val="003E3DFB"/>
    <w:rsid w:val="003E6934"/>
    <w:rsid w:val="003E70CE"/>
    <w:rsid w:val="003F20BE"/>
    <w:rsid w:val="003F27A2"/>
    <w:rsid w:val="003F5DE5"/>
    <w:rsid w:val="003F6970"/>
    <w:rsid w:val="00403C7E"/>
    <w:rsid w:val="00404F3E"/>
    <w:rsid w:val="0040617B"/>
    <w:rsid w:val="00406A8D"/>
    <w:rsid w:val="004115DA"/>
    <w:rsid w:val="00411E09"/>
    <w:rsid w:val="004134CF"/>
    <w:rsid w:val="00414526"/>
    <w:rsid w:val="0041615A"/>
    <w:rsid w:val="0041666D"/>
    <w:rsid w:val="00417050"/>
    <w:rsid w:val="00417486"/>
    <w:rsid w:val="00422260"/>
    <w:rsid w:val="0042625D"/>
    <w:rsid w:val="00427C57"/>
    <w:rsid w:val="004302A9"/>
    <w:rsid w:val="00430CBA"/>
    <w:rsid w:val="00432A62"/>
    <w:rsid w:val="00433AE3"/>
    <w:rsid w:val="0043523E"/>
    <w:rsid w:val="00436BBB"/>
    <w:rsid w:val="00437DED"/>
    <w:rsid w:val="00440110"/>
    <w:rsid w:val="004446B3"/>
    <w:rsid w:val="00445778"/>
    <w:rsid w:val="00451BE9"/>
    <w:rsid w:val="00454B2E"/>
    <w:rsid w:val="0045739D"/>
    <w:rsid w:val="00461C45"/>
    <w:rsid w:val="0046375F"/>
    <w:rsid w:val="004638F0"/>
    <w:rsid w:val="0046428C"/>
    <w:rsid w:val="004721BC"/>
    <w:rsid w:val="004726E2"/>
    <w:rsid w:val="00473AB4"/>
    <w:rsid w:val="00473C17"/>
    <w:rsid w:val="004740EA"/>
    <w:rsid w:val="0047476D"/>
    <w:rsid w:val="0047706C"/>
    <w:rsid w:val="00477B16"/>
    <w:rsid w:val="00477E05"/>
    <w:rsid w:val="0048184E"/>
    <w:rsid w:val="004832F8"/>
    <w:rsid w:val="004835EF"/>
    <w:rsid w:val="0049092F"/>
    <w:rsid w:val="004917B3"/>
    <w:rsid w:val="00494CF3"/>
    <w:rsid w:val="004955D6"/>
    <w:rsid w:val="00496C60"/>
    <w:rsid w:val="004A1D8B"/>
    <w:rsid w:val="004A22E1"/>
    <w:rsid w:val="004A25C9"/>
    <w:rsid w:val="004A33F9"/>
    <w:rsid w:val="004A545B"/>
    <w:rsid w:val="004A578F"/>
    <w:rsid w:val="004A6CDE"/>
    <w:rsid w:val="004A70AF"/>
    <w:rsid w:val="004A727D"/>
    <w:rsid w:val="004B2BC4"/>
    <w:rsid w:val="004B401E"/>
    <w:rsid w:val="004B417E"/>
    <w:rsid w:val="004B45CA"/>
    <w:rsid w:val="004B5302"/>
    <w:rsid w:val="004B59A3"/>
    <w:rsid w:val="004B72D2"/>
    <w:rsid w:val="004C09CA"/>
    <w:rsid w:val="004C163A"/>
    <w:rsid w:val="004C1B61"/>
    <w:rsid w:val="004C2BD0"/>
    <w:rsid w:val="004C315C"/>
    <w:rsid w:val="004D3244"/>
    <w:rsid w:val="004D3F06"/>
    <w:rsid w:val="004D4D7A"/>
    <w:rsid w:val="004D5F2E"/>
    <w:rsid w:val="004D63C0"/>
    <w:rsid w:val="004E00EB"/>
    <w:rsid w:val="004E1E26"/>
    <w:rsid w:val="004E22B0"/>
    <w:rsid w:val="004E268F"/>
    <w:rsid w:val="004E4312"/>
    <w:rsid w:val="004E5EAF"/>
    <w:rsid w:val="004E5F0A"/>
    <w:rsid w:val="004E79B5"/>
    <w:rsid w:val="004E7B28"/>
    <w:rsid w:val="004F1D96"/>
    <w:rsid w:val="004F2573"/>
    <w:rsid w:val="004F5F30"/>
    <w:rsid w:val="004F693B"/>
    <w:rsid w:val="005004C5"/>
    <w:rsid w:val="00503E81"/>
    <w:rsid w:val="005076DB"/>
    <w:rsid w:val="00511F69"/>
    <w:rsid w:val="005120EB"/>
    <w:rsid w:val="005166AB"/>
    <w:rsid w:val="0052199D"/>
    <w:rsid w:val="00522625"/>
    <w:rsid w:val="00523115"/>
    <w:rsid w:val="005234C3"/>
    <w:rsid w:val="005239E5"/>
    <w:rsid w:val="005262AE"/>
    <w:rsid w:val="0052774E"/>
    <w:rsid w:val="0053269A"/>
    <w:rsid w:val="005360A2"/>
    <w:rsid w:val="005361FD"/>
    <w:rsid w:val="00540B45"/>
    <w:rsid w:val="00542BEA"/>
    <w:rsid w:val="00545372"/>
    <w:rsid w:val="00550643"/>
    <w:rsid w:val="00550852"/>
    <w:rsid w:val="00562437"/>
    <w:rsid w:val="00562486"/>
    <w:rsid w:val="0056584F"/>
    <w:rsid w:val="0056609A"/>
    <w:rsid w:val="00566F8F"/>
    <w:rsid w:val="0057026F"/>
    <w:rsid w:val="0057165A"/>
    <w:rsid w:val="00571778"/>
    <w:rsid w:val="00572AB0"/>
    <w:rsid w:val="005745E4"/>
    <w:rsid w:val="0057632D"/>
    <w:rsid w:val="0057677B"/>
    <w:rsid w:val="00577AB1"/>
    <w:rsid w:val="00583227"/>
    <w:rsid w:val="0058347A"/>
    <w:rsid w:val="005868A2"/>
    <w:rsid w:val="00586BEF"/>
    <w:rsid w:val="00590BC7"/>
    <w:rsid w:val="00594940"/>
    <w:rsid w:val="00596807"/>
    <w:rsid w:val="00597265"/>
    <w:rsid w:val="00597DCF"/>
    <w:rsid w:val="005A0998"/>
    <w:rsid w:val="005A20DE"/>
    <w:rsid w:val="005A3A96"/>
    <w:rsid w:val="005A639F"/>
    <w:rsid w:val="005A7048"/>
    <w:rsid w:val="005A7DE0"/>
    <w:rsid w:val="005B28E3"/>
    <w:rsid w:val="005B2F74"/>
    <w:rsid w:val="005B4CBA"/>
    <w:rsid w:val="005B556C"/>
    <w:rsid w:val="005B58F1"/>
    <w:rsid w:val="005B7068"/>
    <w:rsid w:val="005C0502"/>
    <w:rsid w:val="005C3312"/>
    <w:rsid w:val="005C6994"/>
    <w:rsid w:val="005D020E"/>
    <w:rsid w:val="005D1FFD"/>
    <w:rsid w:val="005D2817"/>
    <w:rsid w:val="005D3134"/>
    <w:rsid w:val="005D7BD0"/>
    <w:rsid w:val="005E1F4A"/>
    <w:rsid w:val="005E2495"/>
    <w:rsid w:val="005F018E"/>
    <w:rsid w:val="005F30B2"/>
    <w:rsid w:val="005F4049"/>
    <w:rsid w:val="005F5035"/>
    <w:rsid w:val="005F6B41"/>
    <w:rsid w:val="00600327"/>
    <w:rsid w:val="00602067"/>
    <w:rsid w:val="006024F6"/>
    <w:rsid w:val="00602B2D"/>
    <w:rsid w:val="00602D20"/>
    <w:rsid w:val="0060526E"/>
    <w:rsid w:val="00611CBD"/>
    <w:rsid w:val="00615A88"/>
    <w:rsid w:val="006164F9"/>
    <w:rsid w:val="00617E73"/>
    <w:rsid w:val="00622EB0"/>
    <w:rsid w:val="0062347E"/>
    <w:rsid w:val="00623C6C"/>
    <w:rsid w:val="00623E0B"/>
    <w:rsid w:val="00624F63"/>
    <w:rsid w:val="00627350"/>
    <w:rsid w:val="00627CF8"/>
    <w:rsid w:val="00627F9D"/>
    <w:rsid w:val="0063266D"/>
    <w:rsid w:val="00632907"/>
    <w:rsid w:val="00634C06"/>
    <w:rsid w:val="006361A5"/>
    <w:rsid w:val="0063780E"/>
    <w:rsid w:val="006405C6"/>
    <w:rsid w:val="00642D98"/>
    <w:rsid w:val="006458F8"/>
    <w:rsid w:val="00645AA9"/>
    <w:rsid w:val="0064631B"/>
    <w:rsid w:val="00650A9F"/>
    <w:rsid w:val="00653B09"/>
    <w:rsid w:val="00660311"/>
    <w:rsid w:val="00660C44"/>
    <w:rsid w:val="00663FF6"/>
    <w:rsid w:val="00673810"/>
    <w:rsid w:val="00674EBA"/>
    <w:rsid w:val="006771D8"/>
    <w:rsid w:val="00681C76"/>
    <w:rsid w:val="00682C85"/>
    <w:rsid w:val="00684C29"/>
    <w:rsid w:val="00693A54"/>
    <w:rsid w:val="00693F89"/>
    <w:rsid w:val="00696677"/>
    <w:rsid w:val="006A1071"/>
    <w:rsid w:val="006A1219"/>
    <w:rsid w:val="006A54C3"/>
    <w:rsid w:val="006A5C9A"/>
    <w:rsid w:val="006A6E98"/>
    <w:rsid w:val="006B1992"/>
    <w:rsid w:val="006B36FE"/>
    <w:rsid w:val="006B5BDE"/>
    <w:rsid w:val="006C047B"/>
    <w:rsid w:val="006C22E8"/>
    <w:rsid w:val="006C369F"/>
    <w:rsid w:val="006C38A2"/>
    <w:rsid w:val="006C42D8"/>
    <w:rsid w:val="006C4696"/>
    <w:rsid w:val="006C5AB6"/>
    <w:rsid w:val="006C7373"/>
    <w:rsid w:val="006C7745"/>
    <w:rsid w:val="006C7D3B"/>
    <w:rsid w:val="006D09FB"/>
    <w:rsid w:val="006D4B2D"/>
    <w:rsid w:val="006D75E7"/>
    <w:rsid w:val="006D7FFD"/>
    <w:rsid w:val="006E42C4"/>
    <w:rsid w:val="006E4BD6"/>
    <w:rsid w:val="006E5161"/>
    <w:rsid w:val="006E6ED7"/>
    <w:rsid w:val="006F1593"/>
    <w:rsid w:val="00700578"/>
    <w:rsid w:val="00711197"/>
    <w:rsid w:val="0071175E"/>
    <w:rsid w:val="00713A83"/>
    <w:rsid w:val="00714B18"/>
    <w:rsid w:val="00714E41"/>
    <w:rsid w:val="00716652"/>
    <w:rsid w:val="00716EB9"/>
    <w:rsid w:val="00720675"/>
    <w:rsid w:val="007220A2"/>
    <w:rsid w:val="0072396B"/>
    <w:rsid w:val="00723F70"/>
    <w:rsid w:val="00723FB2"/>
    <w:rsid w:val="007253F1"/>
    <w:rsid w:val="00726DDE"/>
    <w:rsid w:val="00727B0C"/>
    <w:rsid w:val="00730E6E"/>
    <w:rsid w:val="00732179"/>
    <w:rsid w:val="00732C54"/>
    <w:rsid w:val="007410FA"/>
    <w:rsid w:val="00741634"/>
    <w:rsid w:val="007427A3"/>
    <w:rsid w:val="00744811"/>
    <w:rsid w:val="0074523A"/>
    <w:rsid w:val="0075133A"/>
    <w:rsid w:val="00751416"/>
    <w:rsid w:val="00751568"/>
    <w:rsid w:val="00752094"/>
    <w:rsid w:val="00754516"/>
    <w:rsid w:val="007546B5"/>
    <w:rsid w:val="007602DF"/>
    <w:rsid w:val="00761420"/>
    <w:rsid w:val="00761D76"/>
    <w:rsid w:val="007624B7"/>
    <w:rsid w:val="00763026"/>
    <w:rsid w:val="0076314F"/>
    <w:rsid w:val="00763460"/>
    <w:rsid w:val="00764523"/>
    <w:rsid w:val="00764681"/>
    <w:rsid w:val="00766AD3"/>
    <w:rsid w:val="00767BB5"/>
    <w:rsid w:val="007717FA"/>
    <w:rsid w:val="00772BDD"/>
    <w:rsid w:val="007731F4"/>
    <w:rsid w:val="0077367D"/>
    <w:rsid w:val="00773FA0"/>
    <w:rsid w:val="00773FA7"/>
    <w:rsid w:val="00775080"/>
    <w:rsid w:val="00784570"/>
    <w:rsid w:val="00785C38"/>
    <w:rsid w:val="0078690F"/>
    <w:rsid w:val="007869F4"/>
    <w:rsid w:val="00787FA7"/>
    <w:rsid w:val="0079351F"/>
    <w:rsid w:val="0079404D"/>
    <w:rsid w:val="0079553A"/>
    <w:rsid w:val="00796C6A"/>
    <w:rsid w:val="007A0792"/>
    <w:rsid w:val="007A12B3"/>
    <w:rsid w:val="007A1590"/>
    <w:rsid w:val="007A2AC1"/>
    <w:rsid w:val="007A343E"/>
    <w:rsid w:val="007A686E"/>
    <w:rsid w:val="007A7EED"/>
    <w:rsid w:val="007B12D7"/>
    <w:rsid w:val="007B2E6B"/>
    <w:rsid w:val="007B3102"/>
    <w:rsid w:val="007B5C3E"/>
    <w:rsid w:val="007B6E66"/>
    <w:rsid w:val="007C062D"/>
    <w:rsid w:val="007C0C22"/>
    <w:rsid w:val="007C0CA2"/>
    <w:rsid w:val="007C1E4F"/>
    <w:rsid w:val="007C6DA4"/>
    <w:rsid w:val="007C6E46"/>
    <w:rsid w:val="007C7F99"/>
    <w:rsid w:val="007D0987"/>
    <w:rsid w:val="007D0FCA"/>
    <w:rsid w:val="007D1E6D"/>
    <w:rsid w:val="007D26FD"/>
    <w:rsid w:val="007D4033"/>
    <w:rsid w:val="007D4070"/>
    <w:rsid w:val="007D6C05"/>
    <w:rsid w:val="007E0447"/>
    <w:rsid w:val="007E0FEC"/>
    <w:rsid w:val="007E14E5"/>
    <w:rsid w:val="007E3128"/>
    <w:rsid w:val="007E5726"/>
    <w:rsid w:val="007E6FD5"/>
    <w:rsid w:val="007E76E1"/>
    <w:rsid w:val="007F0C24"/>
    <w:rsid w:val="007F12AF"/>
    <w:rsid w:val="007F2B0C"/>
    <w:rsid w:val="007F568F"/>
    <w:rsid w:val="008010D4"/>
    <w:rsid w:val="0080225C"/>
    <w:rsid w:val="00802860"/>
    <w:rsid w:val="00803AD5"/>
    <w:rsid w:val="008042F1"/>
    <w:rsid w:val="00807E61"/>
    <w:rsid w:val="00813D8B"/>
    <w:rsid w:val="008228C6"/>
    <w:rsid w:val="00822EFD"/>
    <w:rsid w:val="00824085"/>
    <w:rsid w:val="008249ED"/>
    <w:rsid w:val="00824ED0"/>
    <w:rsid w:val="00825621"/>
    <w:rsid w:val="00826372"/>
    <w:rsid w:val="00830C7A"/>
    <w:rsid w:val="008316FC"/>
    <w:rsid w:val="00832497"/>
    <w:rsid w:val="00833546"/>
    <w:rsid w:val="00834362"/>
    <w:rsid w:val="0083477A"/>
    <w:rsid w:val="00835228"/>
    <w:rsid w:val="00835C9C"/>
    <w:rsid w:val="00841B95"/>
    <w:rsid w:val="00842D1E"/>
    <w:rsid w:val="00842ECB"/>
    <w:rsid w:val="00843B1B"/>
    <w:rsid w:val="008440CF"/>
    <w:rsid w:val="00845FB9"/>
    <w:rsid w:val="00846E39"/>
    <w:rsid w:val="0085347A"/>
    <w:rsid w:val="00856A99"/>
    <w:rsid w:val="00862EF6"/>
    <w:rsid w:val="008645F8"/>
    <w:rsid w:val="00866D18"/>
    <w:rsid w:val="008740DF"/>
    <w:rsid w:val="00883FEA"/>
    <w:rsid w:val="00885720"/>
    <w:rsid w:val="00885C71"/>
    <w:rsid w:val="00886B03"/>
    <w:rsid w:val="008873CC"/>
    <w:rsid w:val="0089028F"/>
    <w:rsid w:val="00890F3F"/>
    <w:rsid w:val="008911D6"/>
    <w:rsid w:val="008922B8"/>
    <w:rsid w:val="0089438C"/>
    <w:rsid w:val="00894524"/>
    <w:rsid w:val="00894D37"/>
    <w:rsid w:val="00895505"/>
    <w:rsid w:val="00895EBE"/>
    <w:rsid w:val="00897D78"/>
    <w:rsid w:val="008A536A"/>
    <w:rsid w:val="008A5EC9"/>
    <w:rsid w:val="008B0D6B"/>
    <w:rsid w:val="008B26A4"/>
    <w:rsid w:val="008B4937"/>
    <w:rsid w:val="008B519A"/>
    <w:rsid w:val="008B53A0"/>
    <w:rsid w:val="008B53F7"/>
    <w:rsid w:val="008B54B7"/>
    <w:rsid w:val="008B5885"/>
    <w:rsid w:val="008C068F"/>
    <w:rsid w:val="008C2745"/>
    <w:rsid w:val="008C3629"/>
    <w:rsid w:val="008D4261"/>
    <w:rsid w:val="008D45A7"/>
    <w:rsid w:val="008D51AD"/>
    <w:rsid w:val="008D5308"/>
    <w:rsid w:val="008D5E4B"/>
    <w:rsid w:val="008E1993"/>
    <w:rsid w:val="008E575D"/>
    <w:rsid w:val="008E7C93"/>
    <w:rsid w:val="008F2294"/>
    <w:rsid w:val="008F6A2D"/>
    <w:rsid w:val="00903B1E"/>
    <w:rsid w:val="009042EF"/>
    <w:rsid w:val="009065C4"/>
    <w:rsid w:val="009065C5"/>
    <w:rsid w:val="0091040F"/>
    <w:rsid w:val="00911459"/>
    <w:rsid w:val="009129C3"/>
    <w:rsid w:val="00914A91"/>
    <w:rsid w:val="00914EF7"/>
    <w:rsid w:val="009157C3"/>
    <w:rsid w:val="00916E67"/>
    <w:rsid w:val="00917944"/>
    <w:rsid w:val="00917CBF"/>
    <w:rsid w:val="00920B0F"/>
    <w:rsid w:val="00920C5E"/>
    <w:rsid w:val="00923F21"/>
    <w:rsid w:val="00924158"/>
    <w:rsid w:val="0092701C"/>
    <w:rsid w:val="00931A9A"/>
    <w:rsid w:val="00932704"/>
    <w:rsid w:val="00934815"/>
    <w:rsid w:val="009358BE"/>
    <w:rsid w:val="0093746E"/>
    <w:rsid w:val="00940318"/>
    <w:rsid w:val="00942338"/>
    <w:rsid w:val="00942594"/>
    <w:rsid w:val="00945A6E"/>
    <w:rsid w:val="00953F19"/>
    <w:rsid w:val="00956D40"/>
    <w:rsid w:val="0096061E"/>
    <w:rsid w:val="009624F7"/>
    <w:rsid w:val="009629DF"/>
    <w:rsid w:val="0096300C"/>
    <w:rsid w:val="00963131"/>
    <w:rsid w:val="00963E9B"/>
    <w:rsid w:val="0096454D"/>
    <w:rsid w:val="009661CF"/>
    <w:rsid w:val="0096756F"/>
    <w:rsid w:val="00970CB1"/>
    <w:rsid w:val="00972086"/>
    <w:rsid w:val="00974106"/>
    <w:rsid w:val="00975A86"/>
    <w:rsid w:val="00976068"/>
    <w:rsid w:val="009761A9"/>
    <w:rsid w:val="009762B6"/>
    <w:rsid w:val="00977B9C"/>
    <w:rsid w:val="00982054"/>
    <w:rsid w:val="0099398F"/>
    <w:rsid w:val="009A0B9B"/>
    <w:rsid w:val="009A51A5"/>
    <w:rsid w:val="009A614E"/>
    <w:rsid w:val="009A6CD2"/>
    <w:rsid w:val="009A7EA2"/>
    <w:rsid w:val="009B061E"/>
    <w:rsid w:val="009B0C14"/>
    <w:rsid w:val="009B17B9"/>
    <w:rsid w:val="009B198F"/>
    <w:rsid w:val="009B2000"/>
    <w:rsid w:val="009B2031"/>
    <w:rsid w:val="009B282E"/>
    <w:rsid w:val="009B2FAD"/>
    <w:rsid w:val="009B44B1"/>
    <w:rsid w:val="009B4FCB"/>
    <w:rsid w:val="009B56CE"/>
    <w:rsid w:val="009C3353"/>
    <w:rsid w:val="009C3A15"/>
    <w:rsid w:val="009C52F7"/>
    <w:rsid w:val="009C71F4"/>
    <w:rsid w:val="009C7DE8"/>
    <w:rsid w:val="009D04F0"/>
    <w:rsid w:val="009D1F9B"/>
    <w:rsid w:val="009D2CD9"/>
    <w:rsid w:val="009E3E05"/>
    <w:rsid w:val="009E66A4"/>
    <w:rsid w:val="009F0B23"/>
    <w:rsid w:val="009F31A5"/>
    <w:rsid w:val="009F6464"/>
    <w:rsid w:val="009F65D6"/>
    <w:rsid w:val="009F6AD0"/>
    <w:rsid w:val="00A013D5"/>
    <w:rsid w:val="00A0350C"/>
    <w:rsid w:val="00A03764"/>
    <w:rsid w:val="00A05B02"/>
    <w:rsid w:val="00A11F0A"/>
    <w:rsid w:val="00A129F9"/>
    <w:rsid w:val="00A14916"/>
    <w:rsid w:val="00A17247"/>
    <w:rsid w:val="00A17E39"/>
    <w:rsid w:val="00A201DC"/>
    <w:rsid w:val="00A2126D"/>
    <w:rsid w:val="00A23368"/>
    <w:rsid w:val="00A31F1B"/>
    <w:rsid w:val="00A331C8"/>
    <w:rsid w:val="00A33BEA"/>
    <w:rsid w:val="00A40032"/>
    <w:rsid w:val="00A407C8"/>
    <w:rsid w:val="00A47BF0"/>
    <w:rsid w:val="00A51549"/>
    <w:rsid w:val="00A60804"/>
    <w:rsid w:val="00A60BAB"/>
    <w:rsid w:val="00A64A4F"/>
    <w:rsid w:val="00A67357"/>
    <w:rsid w:val="00A676A5"/>
    <w:rsid w:val="00A67E70"/>
    <w:rsid w:val="00A72010"/>
    <w:rsid w:val="00A7247D"/>
    <w:rsid w:val="00A811E9"/>
    <w:rsid w:val="00A83476"/>
    <w:rsid w:val="00A83763"/>
    <w:rsid w:val="00A8453E"/>
    <w:rsid w:val="00A90E90"/>
    <w:rsid w:val="00A91520"/>
    <w:rsid w:val="00A92734"/>
    <w:rsid w:val="00A93441"/>
    <w:rsid w:val="00AA0751"/>
    <w:rsid w:val="00AA1B5A"/>
    <w:rsid w:val="00AA2263"/>
    <w:rsid w:val="00AA2E54"/>
    <w:rsid w:val="00AA6A04"/>
    <w:rsid w:val="00AB3FB6"/>
    <w:rsid w:val="00AB4FD4"/>
    <w:rsid w:val="00AB6835"/>
    <w:rsid w:val="00AC51F3"/>
    <w:rsid w:val="00AD1DD6"/>
    <w:rsid w:val="00AD2053"/>
    <w:rsid w:val="00AD66C1"/>
    <w:rsid w:val="00AD6779"/>
    <w:rsid w:val="00AE0052"/>
    <w:rsid w:val="00AE178E"/>
    <w:rsid w:val="00AE36C9"/>
    <w:rsid w:val="00AE4E6F"/>
    <w:rsid w:val="00AE5F5D"/>
    <w:rsid w:val="00AE7E6B"/>
    <w:rsid w:val="00AE7F5D"/>
    <w:rsid w:val="00AF07C3"/>
    <w:rsid w:val="00AF1F74"/>
    <w:rsid w:val="00AF2BF6"/>
    <w:rsid w:val="00AF30AC"/>
    <w:rsid w:val="00AF3A01"/>
    <w:rsid w:val="00AF45A9"/>
    <w:rsid w:val="00B00729"/>
    <w:rsid w:val="00B01904"/>
    <w:rsid w:val="00B01B99"/>
    <w:rsid w:val="00B06A0D"/>
    <w:rsid w:val="00B072BF"/>
    <w:rsid w:val="00B102BF"/>
    <w:rsid w:val="00B10F84"/>
    <w:rsid w:val="00B11139"/>
    <w:rsid w:val="00B1234C"/>
    <w:rsid w:val="00B15BA8"/>
    <w:rsid w:val="00B162B9"/>
    <w:rsid w:val="00B177B9"/>
    <w:rsid w:val="00B17B30"/>
    <w:rsid w:val="00B203EF"/>
    <w:rsid w:val="00B20C5F"/>
    <w:rsid w:val="00B2360C"/>
    <w:rsid w:val="00B24BD2"/>
    <w:rsid w:val="00B273AC"/>
    <w:rsid w:val="00B324BC"/>
    <w:rsid w:val="00B3463D"/>
    <w:rsid w:val="00B34C6A"/>
    <w:rsid w:val="00B3629B"/>
    <w:rsid w:val="00B40C0D"/>
    <w:rsid w:val="00B41D78"/>
    <w:rsid w:val="00B42DB4"/>
    <w:rsid w:val="00B43852"/>
    <w:rsid w:val="00B45769"/>
    <w:rsid w:val="00B47177"/>
    <w:rsid w:val="00B47C73"/>
    <w:rsid w:val="00B51F52"/>
    <w:rsid w:val="00B54B2C"/>
    <w:rsid w:val="00B568DB"/>
    <w:rsid w:val="00B56D28"/>
    <w:rsid w:val="00B57FB8"/>
    <w:rsid w:val="00B60C9A"/>
    <w:rsid w:val="00B631A3"/>
    <w:rsid w:val="00B653F6"/>
    <w:rsid w:val="00B65506"/>
    <w:rsid w:val="00B66798"/>
    <w:rsid w:val="00B67E98"/>
    <w:rsid w:val="00B739B2"/>
    <w:rsid w:val="00B756DC"/>
    <w:rsid w:val="00B764C0"/>
    <w:rsid w:val="00B76BD5"/>
    <w:rsid w:val="00B777E3"/>
    <w:rsid w:val="00B8268B"/>
    <w:rsid w:val="00B82B65"/>
    <w:rsid w:val="00B86DEF"/>
    <w:rsid w:val="00B873C0"/>
    <w:rsid w:val="00B90914"/>
    <w:rsid w:val="00B93644"/>
    <w:rsid w:val="00B938C3"/>
    <w:rsid w:val="00B956B2"/>
    <w:rsid w:val="00B97723"/>
    <w:rsid w:val="00B97C4B"/>
    <w:rsid w:val="00BA6E20"/>
    <w:rsid w:val="00BA7763"/>
    <w:rsid w:val="00BB1B48"/>
    <w:rsid w:val="00BC1F76"/>
    <w:rsid w:val="00BC301C"/>
    <w:rsid w:val="00BC5AB7"/>
    <w:rsid w:val="00BC5F4F"/>
    <w:rsid w:val="00BC6459"/>
    <w:rsid w:val="00BC7C58"/>
    <w:rsid w:val="00BC7FBA"/>
    <w:rsid w:val="00BD35E8"/>
    <w:rsid w:val="00BD42C6"/>
    <w:rsid w:val="00BD6646"/>
    <w:rsid w:val="00BD6713"/>
    <w:rsid w:val="00BD7854"/>
    <w:rsid w:val="00BE0A60"/>
    <w:rsid w:val="00BE0F8C"/>
    <w:rsid w:val="00BE14F4"/>
    <w:rsid w:val="00BE2E2F"/>
    <w:rsid w:val="00BE515E"/>
    <w:rsid w:val="00BE626B"/>
    <w:rsid w:val="00BF4083"/>
    <w:rsid w:val="00BF76D5"/>
    <w:rsid w:val="00C00C7E"/>
    <w:rsid w:val="00C00DFF"/>
    <w:rsid w:val="00C02ECD"/>
    <w:rsid w:val="00C0460C"/>
    <w:rsid w:val="00C103BD"/>
    <w:rsid w:val="00C12887"/>
    <w:rsid w:val="00C131D3"/>
    <w:rsid w:val="00C14A39"/>
    <w:rsid w:val="00C16D23"/>
    <w:rsid w:val="00C20A70"/>
    <w:rsid w:val="00C32A4D"/>
    <w:rsid w:val="00C32E59"/>
    <w:rsid w:val="00C33183"/>
    <w:rsid w:val="00C3329E"/>
    <w:rsid w:val="00C34177"/>
    <w:rsid w:val="00C34C73"/>
    <w:rsid w:val="00C34D63"/>
    <w:rsid w:val="00C35122"/>
    <w:rsid w:val="00C353E3"/>
    <w:rsid w:val="00C35D1E"/>
    <w:rsid w:val="00C36C33"/>
    <w:rsid w:val="00C4039C"/>
    <w:rsid w:val="00C40CA3"/>
    <w:rsid w:val="00C42782"/>
    <w:rsid w:val="00C436B8"/>
    <w:rsid w:val="00C44252"/>
    <w:rsid w:val="00C4502E"/>
    <w:rsid w:val="00C45261"/>
    <w:rsid w:val="00C46EAA"/>
    <w:rsid w:val="00C47421"/>
    <w:rsid w:val="00C50117"/>
    <w:rsid w:val="00C50545"/>
    <w:rsid w:val="00C5081B"/>
    <w:rsid w:val="00C50848"/>
    <w:rsid w:val="00C50A75"/>
    <w:rsid w:val="00C50B9A"/>
    <w:rsid w:val="00C5363D"/>
    <w:rsid w:val="00C611E8"/>
    <w:rsid w:val="00C625B8"/>
    <w:rsid w:val="00C7064C"/>
    <w:rsid w:val="00C725BA"/>
    <w:rsid w:val="00C738C6"/>
    <w:rsid w:val="00C7397B"/>
    <w:rsid w:val="00C82C6A"/>
    <w:rsid w:val="00C84E96"/>
    <w:rsid w:val="00C8742C"/>
    <w:rsid w:val="00C8774A"/>
    <w:rsid w:val="00C90EA7"/>
    <w:rsid w:val="00C9138C"/>
    <w:rsid w:val="00C91B75"/>
    <w:rsid w:val="00C91CC5"/>
    <w:rsid w:val="00C91D19"/>
    <w:rsid w:val="00C93023"/>
    <w:rsid w:val="00C93CD5"/>
    <w:rsid w:val="00C9782B"/>
    <w:rsid w:val="00C97AE9"/>
    <w:rsid w:val="00CA40AC"/>
    <w:rsid w:val="00CA594C"/>
    <w:rsid w:val="00CA5ED3"/>
    <w:rsid w:val="00CA7AB1"/>
    <w:rsid w:val="00CC0948"/>
    <w:rsid w:val="00CC132A"/>
    <w:rsid w:val="00CC5320"/>
    <w:rsid w:val="00CC56C3"/>
    <w:rsid w:val="00CC7C7A"/>
    <w:rsid w:val="00CD0870"/>
    <w:rsid w:val="00CE1579"/>
    <w:rsid w:val="00CE1A4B"/>
    <w:rsid w:val="00CE30A2"/>
    <w:rsid w:val="00CE3709"/>
    <w:rsid w:val="00CE3F35"/>
    <w:rsid w:val="00CE65A8"/>
    <w:rsid w:val="00CE75F1"/>
    <w:rsid w:val="00CE76DC"/>
    <w:rsid w:val="00CE782E"/>
    <w:rsid w:val="00CE7CC4"/>
    <w:rsid w:val="00CF29A7"/>
    <w:rsid w:val="00CF2B77"/>
    <w:rsid w:val="00CF3E96"/>
    <w:rsid w:val="00CF4571"/>
    <w:rsid w:val="00CF5BF4"/>
    <w:rsid w:val="00CF641D"/>
    <w:rsid w:val="00CF680F"/>
    <w:rsid w:val="00CF6D4E"/>
    <w:rsid w:val="00D00D51"/>
    <w:rsid w:val="00D01BA5"/>
    <w:rsid w:val="00D036D1"/>
    <w:rsid w:val="00D05EBD"/>
    <w:rsid w:val="00D107B0"/>
    <w:rsid w:val="00D10D99"/>
    <w:rsid w:val="00D11F94"/>
    <w:rsid w:val="00D1459A"/>
    <w:rsid w:val="00D146BE"/>
    <w:rsid w:val="00D15786"/>
    <w:rsid w:val="00D160F7"/>
    <w:rsid w:val="00D225DF"/>
    <w:rsid w:val="00D23B1B"/>
    <w:rsid w:val="00D247CA"/>
    <w:rsid w:val="00D25202"/>
    <w:rsid w:val="00D261D5"/>
    <w:rsid w:val="00D30D7B"/>
    <w:rsid w:val="00D33CE1"/>
    <w:rsid w:val="00D3554D"/>
    <w:rsid w:val="00D35CC6"/>
    <w:rsid w:val="00D420B6"/>
    <w:rsid w:val="00D43282"/>
    <w:rsid w:val="00D432DE"/>
    <w:rsid w:val="00D43A0D"/>
    <w:rsid w:val="00D43FFA"/>
    <w:rsid w:val="00D442D9"/>
    <w:rsid w:val="00D44487"/>
    <w:rsid w:val="00D445AE"/>
    <w:rsid w:val="00D4511A"/>
    <w:rsid w:val="00D4575E"/>
    <w:rsid w:val="00D465F5"/>
    <w:rsid w:val="00D468FD"/>
    <w:rsid w:val="00D5030A"/>
    <w:rsid w:val="00D50577"/>
    <w:rsid w:val="00D50FCE"/>
    <w:rsid w:val="00D51DEE"/>
    <w:rsid w:val="00D56AE7"/>
    <w:rsid w:val="00D577E3"/>
    <w:rsid w:val="00D57CBB"/>
    <w:rsid w:val="00D63444"/>
    <w:rsid w:val="00D63C94"/>
    <w:rsid w:val="00D6508C"/>
    <w:rsid w:val="00D66DA2"/>
    <w:rsid w:val="00D670C9"/>
    <w:rsid w:val="00D70FE8"/>
    <w:rsid w:val="00D75855"/>
    <w:rsid w:val="00D766A9"/>
    <w:rsid w:val="00D769A3"/>
    <w:rsid w:val="00D76A98"/>
    <w:rsid w:val="00D805F6"/>
    <w:rsid w:val="00D81731"/>
    <w:rsid w:val="00D86929"/>
    <w:rsid w:val="00D92CC2"/>
    <w:rsid w:val="00D93D17"/>
    <w:rsid w:val="00D94392"/>
    <w:rsid w:val="00D95251"/>
    <w:rsid w:val="00D96293"/>
    <w:rsid w:val="00DA0612"/>
    <w:rsid w:val="00DA1832"/>
    <w:rsid w:val="00DA1D7C"/>
    <w:rsid w:val="00DA2F06"/>
    <w:rsid w:val="00DA31BA"/>
    <w:rsid w:val="00DA3E43"/>
    <w:rsid w:val="00DA40EB"/>
    <w:rsid w:val="00DA57CC"/>
    <w:rsid w:val="00DA7405"/>
    <w:rsid w:val="00DB0A60"/>
    <w:rsid w:val="00DB0F9E"/>
    <w:rsid w:val="00DB197E"/>
    <w:rsid w:val="00DB386F"/>
    <w:rsid w:val="00DB3DA6"/>
    <w:rsid w:val="00DB638D"/>
    <w:rsid w:val="00DB73FD"/>
    <w:rsid w:val="00DC23A9"/>
    <w:rsid w:val="00DC3475"/>
    <w:rsid w:val="00DC4511"/>
    <w:rsid w:val="00DC461A"/>
    <w:rsid w:val="00DC471D"/>
    <w:rsid w:val="00DD44CF"/>
    <w:rsid w:val="00DD4EA5"/>
    <w:rsid w:val="00DD7FEF"/>
    <w:rsid w:val="00DE1EEA"/>
    <w:rsid w:val="00DE75D7"/>
    <w:rsid w:val="00DF0986"/>
    <w:rsid w:val="00DF1368"/>
    <w:rsid w:val="00DF1424"/>
    <w:rsid w:val="00DF1B7F"/>
    <w:rsid w:val="00DF1EC7"/>
    <w:rsid w:val="00DF2B5E"/>
    <w:rsid w:val="00DF36E8"/>
    <w:rsid w:val="00DF4341"/>
    <w:rsid w:val="00DF56D6"/>
    <w:rsid w:val="00E00FB4"/>
    <w:rsid w:val="00E01289"/>
    <w:rsid w:val="00E014F3"/>
    <w:rsid w:val="00E02CE3"/>
    <w:rsid w:val="00E04AB4"/>
    <w:rsid w:val="00E05834"/>
    <w:rsid w:val="00E06041"/>
    <w:rsid w:val="00E073D2"/>
    <w:rsid w:val="00E07FE7"/>
    <w:rsid w:val="00E11388"/>
    <w:rsid w:val="00E13F13"/>
    <w:rsid w:val="00E14C76"/>
    <w:rsid w:val="00E15372"/>
    <w:rsid w:val="00E160E3"/>
    <w:rsid w:val="00E169D4"/>
    <w:rsid w:val="00E1721F"/>
    <w:rsid w:val="00E17B6F"/>
    <w:rsid w:val="00E17E6D"/>
    <w:rsid w:val="00E21D85"/>
    <w:rsid w:val="00E22288"/>
    <w:rsid w:val="00E22CC8"/>
    <w:rsid w:val="00E23E97"/>
    <w:rsid w:val="00E258B5"/>
    <w:rsid w:val="00E25C71"/>
    <w:rsid w:val="00E30C93"/>
    <w:rsid w:val="00E3137C"/>
    <w:rsid w:val="00E319B0"/>
    <w:rsid w:val="00E371AC"/>
    <w:rsid w:val="00E37E0B"/>
    <w:rsid w:val="00E40705"/>
    <w:rsid w:val="00E409D8"/>
    <w:rsid w:val="00E4195A"/>
    <w:rsid w:val="00E45201"/>
    <w:rsid w:val="00E504C9"/>
    <w:rsid w:val="00E53E36"/>
    <w:rsid w:val="00E54101"/>
    <w:rsid w:val="00E55D1A"/>
    <w:rsid w:val="00E57BD4"/>
    <w:rsid w:val="00E6208D"/>
    <w:rsid w:val="00E64F94"/>
    <w:rsid w:val="00E66001"/>
    <w:rsid w:val="00E6684F"/>
    <w:rsid w:val="00E718D4"/>
    <w:rsid w:val="00E71C69"/>
    <w:rsid w:val="00E777CA"/>
    <w:rsid w:val="00E85F8B"/>
    <w:rsid w:val="00E90430"/>
    <w:rsid w:val="00E911B6"/>
    <w:rsid w:val="00E92081"/>
    <w:rsid w:val="00E92967"/>
    <w:rsid w:val="00E94194"/>
    <w:rsid w:val="00E97367"/>
    <w:rsid w:val="00EA39E1"/>
    <w:rsid w:val="00EA6D9F"/>
    <w:rsid w:val="00EB087B"/>
    <w:rsid w:val="00EB2236"/>
    <w:rsid w:val="00EB3DF6"/>
    <w:rsid w:val="00EB3FD6"/>
    <w:rsid w:val="00EB401F"/>
    <w:rsid w:val="00EC0D6B"/>
    <w:rsid w:val="00EC2205"/>
    <w:rsid w:val="00EC377D"/>
    <w:rsid w:val="00EC6599"/>
    <w:rsid w:val="00EC7237"/>
    <w:rsid w:val="00EC7469"/>
    <w:rsid w:val="00ED3824"/>
    <w:rsid w:val="00ED3B55"/>
    <w:rsid w:val="00ED3E6A"/>
    <w:rsid w:val="00ED4B32"/>
    <w:rsid w:val="00ED5FC8"/>
    <w:rsid w:val="00ED60E6"/>
    <w:rsid w:val="00ED6AAD"/>
    <w:rsid w:val="00EE1582"/>
    <w:rsid w:val="00EE2F1E"/>
    <w:rsid w:val="00EE3F9C"/>
    <w:rsid w:val="00EE3FA8"/>
    <w:rsid w:val="00EE4551"/>
    <w:rsid w:val="00EE5F46"/>
    <w:rsid w:val="00EF1FC9"/>
    <w:rsid w:val="00EF22F4"/>
    <w:rsid w:val="00F00E85"/>
    <w:rsid w:val="00F01065"/>
    <w:rsid w:val="00F0304B"/>
    <w:rsid w:val="00F05BAE"/>
    <w:rsid w:val="00F07F3A"/>
    <w:rsid w:val="00F13659"/>
    <w:rsid w:val="00F14A9D"/>
    <w:rsid w:val="00F169BB"/>
    <w:rsid w:val="00F2001E"/>
    <w:rsid w:val="00F23F6E"/>
    <w:rsid w:val="00F31470"/>
    <w:rsid w:val="00F374B9"/>
    <w:rsid w:val="00F37942"/>
    <w:rsid w:val="00F4193D"/>
    <w:rsid w:val="00F43BAF"/>
    <w:rsid w:val="00F46436"/>
    <w:rsid w:val="00F4772D"/>
    <w:rsid w:val="00F5072C"/>
    <w:rsid w:val="00F50FB3"/>
    <w:rsid w:val="00F52FAC"/>
    <w:rsid w:val="00F53771"/>
    <w:rsid w:val="00F5645E"/>
    <w:rsid w:val="00F5778D"/>
    <w:rsid w:val="00F62F6A"/>
    <w:rsid w:val="00F64374"/>
    <w:rsid w:val="00F658C9"/>
    <w:rsid w:val="00F7074E"/>
    <w:rsid w:val="00F70C8F"/>
    <w:rsid w:val="00F70E3E"/>
    <w:rsid w:val="00F713F6"/>
    <w:rsid w:val="00F73492"/>
    <w:rsid w:val="00F73AEA"/>
    <w:rsid w:val="00F74C14"/>
    <w:rsid w:val="00F74DDE"/>
    <w:rsid w:val="00F76051"/>
    <w:rsid w:val="00F819EF"/>
    <w:rsid w:val="00F81EF2"/>
    <w:rsid w:val="00F82E97"/>
    <w:rsid w:val="00F833F5"/>
    <w:rsid w:val="00F833FF"/>
    <w:rsid w:val="00F8414A"/>
    <w:rsid w:val="00F8431C"/>
    <w:rsid w:val="00F852E9"/>
    <w:rsid w:val="00F86571"/>
    <w:rsid w:val="00F87BED"/>
    <w:rsid w:val="00F95329"/>
    <w:rsid w:val="00F95CA7"/>
    <w:rsid w:val="00F97499"/>
    <w:rsid w:val="00F97F78"/>
    <w:rsid w:val="00FA1E5C"/>
    <w:rsid w:val="00FA2620"/>
    <w:rsid w:val="00FA2647"/>
    <w:rsid w:val="00FA57D8"/>
    <w:rsid w:val="00FA5EF3"/>
    <w:rsid w:val="00FA5FDD"/>
    <w:rsid w:val="00FA67C5"/>
    <w:rsid w:val="00FB3E8B"/>
    <w:rsid w:val="00FC080E"/>
    <w:rsid w:val="00FC261C"/>
    <w:rsid w:val="00FC52E1"/>
    <w:rsid w:val="00FC66A5"/>
    <w:rsid w:val="00FD0E32"/>
    <w:rsid w:val="00FD20C2"/>
    <w:rsid w:val="00FD29D2"/>
    <w:rsid w:val="00FD3472"/>
    <w:rsid w:val="00FD51F9"/>
    <w:rsid w:val="00FD662C"/>
    <w:rsid w:val="00FE02C3"/>
    <w:rsid w:val="00FE2BD1"/>
    <w:rsid w:val="00FE3CEB"/>
    <w:rsid w:val="00FE4326"/>
    <w:rsid w:val="00FE4B5B"/>
    <w:rsid w:val="00FE4DB7"/>
    <w:rsid w:val="00FE5357"/>
    <w:rsid w:val="00FE768A"/>
    <w:rsid w:val="00FF15D6"/>
    <w:rsid w:val="00FF1E22"/>
    <w:rsid w:val="00FF255F"/>
    <w:rsid w:val="00FF6893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189"/>
    <w:rPr>
      <w:rFonts w:ascii="Tahoma" w:hAnsi="Tahoma" w:cs="Tahoma"/>
      <w:sz w:val="16"/>
      <w:szCs w:val="16"/>
    </w:rPr>
  </w:style>
  <w:style w:type="paragraph" w:customStyle="1" w:styleId="tkZagolovok5">
    <w:name w:val="_Заголовок Статья (tkZagolovok5)"/>
    <w:basedOn w:val="a"/>
    <w:rsid w:val="00375189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375189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16">
    <w:name w:val="j16"/>
    <w:basedOn w:val="a"/>
    <w:rsid w:val="00F4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623C6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623C6C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623C6C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j17">
    <w:name w:val="j17"/>
    <w:basedOn w:val="a"/>
    <w:rsid w:val="0033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32A56"/>
  </w:style>
  <w:style w:type="character" w:styleId="a5">
    <w:name w:val="Hyperlink"/>
    <w:basedOn w:val="a0"/>
    <w:uiPriority w:val="99"/>
    <w:semiHidden/>
    <w:unhideWhenUsed/>
    <w:rsid w:val="00332A56"/>
    <w:rPr>
      <w:color w:val="0000FF"/>
      <w:u w:val="single"/>
    </w:rPr>
  </w:style>
  <w:style w:type="character" w:customStyle="1" w:styleId="a6">
    <w:name w:val="a"/>
    <w:basedOn w:val="a0"/>
    <w:rsid w:val="00332A56"/>
  </w:style>
  <w:style w:type="paragraph" w:customStyle="1" w:styleId="j12">
    <w:name w:val="j12"/>
    <w:basedOn w:val="a"/>
    <w:rsid w:val="0033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32A56"/>
  </w:style>
  <w:style w:type="character" w:customStyle="1" w:styleId="s9">
    <w:name w:val="s9"/>
    <w:basedOn w:val="a0"/>
    <w:rsid w:val="00332A56"/>
  </w:style>
  <w:style w:type="paragraph" w:customStyle="1" w:styleId="j15">
    <w:name w:val="j15"/>
    <w:basedOn w:val="a"/>
    <w:rsid w:val="0033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332A56"/>
  </w:style>
  <w:style w:type="character" w:customStyle="1" w:styleId="s2">
    <w:name w:val="s2"/>
    <w:basedOn w:val="a0"/>
    <w:rsid w:val="0033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323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885">
          <w:marLeft w:val="-43"/>
          <w:marRight w:val="-4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867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246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056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772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105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45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14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582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4180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305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470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550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1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023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559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985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942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317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4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061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1455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407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938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92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595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439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712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521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123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898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397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095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98427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3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983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927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740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30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58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375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9921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110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82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93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688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83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0123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05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19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098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0695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020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310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00682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867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15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89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6195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702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36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803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13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395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057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72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04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42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94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095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484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013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232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570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14132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924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258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53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58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1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9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066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274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90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648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679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118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646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178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17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734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482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246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22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153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8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152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413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737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13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877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512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665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515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097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187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305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269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860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8134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464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815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233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657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466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747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87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034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39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408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330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865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388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176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956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206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260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77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824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502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150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373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97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268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295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30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262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48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023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260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605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00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61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446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6827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690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546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133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5414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405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713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677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716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480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274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797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92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800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730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12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4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546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768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028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482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61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073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480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879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046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77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717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796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42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303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688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89750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432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568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07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518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092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924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696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873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168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758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145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71078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71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788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018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585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027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95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800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111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70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788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39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97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97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814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246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124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672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210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905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673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256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10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483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257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243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763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416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3748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682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182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154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63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277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825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240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434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66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532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705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66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22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5842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63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934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873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89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475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91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621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843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97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247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662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950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27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667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020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246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413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164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480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6999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252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798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598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485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77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12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523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498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777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944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815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053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22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947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960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708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302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62956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172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09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41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9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93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168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532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906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212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26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578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936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526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864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93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234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709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615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734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717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374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5029">
          <w:marLeft w:val="-43"/>
          <w:marRight w:val="-43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531">
          <w:marLeft w:val="-43"/>
          <w:marRight w:val="-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4641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86346">
          <w:marLeft w:val="-43"/>
          <w:marRight w:val="-43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087">
          <w:marLeft w:val="-43"/>
          <w:marRight w:val="-4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872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scrollText(1871282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1871279)" TargetMode="External"/><Relationship Id="rId5" Type="http://schemas.openxmlformats.org/officeDocument/2006/relationships/hyperlink" Target="javascript:scrollText(1871279)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ex.uz/acts/26903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17</Pages>
  <Words>5854</Words>
  <Characters>33373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baetov</dc:creator>
  <cp:lastModifiedBy>baetov</cp:lastModifiedBy>
  <cp:revision>44</cp:revision>
  <cp:lastPrinted>2018-09-22T07:10:00Z</cp:lastPrinted>
  <dcterms:created xsi:type="dcterms:W3CDTF">2018-09-04T07:15:00Z</dcterms:created>
  <dcterms:modified xsi:type="dcterms:W3CDTF">2018-10-25T07:35:00Z</dcterms:modified>
</cp:coreProperties>
</file>