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86" w:rsidRDefault="00507F86" w:rsidP="00C1008B">
      <w:pPr>
        <w:jc w:val="right"/>
        <w:rPr>
          <w:b/>
          <w:bCs/>
        </w:rPr>
      </w:pPr>
    </w:p>
    <w:p w:rsidR="00E91923" w:rsidRDefault="00E91923" w:rsidP="00C1008B">
      <w:pPr>
        <w:jc w:val="right"/>
        <w:rPr>
          <w:b/>
          <w:bCs/>
        </w:rPr>
      </w:pPr>
    </w:p>
    <w:p w:rsidR="00E91923" w:rsidRDefault="00E91923" w:rsidP="00C1008B">
      <w:pPr>
        <w:jc w:val="right"/>
        <w:rPr>
          <w:b/>
          <w:bCs/>
        </w:rPr>
      </w:pPr>
    </w:p>
    <w:p w:rsidR="00507F86" w:rsidRDefault="00507F86" w:rsidP="00C1008B">
      <w:pPr>
        <w:jc w:val="right"/>
        <w:rPr>
          <w:b/>
          <w:bCs/>
        </w:rPr>
      </w:pPr>
    </w:p>
    <w:p w:rsidR="00C1008B" w:rsidRPr="00C1008B" w:rsidRDefault="00C1008B" w:rsidP="00C1008B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C1008B" w:rsidRPr="00C1008B" w:rsidRDefault="00C1008B" w:rsidP="00C1008B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08B" w:rsidRPr="00CD3EC2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08B" w:rsidRPr="00C1008B" w:rsidRDefault="00C1008B" w:rsidP="00C1008B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008B">
        <w:rPr>
          <w:rFonts w:ascii="Times New Roman" w:hAnsi="Times New Roman" w:cs="Times New Roman"/>
          <w:bCs w:val="0"/>
          <w:sz w:val="24"/>
          <w:szCs w:val="24"/>
        </w:rPr>
        <w:t>Закон Кыргызской Республики</w:t>
      </w:r>
    </w:p>
    <w:p w:rsidR="00C1008B" w:rsidRPr="00C1008B" w:rsidRDefault="00C1008B" w:rsidP="00C1008B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008B" w:rsidRPr="00C1008B" w:rsidRDefault="00C1008B" w:rsidP="00C1008B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008B" w:rsidRPr="00C1008B" w:rsidRDefault="00C1008B" w:rsidP="00C1008B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008B" w:rsidRPr="00C1008B" w:rsidRDefault="00C1008B" w:rsidP="00C1008B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008B">
        <w:rPr>
          <w:rFonts w:ascii="Times New Roman" w:hAnsi="Times New Roman" w:cs="Times New Roman"/>
          <w:bCs w:val="0"/>
          <w:sz w:val="24"/>
          <w:szCs w:val="24"/>
        </w:rPr>
        <w:t>О</w:t>
      </w:r>
      <w:r w:rsidR="009153AA">
        <w:rPr>
          <w:rFonts w:ascii="Times New Roman" w:hAnsi="Times New Roman" w:cs="Times New Roman"/>
          <w:bCs w:val="0"/>
          <w:sz w:val="24"/>
          <w:szCs w:val="24"/>
        </w:rPr>
        <w:t xml:space="preserve"> внесении изменений</w:t>
      </w:r>
      <w:bookmarkStart w:id="0" w:name="_GoBack"/>
      <w:bookmarkEnd w:id="0"/>
      <w:r w:rsidRPr="00C1008B">
        <w:rPr>
          <w:rFonts w:ascii="Times New Roman" w:hAnsi="Times New Roman" w:cs="Times New Roman"/>
          <w:bCs w:val="0"/>
          <w:sz w:val="24"/>
          <w:szCs w:val="24"/>
        </w:rPr>
        <w:t xml:space="preserve"> в Налоговый кодекс</w:t>
      </w:r>
    </w:p>
    <w:p w:rsidR="00C1008B" w:rsidRPr="00C1008B" w:rsidRDefault="00C1008B" w:rsidP="00C1008B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008B">
        <w:rPr>
          <w:rFonts w:ascii="Times New Roman" w:hAnsi="Times New Roman" w:cs="Times New Roman"/>
          <w:bCs w:val="0"/>
          <w:sz w:val="24"/>
          <w:szCs w:val="24"/>
        </w:rPr>
        <w:t>Кыргызской Республики</w:t>
      </w:r>
    </w:p>
    <w:p w:rsidR="00C1008B" w:rsidRPr="00C1008B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08B" w:rsidRPr="00C1008B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08B" w:rsidRPr="00C1008B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08B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Статья 1.</w:t>
      </w:r>
    </w:p>
    <w:p w:rsidR="00C1008B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Внести в Налоговый кодекс Кыргызской Республики (Ведомости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Кыргызской Республики, 2008 г., №8, ст. 992) следующие изменения и дополнения:</w:t>
      </w:r>
    </w:p>
    <w:p w:rsidR="00C1008B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08B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Часть 1 статьи 257 дополнить пунктом следующего содержания:</w:t>
      </w:r>
    </w:p>
    <w:p w:rsidR="00C1008B" w:rsidRDefault="00C1008B" w:rsidP="00CD3EC2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«18</w:t>
      </w:r>
      <w:r w:rsidR="00507F86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CD3E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транспортные средства, </w:t>
      </w:r>
      <w:r w:rsidR="008A1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импортируемые физическими лицами для личного пользования и </w:t>
      </w:r>
      <w:r w:rsidR="00CD3E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классифицируемые в товарных позициях ТНВЭД </w:t>
      </w:r>
      <w:r w:rsidR="008A186F">
        <w:rPr>
          <w:rFonts w:ascii="Times New Roman" w:hAnsi="Times New Roman" w:cs="Times New Roman"/>
          <w:b w:val="0"/>
          <w:bCs w:val="0"/>
          <w:sz w:val="24"/>
          <w:szCs w:val="24"/>
        </w:rPr>
        <w:t>ЕАЭС 8703</w:t>
      </w:r>
      <w:r w:rsidR="00A13DE2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8A1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</w:t>
      </w:r>
      <w:r w:rsidR="00CD58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870370 и </w:t>
      </w:r>
      <w:r w:rsidR="008A18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моторные транспортные средства типа «</w:t>
      </w:r>
      <w:proofErr w:type="spellStart"/>
      <w:r w:rsidR="008A186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PickUp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8A186F">
        <w:rPr>
          <w:rFonts w:ascii="Times New Roman" w:hAnsi="Times New Roman" w:cs="Times New Roman"/>
          <w:b w:val="0"/>
          <w:bCs w:val="0"/>
          <w:sz w:val="24"/>
          <w:szCs w:val="24"/>
        </w:rPr>
        <w:t>, классифицируемые как в товарной позиции 8703, так и в товарной позиции 8704»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1008B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7F86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Статья 2. Пункт 18 части 1 статьи 257 Налогового кодекса Кыргызской Республики вступает в силу с 1 января 2020 года и действует по 31 декабря 2022 года. </w:t>
      </w:r>
    </w:p>
    <w:p w:rsidR="00507F86" w:rsidRDefault="00507F86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08B" w:rsidRPr="00C1008B" w:rsidRDefault="00507F86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Статья 3. Настоящий Закон вступает в силу по истечении 15 дней со дня опубликования.</w:t>
      </w:r>
      <w:r w:rsidR="00C10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C1008B" w:rsidRDefault="00C1008B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7F86" w:rsidRDefault="00507F86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7F86" w:rsidRDefault="00507F86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7F86" w:rsidRDefault="00507F86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7F86" w:rsidRDefault="00507F86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7F86" w:rsidRPr="00507F86" w:rsidRDefault="00507F86" w:rsidP="00C1008B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07F86">
        <w:rPr>
          <w:rFonts w:ascii="Times New Roman" w:hAnsi="Times New Roman" w:cs="Times New Roman"/>
          <w:bCs w:val="0"/>
          <w:sz w:val="24"/>
          <w:szCs w:val="24"/>
        </w:rPr>
        <w:t>Президент Кыргызской Республики</w:t>
      </w:r>
      <w:r w:rsidRPr="00507F86">
        <w:rPr>
          <w:rFonts w:ascii="Times New Roman" w:hAnsi="Times New Roman" w:cs="Times New Roman"/>
          <w:bCs w:val="0"/>
          <w:sz w:val="24"/>
          <w:szCs w:val="24"/>
        </w:rPr>
        <w:tab/>
      </w:r>
      <w:r w:rsidRPr="00507F86">
        <w:rPr>
          <w:rFonts w:ascii="Times New Roman" w:hAnsi="Times New Roman" w:cs="Times New Roman"/>
          <w:bCs w:val="0"/>
          <w:sz w:val="24"/>
          <w:szCs w:val="24"/>
        </w:rPr>
        <w:tab/>
      </w:r>
      <w:r w:rsidRPr="00507F86">
        <w:rPr>
          <w:rFonts w:ascii="Times New Roman" w:hAnsi="Times New Roman" w:cs="Times New Roman"/>
          <w:bCs w:val="0"/>
          <w:sz w:val="24"/>
          <w:szCs w:val="24"/>
        </w:rPr>
        <w:tab/>
      </w:r>
      <w:r w:rsidRPr="00507F86">
        <w:rPr>
          <w:rFonts w:ascii="Times New Roman" w:hAnsi="Times New Roman" w:cs="Times New Roman"/>
          <w:bCs w:val="0"/>
          <w:sz w:val="24"/>
          <w:szCs w:val="24"/>
        </w:rPr>
        <w:tab/>
        <w:t xml:space="preserve">С. </w:t>
      </w:r>
      <w:proofErr w:type="spellStart"/>
      <w:r w:rsidRPr="00507F86">
        <w:rPr>
          <w:rFonts w:ascii="Times New Roman" w:hAnsi="Times New Roman" w:cs="Times New Roman"/>
          <w:bCs w:val="0"/>
          <w:sz w:val="24"/>
          <w:szCs w:val="24"/>
        </w:rPr>
        <w:t>Жээнбеков</w:t>
      </w:r>
      <w:proofErr w:type="spellEnd"/>
    </w:p>
    <w:p w:rsidR="001426D0" w:rsidRDefault="009153AA"/>
    <w:p w:rsidR="007D17A7" w:rsidRDefault="007D17A7"/>
    <w:p w:rsidR="007D17A7" w:rsidRDefault="007D17A7"/>
    <w:p w:rsidR="007D17A7" w:rsidRDefault="007D17A7"/>
    <w:p w:rsidR="00760B55" w:rsidRDefault="00760B55"/>
    <w:p w:rsidR="00760B55" w:rsidRDefault="00760B55"/>
    <w:p w:rsidR="00760B55" w:rsidRDefault="00760B55"/>
    <w:p w:rsidR="00760B55" w:rsidRDefault="00760B55"/>
    <w:p w:rsidR="00760B55" w:rsidRDefault="00760B55"/>
    <w:p w:rsidR="00760B55" w:rsidRDefault="00760B55"/>
    <w:p w:rsidR="004C1EE4" w:rsidRDefault="004C1EE4" w:rsidP="00E91923">
      <w:pPr>
        <w:shd w:val="clear" w:color="auto" w:fill="F8F8F8"/>
        <w:autoSpaceDE w:val="0"/>
        <w:autoSpaceDN w:val="0"/>
        <w:adjustRightInd w:val="0"/>
        <w:ind w:right="150"/>
        <w:rPr>
          <w:rFonts w:eastAsiaTheme="minorHAnsi"/>
          <w:lang w:eastAsia="en-US"/>
        </w:rPr>
      </w:pPr>
    </w:p>
    <w:sectPr w:rsidR="004C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0E7"/>
    <w:multiLevelType w:val="hybridMultilevel"/>
    <w:tmpl w:val="1E2CF446"/>
    <w:lvl w:ilvl="0" w:tplc="C1D0D85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9B"/>
    <w:rsid w:val="00001DCE"/>
    <w:rsid w:val="00076B8A"/>
    <w:rsid w:val="00214EA9"/>
    <w:rsid w:val="00485998"/>
    <w:rsid w:val="004C1EE4"/>
    <w:rsid w:val="00507F86"/>
    <w:rsid w:val="005763CB"/>
    <w:rsid w:val="006253C4"/>
    <w:rsid w:val="007016A7"/>
    <w:rsid w:val="00760B55"/>
    <w:rsid w:val="007D17A7"/>
    <w:rsid w:val="008A186F"/>
    <w:rsid w:val="008D2DDF"/>
    <w:rsid w:val="009153AA"/>
    <w:rsid w:val="00A13DE2"/>
    <w:rsid w:val="00C1008B"/>
    <w:rsid w:val="00CD3EC2"/>
    <w:rsid w:val="00CD58ED"/>
    <w:rsid w:val="00E91923"/>
    <w:rsid w:val="00F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9B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F4749B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9B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F4749B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2B23-5E4A-4E80-AE89-F45A2D3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Turdaliev Janybek</dc:creator>
  <cp:lastModifiedBy>Turdaliev Janybek</cp:lastModifiedBy>
  <cp:revision>11</cp:revision>
  <cp:lastPrinted>2019-11-28T09:22:00Z</cp:lastPrinted>
  <dcterms:created xsi:type="dcterms:W3CDTF">2019-11-25T12:45:00Z</dcterms:created>
  <dcterms:modified xsi:type="dcterms:W3CDTF">2019-12-03T11:38:00Z</dcterms:modified>
</cp:coreProperties>
</file>