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AB4" w:rsidRDefault="00540AB4">
      <w:pPr>
        <w:spacing w:line="1" w:lineRule="exact"/>
      </w:pPr>
    </w:p>
    <w:p w:rsidR="00540AB4" w:rsidRDefault="00540AB4">
      <w:pPr>
        <w:spacing w:after="99" w:line="1" w:lineRule="exact"/>
      </w:pPr>
    </w:p>
    <w:p w:rsidR="00540AB4" w:rsidRDefault="00901F71">
      <w:pPr>
        <w:pStyle w:val="1"/>
        <w:spacing w:after="0" w:line="262" w:lineRule="auto"/>
        <w:ind w:firstLine="0"/>
        <w:jc w:val="center"/>
      </w:pPr>
      <w:r>
        <w:rPr>
          <w:b/>
          <w:bCs/>
        </w:rPr>
        <w:t>ПОЛОЖЕНИЕ</w:t>
      </w:r>
    </w:p>
    <w:p w:rsidR="00540AB4" w:rsidRDefault="00901F71">
      <w:pPr>
        <w:pStyle w:val="1"/>
        <w:spacing w:after="200" w:line="262" w:lineRule="auto"/>
        <w:ind w:firstLine="0"/>
        <w:jc w:val="center"/>
      </w:pPr>
      <w:r>
        <w:rPr>
          <w:b/>
          <w:bCs/>
        </w:rPr>
        <w:t>о внешнем</w:t>
      </w:r>
      <w:r>
        <w:rPr>
          <w:b/>
          <w:bCs/>
        </w:rPr>
        <w:t xml:space="preserve"> виде (дресс-коде) государственного гражданского служащего</w:t>
      </w:r>
      <w:r>
        <w:rPr>
          <w:b/>
          <w:bCs/>
        </w:rPr>
        <w:br/>
        <w:t>и служащего, занятого техническим обслуживанием</w:t>
      </w:r>
      <w:r>
        <w:rPr>
          <w:b/>
          <w:bCs/>
        </w:rPr>
        <w:br/>
        <w:t>Министерства экономики Кыргызской Республики</w:t>
      </w:r>
    </w:p>
    <w:p w:rsidR="00540AB4" w:rsidRDefault="00901F71">
      <w:pPr>
        <w:pStyle w:val="11"/>
        <w:keepNext/>
        <w:keepLines/>
        <w:numPr>
          <w:ilvl w:val="0"/>
          <w:numId w:val="3"/>
        </w:numPr>
        <w:tabs>
          <w:tab w:val="left" w:pos="4659"/>
        </w:tabs>
        <w:spacing w:after="380" w:line="240" w:lineRule="auto"/>
        <w:ind w:left="4340"/>
      </w:pPr>
      <w:bookmarkStart w:id="0" w:name="bookmark22"/>
      <w:bookmarkStart w:id="1" w:name="bookmark20"/>
      <w:bookmarkStart w:id="2" w:name="bookmark21"/>
      <w:bookmarkStart w:id="3" w:name="bookmark23"/>
      <w:bookmarkEnd w:id="0"/>
      <w:r>
        <w:rPr>
          <w:color w:val="000000"/>
        </w:rPr>
        <w:t>Общие положения</w:t>
      </w:r>
      <w:bookmarkEnd w:id="1"/>
      <w:bookmarkEnd w:id="2"/>
      <w:bookmarkEnd w:id="3"/>
    </w:p>
    <w:p w:rsidR="00540AB4" w:rsidRDefault="00901F71">
      <w:pPr>
        <w:pStyle w:val="1"/>
        <w:numPr>
          <w:ilvl w:val="1"/>
          <w:numId w:val="3"/>
        </w:numPr>
        <w:tabs>
          <w:tab w:val="left" w:pos="1207"/>
        </w:tabs>
        <w:spacing w:after="0" w:line="262" w:lineRule="auto"/>
        <w:ind w:firstLine="720"/>
        <w:jc w:val="both"/>
      </w:pPr>
      <w:bookmarkStart w:id="4" w:name="bookmark24"/>
      <w:bookmarkEnd w:id="4"/>
      <w:r>
        <w:t>Настоящее Положение устанавливает стандарт внешнего вида и стиля одежды государственного</w:t>
      </w:r>
      <w:r>
        <w:t xml:space="preserve"> гражданского служащего и служащего, занятого техническим обслуживанием (далее - служащие) Министерства экономики Кыргызской Республики (далее - Министерство) в рабочее время.</w:t>
      </w:r>
    </w:p>
    <w:p w:rsidR="00540AB4" w:rsidRDefault="00901F71">
      <w:pPr>
        <w:pStyle w:val="1"/>
        <w:numPr>
          <w:ilvl w:val="1"/>
          <w:numId w:val="3"/>
        </w:numPr>
        <w:tabs>
          <w:tab w:val="left" w:pos="1202"/>
        </w:tabs>
        <w:spacing w:after="600" w:line="262" w:lineRule="auto"/>
        <w:ind w:firstLine="720"/>
        <w:jc w:val="both"/>
      </w:pPr>
      <w:bookmarkStart w:id="5" w:name="bookmark25"/>
      <w:bookmarkEnd w:id="5"/>
      <w:r>
        <w:t>Настоящее Положение является обязательным для всех служащих Министерства во врем</w:t>
      </w:r>
      <w:r>
        <w:t>я пребывания в здании Министерства, а также в других государственных органах и учреждениях.</w:t>
      </w:r>
    </w:p>
    <w:p w:rsidR="00540AB4" w:rsidRDefault="00901F71">
      <w:pPr>
        <w:pStyle w:val="11"/>
        <w:keepNext/>
        <w:keepLines/>
        <w:numPr>
          <w:ilvl w:val="0"/>
          <w:numId w:val="3"/>
        </w:numPr>
        <w:tabs>
          <w:tab w:val="left" w:pos="333"/>
        </w:tabs>
        <w:spacing w:after="380" w:line="262" w:lineRule="auto"/>
        <w:ind w:left="0"/>
        <w:jc w:val="center"/>
      </w:pPr>
      <w:bookmarkStart w:id="6" w:name="bookmark28"/>
      <w:bookmarkStart w:id="7" w:name="bookmark26"/>
      <w:bookmarkStart w:id="8" w:name="bookmark27"/>
      <w:bookmarkStart w:id="9" w:name="bookmark29"/>
      <w:bookmarkEnd w:id="6"/>
      <w:r>
        <w:t>Общие требования к внешнему виду и стилю одежды</w:t>
      </w:r>
      <w:bookmarkEnd w:id="7"/>
      <w:bookmarkEnd w:id="8"/>
      <w:bookmarkEnd w:id="9"/>
    </w:p>
    <w:p w:rsidR="00540AB4" w:rsidRDefault="00901F71">
      <w:pPr>
        <w:pStyle w:val="1"/>
        <w:numPr>
          <w:ilvl w:val="1"/>
          <w:numId w:val="3"/>
        </w:numPr>
        <w:tabs>
          <w:tab w:val="left" w:pos="1202"/>
        </w:tabs>
        <w:spacing w:line="259" w:lineRule="auto"/>
        <w:ind w:firstLine="720"/>
        <w:jc w:val="both"/>
      </w:pPr>
      <w:bookmarkStart w:id="10" w:name="bookmark30"/>
      <w:bookmarkEnd w:id="10"/>
      <w:r>
        <w:t>Для служащего обязательным является деловой стиль одежды. Внешний вид должен быть опрятным и официально-деловым.</w:t>
      </w:r>
    </w:p>
    <w:p w:rsidR="00540AB4" w:rsidRDefault="00901F71">
      <w:pPr>
        <w:pStyle w:val="1"/>
        <w:numPr>
          <w:ilvl w:val="1"/>
          <w:numId w:val="3"/>
        </w:numPr>
        <w:tabs>
          <w:tab w:val="left" w:pos="1202"/>
        </w:tabs>
        <w:spacing w:line="262" w:lineRule="auto"/>
        <w:ind w:firstLine="720"/>
        <w:jc w:val="both"/>
      </w:pPr>
      <w:bookmarkStart w:id="11" w:name="bookmark31"/>
      <w:bookmarkEnd w:id="11"/>
      <w:r>
        <w:t>Одежда должна быть выдержана в строгом, деловом стиле, предпочтительно консервативно-классического направления. Цветовые решения в одежде должны соответствовать классическому деловому стилю, не рекомендуются излишне яркие цвета, сочетание в предметах одежд</w:t>
      </w:r>
      <w:r>
        <w:t>ы более трех цветов.</w:t>
      </w:r>
    </w:p>
    <w:p w:rsidR="00540AB4" w:rsidRDefault="00901F71">
      <w:pPr>
        <w:pStyle w:val="1"/>
        <w:numPr>
          <w:ilvl w:val="1"/>
          <w:numId w:val="3"/>
        </w:numPr>
        <w:tabs>
          <w:tab w:val="left" w:pos="1202"/>
        </w:tabs>
        <w:spacing w:line="259" w:lineRule="auto"/>
        <w:ind w:firstLine="720"/>
        <w:jc w:val="both"/>
      </w:pPr>
      <w:bookmarkStart w:id="12" w:name="bookmark32"/>
      <w:bookmarkEnd w:id="12"/>
      <w:r>
        <w:t>Неприемлема одежда и обувь спортивного и неделового стиля, в том числе джинсовая одежда, шорты, открытые сарафаны, футболки, тенниски, спортивные свитера, а также облегающая одежда.</w:t>
      </w:r>
    </w:p>
    <w:p w:rsidR="00540AB4" w:rsidRDefault="00901F71">
      <w:pPr>
        <w:pStyle w:val="1"/>
        <w:numPr>
          <w:ilvl w:val="1"/>
          <w:numId w:val="3"/>
        </w:numPr>
        <w:tabs>
          <w:tab w:val="left" w:pos="1202"/>
        </w:tabs>
        <w:spacing w:line="264" w:lineRule="auto"/>
        <w:ind w:firstLine="720"/>
        <w:jc w:val="both"/>
      </w:pPr>
      <w:bookmarkStart w:id="13" w:name="bookmark33"/>
      <w:bookmarkEnd w:id="13"/>
      <w:r>
        <w:t>Деловой стиль одежды служащего должен учитывать время</w:t>
      </w:r>
      <w:r>
        <w:t xml:space="preserve"> года, в летний период (май- октябрь) рекомендуется одежда однотонных, светлых тонов.</w:t>
      </w:r>
    </w:p>
    <w:p w:rsidR="00540AB4" w:rsidRDefault="00901F71">
      <w:pPr>
        <w:pStyle w:val="1"/>
        <w:numPr>
          <w:ilvl w:val="1"/>
          <w:numId w:val="3"/>
        </w:numPr>
        <w:tabs>
          <w:tab w:val="left" w:pos="1202"/>
        </w:tabs>
        <w:spacing w:line="264" w:lineRule="auto"/>
        <w:ind w:firstLine="720"/>
        <w:jc w:val="both"/>
      </w:pPr>
      <w:bookmarkStart w:id="14" w:name="bookmark34"/>
      <w:bookmarkEnd w:id="14"/>
      <w:r>
        <w:t>В зимний и межсезонный период рекомендуется сотрудникам иметь на рабочем месте сменную чистую обувь. Обувь должна быть закрытой.</w:t>
      </w:r>
    </w:p>
    <w:p w:rsidR="00540AB4" w:rsidRDefault="00901F71">
      <w:pPr>
        <w:pStyle w:val="1"/>
        <w:numPr>
          <w:ilvl w:val="1"/>
          <w:numId w:val="3"/>
        </w:numPr>
        <w:tabs>
          <w:tab w:val="left" w:pos="1202"/>
        </w:tabs>
        <w:spacing w:after="600" w:line="254" w:lineRule="auto"/>
        <w:ind w:firstLine="720"/>
        <w:jc w:val="both"/>
      </w:pPr>
      <w:bookmarkStart w:id="15" w:name="bookmark35"/>
      <w:bookmarkEnd w:id="15"/>
      <w:r>
        <w:t>Приветствуется сдержанность в косметике и</w:t>
      </w:r>
      <w:r>
        <w:t xml:space="preserve"> украшениях. Не рекомендуется пользоваться парфюмерией с тяжелым насыщенным ароматом.</w:t>
      </w:r>
    </w:p>
    <w:p w:rsidR="00540AB4" w:rsidRDefault="00901F71">
      <w:pPr>
        <w:pStyle w:val="11"/>
        <w:keepNext/>
        <w:keepLines/>
        <w:numPr>
          <w:ilvl w:val="0"/>
          <w:numId w:val="3"/>
        </w:numPr>
        <w:tabs>
          <w:tab w:val="left" w:pos="333"/>
        </w:tabs>
        <w:spacing w:after="380" w:line="262" w:lineRule="auto"/>
        <w:ind w:left="0"/>
        <w:jc w:val="center"/>
      </w:pPr>
      <w:bookmarkStart w:id="16" w:name="bookmark38"/>
      <w:bookmarkStart w:id="17" w:name="bookmark36"/>
      <w:bookmarkStart w:id="18" w:name="bookmark37"/>
      <w:bookmarkStart w:id="19" w:name="bookmark39"/>
      <w:bookmarkEnd w:id="16"/>
      <w:r>
        <w:t>Рекомендации по стилю одежды для мужчин</w:t>
      </w:r>
      <w:bookmarkEnd w:id="17"/>
      <w:bookmarkEnd w:id="18"/>
      <w:bookmarkEnd w:id="19"/>
    </w:p>
    <w:p w:rsidR="00540AB4" w:rsidRDefault="00901F71">
      <w:pPr>
        <w:pStyle w:val="1"/>
        <w:numPr>
          <w:ilvl w:val="1"/>
          <w:numId w:val="3"/>
        </w:numPr>
        <w:tabs>
          <w:tab w:val="left" w:pos="1197"/>
        </w:tabs>
        <w:ind w:firstLine="720"/>
        <w:jc w:val="both"/>
      </w:pPr>
      <w:bookmarkStart w:id="20" w:name="bookmark40"/>
      <w:bookmarkEnd w:id="20"/>
      <w:r>
        <w:t>Мужчинам рекомендуется носить строгий костюм классического стиля. Обязательным атрибутом одежды является галстук.</w:t>
      </w:r>
    </w:p>
    <w:p w:rsidR="00540AB4" w:rsidRDefault="00901F71">
      <w:pPr>
        <w:pStyle w:val="1"/>
        <w:numPr>
          <w:ilvl w:val="1"/>
          <w:numId w:val="3"/>
        </w:numPr>
        <w:tabs>
          <w:tab w:val="left" w:pos="1207"/>
        </w:tabs>
        <w:spacing w:after="120" w:line="264" w:lineRule="auto"/>
        <w:ind w:firstLine="720"/>
        <w:jc w:val="both"/>
      </w:pPr>
      <w:bookmarkStart w:id="21" w:name="bookmark41"/>
      <w:bookmarkEnd w:id="21"/>
      <w:r>
        <w:t>Рубашки должны с</w:t>
      </w:r>
      <w:r>
        <w:t>оответствовать цвету костюма, приоритетны белых, бледно-голубых, других светлых пастельных тонов, с длинным рукавом, отложным воротником. Возможна бледная тонкая полоска или клетка. Летом - светлая рубашка, с коротким рукавом, без пиджака, наличие галстука</w:t>
      </w:r>
      <w:r>
        <w:t xml:space="preserve"> - не обязательно. При этом при проведении мероприятий протокольного характера наличие пиджака и галстука обязательно. Галстук должен соответствовать цвету костюма и рубашки, быть сдержанных расцветок.</w:t>
      </w:r>
    </w:p>
    <w:p w:rsidR="00540AB4" w:rsidRDefault="00901F71">
      <w:pPr>
        <w:pStyle w:val="1"/>
        <w:spacing w:after="120" w:line="264" w:lineRule="auto"/>
        <w:ind w:firstLine="700"/>
        <w:jc w:val="both"/>
      </w:pPr>
      <w:r>
        <w:t>Не допускается ношение рубашек навыпуск.</w:t>
      </w:r>
    </w:p>
    <w:p w:rsidR="00540AB4" w:rsidRDefault="00901F71">
      <w:pPr>
        <w:pStyle w:val="1"/>
        <w:numPr>
          <w:ilvl w:val="1"/>
          <w:numId w:val="3"/>
        </w:numPr>
        <w:tabs>
          <w:tab w:val="left" w:pos="1211"/>
        </w:tabs>
        <w:spacing w:after="120" w:line="259" w:lineRule="auto"/>
        <w:ind w:firstLine="720"/>
        <w:jc w:val="both"/>
      </w:pPr>
      <w:bookmarkStart w:id="22" w:name="bookmark42"/>
      <w:bookmarkEnd w:id="22"/>
      <w:r>
        <w:t xml:space="preserve">Не </w:t>
      </w:r>
      <w:r>
        <w:t>допускается ношение объемных трикотажных вещей, свитеров, джемперов, одежды и обуви спортивного стиля, брюк неполной длины, джинсов, шорт, маек, пляжной одежды.</w:t>
      </w:r>
    </w:p>
    <w:p w:rsidR="00540AB4" w:rsidRDefault="00901F71">
      <w:pPr>
        <w:pStyle w:val="1"/>
        <w:numPr>
          <w:ilvl w:val="1"/>
          <w:numId w:val="3"/>
        </w:numPr>
        <w:tabs>
          <w:tab w:val="left" w:pos="1211"/>
        </w:tabs>
        <w:spacing w:after="120" w:line="264" w:lineRule="auto"/>
        <w:ind w:firstLine="720"/>
        <w:jc w:val="both"/>
      </w:pPr>
      <w:bookmarkStart w:id="23" w:name="bookmark43"/>
      <w:bookmarkEnd w:id="23"/>
      <w:r>
        <w:t xml:space="preserve">Обувь должна соответствовать тону костюма, предпочтительна темная классическая обувь, в летнее </w:t>
      </w:r>
      <w:r>
        <w:t>время допускается классическая обувь светлых тонов.</w:t>
      </w:r>
    </w:p>
    <w:p w:rsidR="00540AB4" w:rsidRDefault="00901F71">
      <w:pPr>
        <w:pStyle w:val="1"/>
        <w:spacing w:after="120" w:line="264" w:lineRule="auto"/>
        <w:ind w:firstLine="720"/>
        <w:jc w:val="both"/>
      </w:pPr>
      <w:r>
        <w:t>Не допускается ношение обуви со спортивными (укороченными) носками или без носков.</w:t>
      </w:r>
    </w:p>
    <w:p w:rsidR="00540AB4" w:rsidRDefault="00901F71">
      <w:pPr>
        <w:pStyle w:val="1"/>
        <w:numPr>
          <w:ilvl w:val="1"/>
          <w:numId w:val="3"/>
        </w:numPr>
        <w:tabs>
          <w:tab w:val="left" w:pos="1225"/>
        </w:tabs>
        <w:spacing w:after="120" w:line="264" w:lineRule="auto"/>
        <w:ind w:firstLine="720"/>
        <w:jc w:val="both"/>
      </w:pPr>
      <w:bookmarkStart w:id="24" w:name="bookmark44"/>
      <w:bookmarkEnd w:id="24"/>
      <w:r>
        <w:t>Прическа должна быть аккуратной, длинные волосы у мужчин не допускаются.</w:t>
      </w:r>
    </w:p>
    <w:p w:rsidR="00540AB4" w:rsidRDefault="00901F71">
      <w:pPr>
        <w:pStyle w:val="1"/>
        <w:numPr>
          <w:ilvl w:val="1"/>
          <w:numId w:val="3"/>
        </w:numPr>
        <w:tabs>
          <w:tab w:val="left" w:pos="1211"/>
        </w:tabs>
        <w:spacing w:after="120" w:line="254" w:lineRule="auto"/>
        <w:ind w:firstLine="720"/>
        <w:jc w:val="both"/>
      </w:pPr>
      <w:bookmarkStart w:id="25" w:name="bookmark45"/>
      <w:bookmarkEnd w:id="25"/>
      <w:r>
        <w:t xml:space="preserve">Допускаются некоторые украшения - обручальное </w:t>
      </w:r>
      <w:r>
        <w:t>кольцо, запонки, заколка для галстука.</w:t>
      </w:r>
    </w:p>
    <w:p w:rsidR="00540AB4" w:rsidRDefault="00901F71">
      <w:pPr>
        <w:pStyle w:val="1"/>
        <w:numPr>
          <w:ilvl w:val="1"/>
          <w:numId w:val="3"/>
        </w:numPr>
        <w:tabs>
          <w:tab w:val="left" w:pos="1230"/>
        </w:tabs>
        <w:spacing w:after="600" w:line="264" w:lineRule="auto"/>
        <w:ind w:firstLine="720"/>
        <w:jc w:val="both"/>
      </w:pPr>
      <w:bookmarkStart w:id="26" w:name="bookmark46"/>
      <w:bookmarkEnd w:id="26"/>
      <w:r>
        <w:t>Не допускается наличие татуировок на открытых частях тела.</w:t>
      </w:r>
    </w:p>
    <w:p w:rsidR="00540AB4" w:rsidRDefault="00901F71">
      <w:pPr>
        <w:pStyle w:val="11"/>
        <w:keepNext/>
        <w:keepLines/>
        <w:numPr>
          <w:ilvl w:val="0"/>
          <w:numId w:val="3"/>
        </w:numPr>
        <w:tabs>
          <w:tab w:val="left" w:pos="337"/>
        </w:tabs>
        <w:spacing w:after="380"/>
        <w:ind w:left="0"/>
        <w:jc w:val="center"/>
      </w:pPr>
      <w:bookmarkStart w:id="27" w:name="bookmark49"/>
      <w:bookmarkStart w:id="28" w:name="bookmark47"/>
      <w:bookmarkStart w:id="29" w:name="bookmark48"/>
      <w:bookmarkStart w:id="30" w:name="bookmark50"/>
      <w:bookmarkEnd w:id="27"/>
      <w:r>
        <w:lastRenderedPageBreak/>
        <w:t>Рекомендации по стилю одежды для женщин</w:t>
      </w:r>
      <w:bookmarkEnd w:id="28"/>
      <w:bookmarkEnd w:id="29"/>
      <w:bookmarkEnd w:id="30"/>
    </w:p>
    <w:p w:rsidR="00540AB4" w:rsidRDefault="00901F71">
      <w:pPr>
        <w:pStyle w:val="1"/>
        <w:numPr>
          <w:ilvl w:val="1"/>
          <w:numId w:val="3"/>
        </w:numPr>
        <w:tabs>
          <w:tab w:val="left" w:pos="1211"/>
        </w:tabs>
        <w:spacing w:after="120" w:line="259" w:lineRule="auto"/>
        <w:ind w:firstLine="720"/>
        <w:jc w:val="both"/>
      </w:pPr>
      <w:bookmarkStart w:id="31" w:name="bookmark51"/>
      <w:bookmarkEnd w:id="31"/>
      <w:r>
        <w:t>Женщинам рекомендуется носить классический костюм (жакет, юбка или брюки), платье, комплект из юбки/брюки и блузки (во</w:t>
      </w:r>
      <w:r>
        <w:t>долазки).</w:t>
      </w:r>
    </w:p>
    <w:p w:rsidR="00540AB4" w:rsidRDefault="00901F71">
      <w:pPr>
        <w:pStyle w:val="1"/>
        <w:numPr>
          <w:ilvl w:val="1"/>
          <w:numId w:val="3"/>
        </w:numPr>
        <w:tabs>
          <w:tab w:val="left" w:pos="1216"/>
        </w:tabs>
        <w:spacing w:after="120" w:line="259" w:lineRule="auto"/>
        <w:ind w:firstLine="720"/>
        <w:jc w:val="both"/>
      </w:pPr>
      <w:bookmarkStart w:id="32" w:name="bookmark52"/>
      <w:bookmarkEnd w:id="32"/>
      <w:r>
        <w:t>Предпочтительны сдержанные цветовые решения синих, серых, бежевых и других пастельных тонов в сочетании с элементами одежды теплых оттенков. Следует избегать тканей с крупным рисунком.</w:t>
      </w:r>
    </w:p>
    <w:p w:rsidR="00540AB4" w:rsidRDefault="00901F71">
      <w:pPr>
        <w:pStyle w:val="1"/>
        <w:numPr>
          <w:ilvl w:val="1"/>
          <w:numId w:val="3"/>
        </w:numPr>
        <w:tabs>
          <w:tab w:val="left" w:pos="1216"/>
        </w:tabs>
        <w:spacing w:after="120" w:line="262" w:lineRule="auto"/>
        <w:ind w:firstLine="720"/>
        <w:jc w:val="both"/>
      </w:pPr>
      <w:bookmarkStart w:id="33" w:name="bookmark53"/>
      <w:bookmarkEnd w:id="33"/>
      <w:r>
        <w:t xml:space="preserve">Не допускается ношение излишне открытых блузок, сарафанов, </w:t>
      </w:r>
      <w:r>
        <w:t>платьев с декольте, обнаженными плечами, животом и спиной, юбок макси и мини, с глубокими разрезами (классическая длина - до середины колена), юбок-шорт, джинсов, шорт, маек, топов, а также объемных трикотажных изделий - джемперов, свитеров, одежды и обуви</w:t>
      </w:r>
      <w:r>
        <w:t xml:space="preserve"> спортивного стиля.</w:t>
      </w:r>
    </w:p>
    <w:p w:rsidR="00540AB4" w:rsidRDefault="00901F71">
      <w:pPr>
        <w:pStyle w:val="1"/>
        <w:numPr>
          <w:ilvl w:val="1"/>
          <w:numId w:val="3"/>
        </w:numPr>
        <w:tabs>
          <w:tab w:val="left" w:pos="1216"/>
        </w:tabs>
        <w:spacing w:after="120" w:line="259" w:lineRule="auto"/>
        <w:ind w:firstLine="720"/>
        <w:jc w:val="both"/>
      </w:pPr>
      <w:bookmarkStart w:id="34" w:name="bookmark54"/>
      <w:bookmarkEnd w:id="34"/>
      <w:r>
        <w:t>Не допускается ношение одежды из кружева, тафты, шифона, парчи, украшенной блестящими вышивками, бисером, стеклярусом, стразами.</w:t>
      </w:r>
    </w:p>
    <w:p w:rsidR="00540AB4" w:rsidRDefault="00901F71">
      <w:pPr>
        <w:pStyle w:val="1"/>
        <w:numPr>
          <w:ilvl w:val="1"/>
          <w:numId w:val="3"/>
        </w:numPr>
        <w:tabs>
          <w:tab w:val="left" w:pos="1216"/>
        </w:tabs>
        <w:spacing w:after="120" w:line="254" w:lineRule="auto"/>
        <w:ind w:firstLine="720"/>
        <w:jc w:val="both"/>
      </w:pPr>
      <w:bookmarkStart w:id="35" w:name="bookmark55"/>
      <w:bookmarkEnd w:id="35"/>
      <w:r>
        <w:t xml:space="preserve">Колготки и чулки должны сочетаться с одеждой и обувью. Не допускается ношение цветных колготок или чулок с </w:t>
      </w:r>
      <w:r>
        <w:t>узором и в сетку.</w:t>
      </w:r>
    </w:p>
    <w:p w:rsidR="00540AB4" w:rsidRDefault="00901F71">
      <w:pPr>
        <w:pStyle w:val="1"/>
        <w:numPr>
          <w:ilvl w:val="1"/>
          <w:numId w:val="3"/>
        </w:numPr>
        <w:tabs>
          <w:tab w:val="left" w:pos="1235"/>
        </w:tabs>
        <w:spacing w:after="120" w:line="259" w:lineRule="auto"/>
        <w:ind w:firstLine="720"/>
        <w:jc w:val="both"/>
      </w:pPr>
      <w:bookmarkStart w:id="36" w:name="bookmark56"/>
      <w:bookmarkEnd w:id="36"/>
      <w:r>
        <w:t>Не допускается ношение спортивной и пляжной обуви, сандалий, тапочек и шлепанцев.</w:t>
      </w:r>
    </w:p>
    <w:p w:rsidR="00540AB4" w:rsidRDefault="00901F71">
      <w:pPr>
        <w:pStyle w:val="1"/>
        <w:numPr>
          <w:ilvl w:val="1"/>
          <w:numId w:val="3"/>
        </w:numPr>
        <w:tabs>
          <w:tab w:val="left" w:pos="1211"/>
        </w:tabs>
        <w:spacing w:after="120" w:line="264" w:lineRule="auto"/>
        <w:ind w:firstLine="720"/>
        <w:jc w:val="both"/>
      </w:pPr>
      <w:bookmarkStart w:id="37" w:name="bookmark57"/>
      <w:bookmarkEnd w:id="37"/>
      <w:r>
        <w:t>В летнее время для женщин допускается ношение босоножек с закрытым носком или официально делового стиля с открытым носком, при наличии колготок или чулок.</w:t>
      </w:r>
    </w:p>
    <w:p w:rsidR="00540AB4" w:rsidRDefault="00901F71">
      <w:pPr>
        <w:pStyle w:val="1"/>
        <w:numPr>
          <w:ilvl w:val="1"/>
          <w:numId w:val="3"/>
        </w:numPr>
        <w:tabs>
          <w:tab w:val="left" w:pos="1235"/>
        </w:tabs>
        <w:spacing w:after="120" w:line="259" w:lineRule="auto"/>
        <w:ind w:firstLine="720"/>
        <w:jc w:val="both"/>
      </w:pPr>
      <w:bookmarkStart w:id="38" w:name="bookmark58"/>
      <w:bookmarkEnd w:id="38"/>
      <w:r>
        <w:t>Н</w:t>
      </w:r>
      <w:r>
        <w:t>е допускается ношение облегающих брюк, заправленных в сапоги.</w:t>
      </w:r>
    </w:p>
    <w:p w:rsidR="00540AB4" w:rsidRDefault="00901F71">
      <w:pPr>
        <w:pStyle w:val="1"/>
        <w:numPr>
          <w:ilvl w:val="1"/>
          <w:numId w:val="3"/>
        </w:numPr>
        <w:tabs>
          <w:tab w:val="left" w:pos="1216"/>
        </w:tabs>
        <w:spacing w:after="160" w:line="257" w:lineRule="auto"/>
        <w:ind w:firstLine="720"/>
        <w:jc w:val="both"/>
      </w:pPr>
      <w:bookmarkStart w:id="39" w:name="bookmark59"/>
      <w:bookmarkEnd w:id="39"/>
      <w:r>
        <w:t>Не допускается наличие пирсинга на лице, татуировок на открытых частях тела и обилие украшений. При выборе украшений необходимо руководствоваться принципом умеренности. Не рекомендуется использо</w:t>
      </w:r>
      <w:r>
        <w:t>вать массивные и яркие украшения.</w:t>
      </w:r>
    </w:p>
    <w:p w:rsidR="00540AB4" w:rsidRDefault="00901F71">
      <w:pPr>
        <w:pStyle w:val="1"/>
        <w:numPr>
          <w:ilvl w:val="1"/>
          <w:numId w:val="3"/>
        </w:numPr>
        <w:tabs>
          <w:tab w:val="left" w:pos="1326"/>
        </w:tabs>
        <w:spacing w:after="0" w:line="305" w:lineRule="auto"/>
        <w:ind w:firstLine="720"/>
        <w:jc w:val="both"/>
      </w:pPr>
      <w:bookmarkStart w:id="40" w:name="bookmark60"/>
      <w:bookmarkEnd w:id="40"/>
      <w:r>
        <w:t>Прическа должна быть аккуратной: длинные волосы (ниже плеч) убраны в хвост или пучок, короткие - аккуратно пострижены и уложены. Волосы естественных тонов.</w:t>
      </w:r>
    </w:p>
    <w:p w:rsidR="00540AB4" w:rsidRDefault="00901F71">
      <w:pPr>
        <w:pStyle w:val="1"/>
        <w:numPr>
          <w:ilvl w:val="1"/>
          <w:numId w:val="3"/>
        </w:numPr>
        <w:tabs>
          <w:tab w:val="left" w:pos="1350"/>
        </w:tabs>
        <w:spacing w:after="120" w:line="305" w:lineRule="auto"/>
        <w:ind w:firstLine="720"/>
        <w:jc w:val="both"/>
      </w:pPr>
      <w:bookmarkStart w:id="41" w:name="bookmark61"/>
      <w:bookmarkEnd w:id="41"/>
      <w:r>
        <w:t>Женщинам рекомендуется использовать неяркий макияж и маникюр.</w:t>
      </w:r>
    </w:p>
    <w:p w:rsidR="009F59F6" w:rsidRDefault="009F59F6">
      <w:pPr>
        <w:pStyle w:val="1"/>
        <w:spacing w:after="0" w:line="264" w:lineRule="auto"/>
        <w:ind w:firstLine="0"/>
        <w:jc w:val="center"/>
        <w:rPr>
          <w:b/>
          <w:bCs/>
        </w:rPr>
      </w:pPr>
    </w:p>
    <w:p w:rsidR="009F59F6" w:rsidRDefault="009F59F6">
      <w:pPr>
        <w:rPr>
          <w:rFonts w:ascii="Times New Roman" w:eastAsia="Times New Roman" w:hAnsi="Times New Roman" w:cs="Times New Roman"/>
          <w:b/>
          <w:bCs/>
          <w:color w:val="232126"/>
          <w:sz w:val="22"/>
          <w:szCs w:val="22"/>
        </w:rPr>
      </w:pPr>
      <w:r>
        <w:rPr>
          <w:b/>
          <w:bCs/>
        </w:rPr>
        <w:br w:type="page"/>
      </w:r>
    </w:p>
    <w:p w:rsidR="00540AB4" w:rsidRDefault="00901F71">
      <w:pPr>
        <w:pStyle w:val="1"/>
        <w:spacing w:after="0" w:line="264" w:lineRule="auto"/>
        <w:ind w:firstLine="0"/>
        <w:jc w:val="center"/>
      </w:pPr>
      <w:bookmarkStart w:id="42" w:name="_GoBack"/>
      <w:bookmarkEnd w:id="42"/>
      <w:r>
        <w:rPr>
          <w:b/>
          <w:bCs/>
        </w:rPr>
        <w:lastRenderedPageBreak/>
        <w:t>Кыргыз Республикасынын Экономика министрлигинин мамлекеттик жарандык</w:t>
      </w:r>
      <w:r>
        <w:rPr>
          <w:b/>
          <w:bCs/>
        </w:rPr>
        <w:br/>
        <w:t>кызматчыларынын жана техникалык жактан тейлоо</w:t>
      </w:r>
      <w:r>
        <w:rPr>
          <w:b/>
          <w:bCs/>
        </w:rPr>
        <w:br/>
        <w:t>кызматчыларынын тышкы корунушу</w:t>
      </w:r>
      <w:r>
        <w:rPr>
          <w:b/>
          <w:bCs/>
        </w:rPr>
        <w:br/>
        <w:t>(дресс-код) жонундо</w:t>
      </w:r>
    </w:p>
    <w:p w:rsidR="00540AB4" w:rsidRDefault="00901F71">
      <w:pPr>
        <w:pStyle w:val="1"/>
        <w:spacing w:after="420" w:line="264" w:lineRule="auto"/>
        <w:ind w:left="5040" w:firstLine="0"/>
      </w:pPr>
      <w:r>
        <w:rPr>
          <w:b/>
          <w:bCs/>
        </w:rPr>
        <w:t>ЖОБО</w:t>
      </w:r>
    </w:p>
    <w:p w:rsidR="00540AB4" w:rsidRDefault="00901F71">
      <w:pPr>
        <w:pStyle w:val="11"/>
        <w:keepNext/>
        <w:keepLines/>
        <w:numPr>
          <w:ilvl w:val="0"/>
          <w:numId w:val="4"/>
        </w:numPr>
        <w:tabs>
          <w:tab w:val="left" w:pos="4909"/>
        </w:tabs>
        <w:spacing w:after="540" w:line="286" w:lineRule="auto"/>
        <w:ind w:left="4620"/>
      </w:pPr>
      <w:bookmarkStart w:id="43" w:name="bookmark64"/>
      <w:bookmarkStart w:id="44" w:name="bookmark62"/>
      <w:bookmarkStart w:id="45" w:name="bookmark63"/>
      <w:bookmarkStart w:id="46" w:name="bookmark65"/>
      <w:bookmarkEnd w:id="43"/>
      <w:r>
        <w:t>Жалпы жоболор</w:t>
      </w:r>
      <w:bookmarkEnd w:id="44"/>
      <w:bookmarkEnd w:id="45"/>
      <w:bookmarkEnd w:id="46"/>
    </w:p>
    <w:p w:rsidR="00540AB4" w:rsidRDefault="00901F71">
      <w:pPr>
        <w:pStyle w:val="1"/>
        <w:numPr>
          <w:ilvl w:val="1"/>
          <w:numId w:val="4"/>
        </w:numPr>
        <w:tabs>
          <w:tab w:val="left" w:pos="1350"/>
        </w:tabs>
        <w:spacing w:after="0" w:line="264" w:lineRule="auto"/>
        <w:ind w:left="740" w:firstLine="160"/>
        <w:jc w:val="both"/>
      </w:pPr>
      <w:bookmarkStart w:id="47" w:name="bookmark66"/>
      <w:bookmarkEnd w:id="47"/>
      <w:r>
        <w:t>Бул Жобо Кыргыз Республикасынын Экономика министрлигинин мамлекеттик жарандык кызматчыларынын жана техникалык жактан тейлее кызматчыларынын (мындан ары - мамлекеттик кызматчы) иш мезгилиндеги тышкы керунушунун жана к</w:t>
      </w:r>
      <w:r>
        <w:t>ийиминин стилинин стандартын аныктайт.</w:t>
      </w:r>
    </w:p>
    <w:p w:rsidR="00540AB4" w:rsidRDefault="00901F71">
      <w:pPr>
        <w:pStyle w:val="1"/>
        <w:numPr>
          <w:ilvl w:val="1"/>
          <w:numId w:val="4"/>
        </w:numPr>
        <w:tabs>
          <w:tab w:val="left" w:pos="1619"/>
        </w:tabs>
        <w:spacing w:after="200" w:line="286" w:lineRule="auto"/>
        <w:ind w:left="740" w:firstLine="420"/>
        <w:jc w:val="both"/>
      </w:pPr>
      <w:bookmarkStart w:id="48" w:name="bookmark67"/>
      <w:bookmarkEnd w:id="48"/>
      <w:r>
        <w:t>Бул Жобо Министрликтин имаратында, ошондой эле башка органдар менен мекемелерде болуу мезгилинде бардык мамлекеттик кызматчылар учун милдеттуу болуп эсептелет.</w:t>
      </w:r>
    </w:p>
    <w:p w:rsidR="00540AB4" w:rsidRDefault="00901F71">
      <w:pPr>
        <w:pStyle w:val="11"/>
        <w:keepNext/>
        <w:keepLines/>
        <w:numPr>
          <w:ilvl w:val="0"/>
          <w:numId w:val="4"/>
        </w:numPr>
        <w:tabs>
          <w:tab w:val="left" w:pos="1438"/>
        </w:tabs>
        <w:spacing w:after="420"/>
        <w:ind w:left="4520" w:hanging="3400"/>
      </w:pPr>
      <w:bookmarkStart w:id="49" w:name="bookmark70"/>
      <w:bookmarkStart w:id="50" w:name="bookmark68"/>
      <w:bookmarkStart w:id="51" w:name="bookmark69"/>
      <w:bookmarkStart w:id="52" w:name="bookmark71"/>
      <w:bookmarkEnd w:id="49"/>
      <w:r>
        <w:t>Мамлекеттик кызматчынын тышкы корунушуно жана кийиминин с</w:t>
      </w:r>
      <w:r>
        <w:t>тилине жалпы талаптар</w:t>
      </w:r>
      <w:bookmarkEnd w:id="50"/>
      <w:bookmarkEnd w:id="51"/>
      <w:bookmarkEnd w:id="52"/>
    </w:p>
    <w:p w:rsidR="00540AB4" w:rsidRDefault="00901F71">
      <w:pPr>
        <w:pStyle w:val="1"/>
        <w:numPr>
          <w:ilvl w:val="1"/>
          <w:numId w:val="4"/>
        </w:numPr>
        <w:tabs>
          <w:tab w:val="left" w:pos="1619"/>
        </w:tabs>
        <w:spacing w:after="120" w:line="283" w:lineRule="auto"/>
        <w:ind w:left="740" w:firstLine="380"/>
        <w:jc w:val="both"/>
      </w:pPr>
      <w:bookmarkStart w:id="53" w:name="bookmark72"/>
      <w:bookmarkEnd w:id="53"/>
      <w:r>
        <w:t>Мамлекеттик кызматкер учун кийимдин иш стили милдеттуу болуп эсептелет. Тышкы керунушу жарашыктуу жана расмий-иштиктуу болушу керек.</w:t>
      </w:r>
    </w:p>
    <w:p w:rsidR="00540AB4" w:rsidRDefault="00901F71">
      <w:pPr>
        <w:pStyle w:val="1"/>
        <w:numPr>
          <w:ilvl w:val="1"/>
          <w:numId w:val="4"/>
        </w:numPr>
        <w:tabs>
          <w:tab w:val="left" w:pos="1619"/>
        </w:tabs>
        <w:spacing w:after="120" w:line="286" w:lineRule="auto"/>
        <w:ind w:left="740" w:firstLine="380"/>
        <w:jc w:val="both"/>
      </w:pPr>
      <w:bookmarkStart w:id="54" w:name="bookmark73"/>
      <w:bookmarkEnd w:id="54"/>
      <w:r>
        <w:t xml:space="preserve">Кийим кебунче консервативдик-классикалык багыттагы так, иш стилинде болууга тийиш. Кийимдин тусу </w:t>
      </w:r>
      <w:r>
        <w:t>классикалык иш стилине шайкеш келиши керек, ете эле ачык тустер, кийимдин предметтеринде учтен ашык тусту айкалыштыруу сунушталбайт.</w:t>
      </w:r>
    </w:p>
    <w:p w:rsidR="00540AB4" w:rsidRDefault="00901F71">
      <w:pPr>
        <w:pStyle w:val="1"/>
        <w:numPr>
          <w:ilvl w:val="1"/>
          <w:numId w:val="4"/>
        </w:numPr>
        <w:tabs>
          <w:tab w:val="left" w:pos="1615"/>
        </w:tabs>
        <w:spacing w:after="120" w:line="290" w:lineRule="auto"/>
        <w:ind w:left="740" w:firstLine="380"/>
        <w:jc w:val="both"/>
      </w:pPr>
      <w:bookmarkStart w:id="55" w:name="bookmark74"/>
      <w:bookmarkEnd w:id="55"/>
      <w:r>
        <w:t>Спорттук жана иш эмес стилдеги кийимдер жана бут кийим, анын ичинде жынсы кийим, шорта, ачык сарафандар, футболка, тенниска</w:t>
      </w:r>
      <w:r>
        <w:t>, спорт свитери, ошондой эле ете тар кийимдер алгылыксыз болуп эсептелет.</w:t>
      </w:r>
    </w:p>
    <w:p w:rsidR="00540AB4" w:rsidRDefault="00901F71">
      <w:pPr>
        <w:pStyle w:val="1"/>
        <w:numPr>
          <w:ilvl w:val="1"/>
          <w:numId w:val="4"/>
        </w:numPr>
        <w:tabs>
          <w:tab w:val="left" w:pos="1624"/>
        </w:tabs>
        <w:spacing w:after="120" w:line="288" w:lineRule="auto"/>
        <w:ind w:left="740" w:firstLine="380"/>
        <w:jc w:val="both"/>
      </w:pPr>
      <w:bookmarkStart w:id="56" w:name="bookmark75"/>
      <w:bookmarkEnd w:id="56"/>
      <w:r>
        <w:t>Кызматкердин кийиминин иш стили жыл мезгилин эске алууга тийиш, жайкы мезгилде (май-октябрь) бир тустегу, ачык тондогу кийимдер сунушталат.</w:t>
      </w:r>
    </w:p>
    <w:p w:rsidR="00540AB4" w:rsidRDefault="00901F71">
      <w:pPr>
        <w:pStyle w:val="1"/>
        <w:numPr>
          <w:ilvl w:val="1"/>
          <w:numId w:val="4"/>
        </w:numPr>
        <w:tabs>
          <w:tab w:val="left" w:pos="1624"/>
        </w:tabs>
        <w:spacing w:after="120" w:line="288" w:lineRule="auto"/>
        <w:ind w:left="740" w:firstLine="380"/>
        <w:jc w:val="both"/>
      </w:pPr>
      <w:bookmarkStart w:id="57" w:name="bookmark76"/>
      <w:bookmarkEnd w:id="57"/>
      <w:r>
        <w:t>Кышкы жана сезон аралык мезгилде кызматкер</w:t>
      </w:r>
      <w:r>
        <w:t>лерге жумуш ордунда алмаштырма таза бут кийим кармоо сунушталат. Бут кийим жабык болууга тийиш.</w:t>
      </w:r>
    </w:p>
    <w:p w:rsidR="00540AB4" w:rsidRDefault="00901F71">
      <w:pPr>
        <w:pStyle w:val="1"/>
        <w:numPr>
          <w:ilvl w:val="1"/>
          <w:numId w:val="4"/>
        </w:numPr>
        <w:tabs>
          <w:tab w:val="left" w:pos="1619"/>
        </w:tabs>
        <w:spacing w:after="120" w:line="288" w:lineRule="auto"/>
        <w:ind w:left="740" w:firstLine="380"/>
        <w:jc w:val="both"/>
      </w:pPr>
      <w:bookmarkStart w:id="58" w:name="bookmark77"/>
      <w:bookmarkEnd w:id="58"/>
      <w:r>
        <w:t>Косметиканы жана жасалгаларды кеп пайдаланбоо колдоого алынат. Оте жыпар жыттуу парфюмерияны пайдалануу сунушталбайт.</w:t>
      </w:r>
    </w:p>
    <w:p w:rsidR="00540AB4" w:rsidRDefault="00901F71">
      <w:pPr>
        <w:pStyle w:val="11"/>
        <w:keepNext/>
        <w:keepLines/>
        <w:numPr>
          <w:ilvl w:val="0"/>
          <w:numId w:val="4"/>
        </w:numPr>
        <w:tabs>
          <w:tab w:val="left" w:pos="3083"/>
        </w:tabs>
        <w:spacing w:after="540" w:line="286" w:lineRule="auto"/>
        <w:ind w:left="2760"/>
      </w:pPr>
      <w:bookmarkStart w:id="59" w:name="bookmark80"/>
      <w:bookmarkStart w:id="60" w:name="bookmark78"/>
      <w:bookmarkStart w:id="61" w:name="bookmark79"/>
      <w:bookmarkStart w:id="62" w:name="bookmark81"/>
      <w:bookmarkEnd w:id="59"/>
      <w:r>
        <w:t>Эркектер учун кийимдин стили боюнча сунушт</w:t>
      </w:r>
      <w:r>
        <w:t>ар</w:t>
      </w:r>
      <w:bookmarkEnd w:id="60"/>
      <w:bookmarkEnd w:id="61"/>
      <w:bookmarkEnd w:id="62"/>
    </w:p>
    <w:p w:rsidR="00540AB4" w:rsidRDefault="00901F71">
      <w:pPr>
        <w:pStyle w:val="1"/>
        <w:numPr>
          <w:ilvl w:val="1"/>
          <w:numId w:val="4"/>
        </w:numPr>
        <w:tabs>
          <w:tab w:val="left" w:pos="1619"/>
        </w:tabs>
        <w:spacing w:after="120" w:line="298" w:lineRule="auto"/>
        <w:ind w:left="740" w:firstLine="380"/>
        <w:jc w:val="both"/>
      </w:pPr>
      <w:bookmarkStart w:id="63" w:name="bookmark82"/>
      <w:bookmarkEnd w:id="63"/>
      <w:r>
        <w:t>Эркектерге классикалык стилдеги костюм кийуу сунушталат. Кийимдин милдеттуу атрибуту болуп галстук (жагоо) эсептелет.</w:t>
      </w:r>
    </w:p>
    <w:p w:rsidR="00540AB4" w:rsidRDefault="00901F71">
      <w:pPr>
        <w:pStyle w:val="1"/>
        <w:numPr>
          <w:ilvl w:val="1"/>
          <w:numId w:val="4"/>
        </w:numPr>
        <w:tabs>
          <w:tab w:val="left" w:pos="1624"/>
        </w:tabs>
        <w:spacing w:line="290" w:lineRule="auto"/>
        <w:ind w:left="740" w:firstLine="380"/>
        <w:jc w:val="both"/>
      </w:pPr>
      <w:bookmarkStart w:id="64" w:name="bookmark83"/>
      <w:bookmarkEnd w:id="64"/>
      <w:r>
        <w:t>Кейнек костюмдун тусуне шайкеш келиши керек, жени узун, жакасы кайырма, ак, кегултур, башка ачык пастелдик тондор артыкчылыкка ээ болот. Анча байкалбаган ичке тилкелуу же чакмактуу болушу мумкун. Жайында - кыска жендуу ачык тустегу кейнек, пиджаксыз, галст</w:t>
      </w:r>
      <w:r>
        <w:t>ук менен. Галстук костюмдун жана кейнектун тусуне шайкеш келиши керек, ете тустуу болушуна жол берилбейт.</w:t>
      </w:r>
    </w:p>
    <w:p w:rsidR="00540AB4" w:rsidRDefault="00901F71">
      <w:pPr>
        <w:pStyle w:val="1"/>
        <w:spacing w:line="290" w:lineRule="auto"/>
        <w:ind w:left="1100" w:firstLine="0"/>
        <w:jc w:val="both"/>
      </w:pPr>
      <w:r>
        <w:t>Кейнекту шымданбай кийууге жол берилбейт.</w:t>
      </w:r>
    </w:p>
    <w:p w:rsidR="00540AB4" w:rsidRDefault="00901F71">
      <w:pPr>
        <w:pStyle w:val="1"/>
        <w:numPr>
          <w:ilvl w:val="1"/>
          <w:numId w:val="4"/>
        </w:numPr>
        <w:tabs>
          <w:tab w:val="left" w:pos="1585"/>
        </w:tabs>
        <w:spacing w:line="283" w:lineRule="auto"/>
        <w:ind w:left="700"/>
        <w:jc w:val="both"/>
      </w:pPr>
      <w:bookmarkStart w:id="65" w:name="bookmark84"/>
      <w:bookmarkEnd w:id="65"/>
      <w:r>
        <w:t xml:space="preserve">©те чоц трикотаж кийимдерди, свитерлерди, жемперлерди, спорттук стилдеги кийимдерди жана бут кийимди, кыска </w:t>
      </w:r>
      <w:r>
        <w:t>шым, жынсы, шорта, майка, пляж кийимин кийууге жол берилбейт.</w:t>
      </w:r>
    </w:p>
    <w:p w:rsidR="00540AB4" w:rsidRDefault="00901F71">
      <w:pPr>
        <w:pStyle w:val="1"/>
        <w:numPr>
          <w:ilvl w:val="1"/>
          <w:numId w:val="4"/>
        </w:numPr>
        <w:tabs>
          <w:tab w:val="left" w:pos="1585"/>
        </w:tabs>
        <w:spacing w:line="286" w:lineRule="auto"/>
        <w:ind w:left="700"/>
        <w:jc w:val="both"/>
      </w:pPr>
      <w:bookmarkStart w:id="66" w:name="bookmark85"/>
      <w:bookmarkEnd w:id="66"/>
      <w:r>
        <w:t>Бут кийим костюмдун тусуне шайкеш келиши керек, куцурт тустегу классикалык бут кийим артыкчылыкка ээ, жайкы мезгилде ачык тустегу классикалык бут кийим кийууге жол берилет.</w:t>
      </w:r>
    </w:p>
    <w:p w:rsidR="00540AB4" w:rsidRDefault="00901F71">
      <w:pPr>
        <w:pStyle w:val="1"/>
        <w:spacing w:line="288" w:lineRule="auto"/>
        <w:ind w:left="700"/>
        <w:jc w:val="both"/>
      </w:pPr>
      <w:bookmarkStart w:id="67" w:name="bookmark86"/>
      <w:r>
        <w:lastRenderedPageBreak/>
        <w:t>3</w:t>
      </w:r>
      <w:bookmarkEnd w:id="67"/>
      <w:r>
        <w:t>.5 Бут кийимди спорт</w:t>
      </w:r>
      <w:r>
        <w:t>тук (кыска) байпактар менен же байпагы жок кийууге жол берилбейт.</w:t>
      </w:r>
    </w:p>
    <w:p w:rsidR="00540AB4" w:rsidRDefault="00901F71">
      <w:pPr>
        <w:pStyle w:val="1"/>
        <w:numPr>
          <w:ilvl w:val="0"/>
          <w:numId w:val="5"/>
        </w:numPr>
        <w:tabs>
          <w:tab w:val="left" w:pos="1581"/>
        </w:tabs>
        <w:spacing w:line="283" w:lineRule="auto"/>
        <w:ind w:left="700"/>
        <w:jc w:val="both"/>
      </w:pPr>
      <w:bookmarkStart w:id="68" w:name="bookmark87"/>
      <w:bookmarkEnd w:id="68"/>
      <w:r>
        <w:t>Айрым жасалгаларга - нике шакегине, жен кыстаргыч, галстук кыпчыткычтарга жол берилет.</w:t>
      </w:r>
    </w:p>
    <w:p w:rsidR="00540AB4" w:rsidRDefault="00901F71">
      <w:pPr>
        <w:pStyle w:val="1"/>
        <w:numPr>
          <w:ilvl w:val="0"/>
          <w:numId w:val="5"/>
        </w:numPr>
        <w:tabs>
          <w:tab w:val="left" w:pos="1597"/>
        </w:tabs>
        <w:spacing w:line="290" w:lineRule="auto"/>
        <w:ind w:left="700"/>
        <w:jc w:val="both"/>
      </w:pPr>
      <w:bookmarkStart w:id="69" w:name="bookmark88"/>
      <w:bookmarkEnd w:id="69"/>
      <w:r>
        <w:t>Дененин ачык жерлеринде татуировка болуусуна жол берилбейт.</w:t>
      </w:r>
    </w:p>
    <w:p w:rsidR="00540AB4" w:rsidRDefault="00901F71">
      <w:pPr>
        <w:pStyle w:val="11"/>
        <w:keepNext/>
        <w:keepLines/>
        <w:numPr>
          <w:ilvl w:val="0"/>
          <w:numId w:val="4"/>
        </w:numPr>
        <w:tabs>
          <w:tab w:val="left" w:pos="2724"/>
        </w:tabs>
        <w:spacing w:after="520" w:line="290" w:lineRule="auto"/>
        <w:ind w:left="2400"/>
      </w:pPr>
      <w:bookmarkStart w:id="70" w:name="bookmark91"/>
      <w:bookmarkStart w:id="71" w:name="bookmark89"/>
      <w:bookmarkStart w:id="72" w:name="bookmark90"/>
      <w:bookmarkStart w:id="73" w:name="bookmark92"/>
      <w:bookmarkEnd w:id="70"/>
      <w:r>
        <w:t>Аялдар учун кийимдин стили боюнча рекоменда</w:t>
      </w:r>
      <w:r>
        <w:t>циялар</w:t>
      </w:r>
      <w:bookmarkEnd w:id="71"/>
      <w:bookmarkEnd w:id="72"/>
      <w:bookmarkEnd w:id="73"/>
    </w:p>
    <w:p w:rsidR="00540AB4" w:rsidRDefault="00901F71">
      <w:pPr>
        <w:pStyle w:val="1"/>
        <w:numPr>
          <w:ilvl w:val="1"/>
          <w:numId w:val="4"/>
        </w:numPr>
        <w:tabs>
          <w:tab w:val="left" w:pos="1585"/>
        </w:tabs>
        <w:spacing w:line="293" w:lineRule="auto"/>
        <w:ind w:left="700"/>
        <w:jc w:val="both"/>
      </w:pPr>
      <w:bookmarkStart w:id="74" w:name="bookmark93"/>
      <w:bookmarkEnd w:id="74"/>
      <w:r>
        <w:t>Аялдарга классикалык костюм (жакет, юбка же шым), кейнек, юбка/шымдан жана блузкадан турган комплект кийуу сунушталат.</w:t>
      </w:r>
    </w:p>
    <w:p w:rsidR="00540AB4" w:rsidRDefault="00901F71">
      <w:pPr>
        <w:pStyle w:val="1"/>
        <w:numPr>
          <w:ilvl w:val="1"/>
          <w:numId w:val="4"/>
        </w:numPr>
        <w:tabs>
          <w:tab w:val="left" w:pos="1585"/>
        </w:tabs>
        <w:spacing w:line="288" w:lineRule="auto"/>
        <w:ind w:left="700"/>
        <w:jc w:val="both"/>
      </w:pPr>
      <w:bookmarkStart w:id="75" w:name="bookmark94"/>
      <w:bookmarkEnd w:id="75"/>
      <w:r>
        <w:t xml:space="preserve">Жагымдуу оцдегу кийимдин элементтери менен айкалыштырып кек, боз, саргыч жана баш пастелдик тондордогу бир калыптагы тустук </w:t>
      </w:r>
      <w:r>
        <w:t>чечилиштер артыкчылыкка ээ. Чоц-чон суреттеру бар кийимдерден качуу керек.</w:t>
      </w:r>
    </w:p>
    <w:p w:rsidR="00540AB4" w:rsidRDefault="00901F71">
      <w:pPr>
        <w:pStyle w:val="1"/>
        <w:numPr>
          <w:ilvl w:val="1"/>
          <w:numId w:val="4"/>
        </w:numPr>
        <w:tabs>
          <w:tab w:val="left" w:pos="1585"/>
        </w:tabs>
        <w:spacing w:line="295" w:lineRule="auto"/>
        <w:ind w:left="700"/>
        <w:jc w:val="both"/>
      </w:pPr>
      <w:bookmarkStart w:id="76" w:name="bookmark95"/>
      <w:bookmarkEnd w:id="76"/>
      <w:r>
        <w:t>©те эле жакасы ачык блузка, сарафан, ийни, курсагы жана далысы ачык декольте кейнек, тилиги узун макси жана мини юбка (классикалык узундугу - тизенин ортосуна чейин), юбка-шорта, ка</w:t>
      </w:r>
      <w:r>
        <w:t>при шым, жынсы, шорта, майка, топик, ошондой эле ете чон, трикотаж кийим - жемпер, свитер, спорттук стилдеги кийим жана бут кийим кийууге жол берилбейт.</w:t>
      </w:r>
    </w:p>
    <w:p w:rsidR="00540AB4" w:rsidRDefault="00901F71">
      <w:pPr>
        <w:pStyle w:val="1"/>
        <w:numPr>
          <w:ilvl w:val="1"/>
          <w:numId w:val="4"/>
        </w:numPr>
        <w:tabs>
          <w:tab w:val="left" w:pos="1590"/>
        </w:tabs>
        <w:spacing w:line="288" w:lineRule="auto"/>
        <w:ind w:left="700"/>
        <w:jc w:val="both"/>
      </w:pPr>
      <w:bookmarkStart w:id="77" w:name="bookmark96"/>
      <w:bookmarkEnd w:id="77"/>
      <w:r>
        <w:t>Жалтырак сайма, шуру-мончоктор менен кооздолгон тор, тафта, шифон, парчадан тигилген кийимдерди кийууге</w:t>
      </w:r>
      <w:r>
        <w:t xml:space="preserve"> жол берилбейт.</w:t>
      </w:r>
    </w:p>
    <w:p w:rsidR="00540AB4" w:rsidRDefault="00901F71">
      <w:pPr>
        <w:pStyle w:val="1"/>
        <w:numPr>
          <w:ilvl w:val="1"/>
          <w:numId w:val="4"/>
        </w:numPr>
        <w:tabs>
          <w:tab w:val="left" w:pos="1581"/>
        </w:tabs>
        <w:spacing w:line="288" w:lineRule="auto"/>
        <w:ind w:left="700"/>
        <w:jc w:val="both"/>
      </w:pPr>
      <w:bookmarkStart w:id="78" w:name="bookmark97"/>
      <w:bookmarkEnd w:id="78"/>
      <w:r>
        <w:t>Колготки жана узун байпак (чулки) бут кийим менен айкалыштырылышы керек. Саймасы бар жана торчолонгон тустуу колготки же байпак кийууге жол берилбейт.</w:t>
      </w:r>
    </w:p>
    <w:p w:rsidR="00540AB4" w:rsidRDefault="00901F71">
      <w:pPr>
        <w:pStyle w:val="1"/>
        <w:numPr>
          <w:ilvl w:val="1"/>
          <w:numId w:val="4"/>
        </w:numPr>
        <w:tabs>
          <w:tab w:val="left" w:pos="1585"/>
        </w:tabs>
        <w:spacing w:line="293" w:lineRule="auto"/>
        <w:ind w:left="700"/>
        <w:jc w:val="both"/>
      </w:pPr>
      <w:bookmarkStart w:id="79" w:name="bookmark98"/>
      <w:bookmarkEnd w:id="79"/>
      <w:r>
        <w:t>Спорттук жана пляждык бут кийим, сандал, тапочка жана шлепка кийууге жол берилбейт.</w:t>
      </w:r>
    </w:p>
    <w:p w:rsidR="00540AB4" w:rsidRDefault="00901F71">
      <w:pPr>
        <w:pStyle w:val="1"/>
        <w:numPr>
          <w:ilvl w:val="1"/>
          <w:numId w:val="4"/>
        </w:numPr>
        <w:tabs>
          <w:tab w:val="left" w:pos="1585"/>
        </w:tabs>
        <w:spacing w:line="298" w:lineRule="auto"/>
        <w:ind w:left="700"/>
        <w:jc w:val="both"/>
      </w:pPr>
      <w:bookmarkStart w:id="80" w:name="bookmark99"/>
      <w:bookmarkEnd w:id="80"/>
      <w:r>
        <w:t>Жайкы</w:t>
      </w:r>
      <w:r>
        <w:t xml:space="preserve"> мезгилде аялдарга тумшугу жабык же колготкиси же байпагы болгондо тумшугу ачык расмий иш стилиндеги босоножка кийууге жол берилет.</w:t>
      </w:r>
    </w:p>
    <w:p w:rsidR="00540AB4" w:rsidRDefault="00901F71">
      <w:pPr>
        <w:pStyle w:val="1"/>
        <w:numPr>
          <w:ilvl w:val="1"/>
          <w:numId w:val="4"/>
        </w:numPr>
        <w:tabs>
          <w:tab w:val="left" w:pos="1597"/>
        </w:tabs>
        <w:spacing w:line="290" w:lineRule="auto"/>
        <w:ind w:left="700"/>
        <w:jc w:val="both"/>
      </w:pPr>
      <w:bookmarkStart w:id="81" w:name="bookmark100"/>
      <w:bookmarkEnd w:id="81"/>
      <w:r>
        <w:t>©тукке киргизилилген тар шым кийууге жол берилбейт.</w:t>
      </w:r>
    </w:p>
    <w:p w:rsidR="00540AB4" w:rsidRDefault="00901F71">
      <w:pPr>
        <w:pStyle w:val="1"/>
        <w:numPr>
          <w:ilvl w:val="1"/>
          <w:numId w:val="4"/>
        </w:numPr>
        <w:tabs>
          <w:tab w:val="left" w:pos="1643"/>
        </w:tabs>
        <w:spacing w:line="290" w:lineRule="auto"/>
        <w:ind w:left="700" w:firstLine="480"/>
        <w:jc w:val="both"/>
      </w:pPr>
      <w:bookmarkStart w:id="82" w:name="bookmark101"/>
      <w:bookmarkEnd w:id="82"/>
      <w:r>
        <w:t>Бетте пирсингдин жана ашыкча боенгонго жол берилбейт. Боекторду тандоодо</w:t>
      </w:r>
      <w:r>
        <w:t xml:space="preserve"> ете ашыкча боенбоо принцибин кармануу керек. Калыц жана ачык боекторду пайдалануу сунушталбайт.</w:t>
      </w:r>
    </w:p>
    <w:p w:rsidR="00540AB4" w:rsidRDefault="00901F71">
      <w:pPr>
        <w:pStyle w:val="1"/>
        <w:numPr>
          <w:ilvl w:val="1"/>
          <w:numId w:val="4"/>
        </w:numPr>
        <w:tabs>
          <w:tab w:val="left" w:pos="1701"/>
        </w:tabs>
        <w:spacing w:line="293" w:lineRule="auto"/>
        <w:ind w:left="700" w:firstLine="480"/>
        <w:jc w:val="both"/>
      </w:pPr>
      <w:bookmarkStart w:id="83" w:name="bookmark102"/>
      <w:bookmarkEnd w:id="83"/>
      <w:r>
        <w:t xml:space="preserve">Чач жасалгансы тыкан болууга тийиш: узун чачтар (ийинден ылдый) жыйылып, байланып, кыска чачтар тыкан кыркылган жана бирдей калыпка келтирилген болуу </w:t>
      </w:r>
      <w:r>
        <w:t>керек.Чачтар табигый тусте болууга тийиш.</w:t>
      </w:r>
    </w:p>
    <w:p w:rsidR="00540AB4" w:rsidRDefault="00901F71">
      <w:pPr>
        <w:pStyle w:val="1"/>
        <w:spacing w:line="290" w:lineRule="auto"/>
        <w:ind w:left="1100" w:firstLine="0"/>
        <w:jc w:val="both"/>
      </w:pPr>
      <w:r>
        <w:t>4.8. Аялдарга ачык эмес макияж жана маникюр пайдалануу сунушталбайт.</w:t>
      </w:r>
    </w:p>
    <w:sectPr w:rsidR="00540AB4">
      <w:pgSz w:w="11900" w:h="16840"/>
      <w:pgMar w:top="1172" w:right="761" w:bottom="181" w:left="964" w:header="74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F71" w:rsidRDefault="00901F71">
      <w:r>
        <w:separator/>
      </w:r>
    </w:p>
  </w:endnote>
  <w:endnote w:type="continuationSeparator" w:id="0">
    <w:p w:rsidR="00901F71" w:rsidRDefault="0090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F71" w:rsidRDefault="00901F71"/>
  </w:footnote>
  <w:footnote w:type="continuationSeparator" w:id="0">
    <w:p w:rsidR="00901F71" w:rsidRDefault="00901F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7FA7"/>
    <w:multiLevelType w:val="multilevel"/>
    <w:tmpl w:val="191C8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126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942E8D"/>
    <w:multiLevelType w:val="multilevel"/>
    <w:tmpl w:val="024C9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126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7F1560"/>
    <w:multiLevelType w:val="multilevel"/>
    <w:tmpl w:val="591A9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232126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126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B90314"/>
    <w:multiLevelType w:val="multilevel"/>
    <w:tmpl w:val="8A44F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2126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126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8DF79A3"/>
    <w:multiLevelType w:val="multilevel"/>
    <w:tmpl w:val="8A9AC3D0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2126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B4"/>
    <w:rsid w:val="00540AB4"/>
    <w:rsid w:val="00901F71"/>
    <w:rsid w:val="009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BA60"/>
  <w15:docId w15:val="{E86F1977-9154-40FE-BBAA-900DF3C1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126"/>
      <w:sz w:val="22"/>
      <w:szCs w:val="2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2126"/>
      <w:sz w:val="22"/>
      <w:szCs w:val="2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84248"/>
      <w:sz w:val="18"/>
      <w:szCs w:val="1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2126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100" w:line="269" w:lineRule="auto"/>
      <w:ind w:firstLine="400"/>
    </w:pPr>
    <w:rPr>
      <w:rFonts w:ascii="Times New Roman" w:eastAsia="Times New Roman" w:hAnsi="Times New Roman" w:cs="Times New Roman"/>
      <w:color w:val="232126"/>
      <w:sz w:val="22"/>
      <w:szCs w:val="22"/>
    </w:rPr>
  </w:style>
  <w:style w:type="paragraph" w:customStyle="1" w:styleId="30">
    <w:name w:val="Основной текст (3)"/>
    <w:basedOn w:val="a"/>
    <w:link w:val="3"/>
    <w:rPr>
      <w:rFonts w:ascii="Arial" w:eastAsia="Arial" w:hAnsi="Arial" w:cs="Arial"/>
      <w:sz w:val="20"/>
      <w:szCs w:val="20"/>
    </w:rPr>
  </w:style>
  <w:style w:type="paragraph" w:customStyle="1" w:styleId="11">
    <w:name w:val="Заголовок №1"/>
    <w:basedOn w:val="a"/>
    <w:link w:val="10"/>
    <w:pPr>
      <w:spacing w:after="400" w:line="264" w:lineRule="auto"/>
      <w:ind w:left="2580"/>
      <w:outlineLvl w:val="0"/>
    </w:pPr>
    <w:rPr>
      <w:rFonts w:ascii="Times New Roman" w:eastAsia="Times New Roman" w:hAnsi="Times New Roman" w:cs="Times New Roman"/>
      <w:b/>
      <w:bCs/>
      <w:color w:val="232126"/>
      <w:sz w:val="22"/>
      <w:szCs w:val="22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b/>
      <w:bCs/>
      <w:color w:val="484248"/>
      <w:sz w:val="18"/>
      <w:szCs w:val="18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color w:val="23212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1352</Words>
  <Characters>7713</Characters>
  <Application>Microsoft Office Word</Application>
  <DocSecurity>0</DocSecurity>
  <Lines>64</Lines>
  <Paragraphs>18</Paragraphs>
  <ScaleCrop>false</ScaleCrop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Айсулуу БАБ. Бекишева</cp:lastModifiedBy>
  <cp:revision>2</cp:revision>
  <dcterms:created xsi:type="dcterms:W3CDTF">2022-05-20T11:49:00Z</dcterms:created>
  <dcterms:modified xsi:type="dcterms:W3CDTF">2022-05-20T11:49:00Z</dcterms:modified>
</cp:coreProperties>
</file>