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64" w:rsidRPr="00AB7D64" w:rsidRDefault="00AB7D64" w:rsidP="00AB7D64">
      <w:pPr>
        <w:widowControl w:val="0"/>
        <w:tabs>
          <w:tab w:val="left" w:pos="829"/>
        </w:tabs>
        <w:spacing w:before="40" w:after="40" w:line="240" w:lineRule="auto"/>
        <w:ind w:left="1701" w:right="1134"/>
        <w:jc w:val="center"/>
        <w:rPr>
          <w:rFonts w:ascii="Times New Roman" w:eastAsia="Arial Unicode MS" w:hAnsi="Times New Roman" w:cs="Times New Roman"/>
          <w:b/>
          <w:color w:val="000000"/>
          <w:sz w:val="24"/>
          <w:szCs w:val="24"/>
          <w:shd w:val="clear" w:color="auto" w:fill="FFFFFF"/>
        </w:rPr>
      </w:pPr>
      <w:r w:rsidRPr="00AB7D64">
        <w:rPr>
          <w:rFonts w:ascii="Times New Roman" w:eastAsia="Arial Unicode MS" w:hAnsi="Times New Roman" w:cs="Times New Roman"/>
          <w:b/>
          <w:color w:val="000000"/>
          <w:sz w:val="24"/>
          <w:szCs w:val="24"/>
          <w:shd w:val="clear" w:color="auto" w:fill="FFFFFF"/>
        </w:rPr>
        <w:t xml:space="preserve">Информация </w:t>
      </w:r>
    </w:p>
    <w:p w:rsidR="00AB7D64" w:rsidRPr="00AB7D64" w:rsidRDefault="00AB7D64" w:rsidP="00AB7D64">
      <w:pPr>
        <w:widowControl w:val="0"/>
        <w:tabs>
          <w:tab w:val="left" w:pos="829"/>
        </w:tabs>
        <w:spacing w:after="0" w:line="240" w:lineRule="auto"/>
        <w:ind w:right="20"/>
        <w:jc w:val="center"/>
        <w:rPr>
          <w:rFonts w:ascii="Times New Roman" w:eastAsia="Times New Roman" w:hAnsi="Times New Roman" w:cs="Times New Roman"/>
          <w:b/>
          <w:bCs/>
          <w:spacing w:val="5"/>
          <w:sz w:val="24"/>
          <w:szCs w:val="24"/>
        </w:rPr>
      </w:pPr>
      <w:r w:rsidRPr="00AB7D64">
        <w:rPr>
          <w:rFonts w:ascii="Times New Roman" w:eastAsia="Times New Roman" w:hAnsi="Times New Roman" w:cs="Times New Roman"/>
          <w:b/>
          <w:bCs/>
          <w:spacing w:val="5"/>
          <w:sz w:val="24"/>
          <w:szCs w:val="24"/>
        </w:rPr>
        <w:t xml:space="preserve">к приказу об утверждении рекомендаций к внутрифирменным программам экспортного контроля в </w:t>
      </w:r>
      <w:proofErr w:type="spellStart"/>
      <w:r w:rsidRPr="00AB7D64">
        <w:rPr>
          <w:rFonts w:ascii="Times New Roman" w:eastAsia="Times New Roman" w:hAnsi="Times New Roman" w:cs="Times New Roman"/>
          <w:b/>
          <w:bCs/>
          <w:spacing w:val="5"/>
          <w:sz w:val="24"/>
          <w:szCs w:val="24"/>
        </w:rPr>
        <w:t>Кыргызской</w:t>
      </w:r>
      <w:proofErr w:type="spellEnd"/>
      <w:r w:rsidRPr="00AB7D64">
        <w:rPr>
          <w:rFonts w:ascii="Times New Roman" w:eastAsia="Times New Roman" w:hAnsi="Times New Roman" w:cs="Times New Roman"/>
          <w:b/>
          <w:bCs/>
          <w:spacing w:val="5"/>
          <w:sz w:val="24"/>
          <w:szCs w:val="24"/>
        </w:rPr>
        <w:t xml:space="preserve"> Республике</w:t>
      </w:r>
    </w:p>
    <w:p w:rsidR="00AB7D64" w:rsidRPr="002703B9" w:rsidRDefault="00AB7D64" w:rsidP="00AB7D64">
      <w:pPr>
        <w:widowControl w:val="0"/>
        <w:tabs>
          <w:tab w:val="left" w:pos="829"/>
        </w:tabs>
        <w:spacing w:after="0" w:line="240" w:lineRule="auto"/>
        <w:ind w:right="20"/>
        <w:jc w:val="center"/>
        <w:rPr>
          <w:rFonts w:ascii="Times New Roman" w:eastAsia="Arial Unicode MS" w:hAnsi="Times New Roman" w:cs="Times New Roman"/>
          <w:b/>
          <w:color w:val="FF0000"/>
          <w:sz w:val="28"/>
          <w:szCs w:val="28"/>
          <w:shd w:val="clear" w:color="auto" w:fill="FFFFFF"/>
        </w:rPr>
      </w:pPr>
    </w:p>
    <w:p w:rsidR="00AB7D64" w:rsidRDefault="00AB7D64" w:rsidP="00AB7D64">
      <w:pPr>
        <w:spacing w:after="0" w:line="240" w:lineRule="auto"/>
        <w:ind w:firstLine="708"/>
        <w:jc w:val="both"/>
        <w:rPr>
          <w:rFonts w:ascii="Times New Roman" w:eastAsia="Times New Roman" w:hAnsi="Times New Roman" w:cs="Times New Roman"/>
          <w:bCs/>
          <w:sz w:val="24"/>
          <w:szCs w:val="24"/>
          <w:bdr w:val="none" w:sz="0" w:space="0" w:color="auto" w:frame="1"/>
          <w:shd w:val="clear" w:color="auto" w:fill="FFFFFF"/>
        </w:rPr>
      </w:pPr>
      <w:r w:rsidRPr="00AB7D64">
        <w:rPr>
          <w:rFonts w:ascii="Times New Roman" w:hAnsi="Times New Roman" w:cs="Times New Roman"/>
          <w:color w:val="333333"/>
          <w:sz w:val="24"/>
          <w:szCs w:val="24"/>
        </w:rPr>
        <w:t xml:space="preserve">Министерством, в целях оказания организационно - методической помощи предприятиям и организациям </w:t>
      </w:r>
      <w:proofErr w:type="spellStart"/>
      <w:r w:rsidRPr="00AB7D64">
        <w:rPr>
          <w:rFonts w:ascii="Times New Roman" w:hAnsi="Times New Roman" w:cs="Times New Roman"/>
          <w:color w:val="333333"/>
          <w:sz w:val="24"/>
          <w:szCs w:val="24"/>
        </w:rPr>
        <w:t>Кыргызской</w:t>
      </w:r>
      <w:proofErr w:type="spellEnd"/>
      <w:r w:rsidRPr="00AB7D64">
        <w:rPr>
          <w:rFonts w:ascii="Times New Roman" w:hAnsi="Times New Roman" w:cs="Times New Roman"/>
          <w:color w:val="333333"/>
          <w:sz w:val="24"/>
          <w:szCs w:val="24"/>
        </w:rPr>
        <w:t xml:space="preserve"> Республики различных форм собственности, осуществляющим </w:t>
      </w:r>
      <w:r w:rsidRPr="00AB7D64">
        <w:rPr>
          <w:rFonts w:ascii="Times New Roman" w:hAnsi="Times New Roman" w:cs="Times New Roman"/>
          <w:sz w:val="24"/>
          <w:szCs w:val="24"/>
        </w:rPr>
        <w:t>внешнеэкономические операции с контролируемыми товарами и технологиями (товарами двойного назначения), а также производящим либо использующим данных продукций</w:t>
      </w:r>
      <w:r w:rsidRPr="00AB7D64">
        <w:rPr>
          <w:rFonts w:ascii="Times New Roman" w:hAnsi="Times New Roman" w:cs="Times New Roman"/>
          <w:color w:val="333333"/>
          <w:sz w:val="24"/>
          <w:szCs w:val="24"/>
        </w:rPr>
        <w:t xml:space="preserve">, в разработке и внедрению внутрифирменных систем экспортного контроля разработана </w:t>
      </w:r>
      <w:r>
        <w:rPr>
          <w:rFonts w:ascii="Times New Roman" w:hAnsi="Times New Roman" w:cs="Times New Roman"/>
          <w:color w:val="333333"/>
          <w:sz w:val="24"/>
          <w:szCs w:val="24"/>
        </w:rPr>
        <w:t>«</w:t>
      </w:r>
      <w:r w:rsidRPr="00AB7D64">
        <w:rPr>
          <w:rFonts w:ascii="Times New Roman" w:hAnsi="Times New Roman" w:cs="Times New Roman"/>
          <w:color w:val="333333"/>
          <w:sz w:val="24"/>
          <w:szCs w:val="24"/>
        </w:rPr>
        <w:t>Рекомендация</w:t>
      </w:r>
      <w:r w:rsidRPr="00AB7D64">
        <w:rPr>
          <w:rFonts w:ascii="Times New Roman" w:eastAsia="Times New Roman" w:hAnsi="Times New Roman" w:cs="Times New Roman"/>
          <w:b/>
          <w:bCs/>
          <w:sz w:val="24"/>
          <w:szCs w:val="24"/>
          <w:bdr w:val="none" w:sz="0" w:space="0" w:color="auto" w:frame="1"/>
          <w:shd w:val="clear" w:color="auto" w:fill="FFFFFF"/>
        </w:rPr>
        <w:t xml:space="preserve"> </w:t>
      </w:r>
      <w:r w:rsidRPr="00AB7D64">
        <w:rPr>
          <w:rFonts w:ascii="Times New Roman" w:eastAsia="Times New Roman" w:hAnsi="Times New Roman" w:cs="Times New Roman"/>
          <w:bCs/>
          <w:sz w:val="24"/>
          <w:szCs w:val="24"/>
          <w:bdr w:val="none" w:sz="0" w:space="0" w:color="auto" w:frame="1"/>
          <w:shd w:val="clear" w:color="auto" w:fill="FFFFFF"/>
        </w:rPr>
        <w:t>к порядку функционирования внутрифирменных программ</w:t>
      </w:r>
      <w:r>
        <w:rPr>
          <w:rFonts w:ascii="Times New Roman" w:eastAsia="Times New Roman" w:hAnsi="Times New Roman" w:cs="Times New Roman"/>
          <w:bCs/>
          <w:sz w:val="24"/>
          <w:szCs w:val="24"/>
          <w:bdr w:val="none" w:sz="0" w:space="0" w:color="auto" w:frame="1"/>
          <w:shd w:val="clear" w:color="auto" w:fill="FFFFFF"/>
        </w:rPr>
        <w:t xml:space="preserve"> </w:t>
      </w:r>
      <w:r w:rsidRPr="00AB7D64">
        <w:rPr>
          <w:rFonts w:ascii="Times New Roman" w:eastAsia="Times New Roman" w:hAnsi="Times New Roman" w:cs="Times New Roman"/>
          <w:bCs/>
          <w:sz w:val="24"/>
          <w:szCs w:val="24"/>
          <w:bdr w:val="none" w:sz="0" w:space="0" w:color="auto" w:frame="1"/>
          <w:shd w:val="clear" w:color="auto" w:fill="FFFFFF"/>
        </w:rPr>
        <w:t xml:space="preserve">экспортного контроля в </w:t>
      </w:r>
      <w:proofErr w:type="spellStart"/>
      <w:r w:rsidRPr="00AB7D64">
        <w:rPr>
          <w:rFonts w:ascii="Times New Roman" w:eastAsia="Times New Roman" w:hAnsi="Times New Roman" w:cs="Times New Roman"/>
          <w:bCs/>
          <w:sz w:val="24"/>
          <w:szCs w:val="24"/>
          <w:bdr w:val="none" w:sz="0" w:space="0" w:color="auto" w:frame="1"/>
          <w:shd w:val="clear" w:color="auto" w:fill="FFFFFF"/>
        </w:rPr>
        <w:t>Кыргызской</w:t>
      </w:r>
      <w:proofErr w:type="spellEnd"/>
      <w:r w:rsidRPr="00AB7D64">
        <w:rPr>
          <w:rFonts w:ascii="Times New Roman" w:eastAsia="Times New Roman" w:hAnsi="Times New Roman" w:cs="Times New Roman"/>
          <w:bCs/>
          <w:sz w:val="24"/>
          <w:szCs w:val="24"/>
          <w:bdr w:val="none" w:sz="0" w:space="0" w:color="auto" w:frame="1"/>
          <w:shd w:val="clear" w:color="auto" w:fill="FFFFFF"/>
        </w:rPr>
        <w:t xml:space="preserve"> Республике</w:t>
      </w:r>
      <w:r>
        <w:rPr>
          <w:rFonts w:ascii="Times New Roman" w:eastAsia="Times New Roman" w:hAnsi="Times New Roman" w:cs="Times New Roman"/>
          <w:bCs/>
          <w:sz w:val="24"/>
          <w:szCs w:val="24"/>
          <w:bdr w:val="none" w:sz="0" w:space="0" w:color="auto" w:frame="1"/>
          <w:shd w:val="clear" w:color="auto" w:fill="FFFFFF"/>
        </w:rPr>
        <w:t>».</w:t>
      </w:r>
    </w:p>
    <w:p w:rsidR="00AB7D64" w:rsidRPr="00AB7D64" w:rsidRDefault="00AB7D64" w:rsidP="00AB7D64">
      <w:pPr>
        <w:spacing w:after="0" w:line="240" w:lineRule="auto"/>
        <w:ind w:left="150" w:right="150" w:firstLine="417"/>
        <w:jc w:val="both"/>
        <w:rPr>
          <w:rFonts w:ascii="Times New Roman" w:eastAsia="Times New Roman" w:hAnsi="Times New Roman" w:cs="Times New Roman"/>
          <w:color w:val="424242"/>
          <w:sz w:val="24"/>
          <w:szCs w:val="24"/>
        </w:rPr>
      </w:pPr>
      <w:r w:rsidRPr="00AB7D64">
        <w:rPr>
          <w:rFonts w:ascii="Times New Roman" w:eastAsia="Times New Roman" w:hAnsi="Times New Roman" w:cs="Times New Roman"/>
          <w:color w:val="424242"/>
          <w:sz w:val="24"/>
          <w:szCs w:val="24"/>
        </w:rPr>
        <w:t>Эффективность национальной политики в области экспортного контроля напрямую зависит от качества решений, принимаемых на уровне предприятий и организаций, осуществляющих внешнеэкономическую деятельность. С этой целью предприятиям рекомендуется ввести у себя на предприятиях процедуры, направленные на соблюдение установленных законодательством правил экспортного контроля.</w:t>
      </w:r>
    </w:p>
    <w:p w:rsidR="00AB7D64" w:rsidRPr="00AB7D64" w:rsidRDefault="00AB7D64" w:rsidP="00AB7D64">
      <w:pPr>
        <w:widowControl w:val="0"/>
        <w:spacing w:after="0" w:line="240" w:lineRule="auto"/>
        <w:ind w:right="20" w:firstLine="500"/>
        <w:jc w:val="both"/>
        <w:rPr>
          <w:rFonts w:ascii="Times New Roman" w:eastAsia="Times New Roman" w:hAnsi="Times New Roman" w:cs="Times New Roman"/>
          <w:sz w:val="24"/>
          <w:szCs w:val="24"/>
        </w:rPr>
      </w:pPr>
      <w:r w:rsidRPr="00AB7D64">
        <w:rPr>
          <w:rFonts w:ascii="Times New Roman" w:eastAsia="Times New Roman" w:hAnsi="Times New Roman" w:cs="Times New Roman"/>
          <w:sz w:val="24"/>
          <w:szCs w:val="24"/>
        </w:rPr>
        <w:t xml:space="preserve">В соответствии со статьей 7 Закона </w:t>
      </w:r>
      <w:proofErr w:type="spellStart"/>
      <w:r w:rsidRPr="00AB7D64">
        <w:rPr>
          <w:rFonts w:ascii="Times New Roman" w:eastAsia="Times New Roman" w:hAnsi="Times New Roman" w:cs="Times New Roman"/>
          <w:sz w:val="24"/>
          <w:szCs w:val="24"/>
        </w:rPr>
        <w:t>Кыргызской</w:t>
      </w:r>
      <w:proofErr w:type="spellEnd"/>
      <w:r w:rsidRPr="00AB7D64">
        <w:rPr>
          <w:rFonts w:ascii="Times New Roman" w:eastAsia="Times New Roman" w:hAnsi="Times New Roman" w:cs="Times New Roman"/>
          <w:sz w:val="24"/>
          <w:szCs w:val="24"/>
        </w:rPr>
        <w:t xml:space="preserve"> Республики «Об экспортном контроле» от 23 января 2003 года № 30, экспортный контроль в </w:t>
      </w:r>
      <w:proofErr w:type="spellStart"/>
      <w:r w:rsidRPr="00AB7D64">
        <w:rPr>
          <w:rFonts w:ascii="Times New Roman" w:eastAsia="Times New Roman" w:hAnsi="Times New Roman" w:cs="Times New Roman"/>
          <w:sz w:val="24"/>
          <w:szCs w:val="24"/>
        </w:rPr>
        <w:t>Кыргызской</w:t>
      </w:r>
      <w:proofErr w:type="spellEnd"/>
      <w:r w:rsidRPr="00AB7D64">
        <w:rPr>
          <w:rFonts w:ascii="Times New Roman" w:eastAsia="Times New Roman" w:hAnsi="Times New Roman" w:cs="Times New Roman"/>
          <w:sz w:val="24"/>
          <w:szCs w:val="24"/>
        </w:rPr>
        <w:t xml:space="preserve"> Республике осуществляется посредством правового регулирования внешнеэкономической деятельности и включает в себя создание внутрифирменных программ экспортного контроля и формирования</w:t>
      </w:r>
      <w:r w:rsidRPr="00AB7D64">
        <w:rPr>
          <w:rFonts w:ascii="Times New Roman" w:eastAsia="Arial Unicode MS" w:hAnsi="Times New Roman" w:cs="Times New Roman"/>
          <w:color w:val="000000"/>
          <w:sz w:val="24"/>
          <w:szCs w:val="24"/>
          <w:shd w:val="clear" w:color="auto" w:fill="FFFFFF"/>
        </w:rPr>
        <w:t xml:space="preserve"> на предприятиях (в организации, компании), механизма самостоятельных внутренних проверок для обеспечения легитимности внешнеторговых сделок,</w:t>
      </w:r>
      <w:r w:rsidRPr="00AB7D64">
        <w:rPr>
          <w:rFonts w:ascii="Times New Roman" w:eastAsia="Arial Unicode MS" w:hAnsi="Times New Roman" w:cs="Times New Roman"/>
          <w:sz w:val="24"/>
          <w:szCs w:val="24"/>
        </w:rPr>
        <w:t xml:space="preserve"> </w:t>
      </w:r>
      <w:r w:rsidRPr="00AB7D64">
        <w:rPr>
          <w:rFonts w:ascii="Times New Roman" w:eastAsia="Arial Unicode MS" w:hAnsi="Times New Roman" w:cs="Times New Roman"/>
          <w:color w:val="000000"/>
          <w:sz w:val="24"/>
          <w:szCs w:val="24"/>
          <w:shd w:val="clear" w:color="auto" w:fill="FFFFFF"/>
        </w:rPr>
        <w:t>облегчения выполнения процедур, связанных с получением экспортных лицензий, а также предотвращения передач материалов, оборудования, технологий, научно-технической информации, в области нераспространения оружия массового поражения.</w:t>
      </w:r>
    </w:p>
    <w:p w:rsidR="00AB7D64" w:rsidRPr="00AB7D64" w:rsidRDefault="00AB7D64" w:rsidP="00AB7D64">
      <w:pPr>
        <w:spacing w:after="0" w:line="240" w:lineRule="auto"/>
        <w:ind w:firstLine="500"/>
        <w:jc w:val="both"/>
        <w:rPr>
          <w:rFonts w:ascii="Times New Roman" w:hAnsi="Times New Roman" w:cs="Times New Roman"/>
          <w:sz w:val="24"/>
          <w:szCs w:val="24"/>
        </w:rPr>
      </w:pPr>
      <w:r w:rsidRPr="00AB7D64">
        <w:rPr>
          <w:rFonts w:ascii="Times New Roman" w:eastAsia="Times New Roman" w:hAnsi="Times New Roman" w:cs="Times New Roman"/>
          <w:sz w:val="24"/>
          <w:szCs w:val="24"/>
        </w:rPr>
        <w:t xml:space="preserve">В соответствии с пунктом 2.14. Положения «О порядке осуществления экспортного контроля за контролируемой продукцией в </w:t>
      </w:r>
      <w:proofErr w:type="spellStart"/>
      <w:r w:rsidRPr="00AB7D64">
        <w:rPr>
          <w:rFonts w:ascii="Times New Roman" w:eastAsia="Times New Roman" w:hAnsi="Times New Roman" w:cs="Times New Roman"/>
          <w:sz w:val="24"/>
          <w:szCs w:val="24"/>
        </w:rPr>
        <w:t>Кыргызской</w:t>
      </w:r>
      <w:proofErr w:type="spellEnd"/>
      <w:r w:rsidRPr="00AB7D64">
        <w:rPr>
          <w:rFonts w:ascii="Times New Roman" w:eastAsia="Times New Roman" w:hAnsi="Times New Roman" w:cs="Times New Roman"/>
          <w:sz w:val="24"/>
          <w:szCs w:val="24"/>
        </w:rPr>
        <w:t xml:space="preserve"> Республике», утвержденной постановлением Правительства </w:t>
      </w:r>
      <w:proofErr w:type="spellStart"/>
      <w:r w:rsidRPr="00AB7D64">
        <w:rPr>
          <w:rFonts w:ascii="Times New Roman" w:eastAsia="Times New Roman" w:hAnsi="Times New Roman" w:cs="Times New Roman"/>
          <w:sz w:val="24"/>
          <w:szCs w:val="24"/>
        </w:rPr>
        <w:t>Кыргызской</w:t>
      </w:r>
      <w:proofErr w:type="spellEnd"/>
      <w:r w:rsidRPr="00AB7D64">
        <w:rPr>
          <w:rFonts w:ascii="Times New Roman" w:eastAsia="Times New Roman" w:hAnsi="Times New Roman" w:cs="Times New Roman"/>
          <w:sz w:val="24"/>
          <w:szCs w:val="24"/>
        </w:rPr>
        <w:t xml:space="preserve"> Республики от 27 октября 2010 года № 257, организациям, создавшим внутрифирменные программы экспортного контроля, выдается лицензия в течение 10 рабочих дней со дня регистрации документов, необходимых для ее получения. Данная норма было внесено в Положение </w:t>
      </w:r>
      <w:r w:rsidRPr="00AB7D64">
        <w:rPr>
          <w:rFonts w:ascii="Times New Roman" w:hAnsi="Times New Roman" w:cs="Times New Roman"/>
          <w:sz w:val="24"/>
          <w:szCs w:val="24"/>
        </w:rPr>
        <w:t>постановлением Правительства КР № 748 от 17 ноября 2017 года.</w:t>
      </w:r>
    </w:p>
    <w:p w:rsidR="00AB7D64" w:rsidRPr="00AB7D64" w:rsidRDefault="00AB7D64" w:rsidP="00AB7D64">
      <w:pPr>
        <w:widowControl w:val="0"/>
        <w:tabs>
          <w:tab w:val="left" w:pos="567"/>
        </w:tabs>
        <w:spacing w:after="0" w:line="240" w:lineRule="auto"/>
        <w:ind w:right="2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ab/>
        <w:t xml:space="preserve">Внутрифирменная программа экспортного контроля (далее – ВПЭК) — комплекс мероприятий </w:t>
      </w:r>
      <w:r w:rsidRPr="00AB7D64">
        <w:rPr>
          <w:rFonts w:ascii="Times New Roman" w:eastAsia="Arial Unicode MS" w:hAnsi="Times New Roman" w:cs="Times New Roman"/>
          <w:b/>
          <w:color w:val="000000"/>
          <w:sz w:val="24"/>
          <w:szCs w:val="24"/>
          <w:shd w:val="clear" w:color="auto" w:fill="FFFFFF"/>
        </w:rPr>
        <w:t>организационного, административного, информационного и иного характера</w:t>
      </w:r>
      <w:r w:rsidRPr="00AB7D64">
        <w:rPr>
          <w:rFonts w:ascii="Times New Roman" w:eastAsia="Arial Unicode MS" w:hAnsi="Times New Roman" w:cs="Times New Roman"/>
          <w:color w:val="000000"/>
          <w:sz w:val="24"/>
          <w:szCs w:val="24"/>
          <w:shd w:val="clear" w:color="auto" w:fill="FFFFFF"/>
        </w:rPr>
        <w:t>, осуществляемых предприятиями и организациями в целях соблюдения правил экспортного контроля.</w:t>
      </w:r>
    </w:p>
    <w:p w:rsidR="00AB7D64" w:rsidRPr="00AB7D64" w:rsidRDefault="00AB7D64" w:rsidP="00AB7D64">
      <w:pPr>
        <w:widowControl w:val="0"/>
        <w:spacing w:after="0" w:line="240" w:lineRule="auto"/>
        <w:ind w:right="20" w:firstLine="50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Основная цель создания внутрифирменной программы экспортного контроля — формирование на предприятии (в организации, компании) механизма проверок для:</w:t>
      </w:r>
    </w:p>
    <w:p w:rsidR="00AB7D64" w:rsidRPr="00AB7D64" w:rsidRDefault="00AB7D64" w:rsidP="00AB7D64">
      <w:pPr>
        <w:widowControl w:val="0"/>
        <w:numPr>
          <w:ilvl w:val="0"/>
          <w:numId w:val="17"/>
        </w:numPr>
        <w:tabs>
          <w:tab w:val="left" w:pos="829"/>
        </w:tabs>
        <w:spacing w:after="0" w:line="240" w:lineRule="auto"/>
        <w:ind w:left="860" w:hanging="36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обеспечения легитимности внешнеторговых сделок,</w:t>
      </w:r>
    </w:p>
    <w:p w:rsidR="00AB7D64" w:rsidRPr="00AB7D64" w:rsidRDefault="00AB7D64" w:rsidP="00AB7D64">
      <w:pPr>
        <w:widowControl w:val="0"/>
        <w:numPr>
          <w:ilvl w:val="0"/>
          <w:numId w:val="17"/>
        </w:numPr>
        <w:tabs>
          <w:tab w:val="left" w:pos="829"/>
        </w:tabs>
        <w:spacing w:after="0" w:line="240" w:lineRule="auto"/>
        <w:ind w:left="860" w:hanging="36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более эффективного управления внешнеэкономической деятельностью,</w:t>
      </w:r>
    </w:p>
    <w:p w:rsidR="00AB7D64" w:rsidRPr="00AB7D64" w:rsidRDefault="00AB7D64" w:rsidP="00AB7D64">
      <w:pPr>
        <w:widowControl w:val="0"/>
        <w:numPr>
          <w:ilvl w:val="0"/>
          <w:numId w:val="17"/>
        </w:numPr>
        <w:tabs>
          <w:tab w:val="left" w:pos="829"/>
        </w:tabs>
        <w:spacing w:after="0" w:line="240" w:lineRule="auto"/>
        <w:ind w:left="860" w:hanging="36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облегчения выполнения процедур, связанных с получением экспортных лицензий,</w:t>
      </w:r>
    </w:p>
    <w:p w:rsidR="00AB7D64" w:rsidRPr="00AB7D64" w:rsidRDefault="00AB7D64" w:rsidP="00AB7D64">
      <w:pPr>
        <w:widowControl w:val="0"/>
        <w:numPr>
          <w:ilvl w:val="0"/>
          <w:numId w:val="17"/>
        </w:numPr>
        <w:tabs>
          <w:tab w:val="left" w:pos="829"/>
        </w:tabs>
        <w:spacing w:after="0" w:line="240" w:lineRule="auto"/>
        <w:ind w:left="860" w:right="20" w:hanging="36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 xml:space="preserve">предотвращения передач материалов, оборудования, технологий, научно — технической информации, в результате которых может быть нанесен ущерб государственным интересам </w:t>
      </w:r>
      <w:proofErr w:type="spellStart"/>
      <w:r w:rsidRPr="00AB7D64">
        <w:rPr>
          <w:rFonts w:ascii="Times New Roman" w:eastAsia="Arial Unicode MS" w:hAnsi="Times New Roman" w:cs="Times New Roman"/>
          <w:color w:val="000000"/>
          <w:sz w:val="24"/>
          <w:szCs w:val="24"/>
          <w:shd w:val="clear" w:color="auto" w:fill="FFFFFF"/>
        </w:rPr>
        <w:t>Кыргызской</w:t>
      </w:r>
      <w:proofErr w:type="spellEnd"/>
      <w:r w:rsidRPr="00AB7D64">
        <w:rPr>
          <w:rFonts w:ascii="Times New Roman" w:eastAsia="Arial Unicode MS" w:hAnsi="Times New Roman" w:cs="Times New Roman"/>
          <w:color w:val="000000"/>
          <w:sz w:val="24"/>
          <w:szCs w:val="24"/>
          <w:shd w:val="clear" w:color="auto" w:fill="FFFFFF"/>
        </w:rPr>
        <w:t xml:space="preserve"> Республике, либо нарушены его международные обязательства в области нераспространения оружия массового поражения.</w:t>
      </w:r>
    </w:p>
    <w:p w:rsidR="00AB7D64" w:rsidRPr="00AB7D64" w:rsidRDefault="00AB7D64" w:rsidP="00AB7D64">
      <w:pPr>
        <w:widowControl w:val="0"/>
        <w:tabs>
          <w:tab w:val="left" w:pos="829"/>
        </w:tabs>
        <w:spacing w:after="0" w:line="240" w:lineRule="auto"/>
        <w:ind w:right="2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ab/>
        <w:t xml:space="preserve">Выгода в создании ВПЭК это сокращение сроков реализации международных контрактов за счет более квалифицированной их проработки на предварительном этапе и получения дополнительной информационно-методической поддержки государственных органов, защита интересов предприятия (организации, компании) и барьер на пути бесконтрольной утечки передовых научно-технических достижений, высоких технологий, укрепление репутации предприятия (организации, компании) как надежного партнера, </w:t>
      </w:r>
      <w:r w:rsidRPr="00AB7D64">
        <w:rPr>
          <w:rFonts w:ascii="Times New Roman" w:eastAsia="Arial Unicode MS" w:hAnsi="Times New Roman" w:cs="Times New Roman"/>
          <w:color w:val="000000"/>
          <w:sz w:val="24"/>
          <w:szCs w:val="24"/>
          <w:shd w:val="clear" w:color="auto" w:fill="FFFFFF"/>
        </w:rPr>
        <w:lastRenderedPageBreak/>
        <w:t>соблюдающего национальные законы и международные обязательства, а также экспресс-проверка партнеров на основе информационного банка данных, созданного в рамках ВПЭК.</w:t>
      </w:r>
    </w:p>
    <w:p w:rsidR="00AB7D64" w:rsidRPr="00AB7D64" w:rsidRDefault="00AB7D64" w:rsidP="00AB7D64">
      <w:pPr>
        <w:widowControl w:val="0"/>
        <w:spacing w:after="0" w:line="240" w:lineRule="auto"/>
        <w:ind w:firstLine="708"/>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Данная программа будет включать в себя ознакомление с правилами экспортного контроля, учёт и анализ факторов, которые будут определять ВПЭК, позволит принимать решения по организации и структуре подразделений экспортного контроля, назначать ответственных лиц для разработки внутрифирменной программы и ее компонентов, в целях государственной аккредитации.</w:t>
      </w:r>
    </w:p>
    <w:p w:rsidR="00AB7D64" w:rsidRPr="00AB7D64" w:rsidRDefault="00AB7D64" w:rsidP="00AB7D64">
      <w:pPr>
        <w:widowControl w:val="0"/>
        <w:spacing w:after="0" w:line="240" w:lineRule="auto"/>
        <w:ind w:right="20" w:firstLine="708"/>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При разработке внутрифирменн</w:t>
      </w:r>
      <w:r w:rsidRPr="00AB7D64">
        <w:rPr>
          <w:rFonts w:ascii="Times New Roman" w:eastAsia="Arial Unicode MS" w:hAnsi="Times New Roman" w:cs="Times New Roman"/>
          <w:sz w:val="24"/>
          <w:szCs w:val="24"/>
          <w:shd w:val="clear" w:color="auto" w:fill="FFFFFF"/>
        </w:rPr>
        <w:t>ых</w:t>
      </w:r>
      <w:r w:rsidRPr="00AB7D64">
        <w:rPr>
          <w:rFonts w:ascii="Times New Roman" w:eastAsia="Arial Unicode MS" w:hAnsi="Times New Roman" w:cs="Times New Roman"/>
          <w:color w:val="000000"/>
          <w:sz w:val="24"/>
          <w:szCs w:val="24"/>
          <w:shd w:val="clear" w:color="auto" w:fill="FFFFFF"/>
        </w:rPr>
        <w:t xml:space="preserve"> программ экспортного контроля предприятия (организации, компании) и планировании организационных мероприятий, необходимых для ее функционирования, будут учитываться следующие факторы:</w:t>
      </w:r>
    </w:p>
    <w:p w:rsidR="00AB7D64" w:rsidRPr="00AB7D64" w:rsidRDefault="00AB7D64" w:rsidP="00AB7D64">
      <w:pPr>
        <w:widowControl w:val="0"/>
        <w:numPr>
          <w:ilvl w:val="0"/>
          <w:numId w:val="17"/>
        </w:numPr>
        <w:tabs>
          <w:tab w:val="left" w:pos="829"/>
        </w:tabs>
        <w:spacing w:after="0" w:line="240" w:lineRule="auto"/>
        <w:ind w:left="567" w:right="2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характер деятельности предприятия (организации, компании): разработчик, изготовитель, торговая компания, посредническая фирма;</w:t>
      </w:r>
    </w:p>
    <w:p w:rsidR="00AB7D64" w:rsidRPr="00AB7D64" w:rsidRDefault="00AB7D64" w:rsidP="00AB7D64">
      <w:pPr>
        <w:widowControl w:val="0"/>
        <w:numPr>
          <w:ilvl w:val="0"/>
          <w:numId w:val="17"/>
        </w:numPr>
        <w:tabs>
          <w:tab w:val="left" w:pos="829"/>
        </w:tabs>
        <w:spacing w:after="0" w:line="240" w:lineRule="auto"/>
        <w:ind w:left="567" w:right="2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размеры предприятия (организации, компании): крупное, среднее, малое, наличие филиалов и дочерних компаний;</w:t>
      </w:r>
    </w:p>
    <w:p w:rsidR="00AB7D64" w:rsidRPr="00AB7D64" w:rsidRDefault="00AB7D64" w:rsidP="00AB7D64">
      <w:pPr>
        <w:widowControl w:val="0"/>
        <w:numPr>
          <w:ilvl w:val="0"/>
          <w:numId w:val="17"/>
        </w:numPr>
        <w:tabs>
          <w:tab w:val="left" w:pos="829"/>
        </w:tabs>
        <w:spacing w:after="0" w:line="240" w:lineRule="auto"/>
        <w:ind w:left="567"/>
        <w:jc w:val="both"/>
        <w:rPr>
          <w:rFonts w:ascii="Times New Roman" w:eastAsia="Arial Unicode MS" w:hAnsi="Times New Roman" w:cs="Times New Roman"/>
          <w:color w:val="000000"/>
          <w:sz w:val="24"/>
          <w:szCs w:val="24"/>
          <w:shd w:val="clear" w:color="auto" w:fill="FFFFFF"/>
        </w:rPr>
      </w:pPr>
      <w:r w:rsidRPr="00AB7D64">
        <w:rPr>
          <w:rFonts w:ascii="Times New Roman" w:eastAsia="Arial Unicode MS" w:hAnsi="Times New Roman" w:cs="Times New Roman"/>
          <w:color w:val="000000"/>
          <w:sz w:val="24"/>
          <w:szCs w:val="24"/>
          <w:shd w:val="clear" w:color="auto" w:fill="FFFFFF"/>
        </w:rPr>
        <w:t>производственная структура, а также</w:t>
      </w:r>
    </w:p>
    <w:p w:rsidR="00AB7D64" w:rsidRPr="00AB7D64" w:rsidRDefault="00AB7D64" w:rsidP="00AB7D64">
      <w:pPr>
        <w:widowControl w:val="0"/>
        <w:numPr>
          <w:ilvl w:val="0"/>
          <w:numId w:val="17"/>
        </w:numPr>
        <w:tabs>
          <w:tab w:val="left" w:pos="829"/>
        </w:tabs>
        <w:spacing w:after="0" w:line="240" w:lineRule="auto"/>
        <w:ind w:left="567" w:right="20"/>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характер экспорта предприятия (организации, компании), материалы, оборудование, программное обеспечение, технические данные, услуги;</w:t>
      </w:r>
    </w:p>
    <w:p w:rsidR="00AB7D64" w:rsidRPr="00AB7D64" w:rsidRDefault="00AB7D64" w:rsidP="00AB7D64">
      <w:pPr>
        <w:widowControl w:val="0"/>
        <w:numPr>
          <w:ilvl w:val="0"/>
          <w:numId w:val="17"/>
        </w:numPr>
        <w:tabs>
          <w:tab w:val="left" w:pos="829"/>
        </w:tabs>
        <w:spacing w:after="0" w:line="240" w:lineRule="auto"/>
        <w:ind w:left="567"/>
        <w:jc w:val="both"/>
        <w:rPr>
          <w:rFonts w:ascii="Times New Roman" w:eastAsia="Arial Unicode MS" w:hAnsi="Times New Roman" w:cs="Times New Roman"/>
          <w:sz w:val="24"/>
          <w:szCs w:val="24"/>
        </w:rPr>
      </w:pPr>
      <w:r w:rsidRPr="00AB7D64">
        <w:rPr>
          <w:rFonts w:ascii="Times New Roman" w:eastAsia="Arial Unicode MS" w:hAnsi="Times New Roman" w:cs="Times New Roman"/>
          <w:color w:val="000000"/>
          <w:sz w:val="24"/>
          <w:szCs w:val="24"/>
          <w:shd w:val="clear" w:color="auto" w:fill="FFFFFF"/>
        </w:rPr>
        <w:t>объемы и география экспортных продаж и другие факторы.</w:t>
      </w:r>
    </w:p>
    <w:p w:rsidR="00AB7D64" w:rsidRPr="00AB7D64" w:rsidRDefault="00AB7D64" w:rsidP="00AB7D64">
      <w:pPr>
        <w:spacing w:after="0" w:line="240" w:lineRule="auto"/>
        <w:ind w:firstLine="708"/>
        <w:jc w:val="both"/>
        <w:rPr>
          <w:rFonts w:ascii="Times New Roman" w:eastAsia="Arial Unicode MS" w:hAnsi="Times New Roman" w:cs="Times New Roman"/>
          <w:color w:val="000000"/>
          <w:sz w:val="24"/>
          <w:szCs w:val="24"/>
          <w:shd w:val="clear" w:color="auto" w:fill="FFFFFF"/>
        </w:rPr>
      </w:pPr>
      <w:r w:rsidRPr="00AB7D64">
        <w:rPr>
          <w:rFonts w:ascii="Times New Roman" w:eastAsia="Arial Unicode MS" w:hAnsi="Times New Roman" w:cs="Times New Roman"/>
          <w:color w:val="000000"/>
          <w:sz w:val="24"/>
          <w:szCs w:val="24"/>
          <w:shd w:val="clear" w:color="auto" w:fill="FFFFFF"/>
        </w:rPr>
        <w:t>Введение ВПЭК не освобождает предприятие (организацию, компанию) от уголовной, гражданско-правовой, административной и иной ответственности, в том числе от приостановления действия лицензии и ее отзыва.</w:t>
      </w:r>
    </w:p>
    <w:p w:rsidR="00AB7D64" w:rsidRPr="00AB7D64" w:rsidRDefault="00AB7D64" w:rsidP="00AB7D64">
      <w:pPr>
        <w:rPr>
          <w:sz w:val="24"/>
          <w:szCs w:val="24"/>
        </w:rPr>
      </w:pPr>
    </w:p>
    <w:p w:rsidR="00946BD9" w:rsidRPr="00AB7D64" w:rsidRDefault="00946BD9" w:rsidP="009E642B">
      <w:pPr>
        <w:rPr>
          <w:sz w:val="24"/>
          <w:szCs w:val="24"/>
        </w:rPr>
      </w:pPr>
    </w:p>
    <w:p w:rsidR="009E642B" w:rsidRDefault="009E642B" w:rsidP="009E642B"/>
    <w:p w:rsidR="00AB7D64" w:rsidRDefault="00AB7D64" w:rsidP="009E642B"/>
    <w:p w:rsidR="00AB7D64" w:rsidRDefault="00AB7D64" w:rsidP="009E642B"/>
    <w:p w:rsidR="00AB7D64" w:rsidRDefault="00AB7D64" w:rsidP="009E642B"/>
    <w:p w:rsidR="00AB7D64" w:rsidRDefault="00AB7D64" w:rsidP="009E642B"/>
    <w:p w:rsidR="00AB7D64" w:rsidRDefault="00AB7D64" w:rsidP="009E642B"/>
    <w:p w:rsidR="00AB7D64" w:rsidRDefault="00AB7D64" w:rsidP="009E642B"/>
    <w:p w:rsidR="00AB7D64" w:rsidRDefault="00AB7D64" w:rsidP="009E642B"/>
    <w:p w:rsidR="00AB7D64" w:rsidRDefault="00AB7D64" w:rsidP="009E642B"/>
    <w:p w:rsidR="00AB7D64" w:rsidRDefault="00AB7D64" w:rsidP="009E642B"/>
    <w:p w:rsidR="00AB7D64" w:rsidRDefault="00AB7D64" w:rsidP="009E642B"/>
    <w:p w:rsidR="00C61647" w:rsidRDefault="00C61647" w:rsidP="009E642B"/>
    <w:p w:rsidR="00AB7D64" w:rsidRDefault="00AB7D64" w:rsidP="009E642B"/>
    <w:p w:rsidR="00AB7D64" w:rsidRDefault="00AB7D64" w:rsidP="009E642B"/>
    <w:p w:rsidR="00AB7D64" w:rsidRDefault="00AB7D64" w:rsidP="009E642B"/>
    <w:p w:rsidR="009E642B" w:rsidRDefault="009E642B" w:rsidP="009E642B">
      <w:pPr>
        <w:spacing w:after="0" w:line="240" w:lineRule="auto"/>
        <w:jc w:val="right"/>
        <w:rPr>
          <w:rFonts w:ascii="Times New Roman" w:eastAsia="Times New Roman" w:hAnsi="Times New Roman" w:cs="Times New Roman"/>
          <w:bCs/>
          <w:sz w:val="24"/>
          <w:szCs w:val="24"/>
          <w:bdr w:val="none" w:sz="0" w:space="0" w:color="auto" w:frame="1"/>
          <w:shd w:val="clear" w:color="auto" w:fill="FFFFFF"/>
        </w:rPr>
      </w:pPr>
      <w:r w:rsidRPr="002D5BBF">
        <w:rPr>
          <w:rFonts w:ascii="Times New Roman" w:eastAsia="Times New Roman" w:hAnsi="Times New Roman" w:cs="Times New Roman"/>
          <w:bCs/>
          <w:sz w:val="24"/>
          <w:szCs w:val="24"/>
          <w:bdr w:val="none" w:sz="0" w:space="0" w:color="auto" w:frame="1"/>
          <w:shd w:val="clear" w:color="auto" w:fill="FFFFFF"/>
        </w:rPr>
        <w:lastRenderedPageBreak/>
        <w:t>Приложение 1</w:t>
      </w:r>
    </w:p>
    <w:p w:rsidR="009E642B" w:rsidRDefault="009E642B" w:rsidP="009E642B">
      <w:pPr>
        <w:spacing w:after="0" w:line="240" w:lineRule="auto"/>
        <w:jc w:val="right"/>
        <w:rPr>
          <w:rFonts w:ascii="Times New Roman" w:eastAsia="Times New Roman" w:hAnsi="Times New Roman" w:cs="Times New Roman"/>
          <w:bCs/>
          <w:sz w:val="24"/>
          <w:szCs w:val="24"/>
          <w:bdr w:val="none" w:sz="0" w:space="0" w:color="auto" w:frame="1"/>
          <w:shd w:val="clear" w:color="auto" w:fill="FFFFFF"/>
        </w:rPr>
      </w:pPr>
    </w:p>
    <w:p w:rsidR="009E642B" w:rsidRPr="009E642B" w:rsidRDefault="009E642B" w:rsidP="009E642B">
      <w:pPr>
        <w:spacing w:after="0" w:line="240" w:lineRule="auto"/>
        <w:ind w:firstLine="5954"/>
        <w:rPr>
          <w:rFonts w:ascii="Times New Roman" w:eastAsia="Times New Roman" w:hAnsi="Times New Roman" w:cs="Times New Roman"/>
          <w:bCs/>
          <w:sz w:val="24"/>
          <w:szCs w:val="24"/>
          <w:bdr w:val="none" w:sz="0" w:space="0" w:color="auto" w:frame="1"/>
          <w:shd w:val="clear" w:color="auto" w:fill="FFFFFF"/>
        </w:rPr>
      </w:pPr>
      <w:r w:rsidRPr="009E642B">
        <w:rPr>
          <w:rFonts w:ascii="Times New Roman" w:eastAsia="Times New Roman" w:hAnsi="Times New Roman" w:cs="Times New Roman"/>
          <w:bCs/>
          <w:sz w:val="24"/>
          <w:szCs w:val="24"/>
          <w:bdr w:val="none" w:sz="0" w:space="0" w:color="auto" w:frame="1"/>
          <w:shd w:val="clear" w:color="auto" w:fill="FFFFFF"/>
        </w:rPr>
        <w:t xml:space="preserve">       </w:t>
      </w:r>
      <w:r>
        <w:rPr>
          <w:rFonts w:ascii="Times New Roman" w:eastAsia="Times New Roman" w:hAnsi="Times New Roman" w:cs="Times New Roman"/>
          <w:bCs/>
          <w:sz w:val="24"/>
          <w:szCs w:val="24"/>
          <w:bdr w:val="none" w:sz="0" w:space="0" w:color="auto" w:frame="1"/>
          <w:shd w:val="clear" w:color="auto" w:fill="FFFFFF"/>
        </w:rPr>
        <w:t xml:space="preserve">     Утверждено</w:t>
      </w:r>
    </w:p>
    <w:p w:rsidR="009E642B" w:rsidRPr="009A1FE8" w:rsidRDefault="009E642B" w:rsidP="009E642B">
      <w:pPr>
        <w:spacing w:after="0" w:line="240" w:lineRule="auto"/>
        <w:ind w:left="6663" w:hanging="709"/>
        <w:jc w:val="both"/>
        <w:rPr>
          <w:rFonts w:ascii="Times New Roman" w:eastAsia="Times New Roman" w:hAnsi="Times New Roman" w:cs="Times New Roman"/>
          <w:sz w:val="24"/>
          <w:szCs w:val="24"/>
          <w:lang w:val="ky-KG"/>
        </w:rPr>
      </w:pPr>
      <w:r>
        <w:rPr>
          <w:rFonts w:ascii="Times New Roman" w:eastAsia="Times New Roman" w:hAnsi="Times New Roman" w:cs="Times New Roman"/>
          <w:bCs/>
          <w:sz w:val="24"/>
          <w:szCs w:val="24"/>
          <w:bdr w:val="none" w:sz="0" w:space="0" w:color="auto" w:frame="1"/>
          <w:shd w:val="clear" w:color="auto" w:fill="FFFFFF"/>
        </w:rPr>
        <w:t xml:space="preserve">            п</w:t>
      </w:r>
      <w:r w:rsidRPr="009A1FE8">
        <w:rPr>
          <w:rFonts w:ascii="Times New Roman" w:eastAsia="Times New Roman" w:hAnsi="Times New Roman" w:cs="Times New Roman"/>
          <w:bCs/>
          <w:sz w:val="24"/>
          <w:szCs w:val="24"/>
          <w:bdr w:val="none" w:sz="0" w:space="0" w:color="auto" w:frame="1"/>
          <w:shd w:val="clear" w:color="auto" w:fill="FFFFFF"/>
        </w:rPr>
        <w:t>риказом</w:t>
      </w:r>
      <w:r>
        <w:rPr>
          <w:rFonts w:ascii="Times New Roman" w:eastAsia="Times New Roman" w:hAnsi="Times New Roman" w:cs="Times New Roman"/>
          <w:bCs/>
          <w:sz w:val="24"/>
          <w:szCs w:val="24"/>
          <w:bdr w:val="none" w:sz="0" w:space="0" w:color="auto" w:frame="1"/>
          <w:shd w:val="clear" w:color="auto" w:fill="FFFFFF"/>
        </w:rPr>
        <w:t xml:space="preserve"> </w:t>
      </w:r>
      <w:r>
        <w:rPr>
          <w:rFonts w:ascii="Times New Roman" w:eastAsia="Times New Roman" w:hAnsi="Times New Roman" w:cs="Times New Roman"/>
          <w:sz w:val="24"/>
          <w:szCs w:val="24"/>
          <w:lang w:val="ky-KG"/>
        </w:rPr>
        <w:t>М</w:t>
      </w:r>
      <w:r w:rsidRPr="009A1FE8">
        <w:rPr>
          <w:rFonts w:ascii="Times New Roman" w:eastAsia="Times New Roman" w:hAnsi="Times New Roman" w:cs="Times New Roman"/>
          <w:sz w:val="24"/>
          <w:szCs w:val="24"/>
          <w:lang w:val="ky-KG"/>
        </w:rPr>
        <w:t>инист</w:t>
      </w:r>
      <w:r>
        <w:rPr>
          <w:rFonts w:ascii="Times New Roman" w:eastAsia="Times New Roman" w:hAnsi="Times New Roman" w:cs="Times New Roman"/>
          <w:sz w:val="24"/>
          <w:szCs w:val="24"/>
          <w:lang w:val="ky-KG"/>
        </w:rPr>
        <w:t xml:space="preserve">ерства                             </w:t>
      </w:r>
      <w:r w:rsidRPr="009A1FE8">
        <w:rPr>
          <w:rFonts w:ascii="Times New Roman" w:eastAsia="Times New Roman" w:hAnsi="Times New Roman" w:cs="Times New Roman"/>
          <w:sz w:val="24"/>
          <w:szCs w:val="24"/>
          <w:lang w:val="ky-KG"/>
        </w:rPr>
        <w:t>экономики</w:t>
      </w:r>
      <w:r>
        <w:rPr>
          <w:rFonts w:ascii="Times New Roman" w:eastAsia="Times New Roman" w:hAnsi="Times New Roman" w:cs="Times New Roman"/>
          <w:sz w:val="24"/>
          <w:szCs w:val="24"/>
          <w:lang w:val="ky-KG"/>
        </w:rPr>
        <w:t xml:space="preserve"> </w:t>
      </w:r>
      <w:r w:rsidRPr="009A1FE8">
        <w:rPr>
          <w:rFonts w:ascii="Times New Roman" w:eastAsia="Times New Roman" w:hAnsi="Times New Roman" w:cs="Times New Roman"/>
          <w:sz w:val="24"/>
          <w:szCs w:val="24"/>
          <w:lang w:val="ky-KG"/>
        </w:rPr>
        <w:t>и финансов</w:t>
      </w:r>
      <w:r w:rsidRPr="009A1FE8">
        <w:rPr>
          <w:rFonts w:ascii="Times New Roman" w:eastAsia="Times New Roman" w:hAnsi="Times New Roman" w:cs="Times New Roman"/>
          <w:sz w:val="24"/>
          <w:szCs w:val="24"/>
          <w:lang w:val="ky-KG"/>
        </w:rPr>
        <w:tab/>
      </w:r>
    </w:p>
    <w:p w:rsidR="009E642B" w:rsidRDefault="009E642B" w:rsidP="009E642B">
      <w:pPr>
        <w:spacing w:after="0" w:line="240" w:lineRule="auto"/>
        <w:ind w:firstLine="5954"/>
        <w:jc w:val="both"/>
        <w:rPr>
          <w:rFonts w:ascii="Times New Roman" w:eastAsia="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lang w:val="ky-KG"/>
        </w:rPr>
        <w:t xml:space="preserve">            </w:t>
      </w:r>
      <w:r w:rsidRPr="009A1FE8">
        <w:rPr>
          <w:rFonts w:ascii="Times New Roman" w:eastAsia="Times New Roman" w:hAnsi="Times New Roman" w:cs="Times New Roman"/>
          <w:bCs/>
          <w:sz w:val="24"/>
          <w:szCs w:val="24"/>
          <w:lang w:val="ky-KG"/>
        </w:rPr>
        <w:t>Кыргызской Республики</w:t>
      </w:r>
    </w:p>
    <w:p w:rsidR="009E642B" w:rsidRDefault="009E642B" w:rsidP="009E642B">
      <w:pPr>
        <w:spacing w:after="0" w:line="240" w:lineRule="auto"/>
        <w:ind w:left="6374"/>
        <w:jc w:val="both"/>
        <w:rPr>
          <w:rFonts w:ascii="Times New Roman" w:eastAsia="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bdr w:val="none" w:sz="0" w:space="0" w:color="auto" w:frame="1"/>
          <w:shd w:val="clear" w:color="auto" w:fill="FFFFFF"/>
        </w:rPr>
        <w:t xml:space="preserve">     от «</w:t>
      </w:r>
      <w:r w:rsidR="00AA4FB1">
        <w:rPr>
          <w:rFonts w:ascii="Times New Roman" w:eastAsia="Times New Roman" w:hAnsi="Times New Roman" w:cs="Times New Roman"/>
          <w:bCs/>
          <w:sz w:val="24"/>
          <w:szCs w:val="24"/>
          <w:bdr w:val="none" w:sz="0" w:space="0" w:color="auto" w:frame="1"/>
          <w:shd w:val="clear" w:color="auto" w:fill="FFFFFF"/>
        </w:rPr>
        <w:t>07</w:t>
      </w:r>
      <w:r>
        <w:rPr>
          <w:rFonts w:ascii="Times New Roman" w:eastAsia="Times New Roman" w:hAnsi="Times New Roman" w:cs="Times New Roman"/>
          <w:bCs/>
          <w:sz w:val="24"/>
          <w:szCs w:val="24"/>
          <w:bdr w:val="none" w:sz="0" w:space="0" w:color="auto" w:frame="1"/>
          <w:shd w:val="clear" w:color="auto" w:fill="FFFFFF"/>
        </w:rPr>
        <w:t>» _</w:t>
      </w:r>
      <w:r w:rsidR="00AA4FB1">
        <w:rPr>
          <w:rFonts w:ascii="Times New Roman" w:eastAsia="Times New Roman" w:hAnsi="Times New Roman" w:cs="Times New Roman"/>
          <w:bCs/>
          <w:sz w:val="24"/>
          <w:szCs w:val="24"/>
          <w:bdr w:val="none" w:sz="0" w:space="0" w:color="auto" w:frame="1"/>
          <w:shd w:val="clear" w:color="auto" w:fill="FFFFFF"/>
        </w:rPr>
        <w:t>09</w:t>
      </w:r>
      <w:r>
        <w:rPr>
          <w:rFonts w:ascii="Times New Roman" w:eastAsia="Times New Roman" w:hAnsi="Times New Roman" w:cs="Times New Roman"/>
          <w:bCs/>
          <w:sz w:val="24"/>
          <w:szCs w:val="24"/>
          <w:bdr w:val="none" w:sz="0" w:space="0" w:color="auto" w:frame="1"/>
          <w:shd w:val="clear" w:color="auto" w:fill="FFFFFF"/>
        </w:rPr>
        <w:t xml:space="preserve">__2021 года </w:t>
      </w:r>
    </w:p>
    <w:p w:rsidR="009E642B" w:rsidRDefault="009E642B" w:rsidP="009E642B">
      <w:pPr>
        <w:spacing w:after="0" w:line="240" w:lineRule="auto"/>
        <w:ind w:left="6374"/>
        <w:jc w:val="both"/>
        <w:rPr>
          <w:rFonts w:ascii="Times New Roman" w:eastAsia="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bdr w:val="none" w:sz="0" w:space="0" w:color="auto" w:frame="1"/>
          <w:shd w:val="clear" w:color="auto" w:fill="FFFFFF"/>
        </w:rPr>
        <w:t xml:space="preserve">     №</w:t>
      </w:r>
      <w:r w:rsidR="00AA4FB1">
        <w:rPr>
          <w:rFonts w:ascii="Times New Roman" w:eastAsia="Times New Roman" w:hAnsi="Times New Roman" w:cs="Times New Roman"/>
          <w:bCs/>
          <w:sz w:val="24"/>
          <w:szCs w:val="24"/>
          <w:bdr w:val="none" w:sz="0" w:space="0" w:color="auto" w:frame="1"/>
          <w:shd w:val="clear" w:color="auto" w:fill="FFFFFF"/>
        </w:rPr>
        <w:t xml:space="preserve"> 90-П</w:t>
      </w:r>
      <w:r>
        <w:rPr>
          <w:rFonts w:ascii="Times New Roman" w:eastAsia="Times New Roman" w:hAnsi="Times New Roman" w:cs="Times New Roman"/>
          <w:bCs/>
          <w:sz w:val="24"/>
          <w:szCs w:val="24"/>
          <w:bdr w:val="none" w:sz="0" w:space="0" w:color="auto" w:frame="1"/>
          <w:shd w:val="clear" w:color="auto" w:fill="FFFFFF"/>
        </w:rPr>
        <w:t xml:space="preserve"> </w:t>
      </w:r>
    </w:p>
    <w:p w:rsidR="009E642B" w:rsidRDefault="009E642B" w:rsidP="009E642B">
      <w:pPr>
        <w:spacing w:after="0" w:line="240" w:lineRule="auto"/>
        <w:ind w:firstLine="5954"/>
        <w:jc w:val="both"/>
        <w:rPr>
          <w:rFonts w:ascii="Times New Roman" w:eastAsia="Times New Roman" w:hAnsi="Times New Roman" w:cs="Times New Roman"/>
          <w:bCs/>
          <w:sz w:val="24"/>
          <w:szCs w:val="24"/>
          <w:bdr w:val="none" w:sz="0" w:space="0" w:color="auto" w:frame="1"/>
          <w:shd w:val="clear" w:color="auto" w:fill="FFFFFF"/>
        </w:rPr>
      </w:pPr>
    </w:p>
    <w:p w:rsidR="009E642B" w:rsidRDefault="009E642B" w:rsidP="009E642B">
      <w:pPr>
        <w:spacing w:after="0" w:line="240" w:lineRule="auto"/>
        <w:ind w:firstLine="5387"/>
        <w:jc w:val="both"/>
        <w:rPr>
          <w:rFonts w:ascii="Times New Roman" w:eastAsia="Times New Roman" w:hAnsi="Times New Roman" w:cs="Times New Roman"/>
          <w:bCs/>
          <w:sz w:val="24"/>
          <w:szCs w:val="24"/>
          <w:bdr w:val="none" w:sz="0" w:space="0" w:color="auto" w:frame="1"/>
          <w:shd w:val="clear" w:color="auto" w:fill="FFFFFF"/>
        </w:rPr>
      </w:pPr>
    </w:p>
    <w:p w:rsidR="009E642B" w:rsidRPr="002D5BBF" w:rsidRDefault="009E642B" w:rsidP="009E642B">
      <w:pPr>
        <w:spacing w:after="0" w:line="240" w:lineRule="auto"/>
        <w:ind w:firstLine="5387"/>
        <w:jc w:val="both"/>
        <w:rPr>
          <w:rFonts w:ascii="Times New Roman" w:eastAsia="Times New Roman" w:hAnsi="Times New Roman" w:cs="Times New Roman"/>
          <w:bCs/>
          <w:sz w:val="24"/>
          <w:szCs w:val="24"/>
          <w:bdr w:val="none" w:sz="0" w:space="0" w:color="auto" w:frame="1"/>
          <w:shd w:val="clear" w:color="auto" w:fill="FFFFFF"/>
        </w:rPr>
      </w:pPr>
    </w:p>
    <w:p w:rsidR="009E642B" w:rsidRPr="002D5BBF" w:rsidRDefault="009E642B" w:rsidP="009E642B">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2D5BBF">
        <w:rPr>
          <w:rFonts w:ascii="Times New Roman" w:eastAsia="Times New Roman" w:hAnsi="Times New Roman" w:cs="Times New Roman"/>
          <w:b/>
          <w:bCs/>
          <w:sz w:val="24"/>
          <w:szCs w:val="24"/>
          <w:bdr w:val="none" w:sz="0" w:space="0" w:color="auto" w:frame="1"/>
          <w:shd w:val="clear" w:color="auto" w:fill="FFFFFF"/>
        </w:rPr>
        <w:t xml:space="preserve">Рекомендации </w:t>
      </w:r>
    </w:p>
    <w:p w:rsidR="009E642B" w:rsidRPr="002D5BBF" w:rsidRDefault="009E642B" w:rsidP="009E642B">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2D5BBF">
        <w:rPr>
          <w:rFonts w:ascii="Times New Roman" w:eastAsia="Times New Roman" w:hAnsi="Times New Roman" w:cs="Times New Roman"/>
          <w:b/>
          <w:bCs/>
          <w:sz w:val="24"/>
          <w:szCs w:val="24"/>
          <w:bdr w:val="none" w:sz="0" w:space="0" w:color="auto" w:frame="1"/>
          <w:shd w:val="clear" w:color="auto" w:fill="FFFFFF"/>
        </w:rPr>
        <w:t>к порядку функционирования внутрифирменных программ</w:t>
      </w:r>
    </w:p>
    <w:p w:rsidR="009E642B" w:rsidRPr="002D5BBF" w:rsidRDefault="009E642B" w:rsidP="009E642B">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2D5BBF">
        <w:rPr>
          <w:rFonts w:ascii="Times New Roman" w:eastAsia="Times New Roman" w:hAnsi="Times New Roman" w:cs="Times New Roman"/>
          <w:b/>
          <w:bCs/>
          <w:sz w:val="24"/>
          <w:szCs w:val="24"/>
          <w:bdr w:val="none" w:sz="0" w:space="0" w:color="auto" w:frame="1"/>
          <w:shd w:val="clear" w:color="auto" w:fill="FFFFFF"/>
        </w:rPr>
        <w:t xml:space="preserve"> экспортного контроля в </w:t>
      </w:r>
      <w:proofErr w:type="spellStart"/>
      <w:r w:rsidRPr="002D5BBF">
        <w:rPr>
          <w:rFonts w:ascii="Times New Roman" w:eastAsia="Times New Roman" w:hAnsi="Times New Roman" w:cs="Times New Roman"/>
          <w:b/>
          <w:bCs/>
          <w:sz w:val="24"/>
          <w:szCs w:val="24"/>
          <w:bdr w:val="none" w:sz="0" w:space="0" w:color="auto" w:frame="1"/>
          <w:shd w:val="clear" w:color="auto" w:fill="FFFFFF"/>
        </w:rPr>
        <w:t>Кыргызской</w:t>
      </w:r>
      <w:proofErr w:type="spellEnd"/>
      <w:r w:rsidRPr="002D5BBF">
        <w:rPr>
          <w:rFonts w:ascii="Times New Roman" w:eastAsia="Times New Roman" w:hAnsi="Times New Roman" w:cs="Times New Roman"/>
          <w:b/>
          <w:bCs/>
          <w:sz w:val="24"/>
          <w:szCs w:val="24"/>
          <w:bdr w:val="none" w:sz="0" w:space="0" w:color="auto" w:frame="1"/>
          <w:shd w:val="clear" w:color="auto" w:fill="FFFFFF"/>
        </w:rPr>
        <w:t xml:space="preserve"> Республике</w:t>
      </w:r>
    </w:p>
    <w:p w:rsidR="009E642B" w:rsidRPr="002D5BBF" w:rsidRDefault="009E642B" w:rsidP="009E642B">
      <w:pPr>
        <w:spacing w:after="0" w:line="240" w:lineRule="auto"/>
        <w:jc w:val="center"/>
        <w:rPr>
          <w:rFonts w:ascii="Times New Roman" w:eastAsia="Times New Roman" w:hAnsi="Times New Roman" w:cs="Times New Roman"/>
          <w:sz w:val="24"/>
          <w:szCs w:val="24"/>
        </w:rPr>
      </w:pP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Настоящие рекомендации разработаны Министерством экономики и финансов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 в целях оказания организационно-методической помощи в создании и функционировании внутрифирменных программ экспортного контроля на предприятиях и</w:t>
      </w:r>
      <w:r>
        <w:rPr>
          <w:rFonts w:ascii="Times New Roman" w:eastAsia="Times New Roman" w:hAnsi="Times New Roman" w:cs="Times New Roman"/>
          <w:sz w:val="24"/>
          <w:szCs w:val="24"/>
        </w:rPr>
        <w:t xml:space="preserve"> в</w:t>
      </w:r>
      <w:r w:rsidRPr="002D5BBF">
        <w:rPr>
          <w:rFonts w:ascii="Times New Roman" w:eastAsia="Times New Roman" w:hAnsi="Times New Roman" w:cs="Times New Roman"/>
          <w:sz w:val="24"/>
          <w:szCs w:val="24"/>
        </w:rPr>
        <w:t xml:space="preserve"> организациях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 осуществляющи</w:t>
      </w:r>
      <w:r>
        <w:rPr>
          <w:rFonts w:ascii="Times New Roman" w:eastAsia="Times New Roman" w:hAnsi="Times New Roman" w:cs="Times New Roman"/>
          <w:sz w:val="24"/>
          <w:szCs w:val="24"/>
        </w:rPr>
        <w:t>х</w:t>
      </w:r>
      <w:r w:rsidRPr="002D5BBF">
        <w:rPr>
          <w:rFonts w:ascii="Times New Roman" w:eastAsia="Times New Roman" w:hAnsi="Times New Roman" w:cs="Times New Roman"/>
          <w:sz w:val="24"/>
          <w:szCs w:val="24"/>
        </w:rPr>
        <w:t xml:space="preserve"> внешнеэкономическую деятельность с контролируемой продукцией.</w:t>
      </w:r>
    </w:p>
    <w:p w:rsidR="009E642B" w:rsidRPr="002D5BBF" w:rsidRDefault="009E642B" w:rsidP="009E642B">
      <w:pPr>
        <w:spacing w:after="0" w:line="240" w:lineRule="auto"/>
        <w:ind w:right="15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Эффективность национальной политики в области экспортного контроля напрямую зависит от качества решений, принимаемых на уровне предприятий и организаций, осуществляющих внешнеэкономическую деятельность. С этой целью экспортёру рекомендуется ввести у себя на предприяти</w:t>
      </w:r>
      <w:r>
        <w:rPr>
          <w:rFonts w:ascii="Times New Roman" w:eastAsia="Times New Roman" w:hAnsi="Times New Roman" w:cs="Times New Roman"/>
          <w:sz w:val="24"/>
          <w:szCs w:val="24"/>
        </w:rPr>
        <w:t>и</w:t>
      </w:r>
      <w:r w:rsidRPr="002D5BBF">
        <w:rPr>
          <w:rFonts w:ascii="Times New Roman" w:eastAsia="Times New Roman" w:hAnsi="Times New Roman" w:cs="Times New Roman"/>
          <w:sz w:val="24"/>
          <w:szCs w:val="24"/>
        </w:rPr>
        <w:t xml:space="preserve"> процедуры, направленные на соблюдение установленных законодательством правил экспортного контроля.</w:t>
      </w:r>
    </w:p>
    <w:p w:rsidR="009E642B" w:rsidRPr="002D5BBF" w:rsidRDefault="009E642B" w:rsidP="009E642B">
      <w:pPr>
        <w:pStyle w:val="tkZagolovok5"/>
        <w:spacing w:before="0" w:after="0" w:line="240" w:lineRule="auto"/>
        <w:jc w:val="both"/>
        <w:rPr>
          <w:rFonts w:ascii="Times New Roman" w:hAnsi="Times New Roman" w:cs="Times New Roman"/>
          <w:b w:val="0"/>
          <w:sz w:val="24"/>
          <w:szCs w:val="24"/>
        </w:rPr>
      </w:pPr>
      <w:r w:rsidRPr="002D5BBF">
        <w:rPr>
          <w:rFonts w:ascii="Times New Roman" w:hAnsi="Times New Roman" w:cs="Times New Roman"/>
          <w:sz w:val="24"/>
          <w:szCs w:val="24"/>
        </w:rPr>
        <w:t xml:space="preserve">Экспортный контроль – </w:t>
      </w:r>
      <w:r w:rsidRPr="002D5BBF">
        <w:rPr>
          <w:rFonts w:ascii="Times New Roman" w:hAnsi="Times New Roman" w:cs="Times New Roman"/>
          <w:b w:val="0"/>
          <w:sz w:val="24"/>
          <w:szCs w:val="24"/>
        </w:rPr>
        <w:t xml:space="preserve">комплекс мер, обеспечивающих реализацию установленного Законом </w:t>
      </w:r>
      <w:proofErr w:type="spellStart"/>
      <w:r>
        <w:rPr>
          <w:rFonts w:ascii="Times New Roman" w:hAnsi="Times New Roman" w:cs="Times New Roman"/>
          <w:b w:val="0"/>
          <w:sz w:val="24"/>
          <w:szCs w:val="24"/>
        </w:rPr>
        <w:t>Кыргызской</w:t>
      </w:r>
      <w:proofErr w:type="spellEnd"/>
      <w:r>
        <w:rPr>
          <w:rFonts w:ascii="Times New Roman" w:hAnsi="Times New Roman" w:cs="Times New Roman"/>
          <w:b w:val="0"/>
          <w:sz w:val="24"/>
          <w:szCs w:val="24"/>
        </w:rPr>
        <w:t xml:space="preserve"> Республики «Об экспортном </w:t>
      </w:r>
      <w:proofErr w:type="spellStart"/>
      <w:proofErr w:type="gramStart"/>
      <w:r>
        <w:rPr>
          <w:rFonts w:ascii="Times New Roman" w:hAnsi="Times New Roman" w:cs="Times New Roman"/>
          <w:b w:val="0"/>
          <w:sz w:val="24"/>
          <w:szCs w:val="24"/>
        </w:rPr>
        <w:t>контроле»</w:t>
      </w:r>
      <w:r w:rsidRPr="002D5BBF">
        <w:rPr>
          <w:rFonts w:ascii="Times New Roman" w:hAnsi="Times New Roman" w:cs="Times New Roman"/>
          <w:b w:val="0"/>
          <w:sz w:val="24"/>
          <w:szCs w:val="24"/>
        </w:rPr>
        <w:t>и</w:t>
      </w:r>
      <w:proofErr w:type="spellEnd"/>
      <w:proofErr w:type="gramEnd"/>
      <w:r w:rsidRPr="002D5BBF">
        <w:rPr>
          <w:rFonts w:ascii="Times New Roman" w:hAnsi="Times New Roman" w:cs="Times New Roman"/>
          <w:b w:val="0"/>
          <w:sz w:val="24"/>
          <w:szCs w:val="24"/>
        </w:rPr>
        <w:t xml:space="preserve"> иными нормативными правовыми актами Правительства </w:t>
      </w:r>
      <w:proofErr w:type="spellStart"/>
      <w:r w:rsidRPr="002D5BBF">
        <w:rPr>
          <w:rFonts w:ascii="Times New Roman" w:hAnsi="Times New Roman" w:cs="Times New Roman"/>
          <w:b w:val="0"/>
          <w:sz w:val="24"/>
          <w:szCs w:val="24"/>
        </w:rPr>
        <w:t>Кыргызской</w:t>
      </w:r>
      <w:proofErr w:type="spellEnd"/>
      <w:r w:rsidRPr="002D5BBF">
        <w:rPr>
          <w:rFonts w:ascii="Times New Roman" w:hAnsi="Times New Roman" w:cs="Times New Roman"/>
          <w:b w:val="0"/>
          <w:sz w:val="24"/>
          <w:szCs w:val="24"/>
        </w:rPr>
        <w:t xml:space="preserve"> Республики порядка осуществления внешнеэкономической деятельности в отношении контролируемой продукции.</w:t>
      </w:r>
    </w:p>
    <w:p w:rsidR="009E642B" w:rsidRPr="002D5BBF" w:rsidRDefault="009E642B" w:rsidP="009E642B">
      <w:pPr>
        <w:pStyle w:val="tkTekst"/>
        <w:spacing w:after="0" w:line="240" w:lineRule="auto"/>
        <w:rPr>
          <w:rFonts w:ascii="Times New Roman" w:hAnsi="Times New Roman" w:cs="Times New Roman"/>
          <w:sz w:val="24"/>
          <w:szCs w:val="24"/>
        </w:rPr>
      </w:pPr>
      <w:r w:rsidRPr="002D5BBF">
        <w:rPr>
          <w:rFonts w:ascii="Times New Roman" w:hAnsi="Times New Roman" w:cs="Times New Roman"/>
          <w:b/>
          <w:bCs/>
          <w:sz w:val="24"/>
          <w:szCs w:val="24"/>
        </w:rPr>
        <w:t>Контролируемая продукция</w:t>
      </w:r>
      <w:r w:rsidRPr="002D5BBF">
        <w:rPr>
          <w:rFonts w:ascii="Times New Roman" w:hAnsi="Times New Roman" w:cs="Times New Roman"/>
          <w:sz w:val="24"/>
          <w:szCs w:val="24"/>
        </w:rPr>
        <w:t xml:space="preserve"> - виды сырья и материалов, оборудования и технологий, научно-технической информации, работ и услуг, продукции двойного назначения и результатов интеллектуальной деятельности, включенные в Национальный контрольный список </w:t>
      </w:r>
      <w:proofErr w:type="spellStart"/>
      <w:r w:rsidRPr="002D5BBF">
        <w:rPr>
          <w:rFonts w:ascii="Times New Roman" w:hAnsi="Times New Roman" w:cs="Times New Roman"/>
          <w:sz w:val="24"/>
          <w:szCs w:val="24"/>
        </w:rPr>
        <w:t>Кыргызской</w:t>
      </w:r>
      <w:proofErr w:type="spellEnd"/>
      <w:r w:rsidRPr="002D5BBF">
        <w:rPr>
          <w:rFonts w:ascii="Times New Roman" w:hAnsi="Times New Roman" w:cs="Times New Roman"/>
          <w:sz w:val="24"/>
          <w:szCs w:val="24"/>
        </w:rPr>
        <w:t xml:space="preserve"> Республики и которые могут быть использованы при создании оружия массового поражения, средств его доставки, иных видов вооружения и военной техники.</w:t>
      </w:r>
    </w:p>
    <w:p w:rsidR="009E642B" w:rsidRPr="002D5BBF" w:rsidRDefault="009E642B" w:rsidP="009E642B">
      <w:pPr>
        <w:pStyle w:val="tkZagolovok5"/>
        <w:spacing w:before="0" w:after="0" w:line="240" w:lineRule="auto"/>
        <w:jc w:val="both"/>
        <w:rPr>
          <w:rFonts w:ascii="Times New Roman" w:hAnsi="Times New Roman" w:cs="Times New Roman"/>
          <w:b w:val="0"/>
          <w:sz w:val="24"/>
          <w:szCs w:val="24"/>
        </w:rPr>
      </w:pPr>
      <w:r w:rsidRPr="002D5BBF">
        <w:rPr>
          <w:rFonts w:ascii="Times New Roman" w:hAnsi="Times New Roman" w:cs="Times New Roman"/>
          <w:b w:val="0"/>
          <w:sz w:val="24"/>
          <w:szCs w:val="24"/>
        </w:rPr>
        <w:t xml:space="preserve">В соответствии с Законом </w:t>
      </w:r>
      <w:proofErr w:type="spellStart"/>
      <w:r w:rsidRPr="002D5BBF">
        <w:rPr>
          <w:rFonts w:ascii="Times New Roman" w:hAnsi="Times New Roman" w:cs="Times New Roman"/>
          <w:b w:val="0"/>
          <w:sz w:val="24"/>
          <w:szCs w:val="24"/>
        </w:rPr>
        <w:t>Кыргызской</w:t>
      </w:r>
      <w:proofErr w:type="spellEnd"/>
      <w:r w:rsidRPr="002D5BBF">
        <w:rPr>
          <w:rFonts w:ascii="Times New Roman" w:hAnsi="Times New Roman" w:cs="Times New Roman"/>
          <w:b w:val="0"/>
          <w:sz w:val="24"/>
          <w:szCs w:val="24"/>
        </w:rPr>
        <w:t xml:space="preserve"> Республики «Об экспортном контроле» одним из методов осуществления экспортного контроля является создание на предприятиях и в организациях, осуществляющих научную и производственную деятельность по обеспечению обороноспособности и безопасности </w:t>
      </w:r>
      <w:proofErr w:type="spellStart"/>
      <w:r w:rsidRPr="002D5BBF">
        <w:rPr>
          <w:rFonts w:ascii="Times New Roman" w:hAnsi="Times New Roman" w:cs="Times New Roman"/>
          <w:b w:val="0"/>
          <w:sz w:val="24"/>
          <w:szCs w:val="24"/>
        </w:rPr>
        <w:t>Кыргызской</w:t>
      </w:r>
      <w:proofErr w:type="spellEnd"/>
      <w:r w:rsidRPr="002D5BBF">
        <w:rPr>
          <w:rFonts w:ascii="Times New Roman" w:hAnsi="Times New Roman" w:cs="Times New Roman"/>
          <w:b w:val="0"/>
          <w:sz w:val="24"/>
          <w:szCs w:val="24"/>
        </w:rPr>
        <w:t xml:space="preserve"> Республики, внутрифирменных программ экспортного контроля.</w:t>
      </w:r>
    </w:p>
    <w:p w:rsidR="009E642B" w:rsidRPr="004633F4" w:rsidRDefault="009E642B" w:rsidP="009E642B">
      <w:pPr>
        <w:spacing w:after="0" w:line="240" w:lineRule="auto"/>
        <w:ind w:firstLine="567"/>
        <w:jc w:val="both"/>
        <w:rPr>
          <w:rFonts w:ascii="Times New Roman" w:hAnsi="Times New Roman" w:cs="Times New Roman"/>
          <w:sz w:val="24"/>
          <w:szCs w:val="24"/>
        </w:rPr>
      </w:pPr>
      <w:r w:rsidRPr="004633F4">
        <w:rPr>
          <w:rFonts w:ascii="Times New Roman" w:hAnsi="Times New Roman" w:cs="Times New Roman"/>
          <w:b/>
          <w:sz w:val="24"/>
          <w:szCs w:val="24"/>
        </w:rPr>
        <w:t>В</w:t>
      </w:r>
      <w:r w:rsidRPr="004633F4">
        <w:rPr>
          <w:rFonts w:ascii="Times New Roman" w:hAnsi="Times New Roman" w:cs="Times New Roman"/>
          <w:b/>
          <w:bCs/>
          <w:sz w:val="24"/>
          <w:szCs w:val="24"/>
        </w:rPr>
        <w:t>нутрифирменная программа экспортного контроля</w:t>
      </w:r>
      <w:r w:rsidRPr="004633F4">
        <w:rPr>
          <w:rFonts w:ascii="Times New Roman" w:hAnsi="Times New Roman" w:cs="Times New Roman"/>
          <w:sz w:val="24"/>
          <w:szCs w:val="24"/>
        </w:rPr>
        <w:t xml:space="preserve"> – это мероприятия организационного, административного, информационного и иного характера, осуществляемые предприятиями и организациями в целях соблюдения правил экспортного контроля.</w:t>
      </w:r>
    </w:p>
    <w:p w:rsidR="009E642B" w:rsidRPr="004633F4" w:rsidRDefault="009E642B" w:rsidP="009E642B">
      <w:pPr>
        <w:spacing w:after="0" w:line="240" w:lineRule="auto"/>
        <w:ind w:firstLine="567"/>
        <w:jc w:val="both"/>
        <w:rPr>
          <w:rFonts w:ascii="Times New Roman" w:eastAsia="Times New Roman" w:hAnsi="Times New Roman" w:cs="Times New Roman"/>
          <w:sz w:val="24"/>
          <w:szCs w:val="24"/>
        </w:rPr>
      </w:pPr>
      <w:r w:rsidRPr="004633F4">
        <w:rPr>
          <w:rFonts w:ascii="Times New Roman" w:eastAsia="Times New Roman" w:hAnsi="Times New Roman" w:cs="Times New Roman"/>
          <w:sz w:val="24"/>
          <w:szCs w:val="24"/>
        </w:rPr>
        <w:t xml:space="preserve">Положением о порядке осуществления экспортного контроля за контролируемой продукцией в </w:t>
      </w:r>
      <w:proofErr w:type="spellStart"/>
      <w:r w:rsidRPr="004633F4">
        <w:rPr>
          <w:rFonts w:ascii="Times New Roman" w:eastAsia="Times New Roman" w:hAnsi="Times New Roman" w:cs="Times New Roman"/>
          <w:sz w:val="24"/>
          <w:szCs w:val="24"/>
        </w:rPr>
        <w:t>Кыргызской</w:t>
      </w:r>
      <w:proofErr w:type="spellEnd"/>
      <w:r w:rsidRPr="004633F4">
        <w:rPr>
          <w:rFonts w:ascii="Times New Roman" w:eastAsia="Times New Roman" w:hAnsi="Times New Roman" w:cs="Times New Roman"/>
          <w:sz w:val="24"/>
          <w:szCs w:val="24"/>
        </w:rPr>
        <w:t xml:space="preserve"> Республике, утвержденным постановлением Правительства </w:t>
      </w:r>
      <w:proofErr w:type="spellStart"/>
      <w:r w:rsidRPr="004633F4">
        <w:rPr>
          <w:rFonts w:ascii="Times New Roman" w:eastAsia="Times New Roman" w:hAnsi="Times New Roman" w:cs="Times New Roman"/>
          <w:sz w:val="24"/>
          <w:szCs w:val="24"/>
        </w:rPr>
        <w:t>Кыргызской</w:t>
      </w:r>
      <w:proofErr w:type="spellEnd"/>
      <w:r w:rsidRPr="004633F4">
        <w:rPr>
          <w:rFonts w:ascii="Times New Roman" w:eastAsia="Times New Roman" w:hAnsi="Times New Roman" w:cs="Times New Roman"/>
          <w:sz w:val="24"/>
          <w:szCs w:val="24"/>
        </w:rPr>
        <w:t xml:space="preserve"> Республики от 27 октября 2010 года № 257 установлено, что в целях формирования на предприятиях (в организациях) механизма проверок для обеспечения правомерности внешнеторговых сделок и облегчения выполнения процедур, связанных с получением лицензии, хозяйствующие субъекты создают внутрифирменные программы экспортного контроля.</w:t>
      </w:r>
    </w:p>
    <w:p w:rsidR="009E642B" w:rsidRPr="004633F4" w:rsidRDefault="009E642B" w:rsidP="009E642B">
      <w:pPr>
        <w:shd w:val="clear" w:color="auto" w:fill="FFFFFF"/>
        <w:spacing w:after="0" w:line="240" w:lineRule="auto"/>
        <w:ind w:firstLine="708"/>
        <w:jc w:val="both"/>
        <w:rPr>
          <w:rFonts w:ascii="Times New Roman" w:eastAsia="Times New Roman" w:hAnsi="Times New Roman" w:cs="Times New Roman"/>
          <w:sz w:val="24"/>
          <w:szCs w:val="24"/>
        </w:rPr>
      </w:pPr>
      <w:r w:rsidRPr="004633F4">
        <w:rPr>
          <w:rFonts w:ascii="Times New Roman" w:eastAsia="Times New Roman" w:hAnsi="Times New Roman" w:cs="Times New Roman"/>
          <w:sz w:val="24"/>
          <w:szCs w:val="24"/>
        </w:rPr>
        <w:lastRenderedPageBreak/>
        <w:t xml:space="preserve">Основной целью создания внутрифирменных программ экспортного контроля является обеспечение законности внешнеэкономических сделок и предотвращение несанкционированного перемещения контролируемой продукции через государственную границу </w:t>
      </w:r>
      <w:proofErr w:type="spellStart"/>
      <w:r w:rsidRPr="004633F4">
        <w:rPr>
          <w:rFonts w:ascii="Times New Roman" w:eastAsia="Times New Roman" w:hAnsi="Times New Roman" w:cs="Times New Roman"/>
          <w:sz w:val="24"/>
          <w:szCs w:val="24"/>
        </w:rPr>
        <w:t>Кыргызской</w:t>
      </w:r>
      <w:proofErr w:type="spellEnd"/>
      <w:r w:rsidRPr="004633F4">
        <w:rPr>
          <w:rFonts w:ascii="Times New Roman" w:eastAsia="Times New Roman" w:hAnsi="Times New Roman" w:cs="Times New Roman"/>
          <w:sz w:val="24"/>
          <w:szCs w:val="24"/>
        </w:rPr>
        <w:t xml:space="preserve"> Республики.</w:t>
      </w:r>
    </w:p>
    <w:p w:rsidR="009E642B" w:rsidRPr="004633F4" w:rsidRDefault="009E642B" w:rsidP="009E642B">
      <w:pPr>
        <w:shd w:val="clear" w:color="auto" w:fill="FFFFFF"/>
        <w:spacing w:after="0" w:line="240" w:lineRule="auto"/>
        <w:ind w:firstLine="708"/>
        <w:jc w:val="both"/>
        <w:rPr>
          <w:rFonts w:ascii="Times New Roman" w:eastAsia="Times New Roman" w:hAnsi="Times New Roman" w:cs="Times New Roman"/>
          <w:sz w:val="24"/>
          <w:szCs w:val="24"/>
        </w:rPr>
      </w:pPr>
      <w:r w:rsidRPr="004633F4">
        <w:rPr>
          <w:rFonts w:ascii="Times New Roman" w:eastAsia="Times New Roman" w:hAnsi="Times New Roman" w:cs="Times New Roman"/>
          <w:sz w:val="24"/>
          <w:szCs w:val="24"/>
        </w:rPr>
        <w:t xml:space="preserve">Создание внутрифирменных программ экспортного контроля направлено на повышение уровня выполнения международных обязательств </w:t>
      </w:r>
      <w:proofErr w:type="spellStart"/>
      <w:r w:rsidRPr="004633F4">
        <w:rPr>
          <w:rFonts w:ascii="Times New Roman" w:eastAsia="Times New Roman" w:hAnsi="Times New Roman" w:cs="Times New Roman"/>
          <w:sz w:val="24"/>
          <w:szCs w:val="24"/>
        </w:rPr>
        <w:t>Кыргызской</w:t>
      </w:r>
      <w:proofErr w:type="spellEnd"/>
      <w:r w:rsidRPr="004633F4">
        <w:rPr>
          <w:rFonts w:ascii="Times New Roman" w:eastAsia="Times New Roman" w:hAnsi="Times New Roman" w:cs="Times New Roman"/>
          <w:sz w:val="24"/>
          <w:szCs w:val="24"/>
        </w:rPr>
        <w:t xml:space="preserve"> Республики в области нераспространения оружия массового поражения, средств его доставки, а также в области контроля за экспортом, импортом, реэкспортом и транзитом контролируемой продукции, снижение риска нарушения требований законодательства </w:t>
      </w:r>
      <w:proofErr w:type="spellStart"/>
      <w:r w:rsidRPr="004633F4">
        <w:rPr>
          <w:rFonts w:ascii="Times New Roman" w:eastAsia="Times New Roman" w:hAnsi="Times New Roman" w:cs="Times New Roman"/>
          <w:sz w:val="24"/>
          <w:szCs w:val="24"/>
        </w:rPr>
        <w:t>КыргызскойРеспублики</w:t>
      </w:r>
      <w:proofErr w:type="spellEnd"/>
      <w:r w:rsidRPr="004633F4">
        <w:rPr>
          <w:rFonts w:ascii="Times New Roman" w:eastAsia="Times New Roman" w:hAnsi="Times New Roman" w:cs="Times New Roman"/>
          <w:sz w:val="24"/>
          <w:szCs w:val="24"/>
        </w:rPr>
        <w:t xml:space="preserve"> и выработки прозрачной и понятной процедуры внедрения и функционирования внутрифирменных программ экспортного контроля на предприятиях и организациях.</w:t>
      </w:r>
    </w:p>
    <w:p w:rsidR="009E642B" w:rsidRPr="004633F4" w:rsidRDefault="009E642B" w:rsidP="009E642B">
      <w:pPr>
        <w:spacing w:after="0" w:line="240" w:lineRule="auto"/>
        <w:ind w:firstLine="567"/>
        <w:jc w:val="both"/>
        <w:rPr>
          <w:rFonts w:ascii="Times New Roman" w:eastAsia="Times New Roman" w:hAnsi="Times New Roman" w:cs="Times New Roman"/>
          <w:sz w:val="24"/>
          <w:szCs w:val="24"/>
        </w:rPr>
      </w:pPr>
      <w:r w:rsidRPr="004633F4">
        <w:rPr>
          <w:rFonts w:ascii="Times New Roman" w:eastAsia="Times New Roman" w:hAnsi="Times New Roman" w:cs="Times New Roman"/>
          <w:sz w:val="24"/>
          <w:szCs w:val="24"/>
        </w:rPr>
        <w:t>Предприятия, внедрившие у себя внутрифирменные программы экспортного контроля, смогут сократить сроки реализации международных контрактов за счет более квалифицированной их проработки на предварительном этапе и получения дополнительной информационно-методической поддержки государственных органов.</w:t>
      </w:r>
    </w:p>
    <w:p w:rsidR="009E642B" w:rsidRPr="004633F4" w:rsidRDefault="009E642B" w:rsidP="009E642B">
      <w:pPr>
        <w:spacing w:after="0" w:line="240" w:lineRule="auto"/>
        <w:ind w:firstLine="567"/>
        <w:jc w:val="both"/>
        <w:rPr>
          <w:rFonts w:ascii="Times New Roman" w:eastAsia="Times New Roman" w:hAnsi="Times New Roman" w:cs="Times New Roman"/>
          <w:sz w:val="24"/>
          <w:szCs w:val="24"/>
        </w:rPr>
      </w:pPr>
      <w:r w:rsidRPr="004633F4">
        <w:rPr>
          <w:rFonts w:ascii="Times New Roman" w:eastAsia="Times New Roman" w:hAnsi="Times New Roman" w:cs="Times New Roman"/>
          <w:sz w:val="24"/>
          <w:szCs w:val="24"/>
        </w:rPr>
        <w:t>Внедрение В</w:t>
      </w:r>
      <w:r w:rsidRPr="004633F4">
        <w:rPr>
          <w:rFonts w:ascii="Times New Roman" w:eastAsia="Times New Roman" w:hAnsi="Times New Roman" w:cs="Times New Roman"/>
          <w:bCs/>
          <w:sz w:val="24"/>
          <w:szCs w:val="24"/>
        </w:rPr>
        <w:t>нутрифирменной программы экспортного контроля (ВПЭК)</w:t>
      </w:r>
      <w:r w:rsidRPr="004633F4">
        <w:rPr>
          <w:rFonts w:ascii="Times New Roman" w:eastAsia="Times New Roman" w:hAnsi="Times New Roman" w:cs="Times New Roman"/>
          <w:sz w:val="24"/>
          <w:szCs w:val="24"/>
        </w:rPr>
        <w:t xml:space="preserve"> позволит предприятиям более эффективно защищать свои интересы в реализации международных контрактов, укрепляет репутацию предприятия (организации, компании) как надежного партнера, соблюдающего национальные законы и международные обязательства.</w:t>
      </w:r>
    </w:p>
    <w:p w:rsidR="009E642B" w:rsidRPr="004633F4" w:rsidRDefault="009E642B" w:rsidP="009E642B">
      <w:pPr>
        <w:spacing w:after="0" w:line="240" w:lineRule="auto"/>
        <w:ind w:firstLine="567"/>
        <w:jc w:val="both"/>
        <w:rPr>
          <w:rFonts w:ascii="Times New Roman" w:eastAsia="Times New Roman" w:hAnsi="Times New Roman" w:cs="Times New Roman"/>
          <w:sz w:val="24"/>
          <w:szCs w:val="24"/>
        </w:rPr>
      </w:pPr>
      <w:r w:rsidRPr="004633F4">
        <w:rPr>
          <w:rFonts w:ascii="Times New Roman" w:eastAsia="Times New Roman" w:hAnsi="Times New Roman" w:cs="Times New Roman"/>
          <w:sz w:val="24"/>
          <w:szCs w:val="24"/>
        </w:rPr>
        <w:t>Предприятия (организации, компании) создавшие В</w:t>
      </w:r>
      <w:r w:rsidRPr="004633F4">
        <w:rPr>
          <w:rFonts w:ascii="Times New Roman" w:eastAsia="Times New Roman" w:hAnsi="Times New Roman" w:cs="Times New Roman"/>
          <w:bCs/>
          <w:sz w:val="24"/>
          <w:szCs w:val="24"/>
        </w:rPr>
        <w:t xml:space="preserve">нутрифирменную программу экспортного контроля (ВПЭК) должны согласовать ее с Министерством экономики и финансов </w:t>
      </w:r>
      <w:proofErr w:type="spellStart"/>
      <w:r w:rsidRPr="004633F4">
        <w:rPr>
          <w:rFonts w:ascii="Times New Roman" w:eastAsia="Times New Roman" w:hAnsi="Times New Roman" w:cs="Times New Roman"/>
          <w:bCs/>
          <w:sz w:val="24"/>
          <w:szCs w:val="24"/>
        </w:rPr>
        <w:t>Кыргызской</w:t>
      </w:r>
      <w:proofErr w:type="spellEnd"/>
      <w:r w:rsidRPr="004633F4">
        <w:rPr>
          <w:rFonts w:ascii="Times New Roman" w:eastAsia="Times New Roman" w:hAnsi="Times New Roman" w:cs="Times New Roman"/>
          <w:bCs/>
          <w:sz w:val="24"/>
          <w:szCs w:val="24"/>
        </w:rPr>
        <w:t xml:space="preserve"> Республики.</w:t>
      </w:r>
    </w:p>
    <w:p w:rsidR="009E642B" w:rsidRPr="004633F4" w:rsidRDefault="009E642B" w:rsidP="009E642B">
      <w:pPr>
        <w:shd w:val="clear" w:color="auto" w:fill="FFFFFF"/>
        <w:spacing w:after="0" w:line="240" w:lineRule="auto"/>
        <w:ind w:firstLine="360"/>
        <w:jc w:val="both"/>
        <w:rPr>
          <w:rFonts w:ascii="Times New Roman" w:eastAsia="Times New Roman" w:hAnsi="Times New Roman" w:cs="Times New Roman"/>
          <w:sz w:val="24"/>
          <w:szCs w:val="24"/>
        </w:rPr>
      </w:pPr>
      <w:r w:rsidRPr="004633F4">
        <w:rPr>
          <w:rFonts w:ascii="Times New Roman" w:eastAsia="Times New Roman" w:hAnsi="Times New Roman" w:cs="Times New Roman"/>
          <w:sz w:val="24"/>
          <w:szCs w:val="24"/>
        </w:rPr>
        <w:t>Основные рекомендации, предъявляемые к функционированию внутрифирменных программ экспортного контроля на предприятиях и организациях:</w:t>
      </w:r>
    </w:p>
    <w:p w:rsidR="009E642B" w:rsidRPr="004633F4" w:rsidRDefault="009E642B" w:rsidP="009E642B">
      <w:pPr>
        <w:tabs>
          <w:tab w:val="left" w:pos="426"/>
        </w:tabs>
        <w:spacing w:after="0" w:line="240" w:lineRule="auto"/>
        <w:ind w:left="360"/>
        <w:jc w:val="both"/>
        <w:rPr>
          <w:rFonts w:ascii="Times New Roman" w:hAnsi="Times New Roman" w:cs="Times New Roman"/>
          <w:sz w:val="24"/>
          <w:szCs w:val="24"/>
          <w:shd w:val="clear" w:color="auto" w:fill="FFFFFF"/>
        </w:rPr>
      </w:pPr>
      <w:r w:rsidRPr="004633F4">
        <w:rPr>
          <w:rFonts w:ascii="Times New Roman" w:hAnsi="Times New Roman" w:cs="Times New Roman"/>
          <w:sz w:val="24"/>
          <w:szCs w:val="24"/>
        </w:rPr>
        <w:t xml:space="preserve">Организационные </w:t>
      </w:r>
      <w:r w:rsidRPr="004633F4">
        <w:rPr>
          <w:rFonts w:ascii="Helvetica" w:hAnsi="Helvetica"/>
          <w:sz w:val="21"/>
          <w:szCs w:val="21"/>
        </w:rPr>
        <w:t xml:space="preserve">- </w:t>
      </w:r>
      <w:r w:rsidRPr="004633F4">
        <w:rPr>
          <w:rFonts w:ascii="Times New Roman" w:hAnsi="Times New Roman" w:cs="Times New Roman"/>
          <w:sz w:val="24"/>
          <w:szCs w:val="24"/>
          <w:shd w:val="clear" w:color="auto" w:fill="FFFFFF"/>
        </w:rPr>
        <w:t>выпуск приказов, стандартов, инструкций, в целях соблюдения требований по экспортному контролю, а также планов по созданию и внедрению ВПЭК.</w:t>
      </w:r>
    </w:p>
    <w:p w:rsidR="009E642B" w:rsidRPr="004633F4" w:rsidRDefault="009E642B" w:rsidP="009E642B">
      <w:pPr>
        <w:shd w:val="clear" w:color="auto" w:fill="FFFFFF"/>
        <w:spacing w:after="0" w:line="240" w:lineRule="auto"/>
        <w:ind w:firstLine="360"/>
        <w:jc w:val="both"/>
        <w:rPr>
          <w:rFonts w:ascii="Times New Roman" w:eastAsia="Times New Roman" w:hAnsi="Times New Roman" w:cs="Times New Roman"/>
          <w:sz w:val="24"/>
          <w:szCs w:val="24"/>
        </w:rPr>
      </w:pPr>
      <w:r w:rsidRPr="004633F4">
        <w:rPr>
          <w:rFonts w:ascii="Times New Roman" w:eastAsia="Times New Roman" w:hAnsi="Times New Roman" w:cs="Times New Roman"/>
          <w:sz w:val="24"/>
          <w:szCs w:val="24"/>
        </w:rPr>
        <w:t xml:space="preserve">Административные - установление меры ответственности сотрудников Организации (предприятия) за нарушения установленных правил и процедур экспортного контроля в соответствии с трудовым законодательством </w:t>
      </w:r>
      <w:proofErr w:type="spellStart"/>
      <w:r w:rsidRPr="004633F4">
        <w:rPr>
          <w:rFonts w:ascii="Times New Roman" w:eastAsia="Times New Roman" w:hAnsi="Times New Roman" w:cs="Times New Roman"/>
          <w:sz w:val="24"/>
          <w:szCs w:val="24"/>
        </w:rPr>
        <w:t>Кыргызской</w:t>
      </w:r>
      <w:proofErr w:type="spellEnd"/>
      <w:r w:rsidRPr="004633F4">
        <w:rPr>
          <w:rFonts w:ascii="Times New Roman" w:eastAsia="Times New Roman" w:hAnsi="Times New Roman" w:cs="Times New Roman"/>
          <w:sz w:val="24"/>
          <w:szCs w:val="24"/>
        </w:rPr>
        <w:t xml:space="preserve"> Республики.</w:t>
      </w:r>
    </w:p>
    <w:p w:rsidR="009E642B" w:rsidRPr="004633F4" w:rsidRDefault="009E642B" w:rsidP="009E642B">
      <w:pPr>
        <w:shd w:val="clear" w:color="auto" w:fill="FFFFFF"/>
        <w:spacing w:after="0" w:line="240" w:lineRule="auto"/>
        <w:ind w:firstLine="426"/>
        <w:jc w:val="both"/>
        <w:rPr>
          <w:rFonts w:ascii="Times New Roman" w:eastAsia="Times New Roman" w:hAnsi="Times New Roman" w:cs="Times New Roman"/>
          <w:sz w:val="24"/>
          <w:szCs w:val="24"/>
        </w:rPr>
      </w:pPr>
      <w:r w:rsidRPr="004633F4">
        <w:rPr>
          <w:rFonts w:ascii="Times New Roman" w:eastAsia="Times New Roman" w:hAnsi="Times New Roman" w:cs="Times New Roman"/>
          <w:sz w:val="24"/>
          <w:szCs w:val="24"/>
        </w:rPr>
        <w:t xml:space="preserve">Информационные - установление правил, обеспечивающих информационный обмен с государственными уполномоченными органами по вопросам экспортного контроля, и порядка ведения учета и хранения документов; организация обучения персонала, ответственного за вопросы экспортного контроля (повышения квалификации сотрудников организации/предприятия). </w:t>
      </w:r>
    </w:p>
    <w:p w:rsidR="009E642B" w:rsidRPr="002D5BBF" w:rsidRDefault="009E642B" w:rsidP="009E642B">
      <w:pPr>
        <w:shd w:val="clear" w:color="auto" w:fill="FFFFFF"/>
        <w:spacing w:after="0" w:line="240" w:lineRule="auto"/>
        <w:jc w:val="both"/>
        <w:rPr>
          <w:rFonts w:ascii="Times New Roman" w:eastAsia="Times New Roman" w:hAnsi="Times New Roman" w:cs="Times New Roman"/>
          <w:b/>
          <w:sz w:val="24"/>
          <w:szCs w:val="24"/>
        </w:rPr>
      </w:pP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b/>
          <w:sz w:val="24"/>
          <w:szCs w:val="24"/>
        </w:rPr>
      </w:pPr>
      <w:r w:rsidRPr="002D5BBF">
        <w:rPr>
          <w:rFonts w:ascii="Times New Roman" w:eastAsia="Times New Roman" w:hAnsi="Times New Roman" w:cs="Times New Roman"/>
          <w:b/>
          <w:sz w:val="24"/>
          <w:szCs w:val="24"/>
        </w:rPr>
        <w:t xml:space="preserve">Определение ответственных лиц. </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С целью обеспечения функционирования внутрифирменной программы экспортного контроля на предприятии/в организации определяются ответственные должностные лица, на которых возлагаются обязанности по обеспечению соблюдения международных обязательств и законодательства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 в сфере экспортного контроля (далее – ответственные за экспортный контроль), обеспечивается их подготовка.</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Ответственные за экспортный контроль по своему служебному положению должны быть независимы от структурных подразделений, отвечающих за коммерческо-сбытовую деятельность, и подчиняться непосредственно руководителю предприятия/организации либо уполномоченному им заместителю.</w:t>
      </w:r>
    </w:p>
    <w:p w:rsidR="009E642B" w:rsidRPr="002D5BBF" w:rsidRDefault="009E642B" w:rsidP="009E642B">
      <w:pPr>
        <w:pStyle w:val="a3"/>
        <w:shd w:val="clear" w:color="auto" w:fill="FFFFFF"/>
        <w:spacing w:before="0" w:beforeAutospacing="0" w:after="0" w:afterAutospacing="0"/>
        <w:ind w:firstLine="567"/>
        <w:jc w:val="both"/>
      </w:pPr>
      <w:r w:rsidRPr="002D5BBF">
        <w:t>В зависимости от объема внешнеэкономических операций, размеров предприятия/организации и ее организационно-штатной структуры, обязанности ответственных за экспортный контроль на предприятиях и организациях могут выполняться:</w:t>
      </w:r>
    </w:p>
    <w:p w:rsidR="009E642B" w:rsidRPr="002D5BBF" w:rsidRDefault="009E642B" w:rsidP="009E642B">
      <w:pPr>
        <w:shd w:val="clear" w:color="auto" w:fill="FFFFFF"/>
        <w:spacing w:after="0" w:line="240" w:lineRule="auto"/>
        <w:ind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lastRenderedPageBreak/>
        <w:t>- для организаций с небольшими объемами внешнеторговых операций с контролируемой продукцией – одним или несколькими работниками в дополнение к их основным служебным обязанностям;</w:t>
      </w:r>
    </w:p>
    <w:p w:rsidR="009E642B" w:rsidRPr="002D5BBF" w:rsidRDefault="009E642B" w:rsidP="009E642B">
      <w:pPr>
        <w:shd w:val="clear" w:color="auto" w:fill="FFFFFF"/>
        <w:spacing w:after="0" w:line="240" w:lineRule="auto"/>
        <w:ind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для организаций с большими объемами внешнеторговых операций с контролируемой продукцией – специальным подразделением/отделом/службой (подразделение экспортного контроля).</w:t>
      </w:r>
    </w:p>
    <w:p w:rsidR="009E642B" w:rsidRPr="002D5BBF" w:rsidRDefault="009E642B" w:rsidP="009E642B">
      <w:pPr>
        <w:shd w:val="clear" w:color="auto" w:fill="FFFFFF"/>
        <w:spacing w:after="0" w:line="240" w:lineRule="auto"/>
        <w:ind w:left="120" w:right="-1"/>
        <w:jc w:val="both"/>
        <w:rPr>
          <w:rFonts w:ascii="Times New Roman" w:eastAsia="Times New Roman" w:hAnsi="Times New Roman" w:cs="Times New Roman"/>
          <w:sz w:val="24"/>
          <w:szCs w:val="24"/>
        </w:rPr>
      </w:pP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b/>
          <w:sz w:val="24"/>
          <w:szCs w:val="24"/>
        </w:rPr>
      </w:pPr>
      <w:r w:rsidRPr="002D5BBF">
        <w:rPr>
          <w:rFonts w:ascii="Times New Roman" w:eastAsia="Times New Roman" w:hAnsi="Times New Roman" w:cs="Times New Roman"/>
          <w:b/>
          <w:sz w:val="24"/>
          <w:szCs w:val="24"/>
        </w:rPr>
        <w:t xml:space="preserve">Регламентация полномочий. </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Подразделение экспортного контроля (ответственные за экспортный контроль) наделяется полномочиями, достаточными для эффективного выполнения возложенных на нее функций, в том числе правом приостанавливать экспортные сделки в случае возникновения любых обстоятельств, которые могут привести к нарушению законодательства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 или невыполнению ее международных обязательств.</w:t>
      </w:r>
    </w:p>
    <w:p w:rsidR="009E642B" w:rsidRPr="002D5BBF" w:rsidRDefault="009E642B" w:rsidP="009E642B">
      <w:pPr>
        <w:pStyle w:val="a3"/>
        <w:shd w:val="clear" w:color="auto" w:fill="FFFFFF"/>
        <w:spacing w:before="0" w:beforeAutospacing="0" w:after="0" w:afterAutospacing="0"/>
        <w:ind w:firstLine="567"/>
        <w:jc w:val="both"/>
      </w:pPr>
      <w:r w:rsidRPr="002D5BBF">
        <w:t>Ответственные лица за экспортный контроль обеспечивают выполнение следующих функций:</w:t>
      </w:r>
    </w:p>
    <w:p w:rsidR="009E642B" w:rsidRPr="002D5BBF" w:rsidRDefault="009E642B" w:rsidP="009E642B">
      <w:pPr>
        <w:pStyle w:val="a3"/>
        <w:shd w:val="clear" w:color="auto" w:fill="FFFFFF"/>
        <w:spacing w:before="0" w:beforeAutospacing="0" w:after="0" w:afterAutospacing="0"/>
        <w:ind w:firstLine="567"/>
        <w:jc w:val="both"/>
      </w:pPr>
      <w:r w:rsidRPr="002D5BBF">
        <w:t>- проведение комплексных проверок внешнеторговых сделок (определение условий внешнеэкономической сделки, необходимых для выполнения требований экспортного контроля);</w:t>
      </w:r>
    </w:p>
    <w:p w:rsidR="009E642B" w:rsidRPr="002D5BBF" w:rsidRDefault="009E642B" w:rsidP="009E642B">
      <w:pPr>
        <w:pStyle w:val="a3"/>
        <w:shd w:val="clear" w:color="auto" w:fill="FFFFFF"/>
        <w:spacing w:before="0" w:beforeAutospacing="0" w:after="0" w:afterAutospacing="0"/>
        <w:ind w:firstLine="567"/>
        <w:jc w:val="both"/>
      </w:pPr>
      <w:r w:rsidRPr="002D5BBF">
        <w:rPr>
          <w:lang w:val="ky-KG"/>
        </w:rPr>
        <w:t>-</w:t>
      </w:r>
      <w:r w:rsidRPr="002D5BBF">
        <w:t>проведение идентификации товаров (технологий) и оценку импортёра (иностранного партнёра) и конечного пользователя;</w:t>
      </w:r>
    </w:p>
    <w:p w:rsidR="009E642B" w:rsidRPr="002D5BBF" w:rsidRDefault="009E642B" w:rsidP="009E642B">
      <w:pPr>
        <w:pStyle w:val="a3"/>
        <w:shd w:val="clear" w:color="auto" w:fill="FFFFFF"/>
        <w:spacing w:before="0" w:beforeAutospacing="0" w:after="0" w:afterAutospacing="0"/>
        <w:ind w:firstLine="567"/>
        <w:jc w:val="both"/>
      </w:pPr>
      <w:r w:rsidRPr="002D5BBF">
        <w:t>- получение необходимых разрешительных документов;</w:t>
      </w:r>
    </w:p>
    <w:p w:rsidR="009E642B" w:rsidRPr="002D5BBF" w:rsidRDefault="009E642B" w:rsidP="009E642B">
      <w:pPr>
        <w:pStyle w:val="a3"/>
        <w:shd w:val="clear" w:color="auto" w:fill="FFFFFF"/>
        <w:spacing w:before="0" w:beforeAutospacing="0" w:after="0" w:afterAutospacing="0"/>
        <w:ind w:firstLine="567"/>
        <w:jc w:val="both"/>
      </w:pPr>
      <w:r w:rsidRPr="002D5BBF">
        <w:t>- контроль соблюдения условий, установленных разрешительными документами;</w:t>
      </w:r>
    </w:p>
    <w:p w:rsidR="009E642B" w:rsidRPr="002D5BBF" w:rsidRDefault="009E642B" w:rsidP="009E642B">
      <w:pPr>
        <w:pStyle w:val="tkTekst"/>
        <w:spacing w:after="0" w:line="240" w:lineRule="auto"/>
        <w:rPr>
          <w:rFonts w:ascii="Times New Roman" w:hAnsi="Times New Roman" w:cs="Times New Roman"/>
          <w:i/>
          <w:sz w:val="24"/>
          <w:szCs w:val="24"/>
        </w:rPr>
      </w:pPr>
      <w:r w:rsidRPr="002D5BBF">
        <w:rPr>
          <w:rFonts w:ascii="Times New Roman" w:hAnsi="Times New Roman" w:cs="Times New Roman"/>
          <w:sz w:val="24"/>
          <w:szCs w:val="24"/>
        </w:rPr>
        <w:t xml:space="preserve">- ведение учета и хранение документации по внешнеэкономической деятельности </w:t>
      </w:r>
    </w:p>
    <w:p w:rsidR="009E642B" w:rsidRPr="002D5BBF" w:rsidRDefault="009E642B" w:rsidP="009E642B">
      <w:pPr>
        <w:pStyle w:val="a3"/>
        <w:shd w:val="clear" w:color="auto" w:fill="FFFFFF"/>
        <w:spacing w:before="0" w:beforeAutospacing="0" w:after="0" w:afterAutospacing="0"/>
        <w:ind w:firstLine="567"/>
        <w:jc w:val="both"/>
      </w:pPr>
      <w:r w:rsidRPr="002D5BBF">
        <w:t>- отчет перед органами государственной власти.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На предприятии разрабатывается Положение о внутрифирменной программе экспортного контроля, которым регламентируются основные функции, структура, регламент работы подразделения экспортного контроля (ответственных за экспортный контроль).</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Права и обязанности персонала, осуществляющего функции экспортного контроля, регламентируются должностными инструкциями. По каждой должности указываются лица, осуществляющие ее замещение в случае необходимости.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Определяется официальная схема и порядок взаимодействия подразделения экспортного контроля (уполномоченных по экспортному контролю) с другими структурными подразделениями предприятия/организации в процессе осуществления внешнеэкономической деятельности.</w:t>
      </w:r>
    </w:p>
    <w:p w:rsidR="009E642B" w:rsidRPr="002D5BBF" w:rsidRDefault="009E642B" w:rsidP="009E642B">
      <w:pPr>
        <w:tabs>
          <w:tab w:val="left" w:pos="426"/>
        </w:tabs>
        <w:spacing w:after="0" w:line="240" w:lineRule="auto"/>
        <w:ind w:left="360" w:firstLine="567"/>
        <w:jc w:val="both"/>
        <w:rPr>
          <w:rFonts w:ascii="Times New Roman" w:eastAsia="Times New Roman" w:hAnsi="Times New Roman" w:cs="Times New Roman"/>
          <w:sz w:val="24"/>
          <w:szCs w:val="24"/>
        </w:rPr>
      </w:pPr>
    </w:p>
    <w:p w:rsidR="009E642B" w:rsidRPr="002D5BBF" w:rsidRDefault="009E642B" w:rsidP="009E642B">
      <w:pPr>
        <w:pStyle w:val="a3"/>
        <w:shd w:val="clear" w:color="auto" w:fill="FFFFFF"/>
        <w:spacing w:before="0" w:beforeAutospacing="0" w:after="0" w:afterAutospacing="0"/>
        <w:ind w:firstLine="567"/>
        <w:jc w:val="both"/>
        <w:rPr>
          <w:b/>
        </w:rPr>
      </w:pPr>
      <w:r w:rsidRPr="002D5BBF">
        <w:rPr>
          <w:b/>
        </w:rPr>
        <w:t>Обучение персонала.</w:t>
      </w:r>
    </w:p>
    <w:p w:rsidR="009E642B" w:rsidRPr="002D5BBF" w:rsidRDefault="009E642B" w:rsidP="009E642B">
      <w:pPr>
        <w:pStyle w:val="a3"/>
        <w:shd w:val="clear" w:color="auto" w:fill="FFFFFF"/>
        <w:spacing w:before="0" w:beforeAutospacing="0" w:after="0" w:afterAutospacing="0"/>
        <w:ind w:firstLine="567"/>
        <w:jc w:val="both"/>
      </w:pPr>
      <w:r w:rsidRPr="002D5BBF">
        <w:t>Работники, занимающиеся вопросами внешнеэкономической деятельности, обязаны знать положения нормативных правовых актов, регулирующих деятельность в области экспортного контроля, в том числе требования и ограничения, действующие в отношении экспортируемой продукции и ее конкретных зарубежных рынков сбыта.</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С этой целью организуется обучение указанных работников, которое проводится подразделением экспортного контроля (ответственными за экспортный контроль) либо приглашенными специалистами, обладающими необходимыми для этого квалификацией и знаниями. Содержание учебных программ разрабатывается с учетом уровня подготовленности и специфики производственной деятельности обучаемого персонала предприятия.</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Организация должна располагать полными текстами нормативных правовых актов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 в области экспортного контроля либо иметь постоянный электронный доступ к нормативным правовым базам данных в сфере экспортного контроля.</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lastRenderedPageBreak/>
        <w:t>При этом на подразделение экспортного контроля (ответственных за экспортный контроль) возлагаются обязанности по отслеживанию изменений и дополнений, вносимых в указанные нормативные правовые акты, а также доведению их содержания до сведения всех работников, имеющих отношение к внешнеэкономической деятельности.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Справочную информацию о действующем в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Республике законодательстве в области экспортного контроля и необходимые разъяснения по его применению можно получить в Министерстве экономики и финансов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w:t>
      </w:r>
      <w:r>
        <w:rPr>
          <w:rFonts w:ascii="Times New Roman" w:eastAsia="Times New Roman" w:hAnsi="Times New Roman" w:cs="Times New Roman"/>
          <w:sz w:val="24"/>
          <w:szCs w:val="24"/>
        </w:rPr>
        <w:t>и</w:t>
      </w:r>
      <w:r w:rsidRPr="002D5BBF">
        <w:rPr>
          <w:rFonts w:ascii="Times New Roman" w:eastAsia="Times New Roman" w:hAnsi="Times New Roman" w:cs="Times New Roman"/>
          <w:sz w:val="24"/>
          <w:szCs w:val="24"/>
        </w:rPr>
        <w:t>.</w:t>
      </w:r>
    </w:p>
    <w:p w:rsidR="009E642B" w:rsidRPr="002D5BBF" w:rsidRDefault="009E642B" w:rsidP="009E642B">
      <w:pPr>
        <w:shd w:val="clear" w:color="auto" w:fill="FFFFFF"/>
        <w:spacing w:after="0" w:line="240" w:lineRule="auto"/>
        <w:ind w:left="360"/>
        <w:jc w:val="both"/>
        <w:rPr>
          <w:rFonts w:ascii="Times New Roman" w:eastAsia="Times New Roman" w:hAnsi="Times New Roman" w:cs="Times New Roman"/>
          <w:b/>
          <w:sz w:val="24"/>
          <w:szCs w:val="24"/>
        </w:rPr>
      </w:pP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b/>
          <w:sz w:val="24"/>
          <w:szCs w:val="24"/>
        </w:rPr>
      </w:pPr>
      <w:r w:rsidRPr="002D5BBF">
        <w:rPr>
          <w:rFonts w:ascii="Times New Roman" w:eastAsia="Times New Roman" w:hAnsi="Times New Roman" w:cs="Times New Roman"/>
          <w:b/>
          <w:sz w:val="24"/>
          <w:szCs w:val="24"/>
        </w:rPr>
        <w:t>Организация и осуществление внутренних процедур комплексной проверки.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4C6D3A">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2D5BBF">
        <w:rPr>
          <w:rFonts w:ascii="Times New Roman" w:eastAsia="Times New Roman" w:hAnsi="Times New Roman" w:cs="Times New Roman"/>
          <w:sz w:val="24"/>
          <w:szCs w:val="24"/>
        </w:rPr>
        <w:t>предприятии должна быть выполнена процедура комплексной проверки внешнеторговой сделки на предмет ее соответствия требованиям национального законодательства в области экспортного контроля. Это позволит своевременно выявить подозрительные заказы и избежать участия в сомнительных сделках, которые могут повлечь за собой применение к организации санкций со стороны государства или негативно отразиться на ее деловой репутации.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Организация и проведение комплексной проверки внешнеторговых сделок, которая включает идентификацию экспортируемой продукции, проверку участников сделки, проверку конечного использования поставляемой продукции, возлагается на подразделение экспортного контроля (ответственных за экспортный контроль). </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В целях повышения объективности и достоверности проводимых проверок работникам организации, имеющим отношение к внешнеторговым сделкам, вменяется в обязанности оказывать подразделению экспортного контроля (ответственным за экспортный контроль) содействие и предоставлять необходимую для этого информацию, которой они располагают.</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Процедура идентификации включает в себя установление принадлежности (соответствия) товаров, информации, работ, услуг, результатов интеллектуальной деятельности к контролируемой продукции.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Проверка конечного использования проводится с целью оценки надежности заказчика и конечных пользователей экспортируемой продукции, а также определения рисков, связанных с возможным отвлечением предметов экспорта на запрещенные цели или по любому иному несанкционированному назначению.</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Указанной проверке подлежат товары и технологии, которые в соответствии с законодательством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 могут иметь отношение к контролируемой продукции.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На руководителе предприятия (лице, исполняющем его обязанности) лежит ответственность за соблюдение законности передачи иностранному заказчику и принятие от иностранного поставщика (контрагента) товаров и технологий, подлежащих экспортному контролю. Такая поставка не должна быть санкционирована до тех пор, пока не будет получена лицензия либо иное предусмотренное законодательством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 разрешение на ее осуществление и должна осуществляться в сроки и на условиях, указанных в лицензии или ином разрешении.</w:t>
      </w:r>
    </w:p>
    <w:p w:rsidR="009E642B" w:rsidRPr="002D5BBF" w:rsidRDefault="009E642B" w:rsidP="009E642B">
      <w:pPr>
        <w:pStyle w:val="tkZagolovok2"/>
        <w:spacing w:before="0" w:after="0" w:line="240" w:lineRule="auto"/>
        <w:ind w:left="0" w:right="-1" w:firstLine="567"/>
        <w:jc w:val="both"/>
        <w:rPr>
          <w:rFonts w:ascii="Times New Roman" w:hAnsi="Times New Roman" w:cs="Times New Roman"/>
          <w:b w:val="0"/>
          <w:i/>
        </w:rPr>
      </w:pPr>
      <w:r w:rsidRPr="002D5BBF">
        <w:rPr>
          <w:rFonts w:ascii="Times New Roman" w:hAnsi="Times New Roman" w:cs="Times New Roman"/>
          <w:b w:val="0"/>
        </w:rPr>
        <w:t xml:space="preserve">Предприятии и организации должны </w:t>
      </w:r>
      <w:proofErr w:type="spellStart"/>
      <w:r w:rsidRPr="002D5BBF">
        <w:rPr>
          <w:rFonts w:ascii="Times New Roman" w:hAnsi="Times New Roman" w:cs="Times New Roman"/>
          <w:b w:val="0"/>
        </w:rPr>
        <w:t>осуществлятьвнешнеэкономические</w:t>
      </w:r>
      <w:proofErr w:type="spellEnd"/>
      <w:r w:rsidRPr="002D5BBF">
        <w:rPr>
          <w:rFonts w:ascii="Times New Roman" w:hAnsi="Times New Roman" w:cs="Times New Roman"/>
          <w:b w:val="0"/>
        </w:rPr>
        <w:t xml:space="preserve"> операции с товарами, информацией, работами, услугами, результатами интеллектуальной деятельности, (даже если они не подпадают под действие перечней специфических контрольных товаров (работ, услуг), в соответствии с нормами Положения о порядке осуществления экспортного контроля за контролируемой продукцией в </w:t>
      </w:r>
      <w:proofErr w:type="spellStart"/>
      <w:r w:rsidRPr="002D5BBF">
        <w:rPr>
          <w:rFonts w:ascii="Times New Roman" w:hAnsi="Times New Roman" w:cs="Times New Roman"/>
          <w:b w:val="0"/>
        </w:rPr>
        <w:t>Кыргызской</w:t>
      </w:r>
      <w:proofErr w:type="spellEnd"/>
      <w:r w:rsidRPr="002D5BBF">
        <w:rPr>
          <w:rFonts w:ascii="Times New Roman" w:hAnsi="Times New Roman" w:cs="Times New Roman"/>
          <w:b w:val="0"/>
        </w:rPr>
        <w:t xml:space="preserve"> Республике, утвержденного постановлением Правительства </w:t>
      </w:r>
      <w:proofErr w:type="spellStart"/>
      <w:r w:rsidRPr="002D5BBF">
        <w:rPr>
          <w:rFonts w:ascii="Times New Roman" w:hAnsi="Times New Roman" w:cs="Times New Roman"/>
          <w:b w:val="0"/>
        </w:rPr>
        <w:t>Кыргызской</w:t>
      </w:r>
      <w:proofErr w:type="spellEnd"/>
      <w:r w:rsidRPr="002D5BBF">
        <w:rPr>
          <w:rFonts w:ascii="Times New Roman" w:hAnsi="Times New Roman" w:cs="Times New Roman"/>
          <w:b w:val="0"/>
        </w:rPr>
        <w:t xml:space="preserve"> Республики от 27 октября 2010 года №</w:t>
      </w:r>
      <w:r>
        <w:rPr>
          <w:rFonts w:ascii="Times New Roman" w:hAnsi="Times New Roman" w:cs="Times New Roman"/>
          <w:b w:val="0"/>
        </w:rPr>
        <w:t xml:space="preserve"> </w:t>
      </w:r>
      <w:r w:rsidRPr="002D5BBF">
        <w:rPr>
          <w:rFonts w:ascii="Times New Roman" w:hAnsi="Times New Roman" w:cs="Times New Roman"/>
          <w:b w:val="0"/>
        </w:rPr>
        <w:t>257 (</w:t>
      </w:r>
      <w:r w:rsidRPr="002D5BBF">
        <w:rPr>
          <w:rFonts w:ascii="Times New Roman" w:hAnsi="Times New Roman" w:cs="Times New Roman"/>
          <w:b w:val="0"/>
          <w:i/>
        </w:rPr>
        <w:t>раздел 15 «Всеобъемлющий контроль»).</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Следует обратить внимание на любые присутствующие в сделке детали и обстоятельства («индикаторы риска»), указывающие на то, что экспорт может предназначаться для ненадлежащего конечного применения, конечных пользователей или </w:t>
      </w:r>
      <w:r w:rsidRPr="002D5BBF">
        <w:rPr>
          <w:rFonts w:ascii="Times New Roman" w:eastAsia="Times New Roman" w:hAnsi="Times New Roman" w:cs="Times New Roman"/>
          <w:sz w:val="24"/>
          <w:szCs w:val="24"/>
        </w:rPr>
        <w:lastRenderedPageBreak/>
        <w:t>места назначения. Примерный перечень признаков, указывающих на риск возможного отвлечения предметов экспорта для использования в запрещенных целях или по иному несанкционированному назначению, приводится согласно приложению к настоящим рекомендациям.</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Если в результате проведенной проверки не выявлено каких-либо признаков, указывающих на потенциальную возможность отвлечения предметов экспорта на запрещенные цели, экспортер может продолжить выполнение сделки, полагаясь на имеющуюся у него информацию. Однако в случае выявления в процессе анализа информации таких признаков следует тщательно и объективно перепроверить все предварительные данные, сделать запрос о конечном применении, а также получить от заказчика (конечных пользователей) гарантии в отношении неиспользования предметов экспорта в незаявленных целях (для сделок с товарами и технологиями, подлежащими экспортному контролю, получение указанных гарантий является обязательным вне зависимости от результатов проведенной проверки на предмет выявления «индикаторов риска»). В отдельных случаях следует предусмотреть включение в контракт условий, предусматривающих предоставление конечными пользователями экспортеру права осуществления провер</w:t>
      </w:r>
      <w:r>
        <w:rPr>
          <w:rFonts w:ascii="Times New Roman" w:eastAsia="Times New Roman" w:hAnsi="Times New Roman" w:cs="Times New Roman"/>
          <w:sz w:val="24"/>
          <w:szCs w:val="24"/>
        </w:rPr>
        <w:t>ки</w:t>
      </w:r>
      <w:r w:rsidRPr="002D5BBF">
        <w:rPr>
          <w:rFonts w:ascii="Times New Roman" w:eastAsia="Times New Roman" w:hAnsi="Times New Roman" w:cs="Times New Roman"/>
          <w:sz w:val="24"/>
          <w:szCs w:val="24"/>
        </w:rPr>
        <w:t xml:space="preserve"> использования предметов экспорта на соответствие заявленным целям.</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Если в результате проведенного анализа и последующей перепроверки информации возникшие подозрения в отношении заявляемого конечного применения экспортируемой продукции, надежности заказчика и конечных пользователях будут сняты, работа по заключению сделки может быть продолжена. В противном случае необходимо воздержаться от заключения сделки. Если организация затрудняется принять решение, следует обратиться с соответствующим запросом в Министерство экономики </w:t>
      </w:r>
      <w:r>
        <w:rPr>
          <w:rFonts w:ascii="Times New Roman" w:eastAsia="Times New Roman" w:hAnsi="Times New Roman" w:cs="Times New Roman"/>
          <w:sz w:val="24"/>
          <w:szCs w:val="24"/>
        </w:rPr>
        <w:t xml:space="preserve">и финансов </w:t>
      </w:r>
      <w:proofErr w:type="spellStart"/>
      <w:r>
        <w:rPr>
          <w:rFonts w:ascii="Times New Roman" w:eastAsia="Times New Roman" w:hAnsi="Times New Roman" w:cs="Times New Roman"/>
          <w:sz w:val="24"/>
          <w:szCs w:val="24"/>
        </w:rPr>
        <w:t>Кыргызской</w:t>
      </w:r>
      <w:proofErr w:type="spellEnd"/>
      <w:r>
        <w:rPr>
          <w:rFonts w:ascii="Times New Roman" w:eastAsia="Times New Roman" w:hAnsi="Times New Roman" w:cs="Times New Roman"/>
          <w:sz w:val="24"/>
          <w:szCs w:val="24"/>
        </w:rPr>
        <w:t xml:space="preserve"> Республики.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Работники, занимающиеся внешнеэкономической деятельностью и осуществляющие контакты с потенциальными заказчиками, не должны получать указаний воздерживаться от обсуждения вопросов, касающихся подлинного конечного применения, конечных пользователей и конечного места назначения продукции, которую предприятие или организация желает продать. Стремление избегать получения такой информации не снимает с экспортера ответственности за соблюдение требований экспортного контроля. В связи с этим работникам организации, занимающимся внешнеэкономической деятельностью, должны быть даны четкие инструкции, запрещающие сокрытие, неправильное или неполное изложение фактов, относящихся к сделкам, как при подаче заявки на получение экспортной лицензии или иного разрешения на вывоз товара или технологии, так и в процессе ведения документации по экспортному контролю.</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В случае если предприятию или организации станет известно о том, что предметы экспорта используются в целях, не соответствующих заявленным, либо предпринята попытка такого использования, следует незамедлительно информировать об этом Министерство экономики и финансов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 и Государственный комитет национальной безопасности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До представления экспортируемой продукции для проведения таможенного оформления организация должна осуществлять контроль за ее упаковкой и отгрузкой. Предотгрузочный контроль производится работниками подразделения, занимающегося отправкой продукции, самостоятельно или с участием представителя подразделения экспортного контроля (ответственного за экспортный контроль). </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В случае выявления любого несоответствия отгрузочные работы следует прекратить до выяснения всех обстоятельств и устранения обнаруженных недостатков.</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На предприятии в обязательном порядке устанавливаются и доводятся до сведения всех работников правила и процедуры, регламентирующие порядок организации работы с информацией и документами, относящимися к внешнеэкономической деятельности и экспортному контролю.</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lastRenderedPageBreak/>
        <w:t>Все поступающие в организацию заказы (коммерческие предложения) на экспорт продукции (выполнение работ, оказание услуг) подлежат регистрации и учету в хронологически прослеживаемой последовательности.</w:t>
      </w:r>
    </w:p>
    <w:p w:rsidR="009E642B" w:rsidRPr="002D5BBF" w:rsidRDefault="009E642B" w:rsidP="009E642B">
      <w:pPr>
        <w:shd w:val="clear" w:color="auto" w:fill="FFFFFF"/>
        <w:spacing w:after="0" w:line="240" w:lineRule="auto"/>
        <w:ind w:firstLine="567"/>
        <w:jc w:val="both"/>
        <w:rPr>
          <w:rFonts w:ascii="Times New Roman" w:hAnsi="Times New Roman" w:cs="Times New Roman"/>
          <w:sz w:val="24"/>
          <w:szCs w:val="24"/>
        </w:rPr>
      </w:pPr>
      <w:r w:rsidRPr="002D5BBF">
        <w:rPr>
          <w:rFonts w:ascii="Times New Roman" w:eastAsia="Times New Roman" w:hAnsi="Times New Roman" w:cs="Times New Roman"/>
          <w:sz w:val="24"/>
          <w:szCs w:val="24"/>
        </w:rPr>
        <w:t xml:space="preserve">Коммерческая документация по внешнеторговым сделкам (контракты, протоколы о намерениях, переписка с заказчиком, счета-фактуры, отгрузочные и товаросопроводительные документы) хранится не менее </w:t>
      </w:r>
      <w:r w:rsidRPr="002D5BBF">
        <w:rPr>
          <w:rFonts w:ascii="Times New Roman" w:hAnsi="Times New Roman" w:cs="Times New Roman"/>
          <w:sz w:val="24"/>
          <w:szCs w:val="24"/>
        </w:rPr>
        <w:t>пяти</w:t>
      </w:r>
      <w:r w:rsidRPr="002D5BBF">
        <w:rPr>
          <w:rFonts w:ascii="Times New Roman" w:eastAsia="Times New Roman" w:hAnsi="Times New Roman" w:cs="Times New Roman"/>
          <w:sz w:val="24"/>
          <w:szCs w:val="24"/>
        </w:rPr>
        <w:t xml:space="preserve"> лет</w:t>
      </w:r>
      <w:r w:rsidRPr="002D5BBF">
        <w:rPr>
          <w:rFonts w:ascii="Times New Roman" w:hAnsi="Times New Roman" w:cs="Times New Roman"/>
          <w:sz w:val="24"/>
          <w:szCs w:val="24"/>
        </w:rPr>
        <w:t>. (</w:t>
      </w:r>
      <w:r w:rsidRPr="002D5BBF">
        <w:rPr>
          <w:rFonts w:ascii="Times New Roman" w:hAnsi="Times New Roman" w:cs="Times New Roman"/>
          <w:i/>
          <w:sz w:val="24"/>
          <w:szCs w:val="24"/>
        </w:rPr>
        <w:t xml:space="preserve">п. 12.3 Положения о порядке осуществления экспортного контроля за контролируемой продукцией в </w:t>
      </w:r>
      <w:proofErr w:type="spellStart"/>
      <w:r w:rsidRPr="002D5BBF">
        <w:rPr>
          <w:rFonts w:ascii="Times New Roman" w:hAnsi="Times New Roman" w:cs="Times New Roman"/>
          <w:i/>
          <w:sz w:val="24"/>
          <w:szCs w:val="24"/>
        </w:rPr>
        <w:t>Кыргызской</w:t>
      </w:r>
      <w:proofErr w:type="spellEnd"/>
      <w:r w:rsidRPr="002D5BBF">
        <w:rPr>
          <w:rFonts w:ascii="Times New Roman" w:hAnsi="Times New Roman" w:cs="Times New Roman"/>
          <w:i/>
          <w:sz w:val="24"/>
          <w:szCs w:val="24"/>
        </w:rPr>
        <w:t xml:space="preserve"> Республике, участники ВЭД обязаны в течение 5 лет после завершения ВЭД с контролируемой продукцией хранить документацию со сведениями об объектах экспортного контроля (контрактные документы, счета, товарно-транспортные накладные, отгрузочные документы, таможенные декларации и т.д.; оперативные документы, находящиеся в производстве; досье на компании контрагентов и их представителей</w:t>
      </w:r>
      <w:r w:rsidRPr="002D5BBF">
        <w:rPr>
          <w:rFonts w:ascii="Times New Roman" w:hAnsi="Times New Roman" w:cs="Times New Roman"/>
          <w:sz w:val="24"/>
          <w:szCs w:val="24"/>
        </w:rPr>
        <w:t>).</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Подразделение экспортного контроля (ответственные за экспортный контроль) осуществляют методическое руководство и контроль за внешнеэкономической деятельностью филиалов и дочерних организаций (при их наличии) в части соблюдения ими требований экспортного контроля.</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Должностным лицам и работникам предприятий вменяется в обязанности информировать подразделение экспортного контроля (ответственных за экспортный контроль) о любых ставших известными нарушениях законодательства </w:t>
      </w:r>
      <w:proofErr w:type="spellStart"/>
      <w:r w:rsidRPr="002D5BBF">
        <w:rPr>
          <w:rFonts w:ascii="Times New Roman" w:eastAsia="Times New Roman" w:hAnsi="Times New Roman" w:cs="Times New Roman"/>
          <w:sz w:val="24"/>
          <w:szCs w:val="24"/>
        </w:rPr>
        <w:t>Кыргызской</w:t>
      </w:r>
      <w:proofErr w:type="spellEnd"/>
      <w:r w:rsidRPr="002D5BBF">
        <w:rPr>
          <w:rFonts w:ascii="Times New Roman" w:eastAsia="Times New Roman" w:hAnsi="Times New Roman" w:cs="Times New Roman"/>
          <w:sz w:val="24"/>
          <w:szCs w:val="24"/>
        </w:rPr>
        <w:t xml:space="preserve"> Республики, а также обстоятельствах, которые могут привести к таким нарушениям. Подразделение экспортного контроля (ответственные за экспортный контроль) обязано немедленно провести проверку по каждому поступившему сообщению и в случае, если факты подтвердятся, информировать руководство организации для принятия мер по их устранению и наказанию виновных (в случае необходимости).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В целях повышения эффективности внутрифирменной программы экспортного контроля работа подразделений и персонала, занимающихся внешнеэкономической деятельностью, подвергается регулярным проверкам.</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Проверки проводятся подразделением экспортного контроля (ответственными за экспортный контроль). В процессе проверки контролируются наличие, полнота и правильность ведения документации, относящейся к внешнеторговым операциям и экспортному контролю, знание работниками нормативных правовых актов в области экспортного контроля.</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Периодичность проверок устанавливается в зависимости от объемов и частоты осуществления экспортных операций, характера экспортируемой продукции и других факторов, но не реже одного раза в год.</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p>
    <w:p w:rsidR="009E642B" w:rsidRPr="002D5BBF" w:rsidRDefault="009E642B" w:rsidP="009E642B">
      <w:pPr>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b/>
          <w:bCs/>
          <w:sz w:val="24"/>
          <w:szCs w:val="24"/>
          <w:bdr w:val="none" w:sz="0" w:space="0" w:color="auto" w:frame="1"/>
          <w:shd w:val="clear" w:color="auto" w:fill="FFFFFF"/>
        </w:rPr>
        <w:t>Примерный перечень признаков, указывающих на риск возможного отвлечения предметов экспорта для использования в запрещенных целях или по иному несанкционированному назначению</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 Заказчик не проявляет готовности или не желает представить информацию о конечном использовании и/или конечных пользователях приобретаемой продукции.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2. Заказчик не хочет давать четких ответов на коммерческие или технические вопросы, которые обычно задаются в ходе переговоров.</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3. Характеристики и назначение заказываемой продукции не соответствуют заявляемым целям ее использования или сфере деятельности заказчика (конечных пользователей).</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4. Объем и номенклатура заказываемой продукции не соответствуют характеру и техническому уровню производственных мощностей, которыми располагает конечный пользователь.</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5. Заказчик (конечный пользователь) отказывается от обычных услуг по монтажу, наладке или техническому обслуживанию заказываемой продукции.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lastRenderedPageBreak/>
        <w:t>6. Заказчику не известны рабочие характеристики заказываемой продукции, но тем не менее он стремится ее приобрести.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7. Заказчик предъявляет чрезмерные требования о конфиденциальности в отношении конечного назначения, конечных пользователей или подробных данных о заказываемой продукции.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8. Заказчик (конечный пользователь) отказывает в доступе к своим производственным мощностям, которые не связаны с выполнением работ по контракту.</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9. Заказчик просит провести модификацию заказываемой продукции, делающую ее в большей степени пригодной для использования при создании оружия массового уничтожения, ракетных средств его доставки и иных видов вооружения и военной техники.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10. Контракт на строительство или обновление объекта разделен заказчиком без предоставления адекватной информации о полном объеме проекта, включая его конечное назначение.</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11. Заказчик использует в качестве адреса для почтовой переписки абонентный почтовый ящик.</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12. Упаковка заказываемой продукции не соответствует заявляемому способу транспортировки или месту назначения.</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13. Заказчик указывает в качестве конечного места назначения адрес транспортно-экспедиционного агентства или фирмы-фрахтовщика.</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14. Заказчик предлагает нетипично благоприятные условия платежа, например, проявляет готовность сразу оплатить наличными дорогостоящее оборудование по завышенной цене.</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15. Маршрут транспортировки заказываемой продукции необычен для заявляемого места назначения.</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16. Заказчиком сделан запрос на поставку непомерно большого количества запасных частей, а также деталей, которые не нужны или в отношении которых нет оправданной потребности (например, при отсутствии у конечного пользователя соответствующего оборудования, для которого заказчик пытается их приобрести).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17. Место использования заказываемой продукции находится в районе, который подлежит строгому контролю или доступ туда сильно ограничен, что нетипично для данного типа продукции.</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18.  Заказчик (конечный пользователь) участвует прямо или косвенно в любом следующем виде деятельности в ядерной</w:t>
      </w:r>
      <w:r>
        <w:rPr>
          <w:rFonts w:ascii="Times New Roman" w:eastAsia="Times New Roman" w:hAnsi="Times New Roman" w:cs="Times New Roman"/>
          <w:sz w:val="24"/>
          <w:szCs w:val="24"/>
        </w:rPr>
        <w:t xml:space="preserve"> сфере</w:t>
      </w:r>
      <w:r w:rsidRPr="002D5BBF">
        <w:rPr>
          <w:rFonts w:ascii="Times New Roman" w:eastAsia="Times New Roman" w:hAnsi="Times New Roman" w:cs="Times New Roman"/>
          <w:sz w:val="24"/>
          <w:szCs w:val="24"/>
        </w:rPr>
        <w:t>:</w:t>
      </w:r>
    </w:p>
    <w:p w:rsidR="009E642B" w:rsidRPr="002D5BBF" w:rsidRDefault="009E642B" w:rsidP="009E642B">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проектирование, строительство, изготовление, эксплуатация или обслуживание ядерных реакторов или ядерных энергетических установок, их подсистем и компонентов;</w:t>
      </w:r>
    </w:p>
    <w:p w:rsidR="009E642B" w:rsidRPr="002D5BBF" w:rsidRDefault="009E642B" w:rsidP="009E642B">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производство и переработка ядерного топлива;</w:t>
      </w:r>
    </w:p>
    <w:p w:rsidR="009E642B" w:rsidRPr="002D5BBF" w:rsidRDefault="009E642B" w:rsidP="009E642B">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работы с ядерными отходами;</w:t>
      </w:r>
    </w:p>
    <w:p w:rsidR="009E642B" w:rsidRPr="002D5BBF" w:rsidRDefault="009E642B" w:rsidP="009E642B">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исследование, разработка, конструирование, изготовление, испытание или обслуживание любой установки для производства тяжелой воды, разделения изотопов исходного или специального расщепляющего материала, а также компонентов таких установок;</w:t>
      </w:r>
    </w:p>
    <w:p w:rsidR="009E642B" w:rsidRPr="002D5BBF" w:rsidRDefault="009E642B" w:rsidP="009E642B">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исследования в области физики высоких энергий.</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19. Заказчик (конечный пользователь) участвует прямо или косвенно в каком-либо виде деятельности в ракетной области, включающей конструирование, изготовление, испытания, эксплуатацию или</w:t>
      </w:r>
      <w:r>
        <w:rPr>
          <w:rFonts w:ascii="Times New Roman" w:eastAsia="Times New Roman" w:hAnsi="Times New Roman" w:cs="Times New Roman"/>
          <w:sz w:val="24"/>
          <w:szCs w:val="24"/>
        </w:rPr>
        <w:t xml:space="preserve"> </w:t>
      </w:r>
      <w:r w:rsidRPr="003C6818">
        <w:rPr>
          <w:rFonts w:ascii="Times New Roman" w:eastAsia="Times New Roman" w:hAnsi="Times New Roman" w:cs="Times New Roman"/>
          <w:sz w:val="24"/>
          <w:szCs w:val="24"/>
        </w:rPr>
        <w:t>обслуживание:</w:t>
      </w:r>
    </w:p>
    <w:p w:rsidR="009E642B" w:rsidRPr="002D5BBF" w:rsidRDefault="009E642B" w:rsidP="009E642B">
      <w:pPr>
        <w:numPr>
          <w:ilvl w:val="0"/>
          <w:numId w:val="2"/>
        </w:numPr>
        <w:shd w:val="clear" w:color="auto" w:fill="FFFFFF"/>
        <w:tabs>
          <w:tab w:val="left" w:pos="8505"/>
        </w:tabs>
        <w:spacing w:after="0" w:line="240" w:lineRule="auto"/>
        <w:ind w:left="0"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ракетных систем (баллистических ракет, ракет-носителей, исследовательских ракет), их подсистем, а также компонентов и оборудования для них;</w:t>
      </w:r>
    </w:p>
    <w:p w:rsidR="009E642B" w:rsidRPr="002D5BBF" w:rsidRDefault="009E642B" w:rsidP="009E642B">
      <w:pPr>
        <w:numPr>
          <w:ilvl w:val="0"/>
          <w:numId w:val="2"/>
        </w:numPr>
        <w:shd w:val="clear" w:color="auto" w:fill="FFFFFF"/>
        <w:tabs>
          <w:tab w:val="left" w:pos="8505"/>
        </w:tabs>
        <w:spacing w:after="0" w:line="240" w:lineRule="auto"/>
        <w:ind w:left="0"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атмосферных беспилотных летательных аппаратов (крылатых ракет, радиоуправляемых самолетов-мишеней и разведывательных самолетов), их подсистем, а также компонентов и оборудования для них.</w:t>
      </w: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 xml:space="preserve">20. Заказчик (конечный пользователь) занимается научно-исследовательской или иной деятельностью </w:t>
      </w:r>
      <w:r w:rsidRPr="003C6818">
        <w:rPr>
          <w:rFonts w:ascii="Times New Roman" w:eastAsia="Times New Roman" w:hAnsi="Times New Roman" w:cs="Times New Roman"/>
          <w:sz w:val="24"/>
          <w:szCs w:val="24"/>
        </w:rPr>
        <w:t>в области:</w:t>
      </w:r>
    </w:p>
    <w:p w:rsidR="009E642B" w:rsidRPr="002D5BBF" w:rsidRDefault="009E642B" w:rsidP="009E642B">
      <w:pPr>
        <w:numPr>
          <w:ilvl w:val="0"/>
          <w:numId w:val="3"/>
        </w:numPr>
        <w:shd w:val="clear" w:color="auto" w:fill="FFFFFF"/>
        <w:tabs>
          <w:tab w:val="left" w:pos="8505"/>
        </w:tabs>
        <w:spacing w:after="0" w:line="240" w:lineRule="auto"/>
        <w:ind w:left="0"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lastRenderedPageBreak/>
        <w:t>органического синтеза, в том числе синтеза высокотоксичных физиологически активных веществ;</w:t>
      </w:r>
    </w:p>
    <w:p w:rsidR="009E642B" w:rsidRPr="002D5BBF" w:rsidRDefault="009E642B" w:rsidP="009E642B">
      <w:pPr>
        <w:numPr>
          <w:ilvl w:val="0"/>
          <w:numId w:val="3"/>
        </w:numPr>
        <w:shd w:val="clear" w:color="auto" w:fill="FFFFFF"/>
        <w:spacing w:after="0" w:line="240" w:lineRule="auto"/>
        <w:ind w:left="0" w:right="48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разработки и производства вакцин;</w:t>
      </w:r>
    </w:p>
    <w:p w:rsidR="009E642B" w:rsidRPr="002D5BBF" w:rsidRDefault="009E642B" w:rsidP="009E642B">
      <w:pPr>
        <w:numPr>
          <w:ilvl w:val="0"/>
          <w:numId w:val="3"/>
        </w:numPr>
        <w:shd w:val="clear" w:color="auto" w:fill="FFFFFF"/>
        <w:spacing w:after="0" w:line="240" w:lineRule="auto"/>
        <w:ind w:left="0" w:right="48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разработки и производства инсектицидов, пестицидов;</w:t>
      </w:r>
    </w:p>
    <w:p w:rsidR="009E642B" w:rsidRPr="002D5BBF" w:rsidRDefault="009E642B" w:rsidP="009E642B">
      <w:pPr>
        <w:numPr>
          <w:ilvl w:val="0"/>
          <w:numId w:val="3"/>
        </w:numPr>
        <w:shd w:val="clear" w:color="auto" w:fill="FFFFFF"/>
        <w:spacing w:after="0" w:line="240" w:lineRule="auto"/>
        <w:ind w:left="0" w:right="48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токсикологии;</w:t>
      </w:r>
    </w:p>
    <w:p w:rsidR="009E642B" w:rsidRPr="002D5BBF" w:rsidRDefault="009E642B" w:rsidP="009E642B">
      <w:pPr>
        <w:numPr>
          <w:ilvl w:val="0"/>
          <w:numId w:val="3"/>
        </w:numPr>
        <w:shd w:val="clear" w:color="auto" w:fill="FFFFFF"/>
        <w:spacing w:after="0" w:line="240" w:lineRule="auto"/>
        <w:ind w:left="0" w:right="48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биохимии;</w:t>
      </w:r>
    </w:p>
    <w:p w:rsidR="009E642B" w:rsidRPr="002D5BBF" w:rsidRDefault="009E642B" w:rsidP="009E642B">
      <w:pPr>
        <w:numPr>
          <w:ilvl w:val="0"/>
          <w:numId w:val="3"/>
        </w:numPr>
        <w:shd w:val="clear" w:color="auto" w:fill="FFFFFF"/>
        <w:spacing w:after="0" w:line="240" w:lineRule="auto"/>
        <w:ind w:left="0" w:right="48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микробиологии;</w:t>
      </w:r>
    </w:p>
    <w:p w:rsidR="009E642B" w:rsidRPr="002D5BBF" w:rsidRDefault="009E642B" w:rsidP="009E642B">
      <w:pPr>
        <w:numPr>
          <w:ilvl w:val="0"/>
          <w:numId w:val="3"/>
        </w:numPr>
        <w:shd w:val="clear" w:color="auto" w:fill="FFFFFF"/>
        <w:spacing w:after="0" w:line="240" w:lineRule="auto"/>
        <w:ind w:left="0" w:right="48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иммунологии;</w:t>
      </w:r>
    </w:p>
    <w:p w:rsidR="009E642B" w:rsidRPr="002D5BBF" w:rsidRDefault="009E642B" w:rsidP="009E642B">
      <w:pPr>
        <w:numPr>
          <w:ilvl w:val="0"/>
          <w:numId w:val="3"/>
        </w:numPr>
        <w:shd w:val="clear" w:color="auto" w:fill="FFFFFF"/>
        <w:spacing w:after="0" w:line="240" w:lineRule="auto"/>
        <w:ind w:left="0" w:right="480"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генной инженерии и биотехнологии.</w:t>
      </w:r>
    </w:p>
    <w:p w:rsidR="009E642B" w:rsidRDefault="009E642B" w:rsidP="009E642B">
      <w:pPr>
        <w:shd w:val="clear" w:color="auto" w:fill="FFFFFF"/>
        <w:spacing w:after="0" w:line="240" w:lineRule="auto"/>
        <w:ind w:firstLine="567"/>
        <w:jc w:val="both"/>
        <w:rPr>
          <w:rFonts w:ascii="Times New Roman" w:eastAsia="Times New Roman" w:hAnsi="Times New Roman" w:cs="Times New Roman"/>
          <w:b/>
          <w:bCs/>
          <w:sz w:val="24"/>
          <w:szCs w:val="24"/>
          <w:bdr w:val="none" w:sz="0" w:space="0" w:color="auto" w:frame="1"/>
        </w:rPr>
      </w:pPr>
    </w:p>
    <w:p w:rsidR="009E642B" w:rsidRPr="002D5BBF" w:rsidRDefault="009E642B" w:rsidP="009E642B">
      <w:pPr>
        <w:shd w:val="clear" w:color="auto" w:fill="FFFFFF"/>
        <w:spacing w:after="0" w:line="240" w:lineRule="auto"/>
        <w:ind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b/>
          <w:bCs/>
          <w:sz w:val="24"/>
          <w:szCs w:val="24"/>
          <w:bdr w:val="none" w:sz="0" w:space="0" w:color="auto" w:frame="1"/>
        </w:rPr>
        <w:t xml:space="preserve">С целью повышения эффективности функционирования внутрифирменных программ экспортного контроля, предупреждения нарушений национального законодательства в области экспортного контроля и недопущения нанесения ущерба международному имиджу </w:t>
      </w:r>
      <w:proofErr w:type="spellStart"/>
      <w:r w:rsidRPr="002D5BBF">
        <w:rPr>
          <w:rFonts w:ascii="Times New Roman" w:eastAsia="Times New Roman" w:hAnsi="Times New Roman" w:cs="Times New Roman"/>
          <w:b/>
          <w:bCs/>
          <w:sz w:val="24"/>
          <w:szCs w:val="24"/>
          <w:bdr w:val="none" w:sz="0" w:space="0" w:color="auto" w:frame="1"/>
        </w:rPr>
        <w:t>Кыргызской</w:t>
      </w:r>
      <w:proofErr w:type="spellEnd"/>
      <w:r w:rsidRPr="002D5BBF">
        <w:rPr>
          <w:rFonts w:ascii="Times New Roman" w:eastAsia="Times New Roman" w:hAnsi="Times New Roman" w:cs="Times New Roman"/>
          <w:b/>
          <w:bCs/>
          <w:sz w:val="24"/>
          <w:szCs w:val="24"/>
          <w:bdr w:val="none" w:sz="0" w:space="0" w:color="auto" w:frame="1"/>
        </w:rPr>
        <w:t xml:space="preserve"> Республики, необходимо:</w:t>
      </w:r>
    </w:p>
    <w:p w:rsidR="009E642B" w:rsidRPr="002D5BBF" w:rsidRDefault="009E642B" w:rsidP="009E642B">
      <w:pPr>
        <w:shd w:val="clear" w:color="auto" w:fill="FFFFFF"/>
        <w:spacing w:after="0" w:line="240" w:lineRule="auto"/>
        <w:ind w:firstLine="567"/>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1. Работникам ВПЭК:</w:t>
      </w:r>
    </w:p>
    <w:p w:rsidR="009E642B" w:rsidRPr="002D5BBF" w:rsidRDefault="009E642B" w:rsidP="009E642B">
      <w:pPr>
        <w:numPr>
          <w:ilvl w:val="0"/>
          <w:numId w:val="4"/>
        </w:numPr>
        <w:shd w:val="clear" w:color="auto" w:fill="FFFFFF"/>
        <w:spacing w:after="0" w:line="240" w:lineRule="auto"/>
        <w:ind w:left="0"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постоянно отслеживать информацию о введении международных санкций в отношении покупателя (конечного пользователя) поставляемой продукции и своевременно информировать о ней руководителя организации;</w:t>
      </w:r>
    </w:p>
    <w:p w:rsidR="009E642B" w:rsidRPr="002D5BBF" w:rsidRDefault="009E642B" w:rsidP="009E642B">
      <w:pPr>
        <w:numPr>
          <w:ilvl w:val="0"/>
          <w:numId w:val="4"/>
        </w:numPr>
        <w:shd w:val="clear" w:color="auto" w:fill="FFFFFF"/>
        <w:spacing w:after="0" w:line="240" w:lineRule="auto"/>
        <w:ind w:left="0"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на стадии проведении переговоров о поставке специфических товаров (работ, услуг) иностранному заказчику осуществлять оценку возможных рисков при осуществлении такой поставки;</w:t>
      </w:r>
    </w:p>
    <w:p w:rsidR="009E642B" w:rsidRPr="002D5BBF" w:rsidRDefault="009E642B" w:rsidP="009E642B">
      <w:pPr>
        <w:numPr>
          <w:ilvl w:val="0"/>
          <w:numId w:val="4"/>
        </w:numPr>
        <w:shd w:val="clear" w:color="auto" w:fill="FFFFFF"/>
        <w:spacing w:after="0" w:line="240" w:lineRule="auto"/>
        <w:ind w:left="0"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проводить проверку иностранных партнеров, транспортно-экспедиторских фирм, доставляющих товар до импортера, конечное использование продукции в соответствии с заявленными целями;</w:t>
      </w:r>
    </w:p>
    <w:p w:rsidR="009E642B" w:rsidRPr="002D5BBF" w:rsidRDefault="009E642B" w:rsidP="009E642B">
      <w:pPr>
        <w:numPr>
          <w:ilvl w:val="0"/>
          <w:numId w:val="4"/>
        </w:numPr>
        <w:shd w:val="clear" w:color="auto" w:fill="FFFFFF"/>
        <w:spacing w:after="0" w:line="240" w:lineRule="auto"/>
        <w:ind w:left="0"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проводить проверку (возможными доступными средствами) полномочий лиц, подписавших и заверивших сертификат конечного пользователя, иные документы по контракту.</w:t>
      </w:r>
    </w:p>
    <w:p w:rsidR="009E642B" w:rsidRPr="002D5BBF" w:rsidRDefault="009E642B" w:rsidP="009E642B">
      <w:pPr>
        <w:shd w:val="clear" w:color="auto" w:fill="FFFFFF"/>
        <w:spacing w:after="0" w:line="240" w:lineRule="auto"/>
        <w:ind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2. Руководителям предприятий и организаций, создавшим внутрифирменные программы экспортного контроля:</w:t>
      </w:r>
    </w:p>
    <w:p w:rsidR="009E642B" w:rsidRPr="002D5BBF" w:rsidRDefault="009E642B" w:rsidP="009E642B">
      <w:pPr>
        <w:numPr>
          <w:ilvl w:val="0"/>
          <w:numId w:val="5"/>
        </w:numPr>
        <w:shd w:val="clear" w:color="auto" w:fill="FFFFFF"/>
        <w:spacing w:after="0" w:line="240" w:lineRule="auto"/>
        <w:ind w:left="0"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при заключении контракта на поставку контролируемой продукции в качестве типового элемента включать в контракт пункт о возможности осуществления контроля целевого использования экспортируемых товаров после их доставки конечному пользователю;</w:t>
      </w:r>
    </w:p>
    <w:p w:rsidR="009E642B" w:rsidRPr="002D5BBF" w:rsidRDefault="009E642B" w:rsidP="009E642B">
      <w:pPr>
        <w:numPr>
          <w:ilvl w:val="0"/>
          <w:numId w:val="5"/>
        </w:numPr>
        <w:shd w:val="clear" w:color="auto" w:fill="FFFFFF"/>
        <w:spacing w:after="0" w:line="240" w:lineRule="auto"/>
        <w:ind w:left="0" w:right="-1" w:firstLine="567"/>
        <w:jc w:val="both"/>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проведение переговоров с иностранными партнерами, подготовку и подписание внешнеторговых договоров осуществлять при обязательном согласовании подготовленных документов ответственными за экспортный контроль;</w:t>
      </w:r>
    </w:p>
    <w:p w:rsidR="009E642B" w:rsidRPr="002D5BBF" w:rsidRDefault="009E642B" w:rsidP="009E642B">
      <w:pPr>
        <w:numPr>
          <w:ilvl w:val="0"/>
          <w:numId w:val="5"/>
        </w:numPr>
        <w:shd w:val="clear" w:color="auto" w:fill="FFFFFF"/>
        <w:spacing w:after="0" w:line="240" w:lineRule="auto"/>
        <w:ind w:left="0" w:right="-1" w:firstLine="567"/>
        <w:rPr>
          <w:rFonts w:ascii="Times New Roman" w:eastAsia="Times New Roman" w:hAnsi="Times New Roman" w:cs="Times New Roman"/>
          <w:sz w:val="24"/>
          <w:szCs w:val="24"/>
        </w:rPr>
      </w:pPr>
      <w:r w:rsidRPr="002D5BBF">
        <w:rPr>
          <w:rFonts w:ascii="Times New Roman" w:eastAsia="Times New Roman" w:hAnsi="Times New Roman" w:cs="Times New Roman"/>
          <w:sz w:val="24"/>
          <w:szCs w:val="24"/>
        </w:rPr>
        <w:t>в обязательном порядке направлять работников ВПЭК на обучение.</w:t>
      </w:r>
    </w:p>
    <w:p w:rsidR="009E642B" w:rsidRPr="002D5BBF" w:rsidRDefault="009E642B" w:rsidP="009E642B">
      <w:pPr>
        <w:shd w:val="clear" w:color="auto" w:fill="FFFFFF"/>
        <w:spacing w:after="0" w:line="240" w:lineRule="auto"/>
        <w:ind w:left="360" w:right="-1"/>
        <w:rPr>
          <w:rFonts w:ascii="Times New Roman" w:eastAsia="Times New Roman" w:hAnsi="Times New Roman" w:cs="Times New Roman"/>
          <w:sz w:val="24"/>
          <w:szCs w:val="24"/>
        </w:rPr>
      </w:pPr>
    </w:p>
    <w:p w:rsidR="009E642B" w:rsidRPr="002D5BBF" w:rsidRDefault="009E642B" w:rsidP="009E642B">
      <w:pPr>
        <w:spacing w:after="0" w:line="240" w:lineRule="auto"/>
        <w:rPr>
          <w:rFonts w:ascii="Times New Roman" w:hAnsi="Times New Roman" w:cs="Times New Roman"/>
          <w:sz w:val="24"/>
          <w:szCs w:val="24"/>
        </w:rPr>
      </w:pPr>
    </w:p>
    <w:p w:rsidR="009E642B" w:rsidRPr="002D5BBF" w:rsidRDefault="009E642B" w:rsidP="009E642B">
      <w:pPr>
        <w:pStyle w:val="tkTekst"/>
        <w:spacing w:after="0" w:line="240" w:lineRule="auto"/>
        <w:rPr>
          <w:rFonts w:ascii="Times New Roman" w:hAnsi="Times New Roman" w:cs="Times New Roman"/>
          <w:sz w:val="24"/>
          <w:szCs w:val="24"/>
        </w:rPr>
      </w:pPr>
    </w:p>
    <w:p w:rsidR="009E642B" w:rsidRPr="002D5BBF" w:rsidRDefault="009E642B" w:rsidP="009E642B">
      <w:pPr>
        <w:shd w:val="clear" w:color="auto" w:fill="FFFFFF"/>
        <w:spacing w:after="0" w:line="240" w:lineRule="auto"/>
        <w:ind w:firstLine="708"/>
        <w:jc w:val="both"/>
        <w:rPr>
          <w:rFonts w:ascii="Times New Roman" w:eastAsia="Times New Roman" w:hAnsi="Times New Roman" w:cs="Times New Roman"/>
          <w:sz w:val="24"/>
          <w:szCs w:val="24"/>
        </w:rPr>
      </w:pPr>
    </w:p>
    <w:p w:rsidR="009E642B" w:rsidRPr="002D5BBF" w:rsidRDefault="009E642B" w:rsidP="009E642B">
      <w:pPr>
        <w:shd w:val="clear" w:color="auto" w:fill="FFFFFF"/>
        <w:spacing w:after="0" w:line="240" w:lineRule="auto"/>
        <w:ind w:firstLine="708"/>
        <w:jc w:val="both"/>
        <w:rPr>
          <w:rFonts w:ascii="Times New Roman" w:eastAsia="Times New Roman" w:hAnsi="Times New Roman" w:cs="Times New Roman"/>
          <w:sz w:val="24"/>
          <w:szCs w:val="24"/>
        </w:rPr>
      </w:pPr>
    </w:p>
    <w:p w:rsidR="009E642B" w:rsidRPr="002D5BBF" w:rsidRDefault="009E642B" w:rsidP="009E642B">
      <w:pPr>
        <w:shd w:val="clear" w:color="auto" w:fill="FFFFFF"/>
        <w:spacing w:after="0" w:line="240" w:lineRule="auto"/>
        <w:ind w:firstLine="708"/>
        <w:jc w:val="both"/>
        <w:rPr>
          <w:rFonts w:ascii="Times New Roman" w:eastAsia="Times New Roman" w:hAnsi="Times New Roman" w:cs="Times New Roman"/>
          <w:sz w:val="24"/>
          <w:szCs w:val="24"/>
        </w:rPr>
      </w:pPr>
    </w:p>
    <w:p w:rsidR="009E642B" w:rsidRPr="002D5BBF" w:rsidRDefault="009E642B" w:rsidP="009E642B">
      <w:pPr>
        <w:shd w:val="clear" w:color="auto" w:fill="FFFFFF"/>
        <w:spacing w:after="0" w:line="240" w:lineRule="auto"/>
        <w:ind w:firstLine="708"/>
        <w:jc w:val="both"/>
        <w:rPr>
          <w:rFonts w:ascii="Times New Roman" w:eastAsia="Times New Roman" w:hAnsi="Times New Roman" w:cs="Times New Roman"/>
          <w:sz w:val="24"/>
          <w:szCs w:val="24"/>
        </w:rPr>
      </w:pPr>
    </w:p>
    <w:p w:rsidR="009E642B" w:rsidRDefault="009E642B" w:rsidP="009E642B">
      <w:pPr>
        <w:spacing w:after="0" w:line="240" w:lineRule="auto"/>
        <w:jc w:val="center"/>
        <w:rPr>
          <w:rFonts w:ascii="Times New Roman" w:hAnsi="Times New Roman" w:cs="Times New Roman"/>
          <w:b/>
          <w:bCs/>
          <w:sz w:val="24"/>
          <w:szCs w:val="24"/>
          <w:lang w:val="ky-KG"/>
        </w:rPr>
      </w:pPr>
    </w:p>
    <w:p w:rsidR="009E642B" w:rsidRDefault="009E642B" w:rsidP="009E642B">
      <w:pPr>
        <w:shd w:val="clear" w:color="auto" w:fill="FFFFFF" w:themeFill="background1"/>
        <w:spacing w:after="0" w:line="240" w:lineRule="auto"/>
        <w:jc w:val="right"/>
        <w:rPr>
          <w:rFonts w:ascii="Times New Roman" w:hAnsi="Times New Roman" w:cs="Times New Roman"/>
          <w:sz w:val="24"/>
          <w:szCs w:val="24"/>
          <w:lang w:val="ky-KG"/>
        </w:rPr>
      </w:pPr>
    </w:p>
    <w:p w:rsidR="00C61647" w:rsidRDefault="00C61647" w:rsidP="009E642B">
      <w:pPr>
        <w:shd w:val="clear" w:color="auto" w:fill="FFFFFF" w:themeFill="background1"/>
        <w:spacing w:after="0" w:line="240" w:lineRule="auto"/>
        <w:jc w:val="right"/>
        <w:rPr>
          <w:rFonts w:ascii="Times New Roman" w:hAnsi="Times New Roman" w:cs="Times New Roman"/>
          <w:sz w:val="24"/>
          <w:szCs w:val="24"/>
          <w:lang w:val="ky-KG"/>
        </w:rPr>
      </w:pPr>
    </w:p>
    <w:p w:rsidR="00C61647" w:rsidRDefault="00C61647" w:rsidP="009E642B">
      <w:pPr>
        <w:shd w:val="clear" w:color="auto" w:fill="FFFFFF" w:themeFill="background1"/>
        <w:spacing w:after="0" w:line="240" w:lineRule="auto"/>
        <w:jc w:val="right"/>
        <w:rPr>
          <w:rFonts w:ascii="Times New Roman" w:hAnsi="Times New Roman" w:cs="Times New Roman"/>
          <w:sz w:val="24"/>
          <w:szCs w:val="24"/>
          <w:lang w:val="ky-KG"/>
        </w:rPr>
      </w:pPr>
    </w:p>
    <w:p w:rsidR="00C61647" w:rsidRDefault="00C61647" w:rsidP="009E642B">
      <w:pPr>
        <w:shd w:val="clear" w:color="auto" w:fill="FFFFFF" w:themeFill="background1"/>
        <w:spacing w:after="0" w:line="240" w:lineRule="auto"/>
        <w:jc w:val="right"/>
        <w:rPr>
          <w:rFonts w:ascii="Times New Roman" w:hAnsi="Times New Roman" w:cs="Times New Roman"/>
          <w:sz w:val="24"/>
          <w:szCs w:val="24"/>
          <w:lang w:val="ky-KG"/>
        </w:rPr>
      </w:pPr>
    </w:p>
    <w:p w:rsidR="00C61647" w:rsidRDefault="00C61647" w:rsidP="009E642B">
      <w:pPr>
        <w:shd w:val="clear" w:color="auto" w:fill="FFFFFF" w:themeFill="background1"/>
        <w:spacing w:after="0" w:line="240" w:lineRule="auto"/>
        <w:jc w:val="right"/>
        <w:rPr>
          <w:rFonts w:ascii="Times New Roman" w:hAnsi="Times New Roman" w:cs="Times New Roman"/>
          <w:sz w:val="24"/>
          <w:szCs w:val="24"/>
          <w:lang w:val="ky-KG"/>
        </w:rPr>
      </w:pPr>
    </w:p>
    <w:p w:rsidR="00C61647" w:rsidRDefault="00C61647" w:rsidP="009E642B">
      <w:pPr>
        <w:shd w:val="clear" w:color="auto" w:fill="FFFFFF" w:themeFill="background1"/>
        <w:spacing w:after="0" w:line="240" w:lineRule="auto"/>
        <w:jc w:val="right"/>
        <w:rPr>
          <w:rFonts w:ascii="Times New Roman" w:hAnsi="Times New Roman" w:cs="Times New Roman"/>
          <w:sz w:val="24"/>
          <w:szCs w:val="24"/>
          <w:lang w:val="ky-KG"/>
        </w:rPr>
      </w:pPr>
      <w:bookmarkStart w:id="0" w:name="_GoBack"/>
      <w:bookmarkEnd w:id="0"/>
    </w:p>
    <w:p w:rsidR="009E642B" w:rsidRDefault="009E642B" w:rsidP="009E642B">
      <w:pPr>
        <w:shd w:val="clear" w:color="auto" w:fill="FFFFFF" w:themeFill="background1"/>
        <w:spacing w:after="0" w:line="240" w:lineRule="auto"/>
        <w:jc w:val="right"/>
        <w:rPr>
          <w:rFonts w:ascii="Times New Roman" w:hAnsi="Times New Roman" w:cs="Times New Roman"/>
          <w:sz w:val="24"/>
          <w:szCs w:val="24"/>
          <w:lang w:val="ky-KG"/>
        </w:rPr>
      </w:pPr>
    </w:p>
    <w:p w:rsidR="009E642B" w:rsidRDefault="009E642B" w:rsidP="009E642B">
      <w:pPr>
        <w:shd w:val="clear" w:color="auto" w:fill="FFFFFF" w:themeFill="background1"/>
        <w:spacing w:after="0" w:line="240" w:lineRule="auto"/>
        <w:jc w:val="right"/>
        <w:rPr>
          <w:rFonts w:ascii="Times New Roman" w:hAnsi="Times New Roman" w:cs="Times New Roman"/>
          <w:sz w:val="24"/>
          <w:szCs w:val="24"/>
          <w:lang w:val="ky-KG"/>
        </w:rPr>
      </w:pPr>
      <w:r w:rsidRPr="008D194C">
        <w:rPr>
          <w:rFonts w:ascii="Times New Roman" w:hAnsi="Times New Roman" w:cs="Times New Roman"/>
          <w:sz w:val="24"/>
          <w:szCs w:val="24"/>
          <w:lang w:val="ky-KG"/>
        </w:rPr>
        <w:lastRenderedPageBreak/>
        <w:t>1-тиркеме</w:t>
      </w:r>
    </w:p>
    <w:p w:rsidR="009E642B" w:rsidRDefault="009E642B" w:rsidP="009E642B">
      <w:pPr>
        <w:shd w:val="clear" w:color="auto" w:fill="FFFFFF" w:themeFill="background1"/>
        <w:spacing w:after="0" w:line="240" w:lineRule="auto"/>
        <w:jc w:val="right"/>
        <w:rPr>
          <w:rFonts w:ascii="Times New Roman" w:hAnsi="Times New Roman" w:cs="Times New Roman"/>
          <w:sz w:val="24"/>
          <w:szCs w:val="24"/>
          <w:lang w:val="ky-KG"/>
        </w:rPr>
      </w:pPr>
    </w:p>
    <w:p w:rsidR="009E642B" w:rsidRPr="004B547C" w:rsidRDefault="009E642B" w:rsidP="009E642B">
      <w:pPr>
        <w:spacing w:after="0" w:line="240" w:lineRule="auto"/>
        <w:ind w:left="5812" w:firstLine="425"/>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Pr="004B547C">
        <w:rPr>
          <w:rFonts w:ascii="Times New Roman" w:hAnsi="Times New Roman" w:cs="Times New Roman"/>
          <w:sz w:val="24"/>
          <w:szCs w:val="24"/>
          <w:lang w:val="ky-KG"/>
        </w:rPr>
        <w:t>Кыргыз Республикасынын</w:t>
      </w:r>
    </w:p>
    <w:p w:rsidR="009E642B" w:rsidRPr="004B547C" w:rsidRDefault="009E642B" w:rsidP="009E642B">
      <w:pPr>
        <w:shd w:val="clear" w:color="auto" w:fill="FFFFFF" w:themeFill="background1"/>
        <w:spacing w:after="0" w:line="240" w:lineRule="auto"/>
        <w:ind w:left="5812" w:firstLine="425"/>
        <w:jc w:val="both"/>
        <w:rPr>
          <w:rFonts w:ascii="Times New Roman" w:hAnsi="Times New Roman" w:cs="Times New Roman"/>
          <w:sz w:val="24"/>
          <w:szCs w:val="24"/>
          <w:lang w:val="ky-KG"/>
        </w:rPr>
      </w:pPr>
      <w:r w:rsidRPr="004B547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4B547C">
        <w:rPr>
          <w:rFonts w:ascii="Times New Roman" w:hAnsi="Times New Roman" w:cs="Times New Roman"/>
          <w:sz w:val="24"/>
          <w:szCs w:val="24"/>
          <w:lang w:val="ky-KG"/>
        </w:rPr>
        <w:t>Экономика жана финансы</w:t>
      </w:r>
    </w:p>
    <w:p w:rsidR="009E642B" w:rsidRDefault="009E642B" w:rsidP="009E642B">
      <w:pPr>
        <w:shd w:val="clear" w:color="auto" w:fill="FFFFFF" w:themeFill="background1"/>
        <w:spacing w:after="0" w:line="240" w:lineRule="auto"/>
        <w:ind w:left="5812" w:firstLine="425"/>
        <w:jc w:val="both"/>
        <w:rPr>
          <w:rFonts w:ascii="Times New Roman" w:hAnsi="Times New Roman" w:cs="Times New Roman"/>
          <w:sz w:val="24"/>
          <w:szCs w:val="24"/>
          <w:lang w:val="ky-KG"/>
        </w:rPr>
      </w:pPr>
      <w:r w:rsidRPr="004B547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4B547C">
        <w:rPr>
          <w:rFonts w:ascii="Times New Roman" w:hAnsi="Times New Roman" w:cs="Times New Roman"/>
          <w:sz w:val="24"/>
          <w:szCs w:val="24"/>
          <w:lang w:val="ky-KG"/>
        </w:rPr>
        <w:t xml:space="preserve">министрлигинин </w:t>
      </w:r>
    </w:p>
    <w:p w:rsidR="009E642B" w:rsidRDefault="009E642B" w:rsidP="009E642B">
      <w:pPr>
        <w:shd w:val="clear" w:color="auto" w:fill="FFFFFF" w:themeFill="background1"/>
        <w:spacing w:after="0" w:line="240" w:lineRule="auto"/>
        <w:ind w:left="5812" w:firstLine="42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2021-жылдын  “</w:t>
      </w:r>
      <w:r w:rsidR="00AA4FB1">
        <w:rPr>
          <w:rFonts w:ascii="Times New Roman" w:hAnsi="Times New Roman" w:cs="Times New Roman"/>
          <w:sz w:val="24"/>
          <w:szCs w:val="24"/>
          <w:lang w:val="ky-KG"/>
        </w:rPr>
        <w:t>07</w:t>
      </w:r>
      <w:r>
        <w:rPr>
          <w:rFonts w:ascii="Times New Roman" w:hAnsi="Times New Roman" w:cs="Times New Roman"/>
          <w:sz w:val="24"/>
          <w:szCs w:val="24"/>
          <w:lang w:val="ky-KG"/>
        </w:rPr>
        <w:t>” _</w:t>
      </w:r>
      <w:r w:rsidR="00AA4FB1">
        <w:rPr>
          <w:rFonts w:ascii="Times New Roman" w:hAnsi="Times New Roman" w:cs="Times New Roman"/>
          <w:sz w:val="24"/>
          <w:szCs w:val="24"/>
          <w:lang w:val="ky-KG"/>
        </w:rPr>
        <w:t>09</w:t>
      </w:r>
      <w:r>
        <w:rPr>
          <w:rFonts w:ascii="Times New Roman" w:hAnsi="Times New Roman" w:cs="Times New Roman"/>
          <w:sz w:val="24"/>
          <w:szCs w:val="24"/>
          <w:lang w:val="ky-KG"/>
        </w:rPr>
        <w:t>_</w:t>
      </w:r>
    </w:p>
    <w:p w:rsidR="009E642B" w:rsidRDefault="009E642B" w:rsidP="00AA4FB1">
      <w:pPr>
        <w:shd w:val="clear" w:color="auto" w:fill="FFFFFF" w:themeFill="background1"/>
        <w:spacing w:after="0" w:line="240" w:lineRule="auto"/>
        <w:ind w:left="6521" w:hanging="284"/>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№_</w:t>
      </w:r>
      <w:r w:rsidR="00AA4FB1">
        <w:rPr>
          <w:rFonts w:ascii="Times New Roman" w:hAnsi="Times New Roman" w:cs="Times New Roman"/>
          <w:sz w:val="24"/>
          <w:szCs w:val="24"/>
          <w:lang w:val="ky-KG"/>
        </w:rPr>
        <w:t xml:space="preserve">90-П </w:t>
      </w:r>
      <w:r w:rsidRPr="004B547C">
        <w:rPr>
          <w:rFonts w:ascii="Times New Roman" w:hAnsi="Times New Roman" w:cs="Times New Roman"/>
          <w:sz w:val="24"/>
          <w:szCs w:val="24"/>
          <w:lang w:val="ky-KG"/>
        </w:rPr>
        <w:t>бйругу менен</w:t>
      </w:r>
      <w:r>
        <w:rPr>
          <w:rFonts w:ascii="Times New Roman" w:hAnsi="Times New Roman" w:cs="Times New Roman"/>
          <w:sz w:val="24"/>
          <w:szCs w:val="24"/>
          <w:lang w:val="ky-KG"/>
        </w:rPr>
        <w:t xml:space="preserve"> </w:t>
      </w:r>
      <w:r w:rsidR="00AA4FB1">
        <w:rPr>
          <w:rFonts w:ascii="Times New Roman" w:hAnsi="Times New Roman" w:cs="Times New Roman"/>
          <w:sz w:val="24"/>
          <w:szCs w:val="24"/>
          <w:lang w:val="ky-KG"/>
        </w:rPr>
        <w:t xml:space="preserve">   </w:t>
      </w:r>
      <w:r>
        <w:rPr>
          <w:rFonts w:ascii="Times New Roman" w:hAnsi="Times New Roman" w:cs="Times New Roman"/>
          <w:sz w:val="24"/>
          <w:szCs w:val="24"/>
          <w:lang w:val="ky-KG"/>
        </w:rPr>
        <w:t>б</w:t>
      </w:r>
      <w:r w:rsidRPr="004B547C">
        <w:rPr>
          <w:rFonts w:ascii="Times New Roman" w:hAnsi="Times New Roman" w:cs="Times New Roman"/>
          <w:sz w:val="24"/>
          <w:szCs w:val="24"/>
          <w:lang w:val="ky-KG"/>
        </w:rPr>
        <w:t>екитил</w:t>
      </w:r>
      <w:r>
        <w:rPr>
          <w:rFonts w:ascii="Times New Roman" w:hAnsi="Times New Roman" w:cs="Times New Roman"/>
          <w:sz w:val="24"/>
          <w:szCs w:val="24"/>
          <w:lang w:val="ky-KG"/>
        </w:rPr>
        <w:t>ген</w:t>
      </w:r>
      <w:r w:rsidRPr="004B547C">
        <w:rPr>
          <w:rFonts w:ascii="Times New Roman" w:hAnsi="Times New Roman" w:cs="Times New Roman"/>
          <w:sz w:val="24"/>
          <w:szCs w:val="24"/>
          <w:lang w:val="ky-KG"/>
        </w:rPr>
        <w:t xml:space="preserve"> </w:t>
      </w:r>
    </w:p>
    <w:p w:rsidR="009E642B" w:rsidRDefault="009E642B" w:rsidP="00AA4FB1">
      <w:pPr>
        <w:shd w:val="clear" w:color="auto" w:fill="FFFFFF" w:themeFill="background1"/>
        <w:spacing w:after="0" w:line="240" w:lineRule="auto"/>
        <w:ind w:left="5670" w:firstLine="85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9E642B" w:rsidRDefault="009E642B" w:rsidP="009E642B">
      <w:pPr>
        <w:shd w:val="clear" w:color="auto" w:fill="FFFFFF" w:themeFill="background1"/>
        <w:spacing w:after="0" w:line="240" w:lineRule="auto"/>
        <w:ind w:left="567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9E642B" w:rsidRDefault="009E642B" w:rsidP="009E642B">
      <w:pPr>
        <w:shd w:val="clear" w:color="auto" w:fill="FFFFFF" w:themeFill="background1"/>
        <w:spacing w:after="0" w:line="240" w:lineRule="auto"/>
        <w:ind w:left="567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9E642B" w:rsidRPr="008D194C" w:rsidRDefault="009E642B" w:rsidP="009E642B">
      <w:pPr>
        <w:shd w:val="clear" w:color="auto" w:fill="FFFFFF" w:themeFill="background1"/>
        <w:spacing w:after="0" w:line="240" w:lineRule="auto"/>
        <w:jc w:val="center"/>
        <w:rPr>
          <w:rFonts w:ascii="Times New Roman" w:hAnsi="Times New Roman" w:cs="Times New Roman"/>
          <w:b/>
          <w:bCs/>
          <w:sz w:val="24"/>
          <w:szCs w:val="24"/>
          <w:lang w:val="ky-KG"/>
        </w:rPr>
      </w:pPr>
      <w:r w:rsidRPr="008D194C">
        <w:rPr>
          <w:rFonts w:ascii="Times New Roman" w:hAnsi="Times New Roman" w:cs="Times New Roman"/>
          <w:b/>
          <w:bCs/>
          <w:sz w:val="24"/>
          <w:szCs w:val="24"/>
          <w:lang w:val="ky-KG"/>
        </w:rPr>
        <w:t xml:space="preserve">Кыргыз Республикасында экспорттук контролдун </w:t>
      </w:r>
    </w:p>
    <w:p w:rsidR="009E642B" w:rsidRPr="008D194C" w:rsidRDefault="009E642B" w:rsidP="009E642B">
      <w:pPr>
        <w:shd w:val="clear" w:color="auto" w:fill="FFFFFF" w:themeFill="background1"/>
        <w:spacing w:after="0" w:line="240" w:lineRule="auto"/>
        <w:jc w:val="center"/>
        <w:rPr>
          <w:rFonts w:ascii="Times New Roman" w:hAnsi="Times New Roman" w:cs="Times New Roman"/>
          <w:b/>
          <w:bCs/>
          <w:sz w:val="24"/>
          <w:szCs w:val="24"/>
          <w:lang w:val="ky-KG"/>
        </w:rPr>
      </w:pPr>
      <w:r w:rsidRPr="008D194C">
        <w:rPr>
          <w:rFonts w:ascii="Times New Roman" w:hAnsi="Times New Roman" w:cs="Times New Roman"/>
          <w:b/>
          <w:bCs/>
          <w:sz w:val="24"/>
          <w:szCs w:val="24"/>
          <w:lang w:val="ky-KG"/>
        </w:rPr>
        <w:t>ички фирмалык программасына карата сунуштамалар</w:t>
      </w:r>
    </w:p>
    <w:p w:rsidR="009E642B" w:rsidRPr="008D194C" w:rsidRDefault="009E642B" w:rsidP="009E642B">
      <w:pPr>
        <w:shd w:val="clear" w:color="auto" w:fill="FFFFFF" w:themeFill="background1"/>
        <w:spacing w:after="0" w:line="240" w:lineRule="auto"/>
        <w:jc w:val="center"/>
        <w:rPr>
          <w:rFonts w:ascii="Times New Roman" w:hAnsi="Times New Roman" w:cs="Times New Roman"/>
          <w:b/>
          <w:bCs/>
          <w:sz w:val="24"/>
          <w:szCs w:val="24"/>
          <w:lang w:val="ky-KG"/>
        </w:rPr>
      </w:pPr>
    </w:p>
    <w:p w:rsidR="009E642B" w:rsidRPr="008D194C" w:rsidRDefault="009E642B" w:rsidP="009E642B">
      <w:pPr>
        <w:shd w:val="clear" w:color="auto" w:fill="FFFFFF" w:themeFill="background1"/>
        <w:spacing w:after="0" w:line="240" w:lineRule="auto"/>
        <w:ind w:firstLine="709"/>
        <w:jc w:val="both"/>
        <w:rPr>
          <w:rFonts w:ascii="Times New Roman" w:hAnsi="Times New Roman" w:cs="Times New Roman"/>
          <w:bCs/>
          <w:sz w:val="24"/>
          <w:szCs w:val="24"/>
          <w:lang w:val="ky-KG"/>
        </w:rPr>
      </w:pPr>
      <w:r w:rsidRPr="008D194C">
        <w:rPr>
          <w:rFonts w:ascii="Times New Roman" w:hAnsi="Times New Roman" w:cs="Times New Roman"/>
          <w:bCs/>
          <w:sz w:val="24"/>
          <w:szCs w:val="24"/>
          <w:lang w:val="ky-KG"/>
        </w:rPr>
        <w:t>Бул сунуштамалар Кыргыз Республикасынын Экономика жана финансы министрлиги тарабынан контролдонуучу товарлар менен тышкы экономикалык операцияларды жүзөгө ашырган Кыргыз Республикасынын ишканаларында жана уюмдарында экспорттук контролдун ички фирмалык программаларын түзүүгө жана иштетүүгө уюштуруучулук-методикалык жардам көрсөтүү максатында иштелип чыкты.</w:t>
      </w:r>
    </w:p>
    <w:p w:rsidR="009E642B" w:rsidRPr="008D194C" w:rsidRDefault="009E642B" w:rsidP="009E642B">
      <w:pPr>
        <w:shd w:val="clear" w:color="auto" w:fill="FFFFFF" w:themeFill="background1"/>
        <w:spacing w:after="0" w:line="240" w:lineRule="auto"/>
        <w:ind w:firstLine="709"/>
        <w:jc w:val="both"/>
        <w:rPr>
          <w:rFonts w:ascii="Times New Roman" w:hAnsi="Times New Roman" w:cs="Times New Roman"/>
          <w:bCs/>
          <w:sz w:val="24"/>
          <w:szCs w:val="24"/>
          <w:lang w:val="ky-KG"/>
        </w:rPr>
      </w:pPr>
      <w:r w:rsidRPr="008D194C">
        <w:rPr>
          <w:rFonts w:ascii="Times New Roman" w:hAnsi="Times New Roman" w:cs="Times New Roman"/>
          <w:bCs/>
          <w:sz w:val="24"/>
          <w:szCs w:val="24"/>
          <w:lang w:val="ky-KG"/>
        </w:rPr>
        <w:t>Экспорттук контролдоо жаатындагы улуттук саясаттын натыйжалуулугу тышкы экономикалык иштерди жүзөгө ашыруучу ишканалардын жана уюмдардын деңгээлинде кабыл алынуучу чечимдердин сапатынан түздөн-түз көз</w:t>
      </w:r>
      <w:r>
        <w:rPr>
          <w:rFonts w:ascii="Times New Roman" w:hAnsi="Times New Roman" w:cs="Times New Roman"/>
          <w:bCs/>
          <w:sz w:val="24"/>
          <w:szCs w:val="24"/>
          <w:lang w:val="ky-KG"/>
        </w:rPr>
        <w:t xml:space="preserve"> </w:t>
      </w:r>
      <w:r w:rsidRPr="008D194C">
        <w:rPr>
          <w:rFonts w:ascii="Times New Roman" w:hAnsi="Times New Roman" w:cs="Times New Roman"/>
          <w:bCs/>
          <w:sz w:val="24"/>
          <w:szCs w:val="24"/>
          <w:lang w:val="ky-KG"/>
        </w:rPr>
        <w:t>каранды. Ушул максаттарда экспортёрго өзүнүн ишканасында мыйзамдарда белгиленген экспорттук контролдоо эрежелерин сактоого багытталган жол-жоболорду жүргүзүү сунушталат.</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8D194C">
        <w:rPr>
          <w:rFonts w:ascii="Times New Roman" w:hAnsi="Times New Roman" w:cs="Times New Roman"/>
          <w:b/>
          <w:bCs/>
          <w:sz w:val="24"/>
          <w:szCs w:val="24"/>
          <w:lang w:val="ky-KG"/>
        </w:rPr>
        <w:t>Экспорттук контроль</w:t>
      </w:r>
      <w:r>
        <w:rPr>
          <w:rFonts w:ascii="Times New Roman" w:hAnsi="Times New Roman" w:cs="Times New Roman"/>
          <w:b/>
          <w:bCs/>
          <w:sz w:val="24"/>
          <w:szCs w:val="24"/>
          <w:lang w:val="ky-KG"/>
        </w:rPr>
        <w:t xml:space="preserve"> </w:t>
      </w:r>
      <w:r w:rsidRPr="005A40D9">
        <w:rPr>
          <w:rFonts w:ascii="Times New Roman" w:hAnsi="Times New Roman" w:cs="Times New Roman"/>
          <w:bCs/>
          <w:sz w:val="24"/>
          <w:szCs w:val="24"/>
          <w:lang w:val="ky-KG"/>
        </w:rPr>
        <w:t>–</w:t>
      </w:r>
      <w:r>
        <w:rPr>
          <w:rFonts w:ascii="Times New Roman" w:hAnsi="Times New Roman" w:cs="Times New Roman"/>
          <w:b/>
          <w:bCs/>
          <w:sz w:val="24"/>
          <w:szCs w:val="24"/>
          <w:lang w:val="ky-KG"/>
        </w:rPr>
        <w:t xml:space="preserve"> </w:t>
      </w:r>
      <w:r w:rsidRPr="008D194C">
        <w:rPr>
          <w:rFonts w:ascii="Times New Roman" w:hAnsi="Times New Roman" w:cs="Times New Roman"/>
          <w:sz w:val="24"/>
          <w:szCs w:val="24"/>
          <w:lang w:val="ky-KG"/>
        </w:rPr>
        <w:t xml:space="preserve">контролго алынуучу продукцияларга карата тышкы экономикалык иш-аракеттерди жүзөгө ашыруунун ушул </w:t>
      </w:r>
      <w:r>
        <w:rPr>
          <w:rFonts w:ascii="Times New Roman" w:hAnsi="Times New Roman" w:cs="Times New Roman"/>
          <w:bCs/>
          <w:sz w:val="24"/>
          <w:szCs w:val="24"/>
          <w:lang w:val="ky-KG"/>
        </w:rPr>
        <w:t>«</w:t>
      </w:r>
      <w:r w:rsidRPr="008D194C">
        <w:rPr>
          <w:rFonts w:ascii="Times New Roman" w:hAnsi="Times New Roman" w:cs="Times New Roman"/>
          <w:bCs/>
          <w:sz w:val="24"/>
          <w:szCs w:val="24"/>
          <w:lang w:val="ky-KG"/>
        </w:rPr>
        <w:t>Экспорттук контролдоо жөнүндө</w:t>
      </w:r>
      <w:r>
        <w:rPr>
          <w:rFonts w:ascii="Times New Roman" w:hAnsi="Times New Roman" w:cs="Times New Roman"/>
          <w:bCs/>
          <w:sz w:val="24"/>
          <w:szCs w:val="24"/>
          <w:lang w:val="ky-KG"/>
        </w:rPr>
        <w:t>»</w:t>
      </w:r>
      <w:r w:rsidRPr="008D194C">
        <w:rPr>
          <w:rFonts w:ascii="Times New Roman" w:hAnsi="Times New Roman" w:cs="Times New Roman"/>
          <w:bCs/>
          <w:sz w:val="24"/>
          <w:szCs w:val="24"/>
          <w:lang w:val="ky-KG"/>
        </w:rPr>
        <w:t xml:space="preserve"> Кыргыз Республикасынын </w:t>
      </w:r>
      <w:r w:rsidRPr="008D194C">
        <w:rPr>
          <w:rFonts w:ascii="Times New Roman" w:hAnsi="Times New Roman" w:cs="Times New Roman"/>
          <w:sz w:val="24"/>
          <w:szCs w:val="24"/>
          <w:lang w:val="ky-KG"/>
        </w:rPr>
        <w:t>Мыйзам</w:t>
      </w:r>
      <w:r>
        <w:rPr>
          <w:rFonts w:ascii="Times New Roman" w:hAnsi="Times New Roman" w:cs="Times New Roman"/>
          <w:sz w:val="24"/>
          <w:szCs w:val="24"/>
          <w:lang w:val="ky-KG"/>
        </w:rPr>
        <w:t>ын</w:t>
      </w:r>
      <w:r w:rsidRPr="008D194C">
        <w:rPr>
          <w:rFonts w:ascii="Times New Roman" w:hAnsi="Times New Roman" w:cs="Times New Roman"/>
          <w:sz w:val="24"/>
          <w:szCs w:val="24"/>
          <w:lang w:val="ky-KG"/>
        </w:rPr>
        <w:t>да, Кыргыз Республикасынын Өкмөтүнүн башка ченемдик укуктук актыларында белгиленген тартипте ишке ашырууну камсыздоочу иш-чаралар комплекси;</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8D194C">
        <w:rPr>
          <w:rFonts w:ascii="Times New Roman" w:hAnsi="Times New Roman" w:cs="Times New Roman"/>
          <w:b/>
          <w:bCs/>
          <w:sz w:val="24"/>
          <w:szCs w:val="24"/>
          <w:lang w:val="ky-KG"/>
        </w:rPr>
        <w:t>Контролдонуучу продукция</w:t>
      </w:r>
      <w:r w:rsidRPr="008D194C">
        <w:rPr>
          <w:rFonts w:ascii="Times New Roman" w:hAnsi="Times New Roman" w:cs="Times New Roman"/>
          <w:sz w:val="24"/>
          <w:szCs w:val="24"/>
          <w:lang w:val="ky-KG"/>
        </w:rPr>
        <w:t xml:space="preserve"> </w:t>
      </w:r>
      <w:r w:rsidRPr="005A40D9">
        <w:rPr>
          <w:rFonts w:ascii="Times New Roman" w:hAnsi="Times New Roman" w:cs="Times New Roman"/>
          <w:bCs/>
          <w:sz w:val="24"/>
          <w:szCs w:val="24"/>
          <w:lang w:val="ky-KG"/>
        </w:rPr>
        <w:t>–</w:t>
      </w:r>
      <w:r w:rsidRPr="008D194C">
        <w:rPr>
          <w:rFonts w:ascii="Times New Roman" w:hAnsi="Times New Roman" w:cs="Times New Roman"/>
          <w:sz w:val="24"/>
          <w:szCs w:val="24"/>
          <w:lang w:val="ky-KG"/>
        </w:rPr>
        <w:t xml:space="preserve"> Кыргыз Республикасынын Улуттук контролдоо тизмесине киргизилген массалык кыйратуучу куралдарды, аны жеткирүү каражаттарын, куралдардын жана аскердик техниканын башка түрлөрүн жасоодо колдонулушу мүмкүн болгон чийки заттардын жана материалдардын, жабдуулардын жана технологиялардын, илимий-техникалык маалыматтардын, иштердин жана кызмат көрсөтүүлөрдүн, кош багыттуу продукциялардын жана интеллектуалдык иш-аракеттердин натыйжаларынын түрлөрү;</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Pr>
          <w:rFonts w:ascii="Times New Roman" w:hAnsi="Times New Roman" w:cs="Times New Roman"/>
          <w:bCs/>
          <w:sz w:val="24"/>
          <w:szCs w:val="24"/>
          <w:lang w:val="ky-KG"/>
        </w:rPr>
        <w:t>«</w:t>
      </w:r>
      <w:r w:rsidRPr="008D194C">
        <w:rPr>
          <w:rFonts w:ascii="Times New Roman" w:hAnsi="Times New Roman" w:cs="Times New Roman"/>
          <w:bCs/>
          <w:sz w:val="24"/>
          <w:szCs w:val="24"/>
          <w:lang w:val="ky-KG"/>
        </w:rPr>
        <w:t>Экспорттук контролдоо жөнүндө</w:t>
      </w:r>
      <w:r>
        <w:rPr>
          <w:rFonts w:ascii="Times New Roman" w:hAnsi="Times New Roman" w:cs="Times New Roman"/>
          <w:bCs/>
          <w:sz w:val="24"/>
          <w:szCs w:val="24"/>
          <w:lang w:val="ky-KG"/>
        </w:rPr>
        <w:t>»</w:t>
      </w:r>
      <w:r w:rsidRPr="008D194C">
        <w:rPr>
          <w:rFonts w:ascii="Times New Roman" w:hAnsi="Times New Roman" w:cs="Times New Roman"/>
          <w:bCs/>
          <w:sz w:val="24"/>
          <w:szCs w:val="24"/>
          <w:lang w:val="ky-KG"/>
        </w:rPr>
        <w:t xml:space="preserve"> Кыргыз Республикасынын Мыйзамына ылайык экспорттук контролдоо усулдарынын бири, </w:t>
      </w:r>
      <w:r w:rsidRPr="008D194C">
        <w:rPr>
          <w:rFonts w:ascii="Times New Roman" w:hAnsi="Times New Roman" w:cs="Times New Roman"/>
          <w:sz w:val="24"/>
          <w:szCs w:val="24"/>
          <w:lang w:val="ky-KG"/>
        </w:rPr>
        <w:t>Кыргыз Республикасынын коргонуу жөндөмдүүлүгүнүн жана коопсуздугун камсыздоо боюнча илимий жана өндүрүштүк иш-аракеттерди ишке ашыруучу ишканаларда жана мекемелерде фирма ичинде экспорттук контроль программасын түзүү</w:t>
      </w:r>
      <w:r w:rsidRPr="008D194C">
        <w:rPr>
          <w:rFonts w:ascii="Times New Roman" w:hAnsi="Times New Roman" w:cs="Times New Roman"/>
          <w:bCs/>
          <w:sz w:val="24"/>
          <w:szCs w:val="24"/>
          <w:lang w:val="ky-KG"/>
        </w:rPr>
        <w:t xml:space="preserve"> болуп саналат. </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8D194C">
        <w:rPr>
          <w:rFonts w:ascii="Times New Roman" w:hAnsi="Times New Roman" w:cs="Times New Roman"/>
          <w:b/>
          <w:bCs/>
          <w:sz w:val="24"/>
          <w:szCs w:val="24"/>
          <w:lang w:val="ky-KG"/>
        </w:rPr>
        <w:t>Экспорттук контролдун ички фирмалык программасы</w:t>
      </w:r>
      <w:r w:rsidRPr="008D194C">
        <w:rPr>
          <w:rFonts w:ascii="Times New Roman" w:hAnsi="Times New Roman" w:cs="Times New Roman"/>
          <w:sz w:val="24"/>
          <w:szCs w:val="24"/>
          <w:lang w:val="ky-KG"/>
        </w:rPr>
        <w:t xml:space="preserve"> </w:t>
      </w:r>
      <w:r>
        <w:rPr>
          <w:rFonts w:ascii="Times New Roman" w:hAnsi="Times New Roman" w:cs="Times New Roman"/>
          <w:sz w:val="24"/>
          <w:szCs w:val="24"/>
          <w:lang w:val="ky-KG"/>
        </w:rPr>
        <w:t>-</w:t>
      </w:r>
      <w:r w:rsidRPr="008D194C">
        <w:rPr>
          <w:rFonts w:ascii="Times New Roman" w:hAnsi="Times New Roman" w:cs="Times New Roman"/>
          <w:sz w:val="24"/>
          <w:szCs w:val="24"/>
          <w:lang w:val="ky-KG"/>
        </w:rPr>
        <w:t xml:space="preserve"> экспорттук контролдун эрежелерин сактоо максатында ишканалар жана уюмдар тарабынан жүзөгө ашырылуучу уюштуруучулук, администрациялык, маалыматтык жана башка мүнөздөгү иш-чаралар. </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8D194C">
        <w:rPr>
          <w:rFonts w:ascii="Times New Roman" w:hAnsi="Times New Roman" w:cs="Times New Roman"/>
          <w:bCs/>
          <w:sz w:val="24"/>
          <w:szCs w:val="24"/>
          <w:lang w:val="ky-KG"/>
        </w:rPr>
        <w:t>Кыргыз Республикасынын Өкмөтүнүн 2010-жылдын 27-октябрындагы №</w:t>
      </w:r>
      <w:r>
        <w:rPr>
          <w:rFonts w:ascii="Times New Roman" w:hAnsi="Times New Roman" w:cs="Times New Roman"/>
          <w:bCs/>
          <w:sz w:val="24"/>
          <w:szCs w:val="24"/>
          <w:lang w:val="ky-KG"/>
        </w:rPr>
        <w:t xml:space="preserve"> </w:t>
      </w:r>
      <w:r w:rsidRPr="008D194C">
        <w:rPr>
          <w:rFonts w:ascii="Times New Roman" w:hAnsi="Times New Roman" w:cs="Times New Roman"/>
          <w:bCs/>
          <w:sz w:val="24"/>
          <w:szCs w:val="24"/>
          <w:lang w:val="ky-KG"/>
        </w:rPr>
        <w:t xml:space="preserve">257 токтому менен бекитилген </w:t>
      </w:r>
      <w:r w:rsidRPr="008D194C">
        <w:rPr>
          <w:rFonts w:ascii="Times New Roman" w:hAnsi="Times New Roman" w:cs="Times New Roman"/>
          <w:sz w:val="24"/>
          <w:szCs w:val="24"/>
          <w:lang w:val="ky-KG"/>
        </w:rPr>
        <w:t>Кыргыз Республикасында контролдонуучу продукцияга экспорттук контролду жүзөгө ашыруунун тартиби жөнүндө жобо менен ишканаларда (уюмдарда) тышкы соода бүтүмдөрүнүн мыйзамдуулугун камсыздоо жана лицензия алууга байланышкан жол-жоболорду аткарууну жеңилдетүү үчүн текшерүү механизмин түзүү максатында чарбакер субъекттер экспорттук контролдун ички фирмалык программаларын түзүшөөрү белгиленген.</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lastRenderedPageBreak/>
        <w:t xml:space="preserve">Экспорттук контролдун ички фирмалык программасын түзүүнүн негизги максаты тышкы экономикалык бүтүмдөрдүн мыйзамдуулугун камсыздоо жана Кыргыз Республикасынын мамлекеттик чек арасы аркылуу контролдонуучу продукциялардын санкцияланбай өтүүсүн алдын-алуу болуп саналат. </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 xml:space="preserve">Экспорттук контролдун ички фирмалык программасын түзүү, </w:t>
      </w:r>
      <w:r w:rsidRPr="008D194C">
        <w:rPr>
          <w:rFonts w:ascii="Times New Roman" w:hAnsi="Times New Roman" w:cs="Times New Roman"/>
          <w:sz w:val="24"/>
          <w:szCs w:val="24"/>
          <w:lang w:val="ky-KG"/>
        </w:rPr>
        <w:t xml:space="preserve">массалык кыйратуучу куралдарды, аны жеткирүү каражаттарын жайылтпоо жаатында, ошондой эле контролго алынуучу продукциянын экспортун, импортун, реэкспортун жана транзитин контролдоо жаатында Кыргыз Республикасынын эл аралык келишимдеринин талаптарын аткаруу деңгээлин жогорулатууга, Кыргыз Республикасынын Мыйзамдык талаптарынын бузулуу тобокелдигин төмөндөтүүгө, ишканаларда жана уюмдарда </w:t>
      </w:r>
      <w:r w:rsidRPr="008D194C">
        <w:rPr>
          <w:rFonts w:ascii="Times New Roman" w:hAnsi="Times New Roman" w:cs="Times New Roman"/>
          <w:bCs/>
          <w:sz w:val="24"/>
          <w:szCs w:val="24"/>
          <w:lang w:val="ky-KG"/>
        </w:rPr>
        <w:t>экспорттук контролдун ички фирмалык программасын түзүүнүн жана ишке киргизүүнүн так, түшүнүктүү жол-жобосун иштеп чыгууга багытталган.</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Экспорттук контролдун ички фирмалык программасын ишке киргизген ишканалар, эл аралык контракттарды түзүүнүн болжолду</w:t>
      </w:r>
      <w:r>
        <w:rPr>
          <w:rFonts w:ascii="Times New Roman" w:hAnsi="Times New Roman" w:cs="Times New Roman"/>
          <w:bCs/>
          <w:sz w:val="24"/>
          <w:szCs w:val="24"/>
          <w:lang w:val="ky-KG"/>
        </w:rPr>
        <w:t>у</w:t>
      </w:r>
      <w:r w:rsidRPr="008D194C">
        <w:rPr>
          <w:rFonts w:ascii="Times New Roman" w:hAnsi="Times New Roman" w:cs="Times New Roman"/>
          <w:bCs/>
          <w:sz w:val="24"/>
          <w:szCs w:val="24"/>
          <w:lang w:val="ky-KG"/>
        </w:rPr>
        <w:t xml:space="preserve"> этабында эле кыйла квалификациялуу иштелип чыгышынан улам, аны ишке ашыруу жана мамлекеттик органдардан кошумча маалыматтык-методикалык жардамдарды алуу мөөнөттөрүн кыскартат.</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Экспорттук контролдун ички фирмалык программасын (мындан ары - ЭКФП) жайылтуу менен, ишканаларга эл аралык контракттарды ишке ашырууда өзүнүн кызыкчылыктарын кыйла натыйжалуу коргоого мүмкүнчүлүгү пайда болуп, улуттук мыйзамдарды жана эл аралык милдеттенмелерди сактаган ишенимдүү өнөктөш катары, ишкананын (уюмдардын, компаниялардын) аброю чыңдалат.</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 xml:space="preserve"> Экспорттук контролдун ички фирмалык программасын түзгөн ишканалар (уюмдар, компаниялар) аны Кыргыз Республикасынын Экономика жана финансы министрлиги менен макулдашууга тийиш.</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 xml:space="preserve"> Ишканаларда жана уюмдарда экспорттук контролдун ички фирмалык программасын иштетүүгө карата коюлуучу негизги сунуштамалар:</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Уюштуруучулук – экспорттук контрол боюнча талаптарды сактоо максатында буйруктарды, стандарттарды, нускамаларды, ошондой эле ЭКФП түзүү жана ишке киргизүү пландарын чыгаруу.</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 xml:space="preserve">Административдик – экспорттук контрол эрежелерин жана жол-жоболорун бузгандыгы үчүн уюмдун (ишкананын) кызматкерлерине Кыргыз Республикасынын Эмгек кодексине ылайык белгиленген </w:t>
      </w:r>
      <w:r>
        <w:rPr>
          <w:rFonts w:ascii="Times New Roman" w:hAnsi="Times New Roman" w:cs="Times New Roman"/>
          <w:bCs/>
          <w:sz w:val="24"/>
          <w:szCs w:val="24"/>
          <w:lang w:val="ky-KG"/>
        </w:rPr>
        <w:t>жоопкерчилик чараларын белгилөө</w:t>
      </w:r>
      <w:r w:rsidRPr="008D194C">
        <w:rPr>
          <w:rFonts w:ascii="Times New Roman" w:hAnsi="Times New Roman" w:cs="Times New Roman"/>
          <w:bCs/>
          <w:sz w:val="24"/>
          <w:szCs w:val="24"/>
          <w:lang w:val="ky-KG"/>
        </w:rPr>
        <w:t>.</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Маалыматтык – экспорттук контрол маселелери боюнча ыйгарым укуктуу мамлекеттик органдар менен маалымат алмашууну камсыз кылуучу эрежени жана документтерди эсепке алуу жана сактоо тартибин белгилөө; экспорттук контролдоо маселелери үчүн жооптуу болгон персоналдарды окутууну уюштуруу (уюмдун/ ишкананын кызматкерлеринин квалификациясын жогорулатуу).</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
          <w:bCs/>
          <w:sz w:val="24"/>
          <w:szCs w:val="24"/>
          <w:lang w:val="ky-KG"/>
        </w:rPr>
      </w:pPr>
      <w:r w:rsidRPr="008D194C">
        <w:rPr>
          <w:rFonts w:ascii="Times New Roman" w:hAnsi="Times New Roman" w:cs="Times New Roman"/>
          <w:b/>
          <w:bCs/>
          <w:sz w:val="24"/>
          <w:szCs w:val="24"/>
          <w:lang w:val="ky-KG"/>
        </w:rPr>
        <w:t>Жооптуу жактарды аныктоо</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 xml:space="preserve">Ишканаларда жана уюмдарда экспорттук контролдун ички фирмалык программасын иштетүүнү камсыздоо максатында жооптуу кызмат адамы аныкталат, аларга экспорттук контролдоо жаатында Кыргыз Республикасынын мыйзамдардын жана эл аралык милдеттенмелердин сакталышын камсыздоо боюнча милдеттенмелер жүктөлөт (мындан ары – экспорттук </w:t>
      </w:r>
      <w:r>
        <w:rPr>
          <w:rFonts w:ascii="Times New Roman" w:hAnsi="Times New Roman" w:cs="Times New Roman"/>
          <w:bCs/>
          <w:sz w:val="24"/>
          <w:szCs w:val="24"/>
          <w:lang w:val="ky-KG"/>
        </w:rPr>
        <w:t>контролдоо үчүн жооптуу</w:t>
      </w:r>
      <w:r w:rsidRPr="008D194C">
        <w:rPr>
          <w:rFonts w:ascii="Times New Roman" w:hAnsi="Times New Roman" w:cs="Times New Roman"/>
          <w:bCs/>
          <w:sz w:val="24"/>
          <w:szCs w:val="24"/>
          <w:lang w:val="ky-KG"/>
        </w:rPr>
        <w:t>лар).</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 xml:space="preserve">Экспорттук </w:t>
      </w:r>
      <w:r>
        <w:rPr>
          <w:rFonts w:ascii="Times New Roman" w:hAnsi="Times New Roman" w:cs="Times New Roman"/>
          <w:bCs/>
          <w:sz w:val="24"/>
          <w:szCs w:val="24"/>
          <w:lang w:val="ky-KG"/>
        </w:rPr>
        <w:t>контролдоо үчүн жооптуу</w:t>
      </w:r>
      <w:r w:rsidRPr="008D194C">
        <w:rPr>
          <w:rFonts w:ascii="Times New Roman" w:hAnsi="Times New Roman" w:cs="Times New Roman"/>
          <w:bCs/>
          <w:sz w:val="24"/>
          <w:szCs w:val="24"/>
          <w:lang w:val="ky-KG"/>
        </w:rPr>
        <w:t>лар өзүнүн кызматтык абалы боюнча коммерциялык-сатуу иштери үчүн жооп берген түзүмдүк бөлүмдөн көзкарандысыз болу</w:t>
      </w:r>
      <w:r>
        <w:rPr>
          <w:rFonts w:ascii="Times New Roman" w:hAnsi="Times New Roman" w:cs="Times New Roman"/>
          <w:bCs/>
          <w:sz w:val="24"/>
          <w:szCs w:val="24"/>
          <w:lang w:val="ky-KG"/>
        </w:rPr>
        <w:t>шу керек жана түздөн-түз уюмдун</w:t>
      </w:r>
      <w:r w:rsidRPr="008D194C">
        <w:rPr>
          <w:rFonts w:ascii="Times New Roman" w:hAnsi="Times New Roman" w:cs="Times New Roman"/>
          <w:bCs/>
          <w:sz w:val="24"/>
          <w:szCs w:val="24"/>
          <w:lang w:val="ky-KG"/>
        </w:rPr>
        <w:t xml:space="preserve"> ишкананын жетекчисине же алардын ыйгарым укуктуу орун басарларына баш ийет.</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Тышкы экономикалык операци</w:t>
      </w:r>
      <w:r>
        <w:rPr>
          <w:rFonts w:ascii="Times New Roman" w:hAnsi="Times New Roman" w:cs="Times New Roman"/>
          <w:bCs/>
          <w:sz w:val="24"/>
          <w:szCs w:val="24"/>
          <w:lang w:val="ky-KG"/>
        </w:rPr>
        <w:t>ялардын көлөмүнө, ишканалардын/</w:t>
      </w:r>
      <w:r w:rsidRPr="008D194C">
        <w:rPr>
          <w:rFonts w:ascii="Times New Roman" w:hAnsi="Times New Roman" w:cs="Times New Roman"/>
          <w:bCs/>
          <w:sz w:val="24"/>
          <w:szCs w:val="24"/>
          <w:lang w:val="ky-KG"/>
        </w:rPr>
        <w:t>уюмдардын жана алардын уюштуруу-штаттык түзүмүнүн өлчөмүнө жараша ишканаларда жана уюмдарда экспорттук контролдоо үчүн жооптуу милдеттенмесин аткаргандар:</w:t>
      </w:r>
    </w:p>
    <w:p w:rsidR="009E642B" w:rsidRPr="008D194C" w:rsidRDefault="009E642B" w:rsidP="009E642B">
      <w:pPr>
        <w:pStyle w:val="tkTekst"/>
        <w:numPr>
          <w:ilvl w:val="0"/>
          <w:numId w:val="6"/>
        </w:numPr>
        <w:shd w:val="clear" w:color="auto" w:fill="FFFFFF" w:themeFill="background1"/>
        <w:spacing w:after="0" w:line="240" w:lineRule="auto"/>
        <w:ind w:left="0" w:firstLine="709"/>
        <w:rPr>
          <w:rFonts w:ascii="Times New Roman" w:hAnsi="Times New Roman" w:cs="Times New Roman"/>
          <w:sz w:val="24"/>
          <w:szCs w:val="24"/>
          <w:lang w:val="ky-KG"/>
        </w:rPr>
      </w:pPr>
      <w:r w:rsidRPr="008D194C">
        <w:rPr>
          <w:rFonts w:ascii="Times New Roman" w:hAnsi="Times New Roman" w:cs="Times New Roman"/>
          <w:bCs/>
          <w:sz w:val="24"/>
          <w:szCs w:val="24"/>
          <w:lang w:val="ky-KG"/>
        </w:rPr>
        <w:lastRenderedPageBreak/>
        <w:t>контролдонуучу продукциялар менен тышы соода операцияларынын көлөмү анча чоң эмес уюмдар үчүн -  негизги кызматтык милдеттенмелерине кошумча бир же бир нече кызматкер;</w:t>
      </w:r>
    </w:p>
    <w:p w:rsidR="009E642B" w:rsidRPr="008D194C" w:rsidRDefault="009E642B" w:rsidP="009E642B">
      <w:pPr>
        <w:pStyle w:val="tkTekst"/>
        <w:numPr>
          <w:ilvl w:val="0"/>
          <w:numId w:val="6"/>
        </w:numPr>
        <w:shd w:val="clear" w:color="auto" w:fill="FFFFFF" w:themeFill="background1"/>
        <w:spacing w:after="0" w:line="240" w:lineRule="auto"/>
        <w:ind w:left="0" w:firstLine="709"/>
        <w:rPr>
          <w:rFonts w:ascii="Times New Roman" w:hAnsi="Times New Roman" w:cs="Times New Roman"/>
          <w:sz w:val="24"/>
          <w:szCs w:val="24"/>
          <w:lang w:val="ky-KG"/>
        </w:rPr>
      </w:pPr>
      <w:r w:rsidRPr="008D194C">
        <w:rPr>
          <w:rFonts w:ascii="Times New Roman" w:hAnsi="Times New Roman" w:cs="Times New Roman"/>
          <w:bCs/>
          <w:sz w:val="24"/>
          <w:szCs w:val="24"/>
          <w:lang w:val="ky-KG"/>
        </w:rPr>
        <w:t>контролдонуучу продукциялар менен тыш</w:t>
      </w:r>
      <w:r>
        <w:rPr>
          <w:rFonts w:ascii="Times New Roman" w:hAnsi="Times New Roman" w:cs="Times New Roman"/>
          <w:bCs/>
          <w:sz w:val="24"/>
          <w:szCs w:val="24"/>
          <w:lang w:val="ky-KG"/>
        </w:rPr>
        <w:t>к</w:t>
      </w:r>
      <w:r w:rsidRPr="008D194C">
        <w:rPr>
          <w:rFonts w:ascii="Times New Roman" w:hAnsi="Times New Roman" w:cs="Times New Roman"/>
          <w:bCs/>
          <w:sz w:val="24"/>
          <w:szCs w:val="24"/>
          <w:lang w:val="ky-KG"/>
        </w:rPr>
        <w:t xml:space="preserve">ы соода операцияларынын ири көлөмү </w:t>
      </w:r>
      <w:r>
        <w:rPr>
          <w:rFonts w:ascii="Times New Roman" w:hAnsi="Times New Roman" w:cs="Times New Roman"/>
          <w:bCs/>
          <w:sz w:val="24"/>
          <w:szCs w:val="24"/>
          <w:lang w:val="ky-KG"/>
        </w:rPr>
        <w:t>болгон</w:t>
      </w:r>
      <w:r w:rsidRPr="008D194C">
        <w:rPr>
          <w:rFonts w:ascii="Times New Roman" w:hAnsi="Times New Roman" w:cs="Times New Roman"/>
          <w:bCs/>
          <w:sz w:val="24"/>
          <w:szCs w:val="24"/>
          <w:lang w:val="ky-KG"/>
        </w:rPr>
        <w:t xml:space="preserve"> уюмдар ү</w:t>
      </w:r>
      <w:r>
        <w:rPr>
          <w:rFonts w:ascii="Times New Roman" w:hAnsi="Times New Roman" w:cs="Times New Roman"/>
          <w:bCs/>
          <w:sz w:val="24"/>
          <w:szCs w:val="24"/>
          <w:lang w:val="ky-KG"/>
        </w:rPr>
        <w:t>чүн -  атайын түзүмдүк бөлүм/бөлүм/</w:t>
      </w:r>
      <w:r w:rsidRPr="008D194C">
        <w:rPr>
          <w:rFonts w:ascii="Times New Roman" w:hAnsi="Times New Roman" w:cs="Times New Roman"/>
          <w:bCs/>
          <w:sz w:val="24"/>
          <w:szCs w:val="24"/>
          <w:lang w:val="ky-KG"/>
        </w:rPr>
        <w:t>кызмат (экспорттук контролдоо бөлүмү).</w:t>
      </w:r>
    </w:p>
    <w:p w:rsidR="009E642B" w:rsidRPr="008D194C" w:rsidRDefault="009E642B" w:rsidP="009E642B">
      <w:pPr>
        <w:pStyle w:val="tkTekst"/>
        <w:shd w:val="clear" w:color="auto" w:fill="FFFFFF" w:themeFill="background1"/>
        <w:spacing w:after="0" w:line="240" w:lineRule="auto"/>
        <w:ind w:firstLine="0"/>
        <w:rPr>
          <w:rFonts w:ascii="Times New Roman" w:hAnsi="Times New Roman" w:cs="Times New Roman"/>
          <w:bCs/>
          <w:sz w:val="24"/>
          <w:szCs w:val="24"/>
          <w:lang w:val="ky-KG"/>
        </w:rPr>
      </w:pP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
          <w:bCs/>
          <w:sz w:val="24"/>
          <w:szCs w:val="24"/>
          <w:lang w:val="ky-KG"/>
        </w:rPr>
      </w:pPr>
      <w:r w:rsidRPr="008D194C">
        <w:rPr>
          <w:rFonts w:ascii="Times New Roman" w:hAnsi="Times New Roman" w:cs="Times New Roman"/>
          <w:b/>
          <w:bCs/>
          <w:sz w:val="24"/>
          <w:szCs w:val="24"/>
          <w:lang w:val="ky-KG"/>
        </w:rPr>
        <w:t>Ыйгарым укуктарды регламентациялоо</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Экспорттук контролдоо бөлүмү (экспорттук контролдоо үчүн жооптуу) аларга жүктөлгөн функцияларды натыйжалуу аткаруу үчүн жетиштүү болгон ыйгарым укуктар, анын ичинде Кыргыз Республикасынын мыйзамдарынын бузулушуна же эл аралык милдеттенмелердин аткарылбай калышына мүмкүн болгон жагдайлар пайда болсо, экспорттук бүтүмдөрдү токтотуу укугу берилет.</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r w:rsidRPr="008D194C">
        <w:rPr>
          <w:rFonts w:ascii="Times New Roman" w:hAnsi="Times New Roman" w:cs="Times New Roman"/>
          <w:bCs/>
          <w:sz w:val="24"/>
          <w:szCs w:val="24"/>
          <w:lang w:val="ky-KG"/>
        </w:rPr>
        <w:t>Экспорттук контролдоо үчүн жооптуу жактар төмөнкүдөй функциялардын аткарылышын камсыздайт:</w:t>
      </w:r>
    </w:p>
    <w:p w:rsidR="009E642B" w:rsidRPr="008D194C"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8D194C">
        <w:rPr>
          <w:rFonts w:ascii="Times New Roman" w:hAnsi="Times New Roman" w:cs="Times New Roman"/>
          <w:bCs/>
          <w:sz w:val="24"/>
          <w:szCs w:val="24"/>
          <w:lang w:val="ky-KG"/>
        </w:rPr>
        <w:t>тышкы соода бүтүмдөрүнө комплекстүү текшерүү жүргүзүү (экспорттук контролдоо талаптарын аткаруу үчүн зарыл болгон тышкы экономикалык бүтүмдөрдүн шарттарын аныктоо);</w:t>
      </w:r>
    </w:p>
    <w:p w:rsidR="009E642B" w:rsidRPr="008D194C"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8D194C">
        <w:rPr>
          <w:rFonts w:ascii="Times New Roman" w:hAnsi="Times New Roman" w:cs="Times New Roman"/>
          <w:bCs/>
          <w:sz w:val="24"/>
          <w:szCs w:val="24"/>
          <w:lang w:val="ky-KG"/>
        </w:rPr>
        <w:t>товарларга (технологияларга) идентификациялоо жүргүзүү жана импорттоочуну (чет өлкөлүк өнөктөштү) жана акыркы керектөөчүнү баалоо;</w:t>
      </w:r>
    </w:p>
    <w:p w:rsidR="009E642B" w:rsidRPr="008D194C"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8D194C">
        <w:rPr>
          <w:rFonts w:ascii="Times New Roman" w:hAnsi="Times New Roman" w:cs="Times New Roman"/>
          <w:bCs/>
          <w:sz w:val="24"/>
          <w:szCs w:val="24"/>
          <w:lang w:val="ky-KG"/>
        </w:rPr>
        <w:t>зарыл болгон уруксат берүү документтерин алуу;</w:t>
      </w:r>
    </w:p>
    <w:p w:rsidR="009E642B" w:rsidRPr="008D194C"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8D194C">
        <w:rPr>
          <w:rFonts w:ascii="Times New Roman" w:hAnsi="Times New Roman" w:cs="Times New Roman"/>
          <w:bCs/>
          <w:sz w:val="24"/>
          <w:szCs w:val="24"/>
          <w:lang w:val="ky-KG"/>
        </w:rPr>
        <w:t>уруксат берүү документтеринде белгиленген шарттардын сакталышын контролдоо;</w:t>
      </w:r>
    </w:p>
    <w:p w:rsidR="009E642B" w:rsidRPr="008D194C" w:rsidRDefault="009E642B" w:rsidP="009E642B">
      <w:pPr>
        <w:pStyle w:val="tkTekst"/>
        <w:numPr>
          <w:ilvl w:val="1"/>
          <w:numId w:val="4"/>
        </w:numPr>
        <w:shd w:val="clear" w:color="auto" w:fill="FFFFFF" w:themeFill="background1"/>
        <w:tabs>
          <w:tab w:val="left" w:pos="142"/>
        </w:tabs>
        <w:spacing w:after="0" w:line="240" w:lineRule="auto"/>
        <w:ind w:left="709" w:hanging="142"/>
        <w:rPr>
          <w:rFonts w:ascii="Times New Roman" w:hAnsi="Times New Roman" w:cs="Times New Roman"/>
          <w:bCs/>
          <w:sz w:val="24"/>
          <w:szCs w:val="24"/>
          <w:lang w:val="ky-KG"/>
        </w:rPr>
      </w:pPr>
      <w:r w:rsidRPr="008D194C">
        <w:rPr>
          <w:rFonts w:ascii="Times New Roman" w:hAnsi="Times New Roman" w:cs="Times New Roman"/>
          <w:bCs/>
          <w:sz w:val="24"/>
          <w:szCs w:val="24"/>
          <w:lang w:val="ky-KG"/>
        </w:rPr>
        <w:t>мамлекеттик бийлик органдары алдында отчёт</w:t>
      </w:r>
    </w:p>
    <w:p w:rsidR="009E642B" w:rsidRPr="008D194C" w:rsidRDefault="009E642B" w:rsidP="009E64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lang w:val="ky-KG"/>
        </w:rPr>
      </w:pPr>
      <w:r w:rsidRPr="008D194C">
        <w:rPr>
          <w:rFonts w:ascii="Times New Roman" w:eastAsia="Times New Roman" w:hAnsi="Times New Roman" w:cs="Times New Roman"/>
          <w:sz w:val="24"/>
          <w:szCs w:val="24"/>
          <w:lang w:val="ky-KG"/>
        </w:rPr>
        <w:t xml:space="preserve">Ишканада </w:t>
      </w:r>
      <w:r w:rsidRPr="008D194C">
        <w:rPr>
          <w:rFonts w:ascii="Times New Roman" w:hAnsi="Times New Roman" w:cs="Times New Roman"/>
          <w:bCs/>
          <w:sz w:val="24"/>
          <w:szCs w:val="24"/>
          <w:lang w:val="ky-KG"/>
        </w:rPr>
        <w:t xml:space="preserve">экспорттук контролдун ички фирмалык программасы </w:t>
      </w:r>
      <w:r w:rsidRPr="008D194C">
        <w:rPr>
          <w:rFonts w:ascii="Times New Roman" w:eastAsia="Times New Roman" w:hAnsi="Times New Roman" w:cs="Times New Roman"/>
          <w:sz w:val="24"/>
          <w:szCs w:val="24"/>
          <w:lang w:val="ky-KG"/>
        </w:rPr>
        <w:t>жөнүндө жобону иштеп чыгат, анда экспорттук контролдоо бөлүмүнүн (экспорттук контролдоо үчүн жооптуу) негизги функциялары, түзүмү жана иштөө тартиби жөнгө салынат.</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Экспорттук контролдоону жүзөгө ашыруучу персоналдын укуктары жана милдеттери кызматтык нускамалар менен жөнгө салынат. Ар бир кызмат ордуна, зарыл болгон учурда аны алмаштыра турган адамдар көрсөтүлөт.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Экспорттук контролдоо бөлүмүнүн (экспорттук контролдоо боюнча ыйгарым укуктуу) тышкы экономикалык ишти жүргүзүү процессинде ишкананын/ уюмдун, башка түзүмдүк бөлүмдөрү менен өз ара аракеттенүүсүнүн расмий схемасы жана тартиби аныкталат.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b/>
          <w:sz w:val="24"/>
          <w:szCs w:val="24"/>
          <w:lang w:val="ky-KG"/>
        </w:rPr>
      </w:pPr>
      <w:r w:rsidRPr="008D194C">
        <w:rPr>
          <w:rStyle w:val="y2iqfc"/>
          <w:rFonts w:ascii="Times New Roman" w:hAnsi="Times New Roman" w:cs="Times New Roman"/>
          <w:b/>
          <w:sz w:val="24"/>
          <w:szCs w:val="24"/>
          <w:lang w:val="ky-KG"/>
        </w:rPr>
        <w:t>Персоналды окутуу</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Тышкы экономикалык иштер маселелери менен алектенген кызматкерлер </w:t>
      </w:r>
      <w:r>
        <w:rPr>
          <w:rStyle w:val="y2iqfc"/>
          <w:rFonts w:ascii="Times New Roman" w:hAnsi="Times New Roman" w:cs="Times New Roman"/>
          <w:sz w:val="24"/>
          <w:szCs w:val="24"/>
          <w:lang w:val="ky-KG"/>
        </w:rPr>
        <w:t xml:space="preserve">экспорттук контролдоо жаатындагы </w:t>
      </w:r>
      <w:r w:rsidRPr="008D194C">
        <w:rPr>
          <w:rStyle w:val="y2iqfc"/>
          <w:rFonts w:ascii="Times New Roman" w:hAnsi="Times New Roman" w:cs="Times New Roman"/>
          <w:sz w:val="24"/>
          <w:szCs w:val="24"/>
          <w:lang w:val="ky-KG"/>
        </w:rPr>
        <w:t>иштерди жөнгө салуучу ченемдик укуктук актылардын жоболорун, анын ичинде экспорттолуучу продукцияларга жана алардын конкреттүү тышкы сатуу рынокторуна карата колдонулуучу талаптарды жана чектөөлөрдү билүүгө милдеттүү.</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Ушул максатта аталган кызматкерлерди окутуу уюштурулган, аны экспорттук контролдоо бөлүмү (экспорттук </w:t>
      </w:r>
      <w:r>
        <w:rPr>
          <w:rStyle w:val="y2iqfc"/>
          <w:rFonts w:ascii="Times New Roman" w:hAnsi="Times New Roman" w:cs="Times New Roman"/>
          <w:sz w:val="24"/>
          <w:szCs w:val="24"/>
          <w:lang w:val="ky-KG"/>
        </w:rPr>
        <w:t>контролдоо үчүн жооптуу</w:t>
      </w:r>
      <w:r w:rsidRPr="008D194C">
        <w:rPr>
          <w:rStyle w:val="y2iqfc"/>
          <w:rFonts w:ascii="Times New Roman" w:hAnsi="Times New Roman" w:cs="Times New Roman"/>
          <w:sz w:val="24"/>
          <w:szCs w:val="24"/>
          <w:lang w:val="ky-KG"/>
        </w:rPr>
        <w:t>) же зарыл квалификацияга жана билимге ээ</w:t>
      </w:r>
      <w:r>
        <w:rPr>
          <w:rStyle w:val="y2iqfc"/>
          <w:rFonts w:ascii="Times New Roman" w:hAnsi="Times New Roman" w:cs="Times New Roman"/>
          <w:sz w:val="24"/>
          <w:szCs w:val="24"/>
          <w:lang w:val="ky-KG"/>
        </w:rPr>
        <w:t>,</w:t>
      </w:r>
      <w:r w:rsidRPr="008D194C">
        <w:rPr>
          <w:rStyle w:val="y2iqfc"/>
          <w:rFonts w:ascii="Times New Roman" w:hAnsi="Times New Roman" w:cs="Times New Roman"/>
          <w:sz w:val="24"/>
          <w:szCs w:val="24"/>
          <w:lang w:val="ky-KG"/>
        </w:rPr>
        <w:t xml:space="preserve"> чакырылган адистер жүргүзөт. Окуу программаларынын мазмуну даярдык деңгээлин жана ишкананын даярдалган персоналынын өндүрүштүк ишинин өзгөчөлүктөрүн эске алуу менен иштелип чыгат.</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Уюм </w:t>
      </w:r>
      <w:r>
        <w:rPr>
          <w:rStyle w:val="y2iqfc"/>
          <w:rFonts w:ascii="Times New Roman" w:hAnsi="Times New Roman" w:cs="Times New Roman"/>
          <w:sz w:val="24"/>
          <w:szCs w:val="24"/>
          <w:lang w:val="ky-KG"/>
        </w:rPr>
        <w:t xml:space="preserve">экспорттук контролдоо жаатындагы </w:t>
      </w:r>
      <w:r w:rsidRPr="008D194C">
        <w:rPr>
          <w:rStyle w:val="y2iqfc"/>
          <w:rFonts w:ascii="Times New Roman" w:hAnsi="Times New Roman" w:cs="Times New Roman"/>
          <w:sz w:val="24"/>
          <w:szCs w:val="24"/>
          <w:lang w:val="ky-KG"/>
        </w:rPr>
        <w:t>Кыргыз Республикасынын ченемдик укуктук актыларынын толук тексттерине э</w:t>
      </w:r>
      <w:r>
        <w:rPr>
          <w:rStyle w:val="y2iqfc"/>
          <w:rFonts w:ascii="Times New Roman" w:hAnsi="Times New Roman" w:cs="Times New Roman"/>
          <w:sz w:val="24"/>
          <w:szCs w:val="24"/>
          <w:lang w:val="ky-KG"/>
        </w:rPr>
        <w:t xml:space="preserve">э болууга же экспорттук контролдоо жаатындагы </w:t>
      </w:r>
      <w:r w:rsidRPr="008D194C">
        <w:rPr>
          <w:rStyle w:val="y2iqfc"/>
          <w:rFonts w:ascii="Times New Roman" w:hAnsi="Times New Roman" w:cs="Times New Roman"/>
          <w:sz w:val="24"/>
          <w:szCs w:val="24"/>
          <w:lang w:val="ky-KG"/>
        </w:rPr>
        <w:t>ченемдик укуктук маалымат базаларына туруктуу электрондук мүмкүнчүлүккө ээ болушу керек.</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Ошол эле учурда, экспорттук контролдоо бөлүмү (экспорттук </w:t>
      </w:r>
      <w:r>
        <w:rPr>
          <w:rStyle w:val="y2iqfc"/>
          <w:rFonts w:ascii="Times New Roman" w:hAnsi="Times New Roman" w:cs="Times New Roman"/>
          <w:sz w:val="24"/>
          <w:szCs w:val="24"/>
          <w:lang w:val="ky-KG"/>
        </w:rPr>
        <w:t>контролдоо үчүн жооптуу</w:t>
      </w:r>
      <w:r w:rsidRPr="008D194C">
        <w:rPr>
          <w:rStyle w:val="y2iqfc"/>
          <w:rFonts w:ascii="Times New Roman" w:hAnsi="Times New Roman" w:cs="Times New Roman"/>
          <w:sz w:val="24"/>
          <w:szCs w:val="24"/>
          <w:lang w:val="ky-KG"/>
        </w:rPr>
        <w:t>) көрсөтүлгөн ченемдик укуктук актыларга киргизилген өзгөртүүлөрдү жана толуктоолорду көзөмөлдөө, ошондой эле алардын мазмунун тышкы экономикалык иш-аракеттерге байланыштуу бардык кызматкерлердин назарына жеткирүү үчүн жооп берет.</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lastRenderedPageBreak/>
        <w:t xml:space="preserve">Кыргыз Республикасында колдонулуп жаткан экспорттук контрол жөнүндө мыйзамдар </w:t>
      </w:r>
      <w:r>
        <w:rPr>
          <w:rStyle w:val="y2iqfc"/>
          <w:rFonts w:ascii="Times New Roman" w:hAnsi="Times New Roman" w:cs="Times New Roman"/>
          <w:sz w:val="24"/>
          <w:szCs w:val="24"/>
          <w:lang w:val="ky-KG"/>
        </w:rPr>
        <w:t>тууралуу</w:t>
      </w:r>
      <w:r w:rsidRPr="008D194C">
        <w:rPr>
          <w:rStyle w:val="y2iqfc"/>
          <w:rFonts w:ascii="Times New Roman" w:hAnsi="Times New Roman" w:cs="Times New Roman"/>
          <w:sz w:val="24"/>
          <w:szCs w:val="24"/>
          <w:lang w:val="ky-KG"/>
        </w:rPr>
        <w:t xml:space="preserve"> маалымат жана аны колдонуу боюнча зарыл түшүндүрмөлөрдү Кыргыз Республикасынын Экономика жана финансы министрлигинен алууга болот.</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Cs/>
          <w:sz w:val="24"/>
          <w:szCs w:val="24"/>
          <w:lang w:val="ky-KG"/>
        </w:rPr>
      </w:pP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b/>
          <w:sz w:val="24"/>
          <w:szCs w:val="24"/>
          <w:lang w:val="ky-KG"/>
        </w:rPr>
      </w:pPr>
      <w:r w:rsidRPr="008D194C">
        <w:rPr>
          <w:rFonts w:ascii="Times New Roman" w:hAnsi="Times New Roman" w:cs="Times New Roman"/>
          <w:b/>
          <w:sz w:val="24"/>
          <w:szCs w:val="24"/>
          <w:lang w:val="ky-KG"/>
        </w:rPr>
        <w:t>Комплекстүү текшерүүнүн ички жол-жоболорун уюштуруу жана ишке ашыруу</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Ишкана тышкы соода бүтүмүн экспорттук контролдоо жаатындагы улуттук мыйзамдардын талаптарына шайкештигин ар тараптуу карап чыгуу жол-жобосун жүзөгө ашырышы керек. Бул шектүү буйруктарды тез арада аныктоого жана мамлекет тарабынан уюмга карата санкциялардын колдонулушуна алып келүүчү же анын ишкердик беделине терс таасир этиши мүмкүн болгон шектүү бүтүмдөргө катышуудан качууга мүмкүндүк берет.</w:t>
      </w:r>
    </w:p>
    <w:p w:rsidR="009E642B" w:rsidRPr="008D194C" w:rsidRDefault="009E642B" w:rsidP="009E642B">
      <w:pPr>
        <w:pStyle w:val="tkTekst"/>
        <w:shd w:val="clear" w:color="auto" w:fill="FFFFFF" w:themeFill="background1"/>
        <w:spacing w:after="0" w:line="240" w:lineRule="auto"/>
        <w:ind w:firstLine="709"/>
        <w:rPr>
          <w:rFonts w:ascii="Times New Roman" w:hAnsi="Times New Roman" w:cs="Times New Roman"/>
          <w:sz w:val="24"/>
          <w:szCs w:val="24"/>
          <w:lang w:val="ky-KG"/>
        </w:rPr>
      </w:pPr>
      <w:r w:rsidRPr="008D194C">
        <w:rPr>
          <w:rFonts w:ascii="Times New Roman" w:hAnsi="Times New Roman" w:cs="Times New Roman"/>
          <w:sz w:val="24"/>
          <w:szCs w:val="24"/>
          <w:lang w:val="ky-KG"/>
        </w:rPr>
        <w:t>Экспорттолуучу продукцияларды идентификациялоону ичине камтыган, тышкы соода бүтүмдөрүнө комплекстүү текшерүүнү, бүтүмдүн катышуучуларын текшерүүнү, жеткирилүүчү продукцияларды акыркы текшерүүчүлөрдү уюштуруу жана жүргүзүү экспорттук контролдоо бөлүмүнө (</w:t>
      </w:r>
      <w:r w:rsidRPr="008D194C">
        <w:rPr>
          <w:rStyle w:val="y2iqfc"/>
          <w:rFonts w:ascii="Times New Roman" w:hAnsi="Times New Roman" w:cs="Times New Roman"/>
          <w:sz w:val="24"/>
          <w:szCs w:val="24"/>
          <w:lang w:val="ky-KG"/>
        </w:rPr>
        <w:t>экспорттук контролдоо үчүн жооптуу</w:t>
      </w:r>
      <w:r w:rsidRPr="008D194C">
        <w:rPr>
          <w:rFonts w:ascii="Times New Roman" w:hAnsi="Times New Roman" w:cs="Times New Roman"/>
          <w:sz w:val="24"/>
          <w:szCs w:val="24"/>
          <w:lang w:val="ky-KG"/>
        </w:rPr>
        <w:t>) жүктөлөт.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Тышкы соода бүтүмдөргө катышкан уюмдардын кызматкерлерине жүргүзүлгөн текшерүүлөрдүн объективдүүлүгүн жана ишенимдүүлүгүн жогорулатуу максатында, экспорттук контролдоо бөлүмүнө (экспорттук контролдоо үчүн жооптуу) жардам көрсөтүүгө жана аларда болгон керектүү маалыматтарды берүүгө милдеттүү. </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Идентификациялоо жол-жобосуна товарлардын, маалыматтардын, жумуштардын, кызмат көрсөтүүлөрдүн, интеллектуалдык иштин натыйжаларынын контролдонуучу продукцияларга таандыгын (шайкештигин) аныктоо кирет.</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Акыркы пайдаланууну текшерүү, экспорттолуучу продукциянын тапшырыкчысы жана акыркы колдонуучуларынын ишенимдүүлүгүн баалоо, ошондой эле экспорттолгон буюмдарды тыюу салынган максаттар үчүн же башка уруксат берилбеген максаттар үчүн башка жакка буруп жиберүү менен байланышкан тобокелдиктерди аныктоо максатында жүргүзүлөт.</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Көрсөтүлгөн текшерүү Кыргыз Республикасынын мыйзамдарына ылайык, контролдонуучу продукцияга карата болушу мүмкүн болгон товарларга жана технологияларга тийиштүү.</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Чет өлкөлүк тапшырыкчыга өткөрүп берүүнүн жана экспорттук контролдоого жаткан товарларды жана технологияларды чет өлкөлүк жеткирүүчүдөн (контрагенттен) кабыл алуунун мыйзамдуулугун сактоо үчүн ишкананын жетекчиси жооп берет. Мындай жеткирүүгө Кыргыз Республикасынын мыйзамдарында каралган лицензия же аны жүзөгө ашырууга башка уруксат алынганга чейин уруксат берилбеши керек жана ал лицензияда же башка уруксатта көрсөтүлгөн мөөнөттөрдө жана шарттарда жүзөгө ашырылууга тийиш.</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Ишканалар жана уюмдар товар, маалымат, жумуш, кызмат көрсөтүү, интеллектуалдык иштин натыйжалары менен </w:t>
      </w:r>
      <w:r>
        <w:rPr>
          <w:rStyle w:val="y2iqfc"/>
          <w:rFonts w:ascii="Times New Roman" w:hAnsi="Times New Roman" w:cs="Times New Roman"/>
          <w:sz w:val="24"/>
          <w:szCs w:val="24"/>
          <w:lang w:val="ky-KG"/>
        </w:rPr>
        <w:t xml:space="preserve">болгон </w:t>
      </w:r>
      <w:r w:rsidRPr="008D194C">
        <w:rPr>
          <w:rStyle w:val="y2iqfc"/>
          <w:rFonts w:ascii="Times New Roman" w:hAnsi="Times New Roman" w:cs="Times New Roman"/>
          <w:sz w:val="24"/>
          <w:szCs w:val="24"/>
          <w:lang w:val="ky-KG"/>
        </w:rPr>
        <w:t>тышкы экономикалык операцияларды (алар өзгөчө контролдук товарлардын (жумуш, кызмат көрсөтүү) тизмесине камтылбаса дагы) Кыргыз Республикасынын Өкмөтүнүн  2010-жылдын 27-октябрындагы №</w:t>
      </w:r>
      <w:r>
        <w:rPr>
          <w:rStyle w:val="y2iqfc"/>
          <w:rFonts w:ascii="Times New Roman" w:hAnsi="Times New Roman" w:cs="Times New Roman"/>
          <w:sz w:val="24"/>
          <w:szCs w:val="24"/>
          <w:lang w:val="ky-KG"/>
        </w:rPr>
        <w:t xml:space="preserve"> </w:t>
      </w:r>
      <w:r w:rsidRPr="008D194C">
        <w:rPr>
          <w:rStyle w:val="y2iqfc"/>
          <w:rFonts w:ascii="Times New Roman" w:hAnsi="Times New Roman" w:cs="Times New Roman"/>
          <w:sz w:val="24"/>
          <w:szCs w:val="24"/>
          <w:lang w:val="ky-KG"/>
        </w:rPr>
        <w:t>257 токтому менен бекитилген Кыргыз Республикасында контролдонуучу продукцияга экспорттук контролду жүзөгө ашыруунун тартиби жөнүндө жобонун ченемдерине ылайык жүргүзүшү керек (</w:t>
      </w:r>
      <w:r w:rsidRPr="00E553EF">
        <w:rPr>
          <w:rStyle w:val="y2iqfc"/>
          <w:rFonts w:ascii="Times New Roman" w:hAnsi="Times New Roman" w:cs="Times New Roman"/>
          <w:i/>
          <w:sz w:val="24"/>
          <w:szCs w:val="24"/>
          <w:lang w:val="ky-KG"/>
        </w:rPr>
        <w:t>15-бөлүм. «Баарын камтуучу контроль»</w:t>
      </w:r>
      <w:r w:rsidRPr="008D194C">
        <w:rPr>
          <w:rStyle w:val="y2iqfc"/>
          <w:rFonts w:ascii="Times New Roman" w:hAnsi="Times New Roman" w:cs="Times New Roman"/>
          <w:sz w:val="24"/>
          <w:szCs w:val="24"/>
          <w:lang w:val="ky-KG"/>
        </w:rPr>
        <w:t>).</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Бүтүмдөгү (</w:t>
      </w:r>
      <w:r>
        <w:rPr>
          <w:rStyle w:val="y2iqfc"/>
          <w:rFonts w:ascii="Times New Roman" w:hAnsi="Times New Roman" w:cs="Times New Roman"/>
          <w:sz w:val="24"/>
          <w:szCs w:val="24"/>
          <w:lang w:val="ky-KG"/>
        </w:rPr>
        <w:t>«</w:t>
      </w:r>
      <w:r w:rsidRPr="008D194C">
        <w:rPr>
          <w:rStyle w:val="y2iqfc"/>
          <w:rFonts w:ascii="Times New Roman" w:hAnsi="Times New Roman" w:cs="Times New Roman"/>
          <w:sz w:val="24"/>
          <w:szCs w:val="24"/>
          <w:lang w:val="ky-KG"/>
        </w:rPr>
        <w:t>тобокелдик көрсөткүчтөрү</w:t>
      </w:r>
      <w:r>
        <w:rPr>
          <w:rStyle w:val="y2iqfc"/>
          <w:rFonts w:ascii="Times New Roman" w:hAnsi="Times New Roman" w:cs="Times New Roman"/>
          <w:sz w:val="24"/>
          <w:szCs w:val="24"/>
          <w:lang w:val="ky-KG"/>
        </w:rPr>
        <w:t>»</w:t>
      </w:r>
      <w:r w:rsidRPr="008D194C">
        <w:rPr>
          <w:rStyle w:val="y2iqfc"/>
          <w:rFonts w:ascii="Times New Roman" w:hAnsi="Times New Roman" w:cs="Times New Roman"/>
          <w:sz w:val="24"/>
          <w:szCs w:val="24"/>
          <w:lang w:val="ky-KG"/>
        </w:rPr>
        <w:t>) экспорттун максатсыз пайдаланууга, акыркы пайдалануучуга же көздөгөн жерге арналгандыгын көрсөткөн бардык деталдарга жана жагдайларга көңүл буруу керек. Тыюу салынган максаттарда же башка уруксат берилбеген максаттарда пайдалануу үчүн экспорттук буюмдарды башка жакка буруп жиберүү тобокелдигин көрсөткөн белгилердин тизмеси ушул сунуштамалардын тиркемесине ылайык келтирилет.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Эгерде текшерүүнүн жүрүшүндө тыюу салынган максаттар үчүн экспорттук буюмдарды башка жакка буруп кетүү мүмкүнчүлүгүн көрсөткөн белгилер табылбаса, экспорттоочу колундагы маалыматка таянып, бүтүмдөрдү жүргүзүүнү уланта алат. Бирок, </w:t>
      </w:r>
      <w:r w:rsidRPr="008D194C">
        <w:rPr>
          <w:rStyle w:val="y2iqfc"/>
          <w:rFonts w:ascii="Times New Roman" w:hAnsi="Times New Roman" w:cs="Times New Roman"/>
          <w:sz w:val="24"/>
          <w:szCs w:val="24"/>
          <w:lang w:val="ky-KG"/>
        </w:rPr>
        <w:lastRenderedPageBreak/>
        <w:t xml:space="preserve">эгерде мындай белгилер маалыматтык анализдин жүрүшүндө аныкталса, анда бардык алдын-ала берилген маалыматтар кылдат жана объективдүү текшерилип, акыркы пайдаланууга өтүнүч келтирилип, тапшырыкчыдан (акыркы колдонуучулардан) пайдаланбоо боюнча кепилдиктер алынышы керек. декларацияланбаган максаттар үчүн экспорттук товарлардын (экспорттук контролдоого жаткан товарлар жана технологиялар менен бүтүмдөр үчүн, ушул кепилдиктерди алуу </w:t>
      </w:r>
      <w:r>
        <w:rPr>
          <w:rStyle w:val="y2iqfc"/>
          <w:rFonts w:ascii="Times New Roman" w:hAnsi="Times New Roman" w:cs="Times New Roman"/>
          <w:sz w:val="24"/>
          <w:szCs w:val="24"/>
          <w:lang w:val="ky-KG"/>
        </w:rPr>
        <w:t>«</w:t>
      </w:r>
      <w:r w:rsidRPr="008D194C">
        <w:rPr>
          <w:rStyle w:val="y2iqfc"/>
          <w:rFonts w:ascii="Times New Roman" w:hAnsi="Times New Roman" w:cs="Times New Roman"/>
          <w:sz w:val="24"/>
          <w:szCs w:val="24"/>
          <w:lang w:val="ky-KG"/>
        </w:rPr>
        <w:t>тобокелдик көрсөткүчтөрүн</w:t>
      </w:r>
      <w:r>
        <w:rPr>
          <w:rStyle w:val="y2iqfc"/>
          <w:rFonts w:ascii="Times New Roman" w:hAnsi="Times New Roman" w:cs="Times New Roman"/>
          <w:sz w:val="24"/>
          <w:szCs w:val="24"/>
          <w:lang w:val="ky-KG"/>
        </w:rPr>
        <w:t>»</w:t>
      </w:r>
      <w:r w:rsidRPr="008D194C">
        <w:rPr>
          <w:rStyle w:val="y2iqfc"/>
          <w:rFonts w:ascii="Times New Roman" w:hAnsi="Times New Roman" w:cs="Times New Roman"/>
          <w:sz w:val="24"/>
          <w:szCs w:val="24"/>
          <w:lang w:val="ky-KG"/>
        </w:rPr>
        <w:t xml:space="preserve"> аныктоо үчүн жүргүзүлгөн текшерүүнүн жыйынтыгына карабастан милдеттүү болуп саналат). Айрым учурларда, экспорттоочуга экспорттоочу буюмдарды белгиленген максаттарга ылайык пайдаланылышына текшерүү жүргүзүү укугун берүүчү шарттарды келишимге киргизүү жөнүндө жобо каралышы керек.</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Эгерде маалыматты талдоонун жана кийинчерээк кайра текшерүүнүн натыйжасында экспорттолгон продукцияны декларацияланган акыркы пайдаланууга, тапшырыкчынын жана акыркы колдонуучулардын ишенимдүүлүгүнө байланыштуу шек саноолор алынып салынса, анда бүтүм түзүү боюнча ишти улантууга болот. Болбосо, келишим түзүүдөн алыс болуу керек. Эгерде уюмдун чечим кабыл алуусу кыйынга турса, анда Кыргыз Республикасынын экономика жана финансы министрлигине тиешелүү суроо-талап менен кайрылып, шектенүүңүздүн себебин билдирсе болот. </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Тышкы экономикалык иштер менен алектенген жана потенциалдуу кардарлар менен байланышты ишке ашырган кызматкерлер ишкана же уюм сатууну каалаган продукцияларды чыныгы пайдаланууну, акыркы пайдалануучуларды жана акыркы пайдаланууну талкуулоодон алыс болуу буйругу берилбеши керек. Мындай маалыматтарды алуудан качуу экспортёрду экспорттук контролдоо талаптарын сактоо жоопкерчилигинен бошотпойт. Ушуга байланыштуу, тышкы экономикалык иш-аракетти жүзөгө ашыруучу уюмдун кызматкерлерине, экспорттоо лицензиясын алуу үчүн же товарларды же технологияларды экспорттоого башка уруксат алуу үчүн кайрылууда да, ошондой эле экспортто да, бүтүмдөргө байланыштуу фактыларды жашырууга, туура эмес же толук эмес көрсөтүүгө тыюу салган так көрсөтмөлөр берилиши керек. </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Эгерде ишкана же уюм экспорттун предметтери билдирилгендерге дал келбеген максаттарда колдонулуп жаткандыгы жөнүндө билсе, же аларды колдонууга аракет жасалган болсо, анда Кыргыз Республикасынын экономика жана финансы министрлигине жана Кыргыз Республикасынын Улуттук коопсуздук комитетине бул тууралуу тез арада маалымат берилиши керек. </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Экспорттолгон продукцияны бажылык тариздөө үчүн көрсөтүү алдында, уюм анын таңгакталышына жана жөнөтүлүшүнө көзөмөл жүргүзүшү керек. Жүктөрдү ташуу алдындагы контролду продукцияларды жөнөтүүчү бөлүмдүн кызматкерлери өз алдынча же экспорттук контролдоо бөлүмүнүн өкүлүнүн (экспорттук контролдоо үчүн жооптуу) катышуусу менен жүргүзүшөт. </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Эгерде кандайдыр бир айырмачылыктар аныкталса, анда бардык жагдайлар такталып, аныкталган кемчиликтер четтетилгенге чейин жүк ташуу ишин токтотуу керек.</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Ишканада тышкы экономикалык иштерге жана экспорттук контролдоого байланыштуу маалыматтар жана документтер менен иштөөнү уюштуруу тартибин жөнгө салуучу эрежелер жана жол-жоболор белгиленип, бардык кызматкерлерге маалымдалат.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Продукцияларды экспорттоо (жумуштарды аткаруу, кызматтарды көрсөтүү) боюнча уюмга келип түшкөн бардык буйрутмалар (коммерциялык сунуштар) хронологиялык байкоого алынуучу ырааттуулукта катталууга жана эсепке алынууга тийиш.</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i/>
          <w:sz w:val="24"/>
          <w:szCs w:val="24"/>
          <w:lang w:val="ky-KG"/>
        </w:rPr>
      </w:pPr>
      <w:r w:rsidRPr="008D194C">
        <w:rPr>
          <w:rStyle w:val="y2iqfc"/>
          <w:rFonts w:ascii="Times New Roman" w:hAnsi="Times New Roman" w:cs="Times New Roman"/>
          <w:sz w:val="24"/>
          <w:szCs w:val="24"/>
          <w:lang w:val="ky-KG"/>
        </w:rPr>
        <w:t>Тышкы соода бүтүмдөрү боюнча коммерциялык документтер (келишимдер, ниет протоколдору, тапшырыкчы менен кат алышуу, эсеп-фактуралар, жеткирүү жана товарларды коштоочу документтери) кеминде беш жыл сакталат. (</w:t>
      </w:r>
      <w:r w:rsidRPr="008D194C">
        <w:rPr>
          <w:rFonts w:ascii="Times New Roman" w:hAnsi="Times New Roman" w:cs="Times New Roman"/>
          <w:i/>
          <w:sz w:val="24"/>
          <w:szCs w:val="24"/>
          <w:lang w:val="ky-KG"/>
        </w:rPr>
        <w:t>Товарларды ташууда навигациялык пломбаларды колдонуу менен байкоо жүргүзүү системасынын улуттук операторун тандоо тартиби жөнүндө жобону</w:t>
      </w:r>
      <w:r w:rsidRPr="008D194C">
        <w:rPr>
          <w:rStyle w:val="y2iqfc"/>
          <w:rFonts w:ascii="Times New Roman" w:hAnsi="Times New Roman" w:cs="Times New Roman"/>
          <w:i/>
          <w:sz w:val="24"/>
          <w:szCs w:val="24"/>
          <w:lang w:val="ky-KG"/>
        </w:rPr>
        <w:t xml:space="preserve">н 12.3.п. </w:t>
      </w:r>
      <w:r w:rsidRPr="008D194C">
        <w:rPr>
          <w:rFonts w:ascii="Times New Roman" w:hAnsi="Times New Roman" w:cs="Times New Roman"/>
          <w:i/>
          <w:sz w:val="24"/>
          <w:szCs w:val="24"/>
          <w:lang w:val="ky-KG"/>
        </w:rPr>
        <w:t xml:space="preserve">ТЭИ катышуучулары контролдонуучу продукция менен тышкы экономикалык ишти аяктагандан кийин экспорттук контролдун объекттери жөнүндө маалыматтар менен кошо документтерди </w:t>
      </w:r>
      <w:r w:rsidRPr="008D194C">
        <w:rPr>
          <w:rFonts w:ascii="Times New Roman" w:hAnsi="Times New Roman" w:cs="Times New Roman"/>
          <w:i/>
          <w:sz w:val="24"/>
          <w:szCs w:val="24"/>
          <w:lang w:val="ky-KG"/>
        </w:rPr>
        <w:lastRenderedPageBreak/>
        <w:t>(контракттык документтер, эсептер, товардык-транспорттук накладнойлор, жүктөө документтери, бажы декларациялары ж.б.; өндүрүштө турган оперативдүү документтер; контрагенттердин компанияларына жана алардын өкүлдөрүнө маалымат) 5 жыл бою сактоого милдеттүү.</w:t>
      </w:r>
      <w:r w:rsidRPr="008D194C">
        <w:rPr>
          <w:rStyle w:val="y2iqfc"/>
          <w:rFonts w:ascii="Times New Roman" w:hAnsi="Times New Roman" w:cs="Times New Roman"/>
          <w:i/>
          <w:sz w:val="24"/>
          <w:szCs w:val="24"/>
          <w:lang w:val="ky-KG"/>
        </w:rPr>
        <w:t>).</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Экспорттук контролдоо бөлүмү (экспорттук контролдоо үчүн жооптуу) филиалдардын жана туунду уюмдардын (бар болсо) тышкы экономикалык ишинде экспорттук контролдоо талаптарынын сакталышын контролдойт жана методикалык жетекчиликке алат.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Ишкананын кызмат адамдарды жана кызматкерлери экспорттук контролдоо бөлүмүнө (экспорттук контролдоо үчүн жооптуу) Кыргыз Республикасынын мыйзамдарынын белгилүү болгон бузуулары, ошондой эле мындай мыйзам бузууларга алып келиши мүмкүн болгон жагдайлар жөнүндө билдирүүгө милдеттүү. Экспорттук контролдоо бөлүмү (экспорттук контролдоо үчүн жооптуу) келип түшкөн ар бир билдирүү боюнча токтоосуз текшерүү жүргүзүүгө, эгер фактылар тастыкталса, уюмдун жетекчилигине аларды четтетүү боюнча чараларды көрүү жана күнөөлүүлөрдү жазалоо (зарылдыгына жараша) үчүн маалымат берүүгө милдеттүү.</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Ички экспорттук контролдоо программасынын натыйжалуулугун жогорулатуу максатында тышкы экономикалык иш-аракеттерге катышкан бөлүмдөрдүн жана персоналдын иши такай текшерилип турат.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Текшерүүлөрдү экспорттук контролдоо бөлүмү жүргүзөт (экспорттук </w:t>
      </w:r>
      <w:r>
        <w:rPr>
          <w:rStyle w:val="y2iqfc"/>
          <w:rFonts w:ascii="Times New Roman" w:hAnsi="Times New Roman" w:cs="Times New Roman"/>
          <w:sz w:val="24"/>
          <w:szCs w:val="24"/>
          <w:lang w:val="ky-KG"/>
        </w:rPr>
        <w:t>контролдоо үчүн жооптуу</w:t>
      </w:r>
      <w:r w:rsidRPr="008D194C">
        <w:rPr>
          <w:rStyle w:val="y2iqfc"/>
          <w:rFonts w:ascii="Times New Roman" w:hAnsi="Times New Roman" w:cs="Times New Roman"/>
          <w:sz w:val="24"/>
          <w:szCs w:val="24"/>
          <w:lang w:val="ky-KG"/>
        </w:rPr>
        <w:t xml:space="preserve">). Текшерүү процессинде тышкы соода операцияларына жана экспорттук контролдоого байланыштуу документтердин болушу, толуктугу жана тууралыгы, </w:t>
      </w:r>
      <w:r>
        <w:rPr>
          <w:rStyle w:val="y2iqfc"/>
          <w:rFonts w:ascii="Times New Roman" w:hAnsi="Times New Roman" w:cs="Times New Roman"/>
          <w:sz w:val="24"/>
          <w:szCs w:val="24"/>
          <w:lang w:val="ky-KG"/>
        </w:rPr>
        <w:t xml:space="preserve">экспорттук контролдоо жаатындагы </w:t>
      </w:r>
      <w:r w:rsidRPr="008D194C">
        <w:rPr>
          <w:rStyle w:val="y2iqfc"/>
          <w:rFonts w:ascii="Times New Roman" w:hAnsi="Times New Roman" w:cs="Times New Roman"/>
          <w:sz w:val="24"/>
          <w:szCs w:val="24"/>
          <w:lang w:val="ky-KG"/>
        </w:rPr>
        <w:t>ченемдик укуктук актыларды билүүсү кызматкерлер тарабынан көзөмөлдөнөт.</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Текшерүүлөрдүн мезгилдүүлүгү экспорттук операциялардын көлөмүнө жана мезгилдүүлүгүнө, экспорттолуучу продукциянын мүнөзүнө жана башка факторлорго жараша белгиленет, бирок жылына бир жолудан кем эмес.</w:t>
      </w:r>
    </w:p>
    <w:p w:rsidR="009E642B" w:rsidRPr="008D194C" w:rsidRDefault="009E642B" w:rsidP="009E642B">
      <w:pPr>
        <w:pStyle w:val="HTML"/>
        <w:shd w:val="clear" w:color="auto" w:fill="FFFFFF" w:themeFill="background1"/>
        <w:rPr>
          <w:rFonts w:ascii="Times New Roman" w:hAnsi="Times New Roman" w:cs="Times New Roman"/>
          <w:sz w:val="24"/>
          <w:szCs w:val="24"/>
          <w:lang w:val="ky-KG"/>
        </w:rPr>
      </w:pPr>
    </w:p>
    <w:p w:rsidR="009E642B" w:rsidRPr="008D194C" w:rsidRDefault="009E642B" w:rsidP="009E642B">
      <w:pPr>
        <w:pStyle w:val="HTML"/>
        <w:shd w:val="clear" w:color="auto" w:fill="FFFFFF" w:themeFill="background1"/>
        <w:ind w:firstLine="709"/>
        <w:jc w:val="both"/>
        <w:rPr>
          <w:rFonts w:ascii="Times New Roman" w:hAnsi="Times New Roman" w:cs="Times New Roman"/>
          <w:b/>
          <w:sz w:val="24"/>
          <w:szCs w:val="24"/>
          <w:lang w:val="ky-KG"/>
        </w:rPr>
      </w:pPr>
      <w:r w:rsidRPr="008D194C">
        <w:rPr>
          <w:rStyle w:val="y2iqfc"/>
          <w:rFonts w:ascii="Times New Roman" w:hAnsi="Times New Roman" w:cs="Times New Roman"/>
          <w:b/>
          <w:sz w:val="24"/>
          <w:szCs w:val="24"/>
          <w:lang w:val="ky-KG"/>
        </w:rPr>
        <w:t>Тыюу салынган максаттарда же башка уруксат берилбеген багыттарда пайдалануу үчүн экспорттун предметтерин башка жакка буруп жиберүү тобокелдигин көрсөткөн белгилердин болжолдуу тизмеси</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Fonts w:ascii="Times New Roman" w:hAnsi="Times New Roman" w:cs="Times New Roman"/>
          <w:sz w:val="24"/>
          <w:szCs w:val="24"/>
          <w:lang w:val="ky-KG"/>
        </w:rPr>
        <w:t>1. Тапшырыкчы акыркы колдонуучу жана/же сатып алган продукциялардын акыркы колдонуучулары жөнүндө маалыматтарды берүү ниети жок же берүүгө даяр эмес.</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Fonts w:ascii="Times New Roman" w:hAnsi="Times New Roman" w:cs="Times New Roman"/>
          <w:sz w:val="24"/>
          <w:szCs w:val="24"/>
          <w:lang w:val="ky-KG"/>
        </w:rPr>
        <w:t>2. Сүйлөшүүнүн жүрүшүндө берилүүчү коммерциялык же техникалык суроолорго Тапшырыкчы так жооп бергиси келбесе.</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Fonts w:ascii="Times New Roman" w:hAnsi="Times New Roman" w:cs="Times New Roman"/>
          <w:sz w:val="24"/>
          <w:szCs w:val="24"/>
          <w:lang w:val="ky-KG"/>
        </w:rPr>
        <w:t xml:space="preserve">3. </w:t>
      </w:r>
      <w:r w:rsidRPr="008D194C">
        <w:rPr>
          <w:rStyle w:val="y2iqfc"/>
          <w:rFonts w:ascii="Times New Roman" w:hAnsi="Times New Roman" w:cs="Times New Roman"/>
          <w:sz w:val="24"/>
          <w:szCs w:val="24"/>
          <w:lang w:val="ky-KG"/>
        </w:rPr>
        <w:t>Буйрутма берилген продукциянын мүнөздөмөлөрү жана максаты аны пайдалануунун билдирилген максаттарына же тапшырыкчынын (акыркы колдонуучулардын) иш чөйрөсүнө дал келбейт.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4. Буйрутма берилген продукциянын көлөмү жана ассортименти акыркы колдонуучуга жеткиликтүү болгон өндүрүш объекттеринин мүнөзүнө жана техникалык деңгээлине дал келбейт.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5. Тапшырыкчы (акыркы колдонуучу) буйрутма берилген продукцияларды орнотуу, жөндөө же техникалык тейлөө боюнча кадимки кызматтардан баш тартат.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6. Тапшырыкчы  буйрутма берилген продукциянын иштөө мүнөздөмөлөрүн билбейт, бирок ошентсе да аны сатып алууну каалайт.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7. Тапшырыкчы акыркы көздөгөн жайга, акыркы колдонуучуларга же буйрутма берилген продукциялардын деталдарына карата купуялуулук боюнча ашыкча талаптарды коет.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8. Тапшырыкчы (акыркы колдонуучу) келишим боюнча жумуштарды аткарууга байланышпаган алардын өндүрүштүк жайларына кирүүгө тыюу салат.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lastRenderedPageBreak/>
        <w:t>9. Тапшырыкчы буйрутма берген продукцияны массалык жок кылуучу куралды, жеткирүүнүн  ракеталык каражаттары автоунааларды жана курал-жарактын жана аскердик техниканын башка түрлөрүн түзүүдө колдонууга ыңгайлуу кылып, өзгөртүүнү суранат.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10. Объектти куруу же жаңылоо боюнча контракт тапшырыкчы долбоордун толук көлөмү, анын акыркы максаты жөнүндө жетиштүү маалымат бербестен бөлүп алган.</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11. Тапшырыкчы почта аркылуу кат алышуу үчүн дареги катары почта кутусун колдонот.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12. Буйрутма берилген продукциянын таңгагы билдирилген ташуу ыкмасына же бара турган жерине дал келбейт.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13. Тапшырыкчы транспорттук-экспедитордук агенттиктин же фрахтовщик-фирманын дарегин акыркы бара турган жер катары көрсөтөт.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14. Тапшырыкчы төлөмдүн адаттан тыш жагымдуу шарттарын сунуш кылат, мисалы, кымбат баалуу жабдууларды кымбат баада дароо накталай төлөөгө даяр.</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15. Буйрутма берилген продукцияларды ташуу багыты билдирилген жеткирүү жери үчүн адаттан башкача.</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16. Тапшырыкчы негизсиз көлөмдөгү запастык бөлүктөрдү, ошондой эле муктаж болбогон же эч кандай негиздүү муктаждык болбогон бөлүктөрдү жеткирип берүү өтүнүчүн келтирген (мисалы, акыркы колдонуучуда тапшырыкчы ала турган тиешелүү жабдуу жок болсо).</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17. Буйрутма берилген продукцияны колдонуу жери катуу көзөмөлгө алынган же ал жакка жеткиликтүүлүк өтө чектелүү болсо, продукциянын бул түрүнө мүнөздүү эмес.</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18. Тапшырыкчы (акыркы колдонуучу) ядролук чөйрөдөгү иштердин  төмөнкүдөй түрлөрүнө түз же кыйыр түрдө катышса:</w:t>
      </w:r>
    </w:p>
    <w:p w:rsidR="009E642B" w:rsidRPr="008D194C" w:rsidRDefault="009E642B" w:rsidP="009E642B">
      <w:pPr>
        <w:pStyle w:val="HTML"/>
        <w:numPr>
          <w:ilvl w:val="0"/>
          <w:numId w:val="7"/>
        </w:numPr>
        <w:shd w:val="clear" w:color="auto" w:fill="FFFFFF" w:themeFill="background1"/>
        <w:tabs>
          <w:tab w:val="clear" w:pos="916"/>
          <w:tab w:val="left" w:pos="710"/>
        </w:tabs>
        <w:ind w:left="0" w:firstLine="710"/>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ядролук реакторлорду же </w:t>
      </w:r>
      <w:r w:rsidRPr="008D194C">
        <w:rPr>
          <w:rFonts w:ascii="Times New Roman" w:hAnsi="Times New Roman" w:cs="Times New Roman"/>
          <w:sz w:val="24"/>
          <w:szCs w:val="24"/>
          <w:lang w:val="ky-KG"/>
        </w:rPr>
        <w:t>ядролук энергетикалык орнотмолорду, алардын системаларын жана компоненттерин долбоорлоо, куруу, даярдоо, эксплуатациялоо же тейлөө;</w:t>
      </w:r>
    </w:p>
    <w:p w:rsidR="009E642B" w:rsidRPr="008D194C" w:rsidRDefault="009E642B" w:rsidP="009E642B">
      <w:pPr>
        <w:pStyle w:val="HTML"/>
        <w:numPr>
          <w:ilvl w:val="0"/>
          <w:numId w:val="6"/>
        </w:numPr>
        <w:shd w:val="clear" w:color="auto" w:fill="FFFFFF" w:themeFill="background1"/>
        <w:jc w:val="both"/>
        <w:rPr>
          <w:rFonts w:ascii="Times New Roman" w:hAnsi="Times New Roman" w:cs="Times New Roman"/>
          <w:sz w:val="24"/>
          <w:szCs w:val="24"/>
          <w:lang w:val="ky-KG"/>
        </w:rPr>
      </w:pPr>
      <w:r w:rsidRPr="008D194C">
        <w:rPr>
          <w:rFonts w:ascii="Times New Roman" w:hAnsi="Times New Roman" w:cs="Times New Roman"/>
          <w:sz w:val="24"/>
          <w:szCs w:val="24"/>
          <w:lang w:val="ky-KG"/>
        </w:rPr>
        <w:t>ядролук отунду өндүрүү жана иштеп чыгуу;</w:t>
      </w:r>
    </w:p>
    <w:p w:rsidR="009E642B" w:rsidRPr="008D194C" w:rsidRDefault="009E642B" w:rsidP="009E642B">
      <w:pPr>
        <w:pStyle w:val="HTML"/>
        <w:numPr>
          <w:ilvl w:val="0"/>
          <w:numId w:val="6"/>
        </w:numPr>
        <w:shd w:val="clear" w:color="auto" w:fill="FFFFFF" w:themeFill="background1"/>
        <w:jc w:val="both"/>
        <w:rPr>
          <w:rFonts w:ascii="Times New Roman" w:hAnsi="Times New Roman" w:cs="Times New Roman"/>
          <w:sz w:val="24"/>
          <w:szCs w:val="24"/>
          <w:lang w:val="ky-KG"/>
        </w:rPr>
      </w:pPr>
      <w:r w:rsidRPr="008D194C">
        <w:rPr>
          <w:rFonts w:ascii="Times New Roman" w:hAnsi="Times New Roman" w:cs="Times New Roman"/>
          <w:sz w:val="24"/>
          <w:szCs w:val="24"/>
          <w:lang w:val="ky-KG"/>
        </w:rPr>
        <w:t>ядролук калдыктар менен иштөө;</w:t>
      </w:r>
    </w:p>
    <w:p w:rsidR="009E642B" w:rsidRPr="008D194C" w:rsidRDefault="009E642B" w:rsidP="009E642B">
      <w:pPr>
        <w:pStyle w:val="HTML"/>
        <w:numPr>
          <w:ilvl w:val="1"/>
          <w:numId w:val="6"/>
        </w:numPr>
        <w:shd w:val="clear" w:color="auto" w:fill="FFFFFF" w:themeFill="background1"/>
        <w:tabs>
          <w:tab w:val="clear" w:pos="1832"/>
          <w:tab w:val="left" w:pos="1134"/>
        </w:tabs>
        <w:ind w:left="0"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оор сууну өндүрүү, баштапкы же атайын бөлүнүүчү материалдын изотопторун бөлүү үчүн ар кандай орнотмолорду, ошондой эле мындай орнотмолордун компоненттерин изилдөө, иштеп чыгуу, долбоорлоо, өндүрүү, сыноо же тейлөө;</w:t>
      </w:r>
    </w:p>
    <w:p w:rsidR="009E642B" w:rsidRPr="008D194C" w:rsidRDefault="009E642B" w:rsidP="009E642B">
      <w:pPr>
        <w:pStyle w:val="HTML"/>
        <w:numPr>
          <w:ilvl w:val="0"/>
          <w:numId w:val="8"/>
        </w:numPr>
        <w:shd w:val="clear" w:color="auto" w:fill="FFFFFF" w:themeFill="background1"/>
        <w:ind w:hanging="720"/>
        <w:jc w:val="both"/>
        <w:rPr>
          <w:rFonts w:ascii="Times New Roman" w:hAnsi="Times New Roman" w:cs="Times New Roman"/>
          <w:sz w:val="24"/>
          <w:szCs w:val="24"/>
          <w:lang w:val="ky-KG"/>
        </w:rPr>
      </w:pPr>
      <w:r w:rsidRPr="008D194C">
        <w:rPr>
          <w:rFonts w:ascii="Times New Roman" w:hAnsi="Times New Roman" w:cs="Times New Roman"/>
          <w:sz w:val="24"/>
          <w:szCs w:val="24"/>
          <w:lang w:val="ky-KG"/>
        </w:rPr>
        <w:t>жогорку энергиянын физикасы жаатында изилдөөлөр.</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Fonts w:ascii="Times New Roman" w:hAnsi="Times New Roman" w:cs="Times New Roman"/>
          <w:sz w:val="24"/>
          <w:szCs w:val="24"/>
          <w:lang w:val="ky-KG"/>
        </w:rPr>
        <w:t xml:space="preserve">19. </w:t>
      </w:r>
      <w:r w:rsidRPr="008D194C">
        <w:rPr>
          <w:rStyle w:val="y2iqfc"/>
          <w:rFonts w:ascii="Times New Roman" w:hAnsi="Times New Roman" w:cs="Times New Roman"/>
          <w:sz w:val="24"/>
          <w:szCs w:val="24"/>
          <w:lang w:val="ky-KG"/>
        </w:rPr>
        <w:t>Тапшырыкчы (акыркы колдонуучу) ракета жаатындагы иштин ар кандай түрүнө түздөн-түз же кыйыр түрдө катышат, анын ичинде долбоорлоо, өндүрүү, сыноо, эксплуатациялоо же техникалык тейлөө:</w:t>
      </w:r>
    </w:p>
    <w:p w:rsidR="009E642B" w:rsidRPr="008D194C" w:rsidRDefault="009E642B" w:rsidP="009E642B">
      <w:pPr>
        <w:pStyle w:val="HTML"/>
        <w:numPr>
          <w:ilvl w:val="0"/>
          <w:numId w:val="9"/>
        </w:numPr>
        <w:shd w:val="clear" w:color="auto" w:fill="FFFFFF" w:themeFill="background1"/>
        <w:ind w:left="0"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ракеталык система (баллистикалык ракета, ракета - алып жүрүүчү, сыноо ракетасы), алардын системасы, ошондой эле алар үчүн компоненттер жана жабдуулар;</w:t>
      </w:r>
    </w:p>
    <w:p w:rsidR="009E642B" w:rsidRPr="008D194C" w:rsidRDefault="009E642B" w:rsidP="009E642B">
      <w:pPr>
        <w:pStyle w:val="HTML"/>
        <w:numPr>
          <w:ilvl w:val="0"/>
          <w:numId w:val="10"/>
        </w:numPr>
        <w:shd w:val="clear" w:color="auto" w:fill="FFFFFF" w:themeFill="background1"/>
        <w:ind w:left="0"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атмосфералык учкучсуз учуучу аппараттар (канаттуу ракеталар, радио менен башкарылуучу максаттуу учактар ​​жана чалгындоочу учактар), алардын подсистемалары, ошондой эле алар үчүн компоненттер жана жабдуулар.</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20. Тапшырыкчы (акыркы колдонуучу) төмөнкүдөй тармактарда илимий-изилдөө же башка иштерде алектенет:</w:t>
      </w:r>
    </w:p>
    <w:p w:rsidR="009E642B" w:rsidRPr="008D194C" w:rsidRDefault="009E642B" w:rsidP="009E642B">
      <w:pPr>
        <w:pStyle w:val="HTML"/>
        <w:numPr>
          <w:ilvl w:val="0"/>
          <w:numId w:val="11"/>
        </w:numPr>
        <w:shd w:val="clear" w:color="auto" w:fill="FFFFFF" w:themeFill="background1"/>
        <w:ind w:left="0"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органикалык синтез, анын ичинде өтө уулуу физиологиялык активдүү заттарды синтездөө;</w:t>
      </w:r>
    </w:p>
    <w:p w:rsidR="009E642B" w:rsidRPr="008D194C" w:rsidRDefault="009E642B" w:rsidP="009E642B">
      <w:pPr>
        <w:pStyle w:val="HTML"/>
        <w:numPr>
          <w:ilvl w:val="0"/>
          <w:numId w:val="12"/>
        </w:numPr>
        <w:shd w:val="clear" w:color="auto" w:fill="FFFFFF" w:themeFill="background1"/>
        <w:ind w:hanging="720"/>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вакциналарды иштеп чыгуу жана өндүрүү;</w:t>
      </w:r>
    </w:p>
    <w:p w:rsidR="009E642B" w:rsidRPr="008D194C" w:rsidRDefault="009E642B" w:rsidP="009E642B">
      <w:pPr>
        <w:pStyle w:val="HTML"/>
        <w:numPr>
          <w:ilvl w:val="0"/>
          <w:numId w:val="13"/>
        </w:numPr>
        <w:shd w:val="clear" w:color="auto" w:fill="FFFFFF" w:themeFill="background1"/>
        <w:ind w:hanging="720"/>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токсикология;</w:t>
      </w:r>
    </w:p>
    <w:p w:rsidR="009E642B" w:rsidRPr="008D194C" w:rsidRDefault="009E642B" w:rsidP="009E642B">
      <w:pPr>
        <w:pStyle w:val="HTML"/>
        <w:numPr>
          <w:ilvl w:val="0"/>
          <w:numId w:val="14"/>
        </w:numPr>
        <w:shd w:val="clear" w:color="auto" w:fill="FFFFFF" w:themeFill="background1"/>
        <w:ind w:hanging="720"/>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биохимия;</w:t>
      </w:r>
    </w:p>
    <w:p w:rsidR="009E642B" w:rsidRPr="008D194C" w:rsidRDefault="009E642B" w:rsidP="009E642B">
      <w:pPr>
        <w:pStyle w:val="HTML"/>
        <w:numPr>
          <w:ilvl w:val="0"/>
          <w:numId w:val="15"/>
        </w:numPr>
        <w:shd w:val="clear" w:color="auto" w:fill="FFFFFF" w:themeFill="background1"/>
        <w:ind w:hanging="720"/>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микробиология;</w:t>
      </w:r>
    </w:p>
    <w:p w:rsidR="009E642B" w:rsidRPr="008D194C" w:rsidRDefault="009E642B" w:rsidP="009E642B">
      <w:pPr>
        <w:pStyle w:val="HTML"/>
        <w:numPr>
          <w:ilvl w:val="1"/>
          <w:numId w:val="15"/>
        </w:numPr>
        <w:shd w:val="clear" w:color="auto" w:fill="FFFFFF" w:themeFill="background1"/>
        <w:ind w:hanging="1353"/>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иммунология;</w:t>
      </w:r>
    </w:p>
    <w:p w:rsidR="009E642B" w:rsidRPr="008D194C" w:rsidRDefault="009E642B" w:rsidP="009E642B">
      <w:pPr>
        <w:pStyle w:val="HTML"/>
        <w:numPr>
          <w:ilvl w:val="0"/>
          <w:numId w:val="16"/>
        </w:numPr>
        <w:shd w:val="clear" w:color="auto" w:fill="FFFFFF" w:themeFill="background1"/>
        <w:ind w:hanging="720"/>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гендик инженерия жана биотехнология.</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p>
    <w:p w:rsidR="009E642B" w:rsidRPr="008D194C"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8D194C">
        <w:rPr>
          <w:rFonts w:ascii="Times New Roman" w:hAnsi="Times New Roman" w:cs="Times New Roman"/>
          <w:b/>
          <w:bCs/>
          <w:sz w:val="24"/>
          <w:szCs w:val="24"/>
          <w:lang w:val="ky-KG"/>
        </w:rPr>
        <w:lastRenderedPageBreak/>
        <w:t>Экспорттук контролдун ички фирмалык программасын иштетүүнүн натыйжалуулугун жогорулатуу, экспорттук контролдоо жаатындагы улуттук мыйзамдарынын бузулушун алдын алуу жана Кыргыз Республикасынын эл аралык имиджине зыян келтирүүгө жол бербөө максатында төмөнкүлөр зарыл</w:t>
      </w:r>
      <w:r w:rsidRPr="008D194C">
        <w:rPr>
          <w:rFonts w:ascii="Times New Roman" w:hAnsi="Times New Roman" w:cs="Times New Roman"/>
          <w:bCs/>
          <w:sz w:val="24"/>
          <w:szCs w:val="24"/>
          <w:lang w:val="ky-KG"/>
        </w:rPr>
        <w:t>:</w:t>
      </w:r>
    </w:p>
    <w:p w:rsidR="009E642B" w:rsidRPr="008D194C"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8D194C">
        <w:rPr>
          <w:rFonts w:ascii="Times New Roman" w:hAnsi="Times New Roman" w:cs="Times New Roman"/>
          <w:bCs/>
          <w:sz w:val="24"/>
          <w:szCs w:val="24"/>
          <w:lang w:val="ky-KG"/>
        </w:rPr>
        <w:t>1. ЭКФП жумушчулары:</w:t>
      </w:r>
    </w:p>
    <w:p w:rsidR="009E642B" w:rsidRPr="008D194C"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8D194C">
        <w:rPr>
          <w:rFonts w:ascii="Times New Roman" w:hAnsi="Times New Roman" w:cs="Times New Roman"/>
          <w:bCs/>
          <w:sz w:val="24"/>
          <w:szCs w:val="24"/>
          <w:lang w:val="ky-KG"/>
        </w:rPr>
        <w:t>- продукциялар жеткирилген сатып алуучуга (акыркы колдонуучу) карата эл аралык санкцияларды киргизүү жөнүндө маалыматтарды дайыма байкап туруу жана алар тууралуу уюмдун жетекчисине өз учурунда маалымат берүү;</w:t>
      </w:r>
    </w:p>
    <w:p w:rsidR="009E642B" w:rsidRPr="008D194C"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8D194C">
        <w:rPr>
          <w:rFonts w:ascii="Times New Roman" w:hAnsi="Times New Roman" w:cs="Times New Roman"/>
          <w:bCs/>
          <w:sz w:val="24"/>
          <w:szCs w:val="24"/>
          <w:lang w:val="ky-KG"/>
        </w:rPr>
        <w:t>- чет өлкөлүк тапшырыкчыга өзгөчө (атайын) товарларды (жумуштарды, кызмат көрсөтүүлөрдү) жеткирүү жөнүндө сүйлөшүүлөрдү жүргүзүү стадиясында мындай жеткирүүлөрдү ишке ашырууда мүмкүн болуучу тобокелдиктерди баалоо;</w:t>
      </w:r>
    </w:p>
    <w:p w:rsidR="009E642B" w:rsidRPr="008D194C"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8D194C">
        <w:rPr>
          <w:rFonts w:ascii="Times New Roman" w:hAnsi="Times New Roman" w:cs="Times New Roman"/>
          <w:bCs/>
          <w:sz w:val="24"/>
          <w:szCs w:val="24"/>
          <w:lang w:val="ky-KG"/>
        </w:rPr>
        <w:t>- чет өлкөлүк өнөктөштөргө, импортерго, акыркы колдонуучуга товарларды жеткирүүчү транспорттук-экспедитордук фирмага билдирилген максаттарга ылайык текшерүү жүргүзүү;</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Fonts w:ascii="Times New Roman" w:hAnsi="Times New Roman" w:cs="Times New Roman"/>
          <w:bCs/>
          <w:sz w:val="24"/>
          <w:szCs w:val="24"/>
          <w:lang w:val="ky-KG"/>
        </w:rPr>
        <w:t>- акыркы колдонуучунун сертификатка, контракт боюнча башка документтерге кол койгон жана күбөлөндүргөн ыйгарым укуктуу жактарга текшерүү жүргүзүү (мүмкүн болгон жеткиликтүү каражаттар).</w:t>
      </w:r>
    </w:p>
    <w:p w:rsidR="009E642B" w:rsidRPr="008D194C" w:rsidRDefault="009E642B" w:rsidP="009E642B">
      <w:pPr>
        <w:pStyle w:val="HTML"/>
        <w:shd w:val="clear" w:color="auto" w:fill="FFFFFF" w:themeFill="background1"/>
        <w:ind w:firstLine="709"/>
        <w:jc w:val="both"/>
        <w:rPr>
          <w:rFonts w:ascii="Times New Roman" w:hAnsi="Times New Roman" w:cs="Times New Roman"/>
          <w:bCs/>
          <w:sz w:val="24"/>
          <w:szCs w:val="24"/>
          <w:lang w:val="ky-KG"/>
        </w:rPr>
      </w:pPr>
      <w:r w:rsidRPr="008D194C">
        <w:rPr>
          <w:rStyle w:val="y2iqfc"/>
          <w:rFonts w:ascii="Times New Roman" w:hAnsi="Times New Roman" w:cs="Times New Roman"/>
          <w:sz w:val="24"/>
          <w:szCs w:val="24"/>
          <w:lang w:val="ky-KG"/>
        </w:rPr>
        <w:t xml:space="preserve">2. </w:t>
      </w:r>
      <w:r w:rsidRPr="008D194C">
        <w:rPr>
          <w:rFonts w:ascii="Times New Roman" w:hAnsi="Times New Roman" w:cs="Times New Roman"/>
          <w:bCs/>
          <w:sz w:val="24"/>
          <w:szCs w:val="24"/>
          <w:lang w:val="ky-KG"/>
        </w:rPr>
        <w:t>Экспорттук контролдун ички фирмалык программасын түзгөн ишкананын жана уюмдун жетекчилерине:</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Fonts w:ascii="Times New Roman" w:hAnsi="Times New Roman" w:cs="Times New Roman"/>
          <w:bCs/>
          <w:sz w:val="24"/>
          <w:szCs w:val="24"/>
          <w:lang w:val="ky-KG"/>
        </w:rPr>
        <w:t xml:space="preserve">- </w:t>
      </w:r>
      <w:r w:rsidRPr="008D194C">
        <w:rPr>
          <w:rStyle w:val="y2iqfc"/>
          <w:rFonts w:ascii="Times New Roman" w:hAnsi="Times New Roman" w:cs="Times New Roman"/>
          <w:sz w:val="24"/>
          <w:szCs w:val="24"/>
          <w:lang w:val="ky-KG"/>
        </w:rPr>
        <w:t>типтүү элемент катары контролдонуучу продукцияны жеткирүүгө контракт түзүүдө, экспорттолгон товарларды акыркы колдонуучуга жеткиргенден кийин анын максаттуу пайдаланылышына контролдоо жүргүзүү мүмкүнчүлүгү жөнүндө пункт кошулат;</w:t>
      </w:r>
    </w:p>
    <w:p w:rsidR="009E642B" w:rsidRPr="008D194C" w:rsidRDefault="009E642B" w:rsidP="009E642B">
      <w:pPr>
        <w:pStyle w:val="HTML"/>
        <w:shd w:val="clear" w:color="auto" w:fill="FFFFFF" w:themeFill="background1"/>
        <w:ind w:firstLine="709"/>
        <w:jc w:val="both"/>
        <w:rPr>
          <w:rStyle w:val="y2iqfc"/>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 чет өлкөлүк өнөктөштөр менен сүйлөшүүлөрдү жүргүзүү, экспорттук </w:t>
      </w:r>
      <w:r>
        <w:rPr>
          <w:rStyle w:val="y2iqfc"/>
          <w:rFonts w:ascii="Times New Roman" w:hAnsi="Times New Roman" w:cs="Times New Roman"/>
          <w:sz w:val="24"/>
          <w:szCs w:val="24"/>
          <w:lang w:val="ky-KG"/>
        </w:rPr>
        <w:t>контролдоо үчүн жооптуу</w:t>
      </w:r>
      <w:r w:rsidRPr="008D194C">
        <w:rPr>
          <w:rStyle w:val="y2iqfc"/>
          <w:rFonts w:ascii="Times New Roman" w:hAnsi="Times New Roman" w:cs="Times New Roman"/>
          <w:sz w:val="24"/>
          <w:szCs w:val="24"/>
          <w:lang w:val="ky-KG"/>
        </w:rPr>
        <w:t xml:space="preserve"> адамдар тарабынан даярдалган документтерди милдеттүү түрдө макулдашуу менен тышкы соода келишимдерин даярдоо жана кол коюу;</w:t>
      </w:r>
    </w:p>
    <w:p w:rsidR="009E642B" w:rsidRPr="008D194C" w:rsidRDefault="009E642B" w:rsidP="009E642B">
      <w:pPr>
        <w:pStyle w:val="HTML"/>
        <w:shd w:val="clear" w:color="auto" w:fill="FFFFFF" w:themeFill="background1"/>
        <w:ind w:firstLine="709"/>
        <w:jc w:val="both"/>
        <w:rPr>
          <w:rFonts w:ascii="Times New Roman" w:hAnsi="Times New Roman" w:cs="Times New Roman"/>
          <w:sz w:val="24"/>
          <w:szCs w:val="24"/>
          <w:lang w:val="ky-KG"/>
        </w:rPr>
      </w:pPr>
      <w:r w:rsidRPr="008D194C">
        <w:rPr>
          <w:rStyle w:val="y2iqfc"/>
          <w:rFonts w:ascii="Times New Roman" w:hAnsi="Times New Roman" w:cs="Times New Roman"/>
          <w:sz w:val="24"/>
          <w:szCs w:val="24"/>
          <w:lang w:val="ky-KG"/>
        </w:rPr>
        <w:t xml:space="preserve">-  </w:t>
      </w:r>
      <w:r w:rsidRPr="008D194C">
        <w:rPr>
          <w:rFonts w:ascii="Times New Roman" w:hAnsi="Times New Roman" w:cs="Times New Roman"/>
          <w:bCs/>
          <w:sz w:val="24"/>
          <w:szCs w:val="24"/>
          <w:lang w:val="ky-KG"/>
        </w:rPr>
        <w:t>ЭКФП</w:t>
      </w:r>
      <w:r w:rsidRPr="008D194C">
        <w:rPr>
          <w:rStyle w:val="y2iqfc"/>
          <w:rFonts w:ascii="Times New Roman" w:hAnsi="Times New Roman" w:cs="Times New Roman"/>
          <w:sz w:val="24"/>
          <w:szCs w:val="24"/>
          <w:lang w:val="ky-KG"/>
        </w:rPr>
        <w:t xml:space="preserve"> кызматкерлерин милдеттүү түрдө окутууга жиберүү.</w:t>
      </w:r>
    </w:p>
    <w:p w:rsidR="009E642B" w:rsidRPr="008D194C" w:rsidRDefault="009E642B" w:rsidP="009E642B">
      <w:pPr>
        <w:shd w:val="clear" w:color="auto" w:fill="FFFFFF"/>
        <w:spacing w:after="0" w:line="240" w:lineRule="auto"/>
        <w:ind w:firstLine="708"/>
        <w:jc w:val="both"/>
        <w:rPr>
          <w:rFonts w:ascii="Times New Roman" w:eastAsia="Times New Roman" w:hAnsi="Times New Roman" w:cs="Times New Roman"/>
          <w:sz w:val="24"/>
          <w:szCs w:val="24"/>
          <w:lang w:val="ky-KG"/>
        </w:rPr>
      </w:pPr>
    </w:p>
    <w:p w:rsidR="009E642B" w:rsidRPr="008D194C" w:rsidRDefault="009E642B" w:rsidP="009E642B">
      <w:pPr>
        <w:shd w:val="clear" w:color="auto" w:fill="FFFFFF"/>
        <w:spacing w:after="0" w:line="240" w:lineRule="auto"/>
        <w:ind w:firstLine="708"/>
        <w:jc w:val="both"/>
        <w:rPr>
          <w:rFonts w:ascii="Times New Roman" w:eastAsia="Times New Roman" w:hAnsi="Times New Roman" w:cs="Times New Roman"/>
          <w:sz w:val="24"/>
          <w:szCs w:val="24"/>
          <w:lang w:val="ky-KG"/>
        </w:rPr>
      </w:pPr>
    </w:p>
    <w:p w:rsidR="009E642B" w:rsidRPr="008D194C" w:rsidRDefault="009E642B" w:rsidP="009E642B">
      <w:pPr>
        <w:shd w:val="clear" w:color="auto" w:fill="FFFFFF"/>
        <w:spacing w:after="0" w:line="240" w:lineRule="auto"/>
        <w:ind w:firstLine="708"/>
        <w:jc w:val="both"/>
        <w:rPr>
          <w:rFonts w:ascii="Times New Roman" w:eastAsia="Times New Roman" w:hAnsi="Times New Roman" w:cs="Times New Roman"/>
          <w:sz w:val="24"/>
          <w:szCs w:val="24"/>
          <w:lang w:val="ky-KG"/>
        </w:rPr>
      </w:pPr>
    </w:p>
    <w:p w:rsidR="009E642B" w:rsidRPr="008D194C" w:rsidRDefault="009E642B" w:rsidP="009E642B">
      <w:pPr>
        <w:shd w:val="clear" w:color="auto" w:fill="FFFFFF"/>
        <w:spacing w:after="0" w:line="240" w:lineRule="auto"/>
        <w:ind w:firstLine="708"/>
        <w:jc w:val="both"/>
        <w:rPr>
          <w:rFonts w:ascii="Times New Roman" w:eastAsia="Times New Roman" w:hAnsi="Times New Roman" w:cs="Times New Roman"/>
          <w:sz w:val="24"/>
          <w:szCs w:val="24"/>
          <w:lang w:val="ky-KG"/>
        </w:rPr>
      </w:pPr>
    </w:p>
    <w:p w:rsidR="009E642B" w:rsidRPr="00A43302" w:rsidRDefault="009E642B" w:rsidP="009E642B">
      <w:pPr>
        <w:widowControl w:val="0"/>
        <w:autoSpaceDE w:val="0"/>
        <w:autoSpaceDN w:val="0"/>
        <w:adjustRightInd w:val="0"/>
        <w:spacing w:after="0"/>
        <w:jc w:val="both"/>
        <w:rPr>
          <w:rFonts w:ascii="Times New Roman" w:hAnsi="Times New Roman" w:cs="Times New Roman"/>
          <w:sz w:val="24"/>
          <w:szCs w:val="24"/>
          <w:lang w:val="ky-KG"/>
        </w:rPr>
      </w:pPr>
    </w:p>
    <w:p w:rsidR="009E642B" w:rsidRPr="00A43302" w:rsidRDefault="009E642B" w:rsidP="009E642B">
      <w:pPr>
        <w:spacing w:after="0" w:line="240" w:lineRule="auto"/>
        <w:rPr>
          <w:rFonts w:ascii="Times New Roman" w:eastAsia="Times New Roman" w:hAnsi="Times New Roman" w:cs="Times New Roman"/>
          <w:sz w:val="24"/>
          <w:szCs w:val="24"/>
          <w:lang w:val="ky-KG"/>
        </w:rPr>
      </w:pPr>
    </w:p>
    <w:p w:rsidR="009E642B" w:rsidRPr="00A43302" w:rsidRDefault="009E642B" w:rsidP="009E642B">
      <w:pPr>
        <w:spacing w:after="0" w:line="240" w:lineRule="auto"/>
        <w:rPr>
          <w:rFonts w:ascii="Times New Roman" w:eastAsia="Times New Roman" w:hAnsi="Times New Roman" w:cs="Times New Roman"/>
          <w:sz w:val="24"/>
          <w:szCs w:val="24"/>
          <w:lang w:val="ky-KG"/>
        </w:rPr>
      </w:pPr>
    </w:p>
    <w:p w:rsidR="009E642B" w:rsidRPr="00AC0736" w:rsidRDefault="009E642B" w:rsidP="009E642B">
      <w:pPr>
        <w:spacing w:after="0" w:line="240" w:lineRule="auto"/>
        <w:jc w:val="center"/>
        <w:rPr>
          <w:lang w:val="ky-KG"/>
        </w:rPr>
      </w:pPr>
    </w:p>
    <w:p w:rsidR="009E642B" w:rsidRPr="009E642B" w:rsidRDefault="009E642B" w:rsidP="009E642B">
      <w:pPr>
        <w:rPr>
          <w:lang w:val="ky-KG"/>
        </w:rPr>
      </w:pPr>
    </w:p>
    <w:sectPr w:rsidR="009E642B" w:rsidRPr="009E6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FC2"/>
    <w:multiLevelType w:val="multilevel"/>
    <w:tmpl w:val="CEC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8386E"/>
    <w:multiLevelType w:val="hybridMultilevel"/>
    <w:tmpl w:val="23E20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22269F"/>
    <w:multiLevelType w:val="hybridMultilevel"/>
    <w:tmpl w:val="4DEA98B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062"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6027D"/>
    <w:multiLevelType w:val="hybridMultilevel"/>
    <w:tmpl w:val="68086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3A75D9"/>
    <w:multiLevelType w:val="hybridMultilevel"/>
    <w:tmpl w:val="BE30D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62B37"/>
    <w:multiLevelType w:val="hybridMultilevel"/>
    <w:tmpl w:val="725216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A065600"/>
    <w:multiLevelType w:val="hybridMultilevel"/>
    <w:tmpl w:val="0F50F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B362E4"/>
    <w:multiLevelType w:val="multilevel"/>
    <w:tmpl w:val="4576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B2D0F"/>
    <w:multiLevelType w:val="hybridMultilevel"/>
    <w:tmpl w:val="09F440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357A5A96"/>
    <w:multiLevelType w:val="multilevel"/>
    <w:tmpl w:val="F2C0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27156"/>
    <w:multiLevelType w:val="hybridMultilevel"/>
    <w:tmpl w:val="01462F22"/>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0BE07FF"/>
    <w:multiLevelType w:val="multilevel"/>
    <w:tmpl w:val="CD70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37BDA"/>
    <w:multiLevelType w:val="hybridMultilevel"/>
    <w:tmpl w:val="44DAC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041EDB"/>
    <w:multiLevelType w:val="hybridMultilevel"/>
    <w:tmpl w:val="CF546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F71DE0"/>
    <w:multiLevelType w:val="hybridMultilevel"/>
    <w:tmpl w:val="8214B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77663B3"/>
    <w:multiLevelType w:val="multilevel"/>
    <w:tmpl w:val="356CE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64D1C"/>
    <w:multiLevelType w:val="multilevel"/>
    <w:tmpl w:val="C19AB4B0"/>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1"/>
  </w:num>
  <w:num w:numId="3">
    <w:abstractNumId w:val="0"/>
  </w:num>
  <w:num w:numId="4">
    <w:abstractNumId w:val="15"/>
  </w:num>
  <w:num w:numId="5">
    <w:abstractNumId w:val="9"/>
  </w:num>
  <w:num w:numId="6">
    <w:abstractNumId w:val="10"/>
  </w:num>
  <w:num w:numId="7">
    <w:abstractNumId w:val="8"/>
  </w:num>
  <w:num w:numId="8">
    <w:abstractNumId w:val="1"/>
  </w:num>
  <w:num w:numId="9">
    <w:abstractNumId w:val="5"/>
  </w:num>
  <w:num w:numId="10">
    <w:abstractNumId w:val="13"/>
  </w:num>
  <w:num w:numId="11">
    <w:abstractNumId w:val="3"/>
  </w:num>
  <w:num w:numId="12">
    <w:abstractNumId w:val="12"/>
  </w:num>
  <w:num w:numId="13">
    <w:abstractNumId w:val="6"/>
  </w:num>
  <w:num w:numId="14">
    <w:abstractNumId w:val="14"/>
  </w:num>
  <w:num w:numId="15">
    <w:abstractNumId w:val="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2B"/>
    <w:rsid w:val="00946BD9"/>
    <w:rsid w:val="009E642B"/>
    <w:rsid w:val="00AA4FB1"/>
    <w:rsid w:val="00AB7D64"/>
    <w:rsid w:val="00C61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D29D"/>
  <w15:chartTrackingRefBased/>
  <w15:docId w15:val="{8444138E-5CEA-4190-B45C-9055F83E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2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9E642B"/>
    <w:pPr>
      <w:spacing w:after="60"/>
      <w:ind w:firstLine="567"/>
      <w:jc w:val="both"/>
    </w:pPr>
    <w:rPr>
      <w:rFonts w:ascii="Arial" w:eastAsia="Times New Roman" w:hAnsi="Arial" w:cs="Arial"/>
      <w:sz w:val="20"/>
      <w:szCs w:val="20"/>
    </w:rPr>
  </w:style>
  <w:style w:type="paragraph" w:customStyle="1" w:styleId="tkZagolovok5">
    <w:name w:val="_Заголовок Статья (tkZagolovok5)"/>
    <w:basedOn w:val="a"/>
    <w:rsid w:val="009E642B"/>
    <w:pPr>
      <w:spacing w:before="200" w:after="60"/>
      <w:ind w:firstLine="567"/>
    </w:pPr>
    <w:rPr>
      <w:rFonts w:ascii="Arial" w:eastAsia="Times New Roman" w:hAnsi="Arial" w:cs="Arial"/>
      <w:b/>
      <w:bCs/>
      <w:sz w:val="20"/>
      <w:szCs w:val="20"/>
    </w:rPr>
  </w:style>
  <w:style w:type="paragraph" w:styleId="a3">
    <w:name w:val="Normal (Web)"/>
    <w:basedOn w:val="a"/>
    <w:uiPriority w:val="99"/>
    <w:unhideWhenUsed/>
    <w:rsid w:val="009E6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Zagolovok2">
    <w:name w:val="_Заголовок Раздел (tkZagolovok2)"/>
    <w:basedOn w:val="a"/>
    <w:rsid w:val="009E642B"/>
    <w:pPr>
      <w:spacing w:before="200"/>
      <w:ind w:left="1134" w:right="1134"/>
      <w:jc w:val="center"/>
    </w:pPr>
    <w:rPr>
      <w:rFonts w:ascii="Arial" w:eastAsia="Times New Roman" w:hAnsi="Arial" w:cs="Arial"/>
      <w:b/>
      <w:bCs/>
      <w:sz w:val="24"/>
      <w:szCs w:val="24"/>
    </w:rPr>
  </w:style>
  <w:style w:type="paragraph" w:styleId="HTML">
    <w:name w:val="HTML Preformatted"/>
    <w:basedOn w:val="a"/>
    <w:link w:val="HTML0"/>
    <w:uiPriority w:val="99"/>
    <w:unhideWhenUsed/>
    <w:rsid w:val="009E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E642B"/>
    <w:rPr>
      <w:rFonts w:ascii="Courier New" w:eastAsia="Times New Roman" w:hAnsi="Courier New" w:cs="Courier New"/>
      <w:sz w:val="20"/>
      <w:szCs w:val="20"/>
      <w:lang w:eastAsia="ru-RU"/>
    </w:rPr>
  </w:style>
  <w:style w:type="character" w:customStyle="1" w:styleId="y2iqfc">
    <w:name w:val="y2iqfc"/>
    <w:basedOn w:val="a0"/>
    <w:rsid w:val="009E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E0E2-AB04-488F-9266-33E74543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8134</Words>
  <Characters>46368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Аскат Т. Беков</dc:creator>
  <cp:keywords/>
  <dc:description/>
  <cp:lastModifiedBy>Аскат Т. Беков</cp:lastModifiedBy>
  <cp:revision>3</cp:revision>
  <dcterms:created xsi:type="dcterms:W3CDTF">2021-10-07T03:56:00Z</dcterms:created>
  <dcterms:modified xsi:type="dcterms:W3CDTF">2021-10-07T10:53:00Z</dcterms:modified>
</cp:coreProperties>
</file>