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A" w:rsidRPr="00325E4C" w:rsidRDefault="0030207A" w:rsidP="0030207A">
      <w:pPr>
        <w:shd w:val="clear" w:color="auto" w:fill="FFFFFF"/>
        <w:spacing w:before="336"/>
        <w:ind w:right="-5"/>
        <w:jc w:val="center"/>
        <w:rPr>
          <w:color w:val="262626"/>
          <w:sz w:val="28"/>
          <w:szCs w:val="28"/>
        </w:rPr>
      </w:pPr>
      <w:r w:rsidRPr="00325E4C">
        <w:rPr>
          <w:b/>
          <w:bCs/>
          <w:color w:val="262626"/>
          <w:spacing w:val="-5"/>
          <w:sz w:val="28"/>
          <w:szCs w:val="28"/>
        </w:rPr>
        <w:t>ПРОТОКОЛ</w:t>
      </w:r>
    </w:p>
    <w:p w:rsidR="0030207A" w:rsidRPr="00325E4C" w:rsidRDefault="0030207A" w:rsidP="0030207A">
      <w:pPr>
        <w:ind w:right="-5"/>
        <w:jc w:val="center"/>
        <w:rPr>
          <w:b/>
          <w:color w:val="262626"/>
          <w:sz w:val="28"/>
          <w:szCs w:val="28"/>
        </w:rPr>
      </w:pPr>
      <w:r w:rsidRPr="00325E4C">
        <w:rPr>
          <w:b/>
          <w:bCs/>
          <w:color w:val="262626"/>
          <w:spacing w:val="-4"/>
          <w:sz w:val="28"/>
          <w:szCs w:val="28"/>
        </w:rPr>
        <w:t xml:space="preserve">второго заседания </w:t>
      </w:r>
      <w:r w:rsidRPr="00325E4C">
        <w:rPr>
          <w:b/>
          <w:color w:val="262626"/>
          <w:sz w:val="28"/>
          <w:szCs w:val="28"/>
        </w:rPr>
        <w:t xml:space="preserve">межправительственной </w:t>
      </w:r>
      <w:r w:rsidRPr="00325E4C">
        <w:rPr>
          <w:b/>
          <w:color w:val="262626"/>
          <w:sz w:val="28"/>
          <w:szCs w:val="28"/>
        </w:rPr>
        <w:br/>
      </w:r>
      <w:r w:rsidRPr="00325E4C">
        <w:rPr>
          <w:b/>
          <w:bCs/>
          <w:color w:val="262626"/>
          <w:spacing w:val="-4"/>
          <w:sz w:val="28"/>
          <w:szCs w:val="28"/>
        </w:rPr>
        <w:t>кыргызско</w:t>
      </w:r>
      <w:r>
        <w:rPr>
          <w:b/>
          <w:bCs/>
          <w:color w:val="262626"/>
          <w:spacing w:val="-4"/>
          <w:sz w:val="28"/>
          <w:szCs w:val="28"/>
        </w:rPr>
        <w:t>-</w:t>
      </w:r>
      <w:r w:rsidRPr="00325E4C">
        <w:rPr>
          <w:b/>
          <w:bCs/>
          <w:color w:val="262626"/>
          <w:spacing w:val="-4"/>
          <w:sz w:val="28"/>
          <w:szCs w:val="28"/>
        </w:rPr>
        <w:t>туркмен</w:t>
      </w:r>
      <w:r>
        <w:rPr>
          <w:b/>
          <w:bCs/>
          <w:color w:val="262626"/>
          <w:spacing w:val="-4"/>
          <w:sz w:val="28"/>
          <w:szCs w:val="28"/>
        </w:rPr>
        <w:t>ск</w:t>
      </w:r>
      <w:r w:rsidRPr="00325E4C">
        <w:rPr>
          <w:b/>
          <w:bCs/>
          <w:color w:val="262626"/>
          <w:spacing w:val="-4"/>
          <w:sz w:val="28"/>
          <w:szCs w:val="28"/>
        </w:rPr>
        <w:t>ой</w:t>
      </w:r>
      <w:r w:rsidRPr="00325E4C">
        <w:rPr>
          <w:b/>
          <w:color w:val="262626"/>
          <w:sz w:val="28"/>
          <w:szCs w:val="28"/>
        </w:rPr>
        <w:t xml:space="preserve"> комиссии по торгово-экономическому, научно-техническому и гуманитарному сотрудничеству</w:t>
      </w:r>
    </w:p>
    <w:p w:rsidR="0030207A" w:rsidRPr="00325E4C" w:rsidRDefault="0030207A" w:rsidP="0030207A">
      <w:pPr>
        <w:ind w:right="-5"/>
        <w:jc w:val="center"/>
        <w:rPr>
          <w:b/>
          <w:color w:val="262626"/>
          <w:sz w:val="28"/>
          <w:szCs w:val="28"/>
        </w:rPr>
      </w:pPr>
    </w:p>
    <w:p w:rsidR="0030207A" w:rsidRPr="00325E4C" w:rsidRDefault="0030207A" w:rsidP="0030207A">
      <w:pPr>
        <w:ind w:right="-5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ind w:right="-5" w:firstLine="567"/>
        <w:jc w:val="both"/>
        <w:rPr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25 августа 2016 года в городе Бишкек (Кыргызская Республика) состоялось второе заседание межправительственной</w:t>
      </w:r>
      <w:r w:rsidRPr="00325E4C">
        <w:rPr>
          <w:color w:val="262626"/>
          <w:sz w:val="28"/>
          <w:szCs w:val="28"/>
        </w:rPr>
        <w:t xml:space="preserve"> кыргызско</w:t>
      </w:r>
      <w:r>
        <w:rPr>
          <w:color w:val="262626"/>
          <w:sz w:val="28"/>
          <w:szCs w:val="28"/>
        </w:rPr>
        <w:t>-</w:t>
      </w:r>
      <w:r w:rsidRPr="00325E4C">
        <w:rPr>
          <w:color w:val="262626"/>
          <w:sz w:val="28"/>
          <w:szCs w:val="28"/>
        </w:rPr>
        <w:t>туркмен</w:t>
      </w:r>
      <w:r>
        <w:rPr>
          <w:color w:val="262626"/>
          <w:sz w:val="28"/>
          <w:szCs w:val="28"/>
        </w:rPr>
        <w:t>ск</w:t>
      </w:r>
      <w:r w:rsidRPr="00325E4C">
        <w:rPr>
          <w:color w:val="262626"/>
          <w:sz w:val="28"/>
          <w:szCs w:val="28"/>
        </w:rPr>
        <w:t xml:space="preserve">ой </w:t>
      </w:r>
      <w:r w:rsidRPr="00325E4C">
        <w:rPr>
          <w:bCs/>
          <w:color w:val="262626"/>
          <w:sz w:val="28"/>
          <w:szCs w:val="28"/>
        </w:rPr>
        <w:t>к</w:t>
      </w:r>
      <w:r w:rsidRPr="00325E4C">
        <w:rPr>
          <w:color w:val="262626"/>
          <w:sz w:val="28"/>
          <w:szCs w:val="28"/>
        </w:rPr>
        <w:t>омиссии по торгово-экономическому, научно-техническому и гуманитарному сотрудничеству (далее-Комиссия).</w:t>
      </w:r>
    </w:p>
    <w:p w:rsidR="0030207A" w:rsidRPr="00325E4C" w:rsidRDefault="0030207A" w:rsidP="0030207A">
      <w:pPr>
        <w:ind w:right="-5"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 xml:space="preserve">Заседание Комиссии проходило под председательством </w:t>
      </w:r>
      <w:r>
        <w:rPr>
          <w:bCs/>
          <w:color w:val="262626"/>
          <w:sz w:val="28"/>
          <w:szCs w:val="28"/>
        </w:rPr>
        <w:t>М</w:t>
      </w:r>
      <w:r w:rsidRPr="00325E4C">
        <w:rPr>
          <w:bCs/>
          <w:color w:val="262626"/>
          <w:sz w:val="28"/>
          <w:szCs w:val="28"/>
        </w:rPr>
        <w:t xml:space="preserve">инистра экономики Кыргызской Республики </w:t>
      </w:r>
      <w:proofErr w:type="spellStart"/>
      <w:r w:rsidRPr="00325E4C">
        <w:rPr>
          <w:bCs/>
          <w:color w:val="262626"/>
          <w:sz w:val="28"/>
          <w:szCs w:val="28"/>
        </w:rPr>
        <w:t>Кожошева</w:t>
      </w:r>
      <w:proofErr w:type="spellEnd"/>
      <w:r w:rsidRPr="00325E4C">
        <w:rPr>
          <w:bCs/>
          <w:color w:val="262626"/>
          <w:sz w:val="28"/>
          <w:szCs w:val="28"/>
        </w:rPr>
        <w:t xml:space="preserve"> </w:t>
      </w:r>
      <w:proofErr w:type="spellStart"/>
      <w:r w:rsidRPr="00325E4C">
        <w:rPr>
          <w:bCs/>
          <w:color w:val="262626"/>
          <w:sz w:val="28"/>
          <w:szCs w:val="28"/>
        </w:rPr>
        <w:t>Арзыбека</w:t>
      </w:r>
      <w:proofErr w:type="spellEnd"/>
      <w:r w:rsidRPr="00325E4C">
        <w:rPr>
          <w:bCs/>
          <w:color w:val="262626"/>
          <w:sz w:val="28"/>
          <w:szCs w:val="28"/>
        </w:rPr>
        <w:t xml:space="preserve"> </w:t>
      </w:r>
      <w:proofErr w:type="spellStart"/>
      <w:r w:rsidRPr="00325E4C">
        <w:rPr>
          <w:bCs/>
          <w:color w:val="262626"/>
          <w:sz w:val="28"/>
          <w:szCs w:val="28"/>
        </w:rPr>
        <w:t>Орозбековича</w:t>
      </w:r>
      <w:proofErr w:type="spellEnd"/>
      <w:r w:rsidRPr="00325E4C">
        <w:rPr>
          <w:bCs/>
          <w:color w:val="262626"/>
          <w:sz w:val="28"/>
          <w:szCs w:val="28"/>
        </w:rPr>
        <w:t xml:space="preserve"> и Председателя Союза промышленников и предпринимателей Туркменистана </w:t>
      </w:r>
      <w:proofErr w:type="spellStart"/>
      <w:r w:rsidRPr="00325E4C">
        <w:rPr>
          <w:bCs/>
          <w:color w:val="262626"/>
          <w:sz w:val="28"/>
          <w:szCs w:val="28"/>
        </w:rPr>
        <w:t>Дадаева</w:t>
      </w:r>
      <w:proofErr w:type="spellEnd"/>
      <w:r w:rsidRPr="00325E4C">
        <w:rPr>
          <w:bCs/>
          <w:color w:val="262626"/>
          <w:sz w:val="28"/>
          <w:szCs w:val="28"/>
        </w:rPr>
        <w:t xml:space="preserve"> Александра </w:t>
      </w:r>
      <w:proofErr w:type="spellStart"/>
      <w:r w:rsidRPr="00325E4C">
        <w:rPr>
          <w:bCs/>
          <w:color w:val="262626"/>
          <w:sz w:val="28"/>
          <w:szCs w:val="28"/>
        </w:rPr>
        <w:t>Сахатовича</w:t>
      </w:r>
      <w:proofErr w:type="spellEnd"/>
      <w:r w:rsidRPr="00325E4C">
        <w:rPr>
          <w:bCs/>
          <w:color w:val="262626"/>
          <w:sz w:val="28"/>
          <w:szCs w:val="28"/>
        </w:rPr>
        <w:t>.</w:t>
      </w:r>
    </w:p>
    <w:p w:rsidR="0030207A" w:rsidRPr="00325E4C" w:rsidRDefault="0030207A" w:rsidP="0030207A">
      <w:pPr>
        <w:ind w:right="-5"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В заседании приняли участие члены кыргызской и туркменской частей Комиссии (далее - Стороны).</w:t>
      </w:r>
    </w:p>
    <w:p w:rsidR="0030207A" w:rsidRPr="00325E4C" w:rsidRDefault="0030207A" w:rsidP="0030207A">
      <w:pPr>
        <w:ind w:right="-5"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Стороны согласовали Повестку дня второго заседания Комиссии (Приложение 1).</w:t>
      </w:r>
    </w:p>
    <w:p w:rsidR="0030207A" w:rsidRPr="00325E4C" w:rsidRDefault="0030207A" w:rsidP="0030207A">
      <w:pPr>
        <w:ind w:right="-5"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Составы участников прилагаются (приложение 2 и 3).</w:t>
      </w:r>
    </w:p>
    <w:p w:rsidR="0030207A" w:rsidRPr="00325E4C" w:rsidRDefault="0030207A" w:rsidP="0030207A">
      <w:pPr>
        <w:ind w:right="-5"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По итогам обсуждения Комиссия приняла следующие решения:</w:t>
      </w:r>
    </w:p>
    <w:p w:rsidR="0030207A" w:rsidRDefault="0030207A" w:rsidP="0030207A">
      <w:pPr>
        <w:ind w:firstLine="708"/>
        <w:jc w:val="both"/>
        <w:rPr>
          <w:bCs/>
          <w:color w:val="262626"/>
          <w:sz w:val="28"/>
          <w:szCs w:val="28"/>
        </w:rPr>
      </w:pPr>
    </w:p>
    <w:p w:rsidR="00605A5E" w:rsidRPr="00325E4C" w:rsidRDefault="00605A5E" w:rsidP="0030207A">
      <w:pPr>
        <w:ind w:firstLine="708"/>
        <w:jc w:val="both"/>
        <w:rPr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 xml:space="preserve">Сотрудничество в сфере экономики и торговли </w:t>
      </w:r>
    </w:p>
    <w:p w:rsidR="0030207A" w:rsidRPr="00325E4C" w:rsidRDefault="0030207A" w:rsidP="0030207A">
      <w:pPr>
        <w:ind w:firstLine="708"/>
        <w:jc w:val="both"/>
        <w:rPr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Стороны констатировали, что в целях дальнейшего расширения двусторонних торгово-экономических отношений необходимы взаимные усилия по оптимизации и диверсификации структуры товарооборота, развитие сотрудничества в инвестиционной сфере.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Комиссия подчеркнула, что важным направлением торгово-экономических отношений является содействие развитию прямых связей между хозяйствующими субъектами и деловыми кругами двух стран, расширение и углубление производственной кооперации, создание совместных предприятий.</w:t>
      </w:r>
    </w:p>
    <w:p w:rsidR="0030207A" w:rsidRDefault="0030207A" w:rsidP="0030207A">
      <w:pPr>
        <w:ind w:firstLine="567"/>
        <w:jc w:val="both"/>
        <w:rPr>
          <w:b/>
          <w:color w:val="262626"/>
          <w:sz w:val="28"/>
          <w:szCs w:val="28"/>
        </w:rPr>
      </w:pPr>
    </w:p>
    <w:p w:rsidR="0030207A" w:rsidRPr="00325E4C" w:rsidRDefault="0030207A" w:rsidP="0030207A">
      <w:pPr>
        <w:ind w:firstLine="567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>Комиссия поручила:</w:t>
      </w: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0" w:firstLine="567"/>
        <w:rPr>
          <w:rFonts w:ascii="Times New Roman" w:hAnsi="Times New Roman"/>
          <w:bCs/>
          <w:i/>
          <w:color w:val="262626"/>
          <w:sz w:val="28"/>
          <w:szCs w:val="28"/>
        </w:rPr>
      </w:pPr>
      <w:r w:rsidRPr="00325E4C">
        <w:rPr>
          <w:rFonts w:ascii="Times New Roman" w:hAnsi="Times New Roman"/>
          <w:color w:val="262626"/>
          <w:sz w:val="28"/>
          <w:szCs w:val="28"/>
        </w:rPr>
        <w:t xml:space="preserve">Сторонам рассмотреть возможность подготовки к подписанию проекта Соглашения «Об </w:t>
      </w:r>
      <w:proofErr w:type="spellStart"/>
      <w:r w:rsidRPr="00325E4C">
        <w:rPr>
          <w:rFonts w:ascii="Times New Roman" w:hAnsi="Times New Roman"/>
          <w:color w:val="262626"/>
          <w:sz w:val="28"/>
          <w:szCs w:val="28"/>
        </w:rPr>
        <w:t>избежании</w:t>
      </w:r>
      <w:proofErr w:type="spellEnd"/>
      <w:r w:rsidRPr="00325E4C">
        <w:rPr>
          <w:rFonts w:ascii="Times New Roman" w:hAnsi="Times New Roman"/>
          <w:color w:val="262626"/>
          <w:sz w:val="28"/>
          <w:szCs w:val="28"/>
        </w:rPr>
        <w:t xml:space="preserve"> двойного налогообложения и предотвращения уклонений от налогообложения в отношении налогов на доход и капитал».</w:t>
      </w:r>
    </w:p>
    <w:p w:rsidR="0030207A" w:rsidRPr="00325E4C" w:rsidRDefault="0030207A" w:rsidP="0030207A">
      <w:pPr>
        <w:ind w:firstLine="567"/>
        <w:jc w:val="both"/>
        <w:rPr>
          <w:b/>
          <w:bCs/>
          <w:i/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Сторонам ускорить согласование проекта «Соглашения между Правительством Кыргызской Республики и Правительством Туркменистана </w:t>
      </w:r>
      <w:r w:rsidRPr="00325E4C">
        <w:rPr>
          <w:bCs/>
          <w:color w:val="262626"/>
          <w:sz w:val="28"/>
          <w:szCs w:val="28"/>
        </w:rPr>
        <w:t xml:space="preserve">о торгово-экономическом и культурно-гуманитарном сотрудничестве». </w:t>
      </w:r>
    </w:p>
    <w:p w:rsidR="0030207A" w:rsidRPr="00325E4C" w:rsidRDefault="0030207A" w:rsidP="0030207A">
      <w:pPr>
        <w:ind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Торгово</w:t>
      </w:r>
      <w:r w:rsidRPr="00325E4C">
        <w:rPr>
          <w:color w:val="262626"/>
          <w:sz w:val="28"/>
          <w:szCs w:val="28"/>
        </w:rPr>
        <w:noBreakHyphen/>
        <w:t xml:space="preserve">промышленным палатам сторон на регулярной основе обмениваться информацией об основных направлениях экономического развития и законодательного регулирования предпринимательской </w:t>
      </w:r>
      <w:r w:rsidRPr="00325E4C">
        <w:rPr>
          <w:color w:val="262626"/>
          <w:sz w:val="28"/>
          <w:szCs w:val="28"/>
        </w:rPr>
        <w:lastRenderedPageBreak/>
        <w:t xml:space="preserve">деятельности на территориях сторон, включая информацию о номенклатуре экспорта и импорта, </w:t>
      </w:r>
      <w:proofErr w:type="spellStart"/>
      <w:r w:rsidRPr="00325E4C">
        <w:rPr>
          <w:color w:val="262626"/>
          <w:sz w:val="28"/>
          <w:szCs w:val="28"/>
        </w:rPr>
        <w:t>выставочно</w:t>
      </w:r>
      <w:proofErr w:type="spellEnd"/>
      <w:r w:rsidRPr="00325E4C">
        <w:rPr>
          <w:color w:val="262626"/>
          <w:sz w:val="28"/>
          <w:szCs w:val="28"/>
        </w:rPr>
        <w:noBreakHyphen/>
        <w:t>ярморочных мероприятиях, коммерческими предложениями и информацией по вопросам, представляющим взаимный интерес.</w:t>
      </w: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Государственному концерну «</w:t>
      </w:r>
      <w:proofErr w:type="spellStart"/>
      <w:r w:rsidRPr="00325E4C">
        <w:rPr>
          <w:color w:val="262626"/>
          <w:sz w:val="28"/>
          <w:szCs w:val="28"/>
        </w:rPr>
        <w:t>Туркменхимия</w:t>
      </w:r>
      <w:proofErr w:type="spellEnd"/>
      <w:r w:rsidRPr="00325E4C">
        <w:rPr>
          <w:color w:val="262626"/>
          <w:sz w:val="28"/>
          <w:szCs w:val="28"/>
        </w:rPr>
        <w:t>» совместно с компетентными органами Кыргызской Республики рассмотреть возможность поставок минеральных удобрений в Кыргызскую Республику.</w:t>
      </w:r>
    </w:p>
    <w:p w:rsidR="0030207A" w:rsidRPr="00325E4C" w:rsidRDefault="0030207A" w:rsidP="0030207A">
      <w:pPr>
        <w:ind w:firstLine="567"/>
        <w:jc w:val="both"/>
        <w:rPr>
          <w:b/>
          <w:bCs/>
          <w:i/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Сторонам рассмотреть возможность поставок на рынки Кыргызской Республики текстильных изделий, ковров ручной работы и ковровых изделий, производимых в Туркменистане.</w:t>
      </w: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709"/>
        <w:rPr>
          <w:rFonts w:ascii="Times New Roman" w:hAnsi="Times New Roman"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>Сотрудничество в области здравоохранения</w:t>
      </w: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 xml:space="preserve">Комиссия поручила: 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Министерству здравоохранения Кыргызской Республики и Министерству здравоохранения и медицинской промышленности Туркменистана рассмотреть возможность взаимного приглашения специалистов на проводимые семинары, симпозиумы, конференции, съезды по проблемам охраны здоровья населения.</w:t>
      </w:r>
    </w:p>
    <w:p w:rsidR="0030207A" w:rsidRPr="00325E4C" w:rsidRDefault="0030207A" w:rsidP="0030207A">
      <w:pPr>
        <w:pStyle w:val="aa"/>
        <w:ind w:left="644"/>
        <w:jc w:val="both"/>
        <w:rPr>
          <w:b/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>Сотрудничество в области образования и науки</w:t>
      </w: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>Комиссия поручила:</w:t>
      </w:r>
    </w:p>
    <w:p w:rsidR="0030207A" w:rsidRPr="00325E4C" w:rsidRDefault="0030207A" w:rsidP="0030207A">
      <w:pPr>
        <w:pStyle w:val="aa"/>
        <w:widowControl/>
        <w:autoSpaceDE/>
        <w:autoSpaceDN/>
        <w:adjustRightInd/>
        <w:ind w:left="0" w:firstLine="567"/>
        <w:contextualSpacing w:val="0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Министерству образования и науки Кыргызской Республики и Министерству образования Туркменистана:</w:t>
      </w:r>
    </w:p>
    <w:p w:rsidR="0030207A" w:rsidRPr="00325E4C" w:rsidRDefault="0030207A" w:rsidP="0030207A">
      <w:pPr>
        <w:pStyle w:val="aa"/>
        <w:widowControl/>
        <w:autoSpaceDE/>
        <w:autoSpaceDN/>
        <w:adjustRightInd/>
        <w:ind w:left="0"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-проработать вопрос участия высших учебных заведений Кыргызской Республики в Международной конференции и выставке, ежегодно проводимой Министерством образования Туркменистана;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-наладить обмен научно-педагогическими кадрами с целью расширения сотрудничества, обогащения опыта и заимствования инновационных методик преподавания;</w:t>
      </w:r>
    </w:p>
    <w:p w:rsidR="0030207A" w:rsidRPr="00325E4C" w:rsidRDefault="000E1D1F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 xml:space="preserve">Национальной Академии наук Кыргызской Республики и </w:t>
      </w:r>
      <w:r w:rsidR="0030207A" w:rsidRPr="00325E4C">
        <w:rPr>
          <w:bCs/>
          <w:color w:val="262626"/>
          <w:sz w:val="28"/>
          <w:szCs w:val="28"/>
        </w:rPr>
        <w:t>Академии наук Туркменистана в рамках подписанного Договора о научно-техническом сотрудничестве от 5 августа 2015 года: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-провести во втором полугодии 2016 года консультации по вопросам развития двустороннего сотрудничества;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-организовать регулярный обмен информацией о научно-технических достижениях.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 xml:space="preserve">ВАК </w:t>
      </w:r>
      <w:r w:rsidR="000E1D1F" w:rsidRPr="00325E4C">
        <w:rPr>
          <w:bCs/>
          <w:color w:val="262626"/>
          <w:sz w:val="28"/>
          <w:szCs w:val="28"/>
        </w:rPr>
        <w:t xml:space="preserve">Кыргызской Республики </w:t>
      </w:r>
      <w:r w:rsidRPr="00325E4C">
        <w:rPr>
          <w:bCs/>
          <w:color w:val="262626"/>
          <w:sz w:val="28"/>
          <w:szCs w:val="28"/>
        </w:rPr>
        <w:t>и ВАК</w:t>
      </w:r>
      <w:r w:rsidR="000E1D1F" w:rsidRPr="000E1D1F">
        <w:rPr>
          <w:bCs/>
          <w:color w:val="262626"/>
          <w:sz w:val="28"/>
          <w:szCs w:val="28"/>
        </w:rPr>
        <w:t xml:space="preserve"> </w:t>
      </w:r>
      <w:r w:rsidR="000E1D1F" w:rsidRPr="00325E4C">
        <w:rPr>
          <w:bCs/>
          <w:color w:val="262626"/>
          <w:sz w:val="28"/>
          <w:szCs w:val="28"/>
        </w:rPr>
        <w:t>Туркменистана</w:t>
      </w:r>
      <w:r w:rsidRPr="00325E4C">
        <w:rPr>
          <w:bCs/>
          <w:color w:val="262626"/>
          <w:sz w:val="28"/>
          <w:szCs w:val="28"/>
        </w:rPr>
        <w:t>: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 xml:space="preserve">-продолжить работу по реализации Соглашения между </w:t>
      </w:r>
      <w:r w:rsidR="000E1D1F" w:rsidRPr="00325E4C">
        <w:rPr>
          <w:bCs/>
          <w:color w:val="262626"/>
          <w:sz w:val="28"/>
          <w:szCs w:val="28"/>
        </w:rPr>
        <w:t xml:space="preserve">Правительством Кыргызской Республики и </w:t>
      </w:r>
      <w:r w:rsidRPr="00325E4C">
        <w:rPr>
          <w:bCs/>
          <w:color w:val="262626"/>
          <w:sz w:val="28"/>
          <w:szCs w:val="28"/>
        </w:rPr>
        <w:t>Правительством Туркменистана о сотрудничестве в области аттестации научных и научно-педагогических кадров высшей квалификации, подписанного 5 августа 2015 года в г. Бишкек в следующих направлениях:</w:t>
      </w:r>
    </w:p>
    <w:p w:rsidR="0030207A" w:rsidRPr="00325E4C" w:rsidRDefault="0030207A" w:rsidP="0030207A">
      <w:pPr>
        <w:ind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-создание условий и обеспечение взаимного признания дипломов </w:t>
      </w:r>
      <w:r w:rsidRPr="00325E4C">
        <w:rPr>
          <w:color w:val="262626"/>
          <w:sz w:val="28"/>
          <w:szCs w:val="28"/>
        </w:rPr>
        <w:lastRenderedPageBreak/>
        <w:t>ученых степеней государственного образца в условиях реформирования науки в государствах Сторон;</w:t>
      </w:r>
    </w:p>
    <w:p w:rsidR="0030207A" w:rsidRPr="00325E4C" w:rsidRDefault="0030207A" w:rsidP="0030207A">
      <w:pPr>
        <w:ind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-рассмотрение использования других форм сотрудничества в области аттестации научных и научно-педагогических кадров высшей квалификации; </w:t>
      </w:r>
    </w:p>
    <w:p w:rsidR="0030207A" w:rsidRPr="00325E4C" w:rsidRDefault="0030207A" w:rsidP="0030207A">
      <w:pPr>
        <w:ind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-обсуждение возможностей создания межгосударственного диссертационного совета.</w:t>
      </w:r>
    </w:p>
    <w:p w:rsidR="0030207A" w:rsidRPr="00325E4C" w:rsidRDefault="0030207A" w:rsidP="0030207A">
      <w:pPr>
        <w:ind w:firstLine="567"/>
        <w:jc w:val="both"/>
        <w:rPr>
          <w:b/>
          <w:i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>Сотрудничество в социальной сфере</w:t>
      </w:r>
    </w:p>
    <w:p w:rsidR="0030207A" w:rsidRPr="00325E4C" w:rsidRDefault="0030207A" w:rsidP="0030207A">
      <w:pPr>
        <w:ind w:firstLine="708"/>
        <w:jc w:val="both"/>
        <w:rPr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ind w:firstLine="567"/>
        <w:jc w:val="both"/>
        <w:rPr>
          <w:b/>
          <w:bCs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>Комиссия поручила:</w:t>
      </w:r>
    </w:p>
    <w:p w:rsidR="0030207A" w:rsidRPr="00325E4C" w:rsidRDefault="000E1D1F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 xml:space="preserve">Министерству труда и социального развития Кыргызской Республики и </w:t>
      </w:r>
      <w:r w:rsidR="0030207A" w:rsidRPr="00325E4C">
        <w:rPr>
          <w:bCs/>
          <w:color w:val="262626"/>
          <w:sz w:val="28"/>
          <w:szCs w:val="28"/>
        </w:rPr>
        <w:t>Министерству труда и социальной защиты Туркменистана: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-наладить обмен информацией и проведение совещаний экспертов по предоставлению социальных услуг социально незащищенным категориям граждан, семьям и детям, находящимся в трудной жизненной ситуации, а также лицам с ограниченными возможностями;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  <w:r w:rsidRPr="00325E4C">
        <w:rPr>
          <w:bCs/>
          <w:color w:val="262626"/>
          <w:sz w:val="28"/>
          <w:szCs w:val="28"/>
        </w:rPr>
        <w:t>-организовать участие кыргызских специалистов в проводимых в Туркменистане международных конференциях, семинарах и выставках.</w:t>
      </w:r>
    </w:p>
    <w:p w:rsidR="0030207A" w:rsidRPr="00325E4C" w:rsidRDefault="0030207A" w:rsidP="0030207A">
      <w:pPr>
        <w:ind w:firstLine="567"/>
        <w:jc w:val="both"/>
        <w:rPr>
          <w:bCs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ind w:right="-5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>Сотрудничество в сфере сельского хозяйства</w:t>
      </w:r>
    </w:p>
    <w:p w:rsidR="0030207A" w:rsidRPr="00325E4C" w:rsidRDefault="0030207A" w:rsidP="0030207A">
      <w:pPr>
        <w:ind w:right="-5" w:firstLine="708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  <w:r w:rsidRPr="00325E4C">
        <w:rPr>
          <w:rFonts w:ascii="Times New Roman" w:hAnsi="Times New Roman"/>
          <w:color w:val="262626"/>
          <w:sz w:val="28"/>
          <w:szCs w:val="28"/>
        </w:rPr>
        <w:t xml:space="preserve">Стороны отметили, что между двумя странами есть необходимый потенциал для расширения сотрудничества в аграрной отрасли, в связи с чем согласились более активно развивать взаимовыгодное двустороннее сотрудничество по приоритетным направлениям в области сельского хозяйства, в том числе продолжить обмен опытом и передовыми технологиями в области выращивания сельхоз культур, биологических методов защиты растений, переработки сельскохозяйственной продукции, </w:t>
      </w:r>
      <w:proofErr w:type="spellStart"/>
      <w:r w:rsidR="005F4D86">
        <w:rPr>
          <w:rFonts w:ascii="Times New Roman" w:hAnsi="Times New Roman"/>
          <w:color w:val="262626"/>
          <w:sz w:val="28"/>
          <w:szCs w:val="28"/>
        </w:rPr>
        <w:t>аквакультуры</w:t>
      </w:r>
      <w:proofErr w:type="spellEnd"/>
      <w:r w:rsidR="005F4D86">
        <w:rPr>
          <w:rFonts w:ascii="Times New Roman" w:hAnsi="Times New Roman"/>
          <w:color w:val="262626"/>
          <w:sz w:val="28"/>
          <w:szCs w:val="28"/>
        </w:rPr>
        <w:t xml:space="preserve">, </w:t>
      </w:r>
      <w:r w:rsidRPr="00325E4C">
        <w:rPr>
          <w:rFonts w:ascii="Times New Roman" w:hAnsi="Times New Roman"/>
          <w:color w:val="262626"/>
          <w:sz w:val="28"/>
          <w:szCs w:val="28"/>
        </w:rPr>
        <w:t>а также по части ветеринарного контроля животных и фитосанитарной деятельности.</w:t>
      </w: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  <w:r w:rsidRPr="00325E4C">
        <w:rPr>
          <w:rFonts w:ascii="Times New Roman" w:hAnsi="Times New Roman"/>
          <w:color w:val="262626"/>
          <w:sz w:val="28"/>
          <w:szCs w:val="28"/>
        </w:rPr>
        <w:t>Стороны рекомендовали развивать более тесное взаимодействие и обмен опытом между специалистами и учеными министерств и ведомств сельскохозяйственного комплекса сторон через их участие в международных выставках, научных конференциях и форумах, проводимых по линии агропромышленного комплекса двух стран.</w:t>
      </w: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  <w:r w:rsidRPr="00325E4C">
        <w:rPr>
          <w:rFonts w:ascii="Times New Roman" w:hAnsi="Times New Roman"/>
          <w:color w:val="262626"/>
          <w:sz w:val="28"/>
          <w:szCs w:val="28"/>
        </w:rPr>
        <w:t xml:space="preserve">Стороны также отметили целесообразность развития дальнейшего двухстороннего сотрудничества, в рамках подписанного в городе Бишкеке 5 августа 2015 года «Меморандума о взаимопонимании между </w:t>
      </w:r>
      <w:r w:rsidR="000E1D1F" w:rsidRPr="00325E4C">
        <w:rPr>
          <w:rFonts w:ascii="Times New Roman" w:hAnsi="Times New Roman"/>
          <w:color w:val="262626"/>
          <w:sz w:val="28"/>
          <w:szCs w:val="28"/>
        </w:rPr>
        <w:t xml:space="preserve">Министерством сельского хозяйства и мелиорации Кыргызской Республики и </w:t>
      </w:r>
      <w:r w:rsidRPr="00325E4C">
        <w:rPr>
          <w:rFonts w:ascii="Times New Roman" w:hAnsi="Times New Roman"/>
          <w:color w:val="262626"/>
          <w:sz w:val="28"/>
          <w:szCs w:val="28"/>
        </w:rPr>
        <w:t xml:space="preserve">Министерством сельского хозяйства Туркменистана о сотрудничестве в области сельского хозяйства». </w:t>
      </w:r>
    </w:p>
    <w:p w:rsidR="0030207A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</w:p>
    <w:p w:rsidR="000E1D1F" w:rsidRDefault="000E1D1F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</w:p>
    <w:p w:rsidR="000E1D1F" w:rsidRDefault="000E1D1F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</w:p>
    <w:p w:rsidR="00605A5E" w:rsidRPr="0030207A" w:rsidRDefault="00605A5E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3" w:firstLine="567"/>
        <w:rPr>
          <w:rFonts w:ascii="Times New Roman" w:hAnsi="Times New Roman"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ind w:right="-5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lastRenderedPageBreak/>
        <w:t>Сотрудничество в области транспорта</w:t>
      </w:r>
    </w:p>
    <w:p w:rsidR="0030207A" w:rsidRPr="00325E4C" w:rsidRDefault="0030207A" w:rsidP="0030207A">
      <w:pPr>
        <w:ind w:right="-5" w:firstLine="708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ind w:right="-5" w:firstLine="567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 xml:space="preserve">Комиссия поручила: </w:t>
      </w:r>
    </w:p>
    <w:p w:rsidR="0030207A" w:rsidRPr="00325E4C" w:rsidRDefault="000E1D1F" w:rsidP="0030207A">
      <w:pPr>
        <w:ind w:right="-5"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Министерству транспорта и </w:t>
      </w:r>
      <w:r w:rsidR="00605A5E">
        <w:rPr>
          <w:color w:val="262626"/>
          <w:sz w:val="28"/>
          <w:szCs w:val="28"/>
        </w:rPr>
        <w:t>дорог</w:t>
      </w:r>
      <w:r w:rsidRPr="00325E4C">
        <w:rPr>
          <w:color w:val="262626"/>
          <w:sz w:val="28"/>
          <w:szCs w:val="28"/>
        </w:rPr>
        <w:t xml:space="preserve"> Кыргызской Республики и </w:t>
      </w:r>
      <w:r w:rsidR="0030207A" w:rsidRPr="00325E4C">
        <w:rPr>
          <w:color w:val="262626"/>
          <w:sz w:val="28"/>
          <w:szCs w:val="28"/>
        </w:rPr>
        <w:t>Государственной национальной службе «</w:t>
      </w:r>
      <w:proofErr w:type="spellStart"/>
      <w:r w:rsidR="0030207A" w:rsidRPr="00325E4C">
        <w:rPr>
          <w:color w:val="262626"/>
          <w:sz w:val="28"/>
          <w:szCs w:val="28"/>
        </w:rPr>
        <w:t>Туркменховаёллары</w:t>
      </w:r>
      <w:proofErr w:type="spellEnd"/>
      <w:r w:rsidR="0030207A" w:rsidRPr="00325E4C">
        <w:rPr>
          <w:color w:val="262626"/>
          <w:sz w:val="28"/>
          <w:szCs w:val="28"/>
        </w:rPr>
        <w:t>» рассмотреть возможност</w:t>
      </w:r>
      <w:r>
        <w:rPr>
          <w:color w:val="262626"/>
          <w:sz w:val="28"/>
          <w:szCs w:val="28"/>
        </w:rPr>
        <w:t>ь</w:t>
      </w:r>
      <w:r w:rsidR="0030207A" w:rsidRPr="00325E4C">
        <w:rPr>
          <w:color w:val="262626"/>
          <w:sz w:val="28"/>
          <w:szCs w:val="28"/>
        </w:rPr>
        <w:t xml:space="preserve"> открытия воздушного сообщения между Кыргызской Республикой и Туркменистаном, а также возможност</w:t>
      </w:r>
      <w:r>
        <w:rPr>
          <w:color w:val="262626"/>
          <w:sz w:val="28"/>
          <w:szCs w:val="28"/>
        </w:rPr>
        <w:t>ь</w:t>
      </w:r>
      <w:r w:rsidR="0030207A" w:rsidRPr="00325E4C">
        <w:rPr>
          <w:color w:val="262626"/>
          <w:sz w:val="28"/>
          <w:szCs w:val="28"/>
        </w:rPr>
        <w:t xml:space="preserve"> взаимовыгодного сотрудничества в области гражданской авиации. </w:t>
      </w:r>
    </w:p>
    <w:p w:rsidR="0030207A" w:rsidRPr="00325E4C" w:rsidRDefault="0030207A" w:rsidP="0030207A">
      <w:pPr>
        <w:ind w:right="-5" w:firstLine="708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jc w:val="both"/>
        <w:rPr>
          <w:b/>
          <w:color w:val="262626"/>
          <w:sz w:val="28"/>
          <w:szCs w:val="28"/>
        </w:rPr>
      </w:pPr>
      <w:r w:rsidRPr="00325E4C">
        <w:rPr>
          <w:b/>
          <w:bCs/>
          <w:color w:val="262626"/>
          <w:sz w:val="28"/>
          <w:szCs w:val="28"/>
        </w:rPr>
        <w:t xml:space="preserve">Сотрудничество в области культуры и туризма </w:t>
      </w:r>
    </w:p>
    <w:p w:rsidR="0030207A" w:rsidRPr="00325E4C" w:rsidRDefault="0030207A" w:rsidP="0030207A">
      <w:pPr>
        <w:pStyle w:val="aa"/>
        <w:ind w:left="0" w:firstLine="644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ind w:right="-5" w:firstLine="567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 xml:space="preserve">Комиссия поручила: </w:t>
      </w:r>
    </w:p>
    <w:p w:rsidR="0030207A" w:rsidRPr="00325E4C" w:rsidRDefault="000E1D1F" w:rsidP="0030207A">
      <w:pPr>
        <w:pStyle w:val="aa"/>
        <w:ind w:left="0"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Министерству культуры, информации и туризма Кыргызской Республики и </w:t>
      </w:r>
      <w:r w:rsidR="0030207A" w:rsidRPr="00325E4C">
        <w:rPr>
          <w:color w:val="262626"/>
          <w:sz w:val="28"/>
          <w:szCs w:val="28"/>
        </w:rPr>
        <w:t>Министерству культуры Туркменистана продолжить работу по укреплению двусторонних отношений в области культуры.</w:t>
      </w:r>
    </w:p>
    <w:p w:rsidR="0030207A" w:rsidRPr="00325E4C" w:rsidRDefault="0030207A" w:rsidP="0030207A">
      <w:pPr>
        <w:pStyle w:val="aa"/>
        <w:ind w:left="0"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>Уполномоченным органам Сторон продолжить работу по реализации Протокола об утверждении Плана мероприятий по реализации Соглашения между Министерством культуры, информации и туризма Кыргызской Республики и Министерством культуры Туркменистана о сотрудничестве в области культуры на 2016-2017 годы.</w:t>
      </w:r>
    </w:p>
    <w:p w:rsidR="0030207A" w:rsidRPr="00325E4C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b/>
          <w:i/>
          <w:color w:val="262626"/>
          <w:sz w:val="28"/>
          <w:szCs w:val="28"/>
          <w:lang w:val="ky-KG"/>
        </w:rPr>
      </w:pPr>
      <w:r w:rsidRPr="00325E4C">
        <w:rPr>
          <w:color w:val="262626"/>
          <w:sz w:val="28"/>
          <w:szCs w:val="28"/>
          <w:lang w:val="ky-KG"/>
        </w:rPr>
        <w:t>Сторонам обмениваться информацией о проводимых международных выставках по печ</w:t>
      </w:r>
      <w:bookmarkStart w:id="0" w:name="_GoBack"/>
      <w:bookmarkEnd w:id="0"/>
      <w:r w:rsidRPr="00325E4C">
        <w:rPr>
          <w:color w:val="262626"/>
          <w:sz w:val="28"/>
          <w:szCs w:val="28"/>
          <w:lang w:val="ky-KG"/>
        </w:rPr>
        <w:t>атной продукции.</w:t>
      </w:r>
    </w:p>
    <w:p w:rsidR="0030207A" w:rsidRPr="006E5806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i/>
          <w:sz w:val="28"/>
          <w:szCs w:val="28"/>
          <w:lang w:val="ky-KG"/>
        </w:rPr>
      </w:pPr>
      <w:r w:rsidRPr="00325E4C">
        <w:rPr>
          <w:color w:val="262626"/>
          <w:sz w:val="28"/>
          <w:szCs w:val="28"/>
          <w:lang w:val="ky-KG"/>
        </w:rPr>
        <w:t xml:space="preserve">Сторонам рассмотреть возможность подготовки проекта Соглашения «О совместном сотрудничестве в области </w:t>
      </w:r>
      <w:r w:rsidRPr="00325E4C">
        <w:rPr>
          <w:bCs/>
          <w:color w:val="262626"/>
          <w:sz w:val="28"/>
          <w:szCs w:val="28"/>
          <w:lang w:val="ky-KG"/>
        </w:rPr>
        <w:t>кинопроизводства и телерадиовещания между</w:t>
      </w:r>
      <w:r w:rsidRPr="00325E4C">
        <w:rPr>
          <w:color w:val="262626"/>
          <w:sz w:val="28"/>
          <w:szCs w:val="28"/>
        </w:rPr>
        <w:t xml:space="preserve"> </w:t>
      </w:r>
      <w:r w:rsidR="000E1D1F" w:rsidRPr="00325E4C">
        <w:rPr>
          <w:color w:val="262626"/>
          <w:sz w:val="28"/>
          <w:szCs w:val="28"/>
        </w:rPr>
        <w:t>Министерством культуры, информации и туризма Кыргызской Республики</w:t>
      </w:r>
      <w:r w:rsidR="000E1D1F" w:rsidRPr="00325E4C">
        <w:rPr>
          <w:color w:val="262626"/>
          <w:sz w:val="28"/>
          <w:szCs w:val="28"/>
          <w:lang w:val="ky-KG"/>
        </w:rPr>
        <w:t xml:space="preserve"> </w:t>
      </w:r>
      <w:r w:rsidR="000E1D1F" w:rsidRPr="00325E4C">
        <w:rPr>
          <w:color w:val="262626"/>
          <w:sz w:val="28"/>
          <w:szCs w:val="28"/>
        </w:rPr>
        <w:t>и</w:t>
      </w:r>
      <w:r w:rsidR="000E1D1F" w:rsidRPr="00325E4C">
        <w:rPr>
          <w:color w:val="262626"/>
          <w:sz w:val="28"/>
          <w:szCs w:val="28"/>
          <w:lang w:val="ky-KG"/>
        </w:rPr>
        <w:t xml:space="preserve"> </w:t>
      </w:r>
      <w:r w:rsidRPr="006E5806">
        <w:rPr>
          <w:sz w:val="28"/>
          <w:szCs w:val="28"/>
          <w:lang w:val="ky-KG"/>
        </w:rPr>
        <w:t>Государственным комитетом Туркменистана по телевидению, радиовещанию и кинематографии</w:t>
      </w:r>
      <w:r w:rsidRPr="006E5806">
        <w:rPr>
          <w:sz w:val="28"/>
          <w:szCs w:val="28"/>
        </w:rPr>
        <w:t>»</w:t>
      </w:r>
      <w:r w:rsidRPr="006E5806">
        <w:rPr>
          <w:sz w:val="28"/>
          <w:szCs w:val="28"/>
          <w:lang w:val="ky-KG"/>
        </w:rPr>
        <w:t xml:space="preserve">. </w:t>
      </w:r>
    </w:p>
    <w:p w:rsidR="0030207A" w:rsidRPr="006E5806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sz w:val="28"/>
          <w:szCs w:val="28"/>
          <w:shd w:val="clear" w:color="auto" w:fill="FFFFFF"/>
        </w:rPr>
      </w:pPr>
      <w:r w:rsidRPr="006E5806">
        <w:rPr>
          <w:sz w:val="28"/>
          <w:szCs w:val="28"/>
          <w:shd w:val="clear" w:color="auto" w:fill="FFFFFF"/>
          <w:lang w:val="ky-KG"/>
        </w:rPr>
        <w:t>Туркменской стороне рассмотреть возможность участия во</w:t>
      </w:r>
      <w:r w:rsidRPr="006E5806">
        <w:rPr>
          <w:sz w:val="28"/>
          <w:szCs w:val="28"/>
          <w:shd w:val="clear" w:color="auto" w:fill="FFFFFF"/>
        </w:rPr>
        <w:t xml:space="preserve"> «Вторых всемирных играх кочевников», которые пройдут в начале сентября 2016 г. в г. </w:t>
      </w:r>
      <w:proofErr w:type="spellStart"/>
      <w:r w:rsidRPr="006E5806">
        <w:rPr>
          <w:sz w:val="28"/>
          <w:szCs w:val="28"/>
          <w:shd w:val="clear" w:color="auto" w:fill="FFFFFF"/>
        </w:rPr>
        <w:t>Чолпон</w:t>
      </w:r>
      <w:proofErr w:type="spellEnd"/>
      <w:r w:rsidRPr="006E5806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E5806">
        <w:rPr>
          <w:sz w:val="28"/>
          <w:szCs w:val="28"/>
          <w:shd w:val="clear" w:color="auto" w:fill="FFFFFF"/>
        </w:rPr>
        <w:t>Ата</w:t>
      </w:r>
      <w:proofErr w:type="spellEnd"/>
      <w:r w:rsidRPr="006E5806">
        <w:rPr>
          <w:sz w:val="28"/>
          <w:szCs w:val="28"/>
          <w:shd w:val="clear" w:color="auto" w:fill="FFFFFF"/>
        </w:rPr>
        <w:t>, Иссык-Кульской области.</w:t>
      </w:r>
    </w:p>
    <w:p w:rsidR="0030207A" w:rsidRPr="006E5806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sz w:val="28"/>
          <w:szCs w:val="28"/>
          <w:shd w:val="clear" w:color="auto" w:fill="FFFFFF"/>
          <w:lang w:val="ky-KG"/>
        </w:rPr>
      </w:pPr>
      <w:r w:rsidRPr="006E5806">
        <w:rPr>
          <w:sz w:val="28"/>
          <w:szCs w:val="28"/>
          <w:shd w:val="clear" w:color="auto" w:fill="FFFFFF"/>
          <w:lang w:val="ky-KG"/>
        </w:rPr>
        <w:tab/>
        <w:t>Стороны высоко оценили прошедшие Дни культуры Туркменистана в Кыргызской Республике в мае 2015 года и Дни культуры Кыргызской Республики в Туркменистане в июне 2016 года, и договорились проводить подобные мероприятия на регулярной основе.</w:t>
      </w:r>
    </w:p>
    <w:p w:rsidR="0030207A" w:rsidRPr="006E5806" w:rsidRDefault="000E1D1F" w:rsidP="0030207A">
      <w:pPr>
        <w:pStyle w:val="1"/>
        <w:shd w:val="clear" w:color="auto" w:fill="auto"/>
        <w:tabs>
          <w:tab w:val="left" w:pos="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806">
        <w:rPr>
          <w:rFonts w:ascii="Times New Roman" w:hAnsi="Times New Roman"/>
          <w:sz w:val="28"/>
          <w:szCs w:val="28"/>
        </w:rPr>
        <w:t xml:space="preserve">Министерству культуры, информации и туризма Кыргызской Республики и </w:t>
      </w:r>
      <w:r w:rsidR="0030207A" w:rsidRPr="006E5806">
        <w:rPr>
          <w:rFonts w:ascii="Times New Roman" w:hAnsi="Times New Roman"/>
          <w:sz w:val="28"/>
          <w:szCs w:val="28"/>
        </w:rPr>
        <w:t>Государственному комитету Туркменистана по туризму:</w:t>
      </w:r>
    </w:p>
    <w:p w:rsidR="0030207A" w:rsidRPr="006E5806" w:rsidRDefault="0030207A" w:rsidP="0030207A">
      <w:pPr>
        <w:pStyle w:val="1"/>
        <w:shd w:val="clear" w:color="auto" w:fill="auto"/>
        <w:tabs>
          <w:tab w:val="left" w:pos="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806">
        <w:rPr>
          <w:rFonts w:ascii="Times New Roman" w:hAnsi="Times New Roman"/>
          <w:sz w:val="28"/>
          <w:szCs w:val="28"/>
        </w:rPr>
        <w:t xml:space="preserve">содействовать проведению двусторонних выставок, конференций и ярмарок по туризму; </w:t>
      </w:r>
    </w:p>
    <w:p w:rsidR="0030207A" w:rsidRPr="006E5806" w:rsidRDefault="0030207A" w:rsidP="0030207A">
      <w:pPr>
        <w:pStyle w:val="1"/>
        <w:shd w:val="clear" w:color="auto" w:fill="auto"/>
        <w:tabs>
          <w:tab w:val="left" w:pos="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806">
        <w:rPr>
          <w:rFonts w:ascii="Times New Roman" w:hAnsi="Times New Roman"/>
          <w:sz w:val="28"/>
          <w:szCs w:val="28"/>
        </w:rPr>
        <w:t xml:space="preserve">организовать проведение мероприятий для повышения квалификации специалистов и обмена опытом в области туризма и гостиничного менеджмента; </w:t>
      </w:r>
    </w:p>
    <w:p w:rsidR="0030207A" w:rsidRPr="006E5806" w:rsidRDefault="0030207A" w:rsidP="0030207A">
      <w:pPr>
        <w:pStyle w:val="1"/>
        <w:shd w:val="clear" w:color="auto" w:fill="auto"/>
        <w:tabs>
          <w:tab w:val="left" w:pos="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E5806">
        <w:rPr>
          <w:rFonts w:ascii="Times New Roman" w:hAnsi="Times New Roman"/>
          <w:sz w:val="28"/>
          <w:szCs w:val="28"/>
        </w:rPr>
        <w:t xml:space="preserve">пригласить представителей туристических компаний Кыргызской Республики на Международную туристическую выставку и конференцию «Туризм и путешествие», проводимые в Туркменистане 27-29 сентября </w:t>
      </w:r>
      <w:r w:rsidR="00E25CDD" w:rsidRPr="006E5806">
        <w:rPr>
          <w:rFonts w:ascii="Times New Roman" w:hAnsi="Times New Roman"/>
          <w:sz w:val="28"/>
          <w:szCs w:val="28"/>
        </w:rPr>
        <w:t xml:space="preserve">             </w:t>
      </w:r>
      <w:r w:rsidRPr="006E5806">
        <w:rPr>
          <w:rFonts w:ascii="Times New Roman" w:hAnsi="Times New Roman"/>
          <w:sz w:val="28"/>
          <w:szCs w:val="28"/>
        </w:rPr>
        <w:t>2016 года в Национальной туристической зоне «</w:t>
      </w:r>
      <w:proofErr w:type="spellStart"/>
      <w:r w:rsidRPr="006E5806">
        <w:rPr>
          <w:rFonts w:ascii="Times New Roman" w:hAnsi="Times New Roman"/>
          <w:sz w:val="28"/>
          <w:szCs w:val="28"/>
        </w:rPr>
        <w:t>Аваза</w:t>
      </w:r>
      <w:proofErr w:type="spellEnd"/>
      <w:r w:rsidRPr="006E5806">
        <w:rPr>
          <w:rFonts w:ascii="Times New Roman" w:hAnsi="Times New Roman"/>
          <w:sz w:val="28"/>
          <w:szCs w:val="28"/>
        </w:rPr>
        <w:t xml:space="preserve">». </w:t>
      </w:r>
    </w:p>
    <w:p w:rsidR="00974D23" w:rsidRPr="00325E4C" w:rsidRDefault="00974D23" w:rsidP="00974D23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contextualSpacing w:val="0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>О договорно-правовой базе</w:t>
      </w:r>
    </w:p>
    <w:p w:rsidR="0030207A" w:rsidRPr="00325E4C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contextualSpacing w:val="0"/>
        <w:jc w:val="both"/>
        <w:rPr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contextualSpacing w:val="0"/>
        <w:jc w:val="both"/>
        <w:rPr>
          <w:i/>
          <w:color w:val="262626"/>
          <w:sz w:val="28"/>
          <w:szCs w:val="28"/>
          <w:lang w:val="ky-KG"/>
        </w:rPr>
      </w:pPr>
      <w:r w:rsidRPr="00325E4C">
        <w:rPr>
          <w:color w:val="262626"/>
          <w:sz w:val="28"/>
          <w:szCs w:val="28"/>
        </w:rPr>
        <w:t xml:space="preserve">Комиссия отмечает необходимость проведения Сторонами работы по инвентаризации договорно-правовой базы </w:t>
      </w:r>
      <w:r w:rsidR="00E25CDD" w:rsidRPr="00325E4C">
        <w:rPr>
          <w:color w:val="262626"/>
          <w:sz w:val="28"/>
          <w:szCs w:val="28"/>
        </w:rPr>
        <w:t>кыргызск</w:t>
      </w:r>
      <w:r w:rsidR="00E25CDD">
        <w:rPr>
          <w:color w:val="262626"/>
          <w:sz w:val="28"/>
          <w:szCs w:val="28"/>
        </w:rPr>
        <w:t>о-</w:t>
      </w:r>
      <w:r w:rsidRPr="00325E4C">
        <w:rPr>
          <w:color w:val="262626"/>
          <w:sz w:val="28"/>
          <w:szCs w:val="28"/>
        </w:rPr>
        <w:t>туркмен</w:t>
      </w:r>
      <w:r w:rsidR="00E25CDD">
        <w:rPr>
          <w:color w:val="262626"/>
          <w:sz w:val="28"/>
          <w:szCs w:val="28"/>
        </w:rPr>
        <w:t>ск</w:t>
      </w:r>
      <w:r w:rsidRPr="00325E4C">
        <w:rPr>
          <w:color w:val="262626"/>
          <w:sz w:val="28"/>
          <w:szCs w:val="28"/>
        </w:rPr>
        <w:t>их отношений. Сроки проведения встречи будут согласованы по дипломатическим каналам.</w:t>
      </w:r>
    </w:p>
    <w:p w:rsidR="00B362C0" w:rsidRDefault="00B362C0" w:rsidP="00B362C0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color w:val="262626"/>
          <w:sz w:val="28"/>
          <w:szCs w:val="28"/>
        </w:rPr>
      </w:pPr>
    </w:p>
    <w:p w:rsidR="00B362C0" w:rsidRDefault="00B362C0" w:rsidP="00B362C0">
      <w:pPr>
        <w:pStyle w:val="aa"/>
        <w:widowControl/>
        <w:shd w:val="clear" w:color="auto" w:fill="FFFFFF"/>
        <w:autoSpaceDE/>
        <w:autoSpaceDN/>
        <w:adjustRightInd/>
        <w:ind w:left="0" w:right="-5" w:firstLine="567"/>
        <w:jc w:val="both"/>
        <w:rPr>
          <w:color w:val="262626"/>
          <w:sz w:val="28"/>
          <w:szCs w:val="28"/>
        </w:rPr>
      </w:pPr>
      <w:r w:rsidRPr="00325E4C">
        <w:rPr>
          <w:color w:val="262626"/>
          <w:sz w:val="28"/>
          <w:szCs w:val="28"/>
        </w:rPr>
        <w:t xml:space="preserve">Комиссия рекомендует Сторонам ускорить </w:t>
      </w:r>
      <w:r>
        <w:rPr>
          <w:color w:val="262626"/>
          <w:sz w:val="28"/>
          <w:szCs w:val="28"/>
        </w:rPr>
        <w:t>подготовку к подписанию</w:t>
      </w:r>
      <w:r w:rsidRPr="00325E4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проекта </w:t>
      </w:r>
      <w:r w:rsidRPr="00325E4C">
        <w:rPr>
          <w:color w:val="262626"/>
          <w:sz w:val="28"/>
          <w:szCs w:val="28"/>
        </w:rPr>
        <w:t>Соглашения между Правительством Кыргызской Республики и Правительством Туркменистана о сотрудничестве в области предупреждения и л</w:t>
      </w:r>
      <w:r>
        <w:rPr>
          <w:color w:val="262626"/>
          <w:sz w:val="28"/>
          <w:szCs w:val="28"/>
        </w:rPr>
        <w:t>иквидации чрезвычайных ситуаций</w:t>
      </w:r>
      <w:r w:rsidRPr="00325E4C">
        <w:rPr>
          <w:color w:val="262626"/>
          <w:sz w:val="28"/>
          <w:szCs w:val="28"/>
        </w:rPr>
        <w:t>.</w:t>
      </w:r>
    </w:p>
    <w:p w:rsidR="0030207A" w:rsidRPr="00325E4C" w:rsidRDefault="0030207A" w:rsidP="0030207A">
      <w:pPr>
        <w:pStyle w:val="aa"/>
        <w:widowControl/>
        <w:shd w:val="clear" w:color="auto" w:fill="FFFFFF"/>
        <w:autoSpaceDE/>
        <w:autoSpaceDN/>
        <w:adjustRightInd/>
        <w:ind w:left="0" w:right="-5" w:firstLine="708"/>
        <w:jc w:val="both"/>
        <w:rPr>
          <w:color w:val="262626"/>
          <w:sz w:val="28"/>
          <w:szCs w:val="28"/>
          <w:lang w:val="ky-KG"/>
        </w:rPr>
      </w:pPr>
    </w:p>
    <w:p w:rsidR="0030207A" w:rsidRPr="00325E4C" w:rsidRDefault="0030207A" w:rsidP="0030207A">
      <w:pPr>
        <w:pStyle w:val="1"/>
        <w:shd w:val="clear" w:color="auto" w:fill="auto"/>
        <w:tabs>
          <w:tab w:val="left" w:pos="676"/>
        </w:tabs>
        <w:spacing w:after="0" w:line="240" w:lineRule="auto"/>
        <w:ind w:right="20" w:firstLine="0"/>
        <w:rPr>
          <w:rFonts w:ascii="Times New Roman" w:hAnsi="Times New Roman"/>
          <w:color w:val="262626"/>
          <w:sz w:val="28"/>
          <w:szCs w:val="28"/>
        </w:rPr>
      </w:pPr>
    </w:p>
    <w:p w:rsidR="0030207A" w:rsidRPr="00325E4C" w:rsidRDefault="0030207A" w:rsidP="0030207A">
      <w:pPr>
        <w:pStyle w:val="aa"/>
        <w:numPr>
          <w:ilvl w:val="0"/>
          <w:numId w:val="1"/>
        </w:numPr>
        <w:contextualSpacing w:val="0"/>
        <w:jc w:val="both"/>
        <w:rPr>
          <w:b/>
          <w:color w:val="262626"/>
          <w:sz w:val="28"/>
          <w:szCs w:val="28"/>
        </w:rPr>
      </w:pPr>
      <w:r w:rsidRPr="00325E4C">
        <w:rPr>
          <w:b/>
          <w:color w:val="262626"/>
          <w:sz w:val="28"/>
          <w:szCs w:val="28"/>
        </w:rPr>
        <w:t>О сроках проведения третьего заседания межправительственной кыргызско-туркмен</w:t>
      </w:r>
      <w:r>
        <w:rPr>
          <w:b/>
          <w:color w:val="262626"/>
          <w:sz w:val="28"/>
          <w:szCs w:val="28"/>
        </w:rPr>
        <w:t>ско</w:t>
      </w:r>
      <w:r w:rsidRPr="00325E4C">
        <w:rPr>
          <w:b/>
          <w:color w:val="262626"/>
          <w:sz w:val="28"/>
          <w:szCs w:val="28"/>
        </w:rPr>
        <w:t xml:space="preserve">й комиссии по торгово-экономическому, научно-техническому и гуманитарному сотрудничеству </w:t>
      </w:r>
    </w:p>
    <w:p w:rsidR="0030207A" w:rsidRPr="00325E4C" w:rsidRDefault="0030207A" w:rsidP="0030207A">
      <w:pPr>
        <w:pStyle w:val="a9"/>
        <w:ind w:firstLine="708"/>
        <w:jc w:val="both"/>
        <w:rPr>
          <w:rFonts w:eastAsia="Calibri"/>
          <w:color w:val="262626"/>
          <w:sz w:val="28"/>
          <w:szCs w:val="28"/>
          <w:lang w:eastAsia="en-US"/>
        </w:rPr>
      </w:pPr>
    </w:p>
    <w:p w:rsidR="0030207A" w:rsidRPr="00325E4C" w:rsidRDefault="0030207A" w:rsidP="0030207A">
      <w:pPr>
        <w:pStyle w:val="a9"/>
        <w:ind w:firstLine="567"/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325E4C">
        <w:rPr>
          <w:rFonts w:eastAsia="Calibri"/>
          <w:color w:val="262626"/>
          <w:sz w:val="28"/>
          <w:szCs w:val="28"/>
          <w:lang w:eastAsia="en-US"/>
        </w:rPr>
        <w:t xml:space="preserve">Комиссия приняла решение провести очередное заседание </w:t>
      </w:r>
      <w:r w:rsidRPr="00325E4C">
        <w:rPr>
          <w:color w:val="262626"/>
          <w:sz w:val="28"/>
          <w:szCs w:val="28"/>
        </w:rPr>
        <w:t>кыргызско</w:t>
      </w:r>
      <w:r>
        <w:rPr>
          <w:color w:val="262626"/>
          <w:sz w:val="28"/>
          <w:szCs w:val="28"/>
        </w:rPr>
        <w:t>-</w:t>
      </w:r>
      <w:r w:rsidRPr="00325E4C">
        <w:rPr>
          <w:color w:val="262626"/>
          <w:sz w:val="28"/>
          <w:szCs w:val="28"/>
        </w:rPr>
        <w:t>туркмен</w:t>
      </w:r>
      <w:r>
        <w:rPr>
          <w:color w:val="262626"/>
          <w:sz w:val="28"/>
          <w:szCs w:val="28"/>
        </w:rPr>
        <w:t>ско</w:t>
      </w:r>
      <w:r w:rsidRPr="00325E4C">
        <w:rPr>
          <w:color w:val="262626"/>
          <w:sz w:val="28"/>
          <w:szCs w:val="28"/>
        </w:rPr>
        <w:t>й</w:t>
      </w:r>
      <w:r w:rsidRPr="00325E4C">
        <w:rPr>
          <w:bCs/>
          <w:color w:val="262626"/>
          <w:spacing w:val="-4"/>
          <w:sz w:val="28"/>
          <w:szCs w:val="28"/>
        </w:rPr>
        <w:t xml:space="preserve"> </w:t>
      </w:r>
      <w:r w:rsidRPr="00325E4C">
        <w:rPr>
          <w:rFonts w:eastAsia="Calibri"/>
          <w:color w:val="262626"/>
          <w:sz w:val="28"/>
          <w:szCs w:val="28"/>
          <w:lang w:eastAsia="en-US"/>
        </w:rPr>
        <w:t>межправительственной комиссии по торгово-экономическому, научно-техническому и гуманитарному сотрудничеству в городе Ашхабад (Туркменистан).</w:t>
      </w:r>
    </w:p>
    <w:p w:rsidR="0030207A" w:rsidRPr="00325E4C" w:rsidRDefault="0030207A" w:rsidP="0030207A">
      <w:pPr>
        <w:pStyle w:val="a9"/>
        <w:ind w:firstLine="567"/>
        <w:jc w:val="both"/>
        <w:rPr>
          <w:rFonts w:eastAsia="Calibri"/>
          <w:color w:val="262626"/>
          <w:sz w:val="28"/>
          <w:szCs w:val="28"/>
          <w:lang w:eastAsia="en-US"/>
        </w:rPr>
      </w:pPr>
      <w:r w:rsidRPr="00325E4C">
        <w:rPr>
          <w:rFonts w:eastAsia="Calibri"/>
          <w:color w:val="262626"/>
          <w:sz w:val="28"/>
          <w:szCs w:val="28"/>
          <w:lang w:eastAsia="en-US"/>
        </w:rPr>
        <w:t xml:space="preserve">Сроки проведения заседания будут согласованы по дипломатическим каналам. </w:t>
      </w:r>
    </w:p>
    <w:p w:rsidR="0030207A" w:rsidRDefault="0030207A" w:rsidP="00E25CDD">
      <w:pPr>
        <w:ind w:right="-5" w:firstLine="708"/>
        <w:jc w:val="both"/>
        <w:rPr>
          <w:color w:val="262626"/>
          <w:sz w:val="28"/>
          <w:szCs w:val="28"/>
        </w:rPr>
      </w:pPr>
    </w:p>
    <w:p w:rsidR="00E25CDD" w:rsidRPr="00325E4C" w:rsidRDefault="00E25CDD" w:rsidP="00E25CDD">
      <w:pPr>
        <w:ind w:right="-5" w:firstLine="708"/>
        <w:jc w:val="both"/>
        <w:rPr>
          <w:color w:val="262626"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928"/>
        <w:gridCol w:w="5245"/>
      </w:tblGrid>
      <w:tr w:rsidR="0030207A" w:rsidRPr="00325E4C" w:rsidTr="003220E5">
        <w:tc>
          <w:tcPr>
            <w:tcW w:w="4928" w:type="dxa"/>
            <w:shd w:val="clear" w:color="auto" w:fill="auto"/>
          </w:tcPr>
          <w:p w:rsidR="00E25CDD" w:rsidRPr="00325E4C" w:rsidRDefault="00E25CDD" w:rsidP="00E25CDD">
            <w:pPr>
              <w:ind w:right="746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>Председатель</w:t>
            </w:r>
          </w:p>
          <w:p w:rsidR="00E25CDD" w:rsidRPr="00325E4C" w:rsidRDefault="00E25CDD" w:rsidP="00E25CDD">
            <w:pPr>
              <w:ind w:right="746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>кыргызской части комиссии</w:t>
            </w:r>
          </w:p>
          <w:p w:rsidR="00E25CDD" w:rsidRPr="00325E4C" w:rsidRDefault="00E25CDD" w:rsidP="00E25CDD">
            <w:pPr>
              <w:ind w:right="746"/>
              <w:jc w:val="both"/>
              <w:rPr>
                <w:b/>
                <w:color w:val="262626"/>
                <w:sz w:val="28"/>
                <w:szCs w:val="28"/>
              </w:rPr>
            </w:pPr>
          </w:p>
          <w:p w:rsidR="0030207A" w:rsidRPr="00325E4C" w:rsidRDefault="00E25CDD" w:rsidP="00E25CDD">
            <w:pPr>
              <w:ind w:right="746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 xml:space="preserve">______________ </w:t>
            </w:r>
            <w:proofErr w:type="spellStart"/>
            <w:r w:rsidRPr="00325E4C">
              <w:rPr>
                <w:b/>
                <w:color w:val="262626"/>
                <w:sz w:val="28"/>
                <w:szCs w:val="28"/>
              </w:rPr>
              <w:t>А.О.Кожошев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5CDD" w:rsidRPr="00325E4C" w:rsidRDefault="00E25CDD" w:rsidP="00E25CDD">
            <w:pPr>
              <w:ind w:right="459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>Председатель</w:t>
            </w:r>
          </w:p>
          <w:p w:rsidR="00E25CDD" w:rsidRPr="00325E4C" w:rsidRDefault="00E25CDD" w:rsidP="00E25CDD">
            <w:pPr>
              <w:ind w:right="176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>туркменской части комиссии</w:t>
            </w:r>
          </w:p>
          <w:p w:rsidR="00E25CDD" w:rsidRPr="00325E4C" w:rsidRDefault="00E25CDD" w:rsidP="00E25CDD">
            <w:pPr>
              <w:ind w:right="746"/>
              <w:jc w:val="both"/>
              <w:rPr>
                <w:b/>
                <w:color w:val="262626"/>
                <w:sz w:val="28"/>
                <w:szCs w:val="28"/>
              </w:rPr>
            </w:pPr>
          </w:p>
          <w:p w:rsidR="0030207A" w:rsidRPr="00325E4C" w:rsidRDefault="00E25CDD" w:rsidP="007F53E3">
            <w:pPr>
              <w:ind w:right="-5"/>
              <w:jc w:val="center"/>
              <w:rPr>
                <w:b/>
                <w:color w:val="262626"/>
                <w:sz w:val="28"/>
                <w:szCs w:val="28"/>
              </w:rPr>
            </w:pPr>
            <w:r w:rsidRPr="00325E4C">
              <w:rPr>
                <w:b/>
                <w:color w:val="262626"/>
                <w:sz w:val="28"/>
                <w:szCs w:val="28"/>
              </w:rPr>
              <w:t xml:space="preserve">____________ </w:t>
            </w:r>
            <w:proofErr w:type="spellStart"/>
            <w:r w:rsidRPr="00325E4C">
              <w:rPr>
                <w:b/>
                <w:color w:val="262626"/>
                <w:sz w:val="28"/>
                <w:szCs w:val="28"/>
              </w:rPr>
              <w:t>А.С.Дадаев</w:t>
            </w:r>
            <w:proofErr w:type="spellEnd"/>
          </w:p>
        </w:tc>
      </w:tr>
    </w:tbl>
    <w:p w:rsidR="004614D3" w:rsidRDefault="004614D3"/>
    <w:sectPr w:rsidR="004614D3" w:rsidSect="00162C39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DC" w:rsidRDefault="006B38DC">
      <w:r>
        <w:separator/>
      </w:r>
    </w:p>
  </w:endnote>
  <w:endnote w:type="continuationSeparator" w:id="0">
    <w:p w:rsidR="006B38DC" w:rsidRDefault="006B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0" w:rsidRDefault="00E25CDD" w:rsidP="00A924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470" w:rsidRDefault="006B38DC" w:rsidP="00A924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0" w:rsidRPr="009830C0" w:rsidRDefault="00E25CDD" w:rsidP="00A92470">
    <w:pPr>
      <w:pStyle w:val="a3"/>
      <w:ind w:right="360"/>
      <w:rPr>
        <w:lang w:val="ru-RU"/>
      </w:rPr>
    </w:pPr>
    <w:r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DC" w:rsidRDefault="006B38DC">
      <w:r>
        <w:separator/>
      </w:r>
    </w:p>
  </w:footnote>
  <w:footnote w:type="continuationSeparator" w:id="0">
    <w:p w:rsidR="006B38DC" w:rsidRDefault="006B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0" w:rsidRPr="00CE2219" w:rsidRDefault="00E25CDD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6E5806">
      <w:rPr>
        <w:noProof/>
      </w:rPr>
      <w:t>2</w:t>
    </w:r>
    <w:r>
      <w:fldChar w:fldCharType="end"/>
    </w:r>
  </w:p>
  <w:p w:rsidR="00A92470" w:rsidRDefault="006B38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D28"/>
    <w:multiLevelType w:val="hybridMultilevel"/>
    <w:tmpl w:val="08CE3446"/>
    <w:lvl w:ilvl="0" w:tplc="CA965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A"/>
    <w:rsid w:val="000E1D1F"/>
    <w:rsid w:val="0020313B"/>
    <w:rsid w:val="00242C07"/>
    <w:rsid w:val="0030207A"/>
    <w:rsid w:val="004614D3"/>
    <w:rsid w:val="005F4D86"/>
    <w:rsid w:val="00605A5E"/>
    <w:rsid w:val="00645294"/>
    <w:rsid w:val="006830DB"/>
    <w:rsid w:val="006B38DC"/>
    <w:rsid w:val="006E5806"/>
    <w:rsid w:val="007F53E3"/>
    <w:rsid w:val="00974D23"/>
    <w:rsid w:val="00AB1E7F"/>
    <w:rsid w:val="00B362C0"/>
    <w:rsid w:val="00E154E3"/>
    <w:rsid w:val="00E25CDD"/>
    <w:rsid w:val="00E75C0E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020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30207A"/>
  </w:style>
  <w:style w:type="paragraph" w:styleId="a6">
    <w:name w:val="header"/>
    <w:basedOn w:val="a"/>
    <w:link w:val="a7"/>
    <w:uiPriority w:val="99"/>
    <w:unhideWhenUsed/>
    <w:rsid w:val="00302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020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_"/>
    <w:link w:val="1"/>
    <w:rsid w:val="0030207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0207A"/>
    <w:pPr>
      <w:widowControl/>
      <w:shd w:val="clear" w:color="auto" w:fill="FFFFFF"/>
      <w:autoSpaceDE/>
      <w:autoSpaceDN/>
      <w:adjustRightInd/>
      <w:spacing w:after="1080" w:line="0" w:lineRule="atLeas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302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020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42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020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30207A"/>
  </w:style>
  <w:style w:type="paragraph" w:styleId="a6">
    <w:name w:val="header"/>
    <w:basedOn w:val="a"/>
    <w:link w:val="a7"/>
    <w:uiPriority w:val="99"/>
    <w:unhideWhenUsed/>
    <w:rsid w:val="00302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3020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_"/>
    <w:link w:val="1"/>
    <w:rsid w:val="0030207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30207A"/>
    <w:pPr>
      <w:widowControl/>
      <w:shd w:val="clear" w:color="auto" w:fill="FFFFFF"/>
      <w:autoSpaceDE/>
      <w:autoSpaceDN/>
      <w:adjustRightInd/>
      <w:spacing w:after="1080" w:line="0" w:lineRule="atLeas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 Spacing"/>
    <w:uiPriority w:val="1"/>
    <w:qFormat/>
    <w:rsid w:val="00302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0207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F42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Люлина</dc:creator>
  <cp:lastModifiedBy>Улугбек ЖУК. Жапаров</cp:lastModifiedBy>
  <cp:revision>5</cp:revision>
  <cp:lastPrinted>2016-08-25T07:18:00Z</cp:lastPrinted>
  <dcterms:created xsi:type="dcterms:W3CDTF">2016-08-25T07:19:00Z</dcterms:created>
  <dcterms:modified xsi:type="dcterms:W3CDTF">2016-08-25T08:28:00Z</dcterms:modified>
</cp:coreProperties>
</file>