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D2" w:rsidRDefault="007E4B57" w:rsidP="007E4B57">
      <w:pPr>
        <w:jc w:val="center"/>
        <w:rPr>
          <w:rFonts w:ascii="Times New Roman" w:hAnsi="Times New Roman" w:cs="Times New Roman"/>
          <w:b/>
          <w:sz w:val="28"/>
          <w:szCs w:val="28"/>
          <w:lang w:val="ky-KG"/>
        </w:rPr>
      </w:pPr>
      <w:r w:rsidRPr="007E4B57">
        <w:rPr>
          <w:rFonts w:ascii="Times New Roman" w:hAnsi="Times New Roman" w:cs="Times New Roman"/>
          <w:b/>
          <w:sz w:val="28"/>
          <w:szCs w:val="28"/>
          <w:lang w:val="ky-KG"/>
        </w:rPr>
        <w:t xml:space="preserve">“Кыргыз Республикасынын Салык кодексине өзгөртүүлөрдү киргизүү жөнүндө” Кыргыз Республикасынын Мыйзам долбооруна салыштырма таблица </w:t>
      </w:r>
    </w:p>
    <w:tbl>
      <w:tblPr>
        <w:tblStyle w:val="a3"/>
        <w:tblW w:w="0" w:type="auto"/>
        <w:tblLook w:val="04A0" w:firstRow="1" w:lastRow="0" w:firstColumn="1" w:lastColumn="0" w:noHBand="0" w:noVBand="1"/>
      </w:tblPr>
      <w:tblGrid>
        <w:gridCol w:w="7393"/>
        <w:gridCol w:w="7393"/>
      </w:tblGrid>
      <w:tr w:rsidR="007E4B57" w:rsidTr="007E4B57">
        <w:tc>
          <w:tcPr>
            <w:tcW w:w="7393" w:type="dxa"/>
          </w:tcPr>
          <w:p w:rsidR="007E4B57" w:rsidRDefault="007E4B57" w:rsidP="007E4B57">
            <w:pPr>
              <w:jc w:val="center"/>
              <w:rPr>
                <w:rFonts w:ascii="Times New Roman" w:hAnsi="Times New Roman" w:cs="Times New Roman"/>
                <w:b/>
                <w:sz w:val="28"/>
                <w:szCs w:val="28"/>
                <w:lang w:val="ky-KG"/>
              </w:rPr>
            </w:pPr>
            <w:r>
              <w:rPr>
                <w:rFonts w:ascii="Times New Roman" w:hAnsi="Times New Roman" w:cs="Times New Roman"/>
                <w:b/>
                <w:sz w:val="28"/>
                <w:szCs w:val="28"/>
                <w:lang w:val="ky-KG"/>
              </w:rPr>
              <w:t>Кыргыз Республикасынын Салык кодексинин колдонуудагы редакциясы</w:t>
            </w:r>
          </w:p>
        </w:tc>
        <w:tc>
          <w:tcPr>
            <w:tcW w:w="7393" w:type="dxa"/>
          </w:tcPr>
          <w:p w:rsidR="007E4B57" w:rsidRDefault="007E4B57" w:rsidP="007E4B57">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Кыргыз Республикасынын Салык кодексинин сунушталган редакциясы </w:t>
            </w:r>
          </w:p>
        </w:tc>
      </w:tr>
      <w:tr w:rsidR="005C2F02" w:rsidRPr="006D14B9" w:rsidTr="007E4B57">
        <w:tc>
          <w:tcPr>
            <w:tcW w:w="7393" w:type="dxa"/>
          </w:tcPr>
          <w:p w:rsidR="005C2F02" w:rsidRPr="005C2F02" w:rsidRDefault="005C2F02" w:rsidP="005C2F02">
            <w:pPr>
              <w:pStyle w:val="tkZagolovok5"/>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270-берене. </w:t>
            </w:r>
            <w:proofErr w:type="spellStart"/>
            <w:r w:rsidRPr="005C2F02">
              <w:rPr>
                <w:rFonts w:ascii="Times New Roman" w:hAnsi="Times New Roman" w:cs="Times New Roman"/>
                <w:sz w:val="28"/>
                <w:szCs w:val="28"/>
                <w:lang w:val="ky-KG"/>
              </w:rPr>
              <w:t>КНСти</w:t>
            </w:r>
            <w:proofErr w:type="spellEnd"/>
            <w:r w:rsidRPr="005C2F02">
              <w:rPr>
                <w:rFonts w:ascii="Times New Roman" w:hAnsi="Times New Roman" w:cs="Times New Roman"/>
                <w:sz w:val="28"/>
                <w:szCs w:val="28"/>
                <w:lang w:val="ky-KG"/>
              </w:rPr>
              <w:t xml:space="preserve"> кириштөөнүн тартиби</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1. Бюджетке КНС төлөөдө, эгерде ушул бөлүмдө башкача каралбаса, салык салынуучу </w:t>
            </w:r>
            <w:proofErr w:type="spellStart"/>
            <w:r w:rsidRPr="005C2F02">
              <w:rPr>
                <w:rFonts w:ascii="Times New Roman" w:hAnsi="Times New Roman" w:cs="Times New Roman"/>
                <w:sz w:val="28"/>
                <w:szCs w:val="28"/>
                <w:lang w:val="ky-KG"/>
              </w:rPr>
              <w:t>субъектиге</w:t>
            </w:r>
            <w:proofErr w:type="spellEnd"/>
            <w:r w:rsidRPr="005C2F02">
              <w:rPr>
                <w:rFonts w:ascii="Times New Roman" w:hAnsi="Times New Roman" w:cs="Times New Roman"/>
                <w:sz w:val="28"/>
                <w:szCs w:val="28"/>
                <w:lang w:val="ky-KG"/>
              </w:rPr>
              <w:t xml:space="preserve"> салык салынуучу беримдерди түзүүгө арналган сатып алынган материалдык ресурстар үчүн төлөнгөн же төлөнүүгө тийиш болгон </w:t>
            </w:r>
            <w:proofErr w:type="spellStart"/>
            <w:r w:rsidRPr="005C2F02">
              <w:rPr>
                <w:rFonts w:ascii="Times New Roman" w:hAnsi="Times New Roman" w:cs="Times New Roman"/>
                <w:sz w:val="28"/>
                <w:szCs w:val="28"/>
                <w:lang w:val="ky-KG"/>
              </w:rPr>
              <w:t>КНСтин</w:t>
            </w:r>
            <w:proofErr w:type="spellEnd"/>
            <w:r w:rsidRPr="005C2F02">
              <w:rPr>
                <w:rFonts w:ascii="Times New Roman" w:hAnsi="Times New Roman" w:cs="Times New Roman"/>
                <w:sz w:val="28"/>
                <w:szCs w:val="28"/>
                <w:lang w:val="ky-KG"/>
              </w:rPr>
              <w:t xml:space="preserve"> суммасын кириштөө укугу берилет. Эгерде салык салынуучу субъект сатып алынган материалдык ресурстардын айрым бөлүгүн салык салынуучу беримдерди түзүүгө, айрым бөлүгүн бошотулган беримдерди жана салык салынбоочу беримдерге пайдаланса, сатып алынган материалдык ресурстар үчүн </w:t>
            </w:r>
            <w:proofErr w:type="spellStart"/>
            <w:r w:rsidRPr="005C2F02">
              <w:rPr>
                <w:rFonts w:ascii="Times New Roman" w:hAnsi="Times New Roman" w:cs="Times New Roman"/>
                <w:sz w:val="28"/>
                <w:szCs w:val="28"/>
                <w:lang w:val="ky-KG"/>
              </w:rPr>
              <w:t>КНСтин</w:t>
            </w:r>
            <w:proofErr w:type="spellEnd"/>
            <w:r w:rsidRPr="005C2F02">
              <w:rPr>
                <w:rFonts w:ascii="Times New Roman" w:hAnsi="Times New Roman" w:cs="Times New Roman"/>
                <w:sz w:val="28"/>
                <w:szCs w:val="28"/>
                <w:lang w:val="ky-KG"/>
              </w:rPr>
              <w:t xml:space="preserve"> суммасы эске алынат, ал салык салынуучу беримдерди түзүүдө аларды пайдалануунун салыштырма салмагына жараша аныкталат.</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2. Бул бөлүмдүн максаты үчүн сатып алынган материалдык ресурстар болуп салык салынуучу субъект беримдерди ишке ашыруу максатында алчу же импорттоочу негизги каражаттар, товарлар, анын ичинде </w:t>
            </w:r>
            <w:proofErr w:type="spellStart"/>
            <w:r w:rsidRPr="005C2F02">
              <w:rPr>
                <w:rFonts w:ascii="Times New Roman" w:hAnsi="Times New Roman" w:cs="Times New Roman"/>
                <w:sz w:val="28"/>
                <w:szCs w:val="28"/>
                <w:lang w:val="ky-KG"/>
              </w:rPr>
              <w:t>сырье</w:t>
            </w:r>
            <w:proofErr w:type="spellEnd"/>
            <w:r w:rsidRPr="005C2F02">
              <w:rPr>
                <w:rFonts w:ascii="Times New Roman" w:hAnsi="Times New Roman" w:cs="Times New Roman"/>
                <w:sz w:val="28"/>
                <w:szCs w:val="28"/>
                <w:lang w:val="ky-KG"/>
              </w:rPr>
              <w:t xml:space="preserve">, материалдар, отун, </w:t>
            </w:r>
            <w:proofErr w:type="spellStart"/>
            <w:r w:rsidRPr="005C2F02">
              <w:rPr>
                <w:rFonts w:ascii="Times New Roman" w:hAnsi="Times New Roman" w:cs="Times New Roman"/>
                <w:sz w:val="28"/>
                <w:szCs w:val="28"/>
                <w:lang w:val="ky-KG"/>
              </w:rPr>
              <w:t>комплектилик</w:t>
            </w:r>
            <w:proofErr w:type="spellEnd"/>
            <w:r w:rsidRPr="005C2F02">
              <w:rPr>
                <w:rFonts w:ascii="Times New Roman" w:hAnsi="Times New Roman" w:cs="Times New Roman"/>
                <w:sz w:val="28"/>
                <w:szCs w:val="28"/>
                <w:lang w:val="ky-KG"/>
              </w:rPr>
              <w:t xml:space="preserve"> буюмдар, ошондой эле аткарылган жумуштар жана көрсөтүлгөн кызматтар эсептелет.</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3. Ушул берененин 1-пунктунда каралган кириштөө укугу төмөнкүдөй шарттарда пайда болот:</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lastRenderedPageBreak/>
              <w:t xml:space="preserve">1) салык салынуучу </w:t>
            </w:r>
            <w:proofErr w:type="spellStart"/>
            <w:r w:rsidRPr="005C2F02">
              <w:rPr>
                <w:rFonts w:ascii="Times New Roman" w:hAnsi="Times New Roman" w:cs="Times New Roman"/>
                <w:sz w:val="28"/>
                <w:szCs w:val="28"/>
                <w:lang w:val="ky-KG"/>
              </w:rPr>
              <w:t>субъектиге</w:t>
            </w:r>
            <w:proofErr w:type="spellEnd"/>
            <w:r w:rsidRPr="005C2F02">
              <w:rPr>
                <w:rFonts w:ascii="Times New Roman" w:hAnsi="Times New Roman" w:cs="Times New Roman"/>
                <w:sz w:val="28"/>
                <w:szCs w:val="28"/>
                <w:lang w:val="ky-KG"/>
              </w:rPr>
              <w:t>:</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а) товарлар, жумуштар жана кызмат көрсөтүүлөр иш жүзүндө КНС төлөөчү салык салынуучу субъект тарабынан берилсе; жана</w:t>
            </w:r>
          </w:p>
          <w:p w:rsidR="005C2F02" w:rsidRPr="005C2F02" w:rsidRDefault="005C2F02" w:rsidP="005C2F02">
            <w:pPr>
              <w:pStyle w:val="tkTekst"/>
              <w:spacing w:after="0"/>
              <w:rPr>
                <w:rFonts w:ascii="Times New Roman" w:hAnsi="Times New Roman" w:cs="Times New Roman"/>
                <w:sz w:val="28"/>
                <w:szCs w:val="28"/>
                <w:lang w:val="ky-KG"/>
              </w:rPr>
            </w:pPr>
            <w:proofErr w:type="spellStart"/>
            <w:r w:rsidRPr="005C2F02">
              <w:rPr>
                <w:rFonts w:ascii="Times New Roman" w:hAnsi="Times New Roman" w:cs="Times New Roman"/>
                <w:sz w:val="28"/>
                <w:szCs w:val="28"/>
                <w:lang w:val="ky-KG"/>
              </w:rPr>
              <w:t>б</w:t>
            </w:r>
            <w:proofErr w:type="spellEnd"/>
            <w:r w:rsidRPr="005C2F02">
              <w:rPr>
                <w:rFonts w:ascii="Times New Roman" w:hAnsi="Times New Roman" w:cs="Times New Roman"/>
                <w:sz w:val="28"/>
                <w:szCs w:val="28"/>
                <w:lang w:val="ky-KG"/>
              </w:rPr>
              <w:t xml:space="preserve">) ушул Кодексте белгиленген тартипте таризделген эсеп-фактура жазып берилсе; </w:t>
            </w:r>
            <w:proofErr w:type="spellStart"/>
            <w:r w:rsidRPr="005C2F02">
              <w:rPr>
                <w:rFonts w:ascii="Times New Roman" w:hAnsi="Times New Roman" w:cs="Times New Roman"/>
                <w:sz w:val="28"/>
                <w:szCs w:val="28"/>
                <w:lang w:val="ky-KG"/>
              </w:rPr>
              <w:t>жана/же</w:t>
            </w:r>
            <w:proofErr w:type="spellEnd"/>
          </w:p>
          <w:p w:rsidR="005C2F02" w:rsidRDefault="005C2F02" w:rsidP="005C2F02">
            <w:pPr>
              <w:pStyle w:val="tkTekst"/>
              <w:spacing w:after="0"/>
              <w:rPr>
                <w:rFonts w:ascii="Times New Roman" w:hAnsi="Times New Roman" w:cs="Times New Roman"/>
                <w:sz w:val="28"/>
                <w:szCs w:val="28"/>
                <w:lang w:val="ky-KG"/>
              </w:rPr>
            </w:pPr>
            <w:proofErr w:type="spellStart"/>
            <w:r w:rsidRPr="005C2F02">
              <w:rPr>
                <w:rFonts w:ascii="Times New Roman" w:hAnsi="Times New Roman" w:cs="Times New Roman"/>
                <w:sz w:val="28"/>
                <w:szCs w:val="28"/>
                <w:lang w:val="ky-KG"/>
              </w:rPr>
              <w:t>в</w:t>
            </w:r>
            <w:proofErr w:type="spellEnd"/>
            <w:r w:rsidRPr="005C2F02">
              <w:rPr>
                <w:rFonts w:ascii="Times New Roman" w:hAnsi="Times New Roman" w:cs="Times New Roman"/>
                <w:sz w:val="28"/>
                <w:szCs w:val="28"/>
                <w:lang w:val="ky-KG"/>
              </w:rPr>
              <w:t xml:space="preserve">) кассалык чек </w:t>
            </w:r>
            <w:proofErr w:type="spellStart"/>
            <w:r w:rsidRPr="005C2F02">
              <w:rPr>
                <w:rFonts w:ascii="Times New Roman" w:hAnsi="Times New Roman" w:cs="Times New Roman"/>
                <w:sz w:val="28"/>
                <w:szCs w:val="28"/>
                <w:lang w:val="ky-KG"/>
              </w:rPr>
              <w:t>жана/же</w:t>
            </w:r>
            <w:proofErr w:type="spellEnd"/>
            <w:r w:rsidRPr="005C2F02">
              <w:rPr>
                <w:rFonts w:ascii="Times New Roman" w:hAnsi="Times New Roman" w:cs="Times New Roman"/>
                <w:sz w:val="28"/>
                <w:szCs w:val="28"/>
                <w:lang w:val="ky-KG"/>
              </w:rPr>
              <w:t xml:space="preserve"> товардык чек жазып берилип, аларда: салык салынуучу субъект-берүүчүнүн аталышы жана </w:t>
            </w:r>
            <w:proofErr w:type="spellStart"/>
            <w:r w:rsidRPr="005C2F02">
              <w:rPr>
                <w:rFonts w:ascii="Times New Roman" w:hAnsi="Times New Roman" w:cs="Times New Roman"/>
                <w:sz w:val="28"/>
                <w:szCs w:val="28"/>
                <w:lang w:val="ky-KG"/>
              </w:rPr>
              <w:t>индентификациялык</w:t>
            </w:r>
            <w:proofErr w:type="spellEnd"/>
            <w:r w:rsidRPr="005C2F02">
              <w:rPr>
                <w:rFonts w:ascii="Times New Roman" w:hAnsi="Times New Roman" w:cs="Times New Roman"/>
                <w:sz w:val="28"/>
                <w:szCs w:val="28"/>
                <w:lang w:val="ky-KG"/>
              </w:rPr>
              <w:t xml:space="preserve"> салыктык номери; товарлардын аталышы, саны жана наркы ушул Кодекстин </w:t>
            </w:r>
            <w:hyperlink r:id="rId6" w:anchor="st_282" w:history="1">
              <w:r w:rsidRPr="005C2F02">
                <w:rPr>
                  <w:rStyle w:val="a4"/>
                  <w:rFonts w:ascii="Times New Roman" w:hAnsi="Times New Roman" w:cs="Times New Roman"/>
                  <w:color w:val="auto"/>
                  <w:sz w:val="28"/>
                  <w:szCs w:val="28"/>
                  <w:u w:val="none"/>
                  <w:lang w:val="ky-KG"/>
                </w:rPr>
                <w:t>282-беренесинин</w:t>
              </w:r>
            </w:hyperlink>
            <w:r w:rsidRPr="005C2F02">
              <w:rPr>
                <w:rFonts w:ascii="Times New Roman" w:hAnsi="Times New Roman" w:cs="Times New Roman"/>
                <w:sz w:val="28"/>
                <w:szCs w:val="28"/>
                <w:lang w:val="ky-KG"/>
              </w:rPr>
              <w:t xml:space="preserve"> 3-пунктунда каралган учурларда </w:t>
            </w:r>
            <w:proofErr w:type="spellStart"/>
            <w:r w:rsidRPr="005C2F02">
              <w:rPr>
                <w:rFonts w:ascii="Times New Roman" w:hAnsi="Times New Roman" w:cs="Times New Roman"/>
                <w:sz w:val="28"/>
                <w:szCs w:val="28"/>
                <w:lang w:val="ky-KG"/>
              </w:rPr>
              <w:t>КНСтин</w:t>
            </w:r>
            <w:proofErr w:type="spellEnd"/>
            <w:r w:rsidRPr="005C2F02">
              <w:rPr>
                <w:rFonts w:ascii="Times New Roman" w:hAnsi="Times New Roman" w:cs="Times New Roman"/>
                <w:sz w:val="28"/>
                <w:szCs w:val="28"/>
                <w:lang w:val="ky-KG"/>
              </w:rPr>
              <w:t xml:space="preserve"> суммасын бөлүп көрсөтүү менен чагылдырылат.</w:t>
            </w:r>
          </w:p>
          <w:p w:rsidR="005C2F02" w:rsidRPr="005C2F02" w:rsidRDefault="005C2F02" w:rsidP="005C2F02">
            <w:pPr>
              <w:pStyle w:val="tkRedakcijaTekst"/>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2) (КР 2014-жылдын 29-декабрындагы </w:t>
            </w:r>
            <w:r>
              <w:rPr>
                <w:rFonts w:ascii="Times New Roman" w:hAnsi="Times New Roman" w:cs="Times New Roman"/>
                <w:sz w:val="28"/>
                <w:szCs w:val="28"/>
                <w:lang w:val="ky-KG"/>
              </w:rPr>
              <w:t>№</w:t>
            </w:r>
            <w:r w:rsidRPr="005C2F02">
              <w:rPr>
                <w:rFonts w:ascii="Times New Roman" w:hAnsi="Times New Roman" w:cs="Times New Roman"/>
                <w:sz w:val="28"/>
                <w:szCs w:val="28"/>
                <w:lang w:val="ky-KG"/>
              </w:rPr>
              <w:t xml:space="preserve">167 </w:t>
            </w:r>
            <w:hyperlink r:id="rId7" w:history="1">
              <w:r w:rsidRPr="005C2F02">
                <w:rPr>
                  <w:rStyle w:val="a4"/>
                  <w:rFonts w:ascii="Times New Roman" w:hAnsi="Times New Roman" w:cs="Times New Roman"/>
                  <w:color w:val="auto"/>
                  <w:sz w:val="28"/>
                  <w:szCs w:val="28"/>
                  <w:u w:val="none"/>
                  <w:lang w:val="ky-KG"/>
                </w:rPr>
                <w:t>Мыйзамына</w:t>
              </w:r>
            </w:hyperlink>
            <w:r w:rsidRPr="005C2F02">
              <w:rPr>
                <w:rFonts w:ascii="Times New Roman" w:hAnsi="Times New Roman" w:cs="Times New Roman"/>
                <w:sz w:val="28"/>
                <w:szCs w:val="28"/>
                <w:lang w:val="ky-KG"/>
              </w:rPr>
              <w:t xml:space="preserve"> ылайык күчүн жоготту)</w:t>
            </w:r>
          </w:p>
          <w:p w:rsidR="005C2F02" w:rsidRPr="005C2F02" w:rsidRDefault="005C2F02" w:rsidP="005C2F02">
            <w:pPr>
              <w:pStyle w:val="tkRedakcijaTekst"/>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3) (КР 2014-жылдын 31-декабрындагы </w:t>
            </w:r>
            <w:r>
              <w:rPr>
                <w:rFonts w:ascii="Times New Roman" w:hAnsi="Times New Roman" w:cs="Times New Roman"/>
                <w:sz w:val="28"/>
                <w:szCs w:val="28"/>
                <w:lang w:val="ky-KG"/>
              </w:rPr>
              <w:t>№</w:t>
            </w:r>
            <w:r w:rsidRPr="005C2F02">
              <w:rPr>
                <w:rFonts w:ascii="Times New Roman" w:hAnsi="Times New Roman" w:cs="Times New Roman"/>
                <w:sz w:val="28"/>
                <w:szCs w:val="28"/>
                <w:lang w:val="ky-KG"/>
              </w:rPr>
              <w:t xml:space="preserve">185 </w:t>
            </w:r>
            <w:hyperlink r:id="rId8" w:history="1">
              <w:r w:rsidRPr="005C2F02">
                <w:rPr>
                  <w:rStyle w:val="a4"/>
                  <w:rFonts w:ascii="Times New Roman" w:hAnsi="Times New Roman" w:cs="Times New Roman"/>
                  <w:color w:val="auto"/>
                  <w:sz w:val="28"/>
                  <w:szCs w:val="28"/>
                  <w:u w:val="none"/>
                  <w:lang w:val="ky-KG"/>
                </w:rPr>
                <w:t>Мыйзамына</w:t>
              </w:r>
            </w:hyperlink>
            <w:r w:rsidRPr="005C2F02">
              <w:rPr>
                <w:rFonts w:ascii="Times New Roman" w:hAnsi="Times New Roman" w:cs="Times New Roman"/>
                <w:sz w:val="28"/>
                <w:szCs w:val="28"/>
                <w:lang w:val="ky-KG"/>
              </w:rPr>
              <w:t xml:space="preserve"> ылайык күчүн жоготту)</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4) Бажы бирлигине мүчө-мамлекет болуп саналбаган мамлекеттердин аймагынан товарларды импорттоодо:</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а) Бажы бирлигинин бажы мыйзамдарына </w:t>
            </w:r>
            <w:proofErr w:type="spellStart"/>
            <w:r w:rsidRPr="005C2F02">
              <w:rPr>
                <w:rFonts w:ascii="Times New Roman" w:hAnsi="Times New Roman" w:cs="Times New Roman"/>
                <w:sz w:val="28"/>
                <w:szCs w:val="28"/>
                <w:lang w:val="ky-KG"/>
              </w:rPr>
              <w:t>жана/же</w:t>
            </w:r>
            <w:proofErr w:type="spellEnd"/>
            <w:r w:rsidRPr="005C2F02">
              <w:rPr>
                <w:rFonts w:ascii="Times New Roman" w:hAnsi="Times New Roman" w:cs="Times New Roman"/>
                <w:sz w:val="28"/>
                <w:szCs w:val="28"/>
                <w:lang w:val="ky-KG"/>
              </w:rPr>
              <w:t xml:space="preserve"> Кыргыз Республикасынын бажы иши чөйрөсүндөгү мыйзамдарына ылайык бажылык </w:t>
            </w:r>
            <w:proofErr w:type="spellStart"/>
            <w:r w:rsidRPr="005C2F02">
              <w:rPr>
                <w:rFonts w:ascii="Times New Roman" w:hAnsi="Times New Roman" w:cs="Times New Roman"/>
                <w:sz w:val="28"/>
                <w:szCs w:val="28"/>
                <w:lang w:val="ky-KG"/>
              </w:rPr>
              <w:t>жол-жоболоштуруу</w:t>
            </w:r>
            <w:proofErr w:type="spellEnd"/>
            <w:r w:rsidRPr="005C2F02">
              <w:rPr>
                <w:rFonts w:ascii="Times New Roman" w:hAnsi="Times New Roman" w:cs="Times New Roman"/>
                <w:sz w:val="28"/>
                <w:szCs w:val="28"/>
                <w:lang w:val="ky-KG"/>
              </w:rPr>
              <w:t xml:space="preserve"> жүргүзүлгөндө; жана</w:t>
            </w:r>
          </w:p>
          <w:p w:rsidR="005C2F02" w:rsidRPr="005C2F02" w:rsidRDefault="005C2F02" w:rsidP="005C2F02">
            <w:pPr>
              <w:pStyle w:val="tkTekst"/>
              <w:spacing w:after="0"/>
              <w:rPr>
                <w:rFonts w:ascii="Times New Roman" w:hAnsi="Times New Roman" w:cs="Times New Roman"/>
                <w:sz w:val="28"/>
                <w:szCs w:val="28"/>
                <w:lang w:val="ky-KG"/>
              </w:rPr>
            </w:pPr>
            <w:proofErr w:type="spellStart"/>
            <w:r w:rsidRPr="005C2F02">
              <w:rPr>
                <w:rFonts w:ascii="Times New Roman" w:hAnsi="Times New Roman" w:cs="Times New Roman"/>
                <w:sz w:val="28"/>
                <w:szCs w:val="28"/>
                <w:lang w:val="ky-KG"/>
              </w:rPr>
              <w:t>б</w:t>
            </w:r>
            <w:proofErr w:type="spellEnd"/>
            <w:r w:rsidRPr="005C2F02">
              <w:rPr>
                <w:rFonts w:ascii="Times New Roman" w:hAnsi="Times New Roman" w:cs="Times New Roman"/>
                <w:sz w:val="28"/>
                <w:szCs w:val="28"/>
                <w:lang w:val="ky-KG"/>
              </w:rPr>
              <w:t>) ал боюнча бюджетке КНС төлөнгөндө;</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5) Бажы бирлигине мүчө - мамлекеттердин аймагынан товарларды импорттоодо:</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а) кыйыр салыктар боюнча салык </w:t>
            </w:r>
            <w:proofErr w:type="spellStart"/>
            <w:r w:rsidRPr="005C2F02">
              <w:rPr>
                <w:rFonts w:ascii="Times New Roman" w:hAnsi="Times New Roman" w:cs="Times New Roman"/>
                <w:sz w:val="28"/>
                <w:szCs w:val="28"/>
                <w:lang w:val="ky-KG"/>
              </w:rPr>
              <w:t>отчеттуулугун</w:t>
            </w:r>
            <w:proofErr w:type="spellEnd"/>
            <w:r w:rsidRPr="005C2F02">
              <w:rPr>
                <w:rFonts w:ascii="Times New Roman" w:hAnsi="Times New Roman" w:cs="Times New Roman"/>
                <w:sz w:val="28"/>
                <w:szCs w:val="28"/>
                <w:lang w:val="ky-KG"/>
              </w:rPr>
              <w:t xml:space="preserve"> берүү милдеттери аткарылганда; жана</w:t>
            </w:r>
          </w:p>
          <w:p w:rsidR="005C2F02" w:rsidRPr="005C2F02" w:rsidRDefault="005C2F02" w:rsidP="005C2F02">
            <w:pPr>
              <w:pStyle w:val="tkTekst"/>
              <w:spacing w:after="0"/>
              <w:rPr>
                <w:rFonts w:ascii="Times New Roman" w:hAnsi="Times New Roman" w:cs="Times New Roman"/>
                <w:sz w:val="28"/>
                <w:szCs w:val="28"/>
                <w:lang w:val="ky-KG"/>
              </w:rPr>
            </w:pPr>
            <w:proofErr w:type="spellStart"/>
            <w:r w:rsidRPr="005C2F02">
              <w:rPr>
                <w:rFonts w:ascii="Times New Roman" w:hAnsi="Times New Roman" w:cs="Times New Roman"/>
                <w:sz w:val="28"/>
                <w:szCs w:val="28"/>
                <w:lang w:val="ky-KG"/>
              </w:rPr>
              <w:t>б</w:t>
            </w:r>
            <w:proofErr w:type="spellEnd"/>
            <w:r w:rsidRPr="005C2F02">
              <w:rPr>
                <w:rFonts w:ascii="Times New Roman" w:hAnsi="Times New Roman" w:cs="Times New Roman"/>
                <w:sz w:val="28"/>
                <w:szCs w:val="28"/>
                <w:lang w:val="ky-KG"/>
              </w:rPr>
              <w:t xml:space="preserve">) ал боюнча ушул бөлүмгө ылайык бюджетке КНС </w:t>
            </w:r>
            <w:r w:rsidRPr="005C2F02">
              <w:rPr>
                <w:rFonts w:ascii="Times New Roman" w:hAnsi="Times New Roman" w:cs="Times New Roman"/>
                <w:sz w:val="28"/>
                <w:szCs w:val="28"/>
                <w:lang w:val="ky-KG"/>
              </w:rPr>
              <w:lastRenderedPageBreak/>
              <w:t>төлөнгөндө.</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4. Сатып алынган материалдык ресурстар үчүн КНС табигый азаюулардын (жоготуулар ченемдери) нормаларынын чектеринде салык салынуучу беримдерге карата кириш кылынууга жатат.</w:t>
            </w:r>
          </w:p>
          <w:p w:rsidR="005C2F02" w:rsidRP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Табигый азаюулардын (жоготуулар ченемдери) тармактык нормалары жана айрым субъекттерге карата табигый азаюулардын нормалары ыйгарым укуктуу мамлекеттик органдар тарабынан иштелип чыгат жана Кыргыз Республикасынын Өкмөтү тарабынан бекитилет.</w:t>
            </w:r>
          </w:p>
          <w:p w:rsidR="005C2F02" w:rsidRDefault="005C2F02" w:rsidP="005C2F02">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5. Курулуш-монтаждоо жумуштарын жүргүзүүчү салык салынуучу субъект сатып алынган, салык салынуучу беримдерди түзүү үчүн пайдаланылуучу материалдык ресурстар үчүн төлөнгөн </w:t>
            </w:r>
            <w:proofErr w:type="spellStart"/>
            <w:r w:rsidRPr="005C2F02">
              <w:rPr>
                <w:rFonts w:ascii="Times New Roman" w:hAnsi="Times New Roman" w:cs="Times New Roman"/>
                <w:sz w:val="28"/>
                <w:szCs w:val="28"/>
                <w:lang w:val="ky-KG"/>
              </w:rPr>
              <w:t>КНСтин</w:t>
            </w:r>
            <w:proofErr w:type="spellEnd"/>
            <w:r w:rsidRPr="005C2F02">
              <w:rPr>
                <w:rFonts w:ascii="Times New Roman" w:hAnsi="Times New Roman" w:cs="Times New Roman"/>
                <w:sz w:val="28"/>
                <w:szCs w:val="28"/>
                <w:lang w:val="ky-KG"/>
              </w:rPr>
              <w:t xml:space="preserve"> суммасын кириштөө укугуна ээ.</w:t>
            </w:r>
          </w:p>
          <w:p w:rsidR="005C2F02" w:rsidRPr="005C2F02" w:rsidRDefault="005C2F02" w:rsidP="005C2F02">
            <w:pPr>
              <w:pStyle w:val="tkTekst"/>
              <w:spacing w:after="0"/>
              <w:rPr>
                <w:rFonts w:ascii="Times New Roman" w:hAnsi="Times New Roman" w:cs="Times New Roman"/>
                <w:b/>
                <w:sz w:val="28"/>
                <w:szCs w:val="28"/>
                <w:lang w:val="ky-KG"/>
              </w:rPr>
            </w:pPr>
            <w:r w:rsidRPr="005C2F02">
              <w:rPr>
                <w:rFonts w:ascii="Times New Roman" w:hAnsi="Times New Roman" w:cs="Times New Roman"/>
                <w:b/>
                <w:sz w:val="28"/>
                <w:szCs w:val="28"/>
                <w:lang w:val="ky-KG"/>
              </w:rPr>
              <w:t xml:space="preserve">Жок </w:t>
            </w:r>
          </w:p>
          <w:p w:rsidR="005C2F02" w:rsidRPr="005C2F02" w:rsidRDefault="005C2F02" w:rsidP="007E4B57">
            <w:pPr>
              <w:jc w:val="both"/>
              <w:rPr>
                <w:rFonts w:ascii="Times New Roman" w:hAnsi="Times New Roman" w:cs="Times New Roman"/>
                <w:sz w:val="28"/>
                <w:szCs w:val="28"/>
              </w:rPr>
            </w:pPr>
          </w:p>
        </w:tc>
        <w:tc>
          <w:tcPr>
            <w:tcW w:w="7393" w:type="dxa"/>
          </w:tcPr>
          <w:p w:rsidR="005C2F02" w:rsidRPr="005C2F02" w:rsidRDefault="005C2F02" w:rsidP="009511B6">
            <w:pPr>
              <w:pStyle w:val="tkZagolovok5"/>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lastRenderedPageBreak/>
              <w:t xml:space="preserve">270-берене. </w:t>
            </w:r>
            <w:proofErr w:type="spellStart"/>
            <w:r w:rsidRPr="005C2F02">
              <w:rPr>
                <w:rFonts w:ascii="Times New Roman" w:hAnsi="Times New Roman" w:cs="Times New Roman"/>
                <w:sz w:val="28"/>
                <w:szCs w:val="28"/>
                <w:lang w:val="ky-KG"/>
              </w:rPr>
              <w:t>КНСти</w:t>
            </w:r>
            <w:proofErr w:type="spellEnd"/>
            <w:r w:rsidRPr="005C2F02">
              <w:rPr>
                <w:rFonts w:ascii="Times New Roman" w:hAnsi="Times New Roman" w:cs="Times New Roman"/>
                <w:sz w:val="28"/>
                <w:szCs w:val="28"/>
                <w:lang w:val="ky-KG"/>
              </w:rPr>
              <w:t xml:space="preserve"> кириштөөнүн тартиби</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1. Бюджетке КНС төлөөдө, эгерде ушул бөлүмдө башкача каралбаса, салык салынуучу </w:t>
            </w:r>
            <w:proofErr w:type="spellStart"/>
            <w:r w:rsidRPr="005C2F02">
              <w:rPr>
                <w:rFonts w:ascii="Times New Roman" w:hAnsi="Times New Roman" w:cs="Times New Roman"/>
                <w:sz w:val="28"/>
                <w:szCs w:val="28"/>
                <w:lang w:val="ky-KG"/>
              </w:rPr>
              <w:t>субъектиге</w:t>
            </w:r>
            <w:proofErr w:type="spellEnd"/>
            <w:r w:rsidRPr="005C2F02">
              <w:rPr>
                <w:rFonts w:ascii="Times New Roman" w:hAnsi="Times New Roman" w:cs="Times New Roman"/>
                <w:sz w:val="28"/>
                <w:szCs w:val="28"/>
                <w:lang w:val="ky-KG"/>
              </w:rPr>
              <w:t xml:space="preserve"> салык салынуучу беримдерди түзүүгө арналган сатып алынган материалдык ресурстар үчүн төлөнгөн же төлөнүүгө тийиш болгон </w:t>
            </w:r>
            <w:proofErr w:type="spellStart"/>
            <w:r w:rsidRPr="005C2F02">
              <w:rPr>
                <w:rFonts w:ascii="Times New Roman" w:hAnsi="Times New Roman" w:cs="Times New Roman"/>
                <w:sz w:val="28"/>
                <w:szCs w:val="28"/>
                <w:lang w:val="ky-KG"/>
              </w:rPr>
              <w:t>КНСтин</w:t>
            </w:r>
            <w:proofErr w:type="spellEnd"/>
            <w:r w:rsidRPr="005C2F02">
              <w:rPr>
                <w:rFonts w:ascii="Times New Roman" w:hAnsi="Times New Roman" w:cs="Times New Roman"/>
                <w:sz w:val="28"/>
                <w:szCs w:val="28"/>
                <w:lang w:val="ky-KG"/>
              </w:rPr>
              <w:t xml:space="preserve"> суммасын кириштөө укугу берилет. Эгерде салык салынуучу субъект сатып алынган материалдык ресурстардын айрым бөлүгүн салык салынуучу беримдерди түзүүгө, айрым бөлүгүн бошотулган беримдерди жана салык салынбоочу беримдерге пайдаланса, сатып алынган материалдык ресурстар үчүн </w:t>
            </w:r>
            <w:proofErr w:type="spellStart"/>
            <w:r w:rsidRPr="005C2F02">
              <w:rPr>
                <w:rFonts w:ascii="Times New Roman" w:hAnsi="Times New Roman" w:cs="Times New Roman"/>
                <w:sz w:val="28"/>
                <w:szCs w:val="28"/>
                <w:lang w:val="ky-KG"/>
              </w:rPr>
              <w:t>КНСтин</w:t>
            </w:r>
            <w:proofErr w:type="spellEnd"/>
            <w:r w:rsidRPr="005C2F02">
              <w:rPr>
                <w:rFonts w:ascii="Times New Roman" w:hAnsi="Times New Roman" w:cs="Times New Roman"/>
                <w:sz w:val="28"/>
                <w:szCs w:val="28"/>
                <w:lang w:val="ky-KG"/>
              </w:rPr>
              <w:t xml:space="preserve"> суммасы эске алынат, ал салык салынуучу беримдерди түзүүдө аларды пайдалануунун салыштырма салмагына жараша аныкталат.</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2. Бул бөлүмдүн максаты үчүн сатып алынган материалдык ресурстар болуп салык салынуучу субъект беримдерди ишке ашыруу максатында алчу же импорттоочу негизги каражаттар, товарлар, анын ичинде </w:t>
            </w:r>
            <w:proofErr w:type="spellStart"/>
            <w:r w:rsidRPr="005C2F02">
              <w:rPr>
                <w:rFonts w:ascii="Times New Roman" w:hAnsi="Times New Roman" w:cs="Times New Roman"/>
                <w:sz w:val="28"/>
                <w:szCs w:val="28"/>
                <w:lang w:val="ky-KG"/>
              </w:rPr>
              <w:t>сырье</w:t>
            </w:r>
            <w:proofErr w:type="spellEnd"/>
            <w:r w:rsidRPr="005C2F02">
              <w:rPr>
                <w:rFonts w:ascii="Times New Roman" w:hAnsi="Times New Roman" w:cs="Times New Roman"/>
                <w:sz w:val="28"/>
                <w:szCs w:val="28"/>
                <w:lang w:val="ky-KG"/>
              </w:rPr>
              <w:t xml:space="preserve">, материалдар, отун, </w:t>
            </w:r>
            <w:proofErr w:type="spellStart"/>
            <w:r w:rsidRPr="005C2F02">
              <w:rPr>
                <w:rFonts w:ascii="Times New Roman" w:hAnsi="Times New Roman" w:cs="Times New Roman"/>
                <w:sz w:val="28"/>
                <w:szCs w:val="28"/>
                <w:lang w:val="ky-KG"/>
              </w:rPr>
              <w:t>комплектилик</w:t>
            </w:r>
            <w:proofErr w:type="spellEnd"/>
            <w:r w:rsidRPr="005C2F02">
              <w:rPr>
                <w:rFonts w:ascii="Times New Roman" w:hAnsi="Times New Roman" w:cs="Times New Roman"/>
                <w:sz w:val="28"/>
                <w:szCs w:val="28"/>
                <w:lang w:val="ky-KG"/>
              </w:rPr>
              <w:t xml:space="preserve"> буюмдар, ошондой эле аткарылган жумуштар жана көрсөтүлгөн кызматтар эсептелет.</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3. Ушул берененин 1-пунктунда каралган кириштөө укугу төмөнкүдөй шарттарда пайда болот</w:t>
            </w:r>
            <w:r>
              <w:rPr>
                <w:rFonts w:ascii="Times New Roman" w:hAnsi="Times New Roman" w:cs="Times New Roman"/>
                <w:sz w:val="28"/>
                <w:szCs w:val="28"/>
                <w:lang w:val="ky-KG"/>
              </w:rPr>
              <w:t xml:space="preserve">, </w:t>
            </w:r>
            <w:r w:rsidRPr="005C2F02">
              <w:rPr>
                <w:rFonts w:ascii="Times New Roman" w:hAnsi="Times New Roman" w:cs="Times New Roman"/>
                <w:b/>
                <w:sz w:val="28"/>
                <w:szCs w:val="28"/>
                <w:lang w:val="ky-KG"/>
              </w:rPr>
              <w:t xml:space="preserve">эгер ушул </w:t>
            </w:r>
            <w:r w:rsidRPr="005C2F02">
              <w:rPr>
                <w:rFonts w:ascii="Times New Roman" w:hAnsi="Times New Roman" w:cs="Times New Roman"/>
                <w:b/>
                <w:sz w:val="28"/>
                <w:szCs w:val="28"/>
                <w:lang w:val="ky-KG"/>
              </w:rPr>
              <w:lastRenderedPageBreak/>
              <w:t>бөлүмдө башкасы каралбаса</w:t>
            </w:r>
            <w:r w:rsidRPr="005C2F02">
              <w:rPr>
                <w:rFonts w:ascii="Times New Roman" w:hAnsi="Times New Roman" w:cs="Times New Roman"/>
                <w:sz w:val="28"/>
                <w:szCs w:val="28"/>
                <w:lang w:val="ky-KG"/>
              </w:rPr>
              <w:t>:</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1) салык салынуучу </w:t>
            </w:r>
            <w:proofErr w:type="spellStart"/>
            <w:r w:rsidRPr="005C2F02">
              <w:rPr>
                <w:rFonts w:ascii="Times New Roman" w:hAnsi="Times New Roman" w:cs="Times New Roman"/>
                <w:sz w:val="28"/>
                <w:szCs w:val="28"/>
                <w:lang w:val="ky-KG"/>
              </w:rPr>
              <w:t>субъектиге</w:t>
            </w:r>
            <w:proofErr w:type="spellEnd"/>
            <w:r w:rsidRPr="005C2F02">
              <w:rPr>
                <w:rFonts w:ascii="Times New Roman" w:hAnsi="Times New Roman" w:cs="Times New Roman"/>
                <w:sz w:val="28"/>
                <w:szCs w:val="28"/>
                <w:lang w:val="ky-KG"/>
              </w:rPr>
              <w:t>:</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а) товарлар, жумуштар жана кызмат көрсөтүүлөр иш жүзүндө КНС төлөөчү салык салынуучу субъект тарабынан берилсе; жана</w:t>
            </w:r>
          </w:p>
          <w:p w:rsidR="005C2F02" w:rsidRPr="005C2F02" w:rsidRDefault="005C2F02" w:rsidP="009511B6">
            <w:pPr>
              <w:pStyle w:val="tkTekst"/>
              <w:spacing w:after="0"/>
              <w:rPr>
                <w:rFonts w:ascii="Times New Roman" w:hAnsi="Times New Roman" w:cs="Times New Roman"/>
                <w:sz w:val="28"/>
                <w:szCs w:val="28"/>
                <w:lang w:val="ky-KG"/>
              </w:rPr>
            </w:pPr>
            <w:proofErr w:type="spellStart"/>
            <w:r w:rsidRPr="005C2F02">
              <w:rPr>
                <w:rFonts w:ascii="Times New Roman" w:hAnsi="Times New Roman" w:cs="Times New Roman"/>
                <w:sz w:val="28"/>
                <w:szCs w:val="28"/>
                <w:lang w:val="ky-KG"/>
              </w:rPr>
              <w:t>б</w:t>
            </w:r>
            <w:proofErr w:type="spellEnd"/>
            <w:r w:rsidRPr="005C2F02">
              <w:rPr>
                <w:rFonts w:ascii="Times New Roman" w:hAnsi="Times New Roman" w:cs="Times New Roman"/>
                <w:sz w:val="28"/>
                <w:szCs w:val="28"/>
                <w:lang w:val="ky-KG"/>
              </w:rPr>
              <w:t xml:space="preserve">) ушул Кодексте белгиленген тартипте таризделген эсеп-фактура жазып берилсе; </w:t>
            </w:r>
            <w:proofErr w:type="spellStart"/>
            <w:r w:rsidRPr="005C2F02">
              <w:rPr>
                <w:rFonts w:ascii="Times New Roman" w:hAnsi="Times New Roman" w:cs="Times New Roman"/>
                <w:sz w:val="28"/>
                <w:szCs w:val="28"/>
                <w:lang w:val="ky-KG"/>
              </w:rPr>
              <w:t>жана/же</w:t>
            </w:r>
            <w:proofErr w:type="spellEnd"/>
          </w:p>
          <w:p w:rsidR="005C2F02" w:rsidRDefault="005C2F02" w:rsidP="009511B6">
            <w:pPr>
              <w:pStyle w:val="tkTekst"/>
              <w:spacing w:after="0"/>
              <w:rPr>
                <w:rFonts w:ascii="Times New Roman" w:hAnsi="Times New Roman" w:cs="Times New Roman"/>
                <w:sz w:val="28"/>
                <w:szCs w:val="28"/>
                <w:lang w:val="ky-KG"/>
              </w:rPr>
            </w:pPr>
            <w:proofErr w:type="spellStart"/>
            <w:r w:rsidRPr="005C2F02">
              <w:rPr>
                <w:rFonts w:ascii="Times New Roman" w:hAnsi="Times New Roman" w:cs="Times New Roman"/>
                <w:sz w:val="28"/>
                <w:szCs w:val="28"/>
                <w:lang w:val="ky-KG"/>
              </w:rPr>
              <w:t>в</w:t>
            </w:r>
            <w:proofErr w:type="spellEnd"/>
            <w:r w:rsidRPr="005C2F02">
              <w:rPr>
                <w:rFonts w:ascii="Times New Roman" w:hAnsi="Times New Roman" w:cs="Times New Roman"/>
                <w:sz w:val="28"/>
                <w:szCs w:val="28"/>
                <w:lang w:val="ky-KG"/>
              </w:rPr>
              <w:t xml:space="preserve">) кассалык чек </w:t>
            </w:r>
            <w:proofErr w:type="spellStart"/>
            <w:r w:rsidRPr="005C2F02">
              <w:rPr>
                <w:rFonts w:ascii="Times New Roman" w:hAnsi="Times New Roman" w:cs="Times New Roman"/>
                <w:sz w:val="28"/>
                <w:szCs w:val="28"/>
                <w:lang w:val="ky-KG"/>
              </w:rPr>
              <w:t>жана/же</w:t>
            </w:r>
            <w:proofErr w:type="spellEnd"/>
            <w:r w:rsidRPr="005C2F02">
              <w:rPr>
                <w:rFonts w:ascii="Times New Roman" w:hAnsi="Times New Roman" w:cs="Times New Roman"/>
                <w:sz w:val="28"/>
                <w:szCs w:val="28"/>
                <w:lang w:val="ky-KG"/>
              </w:rPr>
              <w:t xml:space="preserve"> товардык чек жазып берилип, аларда: салык салынуучу субъект-берүүчүнүн аталышы жана </w:t>
            </w:r>
            <w:proofErr w:type="spellStart"/>
            <w:r w:rsidRPr="005C2F02">
              <w:rPr>
                <w:rFonts w:ascii="Times New Roman" w:hAnsi="Times New Roman" w:cs="Times New Roman"/>
                <w:sz w:val="28"/>
                <w:szCs w:val="28"/>
                <w:lang w:val="ky-KG"/>
              </w:rPr>
              <w:t>индентификациялык</w:t>
            </w:r>
            <w:proofErr w:type="spellEnd"/>
            <w:r w:rsidRPr="005C2F02">
              <w:rPr>
                <w:rFonts w:ascii="Times New Roman" w:hAnsi="Times New Roman" w:cs="Times New Roman"/>
                <w:sz w:val="28"/>
                <w:szCs w:val="28"/>
                <w:lang w:val="ky-KG"/>
              </w:rPr>
              <w:t xml:space="preserve"> салыктык номери; товарлардын аталышы, саны жана наркы ушул Кодекстин </w:t>
            </w:r>
            <w:hyperlink r:id="rId9" w:anchor="st_282" w:history="1">
              <w:r w:rsidRPr="005C2F02">
                <w:rPr>
                  <w:rStyle w:val="a4"/>
                  <w:rFonts w:ascii="Times New Roman" w:hAnsi="Times New Roman" w:cs="Times New Roman"/>
                  <w:color w:val="auto"/>
                  <w:sz w:val="28"/>
                  <w:szCs w:val="28"/>
                  <w:u w:val="none"/>
                  <w:lang w:val="ky-KG"/>
                </w:rPr>
                <w:t>282-беренесинин</w:t>
              </w:r>
            </w:hyperlink>
            <w:r w:rsidRPr="005C2F02">
              <w:rPr>
                <w:rFonts w:ascii="Times New Roman" w:hAnsi="Times New Roman" w:cs="Times New Roman"/>
                <w:sz w:val="28"/>
                <w:szCs w:val="28"/>
                <w:lang w:val="ky-KG"/>
              </w:rPr>
              <w:t xml:space="preserve"> 3-пунктунда каралган учурларда </w:t>
            </w:r>
            <w:proofErr w:type="spellStart"/>
            <w:r w:rsidRPr="005C2F02">
              <w:rPr>
                <w:rFonts w:ascii="Times New Roman" w:hAnsi="Times New Roman" w:cs="Times New Roman"/>
                <w:sz w:val="28"/>
                <w:szCs w:val="28"/>
                <w:lang w:val="ky-KG"/>
              </w:rPr>
              <w:t>КНСтин</w:t>
            </w:r>
            <w:proofErr w:type="spellEnd"/>
            <w:r w:rsidRPr="005C2F02">
              <w:rPr>
                <w:rFonts w:ascii="Times New Roman" w:hAnsi="Times New Roman" w:cs="Times New Roman"/>
                <w:sz w:val="28"/>
                <w:szCs w:val="28"/>
                <w:lang w:val="ky-KG"/>
              </w:rPr>
              <w:t xml:space="preserve"> суммасын бөлүп көрсөтүү менен чагылдырылат.</w:t>
            </w:r>
          </w:p>
          <w:p w:rsidR="005C2F02" w:rsidRPr="005C2F02" w:rsidRDefault="005C2F02" w:rsidP="005C2F02">
            <w:pPr>
              <w:pStyle w:val="tkRedakcijaTekst"/>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2) (КР 2014-жылдын 29-декабрындагы </w:t>
            </w:r>
            <w:r>
              <w:rPr>
                <w:rFonts w:ascii="Times New Roman" w:hAnsi="Times New Roman" w:cs="Times New Roman"/>
                <w:sz w:val="28"/>
                <w:szCs w:val="28"/>
                <w:lang w:val="ky-KG"/>
              </w:rPr>
              <w:t>№</w:t>
            </w:r>
            <w:r w:rsidRPr="005C2F02">
              <w:rPr>
                <w:rFonts w:ascii="Times New Roman" w:hAnsi="Times New Roman" w:cs="Times New Roman"/>
                <w:sz w:val="28"/>
                <w:szCs w:val="28"/>
                <w:lang w:val="ky-KG"/>
              </w:rPr>
              <w:t xml:space="preserve">167 </w:t>
            </w:r>
            <w:hyperlink r:id="rId10" w:history="1">
              <w:r w:rsidRPr="005C2F02">
                <w:rPr>
                  <w:rStyle w:val="a4"/>
                  <w:rFonts w:ascii="Times New Roman" w:hAnsi="Times New Roman" w:cs="Times New Roman"/>
                  <w:color w:val="auto"/>
                  <w:sz w:val="28"/>
                  <w:szCs w:val="28"/>
                  <w:u w:val="none"/>
                  <w:lang w:val="ky-KG"/>
                </w:rPr>
                <w:t>Мыйзамына</w:t>
              </w:r>
            </w:hyperlink>
            <w:r w:rsidRPr="005C2F02">
              <w:rPr>
                <w:rFonts w:ascii="Times New Roman" w:hAnsi="Times New Roman" w:cs="Times New Roman"/>
                <w:sz w:val="28"/>
                <w:szCs w:val="28"/>
                <w:lang w:val="ky-KG"/>
              </w:rPr>
              <w:t xml:space="preserve"> ылайык күчүн жоготту)</w:t>
            </w:r>
          </w:p>
          <w:p w:rsidR="005C2F02" w:rsidRPr="005C2F02" w:rsidRDefault="005C2F02" w:rsidP="005C2F02">
            <w:pPr>
              <w:pStyle w:val="tkRedakcijaTekst"/>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3) (КР 2014-жылдын 31-декабрындагы </w:t>
            </w:r>
            <w:r>
              <w:rPr>
                <w:rFonts w:ascii="Times New Roman" w:hAnsi="Times New Roman" w:cs="Times New Roman"/>
                <w:sz w:val="28"/>
                <w:szCs w:val="28"/>
                <w:lang w:val="ky-KG"/>
              </w:rPr>
              <w:t>№</w:t>
            </w:r>
            <w:r w:rsidRPr="005C2F02">
              <w:rPr>
                <w:rFonts w:ascii="Times New Roman" w:hAnsi="Times New Roman" w:cs="Times New Roman"/>
                <w:sz w:val="28"/>
                <w:szCs w:val="28"/>
                <w:lang w:val="ky-KG"/>
              </w:rPr>
              <w:t xml:space="preserve">185 </w:t>
            </w:r>
            <w:hyperlink r:id="rId11" w:history="1">
              <w:r w:rsidRPr="005C2F02">
                <w:rPr>
                  <w:rStyle w:val="a4"/>
                  <w:rFonts w:ascii="Times New Roman" w:hAnsi="Times New Roman" w:cs="Times New Roman"/>
                  <w:color w:val="auto"/>
                  <w:sz w:val="28"/>
                  <w:szCs w:val="28"/>
                  <w:u w:val="none"/>
                  <w:lang w:val="ky-KG"/>
                </w:rPr>
                <w:t>Мыйзамына</w:t>
              </w:r>
            </w:hyperlink>
            <w:r w:rsidRPr="005C2F02">
              <w:rPr>
                <w:rFonts w:ascii="Times New Roman" w:hAnsi="Times New Roman" w:cs="Times New Roman"/>
                <w:sz w:val="28"/>
                <w:szCs w:val="28"/>
                <w:lang w:val="ky-KG"/>
              </w:rPr>
              <w:t xml:space="preserve"> ылайык күчүн жоготту)</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4) Бажы бирлигине мүчө-мамлекет болуп саналбаган мамлекеттердин аймагынан товарларды импорттоодо:</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а) Бажы бирлигинин бажы мыйзамдарына </w:t>
            </w:r>
            <w:proofErr w:type="spellStart"/>
            <w:r w:rsidRPr="005C2F02">
              <w:rPr>
                <w:rFonts w:ascii="Times New Roman" w:hAnsi="Times New Roman" w:cs="Times New Roman"/>
                <w:sz w:val="28"/>
                <w:szCs w:val="28"/>
                <w:lang w:val="ky-KG"/>
              </w:rPr>
              <w:t>жана/же</w:t>
            </w:r>
            <w:proofErr w:type="spellEnd"/>
            <w:r w:rsidRPr="005C2F02">
              <w:rPr>
                <w:rFonts w:ascii="Times New Roman" w:hAnsi="Times New Roman" w:cs="Times New Roman"/>
                <w:sz w:val="28"/>
                <w:szCs w:val="28"/>
                <w:lang w:val="ky-KG"/>
              </w:rPr>
              <w:t xml:space="preserve"> Кыргыз Республикасынын бажы иши чөйрөсүндөгү мыйзамдарына ылайык бажылык </w:t>
            </w:r>
            <w:proofErr w:type="spellStart"/>
            <w:r w:rsidRPr="005C2F02">
              <w:rPr>
                <w:rFonts w:ascii="Times New Roman" w:hAnsi="Times New Roman" w:cs="Times New Roman"/>
                <w:sz w:val="28"/>
                <w:szCs w:val="28"/>
                <w:lang w:val="ky-KG"/>
              </w:rPr>
              <w:t>жол-жоболоштуруу</w:t>
            </w:r>
            <w:proofErr w:type="spellEnd"/>
            <w:r w:rsidRPr="005C2F02">
              <w:rPr>
                <w:rFonts w:ascii="Times New Roman" w:hAnsi="Times New Roman" w:cs="Times New Roman"/>
                <w:sz w:val="28"/>
                <w:szCs w:val="28"/>
                <w:lang w:val="ky-KG"/>
              </w:rPr>
              <w:t xml:space="preserve"> жүргүзүлгөндө; жана</w:t>
            </w:r>
          </w:p>
          <w:p w:rsidR="005C2F02" w:rsidRPr="005C2F02" w:rsidRDefault="005C2F02" w:rsidP="009511B6">
            <w:pPr>
              <w:pStyle w:val="tkTekst"/>
              <w:spacing w:after="0"/>
              <w:rPr>
                <w:rFonts w:ascii="Times New Roman" w:hAnsi="Times New Roman" w:cs="Times New Roman"/>
                <w:sz w:val="28"/>
                <w:szCs w:val="28"/>
                <w:lang w:val="ky-KG"/>
              </w:rPr>
            </w:pPr>
            <w:proofErr w:type="spellStart"/>
            <w:r w:rsidRPr="005C2F02">
              <w:rPr>
                <w:rFonts w:ascii="Times New Roman" w:hAnsi="Times New Roman" w:cs="Times New Roman"/>
                <w:sz w:val="28"/>
                <w:szCs w:val="28"/>
                <w:lang w:val="ky-KG"/>
              </w:rPr>
              <w:t>б</w:t>
            </w:r>
            <w:proofErr w:type="spellEnd"/>
            <w:r w:rsidRPr="005C2F02">
              <w:rPr>
                <w:rFonts w:ascii="Times New Roman" w:hAnsi="Times New Roman" w:cs="Times New Roman"/>
                <w:sz w:val="28"/>
                <w:szCs w:val="28"/>
                <w:lang w:val="ky-KG"/>
              </w:rPr>
              <w:t>) ал боюнча бюджетке КНС төлөнгөндө;</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5) Бажы бирлигине мүчө - мамлекеттердин аймагынан товарларды импорттоодо:</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а) кыйыр салыктар боюнча салык </w:t>
            </w:r>
            <w:proofErr w:type="spellStart"/>
            <w:r w:rsidRPr="005C2F02">
              <w:rPr>
                <w:rFonts w:ascii="Times New Roman" w:hAnsi="Times New Roman" w:cs="Times New Roman"/>
                <w:sz w:val="28"/>
                <w:szCs w:val="28"/>
                <w:lang w:val="ky-KG"/>
              </w:rPr>
              <w:t>отчеттуулугун</w:t>
            </w:r>
            <w:proofErr w:type="spellEnd"/>
            <w:r w:rsidRPr="005C2F02">
              <w:rPr>
                <w:rFonts w:ascii="Times New Roman" w:hAnsi="Times New Roman" w:cs="Times New Roman"/>
                <w:sz w:val="28"/>
                <w:szCs w:val="28"/>
                <w:lang w:val="ky-KG"/>
              </w:rPr>
              <w:t xml:space="preserve"> берүү милдеттери аткарылганда; жана</w:t>
            </w:r>
          </w:p>
          <w:p w:rsidR="005C2F02" w:rsidRPr="005C2F02" w:rsidRDefault="005C2F02" w:rsidP="009511B6">
            <w:pPr>
              <w:pStyle w:val="tkTekst"/>
              <w:spacing w:after="0"/>
              <w:rPr>
                <w:rFonts w:ascii="Times New Roman" w:hAnsi="Times New Roman" w:cs="Times New Roman"/>
                <w:sz w:val="28"/>
                <w:szCs w:val="28"/>
                <w:lang w:val="ky-KG"/>
              </w:rPr>
            </w:pPr>
            <w:proofErr w:type="spellStart"/>
            <w:r w:rsidRPr="005C2F02">
              <w:rPr>
                <w:rFonts w:ascii="Times New Roman" w:hAnsi="Times New Roman" w:cs="Times New Roman"/>
                <w:sz w:val="28"/>
                <w:szCs w:val="28"/>
                <w:lang w:val="ky-KG"/>
              </w:rPr>
              <w:lastRenderedPageBreak/>
              <w:t>б</w:t>
            </w:r>
            <w:proofErr w:type="spellEnd"/>
            <w:r w:rsidRPr="005C2F02">
              <w:rPr>
                <w:rFonts w:ascii="Times New Roman" w:hAnsi="Times New Roman" w:cs="Times New Roman"/>
                <w:sz w:val="28"/>
                <w:szCs w:val="28"/>
                <w:lang w:val="ky-KG"/>
              </w:rPr>
              <w:t>) ал боюнча ушул бөлүмгө ылайык бюджетке КНС төлөнгөндө.</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4. Сатып алынган материалдык ресурстар үчүн КНС табигый азаюулардын (жоготуулар ченемдери) нормаларынын чектеринде салык салынуучу беримдерге карата кириш кылынууга жатат.</w:t>
            </w:r>
          </w:p>
          <w:p w:rsidR="005C2F02" w:rsidRP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Табигый азаюулардын (жоготуулар ченемдери) тармактык нормалары жана айрым субъекттерге карата табигый азаюулардын нормалары ыйгарым укуктуу мамлекеттик органдар тарабынан иштелип чыгат жана Кыргыз Республикасынын Өкмөтү тарабынан бекитилет.</w:t>
            </w:r>
          </w:p>
          <w:p w:rsidR="005C2F02" w:rsidRDefault="005C2F02" w:rsidP="009511B6">
            <w:pPr>
              <w:pStyle w:val="tkTekst"/>
              <w:spacing w:after="0"/>
              <w:rPr>
                <w:rFonts w:ascii="Times New Roman" w:hAnsi="Times New Roman" w:cs="Times New Roman"/>
                <w:sz w:val="28"/>
                <w:szCs w:val="28"/>
                <w:lang w:val="ky-KG"/>
              </w:rPr>
            </w:pPr>
            <w:r w:rsidRPr="005C2F02">
              <w:rPr>
                <w:rFonts w:ascii="Times New Roman" w:hAnsi="Times New Roman" w:cs="Times New Roman"/>
                <w:sz w:val="28"/>
                <w:szCs w:val="28"/>
                <w:lang w:val="ky-KG"/>
              </w:rPr>
              <w:t xml:space="preserve">5. Курулуш-монтаждоо жумуштарын жүргүзүүчү салык салынуучу субъект сатып алынган, салык салынуучу беримдерди түзүү үчүн пайдаланылуучу материалдык ресурстар үчүн төлөнгөн </w:t>
            </w:r>
            <w:proofErr w:type="spellStart"/>
            <w:r w:rsidRPr="005C2F02">
              <w:rPr>
                <w:rFonts w:ascii="Times New Roman" w:hAnsi="Times New Roman" w:cs="Times New Roman"/>
                <w:sz w:val="28"/>
                <w:szCs w:val="28"/>
                <w:lang w:val="ky-KG"/>
              </w:rPr>
              <w:t>КНСтин</w:t>
            </w:r>
            <w:proofErr w:type="spellEnd"/>
            <w:r w:rsidRPr="005C2F02">
              <w:rPr>
                <w:rFonts w:ascii="Times New Roman" w:hAnsi="Times New Roman" w:cs="Times New Roman"/>
                <w:sz w:val="28"/>
                <w:szCs w:val="28"/>
                <w:lang w:val="ky-KG"/>
              </w:rPr>
              <w:t xml:space="preserve"> суммасын кириштөө укугуна ээ.</w:t>
            </w:r>
          </w:p>
          <w:p w:rsidR="005C2F02" w:rsidRPr="005C2F02" w:rsidRDefault="005C2F02" w:rsidP="000D24D9">
            <w:pPr>
              <w:pStyle w:val="tkTekst"/>
              <w:spacing w:after="0"/>
              <w:rPr>
                <w:rFonts w:ascii="Times New Roman" w:hAnsi="Times New Roman" w:cs="Times New Roman"/>
                <w:sz w:val="28"/>
                <w:szCs w:val="28"/>
                <w:lang w:val="ky-KG"/>
              </w:rPr>
            </w:pPr>
            <w:r w:rsidRPr="000D24D9">
              <w:rPr>
                <w:rFonts w:ascii="Times New Roman" w:hAnsi="Times New Roman" w:cs="Times New Roman"/>
                <w:b/>
                <w:sz w:val="28"/>
                <w:szCs w:val="28"/>
                <w:lang w:val="ky-KG"/>
              </w:rPr>
              <w:t>6.</w:t>
            </w:r>
            <w:r>
              <w:rPr>
                <w:rFonts w:ascii="Times New Roman" w:hAnsi="Times New Roman" w:cs="Times New Roman"/>
                <w:sz w:val="28"/>
                <w:szCs w:val="28"/>
                <w:lang w:val="ky-KG"/>
              </w:rPr>
              <w:t xml:space="preserve"> </w:t>
            </w:r>
            <w:r w:rsidRPr="000D24D9">
              <w:rPr>
                <w:rFonts w:ascii="Times New Roman" w:hAnsi="Times New Roman" w:cs="Times New Roman"/>
                <w:b/>
                <w:sz w:val="28"/>
                <w:szCs w:val="28"/>
                <w:lang w:val="ky-KG"/>
              </w:rPr>
              <w:t xml:space="preserve">Ушул Кодекстин </w:t>
            </w:r>
            <w:proofErr w:type="spellStart"/>
            <w:r w:rsidRPr="000D24D9">
              <w:rPr>
                <w:rFonts w:ascii="Times New Roman" w:hAnsi="Times New Roman" w:cs="Times New Roman"/>
                <w:b/>
                <w:sz w:val="28"/>
                <w:szCs w:val="28"/>
                <w:lang w:val="ky-KG"/>
              </w:rPr>
              <w:t>277-1-беренесинин</w:t>
            </w:r>
            <w:proofErr w:type="spellEnd"/>
            <w:r w:rsidRPr="000D24D9">
              <w:rPr>
                <w:rFonts w:ascii="Times New Roman" w:hAnsi="Times New Roman" w:cs="Times New Roman"/>
                <w:b/>
                <w:sz w:val="28"/>
                <w:szCs w:val="28"/>
                <w:lang w:val="ky-KG"/>
              </w:rPr>
              <w:t xml:space="preserve"> 4-бөлүгүнө ылайык </w:t>
            </w:r>
            <w:proofErr w:type="spellStart"/>
            <w:r w:rsidRPr="000D24D9">
              <w:rPr>
                <w:rFonts w:ascii="Times New Roman" w:hAnsi="Times New Roman" w:cs="Times New Roman"/>
                <w:b/>
                <w:sz w:val="28"/>
                <w:szCs w:val="28"/>
                <w:lang w:val="ky-KG"/>
              </w:rPr>
              <w:t>КНС</w:t>
            </w:r>
            <w:r w:rsidR="000D24D9">
              <w:rPr>
                <w:rFonts w:ascii="Times New Roman" w:hAnsi="Times New Roman" w:cs="Times New Roman"/>
                <w:b/>
                <w:sz w:val="28"/>
                <w:szCs w:val="28"/>
                <w:lang w:val="ky-KG"/>
              </w:rPr>
              <w:t>тин</w:t>
            </w:r>
            <w:proofErr w:type="spellEnd"/>
            <w:r w:rsidRPr="000D24D9">
              <w:rPr>
                <w:rFonts w:ascii="Times New Roman" w:hAnsi="Times New Roman" w:cs="Times New Roman"/>
                <w:b/>
                <w:sz w:val="28"/>
                <w:szCs w:val="28"/>
                <w:lang w:val="ky-KG"/>
              </w:rPr>
              <w:t xml:space="preserve"> суммасын төлөөдө ушул берененин 1-бөлүгүндө каралган </w:t>
            </w:r>
            <w:r w:rsidR="000D24D9" w:rsidRPr="000D24D9">
              <w:rPr>
                <w:rFonts w:ascii="Times New Roman" w:hAnsi="Times New Roman" w:cs="Times New Roman"/>
                <w:b/>
                <w:sz w:val="28"/>
                <w:szCs w:val="28"/>
                <w:lang w:val="ky-KG"/>
              </w:rPr>
              <w:t xml:space="preserve">кириштөө укугу ушул Кодекстин </w:t>
            </w:r>
            <w:proofErr w:type="spellStart"/>
            <w:r w:rsidR="000D24D9" w:rsidRPr="000D24D9">
              <w:rPr>
                <w:rFonts w:ascii="Times New Roman" w:hAnsi="Times New Roman" w:cs="Times New Roman"/>
                <w:b/>
                <w:sz w:val="28"/>
                <w:szCs w:val="28"/>
                <w:lang w:val="ky-KG"/>
              </w:rPr>
              <w:t>277-1-беренесинин</w:t>
            </w:r>
            <w:proofErr w:type="spellEnd"/>
            <w:r w:rsidR="000D24D9" w:rsidRPr="000D24D9">
              <w:rPr>
                <w:rFonts w:ascii="Times New Roman" w:hAnsi="Times New Roman" w:cs="Times New Roman"/>
                <w:b/>
                <w:sz w:val="28"/>
                <w:szCs w:val="28"/>
                <w:lang w:val="ky-KG"/>
              </w:rPr>
              <w:t xml:space="preserve"> 3 жана 4-бөлүгүнө ылайык төлөнгөн </w:t>
            </w:r>
            <w:proofErr w:type="spellStart"/>
            <w:r w:rsidR="000D24D9" w:rsidRPr="000D24D9">
              <w:rPr>
                <w:rFonts w:ascii="Times New Roman" w:hAnsi="Times New Roman" w:cs="Times New Roman"/>
                <w:b/>
                <w:sz w:val="28"/>
                <w:szCs w:val="28"/>
                <w:lang w:val="ky-KG"/>
              </w:rPr>
              <w:t>КНСтин</w:t>
            </w:r>
            <w:proofErr w:type="spellEnd"/>
            <w:r w:rsidR="000D24D9" w:rsidRPr="000D24D9">
              <w:rPr>
                <w:rFonts w:ascii="Times New Roman" w:hAnsi="Times New Roman" w:cs="Times New Roman"/>
                <w:b/>
                <w:sz w:val="28"/>
                <w:szCs w:val="28"/>
                <w:lang w:val="ky-KG"/>
              </w:rPr>
              <w:t xml:space="preserve"> суммасына карата пайда болот.</w:t>
            </w:r>
          </w:p>
        </w:tc>
      </w:tr>
      <w:tr w:rsidR="000D24D9" w:rsidRPr="006D14B9" w:rsidTr="007E4B57">
        <w:tc>
          <w:tcPr>
            <w:tcW w:w="7393" w:type="dxa"/>
          </w:tcPr>
          <w:p w:rsidR="000D24D9" w:rsidRPr="000D24D9" w:rsidRDefault="000D24D9" w:rsidP="000D24D9">
            <w:pPr>
              <w:pStyle w:val="tkZagolovok5"/>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lastRenderedPageBreak/>
              <w:t xml:space="preserve">271-берене. </w:t>
            </w:r>
            <w:proofErr w:type="spellStart"/>
            <w:r w:rsidRPr="000D24D9">
              <w:rPr>
                <w:rFonts w:ascii="Times New Roman" w:hAnsi="Times New Roman" w:cs="Times New Roman"/>
                <w:sz w:val="28"/>
                <w:szCs w:val="28"/>
                <w:lang w:val="ky-KG"/>
              </w:rPr>
              <w:t>Кириштелүүгө</w:t>
            </w:r>
            <w:proofErr w:type="spellEnd"/>
            <w:r w:rsidRPr="000D24D9">
              <w:rPr>
                <w:rFonts w:ascii="Times New Roman" w:hAnsi="Times New Roman" w:cs="Times New Roman"/>
                <w:sz w:val="28"/>
                <w:szCs w:val="28"/>
                <w:lang w:val="ky-KG"/>
              </w:rPr>
              <w:t xml:space="preserve"> жатпаган сатып алынуучу материалдык ресурстардан алынуучу КНС</w:t>
            </w:r>
          </w:p>
          <w:p w:rsidR="000D24D9" w:rsidRPr="000D24D9" w:rsidRDefault="000D24D9" w:rsidP="000D24D9">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1. Салык салынуучу беримдерди түзүү үчүн эмес сатып алынган материалдык ресурстарга карата сатып алынган материалдык ресурстар үчүн КНС эсепке алынбайт.</w:t>
            </w:r>
          </w:p>
          <w:p w:rsidR="000D24D9" w:rsidRPr="000D24D9" w:rsidRDefault="000D24D9" w:rsidP="000D24D9">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 xml:space="preserve">2. Бош убакытты өткөрүү, оюн-зоокту уюштуруу </w:t>
            </w:r>
            <w:r w:rsidRPr="000D24D9">
              <w:rPr>
                <w:rFonts w:ascii="Times New Roman" w:hAnsi="Times New Roman" w:cs="Times New Roman"/>
                <w:sz w:val="28"/>
                <w:szCs w:val="28"/>
                <w:lang w:val="ky-KG"/>
              </w:rPr>
              <w:lastRenderedPageBreak/>
              <w:t xml:space="preserve">максатында сатып алынган, салык салынуучу субъект тарабынан оюн-зоок жана бош убакытты өткөрүү чөйрөсүндөгү ишкердикти жүзөгө ашыруу үчүн сатылып алынгандардан башка материалдык ресурстарга карата </w:t>
            </w:r>
            <w:proofErr w:type="spellStart"/>
            <w:r w:rsidRPr="000D24D9">
              <w:rPr>
                <w:rFonts w:ascii="Times New Roman" w:hAnsi="Times New Roman" w:cs="Times New Roman"/>
                <w:sz w:val="28"/>
                <w:szCs w:val="28"/>
                <w:lang w:val="ky-KG"/>
              </w:rPr>
              <w:t>КНСти</w:t>
            </w:r>
            <w:proofErr w:type="spellEnd"/>
            <w:r w:rsidRPr="000D24D9">
              <w:rPr>
                <w:rFonts w:ascii="Times New Roman" w:hAnsi="Times New Roman" w:cs="Times New Roman"/>
                <w:sz w:val="28"/>
                <w:szCs w:val="28"/>
                <w:lang w:val="ky-KG"/>
              </w:rPr>
              <w:t xml:space="preserve"> эсепке алуу жүргүзүлбөйт.</w:t>
            </w:r>
          </w:p>
          <w:p w:rsidR="000D24D9" w:rsidRPr="000D24D9" w:rsidRDefault="000D24D9" w:rsidP="000D24D9">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3. Эгерде мындай КНС ушул Кодекстин жоболорун бузуу менен эсепке алынса, сатылып алынган материалдык ресурстар үчүн КНС эсепке алынбайт.</w:t>
            </w:r>
          </w:p>
          <w:p w:rsidR="000D24D9" w:rsidRPr="000D24D9" w:rsidRDefault="000D24D9" w:rsidP="000D24D9">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4. Сатып алынган материалдык ресурстар үчүн КНС материалдык ресурстардын табигый чыгымдын (коромжу нормативдеринин) чегинен ашыгы эсепке алынууга тийиш эмес.</w:t>
            </w:r>
          </w:p>
          <w:p w:rsidR="000D24D9" w:rsidRPr="000D24D9" w:rsidRDefault="000D24D9" w:rsidP="000D24D9">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5. Ушул бөлүмгө ылайык жараксыз деп эсептелген эсеп-фактуралар боюнча сатып алынган материалдык ресурстар үчүн КНС эсепке алынбоого тийиш.</w:t>
            </w:r>
          </w:p>
          <w:p w:rsidR="000D24D9" w:rsidRPr="000D24D9" w:rsidRDefault="000D24D9" w:rsidP="000D24D9">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6. Эсеп-фактурада белгиленген формада каралган бардык реквизиттери толтурулбаган эсеп-фактуралар боюнча сатып алынган материалдык ресурстар үчүн КНС эсепке алынбоого тийиш.</w:t>
            </w:r>
          </w:p>
          <w:p w:rsidR="000D24D9" w:rsidRPr="000D24D9" w:rsidRDefault="000D24D9" w:rsidP="000D24D9">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7. Эсепке алынбоочу сатып алынган материалдык ресурстар үчүн КНС ушул берененин 3 жана 6-бөлүктөрүндө көрсөтүлгөндөн башка учурларда материалдык ресурстардын эсептик наркына киргизилет.</w:t>
            </w:r>
          </w:p>
          <w:p w:rsidR="000D24D9" w:rsidRDefault="000D24D9" w:rsidP="000D24D9">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 xml:space="preserve">8. </w:t>
            </w:r>
            <w:proofErr w:type="spellStart"/>
            <w:r w:rsidRPr="000D24D9">
              <w:rPr>
                <w:rFonts w:ascii="Times New Roman" w:hAnsi="Times New Roman" w:cs="Times New Roman"/>
                <w:sz w:val="28"/>
                <w:szCs w:val="28"/>
                <w:lang w:val="ky-KG"/>
              </w:rPr>
              <w:t>КНСти</w:t>
            </w:r>
            <w:proofErr w:type="spellEnd"/>
            <w:r w:rsidRPr="000D24D9">
              <w:rPr>
                <w:rFonts w:ascii="Times New Roman" w:hAnsi="Times New Roman" w:cs="Times New Roman"/>
                <w:sz w:val="28"/>
                <w:szCs w:val="28"/>
                <w:lang w:val="ky-KG"/>
              </w:rPr>
              <w:t xml:space="preserve"> жана сатуудан салыкты эсепке албаганда наркынын суммасы КНС боюнча отчеттук салык мезгил үчүн 300,0 миң сомдон ашкан Кыргыз Республикасынын аймагында накталай формада сатып алынган материалдык ресурстар үчүн КНС боюнча эсепке алынууга жатпайт.</w:t>
            </w:r>
          </w:p>
          <w:p w:rsidR="000D24D9" w:rsidRPr="000D24D9" w:rsidRDefault="000D24D9" w:rsidP="000D24D9">
            <w:pPr>
              <w:pStyle w:val="tkTekst"/>
              <w:spacing w:after="0"/>
              <w:rPr>
                <w:rFonts w:ascii="Times New Roman" w:hAnsi="Times New Roman" w:cs="Times New Roman"/>
                <w:b/>
                <w:sz w:val="28"/>
                <w:szCs w:val="28"/>
                <w:lang w:val="ky-KG"/>
              </w:rPr>
            </w:pPr>
            <w:r w:rsidRPr="000D24D9">
              <w:rPr>
                <w:rFonts w:ascii="Times New Roman" w:hAnsi="Times New Roman" w:cs="Times New Roman"/>
                <w:b/>
                <w:sz w:val="28"/>
                <w:szCs w:val="28"/>
                <w:lang w:val="ky-KG"/>
              </w:rPr>
              <w:lastRenderedPageBreak/>
              <w:t>Жок</w:t>
            </w:r>
          </w:p>
          <w:p w:rsidR="000D24D9" w:rsidRPr="000D24D9" w:rsidRDefault="000D24D9" w:rsidP="000D24D9">
            <w:pPr>
              <w:jc w:val="both"/>
              <w:rPr>
                <w:rFonts w:ascii="Times New Roman" w:hAnsi="Times New Roman" w:cs="Times New Roman"/>
                <w:b/>
                <w:sz w:val="28"/>
                <w:szCs w:val="28"/>
                <w:lang w:val="ky-KG"/>
              </w:rPr>
            </w:pPr>
          </w:p>
        </w:tc>
        <w:tc>
          <w:tcPr>
            <w:tcW w:w="7393" w:type="dxa"/>
          </w:tcPr>
          <w:p w:rsidR="000D24D9" w:rsidRPr="000D24D9" w:rsidRDefault="000D24D9" w:rsidP="009511B6">
            <w:pPr>
              <w:pStyle w:val="tkZagolovok5"/>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lastRenderedPageBreak/>
              <w:t xml:space="preserve">271-берене. </w:t>
            </w:r>
            <w:proofErr w:type="spellStart"/>
            <w:r w:rsidRPr="000D24D9">
              <w:rPr>
                <w:rFonts w:ascii="Times New Roman" w:hAnsi="Times New Roman" w:cs="Times New Roman"/>
                <w:sz w:val="28"/>
                <w:szCs w:val="28"/>
                <w:lang w:val="ky-KG"/>
              </w:rPr>
              <w:t>Кириштелүүгө</w:t>
            </w:r>
            <w:proofErr w:type="spellEnd"/>
            <w:r w:rsidRPr="000D24D9">
              <w:rPr>
                <w:rFonts w:ascii="Times New Roman" w:hAnsi="Times New Roman" w:cs="Times New Roman"/>
                <w:sz w:val="28"/>
                <w:szCs w:val="28"/>
                <w:lang w:val="ky-KG"/>
              </w:rPr>
              <w:t xml:space="preserve"> жатпаган сатып алынуучу материалдык ресурстардан алынуучу КНС</w:t>
            </w:r>
          </w:p>
          <w:p w:rsidR="000D24D9" w:rsidRPr="000D24D9" w:rsidRDefault="000D24D9" w:rsidP="009511B6">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1. Салык салынуучу беримдерди түзүү үчүн эмес сатып алынган материалдык ресурстарга карата сатып алынган материалдык ресурстар үчүн КНС эсепке алынбайт.</w:t>
            </w:r>
          </w:p>
          <w:p w:rsidR="000D24D9" w:rsidRPr="000D24D9" w:rsidRDefault="000D24D9" w:rsidP="009511B6">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 xml:space="preserve">2. Бош убакытты өткөрүү, оюн-зоокту уюштуруу </w:t>
            </w:r>
            <w:r w:rsidRPr="000D24D9">
              <w:rPr>
                <w:rFonts w:ascii="Times New Roman" w:hAnsi="Times New Roman" w:cs="Times New Roman"/>
                <w:sz w:val="28"/>
                <w:szCs w:val="28"/>
                <w:lang w:val="ky-KG"/>
              </w:rPr>
              <w:lastRenderedPageBreak/>
              <w:t xml:space="preserve">максатында сатып алынган, салык салынуучу субъект тарабынан оюн-зоок жана бош убакытты өткөрүү чөйрөсүндөгү ишкердикти жүзөгө ашыруу үчүн сатылып алынгандардан башка материалдык ресурстарга карата </w:t>
            </w:r>
            <w:proofErr w:type="spellStart"/>
            <w:r w:rsidRPr="000D24D9">
              <w:rPr>
                <w:rFonts w:ascii="Times New Roman" w:hAnsi="Times New Roman" w:cs="Times New Roman"/>
                <w:sz w:val="28"/>
                <w:szCs w:val="28"/>
                <w:lang w:val="ky-KG"/>
              </w:rPr>
              <w:t>КНСти</w:t>
            </w:r>
            <w:proofErr w:type="spellEnd"/>
            <w:r w:rsidRPr="000D24D9">
              <w:rPr>
                <w:rFonts w:ascii="Times New Roman" w:hAnsi="Times New Roman" w:cs="Times New Roman"/>
                <w:sz w:val="28"/>
                <w:szCs w:val="28"/>
                <w:lang w:val="ky-KG"/>
              </w:rPr>
              <w:t xml:space="preserve"> эсепке алуу жүргүзүлбөйт.</w:t>
            </w:r>
          </w:p>
          <w:p w:rsidR="000D24D9" w:rsidRPr="000D24D9" w:rsidRDefault="000D24D9" w:rsidP="009511B6">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3. Эгерде мындай КНС ушул Кодекстин жоболорун бузуу менен эсепке алынса, сатылып алынган материалдык ресурстар үчүн КНС эсепке алынбайт.</w:t>
            </w:r>
          </w:p>
          <w:p w:rsidR="000D24D9" w:rsidRPr="000D24D9" w:rsidRDefault="000D24D9" w:rsidP="009511B6">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4. Сатып алынган материалдык ресурстар үчүн КНС материалдык ресурстардын табигый чыгымдын (коромжу нормативдеринин) чегинен ашыгы эсепке алынууга тийиш эмес.</w:t>
            </w:r>
          </w:p>
          <w:p w:rsidR="000D24D9" w:rsidRPr="000D24D9" w:rsidRDefault="000D24D9" w:rsidP="009511B6">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5. Ушул бөлүмгө ылайык жараксыз деп эсептелген эсеп-фактуралар боюнча сатып алынган материалдык ресурстар үчүн КНС эсепке алынбоого тийиш.</w:t>
            </w:r>
          </w:p>
          <w:p w:rsidR="000D24D9" w:rsidRPr="000D24D9" w:rsidRDefault="000D24D9" w:rsidP="009511B6">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6. Эсеп-фактурада белгиленген формада каралган бардык реквизиттери толтурулбаган эсеп-фактуралар боюнча сатып алынган материалдык ресурстар үчүн КНС эсепке алынбоого тийиш.</w:t>
            </w:r>
          </w:p>
          <w:p w:rsidR="000D24D9" w:rsidRPr="000D24D9" w:rsidRDefault="000D24D9" w:rsidP="009511B6">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7. Эсепке алынбоочу сатып алынган материалдык ресурстар үчүн КНС ушул берененин 3 жана 6-бөлүктөрүндө көрсөтүлгөндөн башка учурларда материалдык ресурстардын эсептик наркына киргизилет.</w:t>
            </w:r>
          </w:p>
          <w:p w:rsidR="000D24D9" w:rsidRDefault="000D24D9" w:rsidP="009511B6">
            <w:pPr>
              <w:pStyle w:val="tkTekst"/>
              <w:spacing w:after="0"/>
              <w:rPr>
                <w:rFonts w:ascii="Times New Roman" w:hAnsi="Times New Roman" w:cs="Times New Roman"/>
                <w:sz w:val="28"/>
                <w:szCs w:val="28"/>
                <w:lang w:val="ky-KG"/>
              </w:rPr>
            </w:pPr>
            <w:r w:rsidRPr="000D24D9">
              <w:rPr>
                <w:rFonts w:ascii="Times New Roman" w:hAnsi="Times New Roman" w:cs="Times New Roman"/>
                <w:sz w:val="28"/>
                <w:szCs w:val="28"/>
                <w:lang w:val="ky-KG"/>
              </w:rPr>
              <w:t xml:space="preserve">8. </w:t>
            </w:r>
            <w:proofErr w:type="spellStart"/>
            <w:r w:rsidRPr="000D24D9">
              <w:rPr>
                <w:rFonts w:ascii="Times New Roman" w:hAnsi="Times New Roman" w:cs="Times New Roman"/>
                <w:sz w:val="28"/>
                <w:szCs w:val="28"/>
                <w:lang w:val="ky-KG"/>
              </w:rPr>
              <w:t>КНСти</w:t>
            </w:r>
            <w:proofErr w:type="spellEnd"/>
            <w:r w:rsidRPr="000D24D9">
              <w:rPr>
                <w:rFonts w:ascii="Times New Roman" w:hAnsi="Times New Roman" w:cs="Times New Roman"/>
                <w:sz w:val="28"/>
                <w:szCs w:val="28"/>
                <w:lang w:val="ky-KG"/>
              </w:rPr>
              <w:t xml:space="preserve"> жана сатуудан салыкты эсепке албаганда наркынын суммасы КНС боюнча отчеттук салык мезгил үчүн 300,0 миң сомдон ашкан Кыргыз Республикасынын аймагында накталай формада сатып алынган материалдык ресурстар үчүн КНС боюнча эсепке алынууга жатпайт</w:t>
            </w:r>
            <w:r>
              <w:rPr>
                <w:rFonts w:ascii="Times New Roman" w:hAnsi="Times New Roman" w:cs="Times New Roman"/>
                <w:sz w:val="28"/>
                <w:szCs w:val="28"/>
                <w:lang w:val="ky-KG"/>
              </w:rPr>
              <w:t>.</w:t>
            </w:r>
          </w:p>
          <w:p w:rsidR="000D24D9" w:rsidRPr="000D24D9" w:rsidRDefault="000D24D9" w:rsidP="00101508">
            <w:pPr>
              <w:pStyle w:val="tkTekst"/>
              <w:spacing w:after="0"/>
              <w:rPr>
                <w:rFonts w:ascii="Times New Roman" w:hAnsi="Times New Roman" w:cs="Times New Roman"/>
                <w:b/>
                <w:sz w:val="28"/>
                <w:szCs w:val="28"/>
                <w:lang w:val="ky-KG"/>
              </w:rPr>
            </w:pPr>
            <w:r>
              <w:rPr>
                <w:rFonts w:ascii="Times New Roman" w:hAnsi="Times New Roman" w:cs="Times New Roman"/>
                <w:sz w:val="28"/>
                <w:szCs w:val="28"/>
                <w:lang w:val="ky-KG"/>
              </w:rPr>
              <w:lastRenderedPageBreak/>
              <w:t>9</w:t>
            </w:r>
            <w:r w:rsidRPr="000D24D9">
              <w:rPr>
                <w:rFonts w:ascii="Times New Roman" w:hAnsi="Times New Roman" w:cs="Times New Roman"/>
                <w:sz w:val="28"/>
                <w:szCs w:val="28"/>
                <w:lang w:val="ky-KG"/>
              </w:rPr>
              <w:t>.</w:t>
            </w:r>
            <w:r w:rsidR="00101508">
              <w:rPr>
                <w:rFonts w:ascii="Times New Roman" w:hAnsi="Times New Roman" w:cs="Times New Roman"/>
                <w:sz w:val="28"/>
                <w:szCs w:val="28"/>
                <w:lang w:val="ky-KG"/>
              </w:rPr>
              <w:t xml:space="preserve"> </w:t>
            </w:r>
            <w:r w:rsidR="00101508" w:rsidRPr="00101508">
              <w:rPr>
                <w:rFonts w:ascii="Times New Roman" w:hAnsi="Times New Roman" w:cs="Times New Roman"/>
                <w:b/>
                <w:sz w:val="28"/>
                <w:szCs w:val="28"/>
                <w:lang w:val="ky-KG"/>
              </w:rPr>
              <w:t xml:space="preserve">Ушул Кодекстин </w:t>
            </w:r>
            <w:proofErr w:type="spellStart"/>
            <w:r w:rsidR="00101508" w:rsidRPr="00101508">
              <w:rPr>
                <w:rFonts w:ascii="Times New Roman" w:hAnsi="Times New Roman" w:cs="Times New Roman"/>
                <w:b/>
                <w:sz w:val="28"/>
                <w:szCs w:val="28"/>
                <w:lang w:val="ky-KG"/>
              </w:rPr>
              <w:t>277-1-беренесинин</w:t>
            </w:r>
            <w:proofErr w:type="spellEnd"/>
            <w:r w:rsidR="00101508" w:rsidRPr="00101508">
              <w:rPr>
                <w:rFonts w:ascii="Times New Roman" w:hAnsi="Times New Roman" w:cs="Times New Roman"/>
                <w:b/>
                <w:sz w:val="28"/>
                <w:szCs w:val="28"/>
                <w:lang w:val="ky-KG"/>
              </w:rPr>
              <w:t xml:space="preserve"> 3-бөлүгүнө ылайык төлөнгөн, сатып ал</w:t>
            </w:r>
            <w:r w:rsidR="00101508">
              <w:rPr>
                <w:rFonts w:ascii="Times New Roman" w:hAnsi="Times New Roman" w:cs="Times New Roman"/>
                <w:b/>
                <w:sz w:val="28"/>
                <w:szCs w:val="28"/>
                <w:lang w:val="ky-KG"/>
              </w:rPr>
              <w:t>ынган</w:t>
            </w:r>
            <w:r w:rsidR="00101508" w:rsidRPr="00101508">
              <w:rPr>
                <w:rFonts w:ascii="Times New Roman" w:hAnsi="Times New Roman" w:cs="Times New Roman"/>
                <w:b/>
                <w:sz w:val="28"/>
                <w:szCs w:val="28"/>
                <w:lang w:val="ky-KG"/>
              </w:rPr>
              <w:t xml:space="preserve"> материалдык ресурстар үчүн КНС кириштөөгө тийиш эмес, анын ичинде салык төлөөчү ушул Кодекстин </w:t>
            </w:r>
            <w:proofErr w:type="spellStart"/>
            <w:r w:rsidR="00101508" w:rsidRPr="00101508">
              <w:rPr>
                <w:rFonts w:ascii="Times New Roman" w:hAnsi="Times New Roman" w:cs="Times New Roman"/>
                <w:b/>
                <w:sz w:val="28"/>
                <w:szCs w:val="28"/>
                <w:lang w:val="ky-KG"/>
              </w:rPr>
              <w:t>277-1-беренесинин</w:t>
            </w:r>
            <w:proofErr w:type="spellEnd"/>
            <w:r w:rsidR="00101508" w:rsidRPr="00101508">
              <w:rPr>
                <w:rFonts w:ascii="Times New Roman" w:hAnsi="Times New Roman" w:cs="Times New Roman"/>
                <w:b/>
                <w:sz w:val="28"/>
                <w:szCs w:val="28"/>
                <w:lang w:val="ky-KG"/>
              </w:rPr>
              <w:t xml:space="preserve"> 4-бөлүгүнө ылайык </w:t>
            </w:r>
            <w:proofErr w:type="spellStart"/>
            <w:r w:rsidR="00101508" w:rsidRPr="00101508">
              <w:rPr>
                <w:rFonts w:ascii="Times New Roman" w:hAnsi="Times New Roman" w:cs="Times New Roman"/>
                <w:b/>
                <w:sz w:val="28"/>
                <w:szCs w:val="28"/>
                <w:lang w:val="ky-KG"/>
              </w:rPr>
              <w:t>КНСти</w:t>
            </w:r>
            <w:proofErr w:type="spellEnd"/>
            <w:r w:rsidR="00101508" w:rsidRPr="00101508">
              <w:rPr>
                <w:rFonts w:ascii="Times New Roman" w:hAnsi="Times New Roman" w:cs="Times New Roman"/>
                <w:b/>
                <w:sz w:val="28"/>
                <w:szCs w:val="28"/>
                <w:lang w:val="ky-KG"/>
              </w:rPr>
              <w:t xml:space="preserve"> төлөбөгөн учурда.</w:t>
            </w:r>
            <w:r w:rsidR="00101508">
              <w:rPr>
                <w:rFonts w:ascii="Times New Roman" w:hAnsi="Times New Roman" w:cs="Times New Roman"/>
                <w:sz w:val="28"/>
                <w:szCs w:val="28"/>
                <w:lang w:val="ky-KG"/>
              </w:rPr>
              <w:t xml:space="preserve"> </w:t>
            </w:r>
          </w:p>
        </w:tc>
      </w:tr>
      <w:tr w:rsidR="00101508" w:rsidRPr="006D14B9" w:rsidTr="007E4B57">
        <w:tc>
          <w:tcPr>
            <w:tcW w:w="7393" w:type="dxa"/>
          </w:tcPr>
          <w:p w:rsidR="00101508" w:rsidRPr="000D24D9" w:rsidRDefault="00101508" w:rsidP="006D14B9">
            <w:pPr>
              <w:pStyle w:val="tkZagolovok5"/>
              <w:spacing w:after="0"/>
              <w:rPr>
                <w:rFonts w:ascii="Times New Roman" w:hAnsi="Times New Roman" w:cs="Times New Roman"/>
                <w:sz w:val="28"/>
                <w:szCs w:val="28"/>
                <w:lang w:val="ky-KG"/>
              </w:rPr>
            </w:pPr>
            <w:r>
              <w:rPr>
                <w:rFonts w:ascii="Times New Roman" w:hAnsi="Times New Roman" w:cs="Times New Roman"/>
                <w:sz w:val="28"/>
                <w:szCs w:val="28"/>
                <w:lang w:val="ky-KG"/>
              </w:rPr>
              <w:lastRenderedPageBreak/>
              <w:t>Жок</w:t>
            </w:r>
          </w:p>
        </w:tc>
        <w:tc>
          <w:tcPr>
            <w:tcW w:w="7393" w:type="dxa"/>
          </w:tcPr>
          <w:p w:rsidR="00101508" w:rsidRDefault="00101508" w:rsidP="006D14B9">
            <w:pPr>
              <w:pStyle w:val="tkZagolovok5"/>
              <w:spacing w:before="0" w:after="0"/>
              <w:rPr>
                <w:rFonts w:ascii="Times New Roman" w:hAnsi="Times New Roman" w:cs="Times New Roman"/>
                <w:sz w:val="28"/>
                <w:szCs w:val="28"/>
                <w:lang w:val="ky-KG"/>
              </w:rPr>
            </w:pPr>
            <w:proofErr w:type="spellStart"/>
            <w:r>
              <w:rPr>
                <w:rFonts w:ascii="Times New Roman" w:hAnsi="Times New Roman" w:cs="Times New Roman"/>
                <w:sz w:val="28"/>
                <w:szCs w:val="28"/>
                <w:lang w:val="ky-KG"/>
              </w:rPr>
              <w:t>277-1-берене.</w:t>
            </w:r>
            <w:proofErr w:type="spellEnd"/>
            <w:r>
              <w:rPr>
                <w:rFonts w:ascii="Times New Roman" w:hAnsi="Times New Roman" w:cs="Times New Roman"/>
                <w:sz w:val="28"/>
                <w:szCs w:val="28"/>
                <w:lang w:val="ky-KG"/>
              </w:rPr>
              <w:t xml:space="preserve"> </w:t>
            </w:r>
            <w:r w:rsidR="006D14B9">
              <w:rPr>
                <w:rFonts w:ascii="Times New Roman" w:hAnsi="Times New Roman" w:cs="Times New Roman"/>
                <w:sz w:val="28"/>
                <w:szCs w:val="28"/>
                <w:lang w:val="ky-KG"/>
              </w:rPr>
              <w:t>Шарттуу кириштөөдө КНС төлөө тартиби</w:t>
            </w:r>
          </w:p>
          <w:p w:rsidR="006D14B9" w:rsidRDefault="006D14B9" w:rsidP="006D14B9">
            <w:pPr>
              <w:pStyle w:val="tkZagolovok5"/>
              <w:numPr>
                <w:ilvl w:val="0"/>
                <w:numId w:val="1"/>
              </w:numPr>
              <w:tabs>
                <w:tab w:val="left" w:pos="829"/>
              </w:tabs>
              <w:spacing w:before="0" w:after="0"/>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Товарлардын салык салынуучу импортун ишке ашырган салык төлөөчү ушул беренеде белгиленген тартипте товарлардын импортуна КНС шарттуу кириштөөнү колдонуу укугуна ээ болот.</w:t>
            </w:r>
          </w:p>
          <w:p w:rsidR="006D14B9" w:rsidRDefault="006D14B9" w:rsidP="006D14B9">
            <w:pPr>
              <w:pStyle w:val="tkZagolovok5"/>
              <w:tabs>
                <w:tab w:val="left" w:pos="829"/>
              </w:tabs>
              <w:spacing w:before="0"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Ушул берененин максаттарында КНС шарттуу кириштөө деп ушул беренеге ылайык белгиленген КНС төлөө тартиби түшүнүлөт, ага ылайык салык төлөөчү Кыргыз Республикасына товарларды импорттоодо эсептелген КНС </w:t>
            </w:r>
            <w:r>
              <w:rPr>
                <w:rFonts w:ascii="Times New Roman" w:hAnsi="Times New Roman" w:cs="Times New Roman"/>
                <w:sz w:val="28"/>
                <w:szCs w:val="28"/>
                <w:lang w:val="ky-KG"/>
              </w:rPr>
              <w:t>суммасын</w:t>
            </w:r>
            <w:r>
              <w:rPr>
                <w:rFonts w:ascii="Times New Roman" w:hAnsi="Times New Roman" w:cs="Times New Roman"/>
                <w:sz w:val="28"/>
                <w:szCs w:val="28"/>
                <w:lang w:val="ky-KG"/>
              </w:rPr>
              <w:t xml:space="preserve"> толугу менен же бир бөлүгүн төлөөгө милдеттүү. </w:t>
            </w:r>
          </w:p>
          <w:p w:rsidR="006D14B9" w:rsidRDefault="006D14B9" w:rsidP="006D14B9">
            <w:pPr>
              <w:pStyle w:val="tkZagolovok5"/>
              <w:numPr>
                <w:ilvl w:val="0"/>
                <w:numId w:val="1"/>
              </w:numPr>
              <w:tabs>
                <w:tab w:val="left" w:pos="829"/>
              </w:tabs>
              <w:spacing w:before="0" w:after="0"/>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Аларга карата КНС шарттуу кириштөө</w:t>
            </w:r>
            <w:r w:rsidR="00577FBE">
              <w:rPr>
                <w:rFonts w:ascii="Times New Roman" w:hAnsi="Times New Roman" w:cs="Times New Roman"/>
                <w:sz w:val="28"/>
                <w:szCs w:val="28"/>
                <w:lang w:val="ky-KG"/>
              </w:rPr>
              <w:t xml:space="preserve"> колдонулган товарлардын тизмеги, ошондой эле КНС шарттуу кириштөөнү колдонуу тартиби Кыргыз Республикасынын Өкмөтү тарабынан бекитилет.</w:t>
            </w:r>
            <w:r>
              <w:rPr>
                <w:rFonts w:ascii="Times New Roman" w:hAnsi="Times New Roman" w:cs="Times New Roman"/>
                <w:sz w:val="28"/>
                <w:szCs w:val="28"/>
                <w:lang w:val="ky-KG"/>
              </w:rPr>
              <w:t xml:space="preserve"> </w:t>
            </w:r>
          </w:p>
          <w:p w:rsidR="006D14B9" w:rsidRDefault="00577FBE" w:rsidP="006D14B9">
            <w:pPr>
              <w:pStyle w:val="tkZagolovok5"/>
              <w:numPr>
                <w:ilvl w:val="0"/>
                <w:numId w:val="1"/>
              </w:numPr>
              <w:tabs>
                <w:tab w:val="left" w:pos="829"/>
              </w:tabs>
              <w:spacing w:before="0" w:after="0"/>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КНС шарттуу кириштөөнү колдонуу менен ушул берененин 2-бөлүгүндө каралган товарларды импорттоодо, салык төлөөчү импортко эсептелген КНС суммасынан 30 пайызды төлөйт. </w:t>
            </w:r>
          </w:p>
          <w:p w:rsidR="006D14B9" w:rsidRDefault="00503F27" w:rsidP="006D14B9">
            <w:pPr>
              <w:pStyle w:val="tkZagolovok5"/>
              <w:numPr>
                <w:ilvl w:val="0"/>
                <w:numId w:val="1"/>
              </w:numPr>
              <w:tabs>
                <w:tab w:val="left" w:pos="829"/>
              </w:tabs>
              <w:spacing w:before="0" w:after="0"/>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Эгерде салык төлөөчү тийиштүү бажы органына же салыктык катталган жери боюнча салык органына </w:t>
            </w:r>
            <w:proofErr w:type="spellStart"/>
            <w:r>
              <w:rPr>
                <w:rFonts w:ascii="Times New Roman" w:hAnsi="Times New Roman" w:cs="Times New Roman"/>
                <w:sz w:val="28"/>
                <w:szCs w:val="28"/>
                <w:lang w:val="ky-KG"/>
              </w:rPr>
              <w:lastRenderedPageBreak/>
              <w:t>импорттолгон</w:t>
            </w:r>
            <w:proofErr w:type="spellEnd"/>
            <w:r>
              <w:rPr>
                <w:rFonts w:ascii="Times New Roman" w:hAnsi="Times New Roman" w:cs="Times New Roman"/>
                <w:sz w:val="28"/>
                <w:szCs w:val="28"/>
                <w:lang w:val="ky-KG"/>
              </w:rPr>
              <w:t xml:space="preserve"> товарларды эсепке алуу күнүнөн баштап 180 күндүн ичинде ушул товарлардын экспортун ырастоочу документтердин көчүрмөлөрүн Кыргыз Республикасынын Өкмөтү аныктаган тизме боюнча бербесе, с</w:t>
            </w:r>
            <w:r>
              <w:rPr>
                <w:rFonts w:ascii="Times New Roman" w:hAnsi="Times New Roman" w:cs="Times New Roman"/>
                <w:sz w:val="28"/>
                <w:szCs w:val="28"/>
                <w:lang w:val="ky-KG"/>
              </w:rPr>
              <w:t>алык төлөөчү ушул берененин 3-бөлүгүндө белгиленген КНС суммасына толуктап КНС</w:t>
            </w:r>
            <w:r>
              <w:rPr>
                <w:rFonts w:ascii="Times New Roman" w:hAnsi="Times New Roman" w:cs="Times New Roman"/>
                <w:sz w:val="28"/>
                <w:szCs w:val="28"/>
                <w:lang w:val="ky-KG"/>
              </w:rPr>
              <w:t xml:space="preserve"> </w:t>
            </w:r>
            <w:r>
              <w:rPr>
                <w:rFonts w:ascii="Times New Roman" w:hAnsi="Times New Roman" w:cs="Times New Roman"/>
                <w:sz w:val="28"/>
                <w:szCs w:val="28"/>
                <w:lang w:val="ky-KG"/>
              </w:rPr>
              <w:t>импортко эсептелген суммасынан 70 пайызды төлөөгө милдеттүү</w:t>
            </w:r>
            <w:r>
              <w:rPr>
                <w:rFonts w:ascii="Times New Roman" w:hAnsi="Times New Roman" w:cs="Times New Roman"/>
                <w:sz w:val="28"/>
                <w:szCs w:val="28"/>
                <w:lang w:val="ky-KG"/>
              </w:rPr>
              <w:t xml:space="preserve">. </w:t>
            </w:r>
          </w:p>
          <w:p w:rsidR="006D14B9" w:rsidRPr="000D24D9" w:rsidRDefault="00503F27" w:rsidP="00503F27">
            <w:pPr>
              <w:pStyle w:val="tkZagolovok5"/>
              <w:numPr>
                <w:ilvl w:val="0"/>
                <w:numId w:val="1"/>
              </w:numPr>
              <w:tabs>
                <w:tab w:val="left" w:pos="829"/>
              </w:tabs>
              <w:spacing w:before="0" w:after="0"/>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Ушул берененин 4-бөлүгүндө каралган, КНС суммасын төлөө боюнча милдеттенме ушул Кодекстин </w:t>
            </w:r>
            <w:proofErr w:type="spellStart"/>
            <w:r>
              <w:rPr>
                <w:rFonts w:ascii="Times New Roman" w:hAnsi="Times New Roman" w:cs="Times New Roman"/>
                <w:sz w:val="28"/>
                <w:szCs w:val="28"/>
                <w:lang w:val="ky-KG"/>
              </w:rPr>
              <w:t>282-6-беренесинин</w:t>
            </w:r>
            <w:proofErr w:type="spellEnd"/>
            <w:r>
              <w:rPr>
                <w:rFonts w:ascii="Times New Roman" w:hAnsi="Times New Roman" w:cs="Times New Roman"/>
                <w:sz w:val="28"/>
                <w:szCs w:val="28"/>
                <w:lang w:val="ky-KG"/>
              </w:rPr>
              <w:t xml:space="preserve"> 3, 4 жана 5-бөлүктөрүнө ылайык </w:t>
            </w:r>
            <w:proofErr w:type="spellStart"/>
            <w:r>
              <w:rPr>
                <w:rFonts w:ascii="Times New Roman" w:hAnsi="Times New Roman" w:cs="Times New Roman"/>
                <w:sz w:val="28"/>
                <w:szCs w:val="28"/>
                <w:lang w:val="ky-KG"/>
              </w:rPr>
              <w:t>импорттолгон</w:t>
            </w:r>
            <w:proofErr w:type="spellEnd"/>
            <w:r>
              <w:rPr>
                <w:rFonts w:ascii="Times New Roman" w:hAnsi="Times New Roman" w:cs="Times New Roman"/>
                <w:sz w:val="28"/>
                <w:szCs w:val="28"/>
                <w:lang w:val="ky-KG"/>
              </w:rPr>
              <w:t xml:space="preserve"> товарлар салык төлөөчү тарабынан эсепке алынган салыктык мезгилде пайда болот.</w:t>
            </w:r>
          </w:p>
        </w:tc>
      </w:tr>
    </w:tbl>
    <w:p w:rsidR="007E4B57" w:rsidRDefault="007E4B57" w:rsidP="006D14B9">
      <w:pPr>
        <w:spacing w:after="0"/>
        <w:jc w:val="center"/>
        <w:rPr>
          <w:rFonts w:ascii="Times New Roman" w:hAnsi="Times New Roman" w:cs="Times New Roman"/>
          <w:b/>
          <w:sz w:val="28"/>
          <w:szCs w:val="28"/>
          <w:lang w:val="ky-KG"/>
        </w:rPr>
      </w:pPr>
    </w:p>
    <w:p w:rsidR="00503F27" w:rsidRPr="007E4B57" w:rsidRDefault="00503F27" w:rsidP="00503F27">
      <w:pPr>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Министр                                                           </w:t>
      </w:r>
      <w:bookmarkStart w:id="0" w:name="_GoBack"/>
      <w:bookmarkEnd w:id="0"/>
      <w:r>
        <w:rPr>
          <w:rFonts w:ascii="Times New Roman" w:hAnsi="Times New Roman" w:cs="Times New Roman"/>
          <w:b/>
          <w:sz w:val="28"/>
          <w:szCs w:val="28"/>
          <w:lang w:val="ky-KG"/>
        </w:rPr>
        <w:t xml:space="preserve">                                  </w:t>
      </w:r>
      <w:proofErr w:type="spellStart"/>
      <w:r>
        <w:rPr>
          <w:rFonts w:ascii="Times New Roman" w:hAnsi="Times New Roman" w:cs="Times New Roman"/>
          <w:b/>
          <w:sz w:val="28"/>
          <w:szCs w:val="28"/>
          <w:lang w:val="ky-KG"/>
        </w:rPr>
        <w:t>О.М.Панкратов</w:t>
      </w:r>
      <w:proofErr w:type="spellEnd"/>
    </w:p>
    <w:sectPr w:rsidR="00503F27" w:rsidRPr="007E4B57" w:rsidSect="007E4B5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42D6"/>
    <w:multiLevelType w:val="hybridMultilevel"/>
    <w:tmpl w:val="5D54B7E6"/>
    <w:lvl w:ilvl="0" w:tplc="27CE5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65"/>
    <w:rsid w:val="0000058C"/>
    <w:rsid w:val="000D24D9"/>
    <w:rsid w:val="000D6636"/>
    <w:rsid w:val="00101508"/>
    <w:rsid w:val="00235365"/>
    <w:rsid w:val="00322592"/>
    <w:rsid w:val="00503F27"/>
    <w:rsid w:val="00577FBE"/>
    <w:rsid w:val="005C2F02"/>
    <w:rsid w:val="006D14B9"/>
    <w:rsid w:val="007E4B57"/>
    <w:rsid w:val="008F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C2F02"/>
    <w:rPr>
      <w:color w:val="0000FF"/>
      <w:u w:val="single"/>
    </w:rPr>
  </w:style>
  <w:style w:type="paragraph" w:customStyle="1" w:styleId="tkRedakcijaTekst">
    <w:name w:val="_В редакции текст (tkRedakcijaTekst)"/>
    <w:basedOn w:val="a"/>
    <w:rsid w:val="005C2F02"/>
    <w:pPr>
      <w:spacing w:after="60"/>
      <w:ind w:firstLine="567"/>
      <w:jc w:val="both"/>
    </w:pPr>
    <w:rPr>
      <w:rFonts w:ascii="Arial" w:eastAsia="Times New Roman" w:hAnsi="Arial" w:cs="Arial"/>
      <w:i/>
      <w:iCs/>
      <w:sz w:val="20"/>
      <w:szCs w:val="20"/>
      <w:lang w:eastAsia="ru-RU"/>
    </w:rPr>
  </w:style>
  <w:style w:type="paragraph" w:customStyle="1" w:styleId="tkZagolovok5">
    <w:name w:val="_Заголовок Статья (tkZagolovok5)"/>
    <w:basedOn w:val="a"/>
    <w:rsid w:val="005C2F02"/>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5C2F02"/>
    <w:pPr>
      <w:spacing w:after="60"/>
      <w:ind w:firstLine="567"/>
      <w:jc w:val="both"/>
    </w:pPr>
    <w:rPr>
      <w:rFonts w:ascii="Arial" w:eastAsia="Times New Roman" w:hAnsi="Arial" w:cs="Arial"/>
      <w:i/>
      <w:iCs/>
      <w:color w:val="006600"/>
      <w:sz w:val="20"/>
      <w:szCs w:val="20"/>
      <w:lang w:eastAsia="ru-RU"/>
    </w:rPr>
  </w:style>
  <w:style w:type="paragraph" w:customStyle="1" w:styleId="tkTekst">
    <w:name w:val="_Текст обычный (tkTekst)"/>
    <w:basedOn w:val="a"/>
    <w:rsid w:val="005C2F02"/>
    <w:pPr>
      <w:spacing w:after="60"/>
      <w:ind w:firstLine="567"/>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C2F02"/>
    <w:rPr>
      <w:color w:val="0000FF"/>
      <w:u w:val="single"/>
    </w:rPr>
  </w:style>
  <w:style w:type="paragraph" w:customStyle="1" w:styleId="tkRedakcijaTekst">
    <w:name w:val="_В редакции текст (tkRedakcijaTekst)"/>
    <w:basedOn w:val="a"/>
    <w:rsid w:val="005C2F02"/>
    <w:pPr>
      <w:spacing w:after="60"/>
      <w:ind w:firstLine="567"/>
      <w:jc w:val="both"/>
    </w:pPr>
    <w:rPr>
      <w:rFonts w:ascii="Arial" w:eastAsia="Times New Roman" w:hAnsi="Arial" w:cs="Arial"/>
      <w:i/>
      <w:iCs/>
      <w:sz w:val="20"/>
      <w:szCs w:val="20"/>
      <w:lang w:eastAsia="ru-RU"/>
    </w:rPr>
  </w:style>
  <w:style w:type="paragraph" w:customStyle="1" w:styleId="tkZagolovok5">
    <w:name w:val="_Заголовок Статья (tkZagolovok5)"/>
    <w:basedOn w:val="a"/>
    <w:rsid w:val="005C2F02"/>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5C2F02"/>
    <w:pPr>
      <w:spacing w:after="60"/>
      <w:ind w:firstLine="567"/>
      <w:jc w:val="both"/>
    </w:pPr>
    <w:rPr>
      <w:rFonts w:ascii="Arial" w:eastAsia="Times New Roman" w:hAnsi="Arial" w:cs="Arial"/>
      <w:i/>
      <w:iCs/>
      <w:color w:val="006600"/>
      <w:sz w:val="20"/>
      <w:szCs w:val="20"/>
      <w:lang w:eastAsia="ru-RU"/>
    </w:rPr>
  </w:style>
  <w:style w:type="paragraph" w:customStyle="1" w:styleId="tkTekst">
    <w:name w:val="_Текст обычный (tkTekst)"/>
    <w:basedOn w:val="a"/>
    <w:rsid w:val="005C2F02"/>
    <w:pPr>
      <w:spacing w:after="60"/>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725">
      <w:bodyDiv w:val="1"/>
      <w:marLeft w:val="0"/>
      <w:marRight w:val="0"/>
      <w:marTop w:val="0"/>
      <w:marBottom w:val="0"/>
      <w:divBdr>
        <w:top w:val="none" w:sz="0" w:space="0" w:color="auto"/>
        <w:left w:val="none" w:sz="0" w:space="0" w:color="auto"/>
        <w:bottom w:val="none" w:sz="0" w:space="0" w:color="auto"/>
        <w:right w:val="none" w:sz="0" w:space="0" w:color="auto"/>
      </w:divBdr>
    </w:div>
    <w:div w:id="557208196">
      <w:bodyDiv w:val="1"/>
      <w:marLeft w:val="0"/>
      <w:marRight w:val="0"/>
      <w:marTop w:val="0"/>
      <w:marBottom w:val="0"/>
      <w:divBdr>
        <w:top w:val="none" w:sz="0" w:space="0" w:color="auto"/>
        <w:left w:val="none" w:sz="0" w:space="0" w:color="auto"/>
        <w:bottom w:val="none" w:sz="0" w:space="0" w:color="auto"/>
        <w:right w:val="none" w:sz="0" w:space="0" w:color="auto"/>
      </w:divBdr>
    </w:div>
    <w:div w:id="7549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273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oktom://db/1273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egenbaeva\AppData\Local\Temp\Toktom\f92dcc9d-5d50-4c19-9bdb-5874e7305f7a\document.htm" TargetMode="External"/><Relationship Id="rId11" Type="http://schemas.openxmlformats.org/officeDocument/2006/relationships/hyperlink" Target="toktom://db/127317" TargetMode="External"/><Relationship Id="rId5" Type="http://schemas.openxmlformats.org/officeDocument/2006/relationships/webSettings" Target="webSettings.xml"/><Relationship Id="rId10" Type="http://schemas.openxmlformats.org/officeDocument/2006/relationships/hyperlink" Target="toktom://db/127307" TargetMode="External"/><Relationship Id="rId4" Type="http://schemas.openxmlformats.org/officeDocument/2006/relationships/settings" Target="settings.xml"/><Relationship Id="rId9" Type="http://schemas.openxmlformats.org/officeDocument/2006/relationships/hyperlink" Target="file:///C:\Users\degenbaeva\AppData\Local\Temp\Toktom\f92dcc9d-5d50-4c19-9bdb-5874e7305f7a\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1734</Words>
  <Characters>9887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Жылдыз Дегенбаева</dc:creator>
  <cp:keywords/>
  <dc:description/>
  <cp:lastModifiedBy>Жылдыз Дегенбаева</cp:lastModifiedBy>
  <cp:revision>5</cp:revision>
  <dcterms:created xsi:type="dcterms:W3CDTF">2019-03-27T10:28:00Z</dcterms:created>
  <dcterms:modified xsi:type="dcterms:W3CDTF">2019-03-29T10:43:00Z</dcterms:modified>
</cp:coreProperties>
</file>