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62" w:rsidRPr="003B65A1" w:rsidRDefault="004C0262" w:rsidP="00AA0B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BE3">
        <w:rPr>
          <w:rFonts w:ascii="Times New Roman" w:hAnsi="Times New Roman" w:cs="Times New Roman"/>
          <w:b/>
          <w:sz w:val="24"/>
          <w:szCs w:val="24"/>
        </w:rPr>
        <w:t>Обзор программы ВСП</w:t>
      </w:r>
      <w:r w:rsidR="003B6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5A1">
        <w:rPr>
          <w:rFonts w:ascii="Times New Roman" w:hAnsi="Times New Roman" w:cs="Times New Roman"/>
          <w:b/>
          <w:sz w:val="24"/>
          <w:szCs w:val="24"/>
        </w:rPr>
        <w:t>США</w:t>
      </w:r>
    </w:p>
    <w:p w:rsidR="00A22508" w:rsidRPr="00A22508" w:rsidRDefault="00A22508" w:rsidP="00AA0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 </w:t>
      </w:r>
      <w:r w:rsidRPr="00A22508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крупнейшей и старейшей программой</w:t>
      </w:r>
      <w:r w:rsidRPr="00A22508">
        <w:rPr>
          <w:rFonts w:ascii="Times New Roman" w:hAnsi="Times New Roman" w:cs="Times New Roman"/>
          <w:sz w:val="24"/>
          <w:szCs w:val="24"/>
        </w:rPr>
        <w:t xml:space="preserve"> </w:t>
      </w:r>
      <w:r w:rsidR="00B715CA"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Pr="00A22508">
        <w:rPr>
          <w:rFonts w:ascii="Times New Roman" w:hAnsi="Times New Roman" w:cs="Times New Roman"/>
          <w:sz w:val="24"/>
          <w:szCs w:val="24"/>
        </w:rPr>
        <w:t xml:space="preserve">США </w:t>
      </w:r>
      <w:r>
        <w:rPr>
          <w:rFonts w:ascii="Times New Roman" w:hAnsi="Times New Roman" w:cs="Times New Roman"/>
          <w:sz w:val="24"/>
          <w:szCs w:val="24"/>
        </w:rPr>
        <w:t>по преференциям</w:t>
      </w:r>
      <w:r w:rsidR="00B71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Созданная</w:t>
      </w:r>
      <w:r w:rsidRPr="00A22508">
        <w:rPr>
          <w:rFonts w:ascii="Times New Roman" w:hAnsi="Times New Roman" w:cs="Times New Roman"/>
          <w:sz w:val="24"/>
          <w:szCs w:val="24"/>
        </w:rPr>
        <w:t xml:space="preserve"> в соответствии с Законом о торговле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715CA">
        <w:rPr>
          <w:rFonts w:ascii="Times New Roman" w:hAnsi="Times New Roman" w:cs="Times New Roman"/>
          <w:sz w:val="24"/>
          <w:szCs w:val="24"/>
        </w:rPr>
        <w:t xml:space="preserve"> 1974 году</w:t>
      </w:r>
      <w:r w:rsidRPr="00A22508">
        <w:rPr>
          <w:rFonts w:ascii="Times New Roman" w:hAnsi="Times New Roman" w:cs="Times New Roman"/>
          <w:sz w:val="24"/>
          <w:szCs w:val="24"/>
        </w:rPr>
        <w:t xml:space="preserve">, </w:t>
      </w:r>
      <w:r w:rsidR="00B715CA">
        <w:rPr>
          <w:rFonts w:ascii="Times New Roman" w:hAnsi="Times New Roman" w:cs="Times New Roman"/>
          <w:sz w:val="24"/>
          <w:szCs w:val="24"/>
        </w:rPr>
        <w:t>ВСП</w:t>
      </w:r>
      <w:r w:rsidRPr="00A22508">
        <w:rPr>
          <w:rFonts w:ascii="Times New Roman" w:hAnsi="Times New Roman" w:cs="Times New Roman"/>
          <w:sz w:val="24"/>
          <w:szCs w:val="24"/>
        </w:rPr>
        <w:t xml:space="preserve"> способствует экономическому развитию за счет отмены пошлин на тысячи товаров при импорте из одного из 120 указанных </w:t>
      </w:r>
      <w:r w:rsidR="00B715CA">
        <w:rPr>
          <w:rFonts w:ascii="Times New Roman" w:hAnsi="Times New Roman" w:cs="Times New Roman"/>
          <w:sz w:val="24"/>
          <w:szCs w:val="24"/>
        </w:rPr>
        <w:t>стран и территорий-бенефициаров (из соседних стран:</w:t>
      </w:r>
      <w:r w:rsidR="00B715CA" w:rsidRPr="00B715CA">
        <w:rPr>
          <w:rFonts w:ascii="Times New Roman" w:hAnsi="Times New Roman" w:cs="Times New Roman"/>
          <w:sz w:val="24"/>
          <w:szCs w:val="24"/>
        </w:rPr>
        <w:t xml:space="preserve"> </w:t>
      </w:r>
      <w:r w:rsidR="00B715CA">
        <w:rPr>
          <w:rFonts w:ascii="Times New Roman" w:hAnsi="Times New Roman" w:cs="Times New Roman"/>
          <w:sz w:val="24"/>
          <w:szCs w:val="24"/>
        </w:rPr>
        <w:t xml:space="preserve">Азербайджан, Армения, </w:t>
      </w:r>
      <w:r w:rsidR="00B715CA" w:rsidRPr="00A22508">
        <w:rPr>
          <w:rFonts w:ascii="Times New Roman" w:hAnsi="Times New Roman" w:cs="Times New Roman"/>
          <w:sz w:val="24"/>
          <w:szCs w:val="24"/>
        </w:rPr>
        <w:t xml:space="preserve">Афганистан, Казахстан, </w:t>
      </w:r>
      <w:r w:rsidR="00B715CA">
        <w:rPr>
          <w:rFonts w:ascii="Times New Roman" w:hAnsi="Times New Roman" w:cs="Times New Roman"/>
          <w:sz w:val="24"/>
          <w:szCs w:val="24"/>
        </w:rPr>
        <w:t>Индия</w:t>
      </w:r>
      <w:r w:rsidR="00B715CA" w:rsidRPr="00A22508">
        <w:rPr>
          <w:rFonts w:ascii="Times New Roman" w:hAnsi="Times New Roman" w:cs="Times New Roman"/>
          <w:sz w:val="24"/>
          <w:szCs w:val="24"/>
        </w:rPr>
        <w:t xml:space="preserve">, Монголия, Пакистан, </w:t>
      </w:r>
      <w:r w:rsidR="00B715CA">
        <w:rPr>
          <w:rFonts w:ascii="Times New Roman" w:hAnsi="Times New Roman" w:cs="Times New Roman"/>
          <w:sz w:val="24"/>
          <w:szCs w:val="24"/>
        </w:rPr>
        <w:t xml:space="preserve">Турция, </w:t>
      </w:r>
      <w:r w:rsidR="00B715CA" w:rsidRPr="00A22508">
        <w:rPr>
          <w:rFonts w:ascii="Times New Roman" w:hAnsi="Times New Roman" w:cs="Times New Roman"/>
          <w:sz w:val="24"/>
          <w:szCs w:val="24"/>
        </w:rPr>
        <w:t>Украина и Узбекистан</w:t>
      </w:r>
      <w:r w:rsidR="00B715CA">
        <w:rPr>
          <w:rFonts w:ascii="Times New Roman" w:hAnsi="Times New Roman" w:cs="Times New Roman"/>
          <w:sz w:val="24"/>
          <w:szCs w:val="24"/>
        </w:rPr>
        <w:t>)</w:t>
      </w:r>
      <w:r w:rsidR="00AA0BE3">
        <w:rPr>
          <w:rFonts w:ascii="Times New Roman" w:hAnsi="Times New Roman" w:cs="Times New Roman"/>
          <w:sz w:val="24"/>
          <w:szCs w:val="24"/>
        </w:rPr>
        <w:t>. ВСП расширяет</w:t>
      </w:r>
      <w:r w:rsidR="00AA0BE3" w:rsidRPr="00A22508">
        <w:rPr>
          <w:rFonts w:ascii="Times New Roman" w:hAnsi="Times New Roman" w:cs="Times New Roman"/>
          <w:sz w:val="24"/>
          <w:szCs w:val="24"/>
        </w:rPr>
        <w:t xml:space="preserve"> доступ к рынку США</w:t>
      </w:r>
      <w:r w:rsidR="00AA0BE3">
        <w:rPr>
          <w:rFonts w:ascii="Times New Roman" w:hAnsi="Times New Roman" w:cs="Times New Roman"/>
          <w:sz w:val="24"/>
          <w:szCs w:val="24"/>
        </w:rPr>
        <w:t>, таким образом п</w:t>
      </w:r>
      <w:r w:rsidR="00AA0BE3" w:rsidRPr="00AA0BE3">
        <w:rPr>
          <w:rFonts w:ascii="Times New Roman" w:hAnsi="Times New Roman" w:cs="Times New Roman"/>
          <w:sz w:val="24"/>
          <w:szCs w:val="24"/>
        </w:rPr>
        <w:t>редоставляет</w:t>
      </w:r>
      <w:r w:rsidR="00AA0BE3">
        <w:rPr>
          <w:rFonts w:ascii="Times New Roman" w:hAnsi="Times New Roman" w:cs="Times New Roman"/>
          <w:sz w:val="24"/>
          <w:szCs w:val="24"/>
        </w:rPr>
        <w:t>ся</w:t>
      </w:r>
      <w:r w:rsidR="00AA0BE3" w:rsidRPr="00AA0BE3">
        <w:rPr>
          <w:rFonts w:ascii="Times New Roman" w:hAnsi="Times New Roman" w:cs="Times New Roman"/>
          <w:sz w:val="24"/>
          <w:szCs w:val="24"/>
        </w:rPr>
        <w:t xml:space="preserve"> беспошлинный режим для почти 3500 видов товаров из Кыргызстана</w:t>
      </w:r>
      <w:r w:rsidR="00AA0BE3">
        <w:rPr>
          <w:rFonts w:ascii="Times New Roman" w:hAnsi="Times New Roman" w:cs="Times New Roman"/>
          <w:sz w:val="24"/>
          <w:szCs w:val="24"/>
        </w:rPr>
        <w:t xml:space="preserve">. </w:t>
      </w:r>
      <w:r w:rsidR="00AA0BE3" w:rsidRPr="00A22508">
        <w:rPr>
          <w:rFonts w:ascii="Times New Roman" w:hAnsi="Times New Roman" w:cs="Times New Roman"/>
          <w:sz w:val="24"/>
          <w:szCs w:val="24"/>
        </w:rPr>
        <w:t>Общий объем импорта в 2017 года в США в рамка</w:t>
      </w:r>
      <w:r w:rsidR="00AA0BE3">
        <w:rPr>
          <w:rFonts w:ascii="Times New Roman" w:hAnsi="Times New Roman" w:cs="Times New Roman"/>
          <w:sz w:val="24"/>
          <w:szCs w:val="24"/>
        </w:rPr>
        <w:t xml:space="preserve">х ВСП составил </w:t>
      </w:r>
      <w:r w:rsidR="00AA0BE3" w:rsidRPr="00A22508">
        <w:rPr>
          <w:rFonts w:ascii="Times New Roman" w:hAnsi="Times New Roman" w:cs="Times New Roman"/>
          <w:sz w:val="24"/>
          <w:szCs w:val="24"/>
        </w:rPr>
        <w:t>$21.2 миллиардов</w:t>
      </w:r>
      <w:r w:rsidR="00AA0BE3">
        <w:rPr>
          <w:rFonts w:ascii="Times New Roman" w:hAnsi="Times New Roman" w:cs="Times New Roman"/>
          <w:sz w:val="24"/>
          <w:szCs w:val="24"/>
        </w:rPr>
        <w:t xml:space="preserve">. Данная программа ВСП </w:t>
      </w:r>
      <w:r w:rsidR="00AA0BE3" w:rsidRPr="00AA0BE3">
        <w:rPr>
          <w:rFonts w:ascii="Times New Roman" w:hAnsi="Times New Roman" w:cs="Times New Roman"/>
          <w:sz w:val="24"/>
          <w:szCs w:val="24"/>
        </w:rPr>
        <w:t xml:space="preserve">утверждена до декабря 2020 г. </w:t>
      </w:r>
    </w:p>
    <w:p w:rsidR="00B715CA" w:rsidRDefault="00B715CA" w:rsidP="00AA0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508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508">
        <w:rPr>
          <w:rFonts w:ascii="Times New Roman" w:hAnsi="Times New Roman" w:cs="Times New Roman"/>
          <w:sz w:val="24"/>
          <w:szCs w:val="24"/>
        </w:rPr>
        <w:t xml:space="preserve"> не являющиеся членами ВСП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A22508">
        <w:rPr>
          <w:rFonts w:ascii="Times New Roman" w:hAnsi="Times New Roman" w:cs="Times New Roman"/>
          <w:sz w:val="24"/>
          <w:szCs w:val="24"/>
        </w:rPr>
        <w:t>реди прочих - Китай, Иран, Россия и Туркменистан</w:t>
      </w:r>
    </w:p>
    <w:p w:rsidR="00AA0BE3" w:rsidRDefault="00AA0BE3" w:rsidP="00AA0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0BE3" w:rsidRPr="00AA0BE3" w:rsidRDefault="00AA0BE3" w:rsidP="00AA0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E3">
        <w:rPr>
          <w:rFonts w:ascii="Times New Roman" w:hAnsi="Times New Roman" w:cs="Times New Roman"/>
          <w:sz w:val="24"/>
          <w:szCs w:val="24"/>
          <w:u w:val="single"/>
        </w:rPr>
        <w:t>Право на участие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(основные):</w:t>
      </w:r>
    </w:p>
    <w:p w:rsidR="00AA0BE3" w:rsidRPr="00AA0BE3" w:rsidRDefault="00AA0BE3" w:rsidP="00AA0BE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sz w:val="24"/>
          <w:szCs w:val="24"/>
        </w:rPr>
        <w:t>Доход на душу населения ниже $12,055. На сегодняшний день в Кыргызстане $1,980</w:t>
      </w:r>
    </w:p>
    <w:p w:rsidR="00AA0BE3" w:rsidRPr="00AA0BE3" w:rsidRDefault="00AA0BE3" w:rsidP="00AA0BE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sz w:val="24"/>
          <w:szCs w:val="24"/>
        </w:rPr>
        <w:t>Экспроприация / Решения третейского суда</w:t>
      </w:r>
    </w:p>
    <w:p w:rsidR="00AA0BE3" w:rsidRPr="00AA0BE3" w:rsidRDefault="00AA0BE3" w:rsidP="00AA0BE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sz w:val="24"/>
          <w:szCs w:val="24"/>
        </w:rPr>
        <w:t>Принятие мер по защите международно признанных прав трудящихся, включая прекращение детского труда</w:t>
      </w:r>
    </w:p>
    <w:p w:rsidR="00AA0BE3" w:rsidRPr="00AA0BE3" w:rsidRDefault="00AA0BE3" w:rsidP="00AA0BE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sz w:val="24"/>
          <w:szCs w:val="24"/>
        </w:rPr>
        <w:t>Доступ к рынку для экспорта из США</w:t>
      </w:r>
    </w:p>
    <w:p w:rsidR="00AA0BE3" w:rsidRPr="00AA0BE3" w:rsidRDefault="00AA0BE3" w:rsidP="00AA0BE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sz w:val="24"/>
          <w:szCs w:val="24"/>
        </w:rPr>
        <w:t>Защита прав интеллектуальной собственности США</w:t>
      </w:r>
    </w:p>
    <w:p w:rsidR="00AA0BE3" w:rsidRPr="00AA0BE3" w:rsidRDefault="00AA0BE3" w:rsidP="00AA0BE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sz w:val="24"/>
          <w:szCs w:val="24"/>
        </w:rPr>
        <w:t>Полное описание и список требований приводится в Руководстве.</w:t>
      </w:r>
    </w:p>
    <w:p w:rsidR="00AA0BE3" w:rsidRPr="00A22508" w:rsidRDefault="00AA0BE3" w:rsidP="00B715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5CA" w:rsidRPr="00AA0BE3" w:rsidRDefault="00B715CA" w:rsidP="00AA0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E3">
        <w:rPr>
          <w:rFonts w:ascii="Times New Roman" w:hAnsi="Times New Roman" w:cs="Times New Roman"/>
          <w:sz w:val="24"/>
          <w:szCs w:val="24"/>
          <w:u w:val="single"/>
        </w:rPr>
        <w:t>Требования к беспошлинному ввозу в рамках ВСП</w:t>
      </w:r>
      <w:r w:rsidR="00AA0BE3" w:rsidRPr="00AA0B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15CA" w:rsidRPr="00AA0BE3" w:rsidRDefault="00B715CA" w:rsidP="00AA0BE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bCs/>
          <w:sz w:val="24"/>
          <w:szCs w:val="24"/>
        </w:rPr>
        <w:t>Продукт должен соответствовать критериям ВСП</w:t>
      </w:r>
      <w:r w:rsidRPr="00AA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715CA" w:rsidRPr="00AA0BE3" w:rsidRDefault="00B715CA" w:rsidP="00AA0BE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bCs/>
          <w:sz w:val="24"/>
          <w:szCs w:val="24"/>
        </w:rPr>
        <w:t>Произведен или выращен в стране ВСП</w:t>
      </w:r>
    </w:p>
    <w:p w:rsidR="00B715CA" w:rsidRPr="00AA0BE3" w:rsidRDefault="00B715CA" w:rsidP="00AA0BE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bCs/>
          <w:sz w:val="24"/>
          <w:szCs w:val="24"/>
        </w:rPr>
        <w:t>Доля вклада местного производства в денежном выражении должна быть ≥ 35% от общей стоимости</w:t>
      </w:r>
    </w:p>
    <w:p w:rsidR="00B715CA" w:rsidRPr="00AA0BE3" w:rsidRDefault="00B715CA" w:rsidP="00AA0BE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bCs/>
          <w:sz w:val="24"/>
          <w:szCs w:val="24"/>
        </w:rPr>
        <w:t>Должен быть импортирован прямо из страны ВСП в США</w:t>
      </w:r>
    </w:p>
    <w:p w:rsidR="00B715CA" w:rsidRPr="00AA0BE3" w:rsidRDefault="00B715CA" w:rsidP="00AA0BE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bCs/>
          <w:sz w:val="24"/>
          <w:szCs w:val="24"/>
        </w:rPr>
        <w:t>Выгода импортеров в США</w:t>
      </w:r>
      <w:r w:rsidRPr="00AA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715CA" w:rsidRPr="00AA0BE3" w:rsidRDefault="00B715CA" w:rsidP="00AA0BE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BE3">
        <w:rPr>
          <w:rFonts w:ascii="Times New Roman" w:hAnsi="Times New Roman" w:cs="Times New Roman"/>
          <w:bCs/>
          <w:sz w:val="24"/>
          <w:szCs w:val="24"/>
        </w:rPr>
        <w:t>Учет согласно требованиям ВСП</w:t>
      </w:r>
      <w:r w:rsidRPr="00AA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A0BE3" w:rsidRDefault="00AA0BE3" w:rsidP="00AA0B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0262" w:rsidRPr="00F47DBE" w:rsidRDefault="004C0262" w:rsidP="00B715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DBE">
        <w:rPr>
          <w:rFonts w:ascii="Times New Roman" w:hAnsi="Times New Roman" w:cs="Times New Roman"/>
          <w:sz w:val="24"/>
          <w:szCs w:val="24"/>
          <w:u w:val="single"/>
        </w:rPr>
        <w:t>Процесс принятия решений по включению стран или продуктов в ВСП, или исключение из неё</w:t>
      </w:r>
      <w:r w:rsidR="00AA0BE3" w:rsidRPr="00F47DBE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2659"/>
      </w:tblGrid>
      <w:tr w:rsidR="00AA0BE3" w:rsidTr="00F47DBE">
        <w:tc>
          <w:tcPr>
            <w:tcW w:w="6552" w:type="dxa"/>
          </w:tcPr>
          <w:p w:rsidR="00AA0BE3" w:rsidRDefault="00AA0BE3" w:rsidP="00AA0BE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странам</w:t>
            </w:r>
          </w:p>
        </w:tc>
        <w:tc>
          <w:tcPr>
            <w:tcW w:w="2659" w:type="dxa"/>
          </w:tcPr>
          <w:p w:rsidR="00AA0BE3" w:rsidRDefault="00AA0BE3" w:rsidP="00AA0BE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продукции</w:t>
            </w:r>
          </w:p>
        </w:tc>
      </w:tr>
      <w:tr w:rsidR="00AA0BE3" w:rsidTr="00F47DBE">
        <w:tc>
          <w:tcPr>
            <w:tcW w:w="6552" w:type="dxa"/>
          </w:tcPr>
          <w:p w:rsidR="00AA0BE3" w:rsidRPr="00A22508" w:rsidRDefault="00AA0BE3" w:rsidP="00AA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 должны подать петицию</w:t>
            </w:r>
          </w:p>
          <w:p w:rsidR="00AA0BE3" w:rsidRDefault="00AA0BE3" w:rsidP="00AA0B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</w:tc>
        <w:tc>
          <w:tcPr>
            <w:tcW w:w="2659" w:type="dxa"/>
            <w:vMerge w:val="restart"/>
          </w:tcPr>
          <w:p w:rsidR="00AA0BE3" w:rsidRPr="00A22508" w:rsidRDefault="00AA0BE3" w:rsidP="00AA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 должны подать петицию</w:t>
            </w:r>
          </w:p>
          <w:p w:rsidR="00AA0BE3" w:rsidRDefault="00AA0BE3" w:rsidP="00B7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3" w:rsidTr="00F47DBE">
        <w:tc>
          <w:tcPr>
            <w:tcW w:w="6552" w:type="dxa"/>
          </w:tcPr>
          <w:p w:rsidR="00AA0BE3" w:rsidRPr="00A22508" w:rsidRDefault="00AA0BE3" w:rsidP="00AA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>Правительство США само инициирует обзор после процесса оценки страны, проводимого раз в три года</w:t>
            </w: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BE3" w:rsidRDefault="00AA0BE3" w:rsidP="00F47DBE">
            <w:pPr>
              <w:numPr>
                <w:ilvl w:val="1"/>
                <w:numId w:val="12"/>
              </w:numPr>
              <w:tabs>
                <w:tab w:val="clear" w:pos="1440"/>
                <w:tab w:val="num" w:pos="774"/>
              </w:tabs>
              <w:ind w:left="63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>Центрально-азиатский регион прошел оценку в 2017 г.</w:t>
            </w:r>
          </w:p>
        </w:tc>
        <w:tc>
          <w:tcPr>
            <w:tcW w:w="2659" w:type="dxa"/>
            <w:vMerge/>
          </w:tcPr>
          <w:p w:rsidR="00AA0BE3" w:rsidRDefault="00AA0BE3" w:rsidP="00B7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027" w:rsidRDefault="00CB4027" w:rsidP="00B715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87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000" w:firstRow="0" w:lastRow="0" w:firstColumn="0" w:lastColumn="0" w:noHBand="0" w:noVBand="0"/>
      </w:tblPr>
      <w:tblGrid>
        <w:gridCol w:w="9615"/>
      </w:tblGrid>
      <w:tr w:rsidR="00CB4027" w:rsidTr="00CB4027">
        <w:trPr>
          <w:trHeight w:val="3601"/>
        </w:trPr>
        <w:tc>
          <w:tcPr>
            <w:tcW w:w="9615" w:type="dxa"/>
          </w:tcPr>
          <w:p w:rsidR="00CB4027" w:rsidRPr="00F47DBE" w:rsidRDefault="00CB4027" w:rsidP="00CB402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 из КР по ВСП за 2017 г.</w:t>
            </w:r>
          </w:p>
          <w:p w:rsidR="00CB4027" w:rsidRPr="00A22508" w:rsidRDefault="00CB4027" w:rsidP="00CB40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>Экспорт в рамках ВСП составлял менее 1 процента от общего объема экспорта в США.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экспорта составил более $5 млн в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э</w:t>
            </w: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 xml:space="preserve">кспорт по ВСП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2016-2017 гг. почти удвоился. 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Приоритетная ВСП-продукция: шали, шарфы, митенки, мантильи и вуали (35%),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>ациональные флаги и другие готовые изделия из текстиля (33%)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22508">
              <w:rPr>
                <w:rFonts w:ascii="Times New Roman" w:hAnsi="Times New Roman" w:cs="Times New Roman"/>
                <w:sz w:val="24"/>
                <w:szCs w:val="24"/>
              </w:rPr>
              <w:t>родукты для животных, непригодные для потребления человеком (25%)</w:t>
            </w:r>
          </w:p>
          <w:p w:rsidR="00CB4027" w:rsidRPr="00CB4027" w:rsidRDefault="00CB4027" w:rsidP="00CB40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Вдобавок, 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беспошлинного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экспорта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грецкого ореха, природной</w:t>
            </w:r>
            <w:r w:rsidRPr="00F47DBE">
              <w:rPr>
                <w:rFonts w:ascii="Times New Roman" w:hAnsi="Times New Roman" w:cs="Times New Roman"/>
                <w:sz w:val="24"/>
                <w:szCs w:val="24"/>
              </w:rPr>
              <w:t xml:space="preserve"> камеди, смеси сухофруктов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орехов, фасоли и чечевицы сушеной. Также попадает продукция ремесленничества: драгоценные камни и ювелирные изделия</w:t>
            </w:r>
            <w:r w:rsidRPr="00CF4C6C">
              <w:rPr>
                <w:rFonts w:ascii="Times New Roman" w:hAnsi="Times New Roman" w:cs="Times New Roman"/>
                <w:sz w:val="24"/>
                <w:szCs w:val="24"/>
              </w:rPr>
              <w:t xml:space="preserve"> (кроме имитации)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настольные традиционные игры, картины, ковры, статуэтки, шкатулки из дерева, фоторамки, корзины и сумки из ротанга, духовые, струнные, ударные музыкальные инструменты, некоторые виды головных уборов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0BE3" w:rsidRPr="00A22508" w:rsidRDefault="00AA0BE3" w:rsidP="00B715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A0BE3" w:rsidRPr="00A22508" w:rsidSect="00CB40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45"/>
    <w:multiLevelType w:val="hybridMultilevel"/>
    <w:tmpl w:val="41FCEE76"/>
    <w:lvl w:ilvl="0" w:tplc="B7CA6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E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2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4A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4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A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8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8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A1AD0"/>
    <w:multiLevelType w:val="hybridMultilevel"/>
    <w:tmpl w:val="AFDAE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255FE"/>
    <w:multiLevelType w:val="hybridMultilevel"/>
    <w:tmpl w:val="7CD094F2"/>
    <w:lvl w:ilvl="0" w:tplc="9D6251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63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E05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8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89E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E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C5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CD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A2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822CC"/>
    <w:multiLevelType w:val="hybridMultilevel"/>
    <w:tmpl w:val="3E92D134"/>
    <w:lvl w:ilvl="0" w:tplc="6FFCA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8B9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60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6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071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42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6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EC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8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84E79"/>
    <w:multiLevelType w:val="hybridMultilevel"/>
    <w:tmpl w:val="76D070E6"/>
    <w:lvl w:ilvl="0" w:tplc="C80870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49050">
      <w:start w:val="12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DA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47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A3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E6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01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E85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97EE1"/>
    <w:multiLevelType w:val="hybridMultilevel"/>
    <w:tmpl w:val="82E8823C"/>
    <w:lvl w:ilvl="0" w:tplc="BAA62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CC740">
      <w:start w:val="1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EB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88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22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A1E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C3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6C1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24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C120C"/>
    <w:multiLevelType w:val="hybridMultilevel"/>
    <w:tmpl w:val="F730709A"/>
    <w:lvl w:ilvl="0" w:tplc="5EB22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5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01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2E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A5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68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83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AA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A9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EDB"/>
    <w:multiLevelType w:val="hybridMultilevel"/>
    <w:tmpl w:val="FC70217A"/>
    <w:lvl w:ilvl="0" w:tplc="C52A7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8C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9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0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87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29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EA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4D55C5"/>
    <w:multiLevelType w:val="hybridMultilevel"/>
    <w:tmpl w:val="6F0229BE"/>
    <w:lvl w:ilvl="0" w:tplc="C3AAE6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B4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433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A7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34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C1B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C6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01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B2C1B"/>
    <w:multiLevelType w:val="hybridMultilevel"/>
    <w:tmpl w:val="8AD0AFB8"/>
    <w:lvl w:ilvl="0" w:tplc="BF3A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07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E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6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E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6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0E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A22733"/>
    <w:multiLevelType w:val="hybridMultilevel"/>
    <w:tmpl w:val="2DD2551E"/>
    <w:lvl w:ilvl="0" w:tplc="BFB06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03894">
      <w:start w:val="10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8B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7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BB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2C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3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AF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A3151"/>
    <w:multiLevelType w:val="hybridMultilevel"/>
    <w:tmpl w:val="5914B182"/>
    <w:lvl w:ilvl="0" w:tplc="57282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E6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0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E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6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6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AC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1B725C"/>
    <w:multiLevelType w:val="hybridMultilevel"/>
    <w:tmpl w:val="F41447A0"/>
    <w:lvl w:ilvl="0" w:tplc="335CDD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ECF6">
      <w:start w:val="4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6D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CA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CC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8C3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89E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2A5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41536"/>
    <w:multiLevelType w:val="hybridMultilevel"/>
    <w:tmpl w:val="E17A8C5E"/>
    <w:lvl w:ilvl="0" w:tplc="8322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8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6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E6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28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2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2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CC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145CFE"/>
    <w:multiLevelType w:val="hybridMultilevel"/>
    <w:tmpl w:val="86A4DDA0"/>
    <w:lvl w:ilvl="0" w:tplc="CA7C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84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4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0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C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2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8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82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BF5DBE"/>
    <w:multiLevelType w:val="hybridMultilevel"/>
    <w:tmpl w:val="FF8E710E"/>
    <w:lvl w:ilvl="0" w:tplc="C0E0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A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4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F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8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68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61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0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A21205"/>
    <w:multiLevelType w:val="hybridMultilevel"/>
    <w:tmpl w:val="DF821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62"/>
    <w:rsid w:val="001767AD"/>
    <w:rsid w:val="003B65A1"/>
    <w:rsid w:val="004C0262"/>
    <w:rsid w:val="00A22508"/>
    <w:rsid w:val="00AA0BE3"/>
    <w:rsid w:val="00AD7E90"/>
    <w:rsid w:val="00B715CA"/>
    <w:rsid w:val="00C741FA"/>
    <w:rsid w:val="00CB4027"/>
    <w:rsid w:val="00CF4C6C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2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50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A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2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50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A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7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4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3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2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42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3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81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2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95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2018-08-23T03:25:00Z</cp:lastPrinted>
  <dcterms:created xsi:type="dcterms:W3CDTF">2018-08-16T12:33:00Z</dcterms:created>
  <dcterms:modified xsi:type="dcterms:W3CDTF">2018-08-23T10:21:00Z</dcterms:modified>
</cp:coreProperties>
</file>