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D2" w:rsidRDefault="0051357E" w:rsidP="0051357E">
      <w:pPr>
        <w:jc w:val="right"/>
        <w:rPr>
          <w:rFonts w:ascii="Times New Roman" w:hAnsi="Times New Roman" w:cs="Times New Roman"/>
          <w:sz w:val="28"/>
          <w:szCs w:val="28"/>
          <w:lang w:val="ky-KG"/>
        </w:rPr>
      </w:pPr>
      <w:r>
        <w:rPr>
          <w:rFonts w:ascii="Times New Roman" w:hAnsi="Times New Roman" w:cs="Times New Roman"/>
          <w:sz w:val="28"/>
          <w:szCs w:val="28"/>
          <w:lang w:val="ky-KG"/>
        </w:rPr>
        <w:t>Долбоор</w:t>
      </w:r>
    </w:p>
    <w:p w:rsidR="0051357E" w:rsidRPr="0051357E" w:rsidRDefault="0051357E" w:rsidP="0051357E">
      <w:pPr>
        <w:jc w:val="center"/>
        <w:rPr>
          <w:rFonts w:ascii="Times New Roman" w:hAnsi="Times New Roman" w:cs="Times New Roman"/>
          <w:b/>
          <w:sz w:val="28"/>
          <w:szCs w:val="28"/>
          <w:lang w:val="ky-KG"/>
        </w:rPr>
      </w:pPr>
      <w:r w:rsidRPr="0051357E">
        <w:rPr>
          <w:rFonts w:ascii="Times New Roman" w:hAnsi="Times New Roman" w:cs="Times New Roman"/>
          <w:b/>
          <w:sz w:val="28"/>
          <w:szCs w:val="28"/>
          <w:lang w:val="ky-KG"/>
        </w:rPr>
        <w:t>Кыргыз Республикасынын Мыйзамы</w:t>
      </w:r>
    </w:p>
    <w:p w:rsidR="0051357E" w:rsidRDefault="0051357E" w:rsidP="0051357E">
      <w:pPr>
        <w:jc w:val="center"/>
        <w:rPr>
          <w:rFonts w:ascii="Times New Roman" w:hAnsi="Times New Roman" w:cs="Times New Roman"/>
          <w:b/>
          <w:sz w:val="28"/>
          <w:szCs w:val="28"/>
          <w:lang w:val="ky-KG"/>
        </w:rPr>
      </w:pPr>
      <w:r w:rsidRPr="0051357E">
        <w:rPr>
          <w:rFonts w:ascii="Times New Roman" w:hAnsi="Times New Roman" w:cs="Times New Roman"/>
          <w:b/>
          <w:sz w:val="28"/>
          <w:szCs w:val="28"/>
          <w:lang w:val="ky-KG"/>
        </w:rPr>
        <w:t>Кыргыз Республикасынын Салык кодексине өзгөртүүлөрдү киргизүү жөнүндө</w:t>
      </w:r>
    </w:p>
    <w:p w:rsidR="0051357E" w:rsidRDefault="0051357E" w:rsidP="00EF1D28">
      <w:pPr>
        <w:spacing w:after="0" w:line="240" w:lineRule="auto"/>
        <w:ind w:firstLine="708"/>
        <w:jc w:val="both"/>
        <w:rPr>
          <w:rFonts w:ascii="Times New Roman" w:hAnsi="Times New Roman" w:cs="Times New Roman"/>
          <w:b/>
          <w:sz w:val="28"/>
          <w:szCs w:val="28"/>
          <w:lang w:val="ky-KG"/>
        </w:rPr>
      </w:pPr>
      <w:r>
        <w:rPr>
          <w:rFonts w:ascii="Times New Roman" w:hAnsi="Times New Roman" w:cs="Times New Roman"/>
          <w:b/>
          <w:sz w:val="28"/>
          <w:szCs w:val="28"/>
          <w:lang w:val="ky-KG"/>
        </w:rPr>
        <w:t>1-берене.</w:t>
      </w:r>
    </w:p>
    <w:p w:rsidR="0051357E" w:rsidRDefault="00EF1D28" w:rsidP="00EF1D28">
      <w:pPr>
        <w:spacing w:after="0" w:line="240" w:lineRule="auto"/>
        <w:jc w:val="both"/>
        <w:rPr>
          <w:rFonts w:ascii="Times New Roman" w:hAnsi="Times New Roman" w:cs="Times New Roman"/>
          <w:sz w:val="28"/>
          <w:szCs w:val="28"/>
          <w:lang w:val="ky-KG"/>
        </w:rPr>
      </w:pPr>
      <w:r>
        <w:rPr>
          <w:rFonts w:ascii="Times New Roman" w:hAnsi="Times New Roman" w:cs="Times New Roman"/>
          <w:b/>
          <w:sz w:val="28"/>
          <w:szCs w:val="28"/>
          <w:lang w:val="ky-KG"/>
        </w:rPr>
        <w:tab/>
      </w:r>
      <w:r>
        <w:rPr>
          <w:rFonts w:ascii="Times New Roman" w:hAnsi="Times New Roman" w:cs="Times New Roman"/>
          <w:sz w:val="28"/>
          <w:szCs w:val="28"/>
          <w:lang w:val="ky-KG"/>
        </w:rPr>
        <w:t xml:space="preserve">Кыргыз Республикасынын Салык кодексине (Кыргыз Республикасынын Жогорку Кеңешинин жарчысы, </w:t>
      </w:r>
      <w:proofErr w:type="spellStart"/>
      <w:r>
        <w:rPr>
          <w:rFonts w:ascii="Times New Roman" w:hAnsi="Times New Roman" w:cs="Times New Roman"/>
          <w:sz w:val="28"/>
          <w:szCs w:val="28"/>
          <w:lang w:val="ky-KG"/>
        </w:rPr>
        <w:t>2008-ж.</w:t>
      </w:r>
      <w:proofErr w:type="spellEnd"/>
      <w:r>
        <w:rPr>
          <w:rFonts w:ascii="Times New Roman" w:hAnsi="Times New Roman" w:cs="Times New Roman"/>
          <w:sz w:val="28"/>
          <w:szCs w:val="28"/>
          <w:lang w:val="ky-KG"/>
        </w:rPr>
        <w:t xml:space="preserve"> №8, </w:t>
      </w:r>
      <w:proofErr w:type="spellStart"/>
      <w:r>
        <w:rPr>
          <w:rFonts w:ascii="Times New Roman" w:hAnsi="Times New Roman" w:cs="Times New Roman"/>
          <w:sz w:val="28"/>
          <w:szCs w:val="28"/>
          <w:lang w:val="ky-KG"/>
        </w:rPr>
        <w:t>922-б.</w:t>
      </w:r>
      <w:proofErr w:type="spellEnd"/>
      <w:r>
        <w:rPr>
          <w:rFonts w:ascii="Times New Roman" w:hAnsi="Times New Roman" w:cs="Times New Roman"/>
          <w:sz w:val="28"/>
          <w:szCs w:val="28"/>
          <w:lang w:val="ky-KG"/>
        </w:rPr>
        <w:t>) төмөнкүдөй өзгөртүүлөр киргизилсин:</w:t>
      </w:r>
    </w:p>
    <w:p w:rsidR="00EF1D28" w:rsidRDefault="00EF1D28" w:rsidP="00EF1D28">
      <w:pPr>
        <w:pStyle w:val="a3"/>
        <w:numPr>
          <w:ilvl w:val="0"/>
          <w:numId w:val="1"/>
        </w:num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270-беренесинде:</w:t>
      </w:r>
    </w:p>
    <w:p w:rsidR="00EF1D28" w:rsidRDefault="00EF1D28" w:rsidP="00EF1D28">
      <w:pPr>
        <w:spacing w:after="0" w:line="240" w:lineRule="auto"/>
        <w:ind w:firstLine="705"/>
        <w:jc w:val="both"/>
        <w:rPr>
          <w:rFonts w:ascii="Times New Roman" w:hAnsi="Times New Roman" w:cs="Times New Roman"/>
          <w:sz w:val="28"/>
          <w:szCs w:val="28"/>
          <w:lang w:val="ky-KG"/>
        </w:rPr>
      </w:pPr>
      <w:r>
        <w:rPr>
          <w:rFonts w:ascii="Times New Roman" w:hAnsi="Times New Roman" w:cs="Times New Roman"/>
          <w:sz w:val="28"/>
          <w:szCs w:val="28"/>
          <w:lang w:val="ky-KG"/>
        </w:rPr>
        <w:t>а) 3-бөлүгүндө “</w:t>
      </w:r>
      <w:r w:rsidR="004A7233" w:rsidRPr="005C2F02">
        <w:rPr>
          <w:rFonts w:ascii="Times New Roman" w:hAnsi="Times New Roman" w:cs="Times New Roman"/>
          <w:sz w:val="28"/>
          <w:szCs w:val="28"/>
          <w:lang w:val="ky-KG"/>
        </w:rPr>
        <w:t>пайда болот</w:t>
      </w:r>
      <w:r>
        <w:rPr>
          <w:rFonts w:ascii="Times New Roman" w:hAnsi="Times New Roman" w:cs="Times New Roman"/>
          <w:sz w:val="28"/>
          <w:szCs w:val="28"/>
          <w:lang w:val="ky-KG"/>
        </w:rPr>
        <w:t>” деген сөз</w:t>
      </w:r>
      <w:r w:rsidR="004A7233">
        <w:rPr>
          <w:rFonts w:ascii="Times New Roman" w:hAnsi="Times New Roman" w:cs="Times New Roman"/>
          <w:sz w:val="28"/>
          <w:szCs w:val="28"/>
          <w:lang w:val="ky-KG"/>
        </w:rPr>
        <w:t>дөн кийин</w:t>
      </w:r>
      <w:r>
        <w:rPr>
          <w:rFonts w:ascii="Times New Roman" w:hAnsi="Times New Roman" w:cs="Times New Roman"/>
          <w:sz w:val="28"/>
          <w:szCs w:val="28"/>
          <w:lang w:val="ky-KG"/>
        </w:rPr>
        <w:t xml:space="preserve"> “</w:t>
      </w:r>
      <w:r w:rsidR="004A7233">
        <w:rPr>
          <w:rFonts w:ascii="Times New Roman" w:hAnsi="Times New Roman" w:cs="Times New Roman"/>
          <w:sz w:val="28"/>
          <w:szCs w:val="28"/>
          <w:lang w:val="ky-KG"/>
        </w:rPr>
        <w:t xml:space="preserve">, </w:t>
      </w:r>
      <w:r w:rsidR="004A7233" w:rsidRPr="004A7233">
        <w:rPr>
          <w:rFonts w:ascii="Times New Roman" w:hAnsi="Times New Roman" w:cs="Times New Roman"/>
          <w:sz w:val="28"/>
          <w:szCs w:val="28"/>
          <w:lang w:val="ky-KG"/>
        </w:rPr>
        <w:t>эгер ушул бөлүмдө башкасы каралбаса</w:t>
      </w:r>
      <w:r>
        <w:rPr>
          <w:rFonts w:ascii="Times New Roman" w:hAnsi="Times New Roman" w:cs="Times New Roman"/>
          <w:sz w:val="28"/>
          <w:szCs w:val="28"/>
          <w:lang w:val="ky-KG"/>
        </w:rPr>
        <w:t>” деген сөздөр</w:t>
      </w:r>
      <w:r w:rsidR="004A7233">
        <w:rPr>
          <w:rFonts w:ascii="Times New Roman" w:hAnsi="Times New Roman" w:cs="Times New Roman"/>
          <w:sz w:val="28"/>
          <w:szCs w:val="28"/>
          <w:lang w:val="ky-KG"/>
        </w:rPr>
        <w:t xml:space="preserve"> менен толукталсын</w:t>
      </w:r>
      <w:r>
        <w:rPr>
          <w:rFonts w:ascii="Times New Roman" w:hAnsi="Times New Roman" w:cs="Times New Roman"/>
          <w:sz w:val="28"/>
          <w:szCs w:val="28"/>
          <w:lang w:val="ky-KG"/>
        </w:rPr>
        <w:t>;</w:t>
      </w:r>
    </w:p>
    <w:p w:rsidR="00EF1D28" w:rsidRDefault="00EF1D28" w:rsidP="00EF1D28">
      <w:pPr>
        <w:spacing w:after="0" w:line="240" w:lineRule="auto"/>
        <w:ind w:left="705"/>
        <w:jc w:val="both"/>
        <w:rPr>
          <w:rFonts w:ascii="Times New Roman" w:hAnsi="Times New Roman" w:cs="Times New Roman"/>
          <w:sz w:val="28"/>
          <w:szCs w:val="28"/>
          <w:lang w:val="ky-KG"/>
        </w:rPr>
      </w:pPr>
      <w:proofErr w:type="spellStart"/>
      <w:r>
        <w:rPr>
          <w:rFonts w:ascii="Times New Roman" w:hAnsi="Times New Roman" w:cs="Times New Roman"/>
          <w:sz w:val="28"/>
          <w:szCs w:val="28"/>
          <w:lang w:val="ky-KG"/>
        </w:rPr>
        <w:t>б</w:t>
      </w:r>
      <w:proofErr w:type="spellEnd"/>
      <w:r>
        <w:rPr>
          <w:rFonts w:ascii="Times New Roman" w:hAnsi="Times New Roman" w:cs="Times New Roman"/>
          <w:sz w:val="28"/>
          <w:szCs w:val="28"/>
          <w:lang w:val="ky-KG"/>
        </w:rPr>
        <w:t>) берене төмөнкүдөй мазмундагы 6-бөлүк менен толукталсын:</w:t>
      </w:r>
    </w:p>
    <w:p w:rsidR="00EF1D28" w:rsidRPr="00EF1D28" w:rsidRDefault="00EF1D28" w:rsidP="00EF1D28">
      <w:pPr>
        <w:spacing w:after="0" w:line="240" w:lineRule="auto"/>
        <w:ind w:firstLine="705"/>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“6. </w:t>
      </w:r>
      <w:r w:rsidR="004A7233" w:rsidRPr="004A7233">
        <w:rPr>
          <w:rFonts w:ascii="Times New Roman" w:hAnsi="Times New Roman" w:cs="Times New Roman"/>
          <w:sz w:val="28"/>
          <w:szCs w:val="28"/>
          <w:lang w:val="ky-KG"/>
        </w:rPr>
        <w:t xml:space="preserve">Ушул Кодекстин </w:t>
      </w:r>
      <w:proofErr w:type="spellStart"/>
      <w:r w:rsidR="004A7233" w:rsidRPr="004A7233">
        <w:rPr>
          <w:rFonts w:ascii="Times New Roman" w:hAnsi="Times New Roman" w:cs="Times New Roman"/>
          <w:sz w:val="28"/>
          <w:szCs w:val="28"/>
          <w:lang w:val="ky-KG"/>
        </w:rPr>
        <w:t>277-1-беренесинин</w:t>
      </w:r>
      <w:proofErr w:type="spellEnd"/>
      <w:r w:rsidR="004A7233" w:rsidRPr="004A7233">
        <w:rPr>
          <w:rFonts w:ascii="Times New Roman" w:hAnsi="Times New Roman" w:cs="Times New Roman"/>
          <w:sz w:val="28"/>
          <w:szCs w:val="28"/>
          <w:lang w:val="ky-KG"/>
        </w:rPr>
        <w:t xml:space="preserve"> 4-бөлүгүнө ылайык </w:t>
      </w:r>
      <w:proofErr w:type="spellStart"/>
      <w:r w:rsidR="004A7233" w:rsidRPr="004A7233">
        <w:rPr>
          <w:rFonts w:ascii="Times New Roman" w:hAnsi="Times New Roman" w:cs="Times New Roman"/>
          <w:sz w:val="28"/>
          <w:szCs w:val="28"/>
          <w:lang w:val="ky-KG"/>
        </w:rPr>
        <w:t>КНСтин</w:t>
      </w:r>
      <w:proofErr w:type="spellEnd"/>
      <w:r w:rsidR="004A7233" w:rsidRPr="004A7233">
        <w:rPr>
          <w:rFonts w:ascii="Times New Roman" w:hAnsi="Times New Roman" w:cs="Times New Roman"/>
          <w:sz w:val="28"/>
          <w:szCs w:val="28"/>
          <w:lang w:val="ky-KG"/>
        </w:rPr>
        <w:t xml:space="preserve"> суммасын төлөөдө ушул берененин 1-бөлүгүндө каралган кириштөө укугу ушул Кодекстин </w:t>
      </w:r>
      <w:proofErr w:type="spellStart"/>
      <w:r w:rsidR="004A7233" w:rsidRPr="004A7233">
        <w:rPr>
          <w:rFonts w:ascii="Times New Roman" w:hAnsi="Times New Roman" w:cs="Times New Roman"/>
          <w:sz w:val="28"/>
          <w:szCs w:val="28"/>
          <w:lang w:val="ky-KG"/>
        </w:rPr>
        <w:t>277-1-беренесинин</w:t>
      </w:r>
      <w:proofErr w:type="spellEnd"/>
      <w:r w:rsidR="004A7233" w:rsidRPr="004A7233">
        <w:rPr>
          <w:rFonts w:ascii="Times New Roman" w:hAnsi="Times New Roman" w:cs="Times New Roman"/>
          <w:sz w:val="28"/>
          <w:szCs w:val="28"/>
          <w:lang w:val="ky-KG"/>
        </w:rPr>
        <w:t xml:space="preserve"> 3 жана 4-бөлүгүнө ылайык төлөнгөн </w:t>
      </w:r>
      <w:proofErr w:type="spellStart"/>
      <w:r w:rsidR="004A7233" w:rsidRPr="004A7233">
        <w:rPr>
          <w:rFonts w:ascii="Times New Roman" w:hAnsi="Times New Roman" w:cs="Times New Roman"/>
          <w:sz w:val="28"/>
          <w:szCs w:val="28"/>
          <w:lang w:val="ky-KG"/>
        </w:rPr>
        <w:t>КНСтин</w:t>
      </w:r>
      <w:proofErr w:type="spellEnd"/>
      <w:r w:rsidR="004A7233" w:rsidRPr="004A7233">
        <w:rPr>
          <w:rFonts w:ascii="Times New Roman" w:hAnsi="Times New Roman" w:cs="Times New Roman"/>
          <w:sz w:val="28"/>
          <w:szCs w:val="28"/>
          <w:lang w:val="ky-KG"/>
        </w:rPr>
        <w:t xml:space="preserve"> суммасына карата пайда болот</w:t>
      </w:r>
      <w:r>
        <w:rPr>
          <w:rFonts w:ascii="Times New Roman" w:hAnsi="Times New Roman" w:cs="Times New Roman"/>
          <w:sz w:val="28"/>
          <w:szCs w:val="28"/>
          <w:lang w:val="ky-KG"/>
        </w:rPr>
        <w:t xml:space="preserve">.”. </w:t>
      </w:r>
    </w:p>
    <w:p w:rsidR="00EF1D28" w:rsidRDefault="00EF1D28" w:rsidP="00EF1D28">
      <w:pPr>
        <w:pStyle w:val="a3"/>
        <w:numPr>
          <w:ilvl w:val="0"/>
          <w:numId w:val="1"/>
        </w:num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берене төмөнкүдөй мазмундагы 9-бөлүк менен толукталсын:</w:t>
      </w:r>
    </w:p>
    <w:p w:rsidR="00EF1D28" w:rsidRPr="00EF1D28" w:rsidRDefault="00EF1D28" w:rsidP="00EF1D28">
      <w:pPr>
        <w:spacing w:after="0" w:line="240" w:lineRule="auto"/>
        <w:ind w:firstLine="705"/>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“9. </w:t>
      </w:r>
      <w:r w:rsidR="004A7233" w:rsidRPr="004A7233">
        <w:rPr>
          <w:rFonts w:ascii="Times New Roman" w:hAnsi="Times New Roman" w:cs="Times New Roman"/>
          <w:sz w:val="28"/>
          <w:szCs w:val="28"/>
          <w:lang w:val="ky-KG"/>
        </w:rPr>
        <w:t xml:space="preserve">Ушул Кодекстин </w:t>
      </w:r>
      <w:proofErr w:type="spellStart"/>
      <w:r w:rsidR="004A7233" w:rsidRPr="004A7233">
        <w:rPr>
          <w:rFonts w:ascii="Times New Roman" w:hAnsi="Times New Roman" w:cs="Times New Roman"/>
          <w:sz w:val="28"/>
          <w:szCs w:val="28"/>
          <w:lang w:val="ky-KG"/>
        </w:rPr>
        <w:t>277-1-беренесинин</w:t>
      </w:r>
      <w:proofErr w:type="spellEnd"/>
      <w:r w:rsidR="004A7233" w:rsidRPr="004A7233">
        <w:rPr>
          <w:rFonts w:ascii="Times New Roman" w:hAnsi="Times New Roman" w:cs="Times New Roman"/>
          <w:sz w:val="28"/>
          <w:szCs w:val="28"/>
          <w:lang w:val="ky-KG"/>
        </w:rPr>
        <w:t xml:space="preserve"> 3-бөлүгүнө ылайык төлөнгөн, сатып алынган материалдык ресурстар үчүн КНС кириштөөгө тийиш эмес, анын ичинде салык төлөөчү ушул Кодекстин </w:t>
      </w:r>
      <w:proofErr w:type="spellStart"/>
      <w:r w:rsidR="004A7233" w:rsidRPr="004A7233">
        <w:rPr>
          <w:rFonts w:ascii="Times New Roman" w:hAnsi="Times New Roman" w:cs="Times New Roman"/>
          <w:sz w:val="28"/>
          <w:szCs w:val="28"/>
          <w:lang w:val="ky-KG"/>
        </w:rPr>
        <w:t>277-1-беренесинин</w:t>
      </w:r>
      <w:proofErr w:type="spellEnd"/>
      <w:r w:rsidR="004A7233" w:rsidRPr="004A7233">
        <w:rPr>
          <w:rFonts w:ascii="Times New Roman" w:hAnsi="Times New Roman" w:cs="Times New Roman"/>
          <w:sz w:val="28"/>
          <w:szCs w:val="28"/>
          <w:lang w:val="ky-KG"/>
        </w:rPr>
        <w:t xml:space="preserve"> 4-бөлүгүнө ылайык </w:t>
      </w:r>
      <w:proofErr w:type="spellStart"/>
      <w:r w:rsidR="004A7233" w:rsidRPr="004A7233">
        <w:rPr>
          <w:rFonts w:ascii="Times New Roman" w:hAnsi="Times New Roman" w:cs="Times New Roman"/>
          <w:sz w:val="28"/>
          <w:szCs w:val="28"/>
          <w:lang w:val="ky-KG"/>
        </w:rPr>
        <w:t>КНСти</w:t>
      </w:r>
      <w:proofErr w:type="spellEnd"/>
      <w:r w:rsidR="004A7233" w:rsidRPr="004A7233">
        <w:rPr>
          <w:rFonts w:ascii="Times New Roman" w:hAnsi="Times New Roman" w:cs="Times New Roman"/>
          <w:sz w:val="28"/>
          <w:szCs w:val="28"/>
          <w:lang w:val="ky-KG"/>
        </w:rPr>
        <w:t xml:space="preserve"> төлөбөгөн учурда</w:t>
      </w:r>
      <w:r>
        <w:rPr>
          <w:rFonts w:ascii="Times New Roman" w:hAnsi="Times New Roman" w:cs="Times New Roman"/>
          <w:sz w:val="28"/>
          <w:szCs w:val="28"/>
          <w:lang w:val="ky-KG"/>
        </w:rPr>
        <w:t xml:space="preserve">.”. </w:t>
      </w:r>
    </w:p>
    <w:p w:rsidR="00EF1D28" w:rsidRDefault="00EF1D28" w:rsidP="00EF1D28">
      <w:pPr>
        <w:pStyle w:val="a3"/>
        <w:numPr>
          <w:ilvl w:val="0"/>
          <w:numId w:val="1"/>
        </w:num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Кодекс төмөнкүдөй мазмундагы </w:t>
      </w:r>
      <w:proofErr w:type="spellStart"/>
      <w:r>
        <w:rPr>
          <w:rFonts w:ascii="Times New Roman" w:hAnsi="Times New Roman" w:cs="Times New Roman"/>
          <w:sz w:val="28"/>
          <w:szCs w:val="28"/>
          <w:lang w:val="ky-KG"/>
        </w:rPr>
        <w:t>277-1-беренеси</w:t>
      </w:r>
      <w:proofErr w:type="spellEnd"/>
      <w:r>
        <w:rPr>
          <w:rFonts w:ascii="Times New Roman" w:hAnsi="Times New Roman" w:cs="Times New Roman"/>
          <w:sz w:val="28"/>
          <w:szCs w:val="28"/>
          <w:lang w:val="ky-KG"/>
        </w:rPr>
        <w:t xml:space="preserve"> менен толукталсын:</w:t>
      </w:r>
    </w:p>
    <w:p w:rsidR="004A7233" w:rsidRPr="004A7233" w:rsidRDefault="00EF1D28" w:rsidP="004A7233">
      <w:pPr>
        <w:pStyle w:val="tkZagolovok5"/>
        <w:spacing w:before="0" w:after="0"/>
        <w:rPr>
          <w:rFonts w:ascii="Times New Roman" w:hAnsi="Times New Roman" w:cs="Times New Roman"/>
          <w:b w:val="0"/>
          <w:sz w:val="28"/>
          <w:szCs w:val="28"/>
          <w:lang w:val="ky-KG"/>
        </w:rPr>
      </w:pPr>
      <w:r>
        <w:rPr>
          <w:rFonts w:ascii="Times New Roman" w:hAnsi="Times New Roman" w:cs="Times New Roman"/>
          <w:sz w:val="28"/>
          <w:szCs w:val="28"/>
          <w:lang w:val="ky-KG"/>
        </w:rPr>
        <w:t>“</w:t>
      </w:r>
      <w:proofErr w:type="spellStart"/>
      <w:r w:rsidR="004A7233" w:rsidRPr="004A7233">
        <w:rPr>
          <w:rFonts w:ascii="Times New Roman" w:hAnsi="Times New Roman" w:cs="Times New Roman"/>
          <w:b w:val="0"/>
          <w:sz w:val="28"/>
          <w:szCs w:val="28"/>
          <w:lang w:val="ky-KG"/>
        </w:rPr>
        <w:t>277-1-берене</w:t>
      </w:r>
      <w:proofErr w:type="spellEnd"/>
      <w:r w:rsidR="004A7233" w:rsidRPr="004A7233">
        <w:rPr>
          <w:rFonts w:ascii="Times New Roman" w:hAnsi="Times New Roman" w:cs="Times New Roman"/>
          <w:b w:val="0"/>
          <w:sz w:val="28"/>
          <w:szCs w:val="28"/>
          <w:lang w:val="ky-KG"/>
        </w:rPr>
        <w:t>. Шарттуу кириштөөдө КНС төлөө тартиби</w:t>
      </w:r>
    </w:p>
    <w:p w:rsidR="004A7233" w:rsidRPr="004A7233" w:rsidRDefault="004A7233" w:rsidP="004A7233">
      <w:pPr>
        <w:pStyle w:val="tkZagolovok5"/>
        <w:numPr>
          <w:ilvl w:val="0"/>
          <w:numId w:val="3"/>
        </w:numPr>
        <w:tabs>
          <w:tab w:val="left" w:pos="829"/>
        </w:tabs>
        <w:spacing w:before="0" w:after="0"/>
        <w:ind w:left="0" w:firstLine="567"/>
        <w:jc w:val="both"/>
        <w:rPr>
          <w:rFonts w:ascii="Times New Roman" w:hAnsi="Times New Roman" w:cs="Times New Roman"/>
          <w:b w:val="0"/>
          <w:sz w:val="28"/>
          <w:szCs w:val="28"/>
          <w:lang w:val="ky-KG"/>
        </w:rPr>
      </w:pPr>
      <w:r w:rsidRPr="004A7233">
        <w:rPr>
          <w:rFonts w:ascii="Times New Roman" w:hAnsi="Times New Roman" w:cs="Times New Roman"/>
          <w:b w:val="0"/>
          <w:sz w:val="28"/>
          <w:szCs w:val="28"/>
          <w:lang w:val="ky-KG"/>
        </w:rPr>
        <w:t>Товарлардын салык салынуучу импортун ишке ашырган салык төлөөчү ушул беренеде белгиленген тартипте товарлардын импортуна КНС шарттуу кириштөөнү колдонуу укугуна ээ болот.</w:t>
      </w:r>
    </w:p>
    <w:p w:rsidR="004A7233" w:rsidRPr="004A7233" w:rsidRDefault="004A7233" w:rsidP="004A7233">
      <w:pPr>
        <w:pStyle w:val="tkZagolovok5"/>
        <w:tabs>
          <w:tab w:val="left" w:pos="829"/>
        </w:tabs>
        <w:spacing w:before="0" w:after="0"/>
        <w:jc w:val="both"/>
        <w:rPr>
          <w:rFonts w:ascii="Times New Roman" w:hAnsi="Times New Roman" w:cs="Times New Roman"/>
          <w:b w:val="0"/>
          <w:sz w:val="28"/>
          <w:szCs w:val="28"/>
          <w:lang w:val="ky-KG"/>
        </w:rPr>
      </w:pPr>
      <w:r w:rsidRPr="004A7233">
        <w:rPr>
          <w:rFonts w:ascii="Times New Roman" w:hAnsi="Times New Roman" w:cs="Times New Roman"/>
          <w:b w:val="0"/>
          <w:sz w:val="28"/>
          <w:szCs w:val="28"/>
          <w:lang w:val="ky-KG"/>
        </w:rPr>
        <w:t xml:space="preserve">Ушул берененин максаттарында КНС шарттуу кириштөө деп ушул беренеге ылайык белгиленген КНС төлөө тартиби түшүнүлөт, ага ылайык салык төлөөчү Кыргыз Республикасына товарларды импорттоодо эсептелген КНС суммасын толугу менен же бир бөлүгүн төлөөгө милдеттүү. </w:t>
      </w:r>
    </w:p>
    <w:p w:rsidR="004A7233" w:rsidRPr="004A7233" w:rsidRDefault="004A7233" w:rsidP="004A7233">
      <w:pPr>
        <w:pStyle w:val="tkZagolovok5"/>
        <w:numPr>
          <w:ilvl w:val="0"/>
          <w:numId w:val="3"/>
        </w:numPr>
        <w:tabs>
          <w:tab w:val="left" w:pos="829"/>
        </w:tabs>
        <w:spacing w:before="0" w:after="0"/>
        <w:ind w:left="0" w:firstLine="567"/>
        <w:jc w:val="both"/>
        <w:rPr>
          <w:rFonts w:ascii="Times New Roman" w:hAnsi="Times New Roman" w:cs="Times New Roman"/>
          <w:b w:val="0"/>
          <w:sz w:val="28"/>
          <w:szCs w:val="28"/>
          <w:lang w:val="ky-KG"/>
        </w:rPr>
      </w:pPr>
      <w:r w:rsidRPr="004A7233">
        <w:rPr>
          <w:rFonts w:ascii="Times New Roman" w:hAnsi="Times New Roman" w:cs="Times New Roman"/>
          <w:b w:val="0"/>
          <w:sz w:val="28"/>
          <w:szCs w:val="28"/>
          <w:lang w:val="ky-KG"/>
        </w:rPr>
        <w:t xml:space="preserve">Аларга карата КНС шарттуу кириштөө колдонулган товарлардын тизмеги, ошондой эле КНС шарттуу кириштөөнү колдонуу тартиби Кыргыз Республикасынын Өкмөтү тарабынан бекитилет. </w:t>
      </w:r>
    </w:p>
    <w:p w:rsidR="004A7233" w:rsidRPr="004A7233" w:rsidRDefault="004A7233" w:rsidP="004A7233">
      <w:pPr>
        <w:pStyle w:val="tkZagolovok5"/>
        <w:numPr>
          <w:ilvl w:val="0"/>
          <w:numId w:val="3"/>
        </w:numPr>
        <w:tabs>
          <w:tab w:val="left" w:pos="829"/>
        </w:tabs>
        <w:spacing w:before="0" w:after="0"/>
        <w:ind w:left="0" w:firstLine="567"/>
        <w:jc w:val="both"/>
        <w:rPr>
          <w:rFonts w:ascii="Times New Roman" w:hAnsi="Times New Roman" w:cs="Times New Roman"/>
          <w:b w:val="0"/>
          <w:sz w:val="28"/>
          <w:szCs w:val="28"/>
          <w:lang w:val="ky-KG"/>
        </w:rPr>
      </w:pPr>
      <w:r w:rsidRPr="004A7233">
        <w:rPr>
          <w:rFonts w:ascii="Times New Roman" w:hAnsi="Times New Roman" w:cs="Times New Roman"/>
          <w:b w:val="0"/>
          <w:sz w:val="28"/>
          <w:szCs w:val="28"/>
          <w:lang w:val="ky-KG"/>
        </w:rPr>
        <w:t xml:space="preserve">КНС шарттуу кириштөөнү колдонуу менен ушул берененин 2-бөлүгүндө каралган товарларды импорттоодо, салык төлөөчү импортко эсептелген КНС суммасынан 30 пайызды төлөйт. </w:t>
      </w:r>
    </w:p>
    <w:p w:rsidR="004A7233" w:rsidRPr="004A7233" w:rsidRDefault="004A7233" w:rsidP="004A7233">
      <w:pPr>
        <w:pStyle w:val="tkZagolovok5"/>
        <w:numPr>
          <w:ilvl w:val="0"/>
          <w:numId w:val="3"/>
        </w:numPr>
        <w:tabs>
          <w:tab w:val="left" w:pos="829"/>
        </w:tabs>
        <w:spacing w:before="0" w:after="0"/>
        <w:ind w:left="0" w:firstLine="567"/>
        <w:jc w:val="both"/>
        <w:rPr>
          <w:rFonts w:ascii="Times New Roman" w:hAnsi="Times New Roman" w:cs="Times New Roman"/>
          <w:b w:val="0"/>
          <w:sz w:val="28"/>
          <w:szCs w:val="28"/>
          <w:lang w:val="ky-KG"/>
        </w:rPr>
      </w:pPr>
      <w:r w:rsidRPr="004A7233">
        <w:rPr>
          <w:rFonts w:ascii="Times New Roman" w:hAnsi="Times New Roman" w:cs="Times New Roman"/>
          <w:b w:val="0"/>
          <w:sz w:val="28"/>
          <w:szCs w:val="28"/>
          <w:lang w:val="ky-KG"/>
        </w:rPr>
        <w:t xml:space="preserve"> Эгерде салык төлөөчү тийиштүү бажы органына же салыктык катталган жери боюнча салык органына </w:t>
      </w:r>
      <w:proofErr w:type="spellStart"/>
      <w:r w:rsidRPr="004A7233">
        <w:rPr>
          <w:rFonts w:ascii="Times New Roman" w:hAnsi="Times New Roman" w:cs="Times New Roman"/>
          <w:b w:val="0"/>
          <w:sz w:val="28"/>
          <w:szCs w:val="28"/>
          <w:lang w:val="ky-KG"/>
        </w:rPr>
        <w:t>импорттолгон</w:t>
      </w:r>
      <w:proofErr w:type="spellEnd"/>
      <w:r w:rsidRPr="004A7233">
        <w:rPr>
          <w:rFonts w:ascii="Times New Roman" w:hAnsi="Times New Roman" w:cs="Times New Roman"/>
          <w:b w:val="0"/>
          <w:sz w:val="28"/>
          <w:szCs w:val="28"/>
          <w:lang w:val="ky-KG"/>
        </w:rPr>
        <w:t xml:space="preserve"> товарларды эсепке алуу күнүнөн баштап 180 күндүн ичинде ушул товарлардын экспортун ырастоочу документтердин көчүрмөлөрүн Кыргыз Республикасынын Өкмөтү </w:t>
      </w:r>
      <w:r w:rsidRPr="004A7233">
        <w:rPr>
          <w:rFonts w:ascii="Times New Roman" w:hAnsi="Times New Roman" w:cs="Times New Roman"/>
          <w:b w:val="0"/>
          <w:sz w:val="28"/>
          <w:szCs w:val="28"/>
          <w:lang w:val="ky-KG"/>
        </w:rPr>
        <w:lastRenderedPageBreak/>
        <w:t xml:space="preserve">аныктаган тизме боюнча бербесе, салык төлөөчү ушул берененин 3-бөлүгүндө белгиленген КНС суммасына толуктап КНС импортко эсептелген суммасынан 70 пайызды төлөөгө милдеттүү. </w:t>
      </w:r>
    </w:p>
    <w:p w:rsidR="00EF5D1C" w:rsidRDefault="004A7233" w:rsidP="004A7233">
      <w:pPr>
        <w:pStyle w:val="a3"/>
        <w:numPr>
          <w:ilvl w:val="0"/>
          <w:numId w:val="3"/>
        </w:numPr>
        <w:tabs>
          <w:tab w:val="left" w:pos="851"/>
        </w:tabs>
        <w:spacing w:after="0" w:line="240" w:lineRule="auto"/>
        <w:ind w:left="0" w:firstLine="567"/>
        <w:jc w:val="both"/>
        <w:rPr>
          <w:rFonts w:ascii="Times New Roman" w:hAnsi="Times New Roman" w:cs="Times New Roman"/>
          <w:sz w:val="28"/>
          <w:szCs w:val="28"/>
          <w:lang w:val="ky-KG"/>
        </w:rPr>
      </w:pPr>
      <w:r w:rsidRPr="004A7233">
        <w:rPr>
          <w:rFonts w:ascii="Times New Roman" w:hAnsi="Times New Roman" w:cs="Times New Roman"/>
          <w:sz w:val="28"/>
          <w:szCs w:val="28"/>
          <w:lang w:val="ky-KG"/>
        </w:rPr>
        <w:t xml:space="preserve">Ушул берененин 4-бөлүгүндө каралган, КНС суммасын төлөө боюнча милдеттенме ушул Кодекстин </w:t>
      </w:r>
      <w:proofErr w:type="spellStart"/>
      <w:r w:rsidRPr="004A7233">
        <w:rPr>
          <w:rFonts w:ascii="Times New Roman" w:hAnsi="Times New Roman" w:cs="Times New Roman"/>
          <w:sz w:val="28"/>
          <w:szCs w:val="28"/>
          <w:lang w:val="ky-KG"/>
        </w:rPr>
        <w:t>282-6-беренесинин</w:t>
      </w:r>
      <w:proofErr w:type="spellEnd"/>
      <w:r w:rsidRPr="004A7233">
        <w:rPr>
          <w:rFonts w:ascii="Times New Roman" w:hAnsi="Times New Roman" w:cs="Times New Roman"/>
          <w:sz w:val="28"/>
          <w:szCs w:val="28"/>
          <w:lang w:val="ky-KG"/>
        </w:rPr>
        <w:t xml:space="preserve"> 3, 4 жана 5-бөлүктөрүнө ылайык </w:t>
      </w:r>
      <w:proofErr w:type="spellStart"/>
      <w:r w:rsidRPr="004A7233">
        <w:rPr>
          <w:rFonts w:ascii="Times New Roman" w:hAnsi="Times New Roman" w:cs="Times New Roman"/>
          <w:sz w:val="28"/>
          <w:szCs w:val="28"/>
          <w:lang w:val="ky-KG"/>
        </w:rPr>
        <w:t>импорттолгон</w:t>
      </w:r>
      <w:proofErr w:type="spellEnd"/>
      <w:r w:rsidRPr="004A7233">
        <w:rPr>
          <w:rFonts w:ascii="Times New Roman" w:hAnsi="Times New Roman" w:cs="Times New Roman"/>
          <w:sz w:val="28"/>
          <w:szCs w:val="28"/>
          <w:lang w:val="ky-KG"/>
        </w:rPr>
        <w:t xml:space="preserve"> товарлар салык төлөөчү тарабынан эсепке алынган салыктык мезгилде пайда болот.</w:t>
      </w:r>
      <w:r w:rsidR="00EF5D1C" w:rsidRPr="004A7233">
        <w:rPr>
          <w:rFonts w:ascii="Times New Roman" w:hAnsi="Times New Roman" w:cs="Times New Roman"/>
          <w:sz w:val="28"/>
          <w:szCs w:val="28"/>
          <w:lang w:val="ky-KG"/>
        </w:rPr>
        <w:t>”.</w:t>
      </w:r>
    </w:p>
    <w:p w:rsidR="004A7233" w:rsidRPr="004A7233" w:rsidRDefault="004A7233" w:rsidP="004A7233">
      <w:pPr>
        <w:pStyle w:val="a3"/>
        <w:tabs>
          <w:tab w:val="left" w:pos="851"/>
        </w:tabs>
        <w:spacing w:after="0" w:line="240" w:lineRule="auto"/>
        <w:ind w:left="567"/>
        <w:jc w:val="both"/>
        <w:rPr>
          <w:rFonts w:ascii="Times New Roman" w:hAnsi="Times New Roman" w:cs="Times New Roman"/>
          <w:sz w:val="28"/>
          <w:szCs w:val="28"/>
          <w:lang w:val="ky-KG"/>
        </w:rPr>
      </w:pPr>
      <w:bookmarkStart w:id="0" w:name="_GoBack"/>
      <w:bookmarkEnd w:id="0"/>
    </w:p>
    <w:p w:rsidR="00EF5D1C" w:rsidRDefault="00EF5D1C" w:rsidP="00FA1AC8">
      <w:pPr>
        <w:pStyle w:val="a3"/>
        <w:tabs>
          <w:tab w:val="left" w:pos="0"/>
          <w:tab w:val="left" w:pos="993"/>
        </w:tabs>
        <w:spacing w:after="0" w:line="240" w:lineRule="auto"/>
        <w:ind w:left="0" w:firstLine="705"/>
        <w:jc w:val="both"/>
        <w:rPr>
          <w:rFonts w:ascii="Times New Roman" w:hAnsi="Times New Roman" w:cs="Times New Roman"/>
          <w:sz w:val="28"/>
          <w:szCs w:val="28"/>
          <w:lang w:val="ky-KG"/>
        </w:rPr>
      </w:pPr>
      <w:r w:rsidRPr="004A7233">
        <w:rPr>
          <w:rFonts w:ascii="Times New Roman" w:hAnsi="Times New Roman" w:cs="Times New Roman"/>
          <w:b/>
          <w:sz w:val="28"/>
          <w:szCs w:val="28"/>
          <w:lang w:val="ky-KG"/>
        </w:rPr>
        <w:t>2-берене</w:t>
      </w:r>
      <w:r>
        <w:rPr>
          <w:rFonts w:ascii="Times New Roman" w:hAnsi="Times New Roman" w:cs="Times New Roman"/>
          <w:sz w:val="28"/>
          <w:szCs w:val="28"/>
          <w:lang w:val="ky-KG"/>
        </w:rPr>
        <w:t>.</w:t>
      </w:r>
    </w:p>
    <w:p w:rsidR="00EF5D1C" w:rsidRDefault="00EF5D1C" w:rsidP="00FA1AC8">
      <w:pPr>
        <w:pStyle w:val="a3"/>
        <w:tabs>
          <w:tab w:val="left" w:pos="0"/>
          <w:tab w:val="left" w:pos="993"/>
        </w:tabs>
        <w:spacing w:after="0" w:line="240" w:lineRule="auto"/>
        <w:ind w:left="0" w:firstLine="705"/>
        <w:jc w:val="both"/>
        <w:rPr>
          <w:rFonts w:ascii="Times New Roman" w:hAnsi="Times New Roman" w:cs="Times New Roman"/>
          <w:sz w:val="28"/>
          <w:szCs w:val="28"/>
          <w:lang w:val="ky-KG"/>
        </w:rPr>
      </w:pPr>
      <w:r>
        <w:rPr>
          <w:rFonts w:ascii="Times New Roman" w:hAnsi="Times New Roman" w:cs="Times New Roman"/>
          <w:sz w:val="28"/>
          <w:szCs w:val="28"/>
          <w:lang w:val="ky-KG"/>
        </w:rPr>
        <w:t>Ушул Мыйзам расмий жарыяланган күндөн он беш күн өткөндөн кийин күчүнө кирет.</w:t>
      </w:r>
    </w:p>
    <w:p w:rsidR="00EF5D1C" w:rsidRDefault="00EF5D1C" w:rsidP="00FA1AC8">
      <w:pPr>
        <w:pStyle w:val="a3"/>
        <w:tabs>
          <w:tab w:val="left" w:pos="0"/>
          <w:tab w:val="left" w:pos="993"/>
        </w:tabs>
        <w:spacing w:after="0" w:line="240" w:lineRule="auto"/>
        <w:ind w:left="0" w:firstLine="705"/>
        <w:jc w:val="both"/>
        <w:rPr>
          <w:rFonts w:ascii="Times New Roman" w:hAnsi="Times New Roman" w:cs="Times New Roman"/>
          <w:sz w:val="28"/>
          <w:szCs w:val="28"/>
          <w:lang w:val="ky-KG"/>
        </w:rPr>
      </w:pPr>
    </w:p>
    <w:p w:rsidR="00EF5D1C" w:rsidRPr="004A7233" w:rsidRDefault="00EF5D1C" w:rsidP="00FA1AC8">
      <w:pPr>
        <w:pStyle w:val="a3"/>
        <w:tabs>
          <w:tab w:val="left" w:pos="0"/>
          <w:tab w:val="left" w:pos="993"/>
        </w:tabs>
        <w:spacing w:after="0" w:line="240" w:lineRule="auto"/>
        <w:ind w:left="0" w:firstLine="705"/>
        <w:jc w:val="both"/>
        <w:rPr>
          <w:rFonts w:ascii="Times New Roman" w:hAnsi="Times New Roman" w:cs="Times New Roman"/>
          <w:b/>
          <w:sz w:val="28"/>
          <w:szCs w:val="28"/>
          <w:lang w:val="ky-KG"/>
        </w:rPr>
      </w:pPr>
      <w:r w:rsidRPr="004A7233">
        <w:rPr>
          <w:rFonts w:ascii="Times New Roman" w:hAnsi="Times New Roman" w:cs="Times New Roman"/>
          <w:b/>
          <w:sz w:val="28"/>
          <w:szCs w:val="28"/>
          <w:lang w:val="ky-KG"/>
        </w:rPr>
        <w:t xml:space="preserve">Кыргыз Республикасынын </w:t>
      </w:r>
    </w:p>
    <w:p w:rsidR="00EF5D1C" w:rsidRPr="004A7233" w:rsidRDefault="00EF5D1C" w:rsidP="00FA1AC8">
      <w:pPr>
        <w:pStyle w:val="a3"/>
        <w:tabs>
          <w:tab w:val="left" w:pos="0"/>
          <w:tab w:val="left" w:pos="993"/>
        </w:tabs>
        <w:spacing w:after="0" w:line="240" w:lineRule="auto"/>
        <w:ind w:left="0" w:firstLine="705"/>
        <w:jc w:val="both"/>
        <w:rPr>
          <w:rFonts w:ascii="Times New Roman" w:hAnsi="Times New Roman" w:cs="Times New Roman"/>
          <w:b/>
          <w:sz w:val="28"/>
          <w:szCs w:val="28"/>
          <w:lang w:val="ky-KG"/>
        </w:rPr>
      </w:pPr>
      <w:r w:rsidRPr="004A7233">
        <w:rPr>
          <w:rFonts w:ascii="Times New Roman" w:hAnsi="Times New Roman" w:cs="Times New Roman"/>
          <w:b/>
          <w:sz w:val="28"/>
          <w:szCs w:val="28"/>
          <w:lang w:val="ky-KG"/>
        </w:rPr>
        <w:t>Президенти</w:t>
      </w:r>
    </w:p>
    <w:p w:rsidR="0051357E" w:rsidRPr="004A7233" w:rsidRDefault="0051357E" w:rsidP="00EF5D1C">
      <w:pPr>
        <w:spacing w:after="0" w:line="240" w:lineRule="auto"/>
        <w:jc w:val="both"/>
        <w:rPr>
          <w:rFonts w:ascii="Times New Roman" w:hAnsi="Times New Roman" w:cs="Times New Roman"/>
          <w:b/>
          <w:sz w:val="28"/>
          <w:szCs w:val="28"/>
          <w:lang w:val="ky-KG"/>
        </w:rPr>
      </w:pPr>
    </w:p>
    <w:sectPr w:rsidR="0051357E" w:rsidRPr="004A7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DE0"/>
    <w:multiLevelType w:val="hybridMultilevel"/>
    <w:tmpl w:val="24E263A0"/>
    <w:lvl w:ilvl="0" w:tplc="36781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D4A28C6"/>
    <w:multiLevelType w:val="hybridMultilevel"/>
    <w:tmpl w:val="C15ED9AE"/>
    <w:lvl w:ilvl="0" w:tplc="D4CA0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60D42D6"/>
    <w:multiLevelType w:val="hybridMultilevel"/>
    <w:tmpl w:val="5D54B7E6"/>
    <w:lvl w:ilvl="0" w:tplc="27CE5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85"/>
    <w:rsid w:val="002C36E2"/>
    <w:rsid w:val="00322592"/>
    <w:rsid w:val="004A7233"/>
    <w:rsid w:val="0051357E"/>
    <w:rsid w:val="008F4BFF"/>
    <w:rsid w:val="00D64785"/>
    <w:rsid w:val="00EF1D28"/>
    <w:rsid w:val="00EF5D1C"/>
    <w:rsid w:val="00FA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D28"/>
    <w:pPr>
      <w:ind w:left="720"/>
      <w:contextualSpacing/>
    </w:pPr>
  </w:style>
  <w:style w:type="paragraph" w:customStyle="1" w:styleId="tkZagolovok5">
    <w:name w:val="_Заголовок Статья (tkZagolovok5)"/>
    <w:basedOn w:val="a"/>
    <w:rsid w:val="004A7233"/>
    <w:pPr>
      <w:spacing w:before="200" w:after="60"/>
      <w:ind w:firstLine="567"/>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D28"/>
    <w:pPr>
      <w:ind w:left="720"/>
      <w:contextualSpacing/>
    </w:pPr>
  </w:style>
  <w:style w:type="paragraph" w:customStyle="1" w:styleId="tkZagolovok5">
    <w:name w:val="_Заголовок Статья (tkZagolovok5)"/>
    <w:basedOn w:val="a"/>
    <w:rsid w:val="004A7233"/>
    <w:pPr>
      <w:spacing w:before="200" w:after="60"/>
      <w:ind w:firstLine="567"/>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Жылдыз Дегенбаева</dc:creator>
  <cp:keywords/>
  <dc:description/>
  <cp:lastModifiedBy>Жылдыз Дегенбаева</cp:lastModifiedBy>
  <cp:revision>4</cp:revision>
  <dcterms:created xsi:type="dcterms:W3CDTF">2019-03-27T03:58:00Z</dcterms:created>
  <dcterms:modified xsi:type="dcterms:W3CDTF">2019-03-29T10:49:00Z</dcterms:modified>
</cp:coreProperties>
</file>