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-277"/>
        <w:tblW w:w="9498" w:type="dxa"/>
        <w:tblLayout w:type="fixed"/>
        <w:tblLook w:val="04A0" w:firstRow="1" w:lastRow="0" w:firstColumn="1" w:lastColumn="0" w:noHBand="0" w:noVBand="1"/>
      </w:tblPr>
      <w:tblGrid>
        <w:gridCol w:w="5495"/>
        <w:gridCol w:w="4003"/>
      </w:tblGrid>
      <w:tr w:rsidR="00EB4B3D" w:rsidRPr="00A62151" w14:paraId="0B23F479" w14:textId="77777777" w:rsidTr="00544989">
        <w:trPr>
          <w:trHeight w:val="935"/>
        </w:trPr>
        <w:tc>
          <w:tcPr>
            <w:tcW w:w="5495" w:type="dxa"/>
          </w:tcPr>
          <w:p w14:paraId="6A82DF2B" w14:textId="77777777" w:rsidR="00EB4B3D" w:rsidRPr="00A62151" w:rsidRDefault="00EB4B3D" w:rsidP="00544989">
            <w:pPr>
              <w:spacing w:after="0"/>
              <w:ind w:firstLine="709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03" w:type="dxa"/>
          </w:tcPr>
          <w:p w14:paraId="264F1814" w14:textId="26F5175C" w:rsidR="00456405" w:rsidRPr="00456405" w:rsidRDefault="00456405" w:rsidP="00F85786">
            <w:pPr>
              <w:spacing w:after="0"/>
              <w:ind w:left="-108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56405">
              <w:rPr>
                <w:rFonts w:ascii="Times New Roman" w:hAnsi="Times New Roman"/>
                <w:bCs/>
                <w:i/>
                <w:sz w:val="24"/>
                <w:szCs w:val="24"/>
              </w:rPr>
              <w:t>Для служебного пользования</w:t>
            </w:r>
          </w:p>
          <w:p w14:paraId="435B771B" w14:textId="77777777" w:rsidR="00456405" w:rsidRDefault="00456405" w:rsidP="00F85786">
            <w:pPr>
              <w:spacing w:after="0"/>
              <w:ind w:left="-108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16C02CE7" w14:textId="0A5F127F" w:rsidR="00F85786" w:rsidRPr="00300640" w:rsidRDefault="00F85786" w:rsidP="00F85786">
            <w:pPr>
              <w:spacing w:after="0"/>
              <w:ind w:left="-108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064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 пункту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</w:t>
            </w:r>
            <w:r w:rsidRPr="0090527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30064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повестки дня</w:t>
            </w:r>
          </w:p>
          <w:p w14:paraId="65875FD3" w14:textId="299D15EE" w:rsidR="00F85786" w:rsidRPr="00300640" w:rsidRDefault="00F85786" w:rsidP="00F85786">
            <w:pPr>
              <w:tabs>
                <w:tab w:val="left" w:pos="469"/>
                <w:tab w:val="center" w:pos="1965"/>
              </w:tabs>
              <w:spacing w:after="0"/>
              <w:ind w:left="-108" w:firstLine="1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ab/>
              <w:t>56-го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ab/>
              <w:t xml:space="preserve"> </w:t>
            </w:r>
            <w:r w:rsidRPr="00300640">
              <w:rPr>
                <w:rFonts w:ascii="Times New Roman" w:hAnsi="Times New Roman"/>
                <w:i/>
                <w:sz w:val="24"/>
                <w:szCs w:val="24"/>
              </w:rPr>
              <w:t>заседания подкомитета</w:t>
            </w:r>
          </w:p>
          <w:p w14:paraId="15740D8D" w14:textId="77777777" w:rsidR="00F85786" w:rsidRPr="00300640" w:rsidRDefault="00F85786" w:rsidP="00F85786">
            <w:pPr>
              <w:spacing w:after="0"/>
              <w:ind w:left="-108" w:firstLine="1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0640">
              <w:rPr>
                <w:rFonts w:ascii="Times New Roman" w:hAnsi="Times New Roman"/>
                <w:i/>
                <w:sz w:val="24"/>
                <w:szCs w:val="24"/>
              </w:rPr>
              <w:t>по торговой политике</w:t>
            </w:r>
          </w:p>
          <w:p w14:paraId="29D5D39D" w14:textId="2038A348" w:rsidR="00EB4B3D" w:rsidRPr="00A62151" w:rsidRDefault="00F85786" w:rsidP="00F85786">
            <w:pPr>
              <w:spacing w:after="0"/>
              <w:ind w:left="-108" w:firstLine="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640">
              <w:rPr>
                <w:rFonts w:ascii="Times New Roman" w:hAnsi="Times New Roman"/>
                <w:i/>
                <w:sz w:val="24"/>
                <w:szCs w:val="24"/>
              </w:rPr>
              <w:t>Консультативного комитета по торговле</w:t>
            </w:r>
          </w:p>
        </w:tc>
      </w:tr>
    </w:tbl>
    <w:p w14:paraId="7D666F8A" w14:textId="77777777" w:rsidR="00EB4B3D" w:rsidRPr="00A62151" w:rsidRDefault="00EB4B3D" w:rsidP="00544989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DD1FA11" w14:textId="77777777" w:rsidR="00EB4B3D" w:rsidRPr="00AE0FDA" w:rsidRDefault="00EB4B3D" w:rsidP="00544989">
      <w:pPr>
        <w:spacing w:after="0"/>
        <w:contextualSpacing/>
        <w:jc w:val="center"/>
        <w:rPr>
          <w:rFonts w:ascii="Times New Roman" w:hAnsi="Times New Roman" w:cs="Times New Roman"/>
          <w:b/>
          <w:spacing w:val="80"/>
          <w:sz w:val="30"/>
          <w:szCs w:val="30"/>
        </w:rPr>
      </w:pPr>
      <w:r w:rsidRPr="00AE0FDA">
        <w:rPr>
          <w:rFonts w:ascii="Times New Roman" w:hAnsi="Times New Roman" w:cs="Times New Roman"/>
          <w:b/>
          <w:spacing w:val="80"/>
          <w:sz w:val="30"/>
          <w:szCs w:val="30"/>
        </w:rPr>
        <w:t>СПРАВКА</w:t>
      </w:r>
    </w:p>
    <w:p w14:paraId="5B733E9B" w14:textId="77777777" w:rsidR="00EB4B3D" w:rsidRPr="00AE0FDA" w:rsidRDefault="00EB4B3D" w:rsidP="00544989">
      <w:pPr>
        <w:spacing w:after="0"/>
        <w:contextualSpacing/>
        <w:jc w:val="center"/>
        <w:rPr>
          <w:rFonts w:ascii="Times New Roman" w:hAnsi="Times New Roman" w:cs="Times New Roman"/>
          <w:b/>
          <w:spacing w:val="80"/>
          <w:sz w:val="30"/>
          <w:szCs w:val="30"/>
        </w:rPr>
      </w:pPr>
    </w:p>
    <w:p w14:paraId="3985965E" w14:textId="54E6727B" w:rsidR="00F85786" w:rsidRPr="008801EF" w:rsidRDefault="00F85786" w:rsidP="00544989">
      <w:pPr>
        <w:spacing w:after="0"/>
        <w:contextualSpacing/>
        <w:jc w:val="center"/>
        <w:rPr>
          <w:rFonts w:ascii="Times New Roman" w:hAnsi="Times New Roman"/>
          <w:b/>
          <w:sz w:val="30"/>
          <w:szCs w:val="30"/>
        </w:rPr>
      </w:pPr>
      <w:r w:rsidRPr="00F85786">
        <w:rPr>
          <w:rFonts w:ascii="Times New Roman" w:hAnsi="Times New Roman"/>
          <w:b/>
          <w:sz w:val="30"/>
          <w:szCs w:val="30"/>
        </w:rPr>
        <w:t>О некоторых вопросах переговоров с Республикой Сербия по заключению соглашения о свободной торговле</w:t>
      </w:r>
    </w:p>
    <w:p w14:paraId="7AD6E264" w14:textId="77777777" w:rsidR="00EB4B3D" w:rsidRPr="00AE0FDA" w:rsidRDefault="00EB4B3D" w:rsidP="00544989">
      <w:pPr>
        <w:pStyle w:val="a3"/>
        <w:spacing w:line="276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14:paraId="4CAE78E4" w14:textId="77777777" w:rsidR="00456405" w:rsidRPr="00A07F47" w:rsidRDefault="00456405" w:rsidP="00456405">
      <w:pPr>
        <w:spacing w:after="0"/>
        <w:ind w:firstLine="709"/>
        <w:jc w:val="both"/>
        <w:rPr>
          <w:rFonts w:ascii="Times New Roman" w:hAnsi="Times New Roman"/>
          <w:sz w:val="30"/>
          <w:szCs w:val="30"/>
          <w:highlight w:val="yellow"/>
        </w:rPr>
      </w:pPr>
      <w:r>
        <w:rPr>
          <w:rFonts w:ascii="Times New Roman" w:hAnsi="Times New Roman"/>
          <w:sz w:val="30"/>
          <w:szCs w:val="30"/>
        </w:rPr>
        <w:t xml:space="preserve">В соответствии с </w:t>
      </w:r>
      <w:r w:rsidRPr="00AE0FDA">
        <w:rPr>
          <w:rFonts w:ascii="Times New Roman" w:hAnsi="Times New Roman"/>
          <w:sz w:val="30"/>
          <w:szCs w:val="30"/>
        </w:rPr>
        <w:t>Решени</w:t>
      </w:r>
      <w:r>
        <w:rPr>
          <w:rFonts w:ascii="Times New Roman" w:hAnsi="Times New Roman"/>
          <w:sz w:val="30"/>
          <w:szCs w:val="30"/>
        </w:rPr>
        <w:t>ем</w:t>
      </w:r>
      <w:r w:rsidRPr="00AE0FDA">
        <w:rPr>
          <w:rFonts w:ascii="Times New Roman" w:hAnsi="Times New Roman"/>
          <w:sz w:val="30"/>
          <w:szCs w:val="30"/>
        </w:rPr>
        <w:t xml:space="preserve"> Высшего Евразийского экономического совета от </w:t>
      </w:r>
      <w:r>
        <w:rPr>
          <w:rFonts w:ascii="Times New Roman" w:hAnsi="Times New Roman"/>
          <w:sz w:val="30"/>
          <w:szCs w:val="30"/>
        </w:rPr>
        <w:t>31 мая 2016 г.</w:t>
      </w:r>
      <w:r w:rsidRPr="00AE0FDA">
        <w:rPr>
          <w:rFonts w:ascii="Times New Roman" w:hAnsi="Times New Roman"/>
          <w:sz w:val="30"/>
          <w:szCs w:val="30"/>
        </w:rPr>
        <w:t xml:space="preserve"> № </w:t>
      </w:r>
      <w:r>
        <w:rPr>
          <w:rFonts w:ascii="Times New Roman" w:hAnsi="Times New Roman"/>
          <w:sz w:val="30"/>
          <w:szCs w:val="30"/>
        </w:rPr>
        <w:t>6</w:t>
      </w:r>
      <w:r w:rsidRPr="00AE0FDA">
        <w:rPr>
          <w:rFonts w:ascii="Times New Roman" w:hAnsi="Times New Roman"/>
          <w:sz w:val="30"/>
          <w:szCs w:val="30"/>
        </w:rPr>
        <w:t xml:space="preserve"> </w:t>
      </w:r>
      <w:r w:rsidRPr="00EB4B3D">
        <w:rPr>
          <w:rFonts w:ascii="Times New Roman" w:hAnsi="Times New Roman"/>
          <w:sz w:val="30"/>
          <w:szCs w:val="30"/>
        </w:rPr>
        <w:t>«О начале переговоров с Республикой Сербией об унификации Евразийским экономическим союзом и его государствами-членами торгового режима с Республикой Сербией»</w:t>
      </w:r>
      <w:r w:rsidRPr="00AE0FD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Евразийская экономическая комиссия (далее – Комиссия) </w:t>
      </w:r>
      <w:r w:rsidRPr="00A07F47">
        <w:rPr>
          <w:rFonts w:ascii="Times New Roman" w:hAnsi="Times New Roman"/>
          <w:sz w:val="30"/>
          <w:szCs w:val="30"/>
        </w:rPr>
        <w:t>совместно с государствами-членами Союза провела 2 раунда переговоров с сербской стороной, последний из которых состоялся в период со 2-го по 3-е октября 2018 года на площадке Комиссии.</w:t>
      </w:r>
    </w:p>
    <w:p w14:paraId="14CB5157" w14:textId="03B83909" w:rsidR="00DF6EC8" w:rsidRDefault="00DF6EC8" w:rsidP="00456405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="00456405">
        <w:rPr>
          <w:rFonts w:ascii="Times New Roman" w:hAnsi="Times New Roman"/>
          <w:sz w:val="30"/>
          <w:szCs w:val="30"/>
        </w:rPr>
        <w:t xml:space="preserve"> ходе 2-го раунда переговоров </w:t>
      </w:r>
      <w:r>
        <w:rPr>
          <w:rFonts w:ascii="Times New Roman" w:hAnsi="Times New Roman"/>
          <w:sz w:val="30"/>
          <w:szCs w:val="30"/>
        </w:rPr>
        <w:t>достигнут существенный прогресс в согласовании текста проекта соглашения о свободной торговле.</w:t>
      </w:r>
    </w:p>
    <w:p w14:paraId="569E9639" w14:textId="66A036C5" w:rsidR="00DF6EC8" w:rsidRDefault="00DF6EC8" w:rsidP="00EA3554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заседании Совета Комиссии, состоявшемся</w:t>
      </w:r>
      <w:r>
        <w:rPr>
          <w:rFonts w:ascii="Times New Roman" w:hAnsi="Times New Roman"/>
          <w:sz w:val="30"/>
          <w:szCs w:val="30"/>
        </w:rPr>
        <w:br/>
        <w:t>2</w:t>
      </w:r>
      <w:r w:rsidR="00F12B71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 xml:space="preserve"> октября 2018 года, рассмотрена возможность наделения переговорной делегации ЕАЭС полномочиями по предоставлению сербской стороне дополнительных преференций при доступе на рынок товаров, по сравнению с предусмотренными действующими двусторонними соглашениями.</w:t>
      </w:r>
      <w:r w:rsidR="00EA3554">
        <w:rPr>
          <w:rFonts w:ascii="Times New Roman" w:hAnsi="Times New Roman"/>
          <w:sz w:val="30"/>
          <w:szCs w:val="30"/>
        </w:rPr>
        <w:t xml:space="preserve"> Однако в связи с тем, </w:t>
      </w:r>
      <w:r>
        <w:rPr>
          <w:rFonts w:ascii="Times New Roman" w:hAnsi="Times New Roman"/>
          <w:sz w:val="30"/>
          <w:szCs w:val="30"/>
        </w:rPr>
        <w:t xml:space="preserve">что </w:t>
      </w:r>
      <w:r w:rsidR="00EA3554">
        <w:rPr>
          <w:rFonts w:ascii="Times New Roman" w:hAnsi="Times New Roman"/>
          <w:sz w:val="30"/>
          <w:szCs w:val="30"/>
        </w:rPr>
        <w:t xml:space="preserve">к заседанию Совета Комиссии </w:t>
      </w:r>
      <w:r>
        <w:rPr>
          <w:rFonts w:ascii="Times New Roman" w:hAnsi="Times New Roman"/>
          <w:sz w:val="30"/>
          <w:szCs w:val="30"/>
        </w:rPr>
        <w:t>возможны</w:t>
      </w:r>
      <w:r w:rsidR="00EA3554"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 параметр</w:t>
      </w:r>
      <w:r w:rsidR="00EA3554">
        <w:rPr>
          <w:rFonts w:ascii="Times New Roman" w:hAnsi="Times New Roman"/>
          <w:sz w:val="30"/>
          <w:szCs w:val="30"/>
        </w:rPr>
        <w:t>ы</w:t>
      </w:r>
      <w:r>
        <w:rPr>
          <w:rFonts w:ascii="Times New Roman" w:hAnsi="Times New Roman"/>
          <w:sz w:val="30"/>
          <w:szCs w:val="30"/>
        </w:rPr>
        <w:t xml:space="preserve"> </w:t>
      </w:r>
      <w:r w:rsidR="00EA3554">
        <w:rPr>
          <w:rFonts w:ascii="Times New Roman" w:hAnsi="Times New Roman"/>
          <w:sz w:val="30"/>
          <w:szCs w:val="30"/>
        </w:rPr>
        <w:t xml:space="preserve">договоренностей по </w:t>
      </w:r>
      <w:r>
        <w:rPr>
          <w:rFonts w:ascii="Times New Roman" w:hAnsi="Times New Roman"/>
          <w:sz w:val="30"/>
          <w:szCs w:val="30"/>
        </w:rPr>
        <w:t>доступ</w:t>
      </w:r>
      <w:r w:rsidR="00EA3554">
        <w:rPr>
          <w:rFonts w:ascii="Times New Roman" w:hAnsi="Times New Roman"/>
          <w:sz w:val="30"/>
          <w:szCs w:val="30"/>
        </w:rPr>
        <w:t>у</w:t>
      </w:r>
      <w:r>
        <w:rPr>
          <w:rFonts w:ascii="Times New Roman" w:hAnsi="Times New Roman"/>
          <w:sz w:val="30"/>
          <w:szCs w:val="30"/>
        </w:rPr>
        <w:t xml:space="preserve"> на рынок</w:t>
      </w:r>
      <w:r w:rsidR="00EA3554">
        <w:rPr>
          <w:rFonts w:ascii="Times New Roman" w:hAnsi="Times New Roman"/>
          <w:sz w:val="30"/>
          <w:szCs w:val="30"/>
        </w:rPr>
        <w:t xml:space="preserve"> не были в достаточной степени прояснены с партнёром, решено перенести рассмотрение данного вопроса на очередное заседание Совета ЕЭК, до которого Комиссии поручено провести с сербской стороной консультации </w:t>
      </w:r>
      <w:r w:rsidR="00C274CF">
        <w:rPr>
          <w:rFonts w:ascii="Times New Roman" w:hAnsi="Times New Roman"/>
          <w:sz w:val="30"/>
          <w:szCs w:val="30"/>
        </w:rPr>
        <w:t xml:space="preserve">в целях </w:t>
      </w:r>
      <w:r w:rsidR="00EA3554">
        <w:rPr>
          <w:rFonts w:ascii="Times New Roman" w:hAnsi="Times New Roman"/>
          <w:sz w:val="30"/>
          <w:szCs w:val="30"/>
        </w:rPr>
        <w:t xml:space="preserve">уточнения </w:t>
      </w:r>
      <w:r w:rsidR="00C274CF">
        <w:rPr>
          <w:rFonts w:ascii="Times New Roman" w:hAnsi="Times New Roman"/>
          <w:sz w:val="30"/>
          <w:szCs w:val="30"/>
        </w:rPr>
        <w:t>позиции партнера</w:t>
      </w:r>
      <w:r w:rsidR="00221EFC" w:rsidRPr="00221EFC">
        <w:rPr>
          <w:rFonts w:ascii="Times New Roman" w:hAnsi="Times New Roman"/>
          <w:sz w:val="30"/>
          <w:szCs w:val="30"/>
        </w:rPr>
        <w:t xml:space="preserve"> </w:t>
      </w:r>
      <w:r w:rsidR="00221EFC">
        <w:rPr>
          <w:rFonts w:ascii="Times New Roman" w:hAnsi="Times New Roman"/>
          <w:sz w:val="30"/>
          <w:szCs w:val="30"/>
        </w:rPr>
        <w:t>и выхода на понимание по возможным параметрам завершения тарифных переговоров</w:t>
      </w:r>
      <w:r>
        <w:rPr>
          <w:rFonts w:ascii="Times New Roman" w:hAnsi="Times New Roman"/>
          <w:sz w:val="30"/>
          <w:szCs w:val="30"/>
        </w:rPr>
        <w:t>.</w:t>
      </w:r>
    </w:p>
    <w:p w14:paraId="3FBF3B34" w14:textId="1AB39DD0" w:rsidR="00456405" w:rsidRDefault="00EA3554" w:rsidP="00456405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Согласно указанному указанию Совета Комиссии представители Департамента торговой политики провели переговоры с </w:t>
      </w:r>
      <w:r w:rsidR="00221EFC">
        <w:rPr>
          <w:rFonts w:ascii="Times New Roman" w:hAnsi="Times New Roman"/>
          <w:sz w:val="30"/>
          <w:szCs w:val="30"/>
        </w:rPr>
        <w:lastRenderedPageBreak/>
        <w:t xml:space="preserve">представителями </w:t>
      </w:r>
      <w:r w:rsidR="00E16855">
        <w:rPr>
          <w:rFonts w:ascii="Times New Roman" w:hAnsi="Times New Roman"/>
          <w:sz w:val="30"/>
          <w:szCs w:val="30"/>
        </w:rPr>
        <w:t xml:space="preserve">Республики Сербия </w:t>
      </w:r>
      <w:r w:rsidR="00456405" w:rsidRPr="007E1AB3">
        <w:rPr>
          <w:rFonts w:ascii="Times New Roman" w:hAnsi="Times New Roman"/>
          <w:sz w:val="30"/>
          <w:szCs w:val="30"/>
        </w:rPr>
        <w:t>15 ноября 2018 года</w:t>
      </w:r>
      <w:r w:rsidR="00456405">
        <w:rPr>
          <w:rFonts w:ascii="Times New Roman" w:hAnsi="Times New Roman"/>
          <w:sz w:val="30"/>
          <w:szCs w:val="30"/>
        </w:rPr>
        <w:t xml:space="preserve"> </w:t>
      </w:r>
      <w:r w:rsidR="00456405" w:rsidRPr="007E1AB3"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 xml:space="preserve"> </w:t>
      </w:r>
      <w:r w:rsidR="00456405" w:rsidRPr="007E1AB3">
        <w:rPr>
          <w:rFonts w:ascii="Times New Roman" w:hAnsi="Times New Roman"/>
          <w:sz w:val="30"/>
          <w:szCs w:val="30"/>
        </w:rPr>
        <w:t>г. Белград</w:t>
      </w:r>
      <w:r>
        <w:rPr>
          <w:rFonts w:ascii="Times New Roman" w:hAnsi="Times New Roman"/>
          <w:sz w:val="30"/>
          <w:szCs w:val="30"/>
        </w:rPr>
        <w:t>е (Республика Сербия)</w:t>
      </w:r>
      <w:r w:rsidR="00456405">
        <w:rPr>
          <w:rFonts w:ascii="Times New Roman" w:hAnsi="Times New Roman"/>
          <w:sz w:val="30"/>
          <w:szCs w:val="30"/>
        </w:rPr>
        <w:t>.</w:t>
      </w:r>
    </w:p>
    <w:p w14:paraId="36336734" w14:textId="77BA0568" w:rsidR="00EA3554" w:rsidRDefault="00EA3554" w:rsidP="00456405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ходе консультаций сербская сторона проявила существенную гибкость, не только значительно сократив первоначально озвученный стороне ЕАЭС запрос по доступу на рынок</w:t>
      </w:r>
      <w:r w:rsidR="00C274CF">
        <w:rPr>
          <w:rFonts w:ascii="Times New Roman" w:hAnsi="Times New Roman"/>
          <w:sz w:val="30"/>
          <w:szCs w:val="30"/>
        </w:rPr>
        <w:t xml:space="preserve"> Союза</w:t>
      </w:r>
      <w:r>
        <w:rPr>
          <w:rFonts w:ascii="Times New Roman" w:hAnsi="Times New Roman"/>
          <w:sz w:val="30"/>
          <w:szCs w:val="30"/>
        </w:rPr>
        <w:t>, но и проявив готовность предоставить значимые встречные уступки по товарам экспортного интереса государств-членов.</w:t>
      </w:r>
    </w:p>
    <w:p w14:paraId="60D45C55" w14:textId="77777777" w:rsidR="00EA3554" w:rsidRDefault="00EA3554" w:rsidP="00456405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 итогам консультаций предлагается представить на рассмотрение Совета Комиссии вопрос об одобрении следующих параметров доступа на рынки:</w:t>
      </w:r>
    </w:p>
    <w:p w14:paraId="26185E08" w14:textId="5EDA31FE" w:rsidR="00661AF6" w:rsidRDefault="00EA3554" w:rsidP="00456405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</w:t>
      </w:r>
      <w:r w:rsidR="00661AF6">
        <w:rPr>
          <w:rFonts w:ascii="Times New Roman" w:hAnsi="Times New Roman"/>
          <w:sz w:val="30"/>
          <w:szCs w:val="30"/>
        </w:rPr>
        <w:t> Р</w:t>
      </w:r>
      <w:r>
        <w:rPr>
          <w:rFonts w:ascii="Times New Roman" w:hAnsi="Times New Roman"/>
          <w:sz w:val="30"/>
          <w:szCs w:val="30"/>
        </w:rPr>
        <w:t>еспублика Сербия сохраняет дифференцированный</w:t>
      </w:r>
      <w:r w:rsidR="00661AF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подход к </w:t>
      </w:r>
      <w:r w:rsidR="00661AF6">
        <w:rPr>
          <w:rFonts w:ascii="Times New Roman" w:hAnsi="Times New Roman"/>
          <w:sz w:val="30"/>
          <w:szCs w:val="30"/>
        </w:rPr>
        <w:t xml:space="preserve">товарам </w:t>
      </w:r>
      <w:r>
        <w:rPr>
          <w:rFonts w:ascii="Times New Roman" w:hAnsi="Times New Roman"/>
          <w:sz w:val="30"/>
          <w:szCs w:val="30"/>
        </w:rPr>
        <w:t>государств-член</w:t>
      </w:r>
      <w:r w:rsidR="00C274CF">
        <w:rPr>
          <w:rFonts w:ascii="Times New Roman" w:hAnsi="Times New Roman"/>
          <w:sz w:val="30"/>
          <w:szCs w:val="30"/>
        </w:rPr>
        <w:t>ов</w:t>
      </w:r>
      <w:r>
        <w:rPr>
          <w:rFonts w:ascii="Times New Roman" w:hAnsi="Times New Roman"/>
          <w:sz w:val="30"/>
          <w:szCs w:val="30"/>
        </w:rPr>
        <w:t xml:space="preserve"> ЕАЭС, формируя консолидированный перечень изъят</w:t>
      </w:r>
      <w:r w:rsidR="00661AF6">
        <w:rPr>
          <w:rFonts w:ascii="Times New Roman" w:hAnsi="Times New Roman"/>
          <w:sz w:val="30"/>
          <w:szCs w:val="30"/>
        </w:rPr>
        <w:t xml:space="preserve">ий из режима свободной торговли с учетом ранее существовавших условий доступа </w:t>
      </w:r>
      <w:r w:rsidR="00C274CF">
        <w:rPr>
          <w:rFonts w:ascii="Times New Roman" w:hAnsi="Times New Roman"/>
          <w:sz w:val="30"/>
          <w:szCs w:val="30"/>
        </w:rPr>
        <w:t xml:space="preserve">для каждого государства-члена ЕАЭС </w:t>
      </w:r>
      <w:r w:rsidR="00661AF6">
        <w:rPr>
          <w:rFonts w:ascii="Times New Roman" w:hAnsi="Times New Roman"/>
          <w:sz w:val="30"/>
          <w:szCs w:val="30"/>
        </w:rPr>
        <w:t>(предварительно согласованный пример оформления перечня изъятий прилагается);</w:t>
      </w:r>
    </w:p>
    <w:p w14:paraId="359B6E69" w14:textId="77F64FFD" w:rsidR="00661AF6" w:rsidRDefault="00661AF6" w:rsidP="00456405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 Республика Сербия согласна предоставить товарам, происходящим из Республики Армения и Кыргызской Республики режим доступа на рынок </w:t>
      </w:r>
      <w:r w:rsidR="00CB29FF">
        <w:rPr>
          <w:rFonts w:ascii="Times New Roman" w:hAnsi="Times New Roman"/>
          <w:sz w:val="30"/>
          <w:szCs w:val="30"/>
        </w:rPr>
        <w:t>не хуже, чем для других государств-членов Союза;</w:t>
      </w:r>
    </w:p>
    <w:p w14:paraId="73084482" w14:textId="0B7951F2" w:rsidR="00661AF6" w:rsidRDefault="00661AF6" w:rsidP="00456405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 Республика Сербия готова дополнительно предоставить:</w:t>
      </w:r>
    </w:p>
    <w:p w14:paraId="766A48D6" w14:textId="3E4EC582" w:rsidR="00542786" w:rsidRDefault="00542786" w:rsidP="00542786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беспошлинный доступ для четырех видов сыров, происходящих из всех государств-членов, классифицируемых кодами ТН ВЭД: 0406 30, 0406 90 690, 0406 90 920, 0406 90 990;</w:t>
      </w:r>
    </w:p>
    <w:p w14:paraId="7058E8CF" w14:textId="6EFBDEB8" w:rsidR="00661AF6" w:rsidRDefault="00661AF6" w:rsidP="00456405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 беспошлинный доступ на свой рынок по 7 наименованиям крепкого алкоголя из группы 2208 для всех государств-членов, классифицируемых кодами ТН ВЭД: </w:t>
      </w:r>
      <w:r w:rsidR="00542786" w:rsidRPr="00542786">
        <w:rPr>
          <w:rFonts w:ascii="Times New Roman" w:hAnsi="Times New Roman"/>
          <w:sz w:val="30"/>
          <w:szCs w:val="30"/>
        </w:rPr>
        <w:t>2208 20 290, 2208 20 400, 2208 20 890, 2208 90 330, 2208 90 380, 2208 90 480, 2208 90 710</w:t>
      </w:r>
      <w:r>
        <w:rPr>
          <w:rFonts w:ascii="Times New Roman" w:hAnsi="Times New Roman"/>
          <w:sz w:val="30"/>
          <w:szCs w:val="30"/>
        </w:rPr>
        <w:t>;</w:t>
      </w:r>
    </w:p>
    <w:p w14:paraId="20BBC02B" w14:textId="77777777" w:rsidR="00661AF6" w:rsidRDefault="00661AF6" w:rsidP="00456405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беспошлинный доступ на свой рынок для сигарет и табачной продукции, классифицируемой в рамках группы 2402, для всех государств-членов;</w:t>
      </w:r>
    </w:p>
    <w:p w14:paraId="64F31112" w14:textId="5ED0C22D" w:rsidR="00661AF6" w:rsidRDefault="00661AF6" w:rsidP="00456405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беспошлинный доступ для клапанов</w:t>
      </w:r>
      <w:r w:rsidR="00542786">
        <w:rPr>
          <w:rFonts w:ascii="Times New Roman" w:hAnsi="Times New Roman"/>
          <w:sz w:val="30"/>
          <w:szCs w:val="30"/>
        </w:rPr>
        <w:t>, кранов</w:t>
      </w:r>
      <w:r>
        <w:rPr>
          <w:rFonts w:ascii="Times New Roman" w:hAnsi="Times New Roman"/>
          <w:sz w:val="30"/>
          <w:szCs w:val="30"/>
        </w:rPr>
        <w:t xml:space="preserve"> и иных товаров, классифицируемых в группе 8481.</w:t>
      </w:r>
    </w:p>
    <w:p w14:paraId="2977B027" w14:textId="72166897" w:rsidR="00661AF6" w:rsidRDefault="00661AF6" w:rsidP="00456405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Взамен Республика Сербия рассчитывает на предоставление стороной ЕАЭС</w:t>
      </w:r>
      <w:r w:rsidR="00542786">
        <w:rPr>
          <w:rFonts w:ascii="Times New Roman" w:hAnsi="Times New Roman"/>
          <w:sz w:val="30"/>
          <w:szCs w:val="30"/>
        </w:rPr>
        <w:t xml:space="preserve"> </w:t>
      </w:r>
      <w:r w:rsidR="00221EFC">
        <w:rPr>
          <w:rFonts w:ascii="Times New Roman" w:hAnsi="Times New Roman"/>
          <w:sz w:val="30"/>
          <w:szCs w:val="30"/>
        </w:rPr>
        <w:t xml:space="preserve">следующих </w:t>
      </w:r>
      <w:r w:rsidR="00542786">
        <w:rPr>
          <w:rFonts w:ascii="Times New Roman" w:hAnsi="Times New Roman"/>
          <w:sz w:val="30"/>
          <w:szCs w:val="30"/>
        </w:rPr>
        <w:t>уступок</w:t>
      </w:r>
      <w:r>
        <w:rPr>
          <w:rFonts w:ascii="Times New Roman" w:hAnsi="Times New Roman"/>
          <w:sz w:val="30"/>
          <w:szCs w:val="30"/>
        </w:rPr>
        <w:t>:</w:t>
      </w:r>
    </w:p>
    <w:p w14:paraId="0C2B54E6" w14:textId="261DF9B3" w:rsidR="00661AF6" w:rsidRDefault="00661AF6" w:rsidP="00661AF6">
      <w:pPr>
        <w:pStyle w:val="a4"/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1. Беспошлинного доступа по ограниченной номенклатуре сырной продукции, традиционно производимой в Сербии и классифицируемой кодами ТН ВЭД: </w:t>
      </w:r>
      <w:r w:rsidR="00542786">
        <w:rPr>
          <w:rFonts w:ascii="Times New Roman" w:hAnsi="Times New Roman"/>
          <w:sz w:val="30"/>
          <w:szCs w:val="30"/>
        </w:rPr>
        <w:t>0406 30, 0406 90 69</w:t>
      </w:r>
      <w:r w:rsidR="00CB29FF">
        <w:rPr>
          <w:rFonts w:ascii="Times New Roman" w:hAnsi="Times New Roman"/>
          <w:sz w:val="30"/>
          <w:szCs w:val="30"/>
        </w:rPr>
        <w:t>0 0, 0406 90 860 0, 0406 90 990</w:t>
      </w:r>
      <w:r>
        <w:rPr>
          <w:rFonts w:ascii="Times New Roman" w:hAnsi="Times New Roman"/>
          <w:sz w:val="30"/>
          <w:szCs w:val="30"/>
        </w:rPr>
        <w:t>;</w:t>
      </w:r>
    </w:p>
    <w:p w14:paraId="3CCD3C61" w14:textId="6A1FB2F7" w:rsidR="00FE01FC" w:rsidRDefault="00661AF6" w:rsidP="00661AF6">
      <w:pPr>
        <w:pStyle w:val="a4"/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 Беспошлинного доступа для традиционных алкогольных напитков «фруктовая Ракия» и «Виньяк», классифицируемых кодами ТН ВЭД</w:t>
      </w:r>
      <w:r w:rsidR="00695A27" w:rsidRPr="00542786">
        <w:rPr>
          <w:rFonts w:ascii="Times New Roman" w:hAnsi="Times New Roman"/>
          <w:sz w:val="30"/>
          <w:szCs w:val="30"/>
        </w:rPr>
        <w:t xml:space="preserve"> 2208 90</w:t>
      </w:r>
      <w:r w:rsidR="00695A27">
        <w:rPr>
          <w:rFonts w:ascii="Times New Roman" w:hAnsi="Times New Roman"/>
          <w:sz w:val="30"/>
          <w:szCs w:val="30"/>
        </w:rPr>
        <w:t> </w:t>
      </w:r>
      <w:r w:rsidR="00695A27" w:rsidRPr="00542786">
        <w:rPr>
          <w:rFonts w:ascii="Times New Roman" w:hAnsi="Times New Roman"/>
          <w:sz w:val="30"/>
          <w:szCs w:val="30"/>
        </w:rPr>
        <w:t>330</w:t>
      </w:r>
      <w:r w:rsidR="00695A27">
        <w:rPr>
          <w:rFonts w:ascii="Times New Roman" w:hAnsi="Times New Roman"/>
          <w:sz w:val="30"/>
          <w:szCs w:val="30"/>
        </w:rPr>
        <w:t xml:space="preserve"> 0</w:t>
      </w:r>
      <w:r w:rsidR="00695A27" w:rsidRPr="00542786">
        <w:rPr>
          <w:rFonts w:ascii="Times New Roman" w:hAnsi="Times New Roman"/>
          <w:sz w:val="30"/>
          <w:szCs w:val="30"/>
        </w:rPr>
        <w:t>, 2208 90</w:t>
      </w:r>
      <w:r w:rsidR="00695A27">
        <w:rPr>
          <w:rFonts w:ascii="Times New Roman" w:hAnsi="Times New Roman"/>
          <w:sz w:val="30"/>
          <w:szCs w:val="30"/>
        </w:rPr>
        <w:t> </w:t>
      </w:r>
      <w:r w:rsidR="00695A27" w:rsidRPr="00542786">
        <w:rPr>
          <w:rFonts w:ascii="Times New Roman" w:hAnsi="Times New Roman"/>
          <w:sz w:val="30"/>
          <w:szCs w:val="30"/>
        </w:rPr>
        <w:t>380</w:t>
      </w:r>
      <w:r w:rsidR="00695A27">
        <w:rPr>
          <w:rFonts w:ascii="Times New Roman" w:hAnsi="Times New Roman"/>
          <w:sz w:val="30"/>
          <w:szCs w:val="30"/>
        </w:rPr>
        <w:t xml:space="preserve"> 0</w:t>
      </w:r>
      <w:r w:rsidR="00695A27" w:rsidRPr="00542786">
        <w:rPr>
          <w:rFonts w:ascii="Times New Roman" w:hAnsi="Times New Roman"/>
          <w:sz w:val="30"/>
          <w:szCs w:val="30"/>
        </w:rPr>
        <w:t>, 2208 90</w:t>
      </w:r>
      <w:r w:rsidR="00695A27">
        <w:rPr>
          <w:rFonts w:ascii="Times New Roman" w:hAnsi="Times New Roman"/>
          <w:sz w:val="30"/>
          <w:szCs w:val="30"/>
        </w:rPr>
        <w:t> </w:t>
      </w:r>
      <w:r w:rsidR="00695A27" w:rsidRPr="00542786">
        <w:rPr>
          <w:rFonts w:ascii="Times New Roman" w:hAnsi="Times New Roman"/>
          <w:sz w:val="30"/>
          <w:szCs w:val="30"/>
        </w:rPr>
        <w:t>480</w:t>
      </w:r>
      <w:r w:rsidR="00695A27">
        <w:rPr>
          <w:rFonts w:ascii="Times New Roman" w:hAnsi="Times New Roman"/>
          <w:sz w:val="30"/>
          <w:szCs w:val="30"/>
        </w:rPr>
        <w:t xml:space="preserve"> 0</w:t>
      </w:r>
      <w:r w:rsidR="00695A27" w:rsidRPr="00542786">
        <w:rPr>
          <w:rFonts w:ascii="Times New Roman" w:hAnsi="Times New Roman"/>
          <w:sz w:val="30"/>
          <w:szCs w:val="30"/>
        </w:rPr>
        <w:t>, 2208 90</w:t>
      </w:r>
      <w:r w:rsidR="00695A27">
        <w:rPr>
          <w:rFonts w:ascii="Times New Roman" w:hAnsi="Times New Roman"/>
          <w:sz w:val="30"/>
          <w:szCs w:val="30"/>
        </w:rPr>
        <w:t> </w:t>
      </w:r>
      <w:r w:rsidR="00695A27" w:rsidRPr="00542786">
        <w:rPr>
          <w:rFonts w:ascii="Times New Roman" w:hAnsi="Times New Roman"/>
          <w:sz w:val="30"/>
          <w:szCs w:val="30"/>
        </w:rPr>
        <w:t>710</w:t>
      </w:r>
      <w:r w:rsidR="00695A27">
        <w:rPr>
          <w:rFonts w:ascii="Times New Roman" w:hAnsi="Times New Roman"/>
          <w:sz w:val="30"/>
          <w:szCs w:val="30"/>
        </w:rPr>
        <w:t xml:space="preserve"> 0</w:t>
      </w:r>
      <w:r>
        <w:rPr>
          <w:rFonts w:ascii="Times New Roman" w:hAnsi="Times New Roman"/>
          <w:sz w:val="30"/>
          <w:szCs w:val="30"/>
        </w:rPr>
        <w:t xml:space="preserve"> и кодами ТН ВЭД </w:t>
      </w:r>
      <w:r w:rsidR="00695A27" w:rsidRPr="00542786">
        <w:rPr>
          <w:rFonts w:ascii="Times New Roman" w:hAnsi="Times New Roman"/>
          <w:sz w:val="30"/>
          <w:szCs w:val="30"/>
        </w:rPr>
        <w:t>2208 20</w:t>
      </w:r>
      <w:r w:rsidR="00695A27">
        <w:rPr>
          <w:rFonts w:ascii="Times New Roman" w:hAnsi="Times New Roman"/>
          <w:sz w:val="30"/>
          <w:szCs w:val="30"/>
        </w:rPr>
        <w:t> </w:t>
      </w:r>
      <w:r w:rsidR="00695A27" w:rsidRPr="00542786">
        <w:rPr>
          <w:rFonts w:ascii="Times New Roman" w:hAnsi="Times New Roman"/>
          <w:sz w:val="30"/>
          <w:szCs w:val="30"/>
        </w:rPr>
        <w:t>290</w:t>
      </w:r>
      <w:r w:rsidR="00695A27">
        <w:rPr>
          <w:rFonts w:ascii="Times New Roman" w:hAnsi="Times New Roman"/>
          <w:sz w:val="30"/>
          <w:szCs w:val="30"/>
        </w:rPr>
        <w:t xml:space="preserve"> 0</w:t>
      </w:r>
      <w:r w:rsidR="00695A27" w:rsidRPr="00542786">
        <w:rPr>
          <w:rFonts w:ascii="Times New Roman" w:hAnsi="Times New Roman"/>
          <w:sz w:val="30"/>
          <w:szCs w:val="30"/>
        </w:rPr>
        <w:t>, 2208 20</w:t>
      </w:r>
      <w:r w:rsidR="00695A27">
        <w:rPr>
          <w:rFonts w:ascii="Times New Roman" w:hAnsi="Times New Roman"/>
          <w:sz w:val="30"/>
          <w:szCs w:val="30"/>
        </w:rPr>
        <w:t> </w:t>
      </w:r>
      <w:r w:rsidR="00695A27" w:rsidRPr="00542786">
        <w:rPr>
          <w:rFonts w:ascii="Times New Roman" w:hAnsi="Times New Roman"/>
          <w:sz w:val="30"/>
          <w:szCs w:val="30"/>
        </w:rPr>
        <w:t>400</w:t>
      </w:r>
      <w:r w:rsidR="00695A27">
        <w:rPr>
          <w:rFonts w:ascii="Times New Roman" w:hAnsi="Times New Roman"/>
          <w:sz w:val="30"/>
          <w:szCs w:val="30"/>
        </w:rPr>
        <w:t xml:space="preserve"> 0</w:t>
      </w:r>
      <w:r w:rsidR="00695A27" w:rsidRPr="00542786">
        <w:rPr>
          <w:rFonts w:ascii="Times New Roman" w:hAnsi="Times New Roman"/>
          <w:sz w:val="30"/>
          <w:szCs w:val="30"/>
        </w:rPr>
        <w:t>, 2208 20</w:t>
      </w:r>
      <w:r w:rsidR="00695A27">
        <w:rPr>
          <w:rFonts w:ascii="Times New Roman" w:hAnsi="Times New Roman"/>
          <w:sz w:val="30"/>
          <w:szCs w:val="30"/>
        </w:rPr>
        <w:t> </w:t>
      </w:r>
      <w:r w:rsidR="00695A27" w:rsidRPr="00542786">
        <w:rPr>
          <w:rFonts w:ascii="Times New Roman" w:hAnsi="Times New Roman"/>
          <w:sz w:val="30"/>
          <w:szCs w:val="30"/>
        </w:rPr>
        <w:t>890</w:t>
      </w:r>
      <w:r w:rsidR="00695A27">
        <w:rPr>
          <w:rFonts w:ascii="Times New Roman" w:hAnsi="Times New Roman"/>
          <w:sz w:val="30"/>
          <w:szCs w:val="30"/>
        </w:rPr>
        <w:t xml:space="preserve"> 0 соответственно</w:t>
      </w:r>
      <w:r w:rsidR="00221EFC">
        <w:rPr>
          <w:rFonts w:ascii="Times New Roman" w:hAnsi="Times New Roman"/>
          <w:sz w:val="30"/>
          <w:szCs w:val="30"/>
        </w:rPr>
        <w:t xml:space="preserve">. При этом сербская сторона была бы согласна в случае оформления таких уступок в формате </w:t>
      </w:r>
      <w:r w:rsidR="00221EFC">
        <w:rPr>
          <w:rFonts w:ascii="Times New Roman" w:hAnsi="Times New Roman"/>
          <w:sz w:val="30"/>
          <w:szCs w:val="30"/>
          <w:lang w:val="en-US"/>
        </w:rPr>
        <w:t>ex</w:t>
      </w:r>
      <w:r w:rsidR="00221EFC" w:rsidRPr="00221EFC">
        <w:rPr>
          <w:rFonts w:ascii="Times New Roman" w:hAnsi="Times New Roman"/>
          <w:sz w:val="30"/>
          <w:szCs w:val="30"/>
        </w:rPr>
        <w:t>-</w:t>
      </w:r>
      <w:r w:rsidR="00221EFC">
        <w:rPr>
          <w:rFonts w:ascii="Times New Roman" w:hAnsi="Times New Roman"/>
          <w:sz w:val="30"/>
          <w:szCs w:val="30"/>
          <w:lang w:val="en-US"/>
        </w:rPr>
        <w:t>out</w:t>
      </w:r>
      <w:r w:rsidR="00221EFC" w:rsidRPr="00221EFC">
        <w:rPr>
          <w:rFonts w:ascii="Times New Roman" w:hAnsi="Times New Roman"/>
          <w:sz w:val="30"/>
          <w:szCs w:val="30"/>
        </w:rPr>
        <w:t xml:space="preserve"> </w:t>
      </w:r>
      <w:r w:rsidR="00221EFC">
        <w:rPr>
          <w:rFonts w:ascii="Times New Roman" w:hAnsi="Times New Roman"/>
          <w:sz w:val="30"/>
          <w:szCs w:val="30"/>
        </w:rPr>
        <w:t>позиций, предусматривающих последующее выделение специальных 10-х кодов ТН ВЭД, которыми классифицировались бы именно напитки «Ракия» и «Виньяк»</w:t>
      </w:r>
      <w:r w:rsidR="00695A27">
        <w:rPr>
          <w:rFonts w:ascii="Times New Roman" w:hAnsi="Times New Roman"/>
          <w:sz w:val="30"/>
          <w:szCs w:val="30"/>
        </w:rPr>
        <w:t>;</w:t>
      </w:r>
    </w:p>
    <w:p w14:paraId="2DF330D7" w14:textId="77777777" w:rsidR="00FE01FC" w:rsidRDefault="00FE01FC" w:rsidP="00661AF6">
      <w:pPr>
        <w:pStyle w:val="a4"/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 Беспошлинного доступа для сигарет и табачной сигарет и табачной продукции, классифицируемой в рамках группы </w:t>
      </w:r>
      <w:bookmarkStart w:id="0" w:name="_GoBack"/>
      <w:r>
        <w:rPr>
          <w:rFonts w:ascii="Times New Roman" w:hAnsi="Times New Roman"/>
          <w:sz w:val="30"/>
          <w:szCs w:val="30"/>
        </w:rPr>
        <w:t>2402</w:t>
      </w:r>
      <w:bookmarkEnd w:id="0"/>
      <w:r>
        <w:rPr>
          <w:rFonts w:ascii="Times New Roman" w:hAnsi="Times New Roman"/>
          <w:sz w:val="30"/>
          <w:szCs w:val="30"/>
        </w:rPr>
        <w:t>.</w:t>
      </w:r>
    </w:p>
    <w:p w14:paraId="7971DE13" w14:textId="436F82A5" w:rsidR="00661AF6" w:rsidRPr="00661AF6" w:rsidRDefault="00FE01FC" w:rsidP="00661AF6">
      <w:pPr>
        <w:pStyle w:val="a4"/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Указанные уступки позволят выполнить задачу унификации торгового режима с Республикой Сербия при минимальной дополнительной либерализации доступа сербской продукции на рынк</w:t>
      </w:r>
      <w:r w:rsidR="00695A27">
        <w:rPr>
          <w:rFonts w:ascii="Times New Roman" w:hAnsi="Times New Roman"/>
          <w:sz w:val="30"/>
          <w:szCs w:val="30"/>
        </w:rPr>
        <w:t>и</w:t>
      </w:r>
      <w:r>
        <w:rPr>
          <w:rFonts w:ascii="Times New Roman" w:hAnsi="Times New Roman"/>
          <w:sz w:val="30"/>
          <w:szCs w:val="30"/>
        </w:rPr>
        <w:t xml:space="preserve"> стран ЕАЭС, одновременно создав эффективные дополнительные экспортные возможности для торгуемых и новых товаров.</w:t>
      </w:r>
    </w:p>
    <w:p w14:paraId="4497F306" w14:textId="4F32E2F1" w:rsidR="00EA3554" w:rsidRPr="007E1AB3" w:rsidRDefault="00FE01FC" w:rsidP="00456405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данных текущей торговли </w:t>
      </w:r>
      <w:r w:rsidR="00695A27">
        <w:rPr>
          <w:rFonts w:ascii="Times New Roman" w:hAnsi="Times New Roman"/>
          <w:sz w:val="30"/>
          <w:szCs w:val="30"/>
        </w:rPr>
        <w:t xml:space="preserve">2017 года </w:t>
      </w:r>
      <w:r>
        <w:rPr>
          <w:rFonts w:ascii="Times New Roman" w:hAnsi="Times New Roman"/>
          <w:sz w:val="30"/>
          <w:szCs w:val="30"/>
        </w:rPr>
        <w:t xml:space="preserve">уступки затронут </w:t>
      </w:r>
      <w:r w:rsidR="00695A27">
        <w:rPr>
          <w:rFonts w:ascii="Times New Roman" w:hAnsi="Times New Roman"/>
          <w:sz w:val="30"/>
          <w:szCs w:val="30"/>
        </w:rPr>
        <w:t>21,9</w:t>
      </w:r>
      <w:r>
        <w:rPr>
          <w:rFonts w:ascii="Times New Roman" w:hAnsi="Times New Roman"/>
          <w:sz w:val="30"/>
          <w:szCs w:val="30"/>
        </w:rPr>
        <w:t xml:space="preserve"> млн. долл. США экспорта товаров государств – членов ЕАЭС</w:t>
      </w:r>
      <w:r w:rsidR="00661AF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и </w:t>
      </w:r>
      <w:r w:rsidR="00695A27">
        <w:rPr>
          <w:rFonts w:ascii="Times New Roman" w:hAnsi="Times New Roman"/>
          <w:sz w:val="30"/>
          <w:szCs w:val="30"/>
        </w:rPr>
        <w:t>18,5</w:t>
      </w:r>
      <w:r>
        <w:rPr>
          <w:rFonts w:ascii="Times New Roman" w:hAnsi="Times New Roman"/>
          <w:sz w:val="30"/>
          <w:szCs w:val="30"/>
        </w:rPr>
        <w:t xml:space="preserve"> млн. долл. США экспорта товаров Республики Сербия.</w:t>
      </w:r>
      <w:r w:rsidR="00EA3554">
        <w:rPr>
          <w:rFonts w:ascii="Times New Roman" w:hAnsi="Times New Roman"/>
          <w:sz w:val="30"/>
          <w:szCs w:val="30"/>
        </w:rPr>
        <w:t xml:space="preserve">  </w:t>
      </w:r>
    </w:p>
    <w:p w14:paraId="06FBA638" w14:textId="77777777" w:rsidR="005D414B" w:rsidRDefault="005D414B" w:rsidP="00544989">
      <w:pPr>
        <w:spacing w:after="0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14:paraId="71541D47" w14:textId="77777777" w:rsidR="00F85786" w:rsidRDefault="00F85786" w:rsidP="00DF6EC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0A28">
        <w:rPr>
          <w:rFonts w:ascii="Times New Roman" w:hAnsi="Times New Roman"/>
          <w:b/>
          <w:sz w:val="28"/>
          <w:szCs w:val="28"/>
        </w:rPr>
        <w:t>Предлагается:</w:t>
      </w:r>
    </w:p>
    <w:p w14:paraId="29F3C10B" w14:textId="52414B21" w:rsidR="00F85786" w:rsidRDefault="00F85786" w:rsidP="00F85786">
      <w:pPr>
        <w:spacing w:after="0" w:line="288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D579D">
        <w:rPr>
          <w:rFonts w:ascii="Times New Roman" w:hAnsi="Times New Roman"/>
          <w:b/>
          <w:bCs/>
          <w:sz w:val="28"/>
          <w:szCs w:val="28"/>
        </w:rPr>
        <w:t>1.</w:t>
      </w:r>
      <w:r w:rsidR="00DF6EC8">
        <w:rPr>
          <w:rFonts w:ascii="Times New Roman" w:hAnsi="Times New Roman"/>
          <w:b/>
          <w:bCs/>
          <w:sz w:val="28"/>
          <w:szCs w:val="28"/>
        </w:rPr>
        <w:t> Заслушать доклад Департамента торговой политики</w:t>
      </w:r>
      <w:r w:rsidRPr="00BE678D">
        <w:rPr>
          <w:rFonts w:ascii="Times New Roman" w:hAnsi="Times New Roman"/>
          <w:b/>
          <w:bCs/>
          <w:sz w:val="28"/>
          <w:szCs w:val="28"/>
        </w:rPr>
        <w:t xml:space="preserve"> о</w:t>
      </w:r>
      <w:r w:rsidR="00695A27">
        <w:rPr>
          <w:rFonts w:ascii="Times New Roman" w:hAnsi="Times New Roman"/>
          <w:b/>
          <w:bCs/>
          <w:sz w:val="28"/>
          <w:szCs w:val="28"/>
        </w:rPr>
        <w:t>б</w:t>
      </w:r>
      <w:r w:rsidRPr="00BE67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95A27">
        <w:rPr>
          <w:rFonts w:ascii="Times New Roman" w:hAnsi="Times New Roman"/>
          <w:b/>
          <w:bCs/>
          <w:sz w:val="28"/>
          <w:szCs w:val="28"/>
        </w:rPr>
        <w:t>итогах</w:t>
      </w:r>
      <w:r w:rsidR="00DF6EC8">
        <w:rPr>
          <w:rFonts w:ascii="Times New Roman" w:hAnsi="Times New Roman"/>
          <w:b/>
          <w:bCs/>
          <w:sz w:val="28"/>
          <w:szCs w:val="28"/>
        </w:rPr>
        <w:t xml:space="preserve"> консультаций с сербской стороной</w:t>
      </w:r>
      <w:r w:rsidR="00AD729E">
        <w:rPr>
          <w:rFonts w:ascii="Times New Roman" w:hAnsi="Times New Roman"/>
          <w:b/>
          <w:bCs/>
          <w:sz w:val="28"/>
          <w:szCs w:val="28"/>
        </w:rPr>
        <w:t>.</w:t>
      </w:r>
      <w:r w:rsidR="00DF6EC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DF43919" w14:textId="5BEA37AA" w:rsidR="00DF6EC8" w:rsidRPr="00BE678D" w:rsidRDefault="00DF6EC8" w:rsidP="00F85786">
      <w:pPr>
        <w:spacing w:after="0" w:line="288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2. </w:t>
      </w:r>
      <w:r w:rsidR="00FE01FC">
        <w:rPr>
          <w:rFonts w:ascii="Times New Roman" w:hAnsi="Times New Roman"/>
          <w:b/>
          <w:bCs/>
          <w:sz w:val="28"/>
          <w:szCs w:val="28"/>
        </w:rPr>
        <w:t>Согласовать представление на рассмотрение заседания Совета Евразийской экономической комиссии проекта поручения, содержащего указания по вопросам завершения переговоров с Республикой Сербия в рамках унификации торгового режима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14:paraId="69101866" w14:textId="77777777" w:rsidR="00557367" w:rsidRDefault="00557367" w:rsidP="00F85786">
      <w:pPr>
        <w:spacing w:after="0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14:paraId="4366550A" w14:textId="77777777" w:rsidR="00221EFC" w:rsidRDefault="00221EFC" w:rsidP="00F85786">
      <w:pPr>
        <w:spacing w:after="0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14:paraId="47D94A22" w14:textId="77777777" w:rsidR="00221EFC" w:rsidRDefault="00221EFC" w:rsidP="00F85786">
      <w:pPr>
        <w:spacing w:after="0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14:paraId="75FDCA99" w14:textId="77777777" w:rsidR="00221EFC" w:rsidRDefault="00221EFC" w:rsidP="00F85786">
      <w:pPr>
        <w:spacing w:after="0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14:paraId="24523E07" w14:textId="77777777" w:rsidR="00221EFC" w:rsidRDefault="00221EFC" w:rsidP="00F85786">
      <w:pPr>
        <w:spacing w:after="0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14:paraId="0222627F" w14:textId="77777777" w:rsidR="00221EFC" w:rsidRDefault="00221EFC" w:rsidP="00F85786">
      <w:pPr>
        <w:spacing w:after="0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14:paraId="7C294E57" w14:textId="77777777" w:rsidR="00221EFC" w:rsidRDefault="00221EFC" w:rsidP="00F85786">
      <w:pPr>
        <w:spacing w:after="0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14:paraId="57AF6641" w14:textId="77777777" w:rsidR="00221EFC" w:rsidRDefault="00221EFC" w:rsidP="00F85786">
      <w:pPr>
        <w:spacing w:after="0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14:paraId="7EF2A5C0" w14:textId="2689FD6E" w:rsidR="00221EFC" w:rsidRDefault="00221EFC" w:rsidP="00221EFC">
      <w:pPr>
        <w:spacing w:after="0"/>
        <w:ind w:firstLine="709"/>
        <w:jc w:val="righ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Приложение</w:t>
      </w:r>
    </w:p>
    <w:p w14:paraId="2E584AE8" w14:textId="77777777" w:rsidR="00221EFC" w:rsidRDefault="00221EFC" w:rsidP="00221EFC">
      <w:pPr>
        <w:spacing w:after="0"/>
        <w:ind w:firstLine="709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Пример оформления изъятий по доступу </w:t>
      </w:r>
    </w:p>
    <w:p w14:paraId="248F3FA9" w14:textId="0C3E66A6" w:rsidR="00221EFC" w:rsidRPr="00CB29FF" w:rsidRDefault="00221EFC" w:rsidP="00221EFC">
      <w:pPr>
        <w:spacing w:after="0"/>
        <w:ind w:firstLine="709"/>
        <w:jc w:val="right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</w:rPr>
        <w:t>на</w:t>
      </w:r>
      <w:r w:rsidRPr="00CB29FF">
        <w:rPr>
          <w:rFonts w:ascii="Times New Roman" w:hAnsi="Times New Roman"/>
          <w:sz w:val="30"/>
          <w:szCs w:val="30"/>
          <w:lang w:val="en-US"/>
        </w:rPr>
        <w:t xml:space="preserve"> </w:t>
      </w:r>
      <w:r>
        <w:rPr>
          <w:rFonts w:ascii="Times New Roman" w:hAnsi="Times New Roman"/>
          <w:sz w:val="30"/>
          <w:szCs w:val="30"/>
        </w:rPr>
        <w:t>рынок</w:t>
      </w:r>
      <w:r w:rsidRPr="00CB29FF">
        <w:rPr>
          <w:rFonts w:ascii="Times New Roman" w:hAnsi="Times New Roman"/>
          <w:sz w:val="30"/>
          <w:szCs w:val="30"/>
          <w:lang w:val="en-US"/>
        </w:rPr>
        <w:t xml:space="preserve"> </w:t>
      </w:r>
      <w:r>
        <w:rPr>
          <w:rFonts w:ascii="Times New Roman" w:hAnsi="Times New Roman"/>
          <w:sz w:val="30"/>
          <w:szCs w:val="30"/>
        </w:rPr>
        <w:t>Республики</w:t>
      </w:r>
      <w:r w:rsidRPr="00CB29FF">
        <w:rPr>
          <w:rFonts w:ascii="Times New Roman" w:hAnsi="Times New Roman"/>
          <w:sz w:val="30"/>
          <w:szCs w:val="30"/>
          <w:lang w:val="en-US"/>
        </w:rPr>
        <w:t xml:space="preserve"> </w:t>
      </w:r>
      <w:r>
        <w:rPr>
          <w:rFonts w:ascii="Times New Roman" w:hAnsi="Times New Roman"/>
          <w:sz w:val="30"/>
          <w:szCs w:val="30"/>
        </w:rPr>
        <w:t>Сербия</w:t>
      </w:r>
    </w:p>
    <w:p w14:paraId="16CC1FEF" w14:textId="77777777" w:rsidR="00221EFC" w:rsidRPr="00CB29FF" w:rsidRDefault="00221EFC" w:rsidP="00221EFC">
      <w:pPr>
        <w:spacing w:after="0"/>
        <w:ind w:firstLine="709"/>
        <w:jc w:val="center"/>
        <w:rPr>
          <w:rFonts w:ascii="Times New Roman" w:hAnsi="Times New Roman"/>
          <w:sz w:val="30"/>
          <w:szCs w:val="30"/>
          <w:lang w:val="en-US"/>
        </w:rPr>
      </w:pPr>
    </w:p>
    <w:p w14:paraId="50F4A2E7" w14:textId="77777777" w:rsidR="00221EFC" w:rsidRPr="00CB29FF" w:rsidRDefault="00221EFC" w:rsidP="00221EFC">
      <w:pPr>
        <w:spacing w:after="0"/>
        <w:ind w:firstLine="709"/>
        <w:jc w:val="center"/>
        <w:rPr>
          <w:rFonts w:ascii="Times New Roman" w:hAnsi="Times New Roman"/>
          <w:sz w:val="30"/>
          <w:szCs w:val="30"/>
          <w:lang w:val="en-US"/>
        </w:rPr>
      </w:pPr>
    </w:p>
    <w:p w14:paraId="021EC76E" w14:textId="77777777" w:rsidR="00221EFC" w:rsidRDefault="00221EFC" w:rsidP="00221EF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ANNEX 1</w:t>
      </w:r>
    </w:p>
    <w:p w14:paraId="71D56E98" w14:textId="77777777" w:rsidR="00221EFC" w:rsidRDefault="00221EFC" w:rsidP="00221EF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LIST OF GOODS, EXEMPTED FROM THE APPLICATION FREE TRADE REGIME UPON THEIR IMPORTATION TO THE REPUBLIC OF SERBIA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01"/>
        <w:gridCol w:w="4087"/>
        <w:gridCol w:w="4457"/>
      </w:tblGrid>
      <w:tr w:rsidR="00221EFC" w14:paraId="0F52CE29" w14:textId="77777777" w:rsidTr="00221EFC">
        <w:tc>
          <w:tcPr>
            <w:tcW w:w="801" w:type="dxa"/>
          </w:tcPr>
          <w:p w14:paraId="2400C0CC" w14:textId="77777777" w:rsidR="00221EFC" w:rsidRDefault="00221EFC" w:rsidP="00EC4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4087" w:type="dxa"/>
          </w:tcPr>
          <w:p w14:paraId="4BF11B2A" w14:textId="77777777" w:rsidR="00221EFC" w:rsidRDefault="00221EFC" w:rsidP="00EC4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 CODE</w:t>
            </w:r>
          </w:p>
        </w:tc>
        <w:tc>
          <w:tcPr>
            <w:tcW w:w="4457" w:type="dxa"/>
          </w:tcPr>
          <w:p w14:paraId="7BABF7EA" w14:textId="77777777" w:rsidR="00221EFC" w:rsidRDefault="00221EFC" w:rsidP="00EC4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DESCRIPTION</w:t>
            </w:r>
          </w:p>
        </w:tc>
      </w:tr>
      <w:tr w:rsidR="00221EFC" w14:paraId="0E98652F" w14:textId="77777777" w:rsidTr="00EC416E">
        <w:tc>
          <w:tcPr>
            <w:tcW w:w="846" w:type="dxa"/>
          </w:tcPr>
          <w:p w14:paraId="170B4D30" w14:textId="425B5E6F" w:rsidR="00221EFC" w:rsidRDefault="00221EFC" w:rsidP="00EC4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536" w:type="dxa"/>
          </w:tcPr>
          <w:p w14:paraId="279CE3AF" w14:textId="033AE306" w:rsidR="00221EFC" w:rsidRPr="00221EFC" w:rsidRDefault="00221EFC" w:rsidP="00EC4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814" w:type="dxa"/>
          </w:tcPr>
          <w:p w14:paraId="48D781B9" w14:textId="07197099" w:rsidR="00221EFC" w:rsidRPr="00221EFC" w:rsidRDefault="00221EFC" w:rsidP="00EC4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221EFC" w14:paraId="700761EF" w14:textId="77777777" w:rsidTr="00EC416E">
        <w:tc>
          <w:tcPr>
            <w:tcW w:w="846" w:type="dxa"/>
          </w:tcPr>
          <w:p w14:paraId="62C21F0B" w14:textId="2284A448" w:rsidR="00221EFC" w:rsidRPr="00221EFC" w:rsidRDefault="00221EFC" w:rsidP="00EC4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536" w:type="dxa"/>
          </w:tcPr>
          <w:p w14:paraId="4C2DD292" w14:textId="1AB472C5" w:rsidR="00221EFC" w:rsidRPr="00221EFC" w:rsidRDefault="00221EFC" w:rsidP="0022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8701 (except 8701 90 39 0)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#</w:t>
            </w:r>
          </w:p>
        </w:tc>
        <w:tc>
          <w:tcPr>
            <w:tcW w:w="4814" w:type="dxa"/>
          </w:tcPr>
          <w:p w14:paraId="14F40242" w14:textId="059A655F" w:rsidR="00221EFC" w:rsidRPr="00221EFC" w:rsidRDefault="00221EFC" w:rsidP="00EC4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221EFC" w14:paraId="4F9D0A49" w14:textId="77777777" w:rsidTr="00221EFC">
        <w:tc>
          <w:tcPr>
            <w:tcW w:w="795" w:type="dxa"/>
          </w:tcPr>
          <w:p w14:paraId="3F96A2B4" w14:textId="4F4A7B2C" w:rsidR="00221EFC" w:rsidRPr="00221EFC" w:rsidRDefault="00221EFC" w:rsidP="00EC4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139" w:type="dxa"/>
          </w:tcPr>
          <w:p w14:paraId="10ECA2E5" w14:textId="26F2337C" w:rsidR="00221EFC" w:rsidRPr="00221EFC" w:rsidRDefault="00221EFC" w:rsidP="00EC4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411" w:type="dxa"/>
          </w:tcPr>
          <w:p w14:paraId="6131D3F3" w14:textId="3D0F69EF" w:rsidR="00221EFC" w:rsidRPr="00221EFC" w:rsidRDefault="00221EFC" w:rsidP="00EC4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14:paraId="56A079C5" w14:textId="77777777" w:rsidR="00221EFC" w:rsidRDefault="00221EFC" w:rsidP="00221EF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60DC60DB" w14:textId="7C146A44" w:rsidR="00221EFC" w:rsidRPr="007320C5" w:rsidRDefault="00221EFC" w:rsidP="00221EF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#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0C5">
        <w:rPr>
          <w:rFonts w:ascii="Times New Roman" w:hAnsi="Times New Roman" w:cs="Times New Roman"/>
          <w:sz w:val="24"/>
          <w:szCs w:val="24"/>
          <w:lang w:val="en-US"/>
        </w:rPr>
        <w:t xml:space="preserve">- for the goods originating in the Republic of Armenia, the Republic of Belarus, the Republic of Kazakhstan and the Kyrgyz Republic applies to HS 8701 20 90 and </w:t>
      </w:r>
      <w:r w:rsidRPr="007320C5">
        <w:rPr>
          <w:rFonts w:ascii="Times New Roman" w:hAnsi="Times New Roman" w:cs="Times New Roman"/>
          <w:sz w:val="24"/>
          <w:szCs w:val="24"/>
          <w:lang w:val="en-US"/>
        </w:rPr>
        <w:br/>
        <w:t>8701 90 50 00 only;</w:t>
      </w:r>
    </w:p>
    <w:p w14:paraId="541A6563" w14:textId="77777777" w:rsidR="00221EFC" w:rsidRPr="00221EFC" w:rsidRDefault="00221EFC" w:rsidP="00221EFC">
      <w:pPr>
        <w:spacing w:after="0"/>
        <w:jc w:val="center"/>
        <w:rPr>
          <w:rFonts w:ascii="Times New Roman" w:hAnsi="Times New Roman"/>
          <w:sz w:val="30"/>
          <w:szCs w:val="30"/>
          <w:lang w:val="en-US"/>
        </w:rPr>
      </w:pPr>
    </w:p>
    <w:p w14:paraId="3DCDA44C" w14:textId="77777777" w:rsidR="00221EFC" w:rsidRPr="00221EFC" w:rsidRDefault="00221EFC" w:rsidP="00F85786">
      <w:pPr>
        <w:spacing w:after="0"/>
        <w:ind w:firstLine="709"/>
        <w:jc w:val="both"/>
        <w:rPr>
          <w:rFonts w:ascii="Times New Roman" w:hAnsi="Times New Roman"/>
          <w:b/>
          <w:sz w:val="30"/>
          <w:szCs w:val="30"/>
          <w:lang w:val="en-US"/>
        </w:rPr>
      </w:pPr>
    </w:p>
    <w:p w14:paraId="1524C0AB" w14:textId="77777777" w:rsidR="00221EFC" w:rsidRPr="00221EFC" w:rsidRDefault="00221EFC" w:rsidP="00F85786">
      <w:pPr>
        <w:spacing w:after="0"/>
        <w:ind w:firstLine="709"/>
        <w:jc w:val="both"/>
        <w:rPr>
          <w:rFonts w:ascii="Times New Roman" w:hAnsi="Times New Roman"/>
          <w:b/>
          <w:sz w:val="30"/>
          <w:szCs w:val="30"/>
          <w:lang w:val="en-US"/>
        </w:rPr>
      </w:pPr>
    </w:p>
    <w:sectPr w:rsidR="00221EFC" w:rsidRPr="00221EFC" w:rsidSect="0054498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7B09B" w14:textId="77777777" w:rsidR="00AB3168" w:rsidRDefault="00AB3168" w:rsidP="009357B4">
      <w:pPr>
        <w:spacing w:after="0" w:line="240" w:lineRule="auto"/>
      </w:pPr>
      <w:r>
        <w:separator/>
      </w:r>
    </w:p>
  </w:endnote>
  <w:endnote w:type="continuationSeparator" w:id="0">
    <w:p w14:paraId="410B7A1F" w14:textId="77777777" w:rsidR="00AB3168" w:rsidRDefault="00AB3168" w:rsidP="00935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8D0BE" w14:textId="77777777" w:rsidR="00AB3168" w:rsidRDefault="00AB3168" w:rsidP="009357B4">
      <w:pPr>
        <w:spacing w:after="0" w:line="240" w:lineRule="auto"/>
      </w:pPr>
      <w:r>
        <w:separator/>
      </w:r>
    </w:p>
  </w:footnote>
  <w:footnote w:type="continuationSeparator" w:id="0">
    <w:p w14:paraId="05075DD2" w14:textId="77777777" w:rsidR="00AB3168" w:rsidRDefault="00AB3168" w:rsidP="00935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0953580"/>
      <w:docPartObj>
        <w:docPartGallery w:val="Page Numbers (Top of Page)"/>
        <w:docPartUnique/>
      </w:docPartObj>
    </w:sdtPr>
    <w:sdtEndPr/>
    <w:sdtContent>
      <w:p w14:paraId="5A8390A4" w14:textId="77777777" w:rsidR="009357B4" w:rsidRDefault="009357B4">
        <w:pPr>
          <w:pStyle w:val="a5"/>
          <w:jc w:val="center"/>
        </w:pPr>
        <w:r w:rsidRPr="009357B4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9357B4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357B4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CB29FF">
          <w:rPr>
            <w:rFonts w:ascii="Times New Roman" w:hAnsi="Times New Roman" w:cs="Times New Roman"/>
            <w:noProof/>
            <w:sz w:val="30"/>
            <w:szCs w:val="30"/>
          </w:rPr>
          <w:t>3</w:t>
        </w:r>
        <w:r w:rsidRPr="009357B4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72021"/>
    <w:multiLevelType w:val="hybridMultilevel"/>
    <w:tmpl w:val="E7123A5C"/>
    <w:lvl w:ilvl="0" w:tplc="A1C22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2B2A0C"/>
    <w:multiLevelType w:val="hybridMultilevel"/>
    <w:tmpl w:val="A69E92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7F411E"/>
    <w:multiLevelType w:val="hybridMultilevel"/>
    <w:tmpl w:val="969679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3D"/>
    <w:rsid w:val="000B28A3"/>
    <w:rsid w:val="000C649B"/>
    <w:rsid w:val="000D055F"/>
    <w:rsid w:val="001004D5"/>
    <w:rsid w:val="001A3A0F"/>
    <w:rsid w:val="0020766B"/>
    <w:rsid w:val="00213007"/>
    <w:rsid w:val="00221EFC"/>
    <w:rsid w:val="0023276F"/>
    <w:rsid w:val="00257029"/>
    <w:rsid w:val="00262259"/>
    <w:rsid w:val="00263D28"/>
    <w:rsid w:val="0029052E"/>
    <w:rsid w:val="002B13F6"/>
    <w:rsid w:val="003016A1"/>
    <w:rsid w:val="00366CD0"/>
    <w:rsid w:val="004054CB"/>
    <w:rsid w:val="00414EDD"/>
    <w:rsid w:val="00456405"/>
    <w:rsid w:val="00464793"/>
    <w:rsid w:val="00471292"/>
    <w:rsid w:val="00472C0D"/>
    <w:rsid w:val="004D4444"/>
    <w:rsid w:val="004F14CF"/>
    <w:rsid w:val="005002BD"/>
    <w:rsid w:val="00504CA7"/>
    <w:rsid w:val="0050500F"/>
    <w:rsid w:val="00510446"/>
    <w:rsid w:val="00542786"/>
    <w:rsid w:val="00544989"/>
    <w:rsid w:val="0055091F"/>
    <w:rsid w:val="00557367"/>
    <w:rsid w:val="005840C4"/>
    <w:rsid w:val="005A1E39"/>
    <w:rsid w:val="005B6097"/>
    <w:rsid w:val="005D414B"/>
    <w:rsid w:val="006065CF"/>
    <w:rsid w:val="00625D66"/>
    <w:rsid w:val="00661AF6"/>
    <w:rsid w:val="00680AF0"/>
    <w:rsid w:val="00693B63"/>
    <w:rsid w:val="00695A27"/>
    <w:rsid w:val="006E5953"/>
    <w:rsid w:val="00701341"/>
    <w:rsid w:val="00703A94"/>
    <w:rsid w:val="007167CD"/>
    <w:rsid w:val="0077600F"/>
    <w:rsid w:val="007E1AB3"/>
    <w:rsid w:val="007E672F"/>
    <w:rsid w:val="007F0239"/>
    <w:rsid w:val="00800878"/>
    <w:rsid w:val="00806178"/>
    <w:rsid w:val="00825FFB"/>
    <w:rsid w:val="00836F2F"/>
    <w:rsid w:val="0086470B"/>
    <w:rsid w:val="008801EF"/>
    <w:rsid w:val="008B69A8"/>
    <w:rsid w:val="0090447A"/>
    <w:rsid w:val="009270B2"/>
    <w:rsid w:val="009327D8"/>
    <w:rsid w:val="009357B4"/>
    <w:rsid w:val="009B6E85"/>
    <w:rsid w:val="00A036A4"/>
    <w:rsid w:val="00A07F47"/>
    <w:rsid w:val="00A41EEE"/>
    <w:rsid w:val="00A75EC1"/>
    <w:rsid w:val="00AA3984"/>
    <w:rsid w:val="00AB3168"/>
    <w:rsid w:val="00AB66F7"/>
    <w:rsid w:val="00AC718B"/>
    <w:rsid w:val="00AD4B9F"/>
    <w:rsid w:val="00AD729E"/>
    <w:rsid w:val="00AE525C"/>
    <w:rsid w:val="00B179CD"/>
    <w:rsid w:val="00B9083B"/>
    <w:rsid w:val="00BC5DB2"/>
    <w:rsid w:val="00BD01EF"/>
    <w:rsid w:val="00BD0F71"/>
    <w:rsid w:val="00BF2C66"/>
    <w:rsid w:val="00BF3D0B"/>
    <w:rsid w:val="00C146EC"/>
    <w:rsid w:val="00C274CF"/>
    <w:rsid w:val="00C35A9A"/>
    <w:rsid w:val="00C61A2D"/>
    <w:rsid w:val="00C73D42"/>
    <w:rsid w:val="00C9561C"/>
    <w:rsid w:val="00CB29FF"/>
    <w:rsid w:val="00CD0200"/>
    <w:rsid w:val="00CD4F5C"/>
    <w:rsid w:val="00CD53AD"/>
    <w:rsid w:val="00CF4189"/>
    <w:rsid w:val="00D03FCA"/>
    <w:rsid w:val="00D06ED9"/>
    <w:rsid w:val="00D2172F"/>
    <w:rsid w:val="00D74553"/>
    <w:rsid w:val="00D930FB"/>
    <w:rsid w:val="00DD34DF"/>
    <w:rsid w:val="00DD4EF4"/>
    <w:rsid w:val="00DE763E"/>
    <w:rsid w:val="00DF6EC8"/>
    <w:rsid w:val="00E11948"/>
    <w:rsid w:val="00E16855"/>
    <w:rsid w:val="00E51392"/>
    <w:rsid w:val="00E56A82"/>
    <w:rsid w:val="00E750A6"/>
    <w:rsid w:val="00E87B12"/>
    <w:rsid w:val="00EA0D5C"/>
    <w:rsid w:val="00EA3554"/>
    <w:rsid w:val="00EA55E5"/>
    <w:rsid w:val="00EA7A74"/>
    <w:rsid w:val="00EB4B3D"/>
    <w:rsid w:val="00ED34BC"/>
    <w:rsid w:val="00F11A73"/>
    <w:rsid w:val="00F12B71"/>
    <w:rsid w:val="00F30A26"/>
    <w:rsid w:val="00F43F80"/>
    <w:rsid w:val="00F55288"/>
    <w:rsid w:val="00F77E2B"/>
    <w:rsid w:val="00F85786"/>
    <w:rsid w:val="00FB2325"/>
    <w:rsid w:val="00FD1716"/>
    <w:rsid w:val="00FD5412"/>
    <w:rsid w:val="00FE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32E7"/>
  <w15:docId w15:val="{2B990FDE-C8E3-4AEA-9890-958058FF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B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B4B3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0500F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935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57B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35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57B4"/>
    <w:rPr>
      <w:rFonts w:eastAsiaTheme="minorEastAsia"/>
      <w:lang w:eastAsia="ru-RU"/>
    </w:rPr>
  </w:style>
  <w:style w:type="character" w:styleId="a9">
    <w:name w:val="annotation reference"/>
    <w:basedOn w:val="a0"/>
    <w:uiPriority w:val="99"/>
    <w:semiHidden/>
    <w:unhideWhenUsed/>
    <w:rsid w:val="002B13F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B13F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B13F6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B13F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B13F6"/>
    <w:rPr>
      <w:rFonts w:eastAsiaTheme="minorEastAsia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B1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B13F6"/>
    <w:rPr>
      <w:rFonts w:ascii="Segoe UI" w:eastAsiaTheme="minorEastAsia" w:hAnsi="Segoe UI" w:cs="Segoe UI"/>
      <w:sz w:val="18"/>
      <w:szCs w:val="18"/>
      <w:lang w:eastAsia="ru-RU"/>
    </w:rPr>
  </w:style>
  <w:style w:type="paragraph" w:styleId="af0">
    <w:name w:val="Normal (Web)"/>
    <w:basedOn w:val="a"/>
    <w:uiPriority w:val="99"/>
    <w:unhideWhenUsed/>
    <w:rsid w:val="007E1A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table" w:styleId="af1">
    <w:name w:val="Table Grid"/>
    <w:basedOn w:val="a1"/>
    <w:uiPriority w:val="39"/>
    <w:rsid w:val="00221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Цециновский Антон Михайлович</dc:creator>
  <cp:lastModifiedBy>Solopov Alexey</cp:lastModifiedBy>
  <cp:revision>2</cp:revision>
  <cp:lastPrinted>2018-11-09T09:16:00Z</cp:lastPrinted>
  <dcterms:created xsi:type="dcterms:W3CDTF">2018-11-15T17:19:00Z</dcterms:created>
  <dcterms:modified xsi:type="dcterms:W3CDTF">2018-11-15T17:19:00Z</dcterms:modified>
</cp:coreProperties>
</file>