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F1" w:rsidRPr="0071632B" w:rsidRDefault="004254F1" w:rsidP="0071632B">
      <w:pPr>
        <w:tabs>
          <w:tab w:val="left" w:pos="1418"/>
        </w:tabs>
        <w:spacing w:after="0" w:line="288" w:lineRule="auto"/>
        <w:ind w:left="538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B7F72" w:rsidRPr="0071632B" w:rsidRDefault="00BB7F72" w:rsidP="0071632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BB7F72" w:rsidRPr="0071632B" w:rsidRDefault="00BB7F72" w:rsidP="0071632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шестнадцатого заседания кыргызско</w:t>
      </w:r>
      <w:r w:rsidR="000037B3"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-таджикской </w:t>
      </w: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Межправительственной комиссии по комплексному рассмотрению</w:t>
      </w:r>
    </w:p>
    <w:p w:rsidR="00BB7F72" w:rsidRPr="0071632B" w:rsidRDefault="00BB7F72" w:rsidP="0071632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двусторонних вопросов</w:t>
      </w:r>
    </w:p>
    <w:p w:rsidR="00BB7F72" w:rsidRDefault="00BB7F72" w:rsidP="0071632B">
      <w:pPr>
        <w:tabs>
          <w:tab w:val="left" w:pos="1418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54F1" w:rsidRPr="0071632B" w:rsidRDefault="004254F1" w:rsidP="0071632B">
      <w:pPr>
        <w:tabs>
          <w:tab w:val="left" w:pos="1418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7F72" w:rsidRPr="0071632B" w:rsidRDefault="00BB7F72" w:rsidP="0071632B">
      <w:pPr>
        <w:tabs>
          <w:tab w:val="left" w:pos="709"/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19 марта 2018 года в городе Душанбе, Республика Таджикистан, состоялось шестнадцатое заседание </w:t>
      </w:r>
      <w:r w:rsidR="000037B3" w:rsidRPr="0071632B">
        <w:rPr>
          <w:rFonts w:ascii="Times New Roman" w:hAnsi="Times New Roman" w:cs="Times New Roman"/>
          <w:sz w:val="28"/>
          <w:szCs w:val="28"/>
          <w:lang w:eastAsia="ru-RU"/>
        </w:rPr>
        <w:t>кыргызско-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таджикско</w:t>
      </w:r>
      <w:r w:rsidR="000037B3" w:rsidRPr="0071632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 Межправительственной комиссии по комплексному рассмотрению двусторонних вопросов (далее - Комиссия).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проведено под председательством </w:t>
      </w:r>
      <w:r w:rsidR="000037B3" w:rsidRPr="0071632B">
        <w:rPr>
          <w:rFonts w:ascii="Times New Roman" w:hAnsi="Times New Roman" w:cs="Times New Roman"/>
          <w:sz w:val="28"/>
          <w:szCs w:val="28"/>
          <w:lang w:eastAsia="ru-RU"/>
        </w:rPr>
        <w:t>Вице-премьер-министра Кыргызской Республики Кенекеева</w:t>
      </w:r>
      <w:r w:rsidR="000037B3"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Дайыра</w:t>
      </w:r>
      <w:r w:rsidR="000037B3" w:rsidRPr="0071632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037B3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Атакуловича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037B3" w:rsidRPr="0071632B">
        <w:rPr>
          <w:rFonts w:ascii="Times New Roman" w:hAnsi="Times New Roman" w:cs="Times New Roman"/>
          <w:sz w:val="28"/>
          <w:szCs w:val="28"/>
          <w:lang w:eastAsia="ru-RU"/>
        </w:rPr>
        <w:t>Заместителя Премьер-министра Республики Таджикистан Азима Иброхима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В заседании приняли участие члены </w:t>
      </w:r>
      <w:r w:rsidR="000037B3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кыргызской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037B3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таджикской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частей Комиссии, приглашенные руководители и ответственные ра</w:t>
      </w:r>
      <w:r w:rsidR="00260B5D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ботники отраслевых министерств и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ведомств,</w:t>
      </w:r>
      <w:r w:rsidR="00260B5D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местной власти,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хозяйствующих субъектов </w:t>
      </w:r>
      <w:r w:rsidR="0016686E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Кыргызской Республики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6686E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(далее - Стороны).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Стороны согласовали Повестку дня шестнадцатого заседания Комиссии (Приложение 1). Составы участников прилагаются (приложение 2 и 3).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По итогам обсуждения Комиссия приняла следующие решения: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F72" w:rsidRPr="0071632B" w:rsidRDefault="00BB7F72" w:rsidP="0071632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 ходе выполнения Протокола пятнадцатого заседания </w:t>
      </w:r>
      <w:r w:rsidR="0016686E"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кыргызско-</w:t>
      </w: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таджикско</w:t>
      </w:r>
      <w:r w:rsidR="0016686E"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Межправительственной комиссии по комплексному рассмотрению двусторонних вопросов от 22 ноября 2016 года в городе Бишкек (Кыргызская Республика)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заслушала и приняла к сведению отчеты ответственных секретарей Комиссии о выполнении Сторонами положений Протокола пятнадцатого заседания </w:t>
      </w:r>
      <w:r w:rsidR="0016686E" w:rsidRPr="0071632B">
        <w:rPr>
          <w:rFonts w:ascii="Times New Roman" w:hAnsi="Times New Roman" w:cs="Times New Roman"/>
          <w:sz w:val="28"/>
          <w:szCs w:val="28"/>
          <w:lang w:eastAsia="ru-RU"/>
        </w:rPr>
        <w:t>кыргызско-таджикской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 Межправительственной комиссии по комплексному рассмотрению двусторонних вопросов.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Комиссия отметила, что несмотря на проделанную работу по принятым решениям за указанный период, некоторые из пунктов Протокола выполнены не в полной мере. В связи с чем, Комиссия поручила министерствам и ведомствам Сторон продолжить работу по выполнению решений Протокола пятнадцатого заседания Комиссии.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F72" w:rsidRPr="0071632B" w:rsidRDefault="00BB7F72" w:rsidP="0071632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 О состоянии и перспективах торгово-экономического сотрудничества между </w:t>
      </w:r>
      <w:r w:rsidR="0016686E"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Кыргызской Республикой </w:t>
      </w: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16686E"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Республикой Таджикистан 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2.1 Комиссия, приняв к сведению информацию Сторон о состоянии торгово-экономического сотрудничества в 2017 году, отметила, что Сторонами не используется в должной мере имеющийся потенциал. В этой связи, Комиссия предложила всем заинтересованным министерствам и ведомствам, органам исполнительной власти Сторон принять необходимые меры по созданию благоприятных условий для взаимного притока инвестиций и развития торгово-экономического сотрудничества.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2.2. Комиссия предложила Торгово-промышленным палатам и соответствующим органам Сторон продолжить регулярный обмен информацией о проводимых выставочно-ярмарочных мероприятиях и коммерческих предложениях хозяйствующих субъектов и оказывать всемерную поддержку организациям и компаниям в установлении коммерческих контактов, а также</w:t>
      </w:r>
      <w:r w:rsidR="00260B5D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выставок и в их рамках бизнес-форумов с участием </w:t>
      </w:r>
      <w:r w:rsidR="0016686E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кыргызских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6686E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таджикских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предпринимателей в 2018-2019 гг.</w:t>
      </w:r>
    </w:p>
    <w:p w:rsidR="00BB7F72" w:rsidRPr="0071632B" w:rsidRDefault="00BB7F72" w:rsidP="0071632B">
      <w:pPr>
        <w:tabs>
          <w:tab w:val="left" w:pos="0"/>
          <w:tab w:val="left" w:pos="1418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16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Комиссия рекомендует компетентным органам государств Сторон рассмотреть возможности разработки и подписания проекта Соглашения в области стандартизации, метрологии и оценки соответствия. </w:t>
      </w:r>
    </w:p>
    <w:p w:rsidR="00BB7F72" w:rsidRPr="0071632B" w:rsidRDefault="00BB7F72" w:rsidP="0071632B">
      <w:pPr>
        <w:tabs>
          <w:tab w:val="left" w:pos="0"/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 О сотрудничестве в области промышленности</w:t>
      </w:r>
    </w:p>
    <w:p w:rsidR="00BB7F72" w:rsidRPr="0071632B" w:rsidRDefault="00BB7F72" w:rsidP="0071632B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3.1. Комиссия рекомендовала соответствующим органам исполнительной власти </w:t>
      </w:r>
      <w:r w:rsidR="00ED0A74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Кыргызской Республики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D0A74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содействие хозяйствующим субъектам в создании совместных предприятий и заключении договоров о взаимных поставках продукции предприятий Сторон, а также с целью экспорта продукции в 3-и страны. </w:t>
      </w:r>
    </w:p>
    <w:p w:rsidR="00BB7F72" w:rsidRPr="0071632B" w:rsidRDefault="00BB7F72" w:rsidP="0071632B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3.2. Комиссия рекомендовала соответствующим министерствам и ведомствам Сторон осуществлять сотрудничество и обмен опытом в сфере промышленности, в том числе в текстильной, строительной и горнодобывающей отраслях.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A628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 договорились разработать и подписать Меморандум о сотрудничестве по развитию приоритетных направлений промышленности между </w:t>
      </w:r>
      <w:r w:rsidR="003A3636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Государственным комитетом промышленности, энергетики и недропользования Кырызской Республики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A3636" w:rsidRPr="0071632B">
        <w:rPr>
          <w:rFonts w:ascii="Times New Roman" w:hAnsi="Times New Roman" w:cs="Times New Roman"/>
          <w:sz w:val="28"/>
          <w:szCs w:val="28"/>
          <w:lang w:eastAsia="ru-RU"/>
        </w:rPr>
        <w:t>Министерством промышленности и новых технологий Республики Таджикистан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F72" w:rsidRPr="0071632B" w:rsidRDefault="00BB7F72" w:rsidP="0071632B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 сотрудничестве в области энергетики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4.1. Комиссия рекомендовала </w:t>
      </w:r>
      <w:r w:rsidR="003A3636" w:rsidRPr="0071632B">
        <w:rPr>
          <w:rFonts w:ascii="Times New Roman" w:hAnsi="Times New Roman" w:cs="Times New Roman"/>
          <w:sz w:val="28"/>
          <w:szCs w:val="28"/>
        </w:rPr>
        <w:t xml:space="preserve">открытому акционерному обществу «Национальная энергетическая холдинговая компания» Кыргызской Республики </w:t>
      </w:r>
      <w:r w:rsidRPr="0071632B">
        <w:rPr>
          <w:rFonts w:ascii="Times New Roman" w:hAnsi="Times New Roman" w:cs="Times New Roman"/>
          <w:sz w:val="28"/>
          <w:szCs w:val="28"/>
        </w:rPr>
        <w:t xml:space="preserve">и </w:t>
      </w:r>
      <w:r w:rsidR="003A3636" w:rsidRPr="0071632B">
        <w:rPr>
          <w:rFonts w:ascii="Times New Roman" w:hAnsi="Times New Roman" w:cs="Times New Roman"/>
          <w:sz w:val="28"/>
          <w:szCs w:val="28"/>
        </w:rPr>
        <w:t xml:space="preserve">открытой акционерной холдинговой компании «Барки Точик» Республики Таджикистан </w:t>
      </w:r>
      <w:r w:rsidRPr="0071632B">
        <w:rPr>
          <w:rFonts w:ascii="Times New Roman" w:hAnsi="Times New Roman" w:cs="Times New Roman"/>
          <w:sz w:val="28"/>
          <w:szCs w:val="28"/>
        </w:rPr>
        <w:t>продолжить сотрудничество в следующих направлениях: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-обеспечение надежного и качественного электроснабжения потребителей приграничных районов </w:t>
      </w:r>
      <w:r w:rsidR="003A3636" w:rsidRPr="0071632B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71632B">
        <w:rPr>
          <w:rFonts w:ascii="Times New Roman" w:hAnsi="Times New Roman" w:cs="Times New Roman"/>
          <w:sz w:val="28"/>
          <w:szCs w:val="28"/>
        </w:rPr>
        <w:t xml:space="preserve">и </w:t>
      </w:r>
      <w:r w:rsidR="003A3636" w:rsidRPr="0071632B">
        <w:rPr>
          <w:rFonts w:ascii="Times New Roman" w:hAnsi="Times New Roman" w:cs="Times New Roman"/>
          <w:sz w:val="28"/>
          <w:szCs w:val="28"/>
        </w:rPr>
        <w:t xml:space="preserve">Республики Таджикистан </w:t>
      </w:r>
      <w:r w:rsidRPr="0071632B">
        <w:rPr>
          <w:rFonts w:ascii="Times New Roman" w:hAnsi="Times New Roman" w:cs="Times New Roman"/>
          <w:sz w:val="28"/>
          <w:szCs w:val="28"/>
        </w:rPr>
        <w:t>с заключением соответствующих договоров;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>-согласование вопроса о взаимопомощи в аварийных ситуациях между энергосистемами двух стран;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-при отсутствии договоров на куплю-продажу электроэнергии принять необходимые меры по обеспечению «нулевого» сальдо-перетока электроэнергии. В случае возникновения внеплановых перетоков электроэнергии, обусловленных режимом работы энергосистем двух стран, обеспечить своевременное оформление соответствующих договоров и возврат электроэнергии в соответствии с «Методикой сведения балансов сальдо-перетоков электроэнергии энергосистем ОЭС Центральной Азии и Южной зоны Казахстана»; 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>-при необходимости проработать вопрос взаимных поставок электрической энергии в 2018 году по взаимоприемлемой цене.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</w:rPr>
        <w:t>4.2. Комиссия рекомендует заинтересованным министерствам и ведомствам Сторон продолжить работу по реализации Проекта «</w:t>
      </w:r>
      <w:r w:rsidRPr="0071632B">
        <w:rPr>
          <w:rFonts w:ascii="Times New Roman" w:hAnsi="Times New Roman" w:cs="Times New Roman"/>
          <w:sz w:val="28"/>
          <w:szCs w:val="28"/>
          <w:lang w:val="en-US"/>
        </w:rPr>
        <w:t>CASA</w:t>
      </w:r>
      <w:r w:rsidRPr="0071632B">
        <w:rPr>
          <w:rFonts w:ascii="Times New Roman" w:hAnsi="Times New Roman" w:cs="Times New Roman"/>
          <w:sz w:val="28"/>
          <w:szCs w:val="28"/>
        </w:rPr>
        <w:t>-1000».</w:t>
      </w:r>
      <w:r w:rsidRPr="0071632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B7F72" w:rsidRPr="0071632B" w:rsidRDefault="00BB7F72" w:rsidP="0071632B">
      <w:pPr>
        <w:pStyle w:val="msonormalmailrucssattributepostfix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BB7F72" w:rsidRPr="0071632B" w:rsidRDefault="00BB7F72" w:rsidP="007163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 О сотрудничестве в области комплексного использования водно-энергетических ресурсов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  <w:lang w:val="ky-KG" w:eastAsia="ru-RU"/>
        </w:rPr>
        <w:t>5.1.</w:t>
      </w:r>
      <w:r w:rsidRPr="0071632B">
        <w:rPr>
          <w:rFonts w:ascii="Times New Roman" w:hAnsi="Times New Roman" w:cs="Times New Roman"/>
          <w:sz w:val="28"/>
          <w:szCs w:val="28"/>
        </w:rPr>
        <w:t xml:space="preserve"> В целях оперативного решения вопросов использования водных ресурсов между </w:t>
      </w:r>
      <w:r w:rsidR="007D364F" w:rsidRPr="0071632B">
        <w:rPr>
          <w:rFonts w:ascii="Times New Roman" w:hAnsi="Times New Roman" w:cs="Times New Roman"/>
          <w:sz w:val="28"/>
          <w:szCs w:val="28"/>
        </w:rPr>
        <w:t xml:space="preserve">Кыргызской Республикой </w:t>
      </w:r>
      <w:r w:rsidRPr="0071632B">
        <w:rPr>
          <w:rFonts w:ascii="Times New Roman" w:hAnsi="Times New Roman" w:cs="Times New Roman"/>
          <w:sz w:val="28"/>
          <w:szCs w:val="28"/>
        </w:rPr>
        <w:t>и</w:t>
      </w:r>
      <w:r w:rsidR="007D364F" w:rsidRPr="0071632B">
        <w:rPr>
          <w:rFonts w:ascii="Times New Roman" w:hAnsi="Times New Roman" w:cs="Times New Roman"/>
          <w:sz w:val="28"/>
          <w:szCs w:val="28"/>
        </w:rPr>
        <w:t xml:space="preserve"> Республикой Таджикистан</w:t>
      </w:r>
      <w:r w:rsidRPr="0071632B">
        <w:rPr>
          <w:rFonts w:ascii="Times New Roman" w:hAnsi="Times New Roman" w:cs="Times New Roman"/>
          <w:sz w:val="28"/>
          <w:szCs w:val="28"/>
        </w:rPr>
        <w:t>, а также выработки согласованных позиций, Комиссия считает необходимым продолжить работу в рамках Межведомственных рабочих групп, созданных Сторонами</w:t>
      </w:r>
      <w:r w:rsidR="00260B5D" w:rsidRPr="0071632B">
        <w:rPr>
          <w:rFonts w:ascii="Times New Roman" w:hAnsi="Times New Roman" w:cs="Times New Roman"/>
          <w:sz w:val="28"/>
          <w:szCs w:val="28"/>
        </w:rPr>
        <w:t xml:space="preserve"> и</w:t>
      </w:r>
      <w:r w:rsidRPr="0071632B">
        <w:rPr>
          <w:rFonts w:ascii="Times New Roman" w:hAnsi="Times New Roman" w:cs="Times New Roman"/>
          <w:sz w:val="28"/>
          <w:szCs w:val="28"/>
        </w:rPr>
        <w:t xml:space="preserve"> подготовить План </w:t>
      </w:r>
      <w:r w:rsidR="00260B5D" w:rsidRPr="0071632B">
        <w:rPr>
          <w:rFonts w:ascii="Times New Roman" w:hAnsi="Times New Roman" w:cs="Times New Roman"/>
          <w:sz w:val="28"/>
          <w:szCs w:val="28"/>
        </w:rPr>
        <w:t xml:space="preserve">их </w:t>
      </w:r>
      <w:r w:rsidRPr="0071632B">
        <w:rPr>
          <w:rFonts w:ascii="Times New Roman" w:hAnsi="Times New Roman" w:cs="Times New Roman"/>
          <w:sz w:val="28"/>
          <w:szCs w:val="28"/>
        </w:rPr>
        <w:t>работы на 2018 год.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Комиссия рекомендовала Сторонам оперативно принимать меры по соблюдению Графиков вододеления между </w:t>
      </w:r>
      <w:r w:rsidR="007D364F" w:rsidRPr="0071632B">
        <w:rPr>
          <w:rFonts w:ascii="Times New Roman" w:hAnsi="Times New Roman" w:cs="Times New Roman"/>
          <w:sz w:val="28"/>
          <w:szCs w:val="28"/>
        </w:rPr>
        <w:t xml:space="preserve">Кыргызской Республикой </w:t>
      </w:r>
      <w:r w:rsidRPr="0071632B">
        <w:rPr>
          <w:rFonts w:ascii="Times New Roman" w:hAnsi="Times New Roman" w:cs="Times New Roman"/>
          <w:sz w:val="28"/>
          <w:szCs w:val="28"/>
        </w:rPr>
        <w:t xml:space="preserve">и </w:t>
      </w:r>
      <w:r w:rsidR="007D364F" w:rsidRPr="0071632B">
        <w:rPr>
          <w:rFonts w:ascii="Times New Roman" w:hAnsi="Times New Roman" w:cs="Times New Roman"/>
          <w:sz w:val="28"/>
          <w:szCs w:val="28"/>
        </w:rPr>
        <w:t>Республикой Таджикистан</w:t>
      </w:r>
      <w:r w:rsidRPr="00716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F72" w:rsidRPr="0071632B" w:rsidRDefault="00BB7F72" w:rsidP="0071632B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 Стороны договорились осуществлять консультации, направленные на укрепление взаимодействия двух стран в вопросах комплексного использования водно-энергетических ресурсов.</w:t>
      </w:r>
    </w:p>
    <w:p w:rsidR="00BB7F72" w:rsidRPr="0071632B" w:rsidRDefault="00BB7F72" w:rsidP="0071632B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F72" w:rsidRPr="0071632B" w:rsidRDefault="00BB7F72" w:rsidP="0071632B">
      <w:pPr>
        <w:pStyle w:val="1"/>
        <w:shd w:val="clear" w:color="auto" w:fill="auto"/>
        <w:tabs>
          <w:tab w:val="left" w:pos="851"/>
        </w:tabs>
        <w:spacing w:before="0" w:line="288" w:lineRule="auto"/>
        <w:ind w:right="20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О сотрудничестве в области транспорта</w:t>
      </w:r>
    </w:p>
    <w:p w:rsidR="00BB7F72" w:rsidRPr="0071632B" w:rsidRDefault="00BB7F72" w:rsidP="0071632B">
      <w:pPr>
        <w:pStyle w:val="1"/>
        <w:shd w:val="clear" w:color="auto" w:fill="auto"/>
        <w:tabs>
          <w:tab w:val="left" w:pos="851"/>
        </w:tabs>
        <w:spacing w:before="0" w:line="288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bCs/>
          <w:sz w:val="28"/>
          <w:szCs w:val="28"/>
          <w:lang w:eastAsia="ru-RU"/>
        </w:rPr>
        <w:t>6.1.</w:t>
      </w: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632B">
        <w:rPr>
          <w:rFonts w:ascii="Times New Roman" w:hAnsi="Times New Roman" w:cs="Times New Roman"/>
          <w:sz w:val="28"/>
          <w:szCs w:val="28"/>
        </w:rPr>
        <w:t xml:space="preserve"> </w:t>
      </w:r>
      <w:r w:rsidR="00E20742" w:rsidRPr="0071632B">
        <w:rPr>
          <w:rFonts w:ascii="Times New Roman" w:hAnsi="Times New Roman" w:cs="Times New Roman"/>
          <w:sz w:val="28"/>
          <w:szCs w:val="28"/>
        </w:rPr>
        <w:t xml:space="preserve">Министерство транспорта и дорог Кыргызской Республики </w:t>
      </w:r>
      <w:r w:rsidRPr="0071632B">
        <w:rPr>
          <w:rFonts w:ascii="Times New Roman" w:hAnsi="Times New Roman" w:cs="Times New Roman"/>
          <w:sz w:val="28"/>
          <w:szCs w:val="28"/>
        </w:rPr>
        <w:t xml:space="preserve">и </w:t>
      </w:r>
      <w:r w:rsidR="00E20742" w:rsidRPr="0071632B">
        <w:rPr>
          <w:rFonts w:ascii="Times New Roman" w:hAnsi="Times New Roman" w:cs="Times New Roman"/>
          <w:sz w:val="28"/>
          <w:szCs w:val="28"/>
        </w:rPr>
        <w:t xml:space="preserve">Агентство гражданской авиации при Правительстве Республики Таджикистан </w:t>
      </w:r>
      <w:r w:rsidRPr="0071632B">
        <w:rPr>
          <w:rFonts w:ascii="Times New Roman" w:hAnsi="Times New Roman" w:cs="Times New Roman"/>
          <w:sz w:val="28"/>
          <w:szCs w:val="28"/>
        </w:rPr>
        <w:t xml:space="preserve">договорились рассмотреть вопросы по увеличению количества частот по маршруту Бишкек-Душанбе-Бишкек и открытию других маршрутов в рамках Соглашения между Правительством </w:t>
      </w:r>
      <w:r w:rsidR="00E20742" w:rsidRPr="0071632B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71632B">
        <w:rPr>
          <w:rFonts w:ascii="Times New Roman" w:hAnsi="Times New Roman" w:cs="Times New Roman"/>
          <w:sz w:val="28"/>
          <w:szCs w:val="28"/>
        </w:rPr>
        <w:t xml:space="preserve">и Правительством </w:t>
      </w:r>
      <w:r w:rsidR="00E20742" w:rsidRPr="0071632B">
        <w:rPr>
          <w:rFonts w:ascii="Times New Roman" w:hAnsi="Times New Roman" w:cs="Times New Roman"/>
          <w:sz w:val="28"/>
          <w:szCs w:val="28"/>
        </w:rPr>
        <w:t xml:space="preserve">Республики Таджикистан </w:t>
      </w:r>
      <w:r w:rsidRPr="0071632B">
        <w:rPr>
          <w:rFonts w:ascii="Times New Roman" w:hAnsi="Times New Roman" w:cs="Times New Roman"/>
          <w:sz w:val="28"/>
          <w:szCs w:val="28"/>
        </w:rPr>
        <w:t>о воздушном сообщении от 26 мая 2004 года в г. Душанбе, путем проведения в ближайшее время соответствующих двусторонних консультаций.</w:t>
      </w:r>
    </w:p>
    <w:p w:rsidR="00CA74A2" w:rsidRPr="0071632B" w:rsidRDefault="00CA74A2" w:rsidP="0071632B">
      <w:pPr>
        <w:pStyle w:val="1"/>
        <w:tabs>
          <w:tab w:val="left" w:pos="851"/>
        </w:tabs>
        <w:spacing w:before="0" w:line="288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>6.2. Стороны договорились, в соответствии с национальными законодательствами Сторон,  в течение 2018 года  решить на паритетной основе вопросы по снятию существующих барьеров при осуществлении международных автомобильных перевозок (в том числе экологические сборы и маршрутные листы) и представить информацию о проделанной работе на очередном заседании Межправкомиссии.</w:t>
      </w:r>
    </w:p>
    <w:p w:rsidR="00D94174" w:rsidRDefault="00D94174" w:rsidP="0071632B">
      <w:pPr>
        <w:pStyle w:val="1"/>
        <w:tabs>
          <w:tab w:val="left" w:pos="851"/>
        </w:tabs>
        <w:spacing w:before="0" w:line="288" w:lineRule="auto"/>
        <w:ind w:right="20" w:firstLine="567"/>
        <w:rPr>
          <w:rFonts w:ascii="Times New Roman" w:eastAsia="Calibri" w:hAnsi="Times New Roman" w:cs="Times New Roman"/>
          <w:sz w:val="28"/>
          <w:szCs w:val="28"/>
        </w:rPr>
      </w:pPr>
      <w:r w:rsidRPr="0071632B">
        <w:rPr>
          <w:rFonts w:ascii="Times New Roman" w:eastAsia="Calibri" w:hAnsi="Times New Roman" w:cs="Times New Roman"/>
          <w:sz w:val="28"/>
          <w:szCs w:val="28"/>
        </w:rPr>
        <w:t xml:space="preserve">6.3. Стороны договорились, что кыргызская сторона в 2018 году  продолжит строительные работы на автомобильной дороге Кок-Таш-Ак-Сай-Тамдык в обход села Аксай на участке от села Аксай до села Таджикон, протяженностью 4,5 км. </w:t>
      </w:r>
    </w:p>
    <w:p w:rsidR="0075005D" w:rsidRPr="0071632B" w:rsidRDefault="0075005D" w:rsidP="0075005D">
      <w:pPr>
        <w:pStyle w:val="1"/>
        <w:tabs>
          <w:tab w:val="left" w:pos="851"/>
        </w:tabs>
        <w:spacing w:before="0" w:line="288" w:lineRule="auto"/>
        <w:ind w:right="2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71632B">
        <w:rPr>
          <w:rFonts w:ascii="Times New Roman" w:hAnsi="Times New Roman" w:cs="Times New Roman"/>
          <w:sz w:val="28"/>
          <w:szCs w:val="28"/>
        </w:rPr>
        <w:t>Стороны договорились изучить вопрос целесообразности последующего продвижения проекта Соглашения между Правительством Кыргызской Республики и Правительством Республики Таджикистан об использовании приграничных автомобильных дорог и внести предложение на очередное заседание Межправкомиссии.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F72" w:rsidRPr="0071632B" w:rsidRDefault="00BB7F72" w:rsidP="0071632B">
      <w:pPr>
        <w:pStyle w:val="1"/>
        <w:shd w:val="clear" w:color="auto" w:fill="auto"/>
        <w:tabs>
          <w:tab w:val="left" w:pos="851"/>
        </w:tabs>
        <w:spacing w:before="0" w:line="288" w:lineRule="auto"/>
        <w:ind w:right="20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О приграничном сотрудничестве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Комиссия рекомендовала местным органам власти Сторон двух стран продолжить работу по следующим направлениям: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-обмен взаимной информацией об инвестиционных проектах в приграничных регионах;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w w:val="80"/>
          <w:sz w:val="28"/>
          <w:szCs w:val="28"/>
          <w:lang w:eastAsia="ru-RU"/>
        </w:rPr>
        <w:lastRenderedPageBreak/>
        <w:t>-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проведение семинаров, совещаний, конференций, тематических и специальных выставок развития приграничных агропромышленных комплексов;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-проведение на постоянной основе профилактическо-разъяснительной работы с местным населением, проживающим в приграничных районах </w:t>
      </w:r>
      <w:r w:rsidR="00D37E48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Баткенской области Кыргызской Республики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37E48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Согдийской области Республики Таджикистан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и гражданами Сторон, временно пребывающими в </w:t>
      </w:r>
      <w:r w:rsidRPr="007163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пограничной </w:t>
      </w:r>
      <w:r w:rsidR="00D37E48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Кыргызской Республики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и приграничной </w:t>
      </w:r>
      <w:r w:rsidR="00D37E48" w:rsidRPr="007163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зоне </w:t>
      </w:r>
      <w:r w:rsidR="00D37E48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законодательств государств Сторон в сфере охраны (защиты) Государственной границы</w:t>
      </w:r>
      <w:r w:rsidR="00BA6287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особенностей регионов;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>-усиление взаимодействия между местными органами власти приграничных областей в направлении предупреждения и недопущения конфликтных ситуаций в приграничных районах;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>-реализация одобренного главами государств двух стран «Плана сотрудничества</w:t>
      </w:r>
      <w:bookmarkStart w:id="1" w:name="OLE_LINK2"/>
      <w:bookmarkStart w:id="2" w:name="OLE_LINK1"/>
      <w:bookmarkEnd w:id="1"/>
      <w:bookmarkEnd w:id="2"/>
      <w:r w:rsidRPr="0071632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AA0A0C" w:rsidRPr="0071632B">
        <w:rPr>
          <w:rFonts w:ascii="Times New Roman" w:hAnsi="Times New Roman" w:cs="Times New Roman"/>
          <w:sz w:val="28"/>
          <w:szCs w:val="28"/>
        </w:rPr>
        <w:t xml:space="preserve">Баткенской областью Кыргызской Республики </w:t>
      </w:r>
      <w:r w:rsidRPr="0071632B">
        <w:rPr>
          <w:rFonts w:ascii="Times New Roman" w:hAnsi="Times New Roman" w:cs="Times New Roman"/>
          <w:sz w:val="28"/>
          <w:szCs w:val="28"/>
        </w:rPr>
        <w:t xml:space="preserve">и </w:t>
      </w:r>
      <w:r w:rsidR="00AA0A0C" w:rsidRPr="0071632B">
        <w:rPr>
          <w:rFonts w:ascii="Times New Roman" w:hAnsi="Times New Roman" w:cs="Times New Roman"/>
          <w:sz w:val="28"/>
          <w:szCs w:val="28"/>
        </w:rPr>
        <w:t xml:space="preserve">Согдийской областью Республики Таджикистан </w:t>
      </w:r>
      <w:r w:rsidRPr="0071632B">
        <w:rPr>
          <w:rFonts w:ascii="Times New Roman" w:hAnsi="Times New Roman" w:cs="Times New Roman"/>
          <w:sz w:val="28"/>
          <w:szCs w:val="28"/>
        </w:rPr>
        <w:t>по укреплению добрососедских взаимоотношений и дружбы на 2017-2020 годы</w:t>
      </w:r>
      <w:r w:rsidR="00570E1F">
        <w:rPr>
          <w:rFonts w:ascii="Times New Roman" w:hAnsi="Times New Roman" w:cs="Times New Roman"/>
          <w:sz w:val="28"/>
          <w:szCs w:val="28"/>
        </w:rPr>
        <w:t>»</w:t>
      </w:r>
      <w:r w:rsidR="00BA6287">
        <w:rPr>
          <w:rFonts w:ascii="Times New Roman" w:hAnsi="Times New Roman" w:cs="Times New Roman"/>
          <w:sz w:val="28"/>
          <w:szCs w:val="28"/>
        </w:rPr>
        <w:t>;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71632B">
        <w:rPr>
          <w:rStyle w:val="a8"/>
          <w:rFonts w:ascii="Times New Roman" w:hAnsi="Times New Roman" w:cs="Times New Roman"/>
          <w:b w:val="0"/>
          <w:sz w:val="28"/>
          <w:szCs w:val="28"/>
        </w:rPr>
        <w:t>-с</w:t>
      </w:r>
      <w:r w:rsidRPr="0071632B">
        <w:rPr>
          <w:rFonts w:ascii="Times New Roman" w:hAnsi="Times New Roman" w:cs="Times New Roman"/>
          <w:sz w:val="28"/>
          <w:szCs w:val="28"/>
        </w:rPr>
        <w:t>тимулирование и активизация двухсторонних контактов специалистов медицинских и курортно-оздоровительных учреждений приграничных регионов, укрепление сотрудничества, обмен опытом и оказание практической помощи в необходимых экстренных случаях.</w:t>
      </w:r>
    </w:p>
    <w:p w:rsidR="00BB7F72" w:rsidRPr="0071632B" w:rsidRDefault="00BB7F72" w:rsidP="0071632B">
      <w:pPr>
        <w:pStyle w:val="a5"/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О сотрудничестве в области образования и науки </w:t>
      </w:r>
    </w:p>
    <w:p w:rsidR="00BB7F72" w:rsidRPr="0071632B" w:rsidRDefault="00BB7F72" w:rsidP="0071632B">
      <w:pPr>
        <w:pStyle w:val="a4"/>
        <w:numPr>
          <w:ilvl w:val="1"/>
          <w:numId w:val="3"/>
        </w:numPr>
        <w:tabs>
          <w:tab w:val="left" w:pos="1276"/>
        </w:tabs>
        <w:spacing w:after="0" w:line="288" w:lineRule="auto"/>
        <w:ind w:left="0"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Комиссия поручила соответствующим министерствам Сторон активизировать работу рабочих групп по адаптации учебников и учебно-методических пособий по всем учебным предметам согласно государственным образовательным стандартам Сторон для дальнейшего использования в учебном процессе и оказания помощи при их переводе </w:t>
      </w:r>
      <w:r w:rsidR="00100B11" w:rsidRPr="0071632B">
        <w:rPr>
          <w:rFonts w:ascii="Times New Roman" w:hAnsi="Times New Roman" w:cs="Times New Roman"/>
          <w:sz w:val="28"/>
          <w:szCs w:val="28"/>
        </w:rPr>
        <w:t>на таджикский язык для учащихся Кыргыз</w:t>
      </w:r>
      <w:r w:rsidR="00BA67C6" w:rsidRPr="0071632B">
        <w:rPr>
          <w:rFonts w:ascii="Times New Roman" w:hAnsi="Times New Roman" w:cs="Times New Roman"/>
          <w:sz w:val="28"/>
          <w:szCs w:val="28"/>
        </w:rPr>
        <w:t>с</w:t>
      </w:r>
      <w:r w:rsidR="00100B11" w:rsidRPr="0071632B">
        <w:rPr>
          <w:rFonts w:ascii="Times New Roman" w:hAnsi="Times New Roman" w:cs="Times New Roman"/>
          <w:sz w:val="28"/>
          <w:szCs w:val="28"/>
        </w:rPr>
        <w:t xml:space="preserve">кой Республики </w:t>
      </w:r>
      <w:r w:rsidRPr="0071632B">
        <w:rPr>
          <w:rFonts w:ascii="Times New Roman" w:hAnsi="Times New Roman" w:cs="Times New Roman"/>
          <w:sz w:val="28"/>
          <w:szCs w:val="28"/>
        </w:rPr>
        <w:t xml:space="preserve">и </w:t>
      </w:r>
      <w:r w:rsidR="00100B11" w:rsidRPr="0071632B">
        <w:rPr>
          <w:rFonts w:ascii="Times New Roman" w:hAnsi="Times New Roman" w:cs="Times New Roman"/>
          <w:sz w:val="28"/>
          <w:szCs w:val="28"/>
        </w:rPr>
        <w:t>на кыргыз</w:t>
      </w:r>
      <w:r w:rsidR="00BA67C6" w:rsidRPr="0071632B">
        <w:rPr>
          <w:rFonts w:ascii="Times New Roman" w:hAnsi="Times New Roman" w:cs="Times New Roman"/>
          <w:sz w:val="28"/>
          <w:szCs w:val="28"/>
        </w:rPr>
        <w:t>с</w:t>
      </w:r>
      <w:r w:rsidR="00100B11" w:rsidRPr="0071632B">
        <w:rPr>
          <w:rFonts w:ascii="Times New Roman" w:hAnsi="Times New Roman" w:cs="Times New Roman"/>
          <w:sz w:val="28"/>
          <w:szCs w:val="28"/>
        </w:rPr>
        <w:t>кий язык для учащихся Республики Таджикистан</w:t>
      </w:r>
      <w:r w:rsidRPr="0071632B">
        <w:rPr>
          <w:rFonts w:ascii="Times New Roman" w:hAnsi="Times New Roman" w:cs="Times New Roman"/>
          <w:sz w:val="28"/>
          <w:szCs w:val="28"/>
        </w:rPr>
        <w:t>.</w:t>
      </w:r>
    </w:p>
    <w:p w:rsidR="00BB7F72" w:rsidRPr="0071632B" w:rsidRDefault="00BB7F72" w:rsidP="0071632B">
      <w:pPr>
        <w:pStyle w:val="a4"/>
        <w:numPr>
          <w:ilvl w:val="1"/>
          <w:numId w:val="3"/>
        </w:numPr>
        <w:tabs>
          <w:tab w:val="left" w:pos="1276"/>
        </w:tabs>
        <w:spacing w:after="0" w:line="288" w:lineRule="auto"/>
        <w:ind w:left="0"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Стороны договорились до конца 2018 года завершить работу по передаче электронных версий учебников, по предметам </w:t>
      </w:r>
      <w:r w:rsidR="00BA6287">
        <w:rPr>
          <w:rFonts w:ascii="Times New Roman" w:hAnsi="Times New Roman" w:cs="Times New Roman"/>
          <w:sz w:val="28"/>
          <w:szCs w:val="28"/>
        </w:rPr>
        <w:t>«</w:t>
      </w:r>
      <w:r w:rsidRPr="0071632B">
        <w:rPr>
          <w:rFonts w:ascii="Times New Roman" w:hAnsi="Times New Roman" w:cs="Times New Roman"/>
          <w:sz w:val="28"/>
          <w:szCs w:val="28"/>
        </w:rPr>
        <w:t>Кыргызский язык и литература</w:t>
      </w:r>
      <w:r w:rsidR="00BA6287">
        <w:rPr>
          <w:rFonts w:ascii="Times New Roman" w:hAnsi="Times New Roman" w:cs="Times New Roman"/>
          <w:sz w:val="28"/>
          <w:szCs w:val="28"/>
        </w:rPr>
        <w:t>»</w:t>
      </w:r>
      <w:r w:rsidRPr="0071632B">
        <w:rPr>
          <w:rFonts w:ascii="Times New Roman" w:hAnsi="Times New Roman" w:cs="Times New Roman"/>
          <w:sz w:val="28"/>
          <w:szCs w:val="28"/>
        </w:rPr>
        <w:t xml:space="preserve"> для 1-11 классов школ обучения на кыргызском языке в Республик</w:t>
      </w:r>
      <w:r w:rsidR="00260B5D" w:rsidRPr="0071632B">
        <w:rPr>
          <w:rFonts w:ascii="Times New Roman" w:hAnsi="Times New Roman" w:cs="Times New Roman"/>
          <w:sz w:val="28"/>
          <w:szCs w:val="28"/>
        </w:rPr>
        <w:t>е</w:t>
      </w:r>
      <w:r w:rsidRPr="0071632B">
        <w:rPr>
          <w:rFonts w:ascii="Times New Roman" w:hAnsi="Times New Roman" w:cs="Times New Roman"/>
          <w:sz w:val="28"/>
          <w:szCs w:val="28"/>
        </w:rPr>
        <w:t xml:space="preserve"> Таджикистан и </w:t>
      </w:r>
      <w:r w:rsidR="00BA6287">
        <w:rPr>
          <w:rFonts w:ascii="Times New Roman" w:hAnsi="Times New Roman" w:cs="Times New Roman"/>
          <w:sz w:val="28"/>
          <w:szCs w:val="28"/>
        </w:rPr>
        <w:t>«</w:t>
      </w:r>
      <w:r w:rsidRPr="0071632B">
        <w:rPr>
          <w:rFonts w:ascii="Times New Roman" w:hAnsi="Times New Roman" w:cs="Times New Roman"/>
          <w:sz w:val="28"/>
          <w:szCs w:val="28"/>
        </w:rPr>
        <w:t xml:space="preserve">Таджикский язык и </w:t>
      </w:r>
      <w:r w:rsidRPr="007163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" cy="4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32B">
        <w:rPr>
          <w:rFonts w:ascii="Times New Roman" w:hAnsi="Times New Roman" w:cs="Times New Roman"/>
          <w:sz w:val="28"/>
          <w:szCs w:val="28"/>
        </w:rPr>
        <w:t>литература</w:t>
      </w:r>
      <w:r w:rsidR="00BA6287">
        <w:rPr>
          <w:rFonts w:ascii="Times New Roman" w:hAnsi="Times New Roman" w:cs="Times New Roman"/>
          <w:sz w:val="28"/>
          <w:szCs w:val="28"/>
        </w:rPr>
        <w:t>»</w:t>
      </w:r>
      <w:r w:rsidRPr="0071632B">
        <w:rPr>
          <w:rFonts w:ascii="Times New Roman" w:hAnsi="Times New Roman" w:cs="Times New Roman"/>
          <w:sz w:val="28"/>
          <w:szCs w:val="28"/>
        </w:rPr>
        <w:t xml:space="preserve"> для 1-11 классов школ обучения на таджикском языке в Кыргызской Республике и продолжить </w:t>
      </w:r>
      <w:r w:rsidRPr="0071632B">
        <w:rPr>
          <w:rFonts w:ascii="Times New Roman" w:hAnsi="Times New Roman" w:cs="Times New Roman"/>
          <w:sz w:val="28"/>
          <w:szCs w:val="28"/>
        </w:rPr>
        <w:lastRenderedPageBreak/>
        <w:t>работу по их адаптации, изданию, а также последующей передаче соответствующим школам.</w:t>
      </w:r>
    </w:p>
    <w:p w:rsidR="00BB7F72" w:rsidRPr="0071632B" w:rsidRDefault="00BB7F72" w:rsidP="0071632B">
      <w:pPr>
        <w:pStyle w:val="a4"/>
        <w:numPr>
          <w:ilvl w:val="1"/>
          <w:numId w:val="3"/>
        </w:numPr>
        <w:tabs>
          <w:tab w:val="left" w:pos="1276"/>
        </w:tabs>
        <w:spacing w:after="0" w:line="288" w:lineRule="auto"/>
        <w:ind w:left="0"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>Комиссия рекомендовала соответствующим Министерствам Сторон продолжить работу по организации и проведению вступительных испытаний</w:t>
      </w:r>
      <w:r w:rsidRPr="007163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632B">
        <w:rPr>
          <w:rFonts w:ascii="Times New Roman" w:hAnsi="Times New Roman" w:cs="Times New Roman"/>
          <w:sz w:val="28"/>
          <w:szCs w:val="28"/>
        </w:rPr>
        <w:t xml:space="preserve">в Республике Таджикистан для этнических таджиков из Кыргызской Республики в рамках выделенных бюджетных мест для обучения в вузах Республики Таджикистан и </w:t>
      </w:r>
      <w:r w:rsidR="00680955" w:rsidRPr="0071632B">
        <w:rPr>
          <w:rFonts w:ascii="Times New Roman" w:hAnsi="Times New Roman" w:cs="Times New Roman"/>
          <w:sz w:val="28"/>
          <w:szCs w:val="28"/>
        </w:rPr>
        <w:t xml:space="preserve">для этнических кыргызов из Республики Таджикистан </w:t>
      </w:r>
      <w:r w:rsidRPr="0071632B">
        <w:rPr>
          <w:rFonts w:ascii="Times New Roman" w:hAnsi="Times New Roman" w:cs="Times New Roman"/>
          <w:sz w:val="28"/>
          <w:szCs w:val="28"/>
        </w:rPr>
        <w:t xml:space="preserve">в </w:t>
      </w:r>
      <w:r w:rsidR="00680955">
        <w:rPr>
          <w:rFonts w:ascii="Times New Roman" w:hAnsi="Times New Roman" w:cs="Times New Roman"/>
          <w:sz w:val="28"/>
          <w:szCs w:val="28"/>
        </w:rPr>
        <w:t>вузах Кыргызской Республики</w:t>
      </w:r>
      <w:r w:rsidRPr="0071632B">
        <w:rPr>
          <w:rFonts w:ascii="Times New Roman" w:hAnsi="Times New Roman" w:cs="Times New Roman"/>
          <w:sz w:val="28"/>
          <w:szCs w:val="28"/>
        </w:rPr>
        <w:t xml:space="preserve"> согласно Соглашению между </w:t>
      </w:r>
      <w:r w:rsidR="00A004CC" w:rsidRPr="0071632B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Кыргызской Республики </w:t>
      </w:r>
      <w:r w:rsidRPr="0071632B">
        <w:rPr>
          <w:rFonts w:ascii="Times New Roman" w:hAnsi="Times New Roman" w:cs="Times New Roman"/>
          <w:sz w:val="28"/>
          <w:szCs w:val="28"/>
        </w:rPr>
        <w:t xml:space="preserve">и </w:t>
      </w:r>
      <w:r w:rsidR="00A004CC" w:rsidRPr="0071632B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Республики Таджикистан </w:t>
      </w:r>
      <w:r w:rsidRPr="0071632B">
        <w:rPr>
          <w:rFonts w:ascii="Times New Roman" w:hAnsi="Times New Roman" w:cs="Times New Roman"/>
          <w:sz w:val="28"/>
          <w:szCs w:val="28"/>
        </w:rPr>
        <w:t>о сотрудничестве в области образования от 15 марта 2007 года.</w:t>
      </w:r>
    </w:p>
    <w:p w:rsidR="00BB7F72" w:rsidRPr="0071632B" w:rsidRDefault="00BB7F72" w:rsidP="0071632B">
      <w:pPr>
        <w:pStyle w:val="a4"/>
        <w:numPr>
          <w:ilvl w:val="1"/>
          <w:numId w:val="3"/>
        </w:numPr>
        <w:tabs>
          <w:tab w:val="left" w:pos="1276"/>
        </w:tabs>
        <w:spacing w:after="0" w:line="288" w:lineRule="auto"/>
        <w:ind w:left="0"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Комиссия рекомендовала </w:t>
      </w:r>
      <w:r w:rsidR="00260B5D" w:rsidRPr="0071632B">
        <w:rPr>
          <w:rFonts w:ascii="Times New Roman" w:hAnsi="Times New Roman" w:cs="Times New Roman"/>
          <w:sz w:val="28"/>
          <w:szCs w:val="28"/>
        </w:rPr>
        <w:t xml:space="preserve">соответствующим министерствам  </w:t>
      </w:r>
      <w:r w:rsidRPr="0071632B">
        <w:rPr>
          <w:rFonts w:ascii="Times New Roman" w:hAnsi="Times New Roman" w:cs="Times New Roman"/>
          <w:sz w:val="28"/>
          <w:szCs w:val="28"/>
        </w:rPr>
        <w:t>Сторон обменяться опытом по практике управления и развития в области образования и науки.</w:t>
      </w:r>
    </w:p>
    <w:p w:rsidR="00BB7F72" w:rsidRPr="0071632B" w:rsidRDefault="00BB7F72" w:rsidP="0071632B">
      <w:pPr>
        <w:pStyle w:val="a4"/>
        <w:numPr>
          <w:ilvl w:val="1"/>
          <w:numId w:val="3"/>
        </w:numPr>
        <w:tabs>
          <w:tab w:val="left" w:pos="1276"/>
        </w:tabs>
        <w:spacing w:after="0" w:line="288" w:lineRule="auto"/>
        <w:ind w:left="0"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>Комиссия рекомендовала Сторонам проработать вопрос проведения регулярного обмена опытом работы аттестационных структур государств Сторон по подготовке и государственной аттестации научных и научно-педагогических кадров высшей квалификации.</w:t>
      </w:r>
    </w:p>
    <w:p w:rsidR="00BB7F72" w:rsidRPr="0071632B" w:rsidRDefault="00BB7F72" w:rsidP="0071632B">
      <w:pPr>
        <w:pStyle w:val="a4"/>
        <w:numPr>
          <w:ilvl w:val="1"/>
          <w:numId w:val="3"/>
        </w:numPr>
        <w:tabs>
          <w:tab w:val="left" w:pos="1276"/>
        </w:tabs>
        <w:spacing w:after="0" w:line="288" w:lineRule="auto"/>
        <w:ind w:left="0"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>Стороны договорились создать условия и обеспечить расширение сети межгосударственных диссертационных советов по различным научным направлениям, развитие которых необходимо в государствах Сторон.</w:t>
      </w:r>
    </w:p>
    <w:p w:rsidR="00BB7F72" w:rsidRPr="0071632B" w:rsidRDefault="00BB7F72" w:rsidP="0071632B">
      <w:pPr>
        <w:pStyle w:val="a4"/>
        <w:numPr>
          <w:ilvl w:val="1"/>
          <w:numId w:val="3"/>
        </w:numPr>
        <w:tabs>
          <w:tab w:val="left" w:pos="1276"/>
        </w:tabs>
        <w:spacing w:after="0" w:line="288" w:lineRule="auto"/>
        <w:ind w:left="0"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Стороны договорились проработать вопросы о проведении совместных научных исследований, в том числе в области инноваций и информационных технологий. </w:t>
      </w:r>
    </w:p>
    <w:p w:rsidR="00BB7F72" w:rsidRPr="0071632B" w:rsidRDefault="00BB7F72" w:rsidP="0071632B">
      <w:pPr>
        <w:pStyle w:val="a4"/>
        <w:numPr>
          <w:ilvl w:val="1"/>
          <w:numId w:val="3"/>
        </w:numPr>
        <w:tabs>
          <w:tab w:val="left" w:pos="1276"/>
        </w:tabs>
        <w:spacing w:after="0" w:line="288" w:lineRule="auto"/>
        <w:ind w:left="0"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Стороны договорились осуществлять трансграничные проекты по изучению лекарственных и полезных растений, а также обмен опытом по культивированию промышленно-значимых лекарственных растений</w:t>
      </w:r>
      <w:r w:rsidR="00260B5D"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F72" w:rsidRPr="0071632B" w:rsidRDefault="00BB7F72" w:rsidP="0071632B">
      <w:pPr>
        <w:pStyle w:val="a4"/>
        <w:numPr>
          <w:ilvl w:val="1"/>
          <w:numId w:val="3"/>
        </w:numPr>
        <w:tabs>
          <w:tab w:val="left" w:pos="1276"/>
        </w:tabs>
        <w:spacing w:after="0" w:line="288" w:lineRule="auto"/>
        <w:ind w:left="0" w:right="1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Стороны договорились проводить совместные исследования по борьбе с вредителями лесонасаждений и их естественных врагов.</w:t>
      </w:r>
    </w:p>
    <w:p w:rsidR="00BB7F72" w:rsidRPr="0071632B" w:rsidRDefault="00260B5D" w:rsidP="0071632B">
      <w:pPr>
        <w:pStyle w:val="a4"/>
        <w:numPr>
          <w:ilvl w:val="1"/>
          <w:numId w:val="3"/>
        </w:numPr>
        <w:spacing w:after="0" w:line="288" w:lineRule="auto"/>
        <w:ind w:left="0"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Стороны договорились рассмотреть вопрос о заключении </w:t>
      </w:r>
      <w:r w:rsidR="00BB7F72" w:rsidRPr="0071632B">
        <w:rPr>
          <w:rFonts w:ascii="Times New Roman" w:hAnsi="Times New Roman" w:cs="Times New Roman"/>
          <w:sz w:val="28"/>
          <w:szCs w:val="28"/>
        </w:rPr>
        <w:t>Договора о долгосрочном сотрудничестве в области сейсмологии для решения широкого круга научных и прикладных задач (обмен научно-технической информацией, проведение совместных конференций и др.)</w:t>
      </w:r>
      <w:r w:rsidRPr="0071632B">
        <w:rPr>
          <w:rFonts w:ascii="Times New Roman" w:hAnsi="Times New Roman" w:cs="Times New Roman"/>
          <w:sz w:val="28"/>
          <w:szCs w:val="28"/>
        </w:rPr>
        <w:t>.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7F72" w:rsidRPr="0071632B" w:rsidRDefault="00BB7F72" w:rsidP="0071632B">
      <w:pPr>
        <w:pStyle w:val="a5"/>
        <w:tabs>
          <w:tab w:val="left" w:pos="709"/>
        </w:tabs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 О сотрудничестве в области здравоохранения</w:t>
      </w:r>
    </w:p>
    <w:p w:rsidR="00BB7F72" w:rsidRPr="0071632B" w:rsidRDefault="00BB7F72" w:rsidP="0071632B">
      <w:pPr>
        <w:pStyle w:val="a5"/>
        <w:tabs>
          <w:tab w:val="left" w:pos="709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рекомендовала </w:t>
      </w:r>
      <w:r w:rsidR="00260B5D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соответствующим министерствам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Сторон: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9.1. Обеспечить постоянный обмен информацией на ежемесячной основе о состоянии инфекционной и паразитарной заболеваемости населения </w:t>
      </w:r>
      <w:r w:rsidR="00D3434B"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Кыргызской Республики </w:t>
      </w: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34B"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Таджикистан</w:t>
      </w: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9.2. Обеспечить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Центров </w:t>
      </w:r>
      <w:r w:rsidR="00D3434B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санитарно-эпидемиологического надзора Кыргызской Республики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с Центрами </w:t>
      </w:r>
      <w:r w:rsidR="00D3434B"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санитарно-эпидемиологического надзора приграничных районов Таджикистана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в организации и проведении профилактических и противоэпидемнологических мероприятий среди населения двух стран по инфекционным заболеваниям путем составления совместных комплексных планов мероприятий.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7F72" w:rsidRPr="0071632B" w:rsidRDefault="00BB7F72" w:rsidP="0071632B">
      <w:pPr>
        <w:numPr>
          <w:ilvl w:val="1"/>
          <w:numId w:val="1"/>
        </w:num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сотрудничестве в области культуры, туризма, молодёжной политики и спорта </w:t>
      </w:r>
    </w:p>
    <w:p w:rsidR="00BB7F72" w:rsidRPr="0071632B" w:rsidRDefault="00BB7F72" w:rsidP="0071632B">
      <w:pPr>
        <w:pStyle w:val="6"/>
        <w:numPr>
          <w:ilvl w:val="2"/>
          <w:numId w:val="1"/>
        </w:numPr>
        <w:shd w:val="clear" w:color="auto" w:fill="auto"/>
        <w:tabs>
          <w:tab w:val="left" w:pos="1019"/>
        </w:tabs>
        <w:spacing w:line="288" w:lineRule="auto"/>
        <w:ind w:firstLine="499"/>
        <w:jc w:val="both"/>
        <w:rPr>
          <w:sz w:val="28"/>
          <w:szCs w:val="28"/>
        </w:rPr>
      </w:pPr>
      <w:r w:rsidRPr="0071632B">
        <w:rPr>
          <w:sz w:val="28"/>
          <w:szCs w:val="28"/>
        </w:rPr>
        <w:t xml:space="preserve">Комиссия рекомендовала </w:t>
      </w:r>
      <w:r w:rsidR="00D3434B" w:rsidRPr="0071632B">
        <w:rPr>
          <w:sz w:val="28"/>
          <w:szCs w:val="28"/>
        </w:rPr>
        <w:t xml:space="preserve">Министерству культуры, информации и туризма Кыргызской Республики </w:t>
      </w:r>
      <w:r w:rsidRPr="0071632B">
        <w:rPr>
          <w:sz w:val="28"/>
          <w:szCs w:val="28"/>
        </w:rPr>
        <w:t xml:space="preserve">и </w:t>
      </w:r>
      <w:r w:rsidR="00D3434B" w:rsidRPr="0071632B">
        <w:rPr>
          <w:sz w:val="28"/>
          <w:szCs w:val="28"/>
        </w:rPr>
        <w:t xml:space="preserve">Министерству культуры Республики Таджикистан </w:t>
      </w:r>
      <w:r w:rsidRPr="0071632B">
        <w:rPr>
          <w:sz w:val="28"/>
          <w:szCs w:val="28"/>
        </w:rPr>
        <w:t>продолжить работу по укреплению двусторонних отношений по следующим направлениям:</w:t>
      </w:r>
    </w:p>
    <w:p w:rsidR="00BB7F72" w:rsidRPr="0071632B" w:rsidRDefault="00BB7F72" w:rsidP="0071632B">
      <w:pPr>
        <w:pStyle w:val="6"/>
        <w:numPr>
          <w:ilvl w:val="0"/>
          <w:numId w:val="2"/>
        </w:numPr>
        <w:shd w:val="clear" w:color="auto" w:fill="auto"/>
        <w:tabs>
          <w:tab w:val="left" w:pos="650"/>
        </w:tabs>
        <w:spacing w:line="288" w:lineRule="auto"/>
        <w:ind w:firstLine="499"/>
        <w:jc w:val="both"/>
        <w:rPr>
          <w:sz w:val="28"/>
          <w:szCs w:val="28"/>
        </w:rPr>
      </w:pPr>
      <w:r w:rsidRPr="0071632B">
        <w:rPr>
          <w:sz w:val="28"/>
          <w:szCs w:val="28"/>
        </w:rPr>
        <w:t>в области культуры и искусства;</w:t>
      </w:r>
    </w:p>
    <w:p w:rsidR="00BB7F72" w:rsidRPr="0071632B" w:rsidRDefault="00BB7F72" w:rsidP="0071632B">
      <w:pPr>
        <w:pStyle w:val="6"/>
        <w:numPr>
          <w:ilvl w:val="0"/>
          <w:numId w:val="2"/>
        </w:numPr>
        <w:shd w:val="clear" w:color="auto" w:fill="auto"/>
        <w:tabs>
          <w:tab w:val="left" w:pos="722"/>
        </w:tabs>
        <w:spacing w:line="288" w:lineRule="auto"/>
        <w:ind w:firstLine="499"/>
        <w:jc w:val="both"/>
        <w:rPr>
          <w:sz w:val="28"/>
          <w:szCs w:val="28"/>
        </w:rPr>
      </w:pPr>
      <w:r w:rsidRPr="0071632B">
        <w:rPr>
          <w:sz w:val="28"/>
          <w:szCs w:val="28"/>
        </w:rPr>
        <w:t>взаимное участие музыкальных и театральных коллективов в международных фестивалях, проводимых на территории государств Сторон</w:t>
      </w:r>
      <w:r w:rsidR="00260B5D" w:rsidRPr="0071632B">
        <w:rPr>
          <w:sz w:val="28"/>
          <w:szCs w:val="28"/>
          <w:lang w:val="ru-RU"/>
        </w:rPr>
        <w:t>;</w:t>
      </w:r>
    </w:p>
    <w:p w:rsidR="00BB7F72" w:rsidRPr="0071632B" w:rsidRDefault="00BB7F72" w:rsidP="0071632B">
      <w:pPr>
        <w:pStyle w:val="6"/>
        <w:numPr>
          <w:ilvl w:val="0"/>
          <w:numId w:val="2"/>
        </w:numPr>
        <w:shd w:val="clear" w:color="auto" w:fill="auto"/>
        <w:tabs>
          <w:tab w:val="left" w:pos="722"/>
        </w:tabs>
        <w:spacing w:line="288" w:lineRule="auto"/>
        <w:ind w:firstLine="499"/>
        <w:jc w:val="both"/>
        <w:rPr>
          <w:sz w:val="28"/>
          <w:szCs w:val="28"/>
        </w:rPr>
      </w:pPr>
      <w:r w:rsidRPr="0071632B">
        <w:rPr>
          <w:sz w:val="28"/>
          <w:szCs w:val="28"/>
        </w:rPr>
        <w:t>проведение Дней кино</w:t>
      </w:r>
      <w:r w:rsidR="00260B5D" w:rsidRPr="0071632B">
        <w:rPr>
          <w:sz w:val="28"/>
          <w:szCs w:val="28"/>
          <w:lang w:val="ru-RU"/>
        </w:rPr>
        <w:t>.</w:t>
      </w:r>
    </w:p>
    <w:p w:rsidR="00BB7F72" w:rsidRPr="0071632B" w:rsidRDefault="00BB7F72" w:rsidP="0071632B">
      <w:pPr>
        <w:pStyle w:val="6"/>
        <w:numPr>
          <w:ilvl w:val="2"/>
          <w:numId w:val="1"/>
        </w:numPr>
        <w:shd w:val="clear" w:color="auto" w:fill="auto"/>
        <w:tabs>
          <w:tab w:val="left" w:pos="722"/>
        </w:tabs>
        <w:spacing w:line="288" w:lineRule="auto"/>
        <w:ind w:firstLine="499"/>
        <w:jc w:val="both"/>
        <w:rPr>
          <w:sz w:val="28"/>
          <w:szCs w:val="28"/>
        </w:rPr>
      </w:pPr>
      <w:r w:rsidRPr="0071632B">
        <w:rPr>
          <w:sz w:val="28"/>
          <w:szCs w:val="28"/>
        </w:rPr>
        <w:t>Стороны отметили важность достигнутых договоренностей о проведении Дней культуры Кыргызской Республики в Республике Таджикистан и Дней культуры Республики Таджикистан в Кыргызской Республике.</w:t>
      </w:r>
    </w:p>
    <w:p w:rsidR="00BB7F72" w:rsidRPr="0071632B" w:rsidRDefault="00BB7F72" w:rsidP="0071632B">
      <w:pPr>
        <w:pStyle w:val="6"/>
        <w:numPr>
          <w:ilvl w:val="2"/>
          <w:numId w:val="1"/>
        </w:numPr>
        <w:shd w:val="clear" w:color="auto" w:fill="auto"/>
        <w:tabs>
          <w:tab w:val="left" w:pos="1086"/>
        </w:tabs>
        <w:spacing w:line="288" w:lineRule="auto"/>
        <w:ind w:firstLine="499"/>
        <w:jc w:val="both"/>
        <w:rPr>
          <w:sz w:val="28"/>
          <w:szCs w:val="28"/>
        </w:rPr>
      </w:pPr>
      <w:r w:rsidRPr="0071632B">
        <w:rPr>
          <w:sz w:val="28"/>
          <w:szCs w:val="28"/>
        </w:rPr>
        <w:t xml:space="preserve">В рамках Соглашения между Правительством </w:t>
      </w:r>
      <w:r w:rsidR="00D3434B" w:rsidRPr="0071632B">
        <w:rPr>
          <w:sz w:val="28"/>
          <w:szCs w:val="28"/>
        </w:rPr>
        <w:t xml:space="preserve">Кыргызской Республики </w:t>
      </w:r>
      <w:r w:rsidRPr="0071632B">
        <w:rPr>
          <w:sz w:val="28"/>
          <w:szCs w:val="28"/>
        </w:rPr>
        <w:t xml:space="preserve">и Правительством </w:t>
      </w:r>
      <w:r w:rsidR="00D3434B" w:rsidRPr="0071632B">
        <w:rPr>
          <w:sz w:val="28"/>
          <w:szCs w:val="28"/>
        </w:rPr>
        <w:t xml:space="preserve">Республики Таджикистан </w:t>
      </w:r>
      <w:r w:rsidRPr="0071632B">
        <w:rPr>
          <w:sz w:val="28"/>
          <w:szCs w:val="28"/>
        </w:rPr>
        <w:t>о сотрудничестве в области физической культуры и спорта, Стороны согласились обмениваться опытом в сфере физической культуры и спорта посредством проведения совместных учебно-тренировочных сборов на территориях государств Сторон, проведения конференций для тренеров и специалистов в сфере спорта.</w:t>
      </w:r>
    </w:p>
    <w:p w:rsidR="00BB7F72" w:rsidRPr="0071632B" w:rsidRDefault="00BB7F72" w:rsidP="0071632B">
      <w:pPr>
        <w:pStyle w:val="6"/>
        <w:numPr>
          <w:ilvl w:val="2"/>
          <w:numId w:val="1"/>
        </w:numPr>
        <w:shd w:val="clear" w:color="auto" w:fill="auto"/>
        <w:tabs>
          <w:tab w:val="left" w:pos="1048"/>
        </w:tabs>
        <w:spacing w:line="288" w:lineRule="auto"/>
        <w:ind w:firstLine="499"/>
        <w:jc w:val="both"/>
        <w:rPr>
          <w:sz w:val="28"/>
          <w:szCs w:val="28"/>
        </w:rPr>
      </w:pPr>
      <w:r w:rsidRPr="0071632B">
        <w:rPr>
          <w:sz w:val="28"/>
          <w:szCs w:val="28"/>
        </w:rPr>
        <w:t>Комиссия рекомендовала Сторонам проводить мероприятия по обмену опытом в сфере молодежи, укреплять дальнейшее сотрудничество с целью развития дружбы среди молодежи государств, а также провести Форум дружбы молодежи.</w:t>
      </w:r>
    </w:p>
    <w:p w:rsidR="00BB7F72" w:rsidRPr="0071632B" w:rsidRDefault="00BB7F72" w:rsidP="0071632B">
      <w:pPr>
        <w:pStyle w:val="6"/>
        <w:numPr>
          <w:ilvl w:val="2"/>
          <w:numId w:val="1"/>
        </w:numPr>
        <w:shd w:val="clear" w:color="auto" w:fill="auto"/>
        <w:spacing w:line="288" w:lineRule="auto"/>
        <w:ind w:firstLine="499"/>
        <w:jc w:val="both"/>
        <w:rPr>
          <w:sz w:val="28"/>
          <w:szCs w:val="28"/>
          <w:lang w:val="ru-RU"/>
        </w:rPr>
      </w:pPr>
      <w:r w:rsidRPr="0071632B">
        <w:rPr>
          <w:bCs/>
          <w:sz w:val="28"/>
          <w:szCs w:val="28"/>
          <w:lang w:val="ru-RU"/>
        </w:rPr>
        <w:lastRenderedPageBreak/>
        <w:t>По приглашению кыргызской стороны т</w:t>
      </w:r>
      <w:r w:rsidRPr="0071632B">
        <w:rPr>
          <w:bCs/>
          <w:sz w:val="28"/>
          <w:szCs w:val="28"/>
        </w:rPr>
        <w:t>аджикская сторона рассмотрит возможность</w:t>
      </w:r>
      <w:r w:rsidRPr="0071632B">
        <w:rPr>
          <w:bCs/>
          <w:sz w:val="28"/>
          <w:szCs w:val="28"/>
          <w:lang w:val="ru-RU"/>
        </w:rPr>
        <w:t xml:space="preserve"> </w:t>
      </w:r>
      <w:r w:rsidRPr="0071632B">
        <w:rPr>
          <w:bCs/>
          <w:sz w:val="28"/>
          <w:szCs w:val="28"/>
        </w:rPr>
        <w:t>участи</w:t>
      </w:r>
      <w:r w:rsidRPr="0071632B">
        <w:rPr>
          <w:bCs/>
          <w:sz w:val="28"/>
          <w:szCs w:val="28"/>
          <w:lang w:val="ru-RU"/>
        </w:rPr>
        <w:t xml:space="preserve">я в </w:t>
      </w:r>
      <w:r w:rsidR="00260B5D" w:rsidRPr="0071632B">
        <w:rPr>
          <w:bCs/>
          <w:sz w:val="28"/>
          <w:szCs w:val="28"/>
          <w:lang w:val="ru-RU"/>
        </w:rPr>
        <w:t>Т</w:t>
      </w:r>
      <w:r w:rsidRPr="0071632B">
        <w:rPr>
          <w:bCs/>
          <w:sz w:val="28"/>
          <w:szCs w:val="28"/>
          <w:lang w:val="ru-RU"/>
        </w:rPr>
        <w:t xml:space="preserve">ретьих </w:t>
      </w:r>
      <w:r w:rsidRPr="0071632B">
        <w:rPr>
          <w:bCs/>
          <w:sz w:val="28"/>
          <w:szCs w:val="28"/>
        </w:rPr>
        <w:t>всемирных играх кочевников (2-8 сентября 2018 года)</w:t>
      </w:r>
      <w:r w:rsidRPr="0071632B">
        <w:rPr>
          <w:bCs/>
          <w:sz w:val="28"/>
          <w:szCs w:val="28"/>
          <w:lang w:val="ru-RU"/>
        </w:rPr>
        <w:t xml:space="preserve">, проводимых в Кыргызстане. </w:t>
      </w:r>
      <w:r w:rsidRPr="0071632B">
        <w:rPr>
          <w:bCs/>
          <w:sz w:val="28"/>
          <w:szCs w:val="28"/>
        </w:rPr>
        <w:t xml:space="preserve"> </w:t>
      </w:r>
    </w:p>
    <w:p w:rsidR="00BB7F72" w:rsidRPr="0071632B" w:rsidRDefault="00BB7F72" w:rsidP="0071632B">
      <w:pPr>
        <w:pStyle w:val="6"/>
        <w:numPr>
          <w:ilvl w:val="2"/>
          <w:numId w:val="1"/>
        </w:numPr>
        <w:shd w:val="clear" w:color="auto" w:fill="auto"/>
        <w:spacing w:line="288" w:lineRule="auto"/>
        <w:ind w:firstLine="499"/>
        <w:jc w:val="both"/>
        <w:rPr>
          <w:sz w:val="28"/>
          <w:szCs w:val="28"/>
          <w:lang w:val="ru-RU"/>
        </w:rPr>
      </w:pPr>
      <w:r w:rsidRPr="0071632B">
        <w:rPr>
          <w:sz w:val="28"/>
          <w:szCs w:val="28"/>
        </w:rPr>
        <w:t xml:space="preserve">Кыргызская Сторона пригласила соответствующие органы таджикской Стороны принять участие в ежегодной туристической выставке- ярмарке «Иссык-Куль </w:t>
      </w:r>
      <w:r w:rsidRPr="0071632B">
        <w:rPr>
          <w:sz w:val="28"/>
          <w:szCs w:val="28"/>
          <w:lang w:val="en-US"/>
        </w:rPr>
        <w:t>ITF</w:t>
      </w:r>
      <w:r w:rsidRPr="0071632B">
        <w:rPr>
          <w:sz w:val="28"/>
          <w:szCs w:val="28"/>
          <w:lang w:val="ru-RU"/>
        </w:rPr>
        <w:t>».</w:t>
      </w:r>
    </w:p>
    <w:p w:rsidR="00BB7F72" w:rsidRPr="0071632B" w:rsidRDefault="00BB7F72" w:rsidP="0071632B">
      <w:pPr>
        <w:pStyle w:val="6"/>
        <w:numPr>
          <w:ilvl w:val="2"/>
          <w:numId w:val="1"/>
        </w:numPr>
        <w:shd w:val="clear" w:color="auto" w:fill="auto"/>
        <w:spacing w:line="288" w:lineRule="auto"/>
        <w:ind w:firstLine="499"/>
        <w:jc w:val="both"/>
        <w:rPr>
          <w:sz w:val="28"/>
          <w:szCs w:val="28"/>
          <w:lang w:val="ru-RU"/>
        </w:rPr>
      </w:pPr>
      <w:r w:rsidRPr="0071632B">
        <w:rPr>
          <w:sz w:val="28"/>
          <w:szCs w:val="28"/>
        </w:rPr>
        <w:t>Таджикская Сторона пригласила соответствующие органы кыргызской Стороны принять участие в работе Международной конференции no туризму «Туризм Таджикистана: основа и новые возможности для сотрудничества», туристического и культурного Фестиваля-наследия Шелкового Пути под названием «Рангоранг»</w:t>
      </w:r>
      <w:r w:rsidRPr="0071632B">
        <w:rPr>
          <w:sz w:val="28"/>
          <w:szCs w:val="28"/>
          <w:lang w:val="ru-RU"/>
        </w:rPr>
        <w:t>.</w:t>
      </w:r>
    </w:p>
    <w:p w:rsidR="00BB7F72" w:rsidRPr="0071632B" w:rsidRDefault="00BB7F72" w:rsidP="0071632B">
      <w:pPr>
        <w:pStyle w:val="6"/>
        <w:shd w:val="clear" w:color="auto" w:fill="auto"/>
        <w:spacing w:line="288" w:lineRule="auto"/>
        <w:ind w:firstLine="499"/>
        <w:jc w:val="both"/>
        <w:rPr>
          <w:sz w:val="28"/>
          <w:szCs w:val="28"/>
          <w:lang w:val="ru-RU"/>
        </w:rPr>
      </w:pPr>
    </w:p>
    <w:p w:rsidR="00BB7F72" w:rsidRPr="0071632B" w:rsidRDefault="00BB7F72" w:rsidP="0071632B">
      <w:pPr>
        <w:pStyle w:val="a5"/>
        <w:numPr>
          <w:ilvl w:val="1"/>
          <w:numId w:val="1"/>
        </w:numPr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сотрудничестве в области сельского хозяйства</w:t>
      </w:r>
    </w:p>
    <w:p w:rsidR="00BB7F72" w:rsidRPr="0071632B" w:rsidRDefault="00BB7F72" w:rsidP="0071632B">
      <w:pPr>
        <w:pStyle w:val="40"/>
        <w:shd w:val="clear" w:color="auto" w:fill="auto"/>
        <w:spacing w:line="288" w:lineRule="auto"/>
        <w:ind w:firstLine="499"/>
        <w:jc w:val="both"/>
        <w:rPr>
          <w:rStyle w:val="485pt"/>
          <w:sz w:val="28"/>
          <w:szCs w:val="28"/>
        </w:rPr>
      </w:pPr>
      <w:r w:rsidRPr="0071632B">
        <w:rPr>
          <w:rStyle w:val="485pt"/>
          <w:sz w:val="28"/>
          <w:szCs w:val="28"/>
        </w:rPr>
        <w:t>Комиссии рекомендовала Сторонам:</w:t>
      </w:r>
    </w:p>
    <w:p w:rsidR="00BB7F72" w:rsidRPr="0071632B" w:rsidRDefault="00BB7F72" w:rsidP="0071632B">
      <w:pPr>
        <w:pStyle w:val="40"/>
        <w:shd w:val="clear" w:color="auto" w:fill="auto"/>
        <w:spacing w:line="288" w:lineRule="auto"/>
        <w:ind w:firstLine="499"/>
        <w:jc w:val="both"/>
        <w:rPr>
          <w:rFonts w:cs="Times New Roman"/>
          <w:sz w:val="28"/>
          <w:szCs w:val="28"/>
        </w:rPr>
      </w:pP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2B">
        <w:rPr>
          <w:rFonts w:ascii="Times New Roman" w:hAnsi="Times New Roman" w:cs="Times New Roman"/>
          <w:bCs/>
          <w:sz w:val="28"/>
          <w:szCs w:val="28"/>
          <w:lang w:eastAsia="ru-RU"/>
        </w:rPr>
        <w:t>11</w:t>
      </w:r>
      <w:r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  </w:t>
      </w:r>
      <w:r w:rsidR="007452AC"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Министерству сельского хозяйства, пищевой промышленности и мелиорации Кыргызской Республики </w:t>
      </w:r>
      <w:r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452AC"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Министерству сельского хозяйства Республики Таджикистан </w:t>
      </w:r>
      <w:r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продолжить проведение ежегодных регулярных обследований саранчовых и других вредителей, болезней сельскохозяйственных культур в приграничных территориях. 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11.2.  </w:t>
      </w:r>
      <w:r w:rsidR="007452AC"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Министерству сельского хозяйства, пищевой промышленности и мелиорации Кыргызской Республики </w:t>
      </w:r>
      <w:r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452AC"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Министерству сельского хозяйства Республики Таджикистан </w:t>
      </w:r>
      <w:r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проработать вопрос согласования и возможного подписания проекта Соглашения между Правительством </w:t>
      </w:r>
      <w:r w:rsidR="00B5278C"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Кыргызской Республики </w:t>
      </w:r>
      <w:r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Правительством </w:t>
      </w:r>
      <w:r w:rsidR="00B5278C"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Таджикистан </w:t>
      </w:r>
      <w:r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>о взаимном сотрудничестве в области сельского хозяйства.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>11.3.</w:t>
      </w:r>
      <w:r w:rsidRPr="00716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Министерству сельского хозяйства, пищевой промышленности и мелиорации Кыргызской Республики р</w:t>
      </w:r>
      <w:r w:rsidRPr="0071632B">
        <w:rPr>
          <w:rFonts w:ascii="Times New Roman" w:hAnsi="Times New Roman" w:cs="Times New Roman"/>
          <w:sz w:val="28"/>
          <w:szCs w:val="28"/>
        </w:rPr>
        <w:t>ассмотреть возможность развития сотрудничества с Республикой Таджик</w:t>
      </w:r>
      <w:r w:rsidRPr="0071632B">
        <w:rPr>
          <w:rFonts w:ascii="Times New Roman" w:hAnsi="Times New Roman" w:cs="Times New Roman"/>
          <w:sz w:val="28"/>
          <w:szCs w:val="28"/>
          <w:lang w:val="ky-KG"/>
        </w:rPr>
        <w:t>истан</w:t>
      </w:r>
      <w:r w:rsidRPr="0071632B">
        <w:rPr>
          <w:rFonts w:ascii="Times New Roman" w:hAnsi="Times New Roman" w:cs="Times New Roman"/>
          <w:sz w:val="28"/>
          <w:szCs w:val="28"/>
        </w:rPr>
        <w:t xml:space="preserve"> в области испытания новых сортов плодовых культур (сухофруктовых сортов абрикоса), ягодных культур, винограда и хлопчатника (раннеспелые сорта, </w:t>
      </w:r>
      <w:r w:rsidRPr="007163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632B">
        <w:rPr>
          <w:rFonts w:ascii="Times New Roman" w:hAnsi="Times New Roman" w:cs="Times New Roman"/>
          <w:sz w:val="28"/>
          <w:szCs w:val="28"/>
        </w:rPr>
        <w:t xml:space="preserve"> тип волокна) с целью проведения официальных испытаний и дальнейшей регистрации новых высокоурожайных сортов.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t xml:space="preserve">11.4. В рамках сотрудничества в области сохранения генетических ресурсов продолжить обмен генетическим материалом между </w:t>
      </w:r>
      <w:r w:rsidR="00D84766" w:rsidRPr="0071632B">
        <w:rPr>
          <w:rFonts w:ascii="Times New Roman" w:hAnsi="Times New Roman" w:cs="Times New Roman"/>
          <w:sz w:val="28"/>
          <w:szCs w:val="28"/>
        </w:rPr>
        <w:t>Банком генетических ресурсов Департамент</w:t>
      </w:r>
      <w:r w:rsidR="00260B5D" w:rsidRPr="0071632B">
        <w:rPr>
          <w:rFonts w:ascii="Times New Roman" w:hAnsi="Times New Roman" w:cs="Times New Roman"/>
          <w:sz w:val="28"/>
          <w:szCs w:val="28"/>
        </w:rPr>
        <w:t>а</w:t>
      </w:r>
      <w:r w:rsidR="00D84766" w:rsidRPr="0071632B">
        <w:rPr>
          <w:rFonts w:ascii="Times New Roman" w:hAnsi="Times New Roman" w:cs="Times New Roman"/>
          <w:sz w:val="28"/>
          <w:szCs w:val="28"/>
        </w:rPr>
        <w:t xml:space="preserve"> экспертизы сельскохозяйственн</w:t>
      </w:r>
      <w:r w:rsidR="00260B5D" w:rsidRPr="0071632B">
        <w:rPr>
          <w:rFonts w:ascii="Times New Roman" w:hAnsi="Times New Roman" w:cs="Times New Roman"/>
          <w:sz w:val="28"/>
          <w:szCs w:val="28"/>
        </w:rPr>
        <w:t>ых</w:t>
      </w:r>
      <w:r w:rsidR="00D84766" w:rsidRPr="0071632B">
        <w:rPr>
          <w:rFonts w:ascii="Times New Roman" w:hAnsi="Times New Roman" w:cs="Times New Roman"/>
          <w:sz w:val="28"/>
          <w:szCs w:val="28"/>
        </w:rPr>
        <w:t xml:space="preserve"> </w:t>
      </w:r>
      <w:r w:rsidR="00D84766" w:rsidRPr="0071632B">
        <w:rPr>
          <w:rFonts w:ascii="Times New Roman" w:hAnsi="Times New Roman" w:cs="Times New Roman"/>
          <w:sz w:val="28"/>
          <w:szCs w:val="28"/>
        </w:rPr>
        <w:lastRenderedPageBreak/>
        <w:t xml:space="preserve">культур </w:t>
      </w:r>
      <w:r w:rsidR="00D84766" w:rsidRPr="0071632B">
        <w:rPr>
          <w:rFonts w:ascii="Times New Roman" w:hAnsi="Times New Roman" w:cs="Times New Roman"/>
          <w:sz w:val="28"/>
          <w:szCs w:val="28"/>
          <w:lang w:val="ky-KG"/>
        </w:rPr>
        <w:t>Министерства сельского хозяйства, пищевой промышленности и мелиорации Кыргызской Республики</w:t>
      </w:r>
      <w:r w:rsidR="00D84766" w:rsidRPr="0071632B">
        <w:rPr>
          <w:rFonts w:ascii="Times New Roman" w:hAnsi="Times New Roman" w:cs="Times New Roman"/>
          <w:sz w:val="28"/>
          <w:szCs w:val="28"/>
        </w:rPr>
        <w:t xml:space="preserve"> </w:t>
      </w:r>
      <w:r w:rsidRPr="0071632B">
        <w:rPr>
          <w:rFonts w:ascii="Times New Roman" w:hAnsi="Times New Roman" w:cs="Times New Roman"/>
          <w:sz w:val="28"/>
          <w:szCs w:val="28"/>
        </w:rPr>
        <w:t xml:space="preserve">и </w:t>
      </w:r>
      <w:r w:rsidR="00D84766" w:rsidRPr="0071632B">
        <w:rPr>
          <w:rFonts w:ascii="Times New Roman" w:hAnsi="Times New Roman" w:cs="Times New Roman"/>
          <w:sz w:val="28"/>
          <w:szCs w:val="28"/>
        </w:rPr>
        <w:t>Таджикским Национальным центром генетических ресурсов растений (Таджикская сельскохозяйственная академия)</w:t>
      </w:r>
      <w:r w:rsidRPr="0071632B">
        <w:rPr>
          <w:rFonts w:ascii="Times New Roman" w:hAnsi="Times New Roman" w:cs="Times New Roman"/>
          <w:sz w:val="28"/>
          <w:szCs w:val="28"/>
        </w:rPr>
        <w:t>.</w:t>
      </w:r>
    </w:p>
    <w:p w:rsidR="00BB7F72" w:rsidRPr="0071632B" w:rsidRDefault="00BB7F72" w:rsidP="0071632B">
      <w:pPr>
        <w:pStyle w:val="a5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11.5. </w:t>
      </w:r>
      <w:r w:rsidRPr="00716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Компетентным органам государств Сторон 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>усилить сотрудничество в области ветеринарии для совместных мероприятий по предотвращению особо опасных болезней животных.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11.6.  Комитету продовольственной безопасности при Правительстве Республики Таджикистан и Государственной инспекции по ветеринарной и фитосанитарной безопасности при Правительстве Кыргызской Республики проработать вопрос разработки, согласования и подписания проект</w:t>
      </w:r>
      <w:r w:rsidR="00260B5D"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«Меморандума о сотрудничестве в сфере ветеринарной безопасности» и «Меморандум</w:t>
      </w:r>
      <w:r w:rsidR="00260B5D"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сотрудничестве в сфере фитосанитарии и карантина растений».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 О сотрудничестве в области охраны окружающей среды</w:t>
      </w:r>
    </w:p>
    <w:p w:rsidR="00BB7F72" w:rsidRPr="0071632B" w:rsidRDefault="00BB7F72" w:rsidP="0071632B">
      <w:pPr>
        <w:tabs>
          <w:tab w:val="left" w:pos="0"/>
        </w:tabs>
        <w:spacing w:after="0" w:line="288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Комиссия рекомендовала компетентным орган</w:t>
      </w:r>
      <w:r w:rsidR="00260B5D" w:rsidRPr="007163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163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260B5D" w:rsidRPr="007163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Сторон</w:t>
      </w:r>
      <w:r w:rsidRPr="007163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продолжить сотрудничество в следующих направлениях: </w:t>
      </w:r>
    </w:p>
    <w:p w:rsidR="00BB7F72" w:rsidRPr="0071632B" w:rsidRDefault="00BB7F72" w:rsidP="0071632B">
      <w:pPr>
        <w:tabs>
          <w:tab w:val="left" w:pos="0"/>
        </w:tabs>
        <w:spacing w:after="0" w:line="288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совместно принимать меры и необходимые действия, направленные на изучение и сохранение диких животных, подпадающих под действие Конвенции по сохранению мигрирующих видов животных (Боннской конвенции), в том числе снежного барса Uncia uncia, горного барана Ovis ammon, джейрана Gazella subgullurosa, горного козла Capra sibirica, выдру обыкновенную (речную) Lutra lutra и условий их обитания;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совместных исследований по оценке и сохранению экосистем крупных млекопитающих на территориях Зеравшанского, Дарвазского, Заалайского и Туркестанского хребтов;</w:t>
      </w: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- проведение для специалистов уполномоченных органов совместных обучающих семинаров, тренингов и встреч по обмену опытом в отношении предотвращения, выявления и пресечения незаконной охоты на приграничных территориях;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проведение </w:t>
      </w: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совместных учетных мероприятий снежного барса и его кормовой базы на согласованных территориях </w:t>
      </w:r>
      <w:r w:rsidR="007531CA"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Кыргызской Республики </w:t>
      </w: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531CA"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Республики Таджикистан</w:t>
      </w:r>
      <w:r w:rsidRPr="0071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7F72" w:rsidRPr="0071632B" w:rsidRDefault="00BB7F72" w:rsidP="0071632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- проведение совместного мониторинга горной территории для оценки состояния крупных мигрирующих видов диких животных.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</w:p>
    <w:p w:rsidR="00BB7F72" w:rsidRPr="0071632B" w:rsidRDefault="00BB7F72" w:rsidP="0071632B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63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13. О таможенном сотрудничестве </w:t>
      </w:r>
    </w:p>
    <w:p w:rsidR="00BB7F72" w:rsidRPr="0071632B" w:rsidRDefault="00BB7F72" w:rsidP="0071632B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рекомендовала:</w:t>
      </w:r>
    </w:p>
    <w:p w:rsidR="00BB7F72" w:rsidRPr="0071632B" w:rsidRDefault="00BB7F72" w:rsidP="0071632B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Рассмотреть вопрос проведения рабочей встречи экспертов таможенных служб </w:t>
      </w:r>
      <w:r w:rsidR="007531CA" w:rsidRPr="0071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Кыргызской Республики </w:t>
      </w:r>
      <w:r w:rsidRPr="0071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7531CA" w:rsidRPr="0071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Таджикистан </w:t>
      </w:r>
      <w:r w:rsidRPr="0071632B">
        <w:rPr>
          <w:rFonts w:ascii="Times New Roman" w:eastAsia="Calibri" w:hAnsi="Times New Roman" w:cs="Times New Roman"/>
          <w:sz w:val="28"/>
          <w:szCs w:val="28"/>
          <w:lang w:eastAsia="ru-RU"/>
        </w:rPr>
        <w:t>по сопоставительному анализу таможенной статистики о взаимной торговле, а также возобновления ежеквартального обмена данными о перемещении товаров в рамках действующей двусторонней и многосторонней договорно-правовой базы.</w:t>
      </w: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163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14. О сотрудничестве в борьбе с экономическими и финансовыми преступлениями</w:t>
      </w: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Комиссия рекомендует компетентным органам государств Сторон продолжить работу по следующим направлениям:</w:t>
      </w: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-активизировать сотрудничество в вопросах борьбы с экономическими и финансовыми преступлениями, обратив особое внимание вопросов таможенных правонарушений контрабанды и незаконного перемещения горюче-смазочных материалов, товаров народного потребления и денежных средств через </w:t>
      </w:r>
      <w:r w:rsidR="007531CA" w:rsidRPr="0071632B">
        <w:rPr>
          <w:rFonts w:ascii="Times New Roman" w:hAnsi="Times New Roman" w:cs="Times New Roman"/>
          <w:sz w:val="28"/>
          <w:szCs w:val="28"/>
          <w:lang w:eastAsia="ru-RU"/>
        </w:rPr>
        <w:t>кыргызско-таджикскую</w:t>
      </w:r>
      <w:r w:rsidR="007B10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границу;</w:t>
      </w:r>
      <w:r w:rsidRPr="00716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-усилить взаимодействие по противодействию отмыванию (легализации) доход</w:t>
      </w:r>
      <w:r w:rsidR="007B10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ов, полученных преступным путем;</w:t>
      </w: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-на постоянной основе проводить рабочие встречи экспертов и на ежеквартальной основе осуществлять обмен оперативно значимой информацией.</w:t>
      </w: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B7F72" w:rsidRPr="0071632B" w:rsidRDefault="00BB7F72" w:rsidP="0071632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163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15. Сотрудничество в области миграции </w:t>
      </w:r>
    </w:p>
    <w:p w:rsidR="00BB7F72" w:rsidRPr="0071632B" w:rsidRDefault="00BB7F72" w:rsidP="0071632B">
      <w:pPr>
        <w:tabs>
          <w:tab w:val="left" w:pos="709"/>
          <w:tab w:val="left" w:pos="1418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color w:val="000000"/>
          <w:sz w:val="28"/>
          <w:szCs w:val="28"/>
        </w:rPr>
        <w:t>Комиссия рекомендует</w:t>
      </w:r>
      <w:r w:rsidRPr="007163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6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компетентным органам государств Сторон продолжить работу по сотрудничеству в области миграции и социальной защите трудящихся - мигрантов.</w:t>
      </w:r>
    </w:p>
    <w:p w:rsidR="00BB7F72" w:rsidRPr="0071632B" w:rsidRDefault="00BB7F72" w:rsidP="0071632B">
      <w:pPr>
        <w:tabs>
          <w:tab w:val="left" w:pos="709"/>
          <w:tab w:val="left" w:pos="1418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16. О договорно-правовой базе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16.1. Комиссия рекомендовала Министерствам иностранных дел Сторон совместно с другими заинтересованными министерствами и ведомствами двух стран продолжить работу по согласованию проектов двусторонних международных договоров, находящихся в разработке.</w:t>
      </w:r>
    </w:p>
    <w:p w:rsidR="005A4038" w:rsidRPr="0071632B" w:rsidRDefault="00BB7F72" w:rsidP="0075005D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32B">
        <w:rPr>
          <w:rFonts w:ascii="Times New Roman" w:hAnsi="Times New Roman" w:cs="Times New Roman"/>
          <w:sz w:val="28"/>
          <w:szCs w:val="28"/>
        </w:rPr>
        <w:lastRenderedPageBreak/>
        <w:t>16.2. Стороны отметили необходимость продолжения работы по вопросам инвентаризации договорно-правовой базы и согласовать сроки проведения второго раунда встречи экспертов по вопросам инвентаризации дополнительно по дипломатическим каналам.</w:t>
      </w:r>
    </w:p>
    <w:p w:rsidR="00BB7F72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5B4A" w:rsidRPr="0071632B" w:rsidRDefault="00F55B4A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7F72" w:rsidRPr="0071632B" w:rsidRDefault="00BB7F72" w:rsidP="0071632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17. О сроках проведения семнадцатого заседания </w:t>
      </w:r>
      <w:r w:rsidR="00D94C7A" w:rsidRPr="0071632B">
        <w:rPr>
          <w:rFonts w:ascii="Times New Roman" w:hAnsi="Times New Roman" w:cs="Times New Roman"/>
          <w:b/>
          <w:sz w:val="28"/>
          <w:szCs w:val="28"/>
          <w:lang w:eastAsia="ru-RU"/>
        </w:rPr>
        <w:t>кыргызско-таджикской</w:t>
      </w:r>
      <w:r w:rsidRPr="007163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Межправительственной комиссии по комплексному рассмотрению двусторонних вопросов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приняла решение провести очередное заседание </w:t>
      </w:r>
      <w:r w:rsidR="00D94C7A" w:rsidRPr="0071632B">
        <w:rPr>
          <w:rFonts w:ascii="Times New Roman" w:hAnsi="Times New Roman" w:cs="Times New Roman"/>
          <w:sz w:val="28"/>
          <w:szCs w:val="28"/>
          <w:lang w:eastAsia="ru-RU"/>
        </w:rPr>
        <w:t>кыргызско-таджикской</w:t>
      </w:r>
      <w:r w:rsidRPr="0071632B">
        <w:rPr>
          <w:rFonts w:ascii="Times New Roman" w:hAnsi="Times New Roman" w:cs="Times New Roman"/>
          <w:sz w:val="28"/>
          <w:szCs w:val="28"/>
          <w:lang w:eastAsia="ru-RU"/>
        </w:rPr>
        <w:t xml:space="preserve"> Межправительственной комиссии по комплексному рассмотрению двусторонних вопросов в Кыргызской Республике.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32B">
        <w:rPr>
          <w:rFonts w:ascii="Times New Roman" w:hAnsi="Times New Roman" w:cs="Times New Roman"/>
          <w:sz w:val="28"/>
          <w:szCs w:val="28"/>
          <w:lang w:eastAsia="ru-RU"/>
        </w:rPr>
        <w:t>Сроки и место проведения заседания будут согласованы по дипломатическим каналам.</w:t>
      </w: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644"/>
      </w:tblGrid>
      <w:tr w:rsidR="00BB7F72" w:rsidRPr="0071632B" w:rsidTr="00FE07C3">
        <w:trPr>
          <w:jc w:val="center"/>
        </w:trPr>
        <w:tc>
          <w:tcPr>
            <w:tcW w:w="4643" w:type="dxa"/>
          </w:tcPr>
          <w:p w:rsidR="00D94C7A" w:rsidRPr="0071632B" w:rsidRDefault="00D94C7A" w:rsidP="007163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кыргызской части Комиссии Вице-Премьер-министр Кыргызской Республики</w:t>
            </w: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88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88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88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Дайыр Кенекеев</w:t>
            </w:r>
          </w:p>
          <w:p w:rsidR="00BB7F72" w:rsidRPr="0071632B" w:rsidRDefault="00BB7F72" w:rsidP="0071632B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D94C7A" w:rsidRPr="0071632B" w:rsidRDefault="00D94C7A" w:rsidP="007163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таджикской части Комиссии Заместитель Премьер-министра Республики Таджикистан</w:t>
            </w: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88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88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88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4C7A" w:rsidRPr="0071632B" w:rsidRDefault="00D94C7A" w:rsidP="0071632B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6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Азим Иброхим</w:t>
            </w:r>
          </w:p>
          <w:p w:rsidR="00BB7F72" w:rsidRPr="0071632B" w:rsidRDefault="00BB7F72" w:rsidP="0071632B">
            <w:pPr>
              <w:tabs>
                <w:tab w:val="left" w:pos="1418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B7F72" w:rsidRPr="0071632B" w:rsidRDefault="00BB7F72" w:rsidP="0071632B">
      <w:pPr>
        <w:tabs>
          <w:tab w:val="left" w:pos="1418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5F" w:rsidRPr="0071632B" w:rsidRDefault="0078715F" w:rsidP="0071632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78715F" w:rsidRPr="0071632B" w:rsidSect="00957583">
      <w:footerReference w:type="default" r:id="rId9"/>
      <w:pgSz w:w="11906" w:h="16838"/>
      <w:pgMar w:top="1134" w:right="849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4A" w:rsidRDefault="00E9054A">
      <w:pPr>
        <w:spacing w:after="0" w:line="240" w:lineRule="auto"/>
      </w:pPr>
      <w:r>
        <w:separator/>
      </w:r>
    </w:p>
  </w:endnote>
  <w:endnote w:type="continuationSeparator" w:id="0">
    <w:p w:rsidR="00E9054A" w:rsidRDefault="00E9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D0" w:rsidRDefault="00BB7F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71E">
      <w:rPr>
        <w:noProof/>
      </w:rPr>
      <w:t>2</w:t>
    </w:r>
    <w:r>
      <w:fldChar w:fldCharType="end"/>
    </w:r>
  </w:p>
  <w:p w:rsidR="00D306D0" w:rsidRDefault="00E905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4A" w:rsidRDefault="00E9054A">
      <w:pPr>
        <w:spacing w:after="0" w:line="240" w:lineRule="auto"/>
      </w:pPr>
      <w:r>
        <w:separator/>
      </w:r>
    </w:p>
  </w:footnote>
  <w:footnote w:type="continuationSeparator" w:id="0">
    <w:p w:rsidR="00E9054A" w:rsidRDefault="00E9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310"/>
    <w:multiLevelType w:val="multilevel"/>
    <w:tmpl w:val="388E2F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68F37A3F"/>
    <w:multiLevelType w:val="multilevel"/>
    <w:tmpl w:val="6FBAC34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9A27F6"/>
    <w:multiLevelType w:val="multilevel"/>
    <w:tmpl w:val="8A9CF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2"/>
    <w:rsid w:val="000037B3"/>
    <w:rsid w:val="00100B11"/>
    <w:rsid w:val="0016686E"/>
    <w:rsid w:val="00260B5D"/>
    <w:rsid w:val="003439DB"/>
    <w:rsid w:val="00367776"/>
    <w:rsid w:val="003A3636"/>
    <w:rsid w:val="00403C48"/>
    <w:rsid w:val="004254F1"/>
    <w:rsid w:val="00512DE4"/>
    <w:rsid w:val="00570E1F"/>
    <w:rsid w:val="0058354E"/>
    <w:rsid w:val="005A4038"/>
    <w:rsid w:val="006316CB"/>
    <w:rsid w:val="00680955"/>
    <w:rsid w:val="0071632B"/>
    <w:rsid w:val="007452AC"/>
    <w:rsid w:val="0075005D"/>
    <w:rsid w:val="007531CA"/>
    <w:rsid w:val="007662A0"/>
    <w:rsid w:val="0078715F"/>
    <w:rsid w:val="007B10AD"/>
    <w:rsid w:val="007D364F"/>
    <w:rsid w:val="00876EAC"/>
    <w:rsid w:val="008A15DB"/>
    <w:rsid w:val="008E1010"/>
    <w:rsid w:val="00A004CC"/>
    <w:rsid w:val="00A978FC"/>
    <w:rsid w:val="00AA0A0C"/>
    <w:rsid w:val="00B5278C"/>
    <w:rsid w:val="00B810AF"/>
    <w:rsid w:val="00BA6287"/>
    <w:rsid w:val="00BA67C6"/>
    <w:rsid w:val="00BB7F72"/>
    <w:rsid w:val="00CA74A2"/>
    <w:rsid w:val="00D3434B"/>
    <w:rsid w:val="00D37E48"/>
    <w:rsid w:val="00D84766"/>
    <w:rsid w:val="00D94174"/>
    <w:rsid w:val="00D94C7A"/>
    <w:rsid w:val="00E20742"/>
    <w:rsid w:val="00E9054A"/>
    <w:rsid w:val="00EC071E"/>
    <w:rsid w:val="00ED0A74"/>
    <w:rsid w:val="00EF1670"/>
    <w:rsid w:val="00F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B7F72"/>
    <w:rPr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7F72"/>
    <w:pPr>
      <w:widowControl w:val="0"/>
      <w:shd w:val="clear" w:color="auto" w:fill="FFFFFF"/>
      <w:spacing w:before="180" w:after="0" w:line="353" w:lineRule="exact"/>
      <w:ind w:firstLine="660"/>
      <w:jc w:val="both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4">
    <w:name w:val="List Paragraph"/>
    <w:basedOn w:val="a"/>
    <w:uiPriority w:val="34"/>
    <w:qFormat/>
    <w:rsid w:val="00BB7F72"/>
    <w:pPr>
      <w:ind w:left="720"/>
      <w:contextualSpacing/>
    </w:pPr>
  </w:style>
  <w:style w:type="paragraph" w:styleId="a5">
    <w:name w:val="No Spacing"/>
    <w:uiPriority w:val="1"/>
    <w:qFormat/>
    <w:rsid w:val="00BB7F72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BB7F7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B7F72"/>
    <w:rPr>
      <w:rFonts w:ascii="Calibri" w:eastAsia="Times New Roman" w:hAnsi="Calibri" w:cs="Times New Roman"/>
      <w:lang w:val="x-none"/>
    </w:rPr>
  </w:style>
  <w:style w:type="paragraph" w:customStyle="1" w:styleId="msonormalmailrucssattributepostfix">
    <w:name w:val="msonormal_mailru_css_attribute_postfix"/>
    <w:basedOn w:val="a"/>
    <w:rsid w:val="00BB7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B7F72"/>
    <w:rPr>
      <w:b/>
      <w:bCs/>
    </w:rPr>
  </w:style>
  <w:style w:type="character" w:customStyle="1" w:styleId="5">
    <w:name w:val="Основной текст (5)_"/>
    <w:link w:val="50"/>
    <w:rsid w:val="00BB7F7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7F72"/>
    <w:pPr>
      <w:shd w:val="clear" w:color="auto" w:fill="FFFFFF"/>
      <w:spacing w:after="0" w:line="0" w:lineRule="atLeast"/>
    </w:pPr>
    <w:rPr>
      <w:rFonts w:ascii="Times New Roman" w:hAnsi="Times New Roman" w:cstheme="minorBidi"/>
      <w:sz w:val="18"/>
      <w:szCs w:val="18"/>
    </w:rPr>
  </w:style>
  <w:style w:type="paragraph" w:customStyle="1" w:styleId="6">
    <w:name w:val="Основной текст6"/>
    <w:basedOn w:val="a"/>
    <w:rsid w:val="00BB7F72"/>
    <w:pPr>
      <w:shd w:val="clear" w:color="auto" w:fill="FFFFFF"/>
      <w:spacing w:after="0" w:line="0" w:lineRule="atLeast"/>
    </w:pPr>
    <w:rPr>
      <w:rFonts w:ascii="Times New Roman" w:hAnsi="Times New Roman" w:cs="Times New Roman"/>
      <w:color w:val="000000"/>
      <w:sz w:val="17"/>
      <w:szCs w:val="17"/>
      <w:lang w:val="ru" w:eastAsia="ru-RU"/>
    </w:rPr>
  </w:style>
  <w:style w:type="character" w:customStyle="1" w:styleId="4">
    <w:name w:val="Основной текст (4)_"/>
    <w:link w:val="40"/>
    <w:rsid w:val="00BB7F72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485pt">
    <w:name w:val="Основной текст (4) + 8;5 pt"/>
    <w:rsid w:val="00BB7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40">
    <w:name w:val="Основной текст (4)"/>
    <w:basedOn w:val="a"/>
    <w:link w:val="4"/>
    <w:rsid w:val="00BB7F72"/>
    <w:pPr>
      <w:shd w:val="clear" w:color="auto" w:fill="FFFFFF"/>
      <w:spacing w:after="0" w:line="0" w:lineRule="atLeast"/>
    </w:pPr>
    <w:rPr>
      <w:rFonts w:ascii="Times New Roman" w:hAnsi="Times New Roman" w:cstheme="minorBidi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A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403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B7F72"/>
    <w:rPr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7F72"/>
    <w:pPr>
      <w:widowControl w:val="0"/>
      <w:shd w:val="clear" w:color="auto" w:fill="FFFFFF"/>
      <w:spacing w:before="180" w:after="0" w:line="353" w:lineRule="exact"/>
      <w:ind w:firstLine="660"/>
      <w:jc w:val="both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4">
    <w:name w:val="List Paragraph"/>
    <w:basedOn w:val="a"/>
    <w:uiPriority w:val="34"/>
    <w:qFormat/>
    <w:rsid w:val="00BB7F72"/>
    <w:pPr>
      <w:ind w:left="720"/>
      <w:contextualSpacing/>
    </w:pPr>
  </w:style>
  <w:style w:type="paragraph" w:styleId="a5">
    <w:name w:val="No Spacing"/>
    <w:uiPriority w:val="1"/>
    <w:qFormat/>
    <w:rsid w:val="00BB7F72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BB7F7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B7F72"/>
    <w:rPr>
      <w:rFonts w:ascii="Calibri" w:eastAsia="Times New Roman" w:hAnsi="Calibri" w:cs="Times New Roman"/>
      <w:lang w:val="x-none"/>
    </w:rPr>
  </w:style>
  <w:style w:type="paragraph" w:customStyle="1" w:styleId="msonormalmailrucssattributepostfix">
    <w:name w:val="msonormal_mailru_css_attribute_postfix"/>
    <w:basedOn w:val="a"/>
    <w:rsid w:val="00BB7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B7F72"/>
    <w:rPr>
      <w:b/>
      <w:bCs/>
    </w:rPr>
  </w:style>
  <w:style w:type="character" w:customStyle="1" w:styleId="5">
    <w:name w:val="Основной текст (5)_"/>
    <w:link w:val="50"/>
    <w:rsid w:val="00BB7F7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7F72"/>
    <w:pPr>
      <w:shd w:val="clear" w:color="auto" w:fill="FFFFFF"/>
      <w:spacing w:after="0" w:line="0" w:lineRule="atLeast"/>
    </w:pPr>
    <w:rPr>
      <w:rFonts w:ascii="Times New Roman" w:hAnsi="Times New Roman" w:cstheme="minorBidi"/>
      <w:sz w:val="18"/>
      <w:szCs w:val="18"/>
    </w:rPr>
  </w:style>
  <w:style w:type="paragraph" w:customStyle="1" w:styleId="6">
    <w:name w:val="Основной текст6"/>
    <w:basedOn w:val="a"/>
    <w:rsid w:val="00BB7F72"/>
    <w:pPr>
      <w:shd w:val="clear" w:color="auto" w:fill="FFFFFF"/>
      <w:spacing w:after="0" w:line="0" w:lineRule="atLeast"/>
    </w:pPr>
    <w:rPr>
      <w:rFonts w:ascii="Times New Roman" w:hAnsi="Times New Roman" w:cs="Times New Roman"/>
      <w:color w:val="000000"/>
      <w:sz w:val="17"/>
      <w:szCs w:val="17"/>
      <w:lang w:val="ru" w:eastAsia="ru-RU"/>
    </w:rPr>
  </w:style>
  <w:style w:type="character" w:customStyle="1" w:styleId="4">
    <w:name w:val="Основной текст (4)_"/>
    <w:link w:val="40"/>
    <w:rsid w:val="00BB7F72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485pt">
    <w:name w:val="Основной текст (4) + 8;5 pt"/>
    <w:rsid w:val="00BB7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40">
    <w:name w:val="Основной текст (4)"/>
    <w:basedOn w:val="a"/>
    <w:link w:val="4"/>
    <w:rsid w:val="00BB7F72"/>
    <w:pPr>
      <w:shd w:val="clear" w:color="auto" w:fill="FFFFFF"/>
      <w:spacing w:after="0" w:line="0" w:lineRule="atLeast"/>
    </w:pPr>
    <w:rPr>
      <w:rFonts w:ascii="Times New Roman" w:hAnsi="Times New Roman" w:cstheme="minorBidi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A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40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Светлана КСА. Кадырбаева</cp:lastModifiedBy>
  <cp:revision>2</cp:revision>
  <cp:lastPrinted>2018-03-22T08:11:00Z</cp:lastPrinted>
  <dcterms:created xsi:type="dcterms:W3CDTF">2018-03-22T08:16:00Z</dcterms:created>
  <dcterms:modified xsi:type="dcterms:W3CDTF">2018-03-22T08:16:00Z</dcterms:modified>
</cp:coreProperties>
</file>