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13" w:rsidRPr="009A11E4" w:rsidRDefault="00122F13" w:rsidP="00F101BB">
      <w:pPr>
        <w:pStyle w:val="70"/>
        <w:shd w:val="clear" w:color="auto" w:fill="auto"/>
        <w:spacing w:after="0" w:line="280" w:lineRule="exact"/>
        <w:ind w:left="7380" w:right="141"/>
        <w:rPr>
          <w:color w:val="000000"/>
          <w:sz w:val="24"/>
          <w:szCs w:val="24"/>
          <w:lang w:eastAsia="ru-RU" w:bidi="ru-RU"/>
        </w:rPr>
      </w:pPr>
      <w:bookmarkStart w:id="0" w:name="_GoBack"/>
    </w:p>
    <w:p w:rsidR="00BC08D2" w:rsidRPr="009A11E4" w:rsidRDefault="00BC08D2" w:rsidP="00F101BB">
      <w:pPr>
        <w:pStyle w:val="70"/>
        <w:shd w:val="clear" w:color="auto" w:fill="auto"/>
        <w:spacing w:after="0" w:line="280" w:lineRule="exact"/>
        <w:ind w:left="7380" w:right="141"/>
        <w:rPr>
          <w:color w:val="000000"/>
          <w:sz w:val="24"/>
          <w:szCs w:val="24"/>
          <w:lang w:eastAsia="ru-RU" w:bidi="ru-RU"/>
        </w:rPr>
      </w:pPr>
      <w:r w:rsidRPr="009A11E4">
        <w:rPr>
          <w:color w:val="000000"/>
          <w:sz w:val="24"/>
          <w:szCs w:val="24"/>
          <w:lang w:eastAsia="ru-RU" w:bidi="ru-RU"/>
        </w:rPr>
        <w:t>Проект</w:t>
      </w:r>
    </w:p>
    <w:p w:rsidR="00122F13" w:rsidRPr="009A11E4" w:rsidRDefault="00122F13" w:rsidP="00F101BB">
      <w:pPr>
        <w:pStyle w:val="70"/>
        <w:shd w:val="clear" w:color="auto" w:fill="auto"/>
        <w:spacing w:after="0" w:line="280" w:lineRule="exact"/>
        <w:ind w:left="7380" w:right="141"/>
        <w:rPr>
          <w:color w:val="000000"/>
          <w:sz w:val="24"/>
          <w:szCs w:val="24"/>
          <w:lang w:eastAsia="ru-RU" w:bidi="ru-RU"/>
        </w:rPr>
      </w:pPr>
    </w:p>
    <w:p w:rsidR="00F101BB" w:rsidRPr="009A11E4" w:rsidRDefault="00F101BB" w:rsidP="00F101BB">
      <w:pPr>
        <w:pStyle w:val="70"/>
        <w:shd w:val="clear" w:color="auto" w:fill="auto"/>
        <w:spacing w:after="0" w:line="280" w:lineRule="exact"/>
        <w:ind w:left="7380" w:right="141"/>
        <w:rPr>
          <w:color w:val="000000"/>
          <w:sz w:val="24"/>
          <w:szCs w:val="24"/>
          <w:lang w:eastAsia="ru-RU" w:bidi="ru-RU"/>
        </w:rPr>
      </w:pPr>
    </w:p>
    <w:p w:rsidR="00BC08D2" w:rsidRPr="009A11E4" w:rsidRDefault="00BC08D2" w:rsidP="00F101BB">
      <w:pPr>
        <w:pStyle w:val="80"/>
        <w:shd w:val="clear" w:color="auto" w:fill="auto"/>
        <w:spacing w:before="0"/>
        <w:ind w:left="360" w:right="141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>Постановление Правительства Кыргызской Республики</w:t>
      </w:r>
    </w:p>
    <w:p w:rsidR="00BC08D2" w:rsidRPr="009A11E4" w:rsidRDefault="00BC08D2" w:rsidP="00F101BB">
      <w:pPr>
        <w:pStyle w:val="80"/>
        <w:shd w:val="clear" w:color="auto" w:fill="auto"/>
        <w:spacing w:before="0"/>
        <w:ind w:left="360" w:right="141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>«О внесении изменений в постановление Правительства</w:t>
      </w:r>
      <w:r w:rsidRPr="009A11E4">
        <w:rPr>
          <w:color w:val="000000"/>
          <w:sz w:val="24"/>
          <w:szCs w:val="24"/>
          <w:lang w:eastAsia="ru-RU" w:bidi="ru-RU"/>
        </w:rPr>
        <w:br/>
        <w:t>Кыргызской Республики «О плане мероприятий по</w:t>
      </w:r>
      <w:r w:rsidRPr="009A11E4">
        <w:rPr>
          <w:color w:val="000000"/>
          <w:sz w:val="24"/>
          <w:szCs w:val="24"/>
          <w:lang w:eastAsia="ru-RU" w:bidi="ru-RU"/>
        </w:rPr>
        <w:br/>
        <w:t>применению технических регламентов Таможенного союза</w:t>
      </w:r>
      <w:r w:rsidR="00E410EB" w:rsidRPr="009A11E4">
        <w:rPr>
          <w:color w:val="000000"/>
          <w:sz w:val="24"/>
          <w:szCs w:val="24"/>
          <w:lang w:eastAsia="ru-RU" w:bidi="ru-RU"/>
        </w:rPr>
        <w:t>/Евразийского экономического союза</w:t>
      </w:r>
    </w:p>
    <w:p w:rsidR="00F101BB" w:rsidRPr="009A11E4" w:rsidRDefault="00BC08D2" w:rsidP="00122F13">
      <w:pPr>
        <w:pStyle w:val="80"/>
        <w:shd w:val="clear" w:color="auto" w:fill="auto"/>
        <w:spacing w:before="0"/>
        <w:ind w:left="360" w:right="-1"/>
        <w:rPr>
          <w:color w:val="000000"/>
          <w:sz w:val="24"/>
          <w:szCs w:val="24"/>
          <w:lang w:eastAsia="ru-RU" w:bidi="ru-RU"/>
        </w:rPr>
      </w:pPr>
      <w:r w:rsidRPr="009A11E4">
        <w:rPr>
          <w:color w:val="000000"/>
          <w:sz w:val="24"/>
          <w:szCs w:val="24"/>
          <w:lang w:eastAsia="ru-RU" w:bidi="ru-RU"/>
        </w:rPr>
        <w:t>в Кыргызской Республике» от 29 марта 2017 год № 184»</w:t>
      </w:r>
    </w:p>
    <w:p w:rsidR="00122F13" w:rsidRPr="009A11E4" w:rsidRDefault="00122F13" w:rsidP="00F101BB">
      <w:pPr>
        <w:pStyle w:val="80"/>
        <w:shd w:val="clear" w:color="auto" w:fill="auto"/>
        <w:spacing w:before="0"/>
        <w:ind w:left="360" w:right="141"/>
        <w:rPr>
          <w:color w:val="000000"/>
          <w:sz w:val="24"/>
          <w:szCs w:val="24"/>
          <w:lang w:eastAsia="ru-RU" w:bidi="ru-RU"/>
        </w:rPr>
      </w:pPr>
    </w:p>
    <w:p w:rsidR="004B7D35" w:rsidRPr="009A11E4" w:rsidRDefault="004B7D35" w:rsidP="00F101BB">
      <w:pPr>
        <w:pStyle w:val="80"/>
        <w:shd w:val="clear" w:color="auto" w:fill="auto"/>
        <w:spacing w:before="0"/>
        <w:ind w:left="360" w:right="141"/>
        <w:rPr>
          <w:color w:val="000000"/>
          <w:sz w:val="24"/>
          <w:szCs w:val="24"/>
          <w:lang w:eastAsia="ru-RU" w:bidi="ru-RU"/>
        </w:rPr>
      </w:pPr>
    </w:p>
    <w:p w:rsidR="00BC08D2" w:rsidRPr="009A11E4" w:rsidRDefault="00BC08D2" w:rsidP="00F101BB">
      <w:pPr>
        <w:pStyle w:val="70"/>
        <w:shd w:val="clear" w:color="auto" w:fill="auto"/>
        <w:spacing w:after="0" w:line="312" w:lineRule="exact"/>
        <w:ind w:right="141" w:firstLine="580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>В соответствии со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BC08D2" w:rsidRPr="009A11E4" w:rsidRDefault="00456209" w:rsidP="00F101BB">
      <w:pPr>
        <w:pStyle w:val="70"/>
        <w:shd w:val="clear" w:color="auto" w:fill="auto"/>
        <w:spacing w:after="0" w:line="312" w:lineRule="exact"/>
        <w:ind w:right="141" w:firstLine="580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1. </w:t>
      </w:r>
      <w:r w:rsidR="00BC08D2" w:rsidRPr="009A11E4">
        <w:rPr>
          <w:color w:val="000000"/>
          <w:sz w:val="24"/>
          <w:szCs w:val="24"/>
          <w:lang w:eastAsia="ru-RU" w:bidi="ru-RU"/>
        </w:rPr>
        <w:t>Внести в постановление Правительства Кыргызской Республики «О плане мероприятий по применению технических регламентов Таможенного союза</w:t>
      </w:r>
      <w:r w:rsidR="00E410EB" w:rsidRPr="009A11E4">
        <w:rPr>
          <w:color w:val="000000"/>
          <w:sz w:val="24"/>
          <w:szCs w:val="24"/>
          <w:lang w:eastAsia="ru-RU" w:bidi="ru-RU"/>
        </w:rPr>
        <w:t>/Евразийского экономического союза</w:t>
      </w:r>
      <w:r w:rsidR="00BC08D2" w:rsidRPr="009A11E4">
        <w:rPr>
          <w:color w:val="000000"/>
          <w:sz w:val="24"/>
          <w:szCs w:val="24"/>
          <w:lang w:eastAsia="ru-RU" w:bidi="ru-RU"/>
        </w:rPr>
        <w:t xml:space="preserve"> в Кыргызской Республике» от 29 марта 2017 года № 184 следующие изменения:</w:t>
      </w:r>
    </w:p>
    <w:p w:rsidR="00026C68" w:rsidRPr="009A11E4" w:rsidRDefault="00CF5D77" w:rsidP="00F101BB">
      <w:pPr>
        <w:pStyle w:val="70"/>
        <w:shd w:val="clear" w:color="auto" w:fill="auto"/>
        <w:tabs>
          <w:tab w:val="left" w:pos="962"/>
        </w:tabs>
        <w:spacing w:after="0" w:line="312" w:lineRule="exact"/>
        <w:ind w:left="580" w:right="141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1) </w:t>
      </w:r>
      <w:r w:rsidR="00026C68" w:rsidRPr="009A11E4">
        <w:rPr>
          <w:sz w:val="24"/>
          <w:szCs w:val="24"/>
        </w:rPr>
        <w:t xml:space="preserve"> </w:t>
      </w:r>
      <w:r w:rsidRPr="009A11E4">
        <w:rPr>
          <w:sz w:val="24"/>
          <w:szCs w:val="24"/>
        </w:rPr>
        <w:t>в</w:t>
      </w:r>
      <w:r w:rsidR="00026C68" w:rsidRPr="009A11E4">
        <w:rPr>
          <w:sz w:val="24"/>
          <w:szCs w:val="24"/>
        </w:rPr>
        <w:t xml:space="preserve"> тексте </w:t>
      </w:r>
      <w:r w:rsidR="0036577F" w:rsidRPr="009A11E4">
        <w:rPr>
          <w:sz w:val="24"/>
          <w:szCs w:val="24"/>
        </w:rPr>
        <w:t>вышеуказанного</w:t>
      </w:r>
      <w:r w:rsidR="00544003" w:rsidRPr="009A11E4">
        <w:rPr>
          <w:sz w:val="24"/>
          <w:szCs w:val="24"/>
        </w:rPr>
        <w:t xml:space="preserve"> </w:t>
      </w:r>
      <w:r w:rsidR="00026C68" w:rsidRPr="009A11E4">
        <w:rPr>
          <w:sz w:val="24"/>
          <w:szCs w:val="24"/>
        </w:rPr>
        <w:t>постановления</w:t>
      </w:r>
      <w:r w:rsidR="0036577F" w:rsidRPr="009A11E4">
        <w:rPr>
          <w:sz w:val="24"/>
          <w:szCs w:val="24"/>
        </w:rPr>
        <w:t>,</w:t>
      </w:r>
      <w:r w:rsidR="00026C68" w:rsidRPr="009A11E4">
        <w:rPr>
          <w:sz w:val="24"/>
          <w:szCs w:val="24"/>
        </w:rPr>
        <w:t xml:space="preserve"> </w:t>
      </w:r>
      <w:r w:rsidR="00544003" w:rsidRPr="009A11E4">
        <w:rPr>
          <w:sz w:val="24"/>
          <w:szCs w:val="24"/>
        </w:rPr>
        <w:t xml:space="preserve">пункты 2, 3, 4 и </w:t>
      </w:r>
      <w:r w:rsidR="00026C68" w:rsidRPr="009A11E4">
        <w:rPr>
          <w:sz w:val="24"/>
          <w:szCs w:val="24"/>
        </w:rPr>
        <w:t>5 исключить;</w:t>
      </w:r>
    </w:p>
    <w:p w:rsidR="00BC08D2" w:rsidRPr="009A11E4" w:rsidRDefault="00CF5D77" w:rsidP="00F101BB">
      <w:pPr>
        <w:pStyle w:val="70"/>
        <w:shd w:val="clear" w:color="auto" w:fill="auto"/>
        <w:tabs>
          <w:tab w:val="left" w:pos="962"/>
        </w:tabs>
        <w:spacing w:after="0" w:line="312" w:lineRule="exact"/>
        <w:ind w:left="580" w:right="141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2) </w:t>
      </w:r>
      <w:r w:rsidR="00911A65" w:rsidRPr="009A11E4">
        <w:rPr>
          <w:color w:val="000000"/>
          <w:sz w:val="24"/>
          <w:szCs w:val="24"/>
          <w:lang w:eastAsia="ru-RU" w:bidi="ru-RU"/>
        </w:rPr>
        <w:t>в приложении</w:t>
      </w:r>
      <w:r w:rsidR="00BC08D2" w:rsidRPr="009A11E4">
        <w:rPr>
          <w:color w:val="000000"/>
          <w:sz w:val="24"/>
          <w:szCs w:val="24"/>
          <w:lang w:eastAsia="ru-RU" w:bidi="ru-RU"/>
        </w:rPr>
        <w:t xml:space="preserve"> 1 к </w:t>
      </w:r>
      <w:r w:rsidR="00544003" w:rsidRPr="009A11E4">
        <w:rPr>
          <w:sz w:val="24"/>
          <w:szCs w:val="24"/>
        </w:rPr>
        <w:t>вышеуказанному</w:t>
      </w:r>
      <w:r w:rsidR="00BC08D2" w:rsidRPr="009A11E4">
        <w:rPr>
          <w:color w:val="000000"/>
          <w:sz w:val="24"/>
          <w:szCs w:val="24"/>
          <w:lang w:eastAsia="ru-RU" w:bidi="ru-RU"/>
        </w:rPr>
        <w:t xml:space="preserve"> постановлению:</w:t>
      </w:r>
    </w:p>
    <w:p w:rsidR="00BC08D2" w:rsidRPr="009A11E4" w:rsidRDefault="00911A65" w:rsidP="00F101BB">
      <w:pPr>
        <w:pStyle w:val="7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312" w:lineRule="exact"/>
        <w:ind w:right="141" w:firstLine="567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дополнить главами 46 и 47 </w:t>
      </w:r>
      <w:r w:rsidR="00BC08D2" w:rsidRPr="009A11E4">
        <w:rPr>
          <w:color w:val="000000"/>
          <w:sz w:val="24"/>
          <w:szCs w:val="24"/>
          <w:lang w:eastAsia="ru-RU" w:bidi="ru-RU"/>
        </w:rPr>
        <w:t>в редакции согласно приложению 1 к настоящему</w:t>
      </w:r>
      <w:r w:rsidR="002B13BC" w:rsidRPr="009A11E4">
        <w:rPr>
          <w:color w:val="000000"/>
          <w:sz w:val="24"/>
          <w:szCs w:val="24"/>
          <w:lang w:eastAsia="ru-RU" w:bidi="ru-RU"/>
        </w:rPr>
        <w:t xml:space="preserve"> </w:t>
      </w:r>
      <w:r w:rsidR="00BC08D2" w:rsidRPr="009A11E4">
        <w:rPr>
          <w:color w:val="000000"/>
          <w:sz w:val="24"/>
          <w:szCs w:val="24"/>
          <w:lang w:eastAsia="ru-RU" w:bidi="ru-RU"/>
        </w:rPr>
        <w:t>постановлению;</w:t>
      </w:r>
    </w:p>
    <w:p w:rsidR="00BC08D2" w:rsidRPr="009A11E4" w:rsidRDefault="00CF5D77" w:rsidP="00F101BB">
      <w:pPr>
        <w:pStyle w:val="70"/>
        <w:shd w:val="clear" w:color="auto" w:fill="auto"/>
        <w:tabs>
          <w:tab w:val="left" w:pos="580"/>
        </w:tabs>
        <w:spacing w:after="0" w:line="312" w:lineRule="exact"/>
        <w:ind w:left="580" w:right="141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3) </w:t>
      </w:r>
      <w:r w:rsidR="00BC08D2" w:rsidRPr="009A11E4">
        <w:rPr>
          <w:color w:val="000000"/>
          <w:sz w:val="24"/>
          <w:szCs w:val="24"/>
          <w:lang w:eastAsia="ru-RU" w:bidi="ru-RU"/>
        </w:rPr>
        <w:t xml:space="preserve">в приложении 2 к </w:t>
      </w:r>
      <w:r w:rsidR="00544003" w:rsidRPr="009A11E4">
        <w:rPr>
          <w:sz w:val="24"/>
          <w:szCs w:val="24"/>
        </w:rPr>
        <w:t>вышеуказанному</w:t>
      </w:r>
      <w:r w:rsidR="00BC08D2" w:rsidRPr="009A11E4">
        <w:rPr>
          <w:color w:val="000000"/>
          <w:sz w:val="24"/>
          <w:szCs w:val="24"/>
          <w:lang w:eastAsia="ru-RU" w:bidi="ru-RU"/>
        </w:rPr>
        <w:t xml:space="preserve"> постановлению:</w:t>
      </w:r>
    </w:p>
    <w:p w:rsidR="00026C68" w:rsidRPr="009A11E4" w:rsidRDefault="0036577F" w:rsidP="00F101BB">
      <w:pPr>
        <w:pStyle w:val="70"/>
        <w:shd w:val="clear" w:color="auto" w:fill="auto"/>
        <w:tabs>
          <w:tab w:val="left" w:pos="567"/>
        </w:tabs>
        <w:spacing w:after="0" w:line="312" w:lineRule="exact"/>
        <w:ind w:right="141"/>
        <w:jc w:val="both"/>
        <w:rPr>
          <w:color w:val="000000"/>
          <w:sz w:val="24"/>
          <w:szCs w:val="24"/>
          <w:lang w:eastAsia="ru-RU" w:bidi="ru-RU"/>
        </w:rPr>
      </w:pPr>
      <w:r w:rsidRPr="009A11E4">
        <w:rPr>
          <w:color w:val="000000"/>
          <w:sz w:val="24"/>
          <w:szCs w:val="24"/>
          <w:lang w:eastAsia="ru-RU" w:bidi="ru-RU"/>
        </w:rPr>
        <w:tab/>
      </w:r>
      <w:r w:rsidR="00026C68" w:rsidRPr="009A11E4">
        <w:rPr>
          <w:color w:val="000000"/>
          <w:sz w:val="24"/>
          <w:szCs w:val="24"/>
          <w:lang w:eastAsia="ru-RU" w:bidi="ru-RU"/>
        </w:rPr>
        <w:t xml:space="preserve">- </w:t>
      </w:r>
      <w:r w:rsidR="001B4B57" w:rsidRPr="009A11E4">
        <w:rPr>
          <w:color w:val="000000"/>
          <w:sz w:val="24"/>
          <w:szCs w:val="24"/>
          <w:lang w:eastAsia="ru-RU" w:bidi="ru-RU"/>
        </w:rPr>
        <w:t>дополнить главами 22 и 23</w:t>
      </w:r>
      <w:r w:rsidR="00456209" w:rsidRPr="009A11E4">
        <w:rPr>
          <w:color w:val="000000"/>
          <w:sz w:val="24"/>
          <w:szCs w:val="24"/>
          <w:lang w:eastAsia="ru-RU" w:bidi="ru-RU"/>
        </w:rPr>
        <w:t xml:space="preserve"> в редакции согласно приложен</w:t>
      </w:r>
      <w:r w:rsidR="00026C68" w:rsidRPr="009A11E4">
        <w:rPr>
          <w:color w:val="000000"/>
          <w:sz w:val="24"/>
          <w:szCs w:val="24"/>
          <w:lang w:eastAsia="ru-RU" w:bidi="ru-RU"/>
        </w:rPr>
        <w:t>ию 2 к настоящему постановлению;</w:t>
      </w:r>
    </w:p>
    <w:p w:rsidR="00456209" w:rsidRPr="009A11E4" w:rsidRDefault="00026C68" w:rsidP="00F101BB">
      <w:pPr>
        <w:pStyle w:val="70"/>
        <w:shd w:val="clear" w:color="auto" w:fill="auto"/>
        <w:tabs>
          <w:tab w:val="left" w:pos="567"/>
        </w:tabs>
        <w:spacing w:after="0" w:line="312" w:lineRule="exact"/>
        <w:ind w:right="141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ab/>
        <w:t xml:space="preserve">- </w:t>
      </w:r>
      <w:r w:rsidR="003432CA" w:rsidRPr="009A11E4">
        <w:rPr>
          <w:color w:val="000000"/>
          <w:sz w:val="24"/>
          <w:szCs w:val="24"/>
          <w:lang w:eastAsia="ru-RU" w:bidi="ru-RU"/>
        </w:rPr>
        <w:t>главы</w:t>
      </w:r>
      <w:r w:rsidRPr="009A11E4">
        <w:rPr>
          <w:color w:val="000000"/>
          <w:sz w:val="24"/>
          <w:szCs w:val="24"/>
          <w:lang w:eastAsia="ru-RU" w:bidi="ru-RU"/>
        </w:rPr>
        <w:t xml:space="preserve"> 4, 17, исключить.</w:t>
      </w:r>
    </w:p>
    <w:p w:rsidR="00A01AB9" w:rsidRPr="009A11E4" w:rsidRDefault="0097514E" w:rsidP="00F101BB">
      <w:pPr>
        <w:pStyle w:val="a9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>Признать утратившим силу</w:t>
      </w:r>
      <w:r w:rsidR="00593D96" w:rsidRPr="009A11E4">
        <w:rPr>
          <w:rFonts w:ascii="Times New Roman" w:hAnsi="Times New Roman" w:cs="Times New Roman"/>
        </w:rPr>
        <w:t>:</w:t>
      </w:r>
      <w:r w:rsidR="001B4B57" w:rsidRPr="009A11E4">
        <w:rPr>
          <w:rFonts w:ascii="Times New Roman" w:hAnsi="Times New Roman" w:cs="Times New Roman"/>
        </w:rPr>
        <w:t xml:space="preserve"> </w:t>
      </w:r>
    </w:p>
    <w:p w:rsidR="0036577F" w:rsidRPr="009A11E4" w:rsidRDefault="0036577F" w:rsidP="00F101BB">
      <w:pPr>
        <w:pStyle w:val="a9"/>
        <w:ind w:left="0" w:right="141" w:firstLine="567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 xml:space="preserve">- </w:t>
      </w:r>
      <w:r w:rsidR="003B3BBD" w:rsidRPr="009A11E4">
        <w:rPr>
          <w:rFonts w:ascii="Times New Roman" w:hAnsi="Times New Roman" w:cs="Times New Roman"/>
        </w:rPr>
        <w:t>п</w:t>
      </w:r>
      <w:r w:rsidRPr="009A11E4">
        <w:rPr>
          <w:rFonts w:ascii="Times New Roman" w:hAnsi="Times New Roman" w:cs="Times New Roman"/>
        </w:rPr>
        <w:t>остановление Правительства Кыргызской Республики от 2 апреля 2013 года № 165 «О техническом регламенте «О безопасности бытовых электрических приборов»;</w:t>
      </w:r>
    </w:p>
    <w:p w:rsidR="0036577F" w:rsidRPr="009A11E4" w:rsidRDefault="0036577F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722C90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постановление</w:t>
      </w:r>
      <w:r w:rsidR="00722C90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Правительства Кыргызской Республики от 12 января 2012 года, № 24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«Об электромагнитной совместимости технических средств»;</w:t>
      </w:r>
    </w:p>
    <w:p w:rsidR="0036577F" w:rsidRPr="009A11E4" w:rsidRDefault="0036577F" w:rsidP="00F101BB">
      <w:pPr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 Правительства Кыргызской Республики от 23 сентября 2011 года № 587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«О безопасности подъемно-транспортного оборудовани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я и процессов его эксплуатации»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36577F" w:rsidRPr="009A11E4" w:rsidRDefault="0036577F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4A5BB5" w:rsidRPr="009A11E4">
        <w:rPr>
          <w:rFonts w:ascii="Times New Roman" w:hAnsi="Times New Roman" w:cs="Times New Roman"/>
        </w:rPr>
        <w:t>п</w:t>
      </w:r>
      <w:r w:rsidRPr="009A11E4">
        <w:rPr>
          <w:rFonts w:ascii="Times New Roman" w:hAnsi="Times New Roman" w:cs="Times New Roman"/>
        </w:rPr>
        <w:t>остановление Правительства Кыргызс</w:t>
      </w:r>
      <w:r w:rsidR="006841CC" w:rsidRPr="009A11E4">
        <w:rPr>
          <w:rFonts w:ascii="Times New Roman" w:hAnsi="Times New Roman" w:cs="Times New Roman"/>
        </w:rPr>
        <w:t>кой Республики «Об утверждении</w:t>
      </w:r>
      <w:r w:rsidR="00C365EC" w:rsidRPr="009A11E4">
        <w:rPr>
          <w:rFonts w:ascii="Times New Roman" w:hAnsi="Times New Roman" w:cs="Times New Roman"/>
        </w:rPr>
        <w:t xml:space="preserve"> т</w:t>
      </w:r>
      <w:r w:rsidRPr="009A11E4">
        <w:rPr>
          <w:rFonts w:ascii="Times New Roman" w:hAnsi="Times New Roman" w:cs="Times New Roman"/>
        </w:rPr>
        <w:t>ехнического регламента "О безопасности детской одежды и обуви" от 10 октября 2012 года N 704;</w:t>
      </w:r>
    </w:p>
    <w:p w:rsidR="0036577F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3B3BBD" w:rsidRPr="009A11E4">
        <w:rPr>
          <w:rFonts w:ascii="Times New Roman" w:hAnsi="Times New Roman" w:cs="Times New Roman"/>
        </w:rPr>
        <w:t xml:space="preserve">постановление Правительства Кыргызской Республики от 19 апреля 2011 года №172 </w:t>
      </w:r>
      <w:r w:rsidRPr="009A11E4">
        <w:rPr>
          <w:rFonts w:ascii="Times New Roman" w:hAnsi="Times New Roman" w:cs="Times New Roman"/>
        </w:rPr>
        <w:t>"О безопасности соков, нектаров и сокосодержащих напитков из фруктов и (или) овощей";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 xml:space="preserve">- постановление Правительства Кыргызской Республики «О безопасности кондитерских изделий» от </w:t>
      </w:r>
      <w:r w:rsidR="003B3BBD" w:rsidRPr="009A11E4">
        <w:rPr>
          <w:rFonts w:ascii="Times New Roman" w:hAnsi="Times New Roman" w:cs="Times New Roman"/>
        </w:rPr>
        <w:t>18 апреля 2011года</w:t>
      </w:r>
      <w:r w:rsidRPr="009A11E4">
        <w:rPr>
          <w:rFonts w:ascii="Times New Roman" w:hAnsi="Times New Roman" w:cs="Times New Roman"/>
        </w:rPr>
        <w:t xml:space="preserve"> № № 163;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 постановление Правительства Кыргызской Республики «О безопасност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и сахара» от 1 августа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2011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№ 437;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 постановление Правительства Кыргызской Республики «О безопасности хлеба, хлебобулочных и макаронны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х изделий» от 17 июля 2012года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№502;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постановление Правительства Кыргызской Республики «О безопасности йодирован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ной соли» от </w:t>
      </w:r>
      <w:r w:rsidR="0056432F" w:rsidRPr="009A11E4">
        <w:rPr>
          <w:rFonts w:ascii="Times New Roman" w:hAnsi="Times New Roman" w:cs="Times New Roman"/>
        </w:rPr>
        <w:t>28 июня 2012 года № 456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; 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 Правительства Кыргызской Республики «О безопасности безалкогольных 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напитков» от 5 июля 2012</w:t>
      </w:r>
      <w:r w:rsidR="00580244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года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№ 474; 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 постановление Правительства Кыргызской Республики «О безопасности обогаще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нной муки» от 16 августа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2012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ода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№569; 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9A11E4">
        <w:rPr>
          <w:rFonts w:ascii="Times New Roman" w:hAnsi="Times New Roman" w:cs="Times New Roman"/>
        </w:rPr>
        <w:t xml:space="preserve">постановление Правительства Кыргызской Республики 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«О безопасности продуктов детского питания» от 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23 ноября 2012 года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№792;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 постановление Правительства Кыргызской Республики «О безопасности продуктов мукомольно-крупяной промышленно</w:t>
      </w:r>
      <w:r w:rsidR="003B3BBD" w:rsidRPr="009A11E4">
        <w:rPr>
          <w:rFonts w:ascii="Times New Roman" w:eastAsia="Times New Roman" w:hAnsi="Times New Roman" w:cs="Times New Roman"/>
          <w:color w:val="auto"/>
          <w:lang w:bidi="ar-SA"/>
        </w:rPr>
        <w:t>сти» от 9 апреля 2013года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№ 184;</w:t>
      </w:r>
    </w:p>
    <w:p w:rsidR="004A5BB5" w:rsidRPr="009A11E4" w:rsidRDefault="004A5BB5" w:rsidP="00F101BB">
      <w:pPr>
        <w:widowControl/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постановление Правительства Кыргызской Республики «О требованиях к меду натуральному» от 05.09.2013г., №479; 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>- постановление Правительства Кыргы</w:t>
      </w:r>
      <w:r w:rsidR="001C2282" w:rsidRPr="009A11E4">
        <w:rPr>
          <w:rFonts w:ascii="Times New Roman" w:eastAsia="Times New Roman" w:hAnsi="Times New Roman" w:cs="Times New Roman"/>
          <w:color w:val="auto"/>
          <w:lang w:bidi="ar-SA"/>
        </w:rPr>
        <w:t>зской Республики «Об утверждении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C2282" w:rsidRPr="009A11E4">
        <w:rPr>
          <w:rFonts w:ascii="Times New Roman" w:eastAsia="Times New Roman" w:hAnsi="Times New Roman" w:cs="Times New Roman"/>
          <w:color w:val="auto"/>
          <w:lang w:bidi="ar-SA"/>
        </w:rPr>
        <w:t>т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ехнического регламента «О безопасности свежих фруктов и овощей» от 14.01.2014 г. № 28;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hyperlink r:id="rId9" w:history="1">
        <w:r w:rsidRPr="009A11E4">
          <w:rPr>
            <w:rFonts w:ascii="Times New Roman" w:eastAsia="Times New Roman" w:hAnsi="Times New Roman" w:cs="Times New Roman"/>
            <w:color w:val="auto"/>
            <w:lang w:bidi="ar-SA"/>
          </w:rPr>
          <w:t>постановление</w:t>
        </w:r>
      </w:hyperlink>
      <w:r w:rsidRPr="009A11E4">
        <w:rPr>
          <w:rFonts w:ascii="Times New Roman" w:eastAsia="Times New Roman" w:hAnsi="Times New Roman" w:cs="Times New Roman"/>
          <w:color w:val="auto"/>
          <w:lang w:bidi="ar-SA"/>
        </w:rPr>
        <w:t xml:space="preserve"> Правител</w:t>
      </w:r>
      <w:r w:rsidR="001C2282" w:rsidRPr="009A11E4">
        <w:rPr>
          <w:rFonts w:ascii="Times New Roman" w:eastAsia="Times New Roman" w:hAnsi="Times New Roman" w:cs="Times New Roman"/>
          <w:color w:val="auto"/>
          <w:lang w:bidi="ar-SA"/>
        </w:rPr>
        <w:t>ьства Кыргызской Республики «О т</w:t>
      </w:r>
      <w:r w:rsidRPr="009A11E4">
        <w:rPr>
          <w:rFonts w:ascii="Times New Roman" w:eastAsia="Times New Roman" w:hAnsi="Times New Roman" w:cs="Times New Roman"/>
          <w:color w:val="auto"/>
          <w:lang w:bidi="ar-SA"/>
        </w:rPr>
        <w:t>ехническом регламенте «О безопасности мебельной продукции» от 30.11.2012 г.;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 xml:space="preserve">- </w:t>
      </w:r>
      <w:hyperlink r:id="rId10" w:history="1">
        <w:r w:rsidRPr="009A11E4">
          <w:rPr>
            <w:rFonts w:ascii="Times New Roman" w:hAnsi="Times New Roman" w:cs="Times New Roman"/>
          </w:rPr>
          <w:t>постановление</w:t>
        </w:r>
      </w:hyperlink>
      <w:r w:rsidRPr="009A11E4">
        <w:rPr>
          <w:rFonts w:ascii="Times New Roman" w:hAnsi="Times New Roman" w:cs="Times New Roman"/>
        </w:rPr>
        <w:t xml:space="preserve"> Правительства Кыргызской Республики "Об утверждении </w:t>
      </w:r>
      <w:hyperlink r:id="rId11" w:history="1">
        <w:r w:rsidRPr="009A11E4">
          <w:rPr>
            <w:rFonts w:ascii="Times New Roman" w:hAnsi="Times New Roman" w:cs="Times New Roman"/>
          </w:rPr>
          <w:t>Технического регламента</w:t>
        </w:r>
      </w:hyperlink>
      <w:r w:rsidRPr="009A11E4">
        <w:rPr>
          <w:rFonts w:ascii="Times New Roman" w:hAnsi="Times New Roman" w:cs="Times New Roman"/>
        </w:rPr>
        <w:t xml:space="preserve"> "О безопасности молока и продуктов его переработки" от 18 февраля 2013 года N 84;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 xml:space="preserve">- </w:t>
      </w:r>
      <w:r w:rsidR="001C2282" w:rsidRPr="009A11E4">
        <w:rPr>
          <w:rFonts w:ascii="Times New Roman" w:hAnsi="Times New Roman" w:cs="Times New Roman"/>
        </w:rPr>
        <w:t xml:space="preserve">постановление Правительства Кыргызской Республики </w:t>
      </w:r>
      <w:r w:rsidRPr="009A11E4">
        <w:rPr>
          <w:rFonts w:ascii="Times New Roman" w:hAnsi="Times New Roman" w:cs="Times New Roman"/>
        </w:rPr>
        <w:t>«О безопасности бутилированных природных минеральных, приро</w:t>
      </w:r>
      <w:r w:rsidR="001C2282" w:rsidRPr="009A11E4">
        <w:rPr>
          <w:rFonts w:ascii="Times New Roman" w:hAnsi="Times New Roman" w:cs="Times New Roman"/>
        </w:rPr>
        <w:t>дных питьевых и столовых вод»,</w:t>
      </w:r>
      <w:r w:rsidRPr="009A11E4">
        <w:rPr>
          <w:rFonts w:ascii="Times New Roman" w:hAnsi="Times New Roman" w:cs="Times New Roman"/>
        </w:rPr>
        <w:t xml:space="preserve"> от 6 апреля 2011 года №13;</w:t>
      </w:r>
    </w:p>
    <w:p w:rsidR="004A5BB5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>- постановление Правительства Кыргызской</w:t>
      </w:r>
      <w:r w:rsidR="001C2282" w:rsidRPr="009A11E4">
        <w:rPr>
          <w:rFonts w:ascii="Times New Roman" w:hAnsi="Times New Roman" w:cs="Times New Roman"/>
        </w:rPr>
        <w:t xml:space="preserve"> Республики «О т</w:t>
      </w:r>
      <w:r w:rsidRPr="009A11E4">
        <w:rPr>
          <w:rFonts w:ascii="Times New Roman" w:hAnsi="Times New Roman" w:cs="Times New Roman"/>
        </w:rPr>
        <w:t>ехническом регламенте «О безопасности винодельческой продукции» от 5 июля 2011 года № 356;</w:t>
      </w:r>
    </w:p>
    <w:p w:rsidR="001C2282" w:rsidRPr="009A11E4" w:rsidRDefault="004A5BB5" w:rsidP="00F101BB">
      <w:pPr>
        <w:ind w:right="141" w:firstLine="568"/>
        <w:jc w:val="both"/>
        <w:rPr>
          <w:rFonts w:ascii="Times New Roman" w:hAnsi="Times New Roman" w:cs="Times New Roman"/>
        </w:rPr>
      </w:pPr>
      <w:r w:rsidRPr="009A11E4">
        <w:rPr>
          <w:rFonts w:ascii="Times New Roman" w:hAnsi="Times New Roman" w:cs="Times New Roman"/>
        </w:rPr>
        <w:t>-</w:t>
      </w:r>
      <w:r w:rsidR="001C2282" w:rsidRPr="009A11E4">
        <w:rPr>
          <w:rFonts w:ascii="Times New Roman" w:hAnsi="Times New Roman" w:cs="Times New Roman"/>
        </w:rPr>
        <w:t xml:space="preserve"> п</w:t>
      </w:r>
      <w:r w:rsidRPr="009A11E4">
        <w:rPr>
          <w:rFonts w:ascii="Times New Roman" w:hAnsi="Times New Roman" w:cs="Times New Roman"/>
        </w:rPr>
        <w:t>остановление Правител</w:t>
      </w:r>
      <w:r w:rsidR="00F101BB" w:rsidRPr="009A11E4">
        <w:rPr>
          <w:rFonts w:ascii="Times New Roman" w:hAnsi="Times New Roman" w:cs="Times New Roman"/>
        </w:rPr>
        <w:t>ьства Кыргызской Республики «О т</w:t>
      </w:r>
      <w:r w:rsidRPr="009A11E4">
        <w:rPr>
          <w:rFonts w:ascii="Times New Roman" w:hAnsi="Times New Roman" w:cs="Times New Roman"/>
        </w:rPr>
        <w:t xml:space="preserve">ехническом регламенте «О безопасности спирта этилового, водки и ликероводочных изделий» от 5 июля 2011 года № 357, </w:t>
      </w:r>
    </w:p>
    <w:p w:rsidR="004A5BB5" w:rsidRPr="009A11E4" w:rsidRDefault="001C2282" w:rsidP="00F101BB">
      <w:pPr>
        <w:ind w:right="141"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A11E4">
        <w:rPr>
          <w:rFonts w:ascii="Times New Roman" w:hAnsi="Times New Roman" w:cs="Times New Roman"/>
        </w:rPr>
        <w:t xml:space="preserve">- </w:t>
      </w:r>
      <w:r w:rsidR="004A5BB5" w:rsidRPr="009A11E4">
        <w:rPr>
          <w:rFonts w:ascii="Times New Roman" w:hAnsi="Times New Roman" w:cs="Times New Roman"/>
        </w:rPr>
        <w:t>постановление Правител</w:t>
      </w:r>
      <w:r w:rsidRPr="009A11E4">
        <w:rPr>
          <w:rFonts w:ascii="Times New Roman" w:hAnsi="Times New Roman" w:cs="Times New Roman"/>
        </w:rPr>
        <w:t>ьства Кыргызской Республики «О т</w:t>
      </w:r>
      <w:r w:rsidR="004A5BB5" w:rsidRPr="009A11E4">
        <w:rPr>
          <w:rFonts w:ascii="Times New Roman" w:hAnsi="Times New Roman" w:cs="Times New Roman"/>
        </w:rPr>
        <w:t>ехническом регламенте «О безопасности пива» от 14 июля 2011 года № 388;</w:t>
      </w:r>
    </w:p>
    <w:p w:rsidR="00BC08D2" w:rsidRPr="009A11E4" w:rsidRDefault="00BC08D2" w:rsidP="00F101BB">
      <w:pPr>
        <w:pStyle w:val="7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312" w:lineRule="exact"/>
        <w:ind w:right="141" w:firstLine="580"/>
        <w:jc w:val="both"/>
        <w:rPr>
          <w:sz w:val="24"/>
          <w:szCs w:val="24"/>
        </w:rPr>
      </w:pPr>
      <w:r w:rsidRPr="009A11E4">
        <w:rPr>
          <w:color w:val="000000"/>
          <w:sz w:val="24"/>
          <w:szCs w:val="24"/>
          <w:lang w:eastAsia="ru-RU" w:bidi="ru-RU"/>
        </w:rPr>
        <w:t>Настоящее постановление вступает в силу по истечении десяти дней со дня официального опубликования.</w:t>
      </w:r>
    </w:p>
    <w:p w:rsidR="00122F13" w:rsidRPr="009A11E4" w:rsidRDefault="00122F13" w:rsidP="00122F13">
      <w:pPr>
        <w:pStyle w:val="70"/>
        <w:shd w:val="clear" w:color="auto" w:fill="auto"/>
        <w:tabs>
          <w:tab w:val="left" w:pos="930"/>
        </w:tabs>
        <w:spacing w:after="0" w:line="312" w:lineRule="exact"/>
        <w:ind w:left="580" w:right="141"/>
        <w:jc w:val="both"/>
        <w:rPr>
          <w:sz w:val="24"/>
          <w:szCs w:val="24"/>
        </w:rPr>
      </w:pPr>
    </w:p>
    <w:p w:rsidR="00BC08D2" w:rsidRPr="009A11E4" w:rsidRDefault="00BC08D2" w:rsidP="00122F13">
      <w:pPr>
        <w:pStyle w:val="70"/>
        <w:numPr>
          <w:ilvl w:val="0"/>
          <w:numId w:val="3"/>
        </w:numPr>
        <w:shd w:val="clear" w:color="auto" w:fill="auto"/>
        <w:tabs>
          <w:tab w:val="left" w:pos="930"/>
        </w:tabs>
        <w:spacing w:after="0" w:line="312" w:lineRule="exact"/>
        <w:ind w:right="-1" w:firstLine="580"/>
        <w:jc w:val="both"/>
        <w:rPr>
          <w:sz w:val="24"/>
          <w:szCs w:val="24"/>
        </w:rPr>
      </w:pPr>
      <w:proofErr w:type="gramStart"/>
      <w:r w:rsidRPr="009A11E4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9A11E4">
        <w:rPr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соответствующие отделы Аппарата Правительства Кыргызской Республики.</w:t>
      </w:r>
    </w:p>
    <w:p w:rsidR="002B13BC" w:rsidRPr="009A11E4" w:rsidRDefault="002B13BC" w:rsidP="00F101BB">
      <w:pPr>
        <w:pStyle w:val="80"/>
        <w:shd w:val="clear" w:color="auto" w:fill="auto"/>
        <w:spacing w:before="0" w:line="280" w:lineRule="exact"/>
        <w:ind w:right="141" w:firstLine="580"/>
        <w:jc w:val="both"/>
        <w:rPr>
          <w:color w:val="000000"/>
          <w:sz w:val="24"/>
          <w:szCs w:val="24"/>
          <w:lang w:eastAsia="ru-RU" w:bidi="ru-RU"/>
        </w:rPr>
      </w:pPr>
    </w:p>
    <w:p w:rsidR="00F101BB" w:rsidRPr="009A11E4" w:rsidRDefault="00F101BB" w:rsidP="00F101BB">
      <w:pPr>
        <w:pStyle w:val="80"/>
        <w:shd w:val="clear" w:color="auto" w:fill="auto"/>
        <w:spacing w:before="0" w:line="280" w:lineRule="exact"/>
        <w:ind w:right="141" w:firstLine="580"/>
        <w:jc w:val="both"/>
        <w:rPr>
          <w:color w:val="000000"/>
          <w:sz w:val="24"/>
          <w:szCs w:val="24"/>
          <w:lang w:eastAsia="ru-RU" w:bidi="ru-RU"/>
        </w:rPr>
      </w:pPr>
    </w:p>
    <w:p w:rsidR="00070FAD" w:rsidRPr="009A11E4" w:rsidRDefault="00026C68" w:rsidP="00F101BB">
      <w:pPr>
        <w:pStyle w:val="80"/>
        <w:shd w:val="clear" w:color="auto" w:fill="auto"/>
        <w:spacing w:before="0" w:line="280" w:lineRule="exact"/>
        <w:ind w:right="141" w:firstLine="580"/>
        <w:jc w:val="both"/>
        <w:rPr>
          <w:color w:val="000000"/>
          <w:sz w:val="24"/>
          <w:szCs w:val="24"/>
          <w:lang w:eastAsia="ru-RU" w:bidi="ru-RU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 </w:t>
      </w:r>
      <w:r w:rsidR="00BC08D2" w:rsidRPr="009A11E4">
        <w:rPr>
          <w:color w:val="000000"/>
          <w:sz w:val="24"/>
          <w:szCs w:val="24"/>
          <w:lang w:eastAsia="ru-RU" w:bidi="ru-RU"/>
        </w:rPr>
        <w:t>Премьер министр</w:t>
      </w:r>
      <w:r w:rsidR="00070FAD" w:rsidRPr="009A11E4">
        <w:rPr>
          <w:color w:val="000000"/>
          <w:sz w:val="24"/>
          <w:szCs w:val="24"/>
          <w:lang w:eastAsia="ru-RU" w:bidi="ru-RU"/>
        </w:rPr>
        <w:t xml:space="preserve"> </w:t>
      </w:r>
    </w:p>
    <w:p w:rsidR="00BC08D2" w:rsidRPr="009A11E4" w:rsidRDefault="00070FAD" w:rsidP="00F101BB">
      <w:pPr>
        <w:pStyle w:val="80"/>
        <w:shd w:val="clear" w:color="auto" w:fill="auto"/>
        <w:spacing w:before="0" w:line="280" w:lineRule="exact"/>
        <w:ind w:right="141" w:firstLine="580"/>
        <w:jc w:val="both"/>
        <w:rPr>
          <w:color w:val="000000"/>
          <w:sz w:val="24"/>
          <w:szCs w:val="24"/>
          <w:lang w:eastAsia="ru-RU" w:bidi="ru-RU"/>
        </w:rPr>
      </w:pPr>
      <w:r w:rsidRPr="009A11E4">
        <w:rPr>
          <w:color w:val="000000"/>
          <w:sz w:val="24"/>
          <w:szCs w:val="24"/>
          <w:lang w:eastAsia="ru-RU" w:bidi="ru-RU"/>
        </w:rPr>
        <w:t xml:space="preserve">Кыргызской Республики                               М. </w:t>
      </w:r>
      <w:proofErr w:type="spellStart"/>
      <w:r w:rsidRPr="009A11E4">
        <w:rPr>
          <w:color w:val="000000"/>
          <w:sz w:val="24"/>
          <w:szCs w:val="24"/>
          <w:lang w:eastAsia="ru-RU" w:bidi="ru-RU"/>
        </w:rPr>
        <w:t>Абылгазиев</w:t>
      </w:r>
      <w:proofErr w:type="spellEnd"/>
      <w:r w:rsidR="004B7D35" w:rsidRPr="009A11E4">
        <w:rPr>
          <w:color w:val="000000"/>
          <w:sz w:val="24"/>
          <w:szCs w:val="24"/>
          <w:lang w:eastAsia="ru-RU" w:bidi="ru-RU"/>
        </w:rPr>
        <w:t xml:space="preserve"> </w:t>
      </w:r>
      <w:bookmarkEnd w:id="0"/>
    </w:p>
    <w:sectPr w:rsidR="00BC08D2" w:rsidRPr="009A11E4" w:rsidSect="00D23BBB">
      <w:footerReference w:type="default" r:id="rId12"/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A8" w:rsidRDefault="003F26A8" w:rsidP="00614632">
      <w:r>
        <w:separator/>
      </w:r>
    </w:p>
  </w:endnote>
  <w:endnote w:type="continuationSeparator" w:id="0">
    <w:p w:rsidR="003F26A8" w:rsidRDefault="003F26A8" w:rsidP="0061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DF" w:rsidRDefault="001B09DF" w:rsidP="001B09DF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«___»   ______2019 г.                              </w:t>
    </w:r>
    <w:r w:rsidR="007A25BC">
      <w:rPr>
        <w:rFonts w:ascii="Times New Roman" w:hAnsi="Times New Roman" w:cs="Times New Roman"/>
      </w:rPr>
      <w:t xml:space="preserve">                              </w:t>
    </w:r>
    <w:r>
      <w:rPr>
        <w:rFonts w:ascii="Times New Roman" w:hAnsi="Times New Roman" w:cs="Times New Roman"/>
      </w:rPr>
      <w:t xml:space="preserve">«___»  ______2019 г. </w:t>
    </w:r>
  </w:p>
  <w:p w:rsidR="001B09DF" w:rsidRDefault="001B09DF" w:rsidP="001B09DF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Министр экономики</w:t>
    </w:r>
    <w:r w:rsidRPr="001B09DF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                                                </w:t>
    </w:r>
    <w:r w:rsidR="007A25BC">
      <w:rPr>
        <w:rFonts w:ascii="Times New Roman" w:hAnsi="Times New Roman" w:cs="Times New Roman"/>
      </w:rPr>
      <w:t xml:space="preserve">             </w:t>
    </w:r>
    <w:r>
      <w:rPr>
        <w:rFonts w:ascii="Times New Roman" w:hAnsi="Times New Roman" w:cs="Times New Roman"/>
      </w:rPr>
      <w:t>Н</w:t>
    </w:r>
    <w:r w:rsidRPr="00905FE9">
      <w:rPr>
        <w:rFonts w:ascii="Times New Roman" w:hAnsi="Times New Roman" w:cs="Times New Roman"/>
      </w:rPr>
      <w:t>ачальник управления</w:t>
    </w:r>
    <w:r w:rsidR="007A25BC">
      <w:rPr>
        <w:rFonts w:ascii="Times New Roman" w:hAnsi="Times New Roman" w:cs="Times New Roman"/>
      </w:rPr>
      <w:t xml:space="preserve"> </w:t>
    </w:r>
    <w:r w:rsidR="007A25BC" w:rsidRPr="00905FE9">
      <w:rPr>
        <w:rFonts w:ascii="Times New Roman" w:hAnsi="Times New Roman" w:cs="Times New Roman"/>
      </w:rPr>
      <w:t>правовой</w:t>
    </w:r>
  </w:p>
  <w:p w:rsidR="007A25BC" w:rsidRDefault="001B09DF" w:rsidP="007A25BC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О. Панкратов</w:t>
    </w:r>
    <w:r w:rsidRPr="00905FE9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 xml:space="preserve">___________                                 </w:t>
    </w:r>
    <w:r w:rsidR="007A25BC">
      <w:rPr>
        <w:rFonts w:ascii="Times New Roman" w:hAnsi="Times New Roman" w:cs="Times New Roman"/>
      </w:rPr>
      <w:t xml:space="preserve">                   </w:t>
    </w:r>
    <w:r w:rsidRPr="00905FE9">
      <w:rPr>
        <w:rFonts w:ascii="Times New Roman" w:hAnsi="Times New Roman" w:cs="Times New Roman"/>
      </w:rPr>
      <w:t>поддержки</w:t>
    </w:r>
    <w:r w:rsidRPr="001B09DF">
      <w:rPr>
        <w:rFonts w:ascii="Times New Roman" w:hAnsi="Times New Roman" w:cs="Times New Roman"/>
      </w:rPr>
      <w:t xml:space="preserve"> </w:t>
    </w:r>
    <w:r w:rsidR="007A25BC">
      <w:rPr>
        <w:rFonts w:ascii="Times New Roman" w:hAnsi="Times New Roman" w:cs="Times New Roman"/>
      </w:rPr>
      <w:t xml:space="preserve">экспертизы                                                                                    </w:t>
    </w:r>
  </w:p>
  <w:p w:rsidR="00614632" w:rsidRDefault="007A25BC" w:rsidP="007A25BC">
    <w:pPr>
      <w:pStyle w:val="a5"/>
    </w:pPr>
    <w:r>
      <w:rPr>
        <w:rFonts w:ascii="Times New Roman" w:hAnsi="Times New Roman" w:cs="Times New Roman"/>
      </w:rPr>
      <w:t xml:space="preserve">                                                                                                  </w:t>
    </w:r>
    <w:r w:rsidR="001B09DF" w:rsidRPr="00905FE9">
      <w:rPr>
        <w:rFonts w:ascii="Times New Roman" w:hAnsi="Times New Roman" w:cs="Times New Roman"/>
      </w:rPr>
      <w:t xml:space="preserve">М. </w:t>
    </w:r>
    <w:proofErr w:type="spellStart"/>
    <w:r w:rsidR="001B09DF" w:rsidRPr="00905FE9">
      <w:rPr>
        <w:rFonts w:ascii="Times New Roman" w:hAnsi="Times New Roman" w:cs="Times New Roman"/>
      </w:rPr>
      <w:t>Жуманова</w:t>
    </w:r>
    <w:proofErr w:type="spellEnd"/>
    <w:r w:rsidR="001B09DF">
      <w:rPr>
        <w:rFonts w:ascii="Times New Roman" w:hAnsi="Times New Roman" w:cs="Times New Roman"/>
      </w:rPr>
      <w:t xml:space="preserve"> ___</w:t>
    </w:r>
    <w:r w:rsidR="001B09DF" w:rsidRPr="00905FE9">
      <w:rPr>
        <w:rFonts w:ascii="Times New Roman" w:hAnsi="Times New Roman" w:cs="Times New Roman"/>
      </w:rPr>
      <w:t>______</w:t>
    </w:r>
    <w:r>
      <w:rPr>
        <w:rFonts w:ascii="Times New Roman" w:hAnsi="Times New Roman" w:cs="Times New Roman"/>
      </w:rPr>
      <w:t xml:space="preserve"> </w:t>
    </w:r>
    <w:r w:rsidR="00614632">
      <w:rPr>
        <w:rFonts w:ascii="Times New Roman" w:hAnsi="Times New Roman" w:cs="Times New Roman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A8" w:rsidRDefault="003F26A8" w:rsidP="00614632">
      <w:r>
        <w:separator/>
      </w:r>
    </w:p>
  </w:footnote>
  <w:footnote w:type="continuationSeparator" w:id="0">
    <w:p w:rsidR="003F26A8" w:rsidRDefault="003F26A8" w:rsidP="0061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487"/>
    <w:multiLevelType w:val="multilevel"/>
    <w:tmpl w:val="05A6E9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D2592"/>
    <w:multiLevelType w:val="hybridMultilevel"/>
    <w:tmpl w:val="2EE2061E"/>
    <w:lvl w:ilvl="0" w:tplc="FA461702">
      <w:start w:val="3"/>
      <w:numFmt w:val="decimal"/>
      <w:lvlText w:val="%1."/>
      <w:lvlJc w:val="left"/>
      <w:pPr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A04D5"/>
    <w:multiLevelType w:val="multilevel"/>
    <w:tmpl w:val="32F0806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4E146E"/>
    <w:multiLevelType w:val="multilevel"/>
    <w:tmpl w:val="FADEC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B9693D"/>
    <w:multiLevelType w:val="hybridMultilevel"/>
    <w:tmpl w:val="D7960CBC"/>
    <w:lvl w:ilvl="0" w:tplc="37A07F36">
      <w:start w:val="2"/>
      <w:numFmt w:val="decimal"/>
      <w:lvlText w:val="%1."/>
      <w:lvlJc w:val="left"/>
      <w:pPr>
        <w:ind w:left="92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2D"/>
    <w:rsid w:val="00026C68"/>
    <w:rsid w:val="00070FAD"/>
    <w:rsid w:val="000F7E84"/>
    <w:rsid w:val="00122F13"/>
    <w:rsid w:val="001B09DF"/>
    <w:rsid w:val="001B4B57"/>
    <w:rsid w:val="001C2282"/>
    <w:rsid w:val="002B13BC"/>
    <w:rsid w:val="002D0ACA"/>
    <w:rsid w:val="003254A9"/>
    <w:rsid w:val="003432CA"/>
    <w:rsid w:val="00353807"/>
    <w:rsid w:val="0036577F"/>
    <w:rsid w:val="003B3BBD"/>
    <w:rsid w:val="003F26A8"/>
    <w:rsid w:val="003F35CD"/>
    <w:rsid w:val="004329BC"/>
    <w:rsid w:val="00456209"/>
    <w:rsid w:val="004A5BB5"/>
    <w:rsid w:val="004B7D35"/>
    <w:rsid w:val="005340A3"/>
    <w:rsid w:val="00544003"/>
    <w:rsid w:val="0056432F"/>
    <w:rsid w:val="00570DEE"/>
    <w:rsid w:val="00580244"/>
    <w:rsid w:val="005904E1"/>
    <w:rsid w:val="00593D96"/>
    <w:rsid w:val="00596F41"/>
    <w:rsid w:val="005A7762"/>
    <w:rsid w:val="005F1DBA"/>
    <w:rsid w:val="00614632"/>
    <w:rsid w:val="006841CC"/>
    <w:rsid w:val="00722C90"/>
    <w:rsid w:val="0073279F"/>
    <w:rsid w:val="0075286A"/>
    <w:rsid w:val="0076316E"/>
    <w:rsid w:val="007A25BC"/>
    <w:rsid w:val="007D29A2"/>
    <w:rsid w:val="007F0F8F"/>
    <w:rsid w:val="007F3704"/>
    <w:rsid w:val="008278D3"/>
    <w:rsid w:val="00887A0A"/>
    <w:rsid w:val="008C0011"/>
    <w:rsid w:val="00911A65"/>
    <w:rsid w:val="0093678A"/>
    <w:rsid w:val="00940100"/>
    <w:rsid w:val="0097514E"/>
    <w:rsid w:val="009A11E4"/>
    <w:rsid w:val="009B50FA"/>
    <w:rsid w:val="00A01AB9"/>
    <w:rsid w:val="00A469F1"/>
    <w:rsid w:val="00B32493"/>
    <w:rsid w:val="00B60EFF"/>
    <w:rsid w:val="00BA7F19"/>
    <w:rsid w:val="00BC08D2"/>
    <w:rsid w:val="00C365EC"/>
    <w:rsid w:val="00CF5D77"/>
    <w:rsid w:val="00D23BBB"/>
    <w:rsid w:val="00DC7E2D"/>
    <w:rsid w:val="00E410EB"/>
    <w:rsid w:val="00E771A5"/>
    <w:rsid w:val="00F101BB"/>
    <w:rsid w:val="00F1306B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BC0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 Exact"/>
    <w:basedOn w:val="2"/>
    <w:rsid w:val="00BC08D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C0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0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8D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C08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BC08D2"/>
    <w:pPr>
      <w:shd w:val="clear" w:color="auto" w:fill="FFFFFF"/>
      <w:spacing w:before="42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14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6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14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6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6146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4632"/>
    <w:pPr>
      <w:shd w:val="clear" w:color="auto" w:fill="FFFFFF"/>
      <w:spacing w:line="307" w:lineRule="exact"/>
      <w:ind w:firstLine="6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B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B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B32493"/>
    <w:pPr>
      <w:ind w:left="720"/>
      <w:contextualSpacing/>
    </w:pPr>
  </w:style>
  <w:style w:type="paragraph" w:customStyle="1" w:styleId="tkTekst">
    <w:name w:val="_Текст обычный (tkTekst)"/>
    <w:basedOn w:val="a"/>
    <w:rsid w:val="003F35CD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D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BC08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Exact">
    <w:name w:val="Основной текст (2) + 14 pt Exact"/>
    <w:basedOn w:val="2"/>
    <w:rsid w:val="00BC08D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C08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C08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8D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C08D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BC08D2"/>
    <w:pPr>
      <w:shd w:val="clear" w:color="auto" w:fill="FFFFFF"/>
      <w:spacing w:before="42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6146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6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146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63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basedOn w:val="a0"/>
    <w:link w:val="50"/>
    <w:rsid w:val="006146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4632"/>
    <w:pPr>
      <w:shd w:val="clear" w:color="auto" w:fill="FFFFFF"/>
      <w:spacing w:line="307" w:lineRule="exact"/>
      <w:ind w:firstLine="6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2B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BC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B32493"/>
    <w:pPr>
      <w:ind w:left="720"/>
      <w:contextualSpacing/>
    </w:pPr>
  </w:style>
  <w:style w:type="paragraph" w:customStyle="1" w:styleId="tkTekst">
    <w:name w:val="_Текст обычный (tkTekst)"/>
    <w:basedOn w:val="a"/>
    <w:rsid w:val="003F35CD"/>
    <w:pPr>
      <w:widowControl/>
      <w:spacing w:after="60" w:line="276" w:lineRule="auto"/>
      <w:ind w:firstLine="567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oktom://db/117487" TargetMode="External"/><Relationship Id="rId5" Type="http://schemas.openxmlformats.org/officeDocument/2006/relationships/settings" Target="settings.xml"/><Relationship Id="rId10" Type="http://schemas.openxmlformats.org/officeDocument/2006/relationships/hyperlink" Target="toktom://db/1174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toktom://db/117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41A1-5505-4739-96E5-58F29126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Канай М. Мамырбаев</dc:creator>
  <cp:keywords/>
  <dc:description/>
  <cp:lastModifiedBy>Айгуль Жумаева</cp:lastModifiedBy>
  <cp:revision>32</cp:revision>
  <cp:lastPrinted>2019-04-15T11:43:00Z</cp:lastPrinted>
  <dcterms:created xsi:type="dcterms:W3CDTF">2019-04-09T11:33:00Z</dcterms:created>
  <dcterms:modified xsi:type="dcterms:W3CDTF">2019-04-16T04:41:00Z</dcterms:modified>
</cp:coreProperties>
</file>