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8" w:rsidRPr="009170A4" w:rsidRDefault="002D7FA8" w:rsidP="00991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70A4">
        <w:rPr>
          <w:rFonts w:ascii="Times New Roman" w:hAnsi="Times New Roman"/>
          <w:sz w:val="28"/>
          <w:szCs w:val="28"/>
        </w:rPr>
        <w:t>Проект</w:t>
      </w:r>
    </w:p>
    <w:p w:rsidR="002D7FA8" w:rsidRPr="005905FE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A8" w:rsidRPr="009170A4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0A4">
        <w:rPr>
          <w:rFonts w:ascii="Times New Roman" w:hAnsi="Times New Roman"/>
          <w:b/>
          <w:sz w:val="28"/>
          <w:szCs w:val="28"/>
        </w:rPr>
        <w:t>ПРАВИТЕЛЬСТВО КЫРГЫЗСКОЙ РЕСПУБЛИКИ</w:t>
      </w:r>
    </w:p>
    <w:p w:rsidR="002D7FA8" w:rsidRPr="009170A4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0A4">
        <w:rPr>
          <w:rFonts w:ascii="Times New Roman" w:hAnsi="Times New Roman"/>
          <w:b/>
          <w:sz w:val="28"/>
          <w:szCs w:val="28"/>
        </w:rPr>
        <w:t>ПОСТАНОВЛЕНИЕ</w:t>
      </w:r>
    </w:p>
    <w:p w:rsidR="002D7FA8" w:rsidRPr="009170A4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A8" w:rsidRPr="009170A4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0A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2D7FA8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0A4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  <w:proofErr w:type="spellStart"/>
      <w:r w:rsidRPr="009170A4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b/>
          <w:sz w:val="28"/>
          <w:szCs w:val="28"/>
        </w:rPr>
        <w:t xml:space="preserve"> Республики </w:t>
      </w:r>
    </w:p>
    <w:p w:rsidR="002D7FA8" w:rsidRPr="009170A4" w:rsidRDefault="002D7FA8" w:rsidP="0099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0A4"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предоставления государственного имущества в аренду» от 17 июня </w:t>
      </w:r>
      <w:r>
        <w:rPr>
          <w:rFonts w:ascii="Times New Roman" w:hAnsi="Times New Roman"/>
          <w:b/>
          <w:sz w:val="28"/>
          <w:szCs w:val="28"/>
        </w:rPr>
        <w:t>2015 года № 374</w:t>
      </w:r>
    </w:p>
    <w:p w:rsidR="002D7FA8" w:rsidRPr="005905FE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7FA8" w:rsidRPr="009170A4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0A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совершенствования порядка и </w:t>
      </w:r>
      <w:r w:rsidRPr="009170A4">
        <w:rPr>
          <w:rFonts w:ascii="Times New Roman" w:hAnsi="Times New Roman"/>
          <w:sz w:val="28"/>
          <w:szCs w:val="28"/>
        </w:rPr>
        <w:t xml:space="preserve">условий предоставления государственного имущества в аренду по проектам государственно-частного партнерства, в соответствии со статьями 10 и 17 конституционного Закона </w:t>
      </w:r>
      <w:proofErr w:type="spellStart"/>
      <w:r w:rsidRPr="009170A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sz w:val="28"/>
          <w:szCs w:val="28"/>
        </w:rPr>
        <w:t xml:space="preserve"> Республики «О Правительстве </w:t>
      </w:r>
      <w:proofErr w:type="spellStart"/>
      <w:r w:rsidRPr="009170A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sz w:val="28"/>
          <w:szCs w:val="28"/>
        </w:rPr>
        <w:t xml:space="preserve"> Республики» Правительство </w:t>
      </w:r>
      <w:proofErr w:type="spellStart"/>
      <w:r w:rsidRPr="009170A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sz w:val="28"/>
          <w:szCs w:val="28"/>
        </w:rPr>
        <w:t xml:space="preserve"> Республики постановляет:</w:t>
      </w:r>
    </w:p>
    <w:p w:rsidR="002D7FA8" w:rsidRPr="009170A4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0A4">
        <w:rPr>
          <w:rFonts w:ascii="Times New Roman" w:hAnsi="Times New Roman"/>
          <w:sz w:val="28"/>
          <w:szCs w:val="28"/>
        </w:rPr>
        <w:t xml:space="preserve">1. Внести в постановление Правительства </w:t>
      </w:r>
      <w:proofErr w:type="spellStart"/>
      <w:r w:rsidRPr="009170A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sz w:val="28"/>
          <w:szCs w:val="28"/>
        </w:rPr>
        <w:t xml:space="preserve"> Республики </w:t>
      </w:r>
      <w:r w:rsidRPr="00E147D9">
        <w:rPr>
          <w:rFonts w:ascii="Times New Roman" w:hAnsi="Times New Roman"/>
          <w:sz w:val="28"/>
          <w:szCs w:val="28"/>
        </w:rPr>
        <w:t>«Об утверждении Положения о порядке предоставления государственного имущества в аренду» от 17 июня 2015 года № 374</w:t>
      </w:r>
      <w:r>
        <w:rPr>
          <w:rFonts w:ascii="Times New Roman" w:hAnsi="Times New Roman"/>
          <w:sz w:val="28"/>
          <w:szCs w:val="28"/>
        </w:rPr>
        <w:t>»</w:t>
      </w:r>
      <w:r w:rsidRPr="009170A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2D7FA8" w:rsidRPr="00A44F9D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F9D">
        <w:rPr>
          <w:rFonts w:ascii="Times New Roman" w:hAnsi="Times New Roman"/>
          <w:sz w:val="28"/>
          <w:szCs w:val="28"/>
        </w:rPr>
        <w:t>в Положении о порядке предоставления государственного имущества в аренду, утвержденном вышеуказанным постановлением:</w:t>
      </w:r>
    </w:p>
    <w:p w:rsidR="002D7FA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дополнить пунктом 2-1 следующего содержания:</w:t>
      </w:r>
    </w:p>
    <w:p w:rsidR="002D7FA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FDF">
        <w:rPr>
          <w:rFonts w:ascii="Times New Roman" w:hAnsi="Times New Roman"/>
          <w:sz w:val="28"/>
          <w:szCs w:val="28"/>
        </w:rPr>
        <w:t>2-1. Предоставление государственного имущества в аренду в рамках реализации проектов государственно-частного партнерства осуществляется в соответствии с настоящим Положением с учетом особенностей, установленных главой 4-1 настоящего Положения. В случае противоречий норм главы 4-1 настоящего Положения с другими его нормами, применяются положения главы 4-1.</w:t>
      </w:r>
      <w:r>
        <w:rPr>
          <w:rFonts w:ascii="Times New Roman" w:hAnsi="Times New Roman"/>
          <w:sz w:val="28"/>
          <w:szCs w:val="28"/>
        </w:rPr>
        <w:t>»;</w:t>
      </w:r>
    </w:p>
    <w:p w:rsidR="002D7FA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11-1 признать утратившим силу;</w:t>
      </w:r>
    </w:p>
    <w:p w:rsidR="002D7FA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8 пункта 18 после слов «</w:t>
      </w:r>
      <w:r w:rsidRPr="008C4FDF">
        <w:rPr>
          <w:rFonts w:ascii="Times New Roman" w:hAnsi="Times New Roman"/>
          <w:sz w:val="28"/>
          <w:szCs w:val="28"/>
        </w:rPr>
        <w:t>предоставляется частному партнеру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8C4FDF">
        <w:rPr>
          <w:rFonts w:ascii="Times New Roman" w:hAnsi="Times New Roman"/>
          <w:sz w:val="28"/>
          <w:szCs w:val="28"/>
        </w:rPr>
        <w:t>и/или проектной компании</w:t>
      </w:r>
      <w:r>
        <w:rPr>
          <w:rFonts w:ascii="Times New Roman" w:hAnsi="Times New Roman"/>
          <w:sz w:val="28"/>
          <w:szCs w:val="28"/>
        </w:rPr>
        <w:t>»;</w:t>
      </w:r>
    </w:p>
    <w:p w:rsidR="002D7FA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главой 4-1 следующего содержания: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09FA">
        <w:rPr>
          <w:rFonts w:ascii="Times New Roman" w:hAnsi="Times New Roman"/>
          <w:sz w:val="28"/>
          <w:szCs w:val="28"/>
        </w:rPr>
        <w:t>4-1. Порядок предоставления государственного имущества в аренду в рамках реализации проектов государственно-частного партнерства</w:t>
      </w:r>
    </w:p>
    <w:p w:rsidR="009911F8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4-1.1. В рамках реализации проектов государственно-частного партнерства арендатором государственного имущества может выступать непосредственно частный партнер либо проектная компания, основной деятельностью которой является реализация проекта государственно-частного партнерства (далее – проектная компания).</w:t>
      </w:r>
    </w:p>
    <w:p w:rsidR="002D7FA8" w:rsidRPr="006309FA" w:rsidRDefault="002D7FA8" w:rsidP="00403E65">
      <w:pPr>
        <w:tabs>
          <w:tab w:val="left" w:pos="17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Частный партнер вправе в течение срока действия соглашения о государственно-частном партнерстве уступить свои права и обязанности по договору аренды проектной компании.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4-1.2. В рамках реализации проектов государственно-частного партнерства государственное имущество предоставляется в аренду частному партнеру и/или проектной компании без проведения торгов независимо от площади имущества.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lastRenderedPageBreak/>
        <w:t>4-1.3. При предоставлении государственного имущества в аренду в рамках реализации соглашения о государственно-частном партнерстве стороны вправе заключить договор аренды на условиях, разработанных сторонами самостоятельно.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4-1.4. В соглашении о государственно-частном партнерстве, которое предусматривает предоставление частному партнеру и/или проектной компании государственного имущества в аренду, может быть установлен срок аренды, отличный от указанного в пункте 11 настоящего Положения, но не превышающий срока действия соглашения о государственно-частном партнерстве.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4-1.5. В соглашении о государственно-частном партнерстве может быть предусмотрено условие об установлении льготного размера арендной платы за пользование государственным имуществом в рамках предоставления частному партнеру государственной экономической поддержки.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В соглашении о государственно-частном партнерстве, одним из условий которого является предоставление государственного имущества в аренду на льготных основаниях, должны быть указаны размер арендной платы, порядок и сроки ее внесения.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Льготный размер арендной платы устанавливается в размере не ниже суммы налога на имущество и суммы земельного налога (если применимо) в отношении передаваемого в аренду имущества.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4-1.6. Изменение размера арендной платы по договору аренды, заключенному в рамках реализации соглашения о государственно-частном партнерстве, производится только по согласованию сторон договора аренды. Порядок и условия изменения размера арендной платы определяется договором аренды и соглашением о государственно-частном партнерстве.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4-1.7. Договор аренды, заключенный в рамках реализации соглашения о государственно-частном партнерстве, прекращается в случае прекращения соответствующего соглашения о государственно-частном партнерстве, а также в случаях, предусмотренных соглашением о государственно-частном партнерстве и договором аренды.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 xml:space="preserve">4-1.8. Основания, порядок и условия досрочного расторжения договора аренды, заключенного в рамках реализации соглашения о государственно-частном партнерстве, определяются договором аренды с учетом требований Гражданского Кодекса </w:t>
      </w:r>
      <w:proofErr w:type="spellStart"/>
      <w:r w:rsidRPr="006309F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6309FA">
        <w:rPr>
          <w:rFonts w:ascii="Times New Roman" w:hAnsi="Times New Roman"/>
          <w:sz w:val="28"/>
          <w:szCs w:val="28"/>
        </w:rPr>
        <w:t xml:space="preserve"> Республики.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Основания для досрочного расторжения, указанные в пунктах 57-58 настоящего Положения применяются к договору аренды, заключенному в рамках реализации соглашения о государственно-частном партнерстве, только в случае, если такие основания прямо предусмотрены договором аренды.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 xml:space="preserve">4-1.9. Предложение об инициировании проекта государственно-частного партнерства, разработанное государственным партнером в соответствии с законодательством о государственно-частном партнерстве и предусматривающее предоставление частному партнеру и/или проектной </w:t>
      </w:r>
      <w:r w:rsidRPr="006309FA">
        <w:rPr>
          <w:rFonts w:ascii="Times New Roman" w:hAnsi="Times New Roman"/>
          <w:sz w:val="28"/>
          <w:szCs w:val="28"/>
        </w:rPr>
        <w:lastRenderedPageBreak/>
        <w:t>компании государственного имущества в аренду, должно быть согласовано с уполномоченным органом на предмет возможности предоставления государственного имущества в аренду по проекту государственно-частного партнерства.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Уполномоченный орган в течение одного месяца со дня поступления официального письма государственного партнера с предложением об инициировании проекта государственно-частного партнерства рассматривает представленные материалы и принимает одно из следующих решений: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- согласовывает предложение об инициировании проекта государственно-частного партнерства и направляет государственному партнеру официальное письмо о согласовании; либо</w:t>
      </w:r>
    </w:p>
    <w:p w:rsidR="002D7FA8" w:rsidRPr="006309FA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- направляет государственному партнеру возражения к предложению об инициировании проекта государственно-частного партнерства относительно возможности предоставления государственного имущества в аренду по проекту государственно-частного партнерства.</w:t>
      </w:r>
    </w:p>
    <w:p w:rsidR="002D7FA8" w:rsidRDefault="002D7FA8" w:rsidP="00403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9FA">
        <w:rPr>
          <w:rFonts w:ascii="Times New Roman" w:hAnsi="Times New Roman"/>
          <w:sz w:val="28"/>
          <w:szCs w:val="28"/>
        </w:rPr>
        <w:t>Государственный партнер дорабатывает предложение об инициировании проекта государственно-частного партнерства с учетом возражений уполномоченного органа и представляет его на согласование уполномоченному органу</w:t>
      </w:r>
      <w:proofErr w:type="gramStart"/>
      <w:r w:rsidRPr="00630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D7FA8" w:rsidRDefault="002D7FA8" w:rsidP="00403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68-1 признать утратившим силу.</w:t>
      </w:r>
    </w:p>
    <w:p w:rsidR="002D7FA8" w:rsidRPr="009170A4" w:rsidRDefault="00403E65" w:rsidP="00403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FA8" w:rsidRPr="009170A4">
        <w:rPr>
          <w:rFonts w:ascii="Times New Roman" w:hAnsi="Times New Roman"/>
          <w:sz w:val="28"/>
          <w:szCs w:val="28"/>
        </w:rPr>
        <w:t>. Настоящее постановление вступает в силу по истечении пятнадцати дней со дня официального опубликования.</w:t>
      </w:r>
    </w:p>
    <w:p w:rsidR="002D7FA8" w:rsidRDefault="002D7FA8" w:rsidP="0099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7FA8" w:rsidRDefault="009911F8" w:rsidP="00991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D7FA8" w:rsidRPr="009170A4">
        <w:rPr>
          <w:rFonts w:ascii="Times New Roman" w:hAnsi="Times New Roman"/>
          <w:b/>
          <w:sz w:val="28"/>
          <w:szCs w:val="28"/>
        </w:rPr>
        <w:t>Премьер-министр</w:t>
      </w:r>
      <w:r w:rsidR="002D7FA8" w:rsidRPr="009170A4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D7FA8">
        <w:rPr>
          <w:rFonts w:ascii="Times New Roman" w:hAnsi="Times New Roman"/>
          <w:b/>
          <w:sz w:val="28"/>
          <w:szCs w:val="28"/>
        </w:rPr>
        <w:tab/>
      </w:r>
      <w:r w:rsidR="002D7FA8">
        <w:rPr>
          <w:rFonts w:ascii="Times New Roman" w:hAnsi="Times New Roman"/>
          <w:b/>
          <w:sz w:val="28"/>
          <w:szCs w:val="28"/>
        </w:rPr>
        <w:tab/>
      </w:r>
      <w:r w:rsidR="002D7FA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D7FA8" w:rsidRPr="009170A4" w:rsidRDefault="002D7FA8" w:rsidP="00991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70A4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Pr="009170A4">
        <w:rPr>
          <w:rFonts w:ascii="Times New Roman" w:hAnsi="Times New Roman"/>
          <w:b/>
          <w:sz w:val="28"/>
          <w:szCs w:val="28"/>
        </w:rPr>
        <w:t xml:space="preserve"> Республики</w:t>
      </w:r>
      <w:r w:rsidR="009911F8" w:rsidRPr="009911F8">
        <w:rPr>
          <w:rFonts w:ascii="Times New Roman" w:hAnsi="Times New Roman"/>
          <w:b/>
          <w:sz w:val="28"/>
          <w:szCs w:val="28"/>
        </w:rPr>
        <w:t xml:space="preserve"> </w:t>
      </w:r>
      <w:r w:rsidR="009911F8">
        <w:rPr>
          <w:rFonts w:ascii="Times New Roman" w:hAnsi="Times New Roman"/>
          <w:b/>
          <w:sz w:val="28"/>
          <w:szCs w:val="28"/>
        </w:rPr>
        <w:tab/>
      </w:r>
      <w:r w:rsidR="009911F8">
        <w:rPr>
          <w:rFonts w:ascii="Times New Roman" w:hAnsi="Times New Roman"/>
          <w:b/>
          <w:sz w:val="28"/>
          <w:szCs w:val="28"/>
        </w:rPr>
        <w:tab/>
      </w:r>
      <w:r w:rsidR="009911F8">
        <w:rPr>
          <w:rFonts w:ascii="Times New Roman" w:hAnsi="Times New Roman"/>
          <w:b/>
          <w:sz w:val="28"/>
          <w:szCs w:val="28"/>
        </w:rPr>
        <w:tab/>
      </w:r>
      <w:r w:rsidR="009911F8">
        <w:rPr>
          <w:rFonts w:ascii="Times New Roman" w:hAnsi="Times New Roman"/>
          <w:b/>
          <w:sz w:val="28"/>
          <w:szCs w:val="28"/>
        </w:rPr>
        <w:tab/>
      </w:r>
      <w:r w:rsidR="009911F8" w:rsidRPr="009170A4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9911F8" w:rsidRPr="009170A4">
        <w:rPr>
          <w:rFonts w:ascii="Times New Roman" w:hAnsi="Times New Roman"/>
          <w:b/>
          <w:sz w:val="28"/>
          <w:szCs w:val="28"/>
        </w:rPr>
        <w:t>Абылгазиев</w:t>
      </w:r>
      <w:proofErr w:type="spellEnd"/>
    </w:p>
    <w:p w:rsidR="0039272C" w:rsidRDefault="0039272C" w:rsidP="009911F8">
      <w:pPr>
        <w:spacing w:after="0" w:line="240" w:lineRule="auto"/>
      </w:pPr>
    </w:p>
    <w:sectPr w:rsidR="0039272C" w:rsidSect="00403E6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DA" w:rsidRDefault="00A745DA" w:rsidP="002D7FA8">
      <w:pPr>
        <w:spacing w:after="0" w:line="240" w:lineRule="auto"/>
      </w:pPr>
      <w:r>
        <w:separator/>
      </w:r>
    </w:p>
  </w:endnote>
  <w:endnote w:type="continuationSeparator" w:id="0">
    <w:p w:rsidR="00A745DA" w:rsidRDefault="00A745DA" w:rsidP="002D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DA" w:rsidRDefault="00A745DA" w:rsidP="002D7FA8">
      <w:pPr>
        <w:spacing w:after="0" w:line="240" w:lineRule="auto"/>
      </w:pPr>
      <w:r>
        <w:separator/>
      </w:r>
    </w:p>
  </w:footnote>
  <w:footnote w:type="continuationSeparator" w:id="0">
    <w:p w:rsidR="00A745DA" w:rsidRDefault="00A745DA" w:rsidP="002D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8"/>
    <w:rsid w:val="002D7FA8"/>
    <w:rsid w:val="00305429"/>
    <w:rsid w:val="0039272C"/>
    <w:rsid w:val="00403E65"/>
    <w:rsid w:val="009911F8"/>
    <w:rsid w:val="00A745DA"/>
    <w:rsid w:val="00A76979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7FA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D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FA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7FA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D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FA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5FB0-9E45-4D10-8375-E4795DC6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Эльдана Сатарова</dc:creator>
  <cp:lastModifiedBy>Эльдана Сатарова</cp:lastModifiedBy>
  <cp:revision>4</cp:revision>
  <cp:lastPrinted>2019-07-09T06:24:00Z</cp:lastPrinted>
  <dcterms:created xsi:type="dcterms:W3CDTF">2019-07-09T03:30:00Z</dcterms:created>
  <dcterms:modified xsi:type="dcterms:W3CDTF">2019-07-09T09:45:00Z</dcterms:modified>
</cp:coreProperties>
</file>