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A40145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2018-жылдын «</w:t>
      </w:r>
      <w:r w:rsidR="004449C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449CC">
        <w:rPr>
          <w:rFonts w:ascii="Times New Roman" w:hAnsi="Times New Roman" w:cs="Times New Roman"/>
          <w:sz w:val="24"/>
          <w:szCs w:val="24"/>
        </w:rPr>
        <w:t>октябрындагы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49CC">
        <w:rPr>
          <w:rFonts w:ascii="Times New Roman" w:hAnsi="Times New Roman" w:cs="Times New Roman"/>
          <w:sz w:val="24"/>
          <w:szCs w:val="24"/>
        </w:rPr>
        <w:t>78-лс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930103" w:rsidP="0093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2018-жылдын </w:t>
      </w:r>
      <w:r w:rsidR="00466DC6">
        <w:rPr>
          <w:rFonts w:ascii="Times New Roman" w:hAnsi="Times New Roman" w:cs="Times New Roman"/>
          <w:b/>
          <w:sz w:val="24"/>
          <w:szCs w:val="24"/>
        </w:rPr>
        <w:t>1-окт</w:t>
      </w:r>
      <w:r w:rsidRPr="00A73CAD">
        <w:rPr>
          <w:rFonts w:ascii="Times New Roman" w:hAnsi="Times New Roman" w:cs="Times New Roman"/>
          <w:b/>
          <w:sz w:val="24"/>
          <w:szCs w:val="24"/>
        </w:rPr>
        <w:t xml:space="preserve">ябрындагы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абал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конкурстун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297"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="00322297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2017-жылдын 2-октябрындагы                 № 206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>):</w:t>
      </w:r>
    </w:p>
    <w:p w:rsidR="00215EA0" w:rsidRPr="00A73CAD" w:rsidRDefault="00215EA0" w:rsidP="00215EA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Самантуровна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Алханбековна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Сайкал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Токтосуновна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Калыгулова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Лида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Курмашовна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Мамбетказиева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Мартовна</w:t>
      </w:r>
      <w:proofErr w:type="spellEnd"/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73CAD" w:rsidRDefault="00322297" w:rsidP="00215EA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4C7DFD" w:rsidRPr="00A73CAD">
        <w:rPr>
          <w:rFonts w:ascii="Times New Roman" w:hAnsi="Times New Roman" w:cs="Times New Roman"/>
          <w:sz w:val="24"/>
          <w:szCs w:val="24"/>
        </w:rPr>
        <w:t>8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4C7DFD" w:rsidRPr="00A73CAD">
        <w:rPr>
          <w:rFonts w:ascii="Times New Roman" w:hAnsi="Times New Roman" w:cs="Times New Roman"/>
          <w:sz w:val="24"/>
          <w:szCs w:val="24"/>
        </w:rPr>
        <w:t>14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r w:rsidR="004C7DFD" w:rsidRPr="00A73CAD">
        <w:rPr>
          <w:rFonts w:ascii="Times New Roman" w:hAnsi="Times New Roman" w:cs="Times New Roman"/>
          <w:sz w:val="24"/>
          <w:szCs w:val="24"/>
        </w:rPr>
        <w:t>мартын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дагы                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10-лс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Баетов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Байышович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lastRenderedPageBreak/>
        <w:t>Дуйшембиева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Жээнтаев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Талантбек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Борубаевич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Касымали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Ким Ирина Валерьевна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Молдоисаев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Эмил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Абдыкалыкович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Мусуралиев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Кумушбекович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Новицкий Николай Иванович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Руденко Римма Ивановна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Туманов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Усонгул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Жанадил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Кененбекович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Шакирова 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Шакулова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Эсенгельдиевна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</w:p>
    <w:p w:rsidR="00215EA0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</w:p>
    <w:p w:rsidR="00FA0021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37" w:rsidRPr="004B0E37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P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449C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49C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2018 года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49CC">
        <w:rPr>
          <w:rFonts w:ascii="Times New Roman" w:hAnsi="Times New Roman" w:cs="Times New Roman"/>
          <w:sz w:val="24"/>
          <w:szCs w:val="24"/>
        </w:rPr>
        <w:t>78-лс</w:t>
      </w:r>
      <w:bookmarkStart w:id="0" w:name="_GoBack"/>
      <w:bookmarkEnd w:id="0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Pr="00142AED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66DC6">
        <w:rPr>
          <w:rFonts w:ascii="Times New Roman" w:hAnsi="Times New Roman" w:cs="Times New Roman"/>
          <w:b/>
          <w:sz w:val="24"/>
          <w:szCs w:val="24"/>
        </w:rPr>
        <w:t>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37" w:rsidRDefault="00215EA0" w:rsidP="00215EA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кадров Министерства экономики Кыргызской Республики по результатам открытого конкурса (приказ Министерства экономики Кыргызской Республики от </w:t>
      </w:r>
      <w:r w:rsidR="009A7A0D">
        <w:rPr>
          <w:rFonts w:ascii="Times New Roman" w:hAnsi="Times New Roman" w:cs="Times New Roman"/>
          <w:sz w:val="24"/>
          <w:szCs w:val="24"/>
        </w:rPr>
        <w:t>2 октября 2017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9A7A0D" w:rsidRPr="009A7A0D">
        <w:rPr>
          <w:rFonts w:ascii="Times New Roman" w:hAnsi="Times New Roman" w:cs="Times New Roman"/>
          <w:sz w:val="24"/>
          <w:szCs w:val="24"/>
        </w:rPr>
        <w:t>206</w:t>
      </w:r>
      <w:r w:rsidR="009A7A0D">
        <w:rPr>
          <w:rFonts w:ascii="Times New Roman" w:hAnsi="Times New Roman" w:cs="Times New Roman"/>
          <w:sz w:val="24"/>
          <w:szCs w:val="24"/>
        </w:rPr>
        <w:t>):</w:t>
      </w:r>
    </w:p>
    <w:p w:rsidR="009A7A0D" w:rsidRPr="009A7A0D" w:rsidRDefault="009A7A0D" w:rsidP="00215EA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Самантуровна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Алханбековна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Сайкал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Токтосуновна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Калыгулова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Курмашовна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Мамбетказиева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Мартовна</w:t>
      </w:r>
      <w:proofErr w:type="spellEnd"/>
    </w:p>
    <w:p w:rsidR="009A7A0D" w:rsidRDefault="009A7A0D" w:rsidP="009A7A0D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215EA0" w:rsidP="00215EA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9A7A0D">
        <w:rPr>
          <w:rFonts w:ascii="Times New Roman" w:hAnsi="Times New Roman" w:cs="Times New Roman"/>
          <w:sz w:val="24"/>
          <w:szCs w:val="24"/>
        </w:rPr>
        <w:t>14 марта 2018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10-лс):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Баетов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Байышович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lastRenderedPageBreak/>
        <w:t>Дюшеналиева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Жээнтаев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Талантбек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Борубаевич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Касымали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Ким Ирина Валерьевна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Молдоисаев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Эмил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Абдыкалыкович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Мусуралиев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Кумушбекович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Новицкий Николай Иванович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Руденко Римма Ивановна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Туманов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Усонгул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Жанадил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Кененбекович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Шакирова 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Шакулова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Эсенгельдиевна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</w:p>
    <w:p w:rsid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</w:p>
    <w:p w:rsidR="004B0E37" w:rsidRDefault="004B0E37" w:rsidP="009A7A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4B0E37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6F3A"/>
    <w:rsid w:val="00056185"/>
    <w:rsid w:val="0006464F"/>
    <w:rsid w:val="00073EE1"/>
    <w:rsid w:val="00087E50"/>
    <w:rsid w:val="000962E3"/>
    <w:rsid w:val="000D2F33"/>
    <w:rsid w:val="000F393D"/>
    <w:rsid w:val="001121EF"/>
    <w:rsid w:val="0012025A"/>
    <w:rsid w:val="00135DE2"/>
    <w:rsid w:val="00142AED"/>
    <w:rsid w:val="00152285"/>
    <w:rsid w:val="001777EA"/>
    <w:rsid w:val="001858DD"/>
    <w:rsid w:val="001A70BA"/>
    <w:rsid w:val="001B2E84"/>
    <w:rsid w:val="001B606A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403593"/>
    <w:rsid w:val="00423590"/>
    <w:rsid w:val="004431AD"/>
    <w:rsid w:val="004449CC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3D9C"/>
    <w:rsid w:val="00536173"/>
    <w:rsid w:val="00576974"/>
    <w:rsid w:val="00587272"/>
    <w:rsid w:val="005965ED"/>
    <w:rsid w:val="005C123D"/>
    <w:rsid w:val="005C4276"/>
    <w:rsid w:val="00610716"/>
    <w:rsid w:val="006132F3"/>
    <w:rsid w:val="00621ED4"/>
    <w:rsid w:val="00627E07"/>
    <w:rsid w:val="00633D4B"/>
    <w:rsid w:val="00640A7C"/>
    <w:rsid w:val="0064172E"/>
    <w:rsid w:val="00677C65"/>
    <w:rsid w:val="00695987"/>
    <w:rsid w:val="00696257"/>
    <w:rsid w:val="00697C55"/>
    <w:rsid w:val="00697F26"/>
    <w:rsid w:val="006C692A"/>
    <w:rsid w:val="006D3F51"/>
    <w:rsid w:val="006D6EC7"/>
    <w:rsid w:val="007043A3"/>
    <w:rsid w:val="00720364"/>
    <w:rsid w:val="00754E99"/>
    <w:rsid w:val="0078387F"/>
    <w:rsid w:val="0079343F"/>
    <w:rsid w:val="007A3345"/>
    <w:rsid w:val="007A7F40"/>
    <w:rsid w:val="007B6367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C00F5B"/>
    <w:rsid w:val="00C244FD"/>
    <w:rsid w:val="00C35C72"/>
    <w:rsid w:val="00C45D91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D07F6F"/>
    <w:rsid w:val="00D464DB"/>
    <w:rsid w:val="00D46CF1"/>
    <w:rsid w:val="00D6006E"/>
    <w:rsid w:val="00D70447"/>
    <w:rsid w:val="00D97E7E"/>
    <w:rsid w:val="00DF29F9"/>
    <w:rsid w:val="00E10970"/>
    <w:rsid w:val="00E17E90"/>
    <w:rsid w:val="00E3428D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71E82"/>
    <w:rsid w:val="00F90E93"/>
    <w:rsid w:val="00F939B3"/>
    <w:rsid w:val="00FA0021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3</cp:revision>
  <cp:lastPrinted>2018-09-28T10:15:00Z</cp:lastPrinted>
  <dcterms:created xsi:type="dcterms:W3CDTF">2018-10-02T04:41:00Z</dcterms:created>
  <dcterms:modified xsi:type="dcterms:W3CDTF">2018-10-02T04:42:00Z</dcterms:modified>
</cp:coreProperties>
</file>