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63D" w:rsidRDefault="0043063D" w:rsidP="0043063D">
      <w:pPr>
        <w:pStyle w:val="tkTekst"/>
        <w:jc w:val="right"/>
      </w:pPr>
      <w:r>
        <w:t>Приложение 3</w:t>
      </w:r>
    </w:p>
    <w:p w:rsidR="0043063D" w:rsidRDefault="0043063D" w:rsidP="0043063D">
      <w:pPr>
        <w:pStyle w:val="tkNazvanie"/>
      </w:pPr>
    </w:p>
    <w:p w:rsidR="0043063D" w:rsidRDefault="0043063D" w:rsidP="0043063D">
      <w:pPr>
        <w:pStyle w:val="tkNazvanie"/>
      </w:pPr>
      <w:bookmarkStart w:id="0" w:name="_GoBack"/>
      <w:bookmarkEnd w:id="0"/>
      <w:r>
        <w:t xml:space="preserve">ГАРАНТИЙНОЕ ОБЯЗАТЕЛЬСТВО </w:t>
      </w:r>
      <w:r>
        <w:br/>
        <w:t>импортера (конечного пользователя)</w:t>
      </w:r>
    </w:p>
    <w:p w:rsidR="0043063D" w:rsidRDefault="0043063D" w:rsidP="0043063D">
      <w:pPr>
        <w:pStyle w:val="tkRedakcijaSpisok"/>
      </w:pPr>
      <w:r>
        <w:t xml:space="preserve">(В редакции постановления Правительства </w:t>
      </w:r>
      <w:proofErr w:type="gramStart"/>
      <w:r>
        <w:t>КР</w:t>
      </w:r>
      <w:proofErr w:type="gramEnd"/>
      <w:r>
        <w:t xml:space="preserve"> от 10 января 2014 года N 15)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404"/>
        <w:gridCol w:w="603"/>
        <w:gridCol w:w="1164"/>
        <w:gridCol w:w="1208"/>
        <w:gridCol w:w="279"/>
        <w:gridCol w:w="1304"/>
        <w:gridCol w:w="463"/>
      </w:tblGrid>
      <w:tr w:rsidR="0043063D" w:rsidRPr="004B0692" w:rsidTr="00BB3182"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 xml:space="preserve">Сертификат N </w:t>
            </w:r>
            <w:proofErr w:type="gramStart"/>
            <w:r w:rsidRPr="004B0692">
              <w:t>от</w:t>
            </w:r>
            <w:proofErr w:type="gramEnd"/>
          </w:p>
        </w:tc>
      </w:tr>
      <w:tr w:rsidR="0043063D" w:rsidRPr="004B0692" w:rsidTr="00BB3182">
        <w:trPr>
          <w:trHeight w:val="461"/>
        </w:trPr>
        <w:tc>
          <w:tcPr>
            <w:tcW w:w="216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1. Импортер, его адрес, телефон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381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 xml:space="preserve">2. Страна импортера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</w:tr>
      <w:tr w:rsidR="0043063D" w:rsidRPr="004B0692" w:rsidTr="00BB3182">
        <w:trPr>
          <w:trHeight w:val="450"/>
        </w:trPr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381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</w:tr>
      <w:tr w:rsidR="0043063D" w:rsidRPr="004B0692" w:rsidTr="00BB3182">
        <w:trPr>
          <w:trHeight w:val="150"/>
        </w:trPr>
        <w:tc>
          <w:tcPr>
            <w:tcW w:w="216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spacing w:line="150" w:lineRule="atLeast"/>
            </w:pPr>
            <w:r w:rsidRPr="004B0692">
              <w:t>3. Экспортер, его адрес, телефон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spacing w:line="150" w:lineRule="atLeast"/>
            </w:pPr>
            <w:r w:rsidRPr="004B0692">
              <w:t> </w:t>
            </w:r>
          </w:p>
        </w:tc>
        <w:tc>
          <w:tcPr>
            <w:tcW w:w="2381" w:type="pct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spacing w:line="150" w:lineRule="atLeast"/>
            </w:pPr>
            <w:r w:rsidRPr="004B0692">
              <w:t xml:space="preserve">4. Страна экспортера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spacing w:line="150" w:lineRule="atLeast"/>
            </w:pPr>
            <w:r w:rsidRPr="004B0692">
              <w:t> </w:t>
            </w:r>
          </w:p>
        </w:tc>
      </w:tr>
      <w:tr w:rsidR="0043063D" w:rsidRPr="004B0692" w:rsidTr="00BB3182">
        <w:trPr>
          <w:trHeight w:val="180"/>
        </w:trPr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spacing w:line="180" w:lineRule="atLeast"/>
            </w:pPr>
            <w:r w:rsidRPr="004B0692"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spacing w:line="180" w:lineRule="atLeast"/>
            </w:pPr>
            <w:r w:rsidRPr="004B0692">
              <w:t> </w:t>
            </w:r>
          </w:p>
        </w:tc>
        <w:tc>
          <w:tcPr>
            <w:tcW w:w="2381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spacing w:line="180" w:lineRule="atLeast"/>
            </w:pPr>
            <w:r w:rsidRPr="004B0692"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spacing w:line="180" w:lineRule="atLeast"/>
            </w:pPr>
            <w:r w:rsidRPr="004B0692">
              <w:t> </w:t>
            </w:r>
          </w:p>
        </w:tc>
      </w:tr>
      <w:tr w:rsidR="0043063D" w:rsidRPr="004B0692" w:rsidTr="00BB3182">
        <w:trPr>
          <w:trHeight w:val="240"/>
        </w:trPr>
        <w:tc>
          <w:tcPr>
            <w:tcW w:w="216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jc w:val="left"/>
            </w:pPr>
            <w:r w:rsidRPr="004B0692">
              <w:t>5. Конечный пользователь, его адрес, телефон и область деятельности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381" w:type="pct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6. Информация о полученных лицензиях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</w:tr>
      <w:tr w:rsidR="0043063D" w:rsidRPr="004B0692" w:rsidTr="00BB3182">
        <w:trPr>
          <w:trHeight w:val="360"/>
        </w:trPr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381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</w:tr>
      <w:tr w:rsidR="0043063D" w:rsidRPr="004B0692" w:rsidTr="00BB3182">
        <w:trPr>
          <w:trHeight w:val="300"/>
        </w:trPr>
        <w:tc>
          <w:tcPr>
            <w:tcW w:w="216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jc w:val="left"/>
            </w:pPr>
            <w:r w:rsidRPr="004B0692">
              <w:t>7. Место установки и (или) использования продукции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381" w:type="pct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 xml:space="preserve">8. Конечное использование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</w:tr>
      <w:tr w:rsidR="0043063D" w:rsidRPr="004B0692" w:rsidTr="00BB3182">
        <w:trPr>
          <w:trHeight w:val="300"/>
        </w:trPr>
        <w:tc>
          <w:tcPr>
            <w:tcW w:w="21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381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 </w:t>
            </w:r>
          </w:p>
        </w:tc>
      </w:tr>
      <w:tr w:rsidR="0043063D" w:rsidRPr="004B0692" w:rsidTr="00BB3182">
        <w:tc>
          <w:tcPr>
            <w:tcW w:w="237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jc w:val="left"/>
            </w:pPr>
            <w:r w:rsidRPr="004B0692">
              <w:t>9. Наименование и полная характеристика продукции</w:t>
            </w:r>
          </w:p>
        </w:tc>
        <w:tc>
          <w:tcPr>
            <w:tcW w:w="92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jc w:val="left"/>
            </w:pPr>
            <w:r w:rsidRPr="004B0692">
              <w:t xml:space="preserve">10. Код продукции по ТН ВЭД </w:t>
            </w:r>
          </w:p>
        </w:tc>
        <w:tc>
          <w:tcPr>
            <w:tcW w:w="77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jc w:val="left"/>
            </w:pPr>
            <w:r w:rsidRPr="004B0692">
              <w:t>11. Код продукции по контрольным спискам</w:t>
            </w:r>
          </w:p>
        </w:tc>
        <w:tc>
          <w:tcPr>
            <w:tcW w:w="92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  <w:jc w:val="left"/>
            </w:pPr>
            <w:r w:rsidRPr="004B0692">
              <w:t xml:space="preserve">12. Общая стоимость (в тысячах) в: валюте платежа Сом </w:t>
            </w:r>
          </w:p>
          <w:p w:rsidR="0043063D" w:rsidRPr="004B0692" w:rsidRDefault="0043063D" w:rsidP="00BB3182">
            <w:pPr>
              <w:pStyle w:val="tkTablica"/>
              <w:jc w:val="left"/>
            </w:pPr>
            <w:r w:rsidRPr="004B0692">
              <w:t xml:space="preserve">Доллар </w:t>
            </w:r>
          </w:p>
          <w:p w:rsidR="0043063D" w:rsidRPr="004B0692" w:rsidRDefault="0043063D" w:rsidP="00BB3182">
            <w:pPr>
              <w:pStyle w:val="tkTablica"/>
              <w:jc w:val="left"/>
            </w:pPr>
            <w:r w:rsidRPr="004B0692">
              <w:t>США</w:t>
            </w:r>
          </w:p>
        </w:tc>
      </w:tr>
      <w:tr w:rsidR="0043063D" w:rsidRPr="004B0692" w:rsidTr="00BB3182">
        <w:tc>
          <w:tcPr>
            <w:tcW w:w="237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13. Основание для запроса сертификата</w:t>
            </w:r>
          </w:p>
        </w:tc>
        <w:tc>
          <w:tcPr>
            <w:tcW w:w="1554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14. Единица измерения</w:t>
            </w:r>
          </w:p>
        </w:tc>
        <w:tc>
          <w:tcPr>
            <w:tcW w:w="106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 xml:space="preserve">15. Количество </w:t>
            </w:r>
          </w:p>
        </w:tc>
      </w:tr>
      <w:tr w:rsidR="0043063D" w:rsidRPr="004B0692" w:rsidTr="00BB3182"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16. Импортер (конечный пользователь) обязуется импортировать продукцию, указанную в пункте 9, в Кыргызскую Республику, использовать ее в целях, изложенных в пункте 8, не передавать другому субъекту хозяйственной деятельности на территории Кыргызской Республики и не реэкспортировать ее в третьи страны без разрешения Министерства экономики Кыргызской Республики</w:t>
            </w:r>
          </w:p>
        </w:tc>
      </w:tr>
      <w:tr w:rsidR="0043063D" w:rsidRPr="004B0692" w:rsidTr="00BB3182"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>17. Согласование</w:t>
            </w:r>
          </w:p>
        </w:tc>
      </w:tr>
      <w:tr w:rsidR="0043063D" w:rsidRPr="004B0692" w:rsidTr="00BB3182">
        <w:tc>
          <w:tcPr>
            <w:tcW w:w="2692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 xml:space="preserve">18. Импортер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 xml:space="preserve">ФИО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 xml:space="preserve">Должность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 xml:space="preserve">Подпись _______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 xml:space="preserve">М.П.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>Дата ________</w:t>
            </w:r>
          </w:p>
        </w:tc>
        <w:tc>
          <w:tcPr>
            <w:tcW w:w="230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63D" w:rsidRPr="004B0692" w:rsidRDefault="0043063D" w:rsidP="00BB3182">
            <w:pPr>
              <w:pStyle w:val="tkTablica"/>
            </w:pPr>
            <w:r w:rsidRPr="004B0692">
              <w:t xml:space="preserve">19. Конечный пользователь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 xml:space="preserve">ФИО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 xml:space="preserve">Должность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 xml:space="preserve">Подпись _______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 xml:space="preserve">М.П. </w:t>
            </w:r>
          </w:p>
          <w:p w:rsidR="0043063D" w:rsidRPr="004B0692" w:rsidRDefault="0043063D" w:rsidP="00BB3182">
            <w:pPr>
              <w:pStyle w:val="tkTablica"/>
            </w:pPr>
            <w:r w:rsidRPr="004B0692">
              <w:t>Дата ______</w:t>
            </w:r>
          </w:p>
        </w:tc>
      </w:tr>
      <w:tr w:rsidR="0043063D" w:rsidRPr="004B0692" w:rsidTr="00BB3182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63D" w:rsidRPr="004B0692" w:rsidRDefault="0043063D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63D" w:rsidRPr="004B0692" w:rsidRDefault="0043063D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63D" w:rsidRPr="004B0692" w:rsidRDefault="0043063D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63D" w:rsidRPr="004B0692" w:rsidRDefault="0043063D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63D" w:rsidRPr="004B0692" w:rsidRDefault="0043063D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63D" w:rsidRPr="004B0692" w:rsidRDefault="0043063D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63D" w:rsidRPr="004B0692" w:rsidRDefault="0043063D" w:rsidP="00BB3182">
            <w:pPr>
              <w:rPr>
                <w:b/>
                <w:bCs/>
                <w:i/>
                <w:i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63D" w:rsidRPr="004B0692" w:rsidRDefault="0043063D" w:rsidP="00BB3182">
            <w:pPr>
              <w:rPr>
                <w:b/>
                <w:bCs/>
                <w:i/>
                <w:iCs/>
              </w:rPr>
            </w:pPr>
          </w:p>
        </w:tc>
      </w:tr>
    </w:tbl>
    <w:p w:rsidR="0043063D" w:rsidRPr="004B0692" w:rsidRDefault="0043063D" w:rsidP="0043063D">
      <w:pPr>
        <w:pStyle w:val="tkTekst"/>
        <w:jc w:val="center"/>
      </w:pPr>
      <w:r>
        <w:t> </w:t>
      </w:r>
    </w:p>
    <w:p w:rsidR="0043063D" w:rsidRDefault="0043063D" w:rsidP="0043063D">
      <w:pPr>
        <w:pStyle w:val="tkTekst"/>
        <w:jc w:val="right"/>
      </w:pPr>
    </w:p>
    <w:p w:rsidR="0043063D" w:rsidRDefault="0043063D" w:rsidP="0043063D">
      <w:pPr>
        <w:pStyle w:val="tkTekst"/>
        <w:jc w:val="right"/>
      </w:pPr>
    </w:p>
    <w:p w:rsidR="008A17E1" w:rsidRDefault="00921F3D"/>
    <w:sectPr w:rsidR="008A1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D48"/>
    <w:rsid w:val="00252D48"/>
    <w:rsid w:val="0043063D"/>
    <w:rsid w:val="00476B64"/>
    <w:rsid w:val="00611E39"/>
    <w:rsid w:val="009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43063D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RedakcijaSpisok">
    <w:name w:val="_В редакции список (tkRedakcijaSpisok)"/>
    <w:basedOn w:val="a"/>
    <w:rsid w:val="0043063D"/>
    <w:pPr>
      <w:spacing w:after="200" w:line="276" w:lineRule="auto"/>
      <w:ind w:left="1134" w:right="1134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tkNazvanie">
    <w:name w:val="_Название (tkNazvanie)"/>
    <w:basedOn w:val="a"/>
    <w:rsid w:val="0043063D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</w:rPr>
  </w:style>
  <w:style w:type="paragraph" w:customStyle="1" w:styleId="tkTablica">
    <w:name w:val="_Текст таблицы (tkTablica)"/>
    <w:basedOn w:val="a"/>
    <w:rsid w:val="0043063D"/>
    <w:pPr>
      <w:spacing w:after="60" w:line="276" w:lineRule="auto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43063D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RedakcijaSpisok">
    <w:name w:val="_В редакции список (tkRedakcijaSpisok)"/>
    <w:basedOn w:val="a"/>
    <w:rsid w:val="0043063D"/>
    <w:pPr>
      <w:spacing w:after="200" w:line="276" w:lineRule="auto"/>
      <w:ind w:left="1134" w:right="1134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tkNazvanie">
    <w:name w:val="_Название (tkNazvanie)"/>
    <w:basedOn w:val="a"/>
    <w:rsid w:val="0043063D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</w:rPr>
  </w:style>
  <w:style w:type="paragraph" w:customStyle="1" w:styleId="tkTablica">
    <w:name w:val="_Текст таблицы (tkTablica)"/>
    <w:basedOn w:val="a"/>
    <w:rsid w:val="0043063D"/>
    <w:pPr>
      <w:spacing w:after="60" w:line="276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 Malaev</dc:creator>
  <cp:keywords/>
  <dc:description/>
  <cp:lastModifiedBy>Nazar Malaev</cp:lastModifiedBy>
  <cp:revision>3</cp:revision>
  <dcterms:created xsi:type="dcterms:W3CDTF">2018-11-15T14:33:00Z</dcterms:created>
  <dcterms:modified xsi:type="dcterms:W3CDTF">2018-11-15T14:33:00Z</dcterms:modified>
</cp:coreProperties>
</file>