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1A" w:rsidRPr="009B13B2" w:rsidRDefault="008D341A" w:rsidP="008D341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Информация по итогам мониторинга розничных цен</w:t>
      </w:r>
    </w:p>
    <w:p w:rsidR="008D341A" w:rsidRPr="009B13B2" w:rsidRDefault="008D341A" w:rsidP="008D341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 xml:space="preserve">на основные продовольственные и непродовольственные товары </w:t>
      </w:r>
    </w:p>
    <w:p w:rsidR="008D341A" w:rsidRPr="009B13B2" w:rsidRDefault="008D341A" w:rsidP="008D341A">
      <w:pPr>
        <w:jc w:val="center"/>
        <w:rPr>
          <w:b/>
          <w:sz w:val="28"/>
          <w:szCs w:val="28"/>
        </w:rPr>
      </w:pPr>
      <w:r w:rsidRPr="009B13B2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рынках Кыргызской Республики  н</w:t>
      </w:r>
      <w:r w:rsidRPr="009B13B2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="008511FE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мая  2019</w:t>
      </w:r>
      <w:r w:rsidRPr="009B13B2">
        <w:rPr>
          <w:b/>
          <w:sz w:val="28"/>
          <w:szCs w:val="28"/>
        </w:rPr>
        <w:t xml:space="preserve"> года</w:t>
      </w:r>
    </w:p>
    <w:p w:rsidR="008D341A" w:rsidRPr="009B13B2" w:rsidRDefault="008D341A" w:rsidP="008D341A">
      <w:pPr>
        <w:jc w:val="center"/>
        <w:rPr>
          <w:b/>
          <w:sz w:val="28"/>
          <w:szCs w:val="28"/>
        </w:rPr>
      </w:pPr>
    </w:p>
    <w:p w:rsidR="008D341A" w:rsidRDefault="008D341A" w:rsidP="008D3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 данным Межрегионального управления М</w:t>
      </w:r>
      <w:r w:rsidRPr="00AB79A4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Экономики </w:t>
      </w:r>
      <w:proofErr w:type="gramStart"/>
      <w:r>
        <w:rPr>
          <w:sz w:val="28"/>
          <w:szCs w:val="28"/>
        </w:rPr>
        <w:t>КР</w:t>
      </w:r>
      <w:proofErr w:type="gramEnd"/>
      <w:r>
        <w:rPr>
          <w:sz w:val="28"/>
          <w:szCs w:val="28"/>
        </w:rPr>
        <w:t xml:space="preserve"> относительно мониторинга розничных цен на основные продовольственные и непродовольственные товары на рынках Кыргызской Республики за период с </w:t>
      </w:r>
      <w:r w:rsidR="008511FE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по </w:t>
      </w:r>
      <w:r w:rsidR="008511FE">
        <w:rPr>
          <w:sz w:val="28"/>
          <w:szCs w:val="28"/>
        </w:rPr>
        <w:t>17</w:t>
      </w:r>
      <w:r>
        <w:rPr>
          <w:sz w:val="28"/>
          <w:szCs w:val="28"/>
        </w:rPr>
        <w:t xml:space="preserve"> мая 2019 года наблюдается:</w:t>
      </w:r>
    </w:p>
    <w:p w:rsidR="008D341A" w:rsidRDefault="008D341A" w:rsidP="008D341A">
      <w:pPr>
        <w:ind w:firstLine="709"/>
        <w:rPr>
          <w:sz w:val="28"/>
          <w:szCs w:val="28"/>
        </w:rPr>
      </w:pPr>
    </w:p>
    <w:p w:rsidR="008D341A" w:rsidRPr="008F6E4C" w:rsidRDefault="008D341A" w:rsidP="008D341A">
      <w:pPr>
        <w:spacing w:line="360" w:lineRule="auto"/>
        <w:ind w:firstLine="708"/>
        <w:rPr>
          <w:rFonts w:eastAsia="Times New Roman"/>
          <w:color w:val="000000"/>
          <w:sz w:val="28"/>
          <w:szCs w:val="28"/>
          <w:lang w:eastAsia="ru-RU"/>
        </w:rPr>
      </w:pPr>
      <w:r w:rsidRPr="007A125F">
        <w:rPr>
          <w:b/>
          <w:i/>
          <w:sz w:val="28"/>
          <w:szCs w:val="28"/>
          <w:u w:val="single"/>
        </w:rPr>
        <w:t xml:space="preserve">Снижение  </w:t>
      </w:r>
      <w:r w:rsidRPr="007A125F">
        <w:rPr>
          <w:sz w:val="28"/>
          <w:szCs w:val="28"/>
          <w:u w:val="single"/>
        </w:rPr>
        <w:t>цен</w:t>
      </w:r>
      <w:r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8F6E4C">
        <w:rPr>
          <w:rFonts w:eastAsia="Times New Roman"/>
          <w:color w:val="000000"/>
          <w:sz w:val="28"/>
          <w:szCs w:val="28"/>
          <w:lang w:eastAsia="ru-RU"/>
        </w:rPr>
        <w:t xml:space="preserve">                </w:t>
      </w:r>
    </w:p>
    <w:p w:rsidR="008D341A" w:rsidRDefault="008D341A" w:rsidP="008D341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Сахар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07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или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15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8D341A" w:rsidP="008D341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Масло растительное              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24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0,2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7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</w:t>
      </w:r>
    </w:p>
    <w:p w:rsidR="00367096" w:rsidRDefault="008D341A" w:rsidP="008D341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Фасоль                                     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22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26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367096" w:rsidP="008D341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птицы                                        0,56                                   0,41%;         </w:t>
      </w:r>
      <w:r w:rsidR="008D341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    </w:t>
      </w:r>
    </w:p>
    <w:p w:rsidR="008D341A" w:rsidRDefault="008D341A" w:rsidP="008D341A">
      <w:pPr>
        <w:pStyle w:val="a3"/>
        <w:numPr>
          <w:ilvl w:val="0"/>
          <w:numId w:val="2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Яйца куриные 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0,39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  <w:r w:rsidR="00367096">
        <w:rPr>
          <w:rFonts w:eastAsia="Times New Roman"/>
          <w:color w:val="000000"/>
          <w:sz w:val="28"/>
          <w:szCs w:val="28"/>
          <w:lang w:eastAsia="ru-RU"/>
        </w:rPr>
        <w:t>0,57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.</w:t>
      </w:r>
    </w:p>
    <w:p w:rsidR="008D341A" w:rsidRPr="00965F0B" w:rsidRDefault="008D341A" w:rsidP="008D341A">
      <w:pPr>
        <w:tabs>
          <w:tab w:val="left" w:pos="3652"/>
        </w:tabs>
        <w:ind w:left="93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За этот же период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произошло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737B50"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>повышение</w:t>
      </w:r>
      <w:r w:rsidRPr="00965F0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965F0B">
        <w:rPr>
          <w:rFonts w:eastAsia="Times New Roman"/>
          <w:color w:val="000000"/>
          <w:sz w:val="28"/>
          <w:szCs w:val="28"/>
          <w:lang w:eastAsia="ru-RU"/>
        </w:rPr>
        <w:t>розничных цен  на следующие товары:</w:t>
      </w:r>
    </w:p>
    <w:p w:rsidR="008D341A" w:rsidRPr="003C39EC" w:rsidRDefault="008D341A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пшеница                          на                  0,0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или        </w:t>
      </w:r>
      <w:r w:rsidR="009921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0,06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1 сорта                                          0,1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0,6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</w:t>
      </w: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мука 2 сорта                                          0,04                                    0,21%;</w:t>
      </w:r>
    </w:p>
    <w:p w:rsidR="00367096" w:rsidRDefault="00367096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макаронные изделия                            0,15                                    </w:t>
      </w:r>
      <w:r w:rsidR="009921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0,34%;</w:t>
      </w:r>
    </w:p>
    <w:p w:rsidR="00367096" w:rsidRDefault="00367096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рис местный                                          0,46                                    0,52%;         </w:t>
      </w:r>
    </w:p>
    <w:p w:rsidR="00367096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рис импортный                                     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81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9921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1,34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367096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молоко пастеризованное                      0,14                                    0,22%;     </w:t>
      </w:r>
      <w:r w:rsidR="008D341A">
        <w:rPr>
          <w:rFonts w:eastAsia="Times New Roman"/>
          <w:color w:val="000000"/>
          <w:sz w:val="28"/>
          <w:szCs w:val="28"/>
          <w:lang w:eastAsia="ru-RU"/>
        </w:rPr>
        <w:t xml:space="preserve">      </w:t>
      </w: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баранина   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3,15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1,03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мясо говядина   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2,82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</w:t>
      </w:r>
      <w:r w:rsidR="009921C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0,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92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%;          </w:t>
      </w:r>
    </w:p>
    <w:p w:rsidR="008D341A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мясо свинина                                         0,42                                    0,15%;</w:t>
      </w:r>
    </w:p>
    <w:p w:rsidR="008B53B6" w:rsidRDefault="008D341A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картофель          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1,82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                           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1</w:t>
      </w:r>
      <w:r>
        <w:rPr>
          <w:rFonts w:eastAsia="Times New Roman"/>
          <w:color w:val="000000"/>
          <w:sz w:val="28"/>
          <w:szCs w:val="28"/>
          <w:lang w:eastAsia="ru-RU"/>
        </w:rPr>
        <w:t>3,</w:t>
      </w:r>
      <w:r w:rsidR="00367096">
        <w:rPr>
          <w:rFonts w:eastAsia="Times New Roman"/>
          <w:color w:val="000000"/>
          <w:sz w:val="28"/>
          <w:szCs w:val="28"/>
          <w:lang w:eastAsia="ru-RU"/>
        </w:rPr>
        <w:t>85</w:t>
      </w:r>
      <w:r>
        <w:rPr>
          <w:rFonts w:eastAsia="Times New Roman"/>
          <w:color w:val="000000"/>
          <w:sz w:val="28"/>
          <w:szCs w:val="28"/>
          <w:lang w:eastAsia="ru-RU"/>
        </w:rPr>
        <w:t>%</w:t>
      </w:r>
      <w:r w:rsidR="008B53B6">
        <w:rPr>
          <w:rFonts w:eastAsia="Times New Roman"/>
          <w:color w:val="000000"/>
          <w:sz w:val="28"/>
          <w:szCs w:val="28"/>
          <w:lang w:eastAsia="ru-RU"/>
        </w:rPr>
        <w:t>;</w:t>
      </w:r>
    </w:p>
    <w:p w:rsidR="008D341A" w:rsidRDefault="008B53B6" w:rsidP="008D341A">
      <w:pPr>
        <w:pStyle w:val="a3"/>
        <w:numPr>
          <w:ilvl w:val="0"/>
          <w:numId w:val="1"/>
        </w:num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цемент                                                    0,56                                     0,19%.                </w:t>
      </w:r>
      <w:r w:rsidR="008D341A">
        <w:rPr>
          <w:rFonts w:eastAsia="Times New Roman"/>
          <w:color w:val="000000"/>
          <w:sz w:val="28"/>
          <w:szCs w:val="28"/>
          <w:lang w:eastAsia="ru-RU"/>
        </w:rPr>
        <w:t xml:space="preserve">                        </w:t>
      </w:r>
    </w:p>
    <w:p w:rsidR="008D341A" w:rsidRDefault="008D341A" w:rsidP="008D341A"/>
    <w:p w:rsidR="008D341A" w:rsidRDefault="008D341A" w:rsidP="008D341A">
      <w:pPr>
        <w:tabs>
          <w:tab w:val="left" w:pos="2033"/>
          <w:tab w:val="left" w:pos="2993"/>
        </w:tabs>
        <w:rPr>
          <w:sz w:val="28"/>
          <w:szCs w:val="28"/>
        </w:rPr>
      </w:pPr>
      <w:r w:rsidRPr="009B13B2">
        <w:rPr>
          <w:b/>
          <w:sz w:val="28"/>
          <w:szCs w:val="28"/>
        </w:rPr>
        <w:t>ГСМ</w:t>
      </w:r>
      <w:r w:rsidRPr="009B13B2">
        <w:rPr>
          <w:sz w:val="28"/>
          <w:szCs w:val="28"/>
        </w:rPr>
        <w:t xml:space="preserve">.          </w:t>
      </w:r>
    </w:p>
    <w:p w:rsidR="008D341A" w:rsidRDefault="008D341A" w:rsidP="008D341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8511FE">
        <w:rPr>
          <w:sz w:val="28"/>
          <w:szCs w:val="28"/>
        </w:rPr>
        <w:t>19</w:t>
      </w:r>
      <w:r>
        <w:rPr>
          <w:sz w:val="28"/>
          <w:szCs w:val="28"/>
        </w:rPr>
        <w:t xml:space="preserve"> апреля по </w:t>
      </w:r>
      <w:r w:rsidR="008511FE">
        <w:rPr>
          <w:sz w:val="28"/>
          <w:szCs w:val="28"/>
        </w:rPr>
        <w:t>17</w:t>
      </w:r>
      <w:r>
        <w:rPr>
          <w:sz w:val="28"/>
          <w:szCs w:val="28"/>
        </w:rPr>
        <w:t xml:space="preserve"> мая 2019 года наблюдается </w:t>
      </w:r>
      <w:r w:rsidR="00FC4F9C">
        <w:rPr>
          <w:b/>
          <w:i/>
          <w:sz w:val="28"/>
          <w:szCs w:val="28"/>
          <w:u w:val="single"/>
        </w:rPr>
        <w:t>повышение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цены на нефтепродукты</w:t>
      </w:r>
      <w:r w:rsidRPr="009B13B2">
        <w:rPr>
          <w:sz w:val="28"/>
          <w:szCs w:val="28"/>
        </w:rPr>
        <w:t>:</w:t>
      </w:r>
    </w:p>
    <w:p w:rsidR="008D341A" w:rsidRDefault="008D341A" w:rsidP="008D341A">
      <w:pPr>
        <w:tabs>
          <w:tab w:val="left" w:pos="2033"/>
          <w:tab w:val="left" w:pos="2993"/>
        </w:tabs>
        <w:ind w:left="93"/>
        <w:rPr>
          <w:sz w:val="28"/>
          <w:szCs w:val="28"/>
        </w:rPr>
      </w:pPr>
    </w:p>
    <w:p w:rsidR="008D341A" w:rsidRDefault="008D341A" w:rsidP="008D341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бензин А-92                 на              0,</w:t>
      </w:r>
      <w:r w:rsidR="00FC4F9C">
        <w:rPr>
          <w:rFonts w:eastAsia="Times New Roman"/>
          <w:color w:val="000000"/>
          <w:sz w:val="28"/>
          <w:szCs w:val="28"/>
          <w:lang w:eastAsia="ru-RU"/>
        </w:rPr>
        <w:t>13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 w:rsidR="00FC4F9C">
        <w:rPr>
          <w:rFonts w:eastAsia="Times New Roman"/>
          <w:color w:val="000000"/>
          <w:sz w:val="28"/>
          <w:szCs w:val="28"/>
          <w:lang w:eastAsia="ru-RU"/>
        </w:rPr>
        <w:t>0,33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D341A" w:rsidRDefault="008D341A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дизельное топливо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на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         0,</w:t>
      </w:r>
      <w:r w:rsidR="00FC4F9C">
        <w:rPr>
          <w:rFonts w:eastAsia="Times New Roman"/>
          <w:color w:val="000000"/>
          <w:sz w:val="28"/>
          <w:szCs w:val="28"/>
          <w:lang w:eastAsia="ru-RU"/>
        </w:rPr>
        <w:t>30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   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E1484D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или            </w:t>
      </w:r>
      <w:r w:rsidR="00FC4F9C">
        <w:rPr>
          <w:rFonts w:eastAsia="Times New Roman"/>
          <w:color w:val="000000"/>
          <w:sz w:val="28"/>
          <w:szCs w:val="28"/>
          <w:lang w:eastAsia="ru-RU"/>
        </w:rPr>
        <w:t>0,68</w:t>
      </w:r>
      <w:r>
        <w:rPr>
          <w:rFonts w:eastAsia="Times New Roman"/>
          <w:color w:val="000000"/>
          <w:sz w:val="28"/>
          <w:szCs w:val="28"/>
          <w:lang w:eastAsia="ru-RU"/>
        </w:rPr>
        <w:t>%.</w:t>
      </w:r>
    </w:p>
    <w:p w:rsidR="008317E6" w:rsidRDefault="008317E6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317E6" w:rsidRDefault="008317E6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А также </w:t>
      </w:r>
      <w:r>
        <w:rPr>
          <w:rFonts w:eastAsia="Times New Roman"/>
          <w:b/>
          <w:i/>
          <w:color w:val="000000"/>
          <w:sz w:val="28"/>
          <w:szCs w:val="28"/>
          <w:u w:val="single"/>
          <w:lang w:eastAsia="ru-RU"/>
        </w:rPr>
        <w:t xml:space="preserve">снижение цены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: </w:t>
      </w:r>
    </w:p>
    <w:p w:rsidR="008317E6" w:rsidRDefault="008317E6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317E6" w:rsidRDefault="008317E6" w:rsidP="008317E6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бензин А-80                 на              </w:t>
      </w:r>
      <w:r>
        <w:rPr>
          <w:rFonts w:eastAsia="Times New Roman"/>
          <w:color w:val="000000"/>
          <w:sz w:val="28"/>
          <w:szCs w:val="28"/>
          <w:lang w:eastAsia="ru-RU"/>
        </w:rPr>
        <w:t>0,56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сом                      или            </w:t>
      </w:r>
      <w:r>
        <w:rPr>
          <w:rFonts w:eastAsia="Times New Roman"/>
          <w:color w:val="000000"/>
          <w:sz w:val="28"/>
          <w:szCs w:val="28"/>
          <w:lang w:eastAsia="ru-RU"/>
        </w:rPr>
        <w:t>0,19</w:t>
      </w:r>
      <w:r>
        <w:rPr>
          <w:rFonts w:eastAsia="Times New Roman"/>
          <w:color w:val="000000"/>
          <w:sz w:val="28"/>
          <w:szCs w:val="28"/>
          <w:lang w:eastAsia="ru-RU"/>
        </w:rPr>
        <w:t>%;</w:t>
      </w:r>
    </w:p>
    <w:p w:rsidR="008317E6" w:rsidRPr="008317E6" w:rsidRDefault="008317E6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D341A" w:rsidRDefault="008D341A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D341A" w:rsidRDefault="008D341A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D341A" w:rsidRDefault="008D341A" w:rsidP="008D341A">
      <w:pPr>
        <w:tabs>
          <w:tab w:val="left" w:pos="3093"/>
          <w:tab w:val="left" w:pos="4133"/>
          <w:tab w:val="left" w:pos="5193"/>
        </w:tabs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8D341A" w:rsidRDefault="008D341A" w:rsidP="008D341A">
      <w:pPr>
        <w:pStyle w:val="a3"/>
        <w:tabs>
          <w:tab w:val="left" w:pos="3093"/>
          <w:tab w:val="left" w:pos="4133"/>
          <w:tab w:val="left" w:pos="5193"/>
        </w:tabs>
        <w:ind w:left="813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8D341A" w:rsidRPr="006D766A" w:rsidTr="00656D2F">
        <w:trPr>
          <w:trHeight w:val="75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17E6" w:rsidRDefault="008317E6"/>
          <w:p w:rsidR="008317E6" w:rsidRDefault="008317E6"/>
          <w:tbl>
            <w:tblPr>
              <w:tblW w:w="11273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2444"/>
              <w:gridCol w:w="1168"/>
              <w:gridCol w:w="1842"/>
              <w:gridCol w:w="1701"/>
              <w:gridCol w:w="1985"/>
              <w:gridCol w:w="1917"/>
              <w:gridCol w:w="108"/>
            </w:tblGrid>
            <w:tr w:rsidR="008D341A" w:rsidTr="00656D2F">
              <w:trPr>
                <w:gridAfter w:val="1"/>
                <w:wAfter w:w="108" w:type="dxa"/>
                <w:trHeight w:val="750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341A" w:rsidRDefault="008D341A" w:rsidP="00656D2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F4172">
                    <w:rPr>
                      <w:bCs/>
                      <w:color w:val="000000"/>
                      <w:sz w:val="20"/>
                      <w:szCs w:val="20"/>
                    </w:rPr>
                    <w:t>и</w:t>
                  </w:r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сп. гл. </w:t>
                  </w:r>
                  <w:proofErr w:type="gram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спец</w:t>
                  </w:r>
                  <w:proofErr w:type="gram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spellStart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>Осмонова</w:t>
                  </w:r>
                  <w:proofErr w:type="spellEnd"/>
                  <w:r w:rsidRPr="00594B33">
                    <w:rPr>
                      <w:bCs/>
                      <w:color w:val="000000"/>
                      <w:sz w:val="20"/>
                      <w:szCs w:val="20"/>
                    </w:rPr>
                    <w:t xml:space="preserve"> З.О. 62-41-45</w:t>
                  </w:r>
                </w:p>
                <w:p w:rsidR="008D341A" w:rsidRDefault="008D341A" w:rsidP="00656D2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D341A" w:rsidRDefault="008D341A" w:rsidP="00656D2F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  <w:p w:rsidR="008D341A" w:rsidRDefault="008D341A" w:rsidP="00656D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  <w:p w:rsidR="008D341A" w:rsidRDefault="008D341A" w:rsidP="00ED79B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Кыргыз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Республикасынын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базарларындагы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негизги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жана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азык-түлүк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эмес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товарлардын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бааларына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жүргүзгөн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байкоосунун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2019-жылдын </w:t>
                  </w:r>
                  <w:r w:rsidR="00ED79B8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майына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карата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маалыматы</w:t>
                  </w:r>
                  <w:proofErr w:type="spellEnd"/>
                </w:p>
              </w:tc>
            </w:tr>
            <w:tr w:rsidR="008D341A" w:rsidTr="00656D2F">
              <w:trPr>
                <w:gridAfter w:val="1"/>
                <w:wAfter w:w="108" w:type="dxa"/>
                <w:trHeight w:val="765"/>
              </w:trPr>
              <w:tc>
                <w:tcPr>
                  <w:tcW w:w="1116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8D341A" w:rsidRDefault="008D341A" w:rsidP="00656D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 xml:space="preserve">Данные по мониторингу розничных цен на основные продовольственные и непродовольственные товары на рынках  Кыргызской Республики  на </w:t>
                  </w:r>
                  <w:r w:rsidR="00ED79B8">
                    <w:rPr>
                      <w:b/>
                      <w:bCs/>
                      <w:color w:val="000000"/>
                      <w:sz w:val="20"/>
                      <w:szCs w:val="20"/>
                    </w:rPr>
                    <w:t>17</w:t>
                  </w: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мая 2019 года  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780"/>
              </w:trPr>
              <w:tc>
                <w:tcPr>
                  <w:tcW w:w="24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Товардын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аталышы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/ наименование товара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Ченөөнү</w:t>
                  </w: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</w:t>
                  </w:r>
                  <w:proofErr w:type="spellEnd"/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бирдиги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/ единица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измере</w:t>
                  </w:r>
                  <w:proofErr w:type="spell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ния</w:t>
                  </w:r>
                  <w:proofErr w:type="spellEnd"/>
                </w:p>
              </w:tc>
              <w:tc>
                <w:tcPr>
                  <w:tcW w:w="354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Чекене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/розничная цена</w:t>
                  </w:r>
                </w:p>
              </w:tc>
              <w:tc>
                <w:tcPr>
                  <w:tcW w:w="40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2019-ж. 19 - апрель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менен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2019 - ж. 17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майын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салыштыруу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937"/>
              </w:trPr>
              <w:tc>
                <w:tcPr>
                  <w:tcW w:w="24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D79B8" w:rsidRDefault="00ED79B8" w:rsidP="00656D2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D79B8" w:rsidRDefault="00ED79B8" w:rsidP="00656D2F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19  - апрель 2019 - ж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17 - май 2019 - ж 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Өсүүнү</w:t>
                  </w:r>
                  <w:proofErr w:type="gram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н</w:t>
                  </w:r>
                  <w:proofErr w:type="spellEnd"/>
                  <w:proofErr w:type="gram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арымы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 xml:space="preserve">  (темп роста) %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9FFCC"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Баалардын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айрымасы</w:t>
                  </w:r>
                  <w:proofErr w:type="spellEnd"/>
                  <w:r w:rsidRPr="00E87A49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 (разница в цене) сом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72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(зерно продовольственной пшеницы)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15,81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100,06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0,01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67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1-сорт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(мука пшеничная 1-сорта) 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23,81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63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2-сорт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буудай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уну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(мука II-сорта)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100,21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0,04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Б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өлкө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нан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(хлеб)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400гр. 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17,42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07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Макарон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азыктары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(макаронные изделия)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43,79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43,94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0,15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(рис)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74,30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74,93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100,85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0,64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53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анын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ичинен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жергиликтүү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(в.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т.ч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. рис местный)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88,21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100,52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0,46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5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импорттук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кү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р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>үч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(рис импортный)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60,38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61,19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101,34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0,81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84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Сүт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пастерилизделген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2,5 %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майлуулукта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>молоко</w:t>
                  </w:r>
                  <w:proofErr w:type="gramEnd"/>
                  <w:r>
                    <w:rPr>
                      <w:color w:val="000000"/>
                      <w:sz w:val="18"/>
                      <w:szCs w:val="18"/>
                    </w:rPr>
                    <w:t xml:space="preserve"> пастеризованное 2,5% жирности)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64,57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100,22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0,14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2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Каймактуу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май (масло сливочное)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291,38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Кум-шекер (сахар-песок)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46,60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46,53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99,85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-0,07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81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өсүмдүк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майы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(масло растительное)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88,80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88,56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-0,24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275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Кой эти (баранина)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305,52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308,67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101,03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3,15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266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Уй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(говядина)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306,36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309,18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100,92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2,82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26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Чочко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(свинина)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276,04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276,46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0,42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3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төө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буурчак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(фасоль)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EFF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84,93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84,71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99,74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-0,22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08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Тоок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эти (мясо птицы)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136,38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135,82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99,59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-0,56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509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Жумуртка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 (куриные яйца</w:t>
                  </w:r>
                  <w:proofErr w:type="gramStart"/>
                  <w:r>
                    <w:rPr>
                      <w:color w:val="000000"/>
                      <w:sz w:val="18"/>
                      <w:szCs w:val="18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10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даана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/1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дес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67,90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67,51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99,43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-0,39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Туз (соль)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18,88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100,00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4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Картошка (картофель)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13,14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14,96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113,85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1,82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цемент М-400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50кг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293,96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294,52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100,19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0,56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А-80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36,43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35,84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98,38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-0,59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30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 xml:space="preserve">бензин А-92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39,33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39,46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100,33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0,13</w:t>
                  </w:r>
                </w:p>
              </w:tc>
            </w:tr>
            <w:tr w:rsidR="00ED79B8" w:rsidTr="00656D2F">
              <w:trPr>
                <w:gridBefore w:val="1"/>
                <w:wBefore w:w="108" w:type="dxa"/>
                <w:trHeight w:val="480"/>
              </w:trPr>
              <w:tc>
                <w:tcPr>
                  <w:tcW w:w="24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Дизелдик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18"/>
                      <w:szCs w:val="18"/>
                    </w:rPr>
                    <w:t>отун</w:t>
                  </w:r>
                  <w:proofErr w:type="spellEnd"/>
                  <w:r>
                    <w:rPr>
                      <w:color w:val="000000"/>
                      <w:sz w:val="18"/>
                      <w:szCs w:val="18"/>
                    </w:rPr>
                    <w:t xml:space="preserve"> (дизтопливо) 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D79B8" w:rsidRDefault="00ED79B8" w:rsidP="00656D2F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литр</w:t>
                  </w:r>
                </w:p>
              </w:tc>
              <w:tc>
                <w:tcPr>
                  <w:tcW w:w="18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44,10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44,40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100,68</w:t>
                  </w:r>
                </w:p>
              </w:tc>
              <w:tc>
                <w:tcPr>
                  <w:tcW w:w="202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EFF"/>
                  <w:noWrap/>
                  <w:vAlign w:val="center"/>
                </w:tcPr>
                <w:p w:rsidR="00ED79B8" w:rsidRPr="00E87A49" w:rsidRDefault="00ED79B8" w:rsidP="00656D2F">
                  <w:pPr>
                    <w:jc w:val="center"/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E87A49">
                    <w:rPr>
                      <w:rFonts w:eastAsia="Times New Roman"/>
                      <w:color w:val="000000"/>
                      <w:sz w:val="20"/>
                      <w:szCs w:val="20"/>
                      <w:lang w:eastAsia="ru-RU"/>
                    </w:rPr>
                    <w:t>0,30</w:t>
                  </w:r>
                </w:p>
              </w:tc>
            </w:tr>
          </w:tbl>
          <w:p w:rsidR="008D341A" w:rsidRPr="0016489B" w:rsidRDefault="008D341A" w:rsidP="00656D2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D341A" w:rsidRDefault="008D341A" w:rsidP="008D341A"/>
    <w:p w:rsidR="008D341A" w:rsidRDefault="008D341A" w:rsidP="008D341A"/>
    <w:p w:rsidR="008D341A" w:rsidRDefault="008D341A" w:rsidP="008D341A"/>
    <w:p w:rsidR="004F7079" w:rsidRDefault="004F7079"/>
    <w:sectPr w:rsidR="004F7079" w:rsidSect="008868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7461"/>
    <w:multiLevelType w:val="hybridMultilevel"/>
    <w:tmpl w:val="F38AAEB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1">
    <w:nsid w:val="7FA6637F"/>
    <w:multiLevelType w:val="hybridMultilevel"/>
    <w:tmpl w:val="7F962E0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41A"/>
    <w:rsid w:val="00367096"/>
    <w:rsid w:val="004F7079"/>
    <w:rsid w:val="008317E6"/>
    <w:rsid w:val="008511FE"/>
    <w:rsid w:val="008B53B6"/>
    <w:rsid w:val="008D341A"/>
    <w:rsid w:val="009921C7"/>
    <w:rsid w:val="00ED79B8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1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41A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F25A1-048A-4BE0-9D6B-1C608D6E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8</cp:revision>
  <dcterms:created xsi:type="dcterms:W3CDTF">2019-05-16T09:30:00Z</dcterms:created>
  <dcterms:modified xsi:type="dcterms:W3CDTF">2019-05-16T10:29:00Z</dcterms:modified>
</cp:coreProperties>
</file>