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A39" w:rsidRPr="006101A3" w:rsidRDefault="00782A39" w:rsidP="00A577BC">
      <w:pPr>
        <w:spacing w:after="0" w:line="480" w:lineRule="auto"/>
        <w:ind w:left="2124"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101A3">
        <w:rPr>
          <w:rFonts w:ascii="Times New Roman" w:hAnsi="Times New Roman" w:cs="Times New Roman"/>
          <w:sz w:val="28"/>
          <w:szCs w:val="28"/>
        </w:rPr>
        <w:t>Проект</w:t>
      </w:r>
    </w:p>
    <w:p w:rsidR="00782A39" w:rsidRPr="006101A3" w:rsidRDefault="004F0F23" w:rsidP="00A577BC">
      <w:pPr>
        <w:spacing w:after="0" w:line="48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101A3">
        <w:rPr>
          <w:rFonts w:ascii="Times New Roman" w:hAnsi="Times New Roman" w:cs="Times New Roman"/>
          <w:b/>
          <w:sz w:val="28"/>
          <w:szCs w:val="28"/>
        </w:rPr>
        <w:t>ЗАКОН КЫРГЫЗСКОЙ РЕСПУБЛИКИ</w:t>
      </w:r>
    </w:p>
    <w:p w:rsidR="007760EC" w:rsidRPr="006101A3" w:rsidRDefault="007760EC" w:rsidP="00A577BC">
      <w:pPr>
        <w:pStyle w:val="ab"/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101A3">
        <w:rPr>
          <w:rFonts w:ascii="Times New Roman" w:hAnsi="Times New Roman" w:cs="Times New Roman"/>
          <w:b/>
          <w:sz w:val="28"/>
          <w:szCs w:val="28"/>
          <w:lang w:val="ru-RU"/>
        </w:rPr>
        <w:t>О внесении изменени</w:t>
      </w:r>
      <w:r w:rsidR="007C4246" w:rsidRPr="006101A3">
        <w:rPr>
          <w:rFonts w:ascii="Times New Roman" w:hAnsi="Times New Roman" w:cs="Times New Roman"/>
          <w:b/>
          <w:sz w:val="28"/>
          <w:szCs w:val="28"/>
          <w:lang w:val="ru-RU"/>
        </w:rPr>
        <w:t>й</w:t>
      </w:r>
      <w:r w:rsidRPr="006101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</w:t>
      </w:r>
      <w:r w:rsidR="007C4246" w:rsidRPr="006101A3">
        <w:rPr>
          <w:rFonts w:ascii="Times New Roman" w:hAnsi="Times New Roman" w:cs="Times New Roman"/>
          <w:b/>
          <w:sz w:val="28"/>
          <w:szCs w:val="28"/>
          <w:lang w:val="ru-RU"/>
        </w:rPr>
        <w:t>Налоговый кодекс</w:t>
      </w:r>
      <w:r w:rsidRPr="006101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Кыргызской Республики</w:t>
      </w:r>
    </w:p>
    <w:p w:rsidR="007C4246" w:rsidRPr="006101A3" w:rsidRDefault="007C4246" w:rsidP="00A577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01A3">
        <w:rPr>
          <w:rFonts w:ascii="Times New Roman" w:hAnsi="Times New Roman" w:cs="Times New Roman"/>
          <w:b/>
          <w:bCs/>
          <w:sz w:val="28"/>
          <w:szCs w:val="28"/>
        </w:rPr>
        <w:t>Статья 1.</w:t>
      </w:r>
    </w:p>
    <w:p w:rsidR="007C4246" w:rsidRPr="006101A3" w:rsidRDefault="007C4246" w:rsidP="00A577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01A3">
        <w:rPr>
          <w:rFonts w:ascii="Times New Roman" w:hAnsi="Times New Roman" w:cs="Times New Roman"/>
          <w:sz w:val="28"/>
          <w:szCs w:val="28"/>
        </w:rPr>
        <w:t>Внести в Налоговый</w:t>
      </w:r>
      <w:r w:rsidR="00A577BC" w:rsidRPr="006101A3">
        <w:rPr>
          <w:rFonts w:ascii="Times New Roman" w:hAnsi="Times New Roman" w:cs="Times New Roman"/>
          <w:sz w:val="28"/>
          <w:szCs w:val="28"/>
        </w:rPr>
        <w:t xml:space="preserve"> кодекс </w:t>
      </w:r>
      <w:r w:rsidRPr="006101A3">
        <w:rPr>
          <w:rFonts w:ascii="Times New Roman" w:hAnsi="Times New Roman" w:cs="Times New Roman"/>
          <w:sz w:val="28"/>
          <w:szCs w:val="28"/>
        </w:rPr>
        <w:t xml:space="preserve">Кыргызской Республики (Ведомости </w:t>
      </w:r>
      <w:proofErr w:type="spellStart"/>
      <w:r w:rsidRPr="006101A3">
        <w:rPr>
          <w:rFonts w:ascii="Times New Roman" w:hAnsi="Times New Roman" w:cs="Times New Roman"/>
          <w:sz w:val="28"/>
          <w:szCs w:val="28"/>
        </w:rPr>
        <w:t>Жогорку</w:t>
      </w:r>
      <w:proofErr w:type="spellEnd"/>
      <w:r w:rsidRPr="00610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01A3">
        <w:rPr>
          <w:rFonts w:ascii="Times New Roman" w:hAnsi="Times New Roman" w:cs="Times New Roman"/>
          <w:sz w:val="28"/>
          <w:szCs w:val="28"/>
        </w:rPr>
        <w:t>Кенеша</w:t>
      </w:r>
      <w:proofErr w:type="spellEnd"/>
      <w:r w:rsidRPr="006101A3">
        <w:rPr>
          <w:rFonts w:ascii="Times New Roman" w:hAnsi="Times New Roman" w:cs="Times New Roman"/>
          <w:sz w:val="28"/>
          <w:szCs w:val="28"/>
        </w:rPr>
        <w:t xml:space="preserve"> Кыргызской Республики, 2008 г., № 8, ст.922) следующие изменения:</w:t>
      </w:r>
    </w:p>
    <w:p w:rsidR="007C4246" w:rsidRPr="006101A3" w:rsidRDefault="00455905" w:rsidP="00A577B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01A3">
        <w:rPr>
          <w:rFonts w:ascii="Times New Roman" w:hAnsi="Times New Roman" w:cs="Times New Roman"/>
          <w:sz w:val="28"/>
          <w:szCs w:val="28"/>
        </w:rPr>
        <w:t>1) в статье 270</w:t>
      </w:r>
      <w:r w:rsidR="007C4246" w:rsidRPr="006101A3">
        <w:rPr>
          <w:rFonts w:ascii="Times New Roman" w:hAnsi="Times New Roman" w:cs="Times New Roman"/>
          <w:sz w:val="28"/>
          <w:szCs w:val="28"/>
        </w:rPr>
        <w:t>:</w:t>
      </w:r>
    </w:p>
    <w:p w:rsidR="007C4246" w:rsidRPr="006101A3" w:rsidRDefault="00FC2453" w:rsidP="00A577B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01A3">
        <w:rPr>
          <w:rFonts w:ascii="Times New Roman" w:hAnsi="Times New Roman" w:cs="Times New Roman"/>
          <w:sz w:val="28"/>
          <w:szCs w:val="28"/>
        </w:rPr>
        <w:t xml:space="preserve">а) </w:t>
      </w:r>
      <w:r w:rsidR="00455905" w:rsidRPr="006101A3">
        <w:rPr>
          <w:rFonts w:ascii="Times New Roman" w:hAnsi="Times New Roman" w:cs="Times New Roman"/>
          <w:sz w:val="28"/>
          <w:szCs w:val="28"/>
        </w:rPr>
        <w:t>в части 3</w:t>
      </w:r>
      <w:r w:rsidRPr="006101A3">
        <w:rPr>
          <w:rFonts w:ascii="Times New Roman" w:hAnsi="Times New Roman" w:cs="Times New Roman"/>
          <w:sz w:val="28"/>
          <w:szCs w:val="28"/>
        </w:rPr>
        <w:t xml:space="preserve"> </w:t>
      </w:r>
      <w:r w:rsidR="007C4246" w:rsidRPr="006101A3">
        <w:rPr>
          <w:rFonts w:ascii="Times New Roman" w:hAnsi="Times New Roman" w:cs="Times New Roman"/>
          <w:sz w:val="28"/>
          <w:szCs w:val="28"/>
        </w:rPr>
        <w:t xml:space="preserve">слово </w:t>
      </w:r>
      <w:r w:rsidRPr="006101A3">
        <w:rPr>
          <w:rFonts w:ascii="Times New Roman" w:hAnsi="Times New Roman" w:cs="Times New Roman"/>
          <w:sz w:val="28"/>
          <w:szCs w:val="28"/>
        </w:rPr>
        <w:t>«Право»</w:t>
      </w:r>
      <w:r w:rsidR="007C4246" w:rsidRPr="006101A3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6101A3">
        <w:rPr>
          <w:rFonts w:ascii="Times New Roman" w:hAnsi="Times New Roman" w:cs="Times New Roman"/>
          <w:sz w:val="28"/>
          <w:szCs w:val="28"/>
        </w:rPr>
        <w:t>«Если иное не предусмотрено настоящим разделом, право»</w:t>
      </w:r>
      <w:r w:rsidR="007C4246" w:rsidRPr="006101A3">
        <w:rPr>
          <w:rFonts w:ascii="Times New Roman" w:hAnsi="Times New Roman" w:cs="Times New Roman"/>
          <w:sz w:val="28"/>
          <w:szCs w:val="28"/>
        </w:rPr>
        <w:t>;</w:t>
      </w:r>
    </w:p>
    <w:p w:rsidR="007C4246" w:rsidRPr="006101A3" w:rsidRDefault="007C4246" w:rsidP="00FC245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01A3">
        <w:rPr>
          <w:rFonts w:ascii="Times New Roman" w:hAnsi="Times New Roman" w:cs="Times New Roman"/>
          <w:sz w:val="28"/>
          <w:szCs w:val="28"/>
        </w:rPr>
        <w:t xml:space="preserve">б) </w:t>
      </w:r>
      <w:r w:rsidR="00FC2453" w:rsidRPr="006101A3">
        <w:rPr>
          <w:rFonts w:ascii="Times New Roman" w:hAnsi="Times New Roman" w:cs="Times New Roman"/>
          <w:sz w:val="28"/>
          <w:szCs w:val="28"/>
        </w:rPr>
        <w:t>статью</w:t>
      </w:r>
      <w:r w:rsidRPr="006101A3">
        <w:rPr>
          <w:rFonts w:ascii="Times New Roman" w:hAnsi="Times New Roman" w:cs="Times New Roman"/>
          <w:sz w:val="28"/>
          <w:szCs w:val="28"/>
        </w:rPr>
        <w:t xml:space="preserve"> дополнить частью </w:t>
      </w:r>
      <w:r w:rsidR="00FC2453" w:rsidRPr="006101A3">
        <w:rPr>
          <w:rFonts w:ascii="Times New Roman" w:hAnsi="Times New Roman" w:cs="Times New Roman"/>
          <w:sz w:val="28"/>
          <w:szCs w:val="28"/>
        </w:rPr>
        <w:t>6</w:t>
      </w:r>
      <w:r w:rsidRPr="006101A3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C4246" w:rsidRPr="006101A3" w:rsidRDefault="00E16065" w:rsidP="00A577B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01A3">
        <w:rPr>
          <w:rFonts w:ascii="Times New Roman" w:hAnsi="Times New Roman" w:cs="Times New Roman"/>
          <w:sz w:val="28"/>
          <w:szCs w:val="28"/>
        </w:rPr>
        <w:t>«6. При уплате суммы НДС в соответствии с частью 4 статьи 277-1 настоящего Кодекса право на зачет, предусмотренное частью 1 настоящей статьи, возникает в отношении суммы НДС, уплаченной в соответствии с частями 3 и 4 статьи 277-1 настоящего Кодекса</w:t>
      </w:r>
      <w:proofErr w:type="gramStart"/>
      <w:r w:rsidRPr="006101A3">
        <w:rPr>
          <w:rFonts w:ascii="Times New Roman" w:hAnsi="Times New Roman" w:cs="Times New Roman"/>
          <w:sz w:val="28"/>
          <w:szCs w:val="28"/>
        </w:rPr>
        <w:t>.»</w:t>
      </w:r>
      <w:r w:rsidR="007C4246" w:rsidRPr="006101A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16065" w:rsidRPr="006101A3" w:rsidRDefault="00E16065" w:rsidP="00E160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01A3">
        <w:rPr>
          <w:rFonts w:ascii="Times New Roman" w:hAnsi="Times New Roman" w:cs="Times New Roman"/>
          <w:sz w:val="28"/>
          <w:szCs w:val="28"/>
        </w:rPr>
        <w:t>2) статью 271 дополнить частью 9 следующего содержания:</w:t>
      </w:r>
    </w:p>
    <w:p w:rsidR="00E16065" w:rsidRPr="006101A3" w:rsidRDefault="000F421B" w:rsidP="00E160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01A3">
        <w:rPr>
          <w:rFonts w:ascii="Times New Roman" w:hAnsi="Times New Roman" w:cs="Times New Roman"/>
          <w:sz w:val="28"/>
          <w:szCs w:val="28"/>
        </w:rPr>
        <w:t>«9. Не подлежит зачету НДС за приобретенные материальные ресурсы, уплаченный в соответствии с частью 3 статьи 277-1 настоящего Кодекса в том случае, когда налогоплательщик не уплачивает НДС в соответствии с частью 4 статьи 277-1 настоящего Кодекса</w:t>
      </w:r>
      <w:proofErr w:type="gramStart"/>
      <w:r w:rsidRPr="006101A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16065" w:rsidRPr="006101A3" w:rsidRDefault="000F421B" w:rsidP="00E160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01A3">
        <w:rPr>
          <w:rFonts w:ascii="Times New Roman" w:hAnsi="Times New Roman" w:cs="Times New Roman"/>
          <w:sz w:val="28"/>
          <w:szCs w:val="28"/>
        </w:rPr>
        <w:t>3) Кодекс дополнить статьей 277-1 следующего содержания:</w:t>
      </w:r>
    </w:p>
    <w:p w:rsidR="00071B38" w:rsidRPr="006101A3" w:rsidRDefault="00071B38" w:rsidP="00071B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01A3">
        <w:rPr>
          <w:rFonts w:ascii="Times New Roman" w:hAnsi="Times New Roman" w:cs="Times New Roman"/>
          <w:sz w:val="28"/>
          <w:szCs w:val="28"/>
        </w:rPr>
        <w:t>«Статья 277-1. Порядок уплаты НДС при условном начислении</w:t>
      </w:r>
    </w:p>
    <w:p w:rsidR="00071B38" w:rsidRPr="006101A3" w:rsidRDefault="00071B38" w:rsidP="00071B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01A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101A3">
        <w:rPr>
          <w:rFonts w:ascii="Times New Roman" w:hAnsi="Times New Roman" w:cs="Times New Roman"/>
          <w:sz w:val="28"/>
          <w:szCs w:val="28"/>
        </w:rPr>
        <w:t>Налогоплательщик, осуществляющий облагаемый импорт товаров, имеет право применить условное начисление НДС на импорт товаров в порядке, установленном настоящей статьей.</w:t>
      </w:r>
      <w:proofErr w:type="gramEnd"/>
    </w:p>
    <w:p w:rsidR="00071B38" w:rsidRPr="006101A3" w:rsidRDefault="00071B38" w:rsidP="00071B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01A3">
        <w:rPr>
          <w:rFonts w:ascii="Times New Roman" w:hAnsi="Times New Roman" w:cs="Times New Roman"/>
          <w:sz w:val="28"/>
          <w:szCs w:val="28"/>
        </w:rPr>
        <w:t>Для целей настоящей статьи под условным начислением НДС понимается порядок уплаты НДС, установленный настоящей статьей, согласно которому налогоплательщик обязан уплатить часть или всю сумму НДС, начисленного при импорте товаров в Кыргызскую Республику.</w:t>
      </w:r>
    </w:p>
    <w:p w:rsidR="00071B38" w:rsidRPr="006101A3" w:rsidRDefault="00071B38" w:rsidP="00071B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01A3">
        <w:rPr>
          <w:rFonts w:ascii="Times New Roman" w:hAnsi="Times New Roman" w:cs="Times New Roman"/>
          <w:sz w:val="28"/>
          <w:szCs w:val="28"/>
        </w:rPr>
        <w:t>2. Перечень товаров, в отношении которых применяется условное начисление НДС, а также порядок применения условного начисления НДС, утверждается Правительством Кыргызской Республики.</w:t>
      </w:r>
    </w:p>
    <w:p w:rsidR="00071B38" w:rsidRPr="006101A3" w:rsidRDefault="00071B38" w:rsidP="00071B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01A3">
        <w:rPr>
          <w:rFonts w:ascii="Times New Roman" w:hAnsi="Times New Roman" w:cs="Times New Roman"/>
          <w:sz w:val="28"/>
          <w:szCs w:val="28"/>
        </w:rPr>
        <w:t>3. При импорте товаров, предусмотренных частью 2 настоящей статьи с применением условного начисления НДС, налогоплательщик уплачивает 30 процентов от суммы начисленного НДС на импорт.</w:t>
      </w:r>
    </w:p>
    <w:p w:rsidR="00071B38" w:rsidRPr="006101A3" w:rsidRDefault="00071B38" w:rsidP="00071B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01A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101A3">
        <w:rPr>
          <w:rFonts w:ascii="Times New Roman" w:hAnsi="Times New Roman" w:cs="Times New Roman"/>
          <w:sz w:val="28"/>
          <w:szCs w:val="28"/>
        </w:rPr>
        <w:t xml:space="preserve">Налогоплательщик, обязан уплатить 70 процентов от начисленной суммы НДС на импорт в дополнение к сумме НДС, установленной частью 3 настоящей статьи в случае, если налогоплательщик не представил в </w:t>
      </w:r>
      <w:r w:rsidR="00056886">
        <w:rPr>
          <w:rFonts w:ascii="Times New Roman" w:hAnsi="Times New Roman" w:cs="Times New Roman"/>
          <w:sz w:val="28"/>
          <w:szCs w:val="28"/>
          <w:lang w:val="ky-KG"/>
        </w:rPr>
        <w:t xml:space="preserve">соответствующий таможенный орган или </w:t>
      </w:r>
      <w:bookmarkStart w:id="0" w:name="_GoBack"/>
      <w:bookmarkEnd w:id="0"/>
      <w:r w:rsidRPr="006101A3">
        <w:rPr>
          <w:rFonts w:ascii="Times New Roman" w:hAnsi="Times New Roman" w:cs="Times New Roman"/>
          <w:sz w:val="28"/>
          <w:szCs w:val="28"/>
        </w:rPr>
        <w:t xml:space="preserve">налоговый орган по месту налоговой регистрации в течение 180 дней с даты принятия на учет импортированных товаров копии документов, подтверждающих экспорт </w:t>
      </w:r>
      <w:r w:rsidRPr="006101A3">
        <w:rPr>
          <w:rFonts w:ascii="Times New Roman" w:hAnsi="Times New Roman" w:cs="Times New Roman"/>
          <w:sz w:val="28"/>
          <w:szCs w:val="28"/>
        </w:rPr>
        <w:lastRenderedPageBreak/>
        <w:t>данных товаров по перечню, определяемому Правительством Кыргызской</w:t>
      </w:r>
      <w:proofErr w:type="gramEnd"/>
      <w:r w:rsidRPr="006101A3">
        <w:rPr>
          <w:rFonts w:ascii="Times New Roman" w:hAnsi="Times New Roman" w:cs="Times New Roman"/>
          <w:sz w:val="28"/>
          <w:szCs w:val="28"/>
        </w:rPr>
        <w:t xml:space="preserve"> Республики.</w:t>
      </w:r>
    </w:p>
    <w:p w:rsidR="000F421B" w:rsidRPr="006101A3" w:rsidRDefault="00071B38" w:rsidP="00071B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01A3">
        <w:rPr>
          <w:rFonts w:ascii="Times New Roman" w:hAnsi="Times New Roman" w:cs="Times New Roman"/>
          <w:sz w:val="28"/>
          <w:szCs w:val="28"/>
        </w:rPr>
        <w:t>5. Обязательство по уплате суммы НДС, предусмотренной частью 4 настоящей статьи, возникает в том налоговом периоде, в котором налогоплательщиком приняты на учет импортированные товары согласно частям 3, 4 и 5 статьи 282-6 настоящего Кодекса</w:t>
      </w:r>
      <w:proofErr w:type="gramStart"/>
      <w:r w:rsidRPr="006101A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C4246" w:rsidRPr="006101A3" w:rsidRDefault="007C4246" w:rsidP="00A577B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t_2"/>
      <w:bookmarkEnd w:id="1"/>
      <w:r w:rsidRPr="006101A3">
        <w:rPr>
          <w:rFonts w:ascii="Times New Roman" w:hAnsi="Times New Roman" w:cs="Times New Roman"/>
          <w:b/>
          <w:bCs/>
          <w:sz w:val="28"/>
          <w:szCs w:val="28"/>
        </w:rPr>
        <w:t>Статья 2.</w:t>
      </w:r>
    </w:p>
    <w:p w:rsidR="007C4246" w:rsidRPr="006101A3" w:rsidRDefault="007C4246" w:rsidP="00A577B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01A3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по </w:t>
      </w:r>
      <w:proofErr w:type="gramStart"/>
      <w:r w:rsidRPr="006101A3">
        <w:rPr>
          <w:rFonts w:ascii="Times New Roman" w:hAnsi="Times New Roman" w:cs="Times New Roman"/>
          <w:sz w:val="28"/>
          <w:szCs w:val="28"/>
        </w:rPr>
        <w:t>истечении</w:t>
      </w:r>
      <w:proofErr w:type="gramEnd"/>
      <w:r w:rsidRPr="006101A3">
        <w:rPr>
          <w:rFonts w:ascii="Times New Roman" w:hAnsi="Times New Roman" w:cs="Times New Roman"/>
          <w:sz w:val="28"/>
          <w:szCs w:val="28"/>
        </w:rPr>
        <w:t xml:space="preserve"> пятнадцати дней со дня официального опубликования.</w:t>
      </w:r>
    </w:p>
    <w:p w:rsidR="007C4246" w:rsidRDefault="007C4246" w:rsidP="00A577BC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6101A3" w:rsidRDefault="006101A3" w:rsidP="00A577BC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6101A3" w:rsidRPr="006101A3" w:rsidRDefault="006101A3" w:rsidP="00A577BC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71B38" w:rsidRPr="006101A3" w:rsidRDefault="00071B38" w:rsidP="00A577BC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101A3">
        <w:rPr>
          <w:rFonts w:ascii="Times New Roman" w:hAnsi="Times New Roman" w:cs="Times New Roman"/>
          <w:b/>
          <w:bCs/>
          <w:sz w:val="28"/>
          <w:szCs w:val="28"/>
        </w:rPr>
        <w:t>Президент Кыргызской Республики</w:t>
      </w:r>
    </w:p>
    <w:sectPr w:rsidR="00071B38" w:rsidRPr="006101A3" w:rsidSect="006259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AD2" w:rsidRDefault="00723AD2" w:rsidP="00782A39">
      <w:pPr>
        <w:spacing w:after="0" w:line="240" w:lineRule="auto"/>
      </w:pPr>
      <w:r>
        <w:separator/>
      </w:r>
    </w:p>
  </w:endnote>
  <w:endnote w:type="continuationSeparator" w:id="0">
    <w:p w:rsidR="00723AD2" w:rsidRDefault="00723AD2" w:rsidP="00782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98D" w:rsidRDefault="0062598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2"/>
      <w:gridCol w:w="4503"/>
    </w:tblGrid>
    <w:tr w:rsidR="006101A3" w:rsidRPr="006101A3" w:rsidTr="007C6360">
      <w:tc>
        <w:tcPr>
          <w:tcW w:w="4502" w:type="dxa"/>
        </w:tcPr>
        <w:p w:rsidR="006101A3" w:rsidRPr="006101A3" w:rsidRDefault="006101A3" w:rsidP="006101A3">
          <w:pPr>
            <w:tabs>
              <w:tab w:val="center" w:pos="4677"/>
              <w:tab w:val="right" w:pos="9355"/>
            </w:tabs>
            <w:rPr>
              <w:rFonts w:ascii="Times New Roman" w:hAnsi="Times New Roman" w:cs="Times New Roman"/>
            </w:rPr>
          </w:pPr>
          <w:r w:rsidRPr="006101A3">
            <w:rPr>
              <w:rFonts w:ascii="Times New Roman" w:hAnsi="Times New Roman" w:cs="Times New Roman"/>
            </w:rPr>
            <w:t>Министр ________________ О.М. Панкратов</w:t>
          </w:r>
        </w:p>
        <w:p w:rsidR="006101A3" w:rsidRPr="006101A3" w:rsidRDefault="006101A3" w:rsidP="006101A3">
          <w:pPr>
            <w:tabs>
              <w:tab w:val="center" w:pos="4677"/>
              <w:tab w:val="right" w:pos="9355"/>
            </w:tabs>
            <w:rPr>
              <w:rFonts w:ascii="Times New Roman" w:hAnsi="Times New Roman" w:cs="Times New Roman"/>
              <w:sz w:val="20"/>
              <w:szCs w:val="20"/>
            </w:rPr>
          </w:pPr>
          <w:r w:rsidRPr="006101A3">
            <w:rPr>
              <w:rFonts w:ascii="Times New Roman" w:hAnsi="Times New Roman" w:cs="Times New Roman"/>
            </w:rPr>
            <w:t>«____»___________ 2019 г.</w:t>
          </w:r>
        </w:p>
      </w:tc>
      <w:tc>
        <w:tcPr>
          <w:tcW w:w="4503" w:type="dxa"/>
        </w:tcPr>
        <w:p w:rsidR="006101A3" w:rsidRPr="006101A3" w:rsidRDefault="006101A3" w:rsidP="006101A3">
          <w:pPr>
            <w:tabs>
              <w:tab w:val="center" w:pos="4677"/>
              <w:tab w:val="right" w:pos="9355"/>
            </w:tabs>
            <w:ind w:firstLine="885"/>
            <w:rPr>
              <w:rFonts w:ascii="Times New Roman" w:hAnsi="Times New Roman" w:cs="Times New Roman"/>
            </w:rPr>
          </w:pPr>
          <w:r w:rsidRPr="006101A3">
            <w:rPr>
              <w:rFonts w:ascii="Times New Roman" w:hAnsi="Times New Roman" w:cs="Times New Roman"/>
            </w:rPr>
            <w:t>Начальник управления</w:t>
          </w:r>
        </w:p>
        <w:p w:rsidR="006101A3" w:rsidRPr="006101A3" w:rsidRDefault="006101A3" w:rsidP="006101A3">
          <w:pPr>
            <w:tabs>
              <w:tab w:val="center" w:pos="4677"/>
              <w:tab w:val="right" w:pos="9355"/>
            </w:tabs>
            <w:ind w:firstLine="885"/>
            <w:rPr>
              <w:rFonts w:ascii="Times New Roman" w:hAnsi="Times New Roman" w:cs="Times New Roman"/>
            </w:rPr>
          </w:pPr>
          <w:r w:rsidRPr="006101A3">
            <w:rPr>
              <w:rFonts w:ascii="Times New Roman" w:hAnsi="Times New Roman" w:cs="Times New Roman"/>
            </w:rPr>
            <w:t>правовой поддержки и экспертизы</w:t>
          </w:r>
        </w:p>
        <w:p w:rsidR="006101A3" w:rsidRPr="006101A3" w:rsidRDefault="006101A3" w:rsidP="006101A3">
          <w:pPr>
            <w:tabs>
              <w:tab w:val="center" w:pos="4677"/>
              <w:tab w:val="right" w:pos="9355"/>
            </w:tabs>
            <w:ind w:firstLine="885"/>
            <w:rPr>
              <w:rFonts w:ascii="Times New Roman" w:hAnsi="Times New Roman" w:cs="Times New Roman"/>
            </w:rPr>
          </w:pPr>
          <w:r w:rsidRPr="006101A3">
            <w:rPr>
              <w:rFonts w:ascii="Times New Roman" w:hAnsi="Times New Roman" w:cs="Times New Roman"/>
            </w:rPr>
            <w:t xml:space="preserve">М.М. Жуманова _______________ </w:t>
          </w:r>
        </w:p>
      </w:tc>
    </w:tr>
  </w:tbl>
  <w:p w:rsidR="006101A3" w:rsidRPr="00140741" w:rsidRDefault="006101A3">
    <w:pPr>
      <w:pStyle w:val="a5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98D" w:rsidRDefault="006259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AD2" w:rsidRDefault="00723AD2" w:rsidP="00782A39">
      <w:pPr>
        <w:spacing w:after="0" w:line="240" w:lineRule="auto"/>
      </w:pPr>
      <w:r>
        <w:separator/>
      </w:r>
    </w:p>
  </w:footnote>
  <w:footnote w:type="continuationSeparator" w:id="0">
    <w:p w:rsidR="00723AD2" w:rsidRDefault="00723AD2" w:rsidP="00782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98D" w:rsidRDefault="006259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98D" w:rsidRDefault="0062598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98D" w:rsidRDefault="0062598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43AF"/>
    <w:multiLevelType w:val="hybridMultilevel"/>
    <w:tmpl w:val="5D9EF236"/>
    <w:lvl w:ilvl="0" w:tplc="7BA4D8D8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1883094B"/>
    <w:multiLevelType w:val="hybridMultilevel"/>
    <w:tmpl w:val="66425596"/>
    <w:lvl w:ilvl="0" w:tplc="04190011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D996F62"/>
    <w:multiLevelType w:val="hybridMultilevel"/>
    <w:tmpl w:val="A95E08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ACC375E"/>
    <w:multiLevelType w:val="hybridMultilevel"/>
    <w:tmpl w:val="B9B0078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62187928"/>
    <w:multiLevelType w:val="hybridMultilevel"/>
    <w:tmpl w:val="6AFCBD68"/>
    <w:lvl w:ilvl="0" w:tplc="7BA4D8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65062EB"/>
    <w:multiLevelType w:val="hybridMultilevel"/>
    <w:tmpl w:val="38B87652"/>
    <w:lvl w:ilvl="0" w:tplc="7BA4D8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B60088C"/>
    <w:multiLevelType w:val="hybridMultilevel"/>
    <w:tmpl w:val="A072BC96"/>
    <w:lvl w:ilvl="0" w:tplc="7BA4D8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5410A1"/>
    <w:multiLevelType w:val="hybridMultilevel"/>
    <w:tmpl w:val="A6B4ED66"/>
    <w:lvl w:ilvl="0" w:tplc="4686E7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A39"/>
    <w:rsid w:val="00023EEC"/>
    <w:rsid w:val="00045355"/>
    <w:rsid w:val="00056886"/>
    <w:rsid w:val="00071B38"/>
    <w:rsid w:val="00072B6C"/>
    <w:rsid w:val="00075BBB"/>
    <w:rsid w:val="000926DB"/>
    <w:rsid w:val="000935DB"/>
    <w:rsid w:val="000E204B"/>
    <w:rsid w:val="000F421B"/>
    <w:rsid w:val="000F43BB"/>
    <w:rsid w:val="00102A32"/>
    <w:rsid w:val="00106CB1"/>
    <w:rsid w:val="00122340"/>
    <w:rsid w:val="00127F62"/>
    <w:rsid w:val="001309E1"/>
    <w:rsid w:val="00140741"/>
    <w:rsid w:val="00142D10"/>
    <w:rsid w:val="0018026E"/>
    <w:rsid w:val="001A5270"/>
    <w:rsid w:val="001C0123"/>
    <w:rsid w:val="001F2823"/>
    <w:rsid w:val="001F4D12"/>
    <w:rsid w:val="00244779"/>
    <w:rsid w:val="002505D3"/>
    <w:rsid w:val="00264255"/>
    <w:rsid w:val="002721F7"/>
    <w:rsid w:val="00294394"/>
    <w:rsid w:val="00295F37"/>
    <w:rsid w:val="002A1092"/>
    <w:rsid w:val="002A1443"/>
    <w:rsid w:val="002A4A20"/>
    <w:rsid w:val="002C291A"/>
    <w:rsid w:val="002D69EE"/>
    <w:rsid w:val="002E3BC6"/>
    <w:rsid w:val="002E7A43"/>
    <w:rsid w:val="003014BC"/>
    <w:rsid w:val="00303B2B"/>
    <w:rsid w:val="0030709F"/>
    <w:rsid w:val="00336F5E"/>
    <w:rsid w:val="0036077F"/>
    <w:rsid w:val="00361036"/>
    <w:rsid w:val="003A1E88"/>
    <w:rsid w:val="003A27D3"/>
    <w:rsid w:val="003C1492"/>
    <w:rsid w:val="003C4B6D"/>
    <w:rsid w:val="003C7B91"/>
    <w:rsid w:val="003E30C2"/>
    <w:rsid w:val="003F6C81"/>
    <w:rsid w:val="0040093A"/>
    <w:rsid w:val="00410365"/>
    <w:rsid w:val="00417272"/>
    <w:rsid w:val="0042271B"/>
    <w:rsid w:val="00436C58"/>
    <w:rsid w:val="00455905"/>
    <w:rsid w:val="00461E89"/>
    <w:rsid w:val="00480D04"/>
    <w:rsid w:val="004A57F0"/>
    <w:rsid w:val="004A5D20"/>
    <w:rsid w:val="004A7CA1"/>
    <w:rsid w:val="004B587B"/>
    <w:rsid w:val="004C73BA"/>
    <w:rsid w:val="004D2DE8"/>
    <w:rsid w:val="004F03F3"/>
    <w:rsid w:val="004F0F23"/>
    <w:rsid w:val="00545E4F"/>
    <w:rsid w:val="00546784"/>
    <w:rsid w:val="005470D9"/>
    <w:rsid w:val="00593167"/>
    <w:rsid w:val="00593890"/>
    <w:rsid w:val="005B1162"/>
    <w:rsid w:val="005B7120"/>
    <w:rsid w:val="005B7AB9"/>
    <w:rsid w:val="005D5DF4"/>
    <w:rsid w:val="005D7426"/>
    <w:rsid w:val="005E4077"/>
    <w:rsid w:val="005E4655"/>
    <w:rsid w:val="005E67E8"/>
    <w:rsid w:val="005F38A2"/>
    <w:rsid w:val="005F521E"/>
    <w:rsid w:val="006101A3"/>
    <w:rsid w:val="006202AA"/>
    <w:rsid w:val="0062598D"/>
    <w:rsid w:val="00650C8C"/>
    <w:rsid w:val="00652BD2"/>
    <w:rsid w:val="00654C02"/>
    <w:rsid w:val="0065753D"/>
    <w:rsid w:val="00663B6B"/>
    <w:rsid w:val="00664F13"/>
    <w:rsid w:val="00680D3B"/>
    <w:rsid w:val="006932D6"/>
    <w:rsid w:val="006A0B96"/>
    <w:rsid w:val="006A40C3"/>
    <w:rsid w:val="006B2AC9"/>
    <w:rsid w:val="006B3E3E"/>
    <w:rsid w:val="006D7344"/>
    <w:rsid w:val="006E7E8A"/>
    <w:rsid w:val="007167B1"/>
    <w:rsid w:val="00723AD2"/>
    <w:rsid w:val="00730DFA"/>
    <w:rsid w:val="00750D40"/>
    <w:rsid w:val="007566F7"/>
    <w:rsid w:val="00757C2F"/>
    <w:rsid w:val="00775848"/>
    <w:rsid w:val="007760EC"/>
    <w:rsid w:val="00782A39"/>
    <w:rsid w:val="0079257F"/>
    <w:rsid w:val="00794204"/>
    <w:rsid w:val="007A4A6B"/>
    <w:rsid w:val="007C4246"/>
    <w:rsid w:val="007F348D"/>
    <w:rsid w:val="007F57FF"/>
    <w:rsid w:val="008216C1"/>
    <w:rsid w:val="00822CA0"/>
    <w:rsid w:val="0084530F"/>
    <w:rsid w:val="008676E5"/>
    <w:rsid w:val="0087650B"/>
    <w:rsid w:val="0088441E"/>
    <w:rsid w:val="008E3DB4"/>
    <w:rsid w:val="009255EF"/>
    <w:rsid w:val="00940ED4"/>
    <w:rsid w:val="00943A79"/>
    <w:rsid w:val="009478F5"/>
    <w:rsid w:val="009A3B79"/>
    <w:rsid w:val="009A549F"/>
    <w:rsid w:val="009D41EA"/>
    <w:rsid w:val="009E7D0B"/>
    <w:rsid w:val="009F23F5"/>
    <w:rsid w:val="00A24580"/>
    <w:rsid w:val="00A257DE"/>
    <w:rsid w:val="00A26561"/>
    <w:rsid w:val="00A3417B"/>
    <w:rsid w:val="00A35696"/>
    <w:rsid w:val="00A444B0"/>
    <w:rsid w:val="00A577BC"/>
    <w:rsid w:val="00A661AD"/>
    <w:rsid w:val="00A67CA2"/>
    <w:rsid w:val="00AB7063"/>
    <w:rsid w:val="00AD1E1A"/>
    <w:rsid w:val="00AD59A6"/>
    <w:rsid w:val="00AE1310"/>
    <w:rsid w:val="00AF5FD7"/>
    <w:rsid w:val="00B05343"/>
    <w:rsid w:val="00B07020"/>
    <w:rsid w:val="00B2217B"/>
    <w:rsid w:val="00B27ACD"/>
    <w:rsid w:val="00B27D61"/>
    <w:rsid w:val="00B43AB1"/>
    <w:rsid w:val="00B47011"/>
    <w:rsid w:val="00B5116D"/>
    <w:rsid w:val="00B5386C"/>
    <w:rsid w:val="00B55251"/>
    <w:rsid w:val="00B631A2"/>
    <w:rsid w:val="00BA0C51"/>
    <w:rsid w:val="00BB043F"/>
    <w:rsid w:val="00BC46BD"/>
    <w:rsid w:val="00BD3955"/>
    <w:rsid w:val="00C0193C"/>
    <w:rsid w:val="00C124A0"/>
    <w:rsid w:val="00C15526"/>
    <w:rsid w:val="00C15D28"/>
    <w:rsid w:val="00C35ACF"/>
    <w:rsid w:val="00C438BF"/>
    <w:rsid w:val="00C5594E"/>
    <w:rsid w:val="00C9690D"/>
    <w:rsid w:val="00CA42BF"/>
    <w:rsid w:val="00CA60C7"/>
    <w:rsid w:val="00D368C3"/>
    <w:rsid w:val="00D37CBA"/>
    <w:rsid w:val="00D458E7"/>
    <w:rsid w:val="00D4745C"/>
    <w:rsid w:val="00D54E48"/>
    <w:rsid w:val="00D628CD"/>
    <w:rsid w:val="00D673FC"/>
    <w:rsid w:val="00D9465F"/>
    <w:rsid w:val="00DB1560"/>
    <w:rsid w:val="00DB5C38"/>
    <w:rsid w:val="00DC61C6"/>
    <w:rsid w:val="00E001A2"/>
    <w:rsid w:val="00E15C49"/>
    <w:rsid w:val="00E16065"/>
    <w:rsid w:val="00E17B0D"/>
    <w:rsid w:val="00E248CB"/>
    <w:rsid w:val="00E27DF0"/>
    <w:rsid w:val="00E51089"/>
    <w:rsid w:val="00E62F91"/>
    <w:rsid w:val="00E74BA1"/>
    <w:rsid w:val="00E76686"/>
    <w:rsid w:val="00EA42A7"/>
    <w:rsid w:val="00ED3A46"/>
    <w:rsid w:val="00EF0E5D"/>
    <w:rsid w:val="00EF7671"/>
    <w:rsid w:val="00F01A43"/>
    <w:rsid w:val="00F23005"/>
    <w:rsid w:val="00F738DD"/>
    <w:rsid w:val="00F96D8C"/>
    <w:rsid w:val="00FB384C"/>
    <w:rsid w:val="00FB3C22"/>
    <w:rsid w:val="00FC2453"/>
    <w:rsid w:val="00FC57DB"/>
    <w:rsid w:val="00FE63AB"/>
    <w:rsid w:val="00FF1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2A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782A39"/>
    <w:rPr>
      <w:rFonts w:ascii="Times New Roman" w:eastAsia="Times New Roman" w:hAnsi="Times New Roman" w:cs="Times New Roman"/>
      <w:noProof/>
      <w:sz w:val="28"/>
      <w:szCs w:val="28"/>
    </w:rPr>
  </w:style>
  <w:style w:type="paragraph" w:styleId="a5">
    <w:name w:val="footer"/>
    <w:basedOn w:val="a"/>
    <w:link w:val="a6"/>
    <w:uiPriority w:val="99"/>
    <w:rsid w:val="00782A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782A39"/>
    <w:rPr>
      <w:rFonts w:ascii="Times New Roman" w:eastAsia="Times New Roman" w:hAnsi="Times New Roman" w:cs="Times New Roman"/>
      <w:noProof/>
      <w:sz w:val="28"/>
      <w:szCs w:val="28"/>
    </w:rPr>
  </w:style>
  <w:style w:type="character" w:styleId="a7">
    <w:name w:val="Hyperlink"/>
    <w:uiPriority w:val="99"/>
    <w:unhideWhenUsed/>
    <w:rsid w:val="00782A39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5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753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76686"/>
    <w:pPr>
      <w:ind w:left="720"/>
      <w:contextualSpacing/>
    </w:pPr>
  </w:style>
  <w:style w:type="paragraph" w:styleId="ab">
    <w:name w:val="No Spacing"/>
    <w:uiPriority w:val="1"/>
    <w:qFormat/>
    <w:rsid w:val="007760EC"/>
    <w:pPr>
      <w:spacing w:after="0" w:line="240" w:lineRule="auto"/>
    </w:pPr>
    <w:rPr>
      <w:lang w:val="en-US" w:eastAsia="en-US"/>
    </w:rPr>
  </w:style>
  <w:style w:type="table" w:customStyle="1" w:styleId="1">
    <w:name w:val="Сетка таблицы1"/>
    <w:basedOn w:val="a1"/>
    <w:next w:val="ac"/>
    <w:uiPriority w:val="59"/>
    <w:rsid w:val="006101A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610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2A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782A39"/>
    <w:rPr>
      <w:rFonts w:ascii="Times New Roman" w:eastAsia="Times New Roman" w:hAnsi="Times New Roman" w:cs="Times New Roman"/>
      <w:noProof/>
      <w:sz w:val="28"/>
      <w:szCs w:val="28"/>
    </w:rPr>
  </w:style>
  <w:style w:type="paragraph" w:styleId="a5">
    <w:name w:val="footer"/>
    <w:basedOn w:val="a"/>
    <w:link w:val="a6"/>
    <w:uiPriority w:val="99"/>
    <w:rsid w:val="00782A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782A39"/>
    <w:rPr>
      <w:rFonts w:ascii="Times New Roman" w:eastAsia="Times New Roman" w:hAnsi="Times New Roman" w:cs="Times New Roman"/>
      <w:noProof/>
      <w:sz w:val="28"/>
      <w:szCs w:val="28"/>
    </w:rPr>
  </w:style>
  <w:style w:type="character" w:styleId="a7">
    <w:name w:val="Hyperlink"/>
    <w:uiPriority w:val="99"/>
    <w:unhideWhenUsed/>
    <w:rsid w:val="00782A39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5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753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76686"/>
    <w:pPr>
      <w:ind w:left="720"/>
      <w:contextualSpacing/>
    </w:pPr>
  </w:style>
  <w:style w:type="paragraph" w:styleId="ab">
    <w:name w:val="No Spacing"/>
    <w:uiPriority w:val="1"/>
    <w:qFormat/>
    <w:rsid w:val="007760EC"/>
    <w:pPr>
      <w:spacing w:after="0" w:line="240" w:lineRule="auto"/>
    </w:pPr>
    <w:rPr>
      <w:lang w:val="en-US" w:eastAsia="en-US"/>
    </w:rPr>
  </w:style>
  <w:style w:type="table" w:customStyle="1" w:styleId="1">
    <w:name w:val="Сетка таблицы1"/>
    <w:basedOn w:val="a1"/>
    <w:next w:val="ac"/>
    <w:uiPriority w:val="59"/>
    <w:rsid w:val="006101A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610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5FE9E-6F12-43C3-B306-7D1F2FFD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Usubaliev Muratbek</cp:lastModifiedBy>
  <cp:revision>17</cp:revision>
  <cp:lastPrinted>2019-02-26T05:17:00Z</cp:lastPrinted>
  <dcterms:created xsi:type="dcterms:W3CDTF">2019-02-26T04:24:00Z</dcterms:created>
  <dcterms:modified xsi:type="dcterms:W3CDTF">2019-02-28T05:41:00Z</dcterms:modified>
</cp:coreProperties>
</file>