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4" w:rsidRDefault="004418AE" w:rsidP="00C35E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362109">
        <w:rPr>
          <w:rFonts w:ascii="Times New Roman" w:hAnsi="Times New Roman" w:cs="Times New Roman"/>
          <w:sz w:val="28"/>
          <w:szCs w:val="28"/>
          <w:lang w:val="ky-KG"/>
        </w:rPr>
        <w:t>Долбоор</w:t>
      </w:r>
    </w:p>
    <w:p w:rsidR="00C35EA4" w:rsidRDefault="00C35EA4" w:rsidP="00C35E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C35EA4" w:rsidRPr="00C35EA4" w:rsidRDefault="00C35EA4" w:rsidP="00C35E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800211" w:rsidRPr="00362109" w:rsidRDefault="004418AE" w:rsidP="003621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62109">
        <w:rPr>
          <w:rFonts w:ascii="Times New Roman" w:hAnsi="Times New Roman" w:cs="Times New Roman"/>
          <w:b/>
          <w:sz w:val="28"/>
          <w:szCs w:val="28"/>
          <w:lang w:val="ky-KG"/>
        </w:rPr>
        <w:t>КЫРГЫЗ РЕСПУБЛИКАСЫНЫН ӨКМӨТҮНҮН ТОКТОМУ</w:t>
      </w:r>
    </w:p>
    <w:p w:rsidR="004418AE" w:rsidRDefault="004418AE" w:rsidP="00E01284">
      <w:pPr>
        <w:shd w:val="clear" w:color="auto" w:fill="FFFFFF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362109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“Кыргыз Республикасынын лицензиялык-уруксат берүү </w:t>
      </w:r>
      <w:r w:rsidR="007E0E4F" w:rsidRPr="00362109">
        <w:rPr>
          <w:rFonts w:ascii="Times New Roman" w:hAnsi="Times New Roman" w:cs="Times New Roman"/>
          <w:b/>
          <w:sz w:val="28"/>
          <w:szCs w:val="28"/>
          <w:lang w:val="ky-KG"/>
        </w:rPr>
        <w:t xml:space="preserve">тутуму </w:t>
      </w:r>
      <w:r w:rsidRPr="00362109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тармагындагы айрым мыйзам актыларына өзгөртүүлөрдү киргизүү жөнүндө" Кыргыз Республикасынын Мыйзам долбоору тууралуу</w:t>
      </w:r>
    </w:p>
    <w:p w:rsidR="00E01284" w:rsidRDefault="00E01284" w:rsidP="00E01284">
      <w:pPr>
        <w:shd w:val="clear" w:color="auto" w:fill="FFFFFF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E01284" w:rsidRPr="00E01284" w:rsidRDefault="00E01284" w:rsidP="00E01284">
      <w:pPr>
        <w:shd w:val="clear" w:color="auto" w:fill="FFFFFF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4418AE" w:rsidRPr="00362109" w:rsidRDefault="004418AE" w:rsidP="003621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proofErr w:type="spellStart"/>
      <w:r w:rsidRPr="00362109">
        <w:rPr>
          <w:rFonts w:ascii="Times New Roman" w:hAnsi="Times New Roman" w:cs="Times New Roman"/>
          <w:sz w:val="28"/>
          <w:szCs w:val="28"/>
          <w:shd w:val="clear" w:color="auto" w:fill="FFFFFF"/>
        </w:rPr>
        <w:t>Кыргыз</w:t>
      </w:r>
      <w:proofErr w:type="spellEnd"/>
      <w:r w:rsidR="00362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2109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Республикасынын</w:t>
      </w:r>
      <w:proofErr w:type="spellEnd"/>
      <w:r w:rsidRPr="003621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proofErr w:type="spellStart"/>
        <w:r w:rsidRPr="003621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Конституциясынын</w:t>
        </w:r>
        <w:proofErr w:type="spellEnd"/>
      </w:hyperlink>
      <w:r w:rsidRPr="0036210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anchor="unknown" w:history="1">
        <w:r w:rsidRPr="003621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79-беренесине</w:t>
        </w:r>
      </w:hyperlink>
      <w:r w:rsidRPr="00362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spellStart"/>
      <w:r w:rsidRPr="00362109">
        <w:rPr>
          <w:rFonts w:ascii="Times New Roman" w:hAnsi="Times New Roman" w:cs="Times New Roman"/>
          <w:sz w:val="28"/>
          <w:szCs w:val="28"/>
          <w:shd w:val="clear" w:color="auto" w:fill="FFFFFF"/>
        </w:rPr>
        <w:t>ылайык</w:t>
      </w:r>
      <w:proofErr w:type="spellEnd"/>
      <w:r w:rsidR="00362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2109">
        <w:rPr>
          <w:rFonts w:ascii="Times New Roman" w:hAnsi="Times New Roman" w:cs="Times New Roman"/>
          <w:sz w:val="28"/>
          <w:szCs w:val="28"/>
          <w:shd w:val="clear" w:color="auto" w:fill="FFFFFF"/>
        </w:rPr>
        <w:t>Кыргыз</w:t>
      </w:r>
      <w:proofErr w:type="spellEnd"/>
      <w:r w:rsidR="00362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2109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Республикасынын</w:t>
      </w:r>
      <w:proofErr w:type="spellEnd"/>
      <w:r w:rsidR="003621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2109">
        <w:rPr>
          <w:rFonts w:ascii="Times New Roman" w:hAnsi="Times New Roman" w:cs="Times New Roman"/>
          <w:sz w:val="28"/>
          <w:szCs w:val="28"/>
          <w:shd w:val="clear" w:color="auto" w:fill="FFFFFF"/>
        </w:rPr>
        <w:t>Өкмөтү</w:t>
      </w:r>
      <w:proofErr w:type="spellEnd"/>
      <w:r w:rsidRPr="00362109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токтом кылат:</w:t>
      </w:r>
    </w:p>
    <w:p w:rsidR="004418AE" w:rsidRPr="00362109" w:rsidRDefault="004418AE" w:rsidP="003621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362109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1. "Кыргыз Республикасынын лицензиялык-уруксат берүү </w:t>
      </w:r>
      <w:r w:rsidR="007E0E4F" w:rsidRPr="00362109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тутуму</w:t>
      </w:r>
      <w:r w:rsidRPr="00362109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тармагындагы айрым мыйзам актыларына өзгөртүүлөрдү киргизүү жөнүндө" Кыргыз Республикасынын Мыйзам </w:t>
      </w:r>
      <w:hyperlink r:id="rId8" w:anchor="p1" w:history="1">
        <w:r w:rsidRPr="003621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ky-KG"/>
          </w:rPr>
          <w:t>долбоору</w:t>
        </w:r>
      </w:hyperlink>
      <w:r w:rsidRPr="00362109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 жактырылсын.</w:t>
      </w:r>
    </w:p>
    <w:p w:rsidR="004418AE" w:rsidRPr="00362109" w:rsidRDefault="00C35EA4" w:rsidP="0036210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ab/>
      </w:r>
      <w:r w:rsidR="004418AE" w:rsidRPr="00362109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Аталган Мыйзамдын долбоору Кыргыз Республикасынын Жогорку Кеңешинин кароосуна жиберилсин.</w:t>
      </w:r>
    </w:p>
    <w:p w:rsidR="004418AE" w:rsidRPr="00362109" w:rsidRDefault="00362109" w:rsidP="0036210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3</w:t>
      </w:r>
      <w:r w:rsidR="00C35EA4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.</w:t>
      </w:r>
      <w:r w:rsidR="00C35EA4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ab/>
      </w:r>
      <w:r w:rsidR="004418AE" w:rsidRPr="00362109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Кыргыз Республикасынын Экономика министринин орун басары аталган мыйзамдын долбоору Кыргыз Республикасынын Жогорку Кеңешинде каралганда Кыргыз Республикасынын Өкмөтүнүн расмий өкүлү болуп дайындалсын.</w:t>
      </w:r>
    </w:p>
    <w:p w:rsidR="004418AE" w:rsidRPr="00362109" w:rsidRDefault="004418AE" w:rsidP="00362109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</w:pPr>
    </w:p>
    <w:p w:rsidR="004418AE" w:rsidRPr="00362109" w:rsidRDefault="004418AE" w:rsidP="00362109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</w:pPr>
      <w:r w:rsidRPr="0036210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>Премьер-министр</w:t>
      </w:r>
      <w:r w:rsidRPr="0036210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ab/>
      </w:r>
      <w:r w:rsidRPr="0036210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ab/>
      </w:r>
      <w:r w:rsidRPr="0036210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ab/>
      </w:r>
      <w:r w:rsidRPr="0036210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ab/>
      </w:r>
      <w:r w:rsidRPr="0036210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ab/>
        <w:t>М.Д. Абылгазиев</w:t>
      </w:r>
    </w:p>
    <w:p w:rsidR="004418AE" w:rsidRPr="00362109" w:rsidRDefault="004418AE" w:rsidP="0036210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</w:p>
    <w:p w:rsidR="004418AE" w:rsidRPr="00362109" w:rsidRDefault="004418AE" w:rsidP="0036210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</w:p>
    <w:p w:rsidR="004418AE" w:rsidRPr="00362109" w:rsidRDefault="004418AE" w:rsidP="0036210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</w:p>
    <w:p w:rsidR="004418AE" w:rsidRPr="00362109" w:rsidRDefault="004418AE" w:rsidP="0036210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</w:p>
    <w:p w:rsidR="004418AE" w:rsidRPr="00362109" w:rsidRDefault="004418AE" w:rsidP="0036210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</w:p>
    <w:p w:rsidR="004418AE" w:rsidRPr="00362109" w:rsidRDefault="004418AE" w:rsidP="0036210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</w:p>
    <w:p w:rsidR="004418AE" w:rsidRPr="00362109" w:rsidRDefault="004418AE" w:rsidP="0036210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</w:p>
    <w:p w:rsidR="004418AE" w:rsidRPr="00362109" w:rsidRDefault="004418AE" w:rsidP="0036210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</w:p>
    <w:p w:rsidR="00362109" w:rsidRDefault="00362109" w:rsidP="00362109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  <w:shd w:val="clear" w:color="auto" w:fill="FFFFFF"/>
          <w:lang w:val="ky-KG"/>
        </w:rPr>
      </w:pPr>
    </w:p>
    <w:p w:rsidR="00362109" w:rsidRDefault="00362109" w:rsidP="00362109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  <w:shd w:val="clear" w:color="auto" w:fill="FFFFFF"/>
          <w:lang w:val="ky-KG"/>
        </w:rPr>
      </w:pPr>
    </w:p>
    <w:p w:rsidR="00362109" w:rsidRDefault="00362109" w:rsidP="00362109">
      <w:pPr>
        <w:spacing w:line="240" w:lineRule="auto"/>
        <w:ind w:firstLine="0"/>
        <w:rPr>
          <w:rFonts w:ascii="Times New Roman" w:hAnsi="Times New Roman" w:cs="Times New Roman"/>
          <w:sz w:val="20"/>
          <w:szCs w:val="20"/>
          <w:shd w:val="clear" w:color="auto" w:fill="FFFFFF"/>
          <w:lang w:val="ky-KG"/>
        </w:rPr>
      </w:pPr>
    </w:p>
    <w:p w:rsidR="004418AE" w:rsidRPr="00362109" w:rsidRDefault="005A0B77" w:rsidP="00362109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shd w:val="clear" w:color="auto" w:fill="FFFFFF"/>
          <w:lang w:val="ky-KG"/>
        </w:rPr>
      </w:pPr>
      <w:r w:rsidRPr="00362109">
        <w:rPr>
          <w:rFonts w:ascii="Times New Roman" w:hAnsi="Times New Roman" w:cs="Times New Roman"/>
          <w:sz w:val="20"/>
          <w:szCs w:val="20"/>
          <w:shd w:val="clear" w:color="auto" w:fill="FFFFFF"/>
          <w:lang w:val="ky-KG"/>
        </w:rPr>
        <w:t>Министр________________</w:t>
      </w:r>
      <w:r w:rsidR="00362109">
        <w:rPr>
          <w:rFonts w:ascii="Times New Roman" w:hAnsi="Times New Roman" w:cs="Times New Roman"/>
          <w:sz w:val="20"/>
          <w:szCs w:val="20"/>
          <w:shd w:val="clear" w:color="auto" w:fill="FFFFFF"/>
          <w:lang w:val="ky-KG"/>
        </w:rPr>
        <w:t>____________</w:t>
      </w:r>
      <w:r w:rsidRPr="00362109">
        <w:rPr>
          <w:rFonts w:ascii="Times New Roman" w:hAnsi="Times New Roman" w:cs="Times New Roman"/>
          <w:sz w:val="20"/>
          <w:szCs w:val="20"/>
          <w:shd w:val="clear" w:color="auto" w:fill="FFFFFF"/>
          <w:lang w:val="ky-KG"/>
        </w:rPr>
        <w:t>С.Т. Муканбетов   “_____” _________2020-ж.</w:t>
      </w:r>
    </w:p>
    <w:p w:rsidR="004418AE" w:rsidRPr="00362109" w:rsidRDefault="005A0B77" w:rsidP="00362109">
      <w:pPr>
        <w:spacing w:after="0" w:line="240" w:lineRule="auto"/>
        <w:ind w:left="4956" w:hanging="4956"/>
        <w:rPr>
          <w:rFonts w:ascii="Times New Roman" w:hAnsi="Times New Roman" w:cs="Times New Roman"/>
          <w:sz w:val="20"/>
          <w:szCs w:val="20"/>
          <w:lang w:val="ky-KG"/>
        </w:rPr>
      </w:pPr>
      <w:r w:rsidRPr="00362109">
        <w:rPr>
          <w:rFonts w:ascii="Times New Roman" w:hAnsi="Times New Roman" w:cs="Times New Roman"/>
          <w:sz w:val="20"/>
          <w:szCs w:val="20"/>
          <w:lang w:val="ky-KG"/>
        </w:rPr>
        <w:t xml:space="preserve">Укуктук колдоо жана экспертиза   башкармалыгынын начальниги  ________М.М </w:t>
      </w:r>
      <w:r w:rsidR="00362109">
        <w:rPr>
          <w:rFonts w:ascii="Times New Roman" w:hAnsi="Times New Roman" w:cs="Times New Roman"/>
          <w:sz w:val="20"/>
          <w:szCs w:val="20"/>
          <w:lang w:val="ky-KG"/>
        </w:rPr>
        <w:t>Жуманова</w:t>
      </w:r>
      <w:r w:rsidR="00362109">
        <w:rPr>
          <w:rFonts w:ascii="Times New Roman" w:hAnsi="Times New Roman" w:cs="Times New Roman"/>
          <w:sz w:val="20"/>
          <w:szCs w:val="20"/>
          <w:lang w:val="ky-KG"/>
        </w:rPr>
        <w:tab/>
      </w:r>
    </w:p>
    <w:p w:rsidR="00362109" w:rsidRPr="00362109" w:rsidRDefault="00362109" w:rsidP="00E01284">
      <w:pPr>
        <w:spacing w:line="240" w:lineRule="auto"/>
        <w:ind w:left="4956" w:firstLine="708"/>
        <w:rPr>
          <w:rFonts w:ascii="Times New Roman" w:hAnsi="Times New Roman" w:cs="Times New Roman"/>
          <w:sz w:val="20"/>
          <w:szCs w:val="20"/>
          <w:lang w:val="ky-KG"/>
        </w:rPr>
      </w:pPr>
      <w:r w:rsidRPr="00362109">
        <w:rPr>
          <w:rFonts w:ascii="Times New Roman" w:hAnsi="Times New Roman" w:cs="Times New Roman"/>
          <w:sz w:val="20"/>
          <w:szCs w:val="20"/>
          <w:lang w:val="ky-KG"/>
        </w:rPr>
        <w:t>“___”_____________ 2020-ж.</w:t>
      </w:r>
    </w:p>
    <w:p w:rsidR="004418AE" w:rsidRDefault="007E0E4F" w:rsidP="00E0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362109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lastRenderedPageBreak/>
        <w:t>“</w:t>
      </w:r>
      <w:r w:rsidR="004418AE" w:rsidRPr="00362109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Кыргыз Республикасынын лицензиялык-уруксат берүү </w:t>
      </w:r>
      <w:r w:rsidRPr="00362109">
        <w:rPr>
          <w:rFonts w:ascii="Times New Roman" w:hAnsi="Times New Roman" w:cs="Times New Roman"/>
          <w:b/>
          <w:sz w:val="28"/>
          <w:szCs w:val="28"/>
          <w:lang w:val="ky-KG"/>
        </w:rPr>
        <w:t xml:space="preserve">тутуму </w:t>
      </w:r>
      <w:r w:rsidR="004418AE" w:rsidRPr="00362109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тармагындагы айрым мыйзам актыларына өзгөртүүлөрдү киргизүү жөнүндө" Кыргыз Республикасынын Өкмөтүнүн токтом долбооруна негиздеме-маалымкат</w:t>
      </w:r>
    </w:p>
    <w:p w:rsidR="00E01284" w:rsidRDefault="00E01284" w:rsidP="00E0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E01284" w:rsidRPr="00362109" w:rsidRDefault="00E01284" w:rsidP="00E0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4418AE" w:rsidRPr="00362109" w:rsidRDefault="004418AE" w:rsidP="0036210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62109">
        <w:rPr>
          <w:rFonts w:ascii="Times New Roman" w:hAnsi="Times New Roman" w:cs="Times New Roman"/>
          <w:b/>
          <w:sz w:val="28"/>
          <w:szCs w:val="28"/>
          <w:lang w:val="ky-KG"/>
        </w:rPr>
        <w:t>Максаты жана милдеттери</w:t>
      </w:r>
    </w:p>
    <w:p w:rsidR="004418AE" w:rsidRPr="00362109" w:rsidRDefault="004418AE" w:rsidP="00362109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36210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Кыргыз Республикасынын Өкмөтүнүн токтом долбоору менен Кыргыз Республикасынын лицензиялык-уруксат берүү системасын оптималдаштыруу жана либералдаштыруу максатында иштелип чыккан Кыргыз Республикасынын Мыйзам долбоорун жактыруу сунушталат.</w:t>
      </w:r>
    </w:p>
    <w:p w:rsidR="007E0E4F" w:rsidRPr="00362109" w:rsidRDefault="004418AE" w:rsidP="00C35EA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62109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Баяндоочу бөлүк</w:t>
      </w:r>
    </w:p>
    <w:p w:rsidR="004418AE" w:rsidRPr="00362109" w:rsidRDefault="004418AE" w:rsidP="00C35E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362109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Конституциясына, "Кыргыз Республикасынын ченемдик укуктук актылары жөнүндө" Кыргыз Республикасынын Мыйзамын</w:t>
      </w:r>
      <w:r w:rsidR="007E0E4F" w:rsidRPr="00362109">
        <w:rPr>
          <w:rFonts w:ascii="Times New Roman" w:hAnsi="Times New Roman" w:cs="Times New Roman"/>
          <w:sz w:val="28"/>
          <w:szCs w:val="28"/>
          <w:lang w:val="ky-KG"/>
        </w:rPr>
        <w:t xml:space="preserve">а ылайык, Министрлик тарабынан </w:t>
      </w:r>
      <w:r w:rsidR="007E0E4F" w:rsidRPr="0036210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“Кыргыз Республикасынын лицензиялык-уруксат берүү </w:t>
      </w:r>
      <w:r w:rsidR="007E0E4F" w:rsidRPr="00362109">
        <w:rPr>
          <w:rFonts w:ascii="Times New Roman" w:hAnsi="Times New Roman" w:cs="Times New Roman"/>
          <w:sz w:val="28"/>
          <w:szCs w:val="28"/>
          <w:lang w:val="ky-KG"/>
        </w:rPr>
        <w:t xml:space="preserve">тутуму </w:t>
      </w:r>
      <w:r w:rsidR="007E0E4F" w:rsidRPr="0036210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тармагындагы айрым мыйзам актыларына өзгөртүүлөрдү киргизүү жөнүндө”</w:t>
      </w:r>
      <w:r w:rsidRPr="00362109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Өкмөтүнүн токтом долбоору иштелип чыккан.</w:t>
      </w:r>
    </w:p>
    <w:p w:rsidR="007E0E4F" w:rsidRPr="00362109" w:rsidRDefault="007E0E4F" w:rsidP="00C35E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362109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Конституциясынын 79-беренесине ылайык Кыргыз Республикасынын Өкмөтү мыйзам чыгарууга демилге көтөрүү укугуна ээ. Ушуга байланыштуу Кыргыз Республикасынын Өкмөтүнүн аталган токтом долбоору менен Мыйзам долбоорду Кыргыз Республикасынын Жогорку Кеңешине жөнөтүү үчүн “</w:t>
      </w:r>
      <w:r w:rsidRPr="0036210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Кыргыз Республикасынын лицензиялык-уруксат берүү </w:t>
      </w:r>
      <w:r w:rsidRPr="00362109">
        <w:rPr>
          <w:rFonts w:ascii="Times New Roman" w:hAnsi="Times New Roman" w:cs="Times New Roman"/>
          <w:sz w:val="28"/>
          <w:szCs w:val="28"/>
          <w:lang w:val="ky-KG"/>
        </w:rPr>
        <w:t xml:space="preserve">тутуму </w:t>
      </w:r>
      <w:r w:rsidRPr="0036210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тармагындагы айрым мыйзам актыларына өзгөртүүлөрдү киргизүү жөнүндө”</w:t>
      </w:r>
      <w:r w:rsidRPr="00362109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Мыйзам долбоорун жактыруу сунушталууда.</w:t>
      </w:r>
    </w:p>
    <w:p w:rsidR="007E0E4F" w:rsidRPr="00362109" w:rsidRDefault="007E0E4F" w:rsidP="00C35E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362109">
        <w:rPr>
          <w:rFonts w:ascii="Times New Roman" w:hAnsi="Times New Roman" w:cs="Times New Roman"/>
          <w:sz w:val="28"/>
          <w:szCs w:val="28"/>
          <w:lang w:val="ky-KG"/>
        </w:rPr>
        <w:t xml:space="preserve">Аталган мыйзам долбоору Кыргыз Республикасынын Жогорку Кеңешинде каралып жатканда </w:t>
      </w:r>
      <w:r w:rsidRPr="00362109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Кыргыз Республикасынын Өкмөтүнүн расмий өкүлү кылып</w:t>
      </w:r>
      <w:r w:rsidRPr="00362109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Экономика министринин орун басарын дайындоо сунушталууда.</w:t>
      </w:r>
    </w:p>
    <w:p w:rsidR="007E0E4F" w:rsidRPr="00362109" w:rsidRDefault="007E0E4F" w:rsidP="00C35E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362109">
        <w:rPr>
          <w:rFonts w:ascii="Times New Roman" w:hAnsi="Times New Roman" w:cs="Times New Roman"/>
          <w:sz w:val="28"/>
          <w:szCs w:val="28"/>
          <w:lang w:val="ky-KG"/>
        </w:rPr>
        <w:t xml:space="preserve">Жогоруда баяндалгандарга байланыштуу </w:t>
      </w:r>
      <w:r w:rsidRPr="0036210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“Кыргыз Республикасынын лицензиялык-уруксат берүү </w:t>
      </w:r>
      <w:r w:rsidRPr="00362109">
        <w:rPr>
          <w:rFonts w:ascii="Times New Roman" w:hAnsi="Times New Roman" w:cs="Times New Roman"/>
          <w:sz w:val="28"/>
          <w:szCs w:val="28"/>
          <w:lang w:val="ky-KG"/>
        </w:rPr>
        <w:t xml:space="preserve">тутуму </w:t>
      </w:r>
      <w:r w:rsidRPr="0036210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тармагындагы айрым мыйзам актыларына өзгөртүүлөрдү киргизүү жөнүндө" Кыргыз Республикасынын Мыйзам долбоору тууралуу” Кыргыз Республикасынын Өкмөтүнүн токтом долбоору кароого киргизилет.</w:t>
      </w:r>
    </w:p>
    <w:p w:rsidR="007E0E4F" w:rsidRPr="00362109" w:rsidRDefault="007E0E4F" w:rsidP="00362109">
      <w:pPr>
        <w:pStyle w:val="a4"/>
        <w:keepNext/>
        <w:keepLines/>
        <w:widowControl w:val="0"/>
        <w:numPr>
          <w:ilvl w:val="0"/>
          <w:numId w:val="1"/>
        </w:numPr>
        <w:spacing w:after="0" w:line="240" w:lineRule="auto"/>
        <w:ind w:left="0" w:firstLine="709"/>
        <w:outlineLvl w:val="0"/>
        <w:rPr>
          <w:rStyle w:val="1"/>
          <w:rFonts w:eastAsiaTheme="minorHAnsi"/>
          <w:color w:val="auto"/>
          <w:lang w:val="ky-KG"/>
        </w:rPr>
      </w:pPr>
      <w:r w:rsidRPr="00362109">
        <w:rPr>
          <w:rStyle w:val="1"/>
          <w:rFonts w:eastAsiaTheme="minorHAnsi"/>
          <w:color w:val="auto"/>
          <w:lang w:val="ky-KG"/>
        </w:rPr>
        <w:t>Мүмкүн болгон социалдык, экономика</w:t>
      </w:r>
      <w:r w:rsidR="001116AA" w:rsidRPr="00362109">
        <w:rPr>
          <w:rStyle w:val="1"/>
          <w:rFonts w:eastAsiaTheme="minorHAnsi"/>
          <w:color w:val="auto"/>
          <w:lang w:val="ky-KG"/>
        </w:rPr>
        <w:t xml:space="preserve">лык, укуктук, укук коргоочулук, </w:t>
      </w:r>
      <w:r w:rsidRPr="00362109">
        <w:rPr>
          <w:rStyle w:val="1"/>
          <w:rFonts w:eastAsiaTheme="minorHAnsi"/>
          <w:color w:val="auto"/>
          <w:lang w:val="ky-KG"/>
        </w:rPr>
        <w:t>гендердик, экологиялык, коррупциялык натыйжалардын божомолдору</w:t>
      </w:r>
    </w:p>
    <w:p w:rsidR="007E0E4F" w:rsidRPr="00362109" w:rsidRDefault="007E0E4F" w:rsidP="00362109">
      <w:pPr>
        <w:pStyle w:val="a4"/>
        <w:keepNext/>
        <w:keepLines/>
        <w:widowControl w:val="0"/>
        <w:spacing w:after="0" w:line="240" w:lineRule="auto"/>
        <w:ind w:left="0" w:firstLine="1069"/>
        <w:outlineLvl w:val="0"/>
        <w:rPr>
          <w:rStyle w:val="21"/>
          <w:rFonts w:eastAsiaTheme="minorHAnsi"/>
          <w:color w:val="auto"/>
          <w:lang w:val="ky-KG"/>
        </w:rPr>
      </w:pPr>
      <w:r w:rsidRPr="00362109">
        <w:rPr>
          <w:rStyle w:val="21"/>
          <w:rFonts w:eastAsiaTheme="minorHAnsi"/>
          <w:color w:val="auto"/>
          <w:lang w:val="ky-KG"/>
        </w:rPr>
        <w:t>Бул токтом долбоорун кабыл алууда социалдык, экономикалык, укуктук, укук коргоочулук, гендердик, экологиялык, коррупциялык терс натыйжаларга алып келбейт.</w:t>
      </w:r>
    </w:p>
    <w:p w:rsidR="001116AA" w:rsidRPr="00362109" w:rsidRDefault="001116AA" w:rsidP="00362109">
      <w:pPr>
        <w:pStyle w:val="a4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62109">
        <w:rPr>
          <w:rFonts w:ascii="Times New Roman" w:hAnsi="Times New Roman" w:cs="Times New Roman"/>
          <w:b/>
          <w:sz w:val="28"/>
          <w:szCs w:val="28"/>
          <w:lang w:val="ky-KG"/>
        </w:rPr>
        <w:t>Долбоордун колдонуудагы мыйзамдарга шайкештигин талдоо</w:t>
      </w:r>
    </w:p>
    <w:p w:rsidR="001116AA" w:rsidRPr="00362109" w:rsidRDefault="001116AA" w:rsidP="00362109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  <w:lang w:val="ky-KG"/>
        </w:rPr>
      </w:pPr>
      <w:r w:rsidRPr="00362109">
        <w:rPr>
          <w:rFonts w:ascii="Times New Roman" w:hAnsi="Times New Roman" w:cs="Times New Roman"/>
          <w:sz w:val="28"/>
          <w:szCs w:val="28"/>
          <w:lang w:val="ky-KG"/>
        </w:rPr>
        <w:lastRenderedPageBreak/>
        <w:t>Сунушталган долбоор колдонуудагы мыйзамдардын ченемдерине, ошондой эле Кыргыз Республикасы катышуучу болуп саналган, белгиленген тартипте күчүнө кирген эл аралык келишимдерге карама-каршы келбейт.</w:t>
      </w:r>
    </w:p>
    <w:p w:rsidR="001116AA" w:rsidRPr="00362109" w:rsidRDefault="001116AA" w:rsidP="0036210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362109">
        <w:rPr>
          <w:rFonts w:ascii="Times New Roman" w:hAnsi="Times New Roman" w:cs="Times New Roman"/>
          <w:b/>
          <w:sz w:val="28"/>
          <w:szCs w:val="28"/>
          <w:lang w:val="ky-KG"/>
        </w:rPr>
        <w:t>Каржылоо  зарылдыгы жөнүндө маалымат</w:t>
      </w:r>
    </w:p>
    <w:p w:rsidR="001116AA" w:rsidRPr="00362109" w:rsidRDefault="001116AA" w:rsidP="003621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ky-KG"/>
        </w:rPr>
      </w:pPr>
      <w:r w:rsidRPr="00362109">
        <w:rPr>
          <w:rFonts w:ascii="Times New Roman" w:hAnsi="Times New Roman" w:cs="Times New Roman"/>
          <w:sz w:val="28"/>
          <w:szCs w:val="28"/>
          <w:lang w:val="ky-KG"/>
        </w:rPr>
        <w:t xml:space="preserve"> Кыргыз Республикасынын Өкмөтүнүн ушул долбоорун кабыл алуу республикалык бюджеттен кошумча финансылык чыгымдарды тартпайт.</w:t>
      </w:r>
    </w:p>
    <w:p w:rsidR="001116AA" w:rsidRPr="00362109" w:rsidRDefault="001116AA" w:rsidP="00362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62109">
        <w:rPr>
          <w:rFonts w:ascii="Times New Roman" w:hAnsi="Times New Roman" w:cs="Times New Roman"/>
          <w:b/>
          <w:sz w:val="28"/>
          <w:szCs w:val="28"/>
          <w:lang w:val="ky-KG"/>
        </w:rPr>
        <w:t>6. Коомдук талкуулоонун жыйынтыктары жөнүндө маалымат</w:t>
      </w:r>
    </w:p>
    <w:p w:rsidR="001116AA" w:rsidRPr="00362109" w:rsidRDefault="001116AA" w:rsidP="003621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362109">
        <w:rPr>
          <w:rFonts w:ascii="Times New Roman" w:hAnsi="Times New Roman" w:cs="Times New Roman"/>
          <w:sz w:val="28"/>
          <w:szCs w:val="28"/>
          <w:lang w:val="ky-KG"/>
        </w:rPr>
        <w:t>Коомдук талкуулоону камсыздоо жана “Кыргыз Республикасынын ченемдик укуктук актылар жөнүндө” Кыргыз Республикасынын Мыйзамынын 22-беренесин ишке ашыруу максатында ушул долбоор Кыргыз Республикасынын Өкмөтүнүн расмий сайтында жайгаштырууга жөнөтүлгөн.</w:t>
      </w:r>
    </w:p>
    <w:p w:rsidR="001116AA" w:rsidRPr="00362109" w:rsidRDefault="001116AA" w:rsidP="0036210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62109">
        <w:rPr>
          <w:rFonts w:ascii="Times New Roman" w:hAnsi="Times New Roman" w:cs="Times New Roman"/>
          <w:b/>
          <w:sz w:val="28"/>
          <w:szCs w:val="28"/>
          <w:lang w:val="ky-KG"/>
        </w:rPr>
        <w:t>7. Жөнгө салуучу таасирин талдоо</w:t>
      </w:r>
      <w:r w:rsidRPr="00C35EA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62109">
        <w:rPr>
          <w:rFonts w:ascii="Times New Roman" w:hAnsi="Times New Roman" w:cs="Times New Roman"/>
          <w:b/>
          <w:sz w:val="28"/>
          <w:szCs w:val="28"/>
          <w:lang w:val="ky-KG"/>
        </w:rPr>
        <w:t>жөнүндө маалымат</w:t>
      </w:r>
    </w:p>
    <w:p w:rsidR="001116AA" w:rsidRPr="00362109" w:rsidRDefault="001116AA" w:rsidP="003621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362109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Өкмөтүнүн 2014-жылдын 30-сентябрындагы №559 токтому менен бекитилген Методикага ылайык сунушталып жаткан долбоордун жөнгө салуучу таасирине талдоо жүргүзүлүүдө.</w:t>
      </w:r>
    </w:p>
    <w:p w:rsidR="001116AA" w:rsidRPr="00E01284" w:rsidRDefault="001116AA" w:rsidP="00E012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 w:rsidRPr="00362109">
        <w:rPr>
          <w:rFonts w:ascii="Times New Roman" w:hAnsi="Times New Roman" w:cs="Times New Roman"/>
          <w:sz w:val="28"/>
          <w:szCs w:val="28"/>
          <w:lang w:val="ky-KG"/>
        </w:rPr>
        <w:t xml:space="preserve">Жогоруда баяндалгандарга байланыштуу </w:t>
      </w:r>
      <w:r w:rsidRPr="0036210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 xml:space="preserve">“Кыргыз Республикасынын лицензиялык-уруксат берүү </w:t>
      </w:r>
      <w:r w:rsidRPr="00362109">
        <w:rPr>
          <w:rFonts w:ascii="Times New Roman" w:hAnsi="Times New Roman" w:cs="Times New Roman"/>
          <w:sz w:val="28"/>
          <w:szCs w:val="28"/>
          <w:lang w:val="ky-KG"/>
        </w:rPr>
        <w:t xml:space="preserve">тутуму </w:t>
      </w:r>
      <w:r w:rsidRPr="00362109"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тармагындагы айрым мыйзам актыларына өзгөртүүлөрдү киргизүү жөнүндө" Кыргыз Республикасынын Мыйзам долбоору тууралуу” Кыргыз Республикасынын Өкмөтүнүн токтом долбоору кароого киргизилүүдө.</w:t>
      </w:r>
    </w:p>
    <w:p w:rsidR="00E01284" w:rsidRDefault="00E01284" w:rsidP="00E012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E01284" w:rsidRDefault="00E01284" w:rsidP="00E012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1116AA" w:rsidRPr="00362109" w:rsidRDefault="00C35EA4" w:rsidP="0036210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Министр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ab/>
        <w:t>С.Т.</w:t>
      </w:r>
      <w:r w:rsidR="001116AA" w:rsidRPr="00362109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Муканбетов</w:t>
      </w:r>
    </w:p>
    <w:p w:rsidR="001116AA" w:rsidRPr="00362109" w:rsidRDefault="001116AA" w:rsidP="003621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1116AA" w:rsidRPr="00362109" w:rsidRDefault="001116AA" w:rsidP="00362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116AA" w:rsidRPr="00362109" w:rsidRDefault="001116AA" w:rsidP="003621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bookmarkEnd w:id="0"/>
    </w:p>
    <w:p w:rsidR="001116AA" w:rsidRPr="00362109" w:rsidRDefault="001116AA" w:rsidP="00362109">
      <w:pPr>
        <w:pStyle w:val="a4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  <w:lang w:val="ky-KG"/>
        </w:rPr>
      </w:pPr>
    </w:p>
    <w:p w:rsidR="001116AA" w:rsidRPr="00362109" w:rsidRDefault="001116AA" w:rsidP="00362109">
      <w:pPr>
        <w:pStyle w:val="a4"/>
        <w:keepNext/>
        <w:keepLines/>
        <w:widowControl w:val="0"/>
        <w:spacing w:after="0" w:line="240" w:lineRule="auto"/>
        <w:ind w:left="0" w:firstLine="1069"/>
        <w:outlineLvl w:val="0"/>
        <w:rPr>
          <w:rStyle w:val="21"/>
          <w:rFonts w:eastAsiaTheme="minorHAnsi"/>
          <w:color w:val="auto"/>
          <w:lang w:val="ky-KG"/>
        </w:rPr>
      </w:pPr>
    </w:p>
    <w:p w:rsidR="007E0E4F" w:rsidRPr="00362109" w:rsidRDefault="007E0E4F" w:rsidP="00362109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sectPr w:rsidR="007E0E4F" w:rsidRPr="00362109" w:rsidSect="00362109">
      <w:pgSz w:w="11906" w:h="16838" w:code="9"/>
      <w:pgMar w:top="1440" w:right="1133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1580"/>
    <w:multiLevelType w:val="hybridMultilevel"/>
    <w:tmpl w:val="455679C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16433"/>
    <w:multiLevelType w:val="hybridMultilevel"/>
    <w:tmpl w:val="AA109970"/>
    <w:lvl w:ilvl="0" w:tplc="D8329C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E72A6A"/>
    <w:multiLevelType w:val="hybridMultilevel"/>
    <w:tmpl w:val="36826338"/>
    <w:lvl w:ilvl="0" w:tplc="D74074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02"/>
    <w:rsid w:val="001116AA"/>
    <w:rsid w:val="00362109"/>
    <w:rsid w:val="00433EEC"/>
    <w:rsid w:val="004418AE"/>
    <w:rsid w:val="00520330"/>
    <w:rsid w:val="005A0B77"/>
    <w:rsid w:val="007E0E4F"/>
    <w:rsid w:val="00800211"/>
    <w:rsid w:val="00A349BA"/>
    <w:rsid w:val="00B257A3"/>
    <w:rsid w:val="00B32C02"/>
    <w:rsid w:val="00C35EA4"/>
    <w:rsid w:val="00E01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4418AE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18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418AE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4418AE"/>
    <w:pPr>
      <w:ind w:left="720"/>
      <w:contextualSpacing/>
    </w:pPr>
  </w:style>
  <w:style w:type="character" w:customStyle="1" w:styleId="21">
    <w:name w:val="Основной текст (2)"/>
    <w:basedOn w:val="a0"/>
    <w:rsid w:val="007E0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"/>
    <w:basedOn w:val="a0"/>
    <w:rsid w:val="007E0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Абзац списка Знак"/>
    <w:link w:val="a4"/>
    <w:uiPriority w:val="34"/>
    <w:locked/>
    <w:rsid w:val="007E0E4F"/>
  </w:style>
  <w:style w:type="character" w:customStyle="1" w:styleId="22">
    <w:name w:val="Основной текст (2)_"/>
    <w:basedOn w:val="a0"/>
    <w:locked/>
    <w:rsid w:val="001116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4418AE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18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418AE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4418AE"/>
    <w:pPr>
      <w:ind w:left="720"/>
      <w:contextualSpacing/>
    </w:pPr>
  </w:style>
  <w:style w:type="character" w:customStyle="1" w:styleId="21">
    <w:name w:val="Основной текст (2)"/>
    <w:basedOn w:val="a0"/>
    <w:rsid w:val="007E0E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"/>
    <w:basedOn w:val="a0"/>
    <w:rsid w:val="007E0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Абзац списка Знак"/>
    <w:link w:val="a4"/>
    <w:uiPriority w:val="34"/>
    <w:locked/>
    <w:rsid w:val="007E0E4F"/>
  </w:style>
  <w:style w:type="character" w:customStyle="1" w:styleId="22">
    <w:name w:val="Основной текст (2)_"/>
    <w:basedOn w:val="a0"/>
    <w:locked/>
    <w:rsid w:val="001116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2835/20?cl=ky-k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bd.minjust.gov.kg/act/view/ru-ru/12835/20?cl=ky-kg&amp;mode=tek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bd.minjust.gov.kg/act/view/ru-ru/202913?cl=ky-k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Жылдыз Дегенбаева</dc:creator>
  <cp:lastModifiedBy>Кубанычбек Т. Разаков</cp:lastModifiedBy>
  <cp:revision>2</cp:revision>
  <dcterms:created xsi:type="dcterms:W3CDTF">2020-03-13T08:19:00Z</dcterms:created>
  <dcterms:modified xsi:type="dcterms:W3CDTF">2020-03-13T08:19:00Z</dcterms:modified>
</cp:coreProperties>
</file>