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EE8A" w14:textId="77777777" w:rsidR="00746B6A" w:rsidRPr="003F0404" w:rsidRDefault="00746B6A" w:rsidP="003F0404">
      <w:pPr>
        <w:tabs>
          <w:tab w:val="left" w:pos="284"/>
        </w:tabs>
        <w:spacing w:after="0" w:line="240" w:lineRule="auto"/>
        <w:ind w:right="-36"/>
        <w:jc w:val="center"/>
        <w:rPr>
          <w:rFonts w:ascii="Times New Roman" w:eastAsia="Times New Roman" w:hAnsi="Times New Roman" w:cs="Times New Roman"/>
          <w:b/>
          <w:sz w:val="24"/>
          <w:szCs w:val="24"/>
        </w:rPr>
      </w:pPr>
      <w:r w:rsidRPr="003F0404">
        <w:rPr>
          <w:rFonts w:ascii="Times New Roman" w:eastAsia="Times New Roman" w:hAnsi="Times New Roman" w:cs="Times New Roman"/>
          <w:b/>
          <w:sz w:val="24"/>
          <w:szCs w:val="24"/>
        </w:rPr>
        <w:t>Сравнительная таблица</w:t>
      </w:r>
    </w:p>
    <w:p w14:paraId="709CF02F" w14:textId="77777777" w:rsidR="00736482" w:rsidRPr="003F0404" w:rsidRDefault="00710BF4" w:rsidP="003F0404">
      <w:pPr>
        <w:tabs>
          <w:tab w:val="left" w:pos="284"/>
        </w:tabs>
        <w:spacing w:after="0" w:line="240" w:lineRule="auto"/>
        <w:ind w:right="-36"/>
        <w:jc w:val="center"/>
        <w:rPr>
          <w:rFonts w:ascii="Times New Roman" w:eastAsia="Times New Roman" w:hAnsi="Times New Roman" w:cs="Times New Roman"/>
          <w:b/>
          <w:sz w:val="24"/>
          <w:szCs w:val="24"/>
        </w:rPr>
      </w:pPr>
      <w:r w:rsidRPr="003F0404">
        <w:rPr>
          <w:rFonts w:ascii="Times New Roman" w:eastAsia="Times New Roman" w:hAnsi="Times New Roman" w:cs="Times New Roman"/>
          <w:b/>
          <w:sz w:val="24"/>
          <w:szCs w:val="24"/>
        </w:rPr>
        <w:t>к</w:t>
      </w:r>
      <w:r w:rsidR="00746B6A" w:rsidRPr="003F0404">
        <w:rPr>
          <w:rFonts w:ascii="Times New Roman" w:eastAsia="Times New Roman" w:hAnsi="Times New Roman" w:cs="Times New Roman"/>
          <w:b/>
          <w:sz w:val="24"/>
          <w:szCs w:val="24"/>
        </w:rPr>
        <w:t xml:space="preserve"> проекту Закона Кыргызской Республики «</w:t>
      </w:r>
      <w:r w:rsidR="00B868BD" w:rsidRPr="003F0404">
        <w:rPr>
          <w:rFonts w:ascii="Times New Roman" w:eastAsia="Times New Roman" w:hAnsi="Times New Roman" w:cs="Times New Roman"/>
          <w:b/>
          <w:sz w:val="24"/>
          <w:szCs w:val="24"/>
        </w:rPr>
        <w:t>О введении в действие Налогового кодекса Кыргызской Республики»</w:t>
      </w:r>
    </w:p>
    <w:p w14:paraId="4FB722ED" w14:textId="77777777" w:rsidR="00736482" w:rsidRPr="003F0404" w:rsidRDefault="00736482" w:rsidP="003F0404">
      <w:pPr>
        <w:spacing w:after="0" w:line="240" w:lineRule="auto"/>
        <w:jc w:val="center"/>
        <w:rPr>
          <w:rFonts w:ascii="Times New Roman" w:eastAsia="Calibri" w:hAnsi="Times New Roman" w:cs="Times New Roman"/>
          <w:sz w:val="24"/>
          <w:szCs w:val="24"/>
        </w:rPr>
      </w:pPr>
    </w:p>
    <w:tbl>
      <w:tblPr>
        <w:tblStyle w:val="1"/>
        <w:tblW w:w="13721" w:type="dxa"/>
        <w:tblInd w:w="-459" w:type="dxa"/>
        <w:tblLook w:val="04A0" w:firstRow="1" w:lastRow="0" w:firstColumn="1" w:lastColumn="0" w:noHBand="0" w:noVBand="1"/>
      </w:tblPr>
      <w:tblGrid>
        <w:gridCol w:w="6860"/>
        <w:gridCol w:w="6861"/>
      </w:tblGrid>
      <w:tr w:rsidR="00C80099" w:rsidRPr="003F0404" w14:paraId="6740DDDE" w14:textId="77777777" w:rsidTr="007F6C1C">
        <w:tc>
          <w:tcPr>
            <w:tcW w:w="6860" w:type="dxa"/>
            <w:shd w:val="clear" w:color="auto" w:fill="auto"/>
          </w:tcPr>
          <w:p w14:paraId="3FC3AEA5" w14:textId="77777777" w:rsidR="00C80099" w:rsidRPr="003F0404" w:rsidRDefault="00C80099" w:rsidP="003F0404">
            <w:pPr>
              <w:jc w:val="center"/>
              <w:rPr>
                <w:rFonts w:ascii="Times New Roman" w:eastAsia="Times New Roman" w:hAnsi="Times New Roman" w:cs="Times New Roman"/>
                <w:b/>
                <w:color w:val="2B2B2B"/>
                <w:sz w:val="24"/>
                <w:szCs w:val="24"/>
              </w:rPr>
            </w:pPr>
            <w:r w:rsidRPr="003F0404">
              <w:rPr>
                <w:rFonts w:ascii="Times New Roman" w:eastAsia="Times New Roman" w:hAnsi="Times New Roman" w:cs="Times New Roman"/>
                <w:b/>
                <w:color w:val="2B2B2B"/>
                <w:sz w:val="24"/>
                <w:szCs w:val="24"/>
              </w:rPr>
              <w:t>Действующая редакция</w:t>
            </w:r>
          </w:p>
        </w:tc>
        <w:tc>
          <w:tcPr>
            <w:tcW w:w="6861" w:type="dxa"/>
            <w:shd w:val="clear" w:color="auto" w:fill="auto"/>
          </w:tcPr>
          <w:p w14:paraId="510FD3E5" w14:textId="77777777" w:rsidR="00C80099" w:rsidRPr="003F0404" w:rsidRDefault="00C80099" w:rsidP="003F0404">
            <w:pPr>
              <w:jc w:val="center"/>
              <w:rPr>
                <w:rFonts w:ascii="Times New Roman" w:eastAsia="Times New Roman" w:hAnsi="Times New Roman" w:cs="Times New Roman"/>
                <w:b/>
                <w:color w:val="2B2B2B"/>
                <w:sz w:val="24"/>
                <w:szCs w:val="24"/>
              </w:rPr>
            </w:pPr>
            <w:r w:rsidRPr="003F0404">
              <w:rPr>
                <w:rFonts w:ascii="Times New Roman" w:eastAsia="Times New Roman" w:hAnsi="Times New Roman" w:cs="Times New Roman"/>
                <w:b/>
                <w:color w:val="2B2B2B"/>
                <w:sz w:val="24"/>
                <w:szCs w:val="24"/>
              </w:rPr>
              <w:t>Предлагаемая редакция</w:t>
            </w:r>
          </w:p>
        </w:tc>
      </w:tr>
      <w:tr w:rsidR="00DF2F55" w:rsidRPr="003F0404" w14:paraId="2E36B7E2" w14:textId="77777777" w:rsidTr="007F6C1C">
        <w:tc>
          <w:tcPr>
            <w:tcW w:w="13721" w:type="dxa"/>
            <w:gridSpan w:val="2"/>
            <w:shd w:val="clear" w:color="auto" w:fill="auto"/>
          </w:tcPr>
          <w:p w14:paraId="3E8C7A25" w14:textId="77777777" w:rsidR="00DF2F55" w:rsidRPr="003F0404" w:rsidRDefault="00DF2F55" w:rsidP="003F0404">
            <w:pPr>
              <w:jc w:val="center"/>
              <w:rPr>
                <w:rFonts w:ascii="Times New Roman" w:eastAsia="Times New Roman" w:hAnsi="Times New Roman" w:cs="Times New Roman"/>
                <w:b/>
                <w:color w:val="2B2B2B"/>
                <w:sz w:val="24"/>
                <w:szCs w:val="24"/>
              </w:rPr>
            </w:pPr>
            <w:r w:rsidRPr="003F0404">
              <w:rPr>
                <w:rFonts w:ascii="Times New Roman" w:hAnsi="Times New Roman" w:cs="Times New Roman"/>
                <w:b/>
                <w:sz w:val="24"/>
                <w:szCs w:val="24"/>
              </w:rPr>
              <w:t>Закон Кыргызской Республики «О Государственной границе Кыргызской Республики»</w:t>
            </w:r>
          </w:p>
        </w:tc>
      </w:tr>
      <w:tr w:rsidR="00DF2F55" w:rsidRPr="003F0404" w14:paraId="345B5FE8" w14:textId="77777777" w:rsidTr="007F6C1C">
        <w:tc>
          <w:tcPr>
            <w:tcW w:w="6860" w:type="dxa"/>
            <w:shd w:val="clear" w:color="auto" w:fill="auto"/>
          </w:tcPr>
          <w:p w14:paraId="043915CC" w14:textId="77777777" w:rsidR="00DF2F55" w:rsidRPr="003F0404" w:rsidRDefault="00DF2F55" w:rsidP="003F0404">
            <w:pPr>
              <w:pStyle w:val="tkZagolovok5"/>
              <w:spacing w:before="0" w:after="0" w:line="240" w:lineRule="auto"/>
              <w:rPr>
                <w:rFonts w:ascii="Times New Roman" w:hAnsi="Times New Roman" w:cs="Times New Roman"/>
                <w:sz w:val="24"/>
                <w:szCs w:val="24"/>
              </w:rPr>
            </w:pPr>
            <w:r w:rsidRPr="003F0404">
              <w:rPr>
                <w:rFonts w:ascii="Times New Roman" w:hAnsi="Times New Roman" w:cs="Times New Roman"/>
                <w:sz w:val="24"/>
                <w:szCs w:val="24"/>
              </w:rPr>
              <w:t>Статья 43. Обязанности уполномоченного государственного органа в сфере охраны Государственной границы</w:t>
            </w:r>
          </w:p>
          <w:p w14:paraId="1D05EB88"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При охране Государственной границы уполномоченный государственный орган в сфере охраны Государственной границы обязан:</w:t>
            </w:r>
          </w:p>
          <w:p w14:paraId="072991A2"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 пресекать любые попытки изменения прохождения Государственной границы на местности, незаконного освоения территории Кыргызской Республики;</w:t>
            </w:r>
          </w:p>
          <w:p w14:paraId="60C4A36E"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2) выявлять и задерживать нарушителей Государственной границы;</w:t>
            </w:r>
          </w:p>
          <w:p w14:paraId="72BE99E9"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3) участвовать в пределах своей компетенции в решении задач по обороне Кыргызской Республики, а также обеспечении режимов чрезвычайного или военного положений;</w:t>
            </w:r>
          </w:p>
          <w:p w14:paraId="15236F84"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4) отражать вооруженное вторжение на территорию Кыргызской Республики,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p w14:paraId="0B79D5C6"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5) предупреждать и пресекать попытки пересечения Государственной границы лицами и транспортными средствами вне установленных пунктов пропуска либо в пунктах пропуска через Государственную границу незаконными способами;</w:t>
            </w:r>
          </w:p>
          <w:p w14:paraId="5C0AD6F5"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6) осуществлять в установленном порядке, при наличии надлежаще оформленных документов и прохождении установленных видов контроля, пропуск лиц и транспортных средств, грузов, товаров и животных;</w:t>
            </w:r>
          </w:p>
          <w:p w14:paraId="26E56087"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7) обеспечивать выполнение режима Государственной границы, пограничного режима и режима в пунктах пропуска через Государственную границу;</w:t>
            </w:r>
          </w:p>
          <w:p w14:paraId="48B4E79F"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lastRenderedPageBreak/>
              <w:t>8) контролировать соблюдение пограничного режима, режима внутренних вод, осуществлять профилактику правонарушений в пределах своей компетенции;</w:t>
            </w:r>
          </w:p>
          <w:p w14:paraId="5F268AAA"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9) проверять у лиц, следующих через Государственную границу, документы на право въезда на территорию Кыргызской Республики и выезда с территории Кыргызской Республики, делать в них соответствующие отметки, а также изымать недействительные документы;</w:t>
            </w:r>
          </w:p>
          <w:p w14:paraId="64A275AB"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10) осуществлять досмотр (осмотр) транспортных средств, товаров и грузов с целью обнаружения нарушителей Государственной границы, грузов, товаров и животных, запрещенных к перемещению через Государственную границу;</w:t>
            </w:r>
          </w:p>
          <w:p w14:paraId="47892020"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11) ограничивать въезд (выезд) иностранных граждан и лиц без гражданства, которым в соответствии с законодательством Кыргызской Республики не разрешен въезд на территорию Кыргызской Республики или выезд с территории Кыргызской Республики;</w:t>
            </w:r>
          </w:p>
          <w:p w14:paraId="72A240E4"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12) ограничивать въезд (выезд) граждан Кыргызской Республики, иностранных граждан и лиц без гражданства, не исполнивших в установленный законодательными актами Кыргызской Республики срок судебные решения и постановления;</w:t>
            </w:r>
          </w:p>
          <w:p w14:paraId="55A05FCA" w14:textId="77777777" w:rsidR="00DF2F55" w:rsidRPr="003F0404" w:rsidRDefault="00DF2F55" w:rsidP="003F0404">
            <w:pPr>
              <w:pStyle w:val="tkTekst"/>
              <w:spacing w:after="0" w:line="240" w:lineRule="auto"/>
              <w:rPr>
                <w:rFonts w:ascii="Times New Roman" w:hAnsi="Times New Roman" w:cs="Times New Roman"/>
                <w:b/>
                <w:sz w:val="24"/>
                <w:szCs w:val="24"/>
              </w:rPr>
            </w:pPr>
            <w:r w:rsidRPr="003F0404">
              <w:rPr>
                <w:rFonts w:ascii="Times New Roman" w:hAnsi="Times New Roman" w:cs="Times New Roman"/>
                <w:b/>
                <w:sz w:val="24"/>
                <w:szCs w:val="24"/>
              </w:rPr>
              <w:t>12</w:t>
            </w:r>
            <w:r w:rsidRPr="003F0404">
              <w:rPr>
                <w:rFonts w:ascii="Times New Roman" w:hAnsi="Times New Roman" w:cs="Times New Roman"/>
                <w:b/>
                <w:sz w:val="24"/>
                <w:szCs w:val="24"/>
                <w:vertAlign w:val="superscript"/>
              </w:rPr>
              <w:t>1</w:t>
            </w:r>
            <w:r w:rsidRPr="003F0404">
              <w:rPr>
                <w:rFonts w:ascii="Times New Roman" w:hAnsi="Times New Roman" w:cs="Times New Roman"/>
                <w:b/>
                <w:sz w:val="24"/>
                <w:szCs w:val="24"/>
              </w:rPr>
              <w:t xml:space="preserve">) отсутствует </w:t>
            </w:r>
          </w:p>
          <w:p w14:paraId="0487B70E" w14:textId="77777777" w:rsidR="00DF2F55" w:rsidRPr="003F0404" w:rsidRDefault="00DF2F55" w:rsidP="003F0404">
            <w:pPr>
              <w:pStyle w:val="tkTekst"/>
              <w:spacing w:after="0" w:line="240" w:lineRule="auto"/>
              <w:rPr>
                <w:rFonts w:ascii="Times New Roman" w:hAnsi="Times New Roman" w:cs="Times New Roman"/>
                <w:sz w:val="24"/>
                <w:szCs w:val="24"/>
              </w:rPr>
            </w:pPr>
          </w:p>
          <w:p w14:paraId="596A0715" w14:textId="77777777" w:rsidR="00DF2F55" w:rsidRPr="003F0404" w:rsidRDefault="00DF2F55" w:rsidP="003F0404">
            <w:pPr>
              <w:pStyle w:val="tkTekst"/>
              <w:spacing w:after="0" w:line="240" w:lineRule="auto"/>
              <w:rPr>
                <w:rFonts w:ascii="Times New Roman" w:hAnsi="Times New Roman" w:cs="Times New Roman"/>
                <w:sz w:val="24"/>
                <w:szCs w:val="24"/>
              </w:rPr>
            </w:pPr>
            <w:bookmarkStart w:id="0" w:name="_GoBack"/>
            <w:bookmarkEnd w:id="0"/>
          </w:p>
          <w:p w14:paraId="539E8EF6"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13) не пропускать через Государственную границу лиц с недействительными документами, а также лиц, у которых отсутствуют законные основания на пересечение Государственной границы;</w:t>
            </w:r>
          </w:p>
          <w:p w14:paraId="04DF6783"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14) не пропускать через Государственную границу граждан Кыргызской Республики и иных лиц, утративших документы, удостоверяющие личность, в период пребывания их за границей или в Кыргызской Республике, с оставлением в пунктах пропуска до установления их личности и принадлежности к гражданству Кыргызской Республики;</w:t>
            </w:r>
          </w:p>
          <w:p w14:paraId="0992AE89"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lastRenderedPageBreak/>
              <w:t>15) осуществлять задержание лиц, совершивших преступление и (или) проступок на Государственной границе, с ограничением их свободы передвижения с целью передачи либо их доставления в уполномоченный государственный орган, в том числе с целью пресечения возможности совершения ими иных посягательств;</w:t>
            </w:r>
          </w:p>
          <w:p w14:paraId="5B3E7C1C"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16) останавливать, осматривать и задерживать транспортные средства, допустившие нарушение установленных настоящим Законом режимов, доставлять (конвоировать) их в расположение подразделений уполномоченного государственного органа в сфере охраны Государственной границы для выяснения обстоятельств правонарушения;</w:t>
            </w:r>
          </w:p>
          <w:p w14:paraId="072C1CCF"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17) задерживать и изымать в установленном порядке, самостоятельно или совместно с другими уполномоченными государственными органами, перемещаемые через Государственную границу взрывчатые, отравляющие, радиоактивные вещества, наркотические средства, оружие, боеприпасы, иные грузы и товары, запрещенные к ввозу на территорию Кыргызской Республики или вывозу с территории Кыргызской Республики, а также грузы и товары, перемещаемые с нарушением установленных правил;</w:t>
            </w:r>
          </w:p>
          <w:p w14:paraId="4259F47C"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18) оказывать содействие уполномоченному государственному органу, ведающему вопросами обороны, в охране Государственной границы в воздушном пространстве;</w:t>
            </w:r>
          </w:p>
          <w:p w14:paraId="1005173C"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19) исполнять иные обязанности, предусмотренные настоящим Законом и иными нормативными правовыми актами Кыргызской Республики.</w:t>
            </w:r>
          </w:p>
        </w:tc>
        <w:tc>
          <w:tcPr>
            <w:tcW w:w="6861" w:type="dxa"/>
            <w:shd w:val="clear" w:color="auto" w:fill="auto"/>
          </w:tcPr>
          <w:p w14:paraId="2E5918A3" w14:textId="77777777" w:rsidR="00DF2F55" w:rsidRPr="003F0404" w:rsidRDefault="00DF2F55" w:rsidP="003F0404">
            <w:pPr>
              <w:pStyle w:val="tkZagolovok5"/>
              <w:spacing w:before="0" w:after="0" w:line="240" w:lineRule="auto"/>
              <w:rPr>
                <w:rFonts w:ascii="Times New Roman" w:hAnsi="Times New Roman" w:cs="Times New Roman"/>
                <w:sz w:val="24"/>
                <w:szCs w:val="24"/>
              </w:rPr>
            </w:pPr>
            <w:r w:rsidRPr="003F0404">
              <w:rPr>
                <w:rFonts w:ascii="Times New Roman" w:hAnsi="Times New Roman" w:cs="Times New Roman"/>
                <w:sz w:val="24"/>
                <w:szCs w:val="24"/>
              </w:rPr>
              <w:lastRenderedPageBreak/>
              <w:t>Статья 43. Обязанности уполномоченного государственного органа в сфере охраны Государственной границы</w:t>
            </w:r>
          </w:p>
          <w:p w14:paraId="2B12F5C4"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При охране Государственной границы уполномоченный государственный орган в сфере охраны Государственной границы обязан:</w:t>
            </w:r>
          </w:p>
          <w:p w14:paraId="116B1DCC"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 пресекать любые попытки изменения прохождения Государственной границы на местности, незаконного освоения территории Кыргызской Республики;</w:t>
            </w:r>
          </w:p>
          <w:p w14:paraId="5562DA6C"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2) выявлять и задерживать нарушителей Государственной границы;</w:t>
            </w:r>
          </w:p>
          <w:p w14:paraId="4C624DBB"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3) участвовать в пределах своей компетенции в решении задач по обороне Кыргызской Республики, а также обеспечении режимов чрезвычайного или военного положений;</w:t>
            </w:r>
          </w:p>
          <w:p w14:paraId="724CD95F"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4) отражать вооруженное вторжение на территорию Кыргызской Республики,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p w14:paraId="093BF492"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5) предупреждать и пресекать попытки пересечения Государственной границы лицами и транспортными средствами вне установленных пунктов пропуска либо в пунктах пропуска через Государственную границу незаконными способами;</w:t>
            </w:r>
          </w:p>
          <w:p w14:paraId="5C223D9C"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6) осуществлять в установленном порядке, при наличии надлежаще оформленных документов и прохождении установленных видов контроля, пропуск лиц и транспортных средств, грузов, товаров и животных;</w:t>
            </w:r>
          </w:p>
          <w:p w14:paraId="28A268D5"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7) обеспечивать выполнение режима Государственной границы, пограничного режима и режима в пунктах пропуска через Государственную границу;</w:t>
            </w:r>
          </w:p>
          <w:p w14:paraId="799C8114"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lastRenderedPageBreak/>
              <w:t>8) контролировать соблюдение пограничного режима, режима внутренних вод, осуществлять профилактику правонарушений в пределах своей компетенции;</w:t>
            </w:r>
          </w:p>
          <w:p w14:paraId="0410C3F8"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9) проверять у лиц, следующих через Государственную границу, документы на право въезда на территорию Кыргызской Республики и выезда с территории Кыргызской Республики, делать в них соответствующие отметки, а также изымать недействительные документы;</w:t>
            </w:r>
          </w:p>
          <w:p w14:paraId="123AC38F"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10) осуществлять досмотр (осмотр) транспортных средств, товаров и грузов с целью обнаружения нарушителей Государственной границы, грузов, товаров и животных, запрещенных к перемещению через Государственную границу;</w:t>
            </w:r>
          </w:p>
          <w:p w14:paraId="736CFCD8"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11) ограничивать въезд (выезд) иностранных граждан и лиц без гражданства, которым в соответствии с законодательством Кыргызской Республики не разрешен въезд на территорию Кыргызской Республики или выезд с территории Кыргызской Республики;</w:t>
            </w:r>
          </w:p>
          <w:p w14:paraId="372CD7A4"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12) ограничивать въезд (выезд) граждан Кыргызской Республики, иностранных граждан и лиц без гражданства, не исполнивших в установленный законодательными актами Кыргызской Республики срок судебные решения и постановления;</w:t>
            </w:r>
          </w:p>
          <w:p w14:paraId="4E597B14" w14:textId="36FC2218" w:rsidR="00DF2F55" w:rsidRPr="003F0404" w:rsidRDefault="00DF2F55" w:rsidP="003F0404">
            <w:pPr>
              <w:pStyle w:val="tkTekst"/>
              <w:spacing w:after="0" w:line="240" w:lineRule="auto"/>
              <w:rPr>
                <w:rFonts w:ascii="Times New Roman" w:hAnsi="Times New Roman" w:cs="Times New Roman"/>
                <w:b/>
                <w:sz w:val="24"/>
                <w:szCs w:val="24"/>
              </w:rPr>
            </w:pPr>
            <w:r w:rsidRPr="003F0404">
              <w:rPr>
                <w:rFonts w:ascii="Times New Roman" w:hAnsi="Times New Roman" w:cs="Times New Roman"/>
                <w:b/>
                <w:sz w:val="24"/>
                <w:szCs w:val="24"/>
              </w:rPr>
              <w:t>12</w:t>
            </w:r>
            <w:r w:rsidRPr="003F0404">
              <w:rPr>
                <w:rFonts w:ascii="Times New Roman" w:hAnsi="Times New Roman" w:cs="Times New Roman"/>
                <w:b/>
                <w:sz w:val="24"/>
                <w:szCs w:val="24"/>
                <w:vertAlign w:val="superscript"/>
              </w:rPr>
              <w:t>1</w:t>
            </w:r>
            <w:r w:rsidRPr="003F0404">
              <w:rPr>
                <w:rFonts w:ascii="Times New Roman" w:hAnsi="Times New Roman" w:cs="Times New Roman"/>
                <w:b/>
                <w:sz w:val="24"/>
                <w:szCs w:val="24"/>
              </w:rPr>
              <w:t xml:space="preserve">) Ограничивать выезд граждан Кыргызской Республики и иностранных граждан </w:t>
            </w:r>
            <w:r w:rsidR="005C7847" w:rsidRPr="003F0404">
              <w:rPr>
                <w:rFonts w:ascii="Times New Roman" w:hAnsi="Times New Roman" w:cs="Times New Roman"/>
                <w:b/>
                <w:sz w:val="24"/>
                <w:szCs w:val="24"/>
              </w:rPr>
              <w:t>на основании судебного акта</w:t>
            </w:r>
            <w:r w:rsidRPr="003F0404">
              <w:rPr>
                <w:rFonts w:ascii="Times New Roman" w:hAnsi="Times New Roman" w:cs="Times New Roman"/>
                <w:b/>
                <w:sz w:val="24"/>
                <w:szCs w:val="24"/>
              </w:rPr>
              <w:t>.</w:t>
            </w:r>
          </w:p>
          <w:p w14:paraId="59D39990"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13) не пропускать через Государственную границу лиц с недействительными документами, а также лиц, у которых отсутствуют законные основания на пересечение Государственной границы;</w:t>
            </w:r>
          </w:p>
          <w:p w14:paraId="25B70759"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14) не пропускать через Государственную границу граждан Кыргызской Республики и иных лиц, утративших документы, удостоверяющие личность, в период пребывания их за границей или в Кыргызской Республике, с оставлением в пунктах пропуска до установления их личности и принадлежности к гражданству Кыргызской Республики;</w:t>
            </w:r>
          </w:p>
          <w:p w14:paraId="79A1B998"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lastRenderedPageBreak/>
              <w:t>15) осуществлять задержание лиц, совершивших преступление и (или) проступок на Государственной границе, с ограничением их свободы передвижения с целью передачи либо их доставления в уполномоченный государственный орган, в том числе с целью пресечения возможности совершения ими иных посягательств;</w:t>
            </w:r>
          </w:p>
          <w:p w14:paraId="4C59FB5F"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16) останавливать, осматривать и задерживать транспортные средства, допустившие нарушение установленных настоящим Законом режимов, доставлять (конвоировать) их в расположение подразделений уполномоченного государственного органа в сфере охраны Государственной границы для выяснения обстоятельств правонарушения;</w:t>
            </w:r>
          </w:p>
          <w:p w14:paraId="330D4ECB"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17) задерживать и изымать в установленном порядке, самостоятельно или совместно с другими уполномоченными государственными органами, перемещаемые через Государственную границу взрывчатые, отравляющие, радиоактивные вещества, наркотические средства, оружие, боеприпасы, иные грузы и товары, запрещенные к ввозу на территорию Кыргызской Республики или вывозу с территории Кыргызской Республики, а также грузы и товары, перемещаемые с нарушением установленных правил;</w:t>
            </w:r>
          </w:p>
          <w:p w14:paraId="20948F13"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18) оказывать содействие уполномоченному государственному органу, ведающему вопросами обороны, в охране Государственной границы в воздушном пространстве;</w:t>
            </w:r>
          </w:p>
          <w:p w14:paraId="7E4190C2"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19) исполнять иные обязанности, предусмотренные настоящим Законом и иными нормативными правовыми актами Кыргызской Республики.</w:t>
            </w:r>
          </w:p>
        </w:tc>
      </w:tr>
      <w:tr w:rsidR="00DF2F55" w:rsidRPr="003F0404" w14:paraId="7F19EF46" w14:textId="77777777" w:rsidTr="007F6C1C">
        <w:tc>
          <w:tcPr>
            <w:tcW w:w="13721" w:type="dxa"/>
            <w:gridSpan w:val="2"/>
            <w:shd w:val="clear" w:color="auto" w:fill="auto"/>
          </w:tcPr>
          <w:p w14:paraId="307B23D2" w14:textId="77777777" w:rsidR="00DF2F55" w:rsidRPr="003F0404" w:rsidRDefault="00DF2F55" w:rsidP="003F0404">
            <w:pPr>
              <w:jc w:val="center"/>
              <w:rPr>
                <w:rFonts w:ascii="Times New Roman" w:eastAsia="Calibri" w:hAnsi="Times New Roman" w:cs="Times New Roman"/>
                <w:b/>
                <w:sz w:val="24"/>
                <w:szCs w:val="24"/>
              </w:rPr>
            </w:pPr>
            <w:r w:rsidRPr="003F0404">
              <w:rPr>
                <w:rFonts w:ascii="Times New Roman" w:eastAsia="Calibri" w:hAnsi="Times New Roman" w:cs="Times New Roman"/>
                <w:b/>
                <w:sz w:val="24"/>
                <w:szCs w:val="24"/>
              </w:rPr>
              <w:lastRenderedPageBreak/>
              <w:t>Гражданский кодекс Кыргызской Республики</w:t>
            </w:r>
          </w:p>
        </w:tc>
      </w:tr>
      <w:tr w:rsidR="00DF2F55" w:rsidRPr="003F0404" w14:paraId="58C03357" w14:textId="77777777" w:rsidTr="007F6C1C">
        <w:tc>
          <w:tcPr>
            <w:tcW w:w="6860" w:type="dxa"/>
            <w:shd w:val="clear" w:color="auto" w:fill="auto"/>
          </w:tcPr>
          <w:p w14:paraId="20FD5548" w14:textId="77777777" w:rsidR="00DF2F55" w:rsidRPr="003F0404" w:rsidRDefault="00DF2F55" w:rsidP="003F0404">
            <w:pPr>
              <w:ind w:firstLine="289"/>
              <w:rPr>
                <w:rFonts w:ascii="Times New Roman" w:eastAsia="Times New Roman" w:hAnsi="Times New Roman" w:cs="Times New Roman"/>
                <w:b/>
                <w:bCs/>
                <w:sz w:val="24"/>
                <w:szCs w:val="24"/>
                <w:lang w:eastAsia="ru-RU"/>
              </w:rPr>
            </w:pPr>
            <w:r w:rsidRPr="003F0404">
              <w:rPr>
                <w:rFonts w:ascii="Times New Roman" w:eastAsia="Times New Roman" w:hAnsi="Times New Roman" w:cs="Times New Roman"/>
                <w:b/>
                <w:bCs/>
                <w:sz w:val="24"/>
                <w:szCs w:val="24"/>
                <w:lang w:eastAsia="ru-RU"/>
              </w:rPr>
              <w:t>Статья 176. Письменная форма сделки</w:t>
            </w:r>
          </w:p>
          <w:p w14:paraId="31BD6095"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1. Сделка в письменной форме должна быть совершена путем составления документа, выражающего ее содержание и </w:t>
            </w:r>
            <w:r w:rsidRPr="003F0404">
              <w:rPr>
                <w:rFonts w:ascii="Times New Roman" w:hAnsi="Times New Roman" w:cs="Times New Roman"/>
                <w:b/>
                <w:strike/>
                <w:sz w:val="24"/>
                <w:szCs w:val="24"/>
              </w:rPr>
              <w:t>собственноручно</w:t>
            </w:r>
            <w:r w:rsidRPr="003F0404">
              <w:rPr>
                <w:rFonts w:ascii="Times New Roman" w:hAnsi="Times New Roman" w:cs="Times New Roman"/>
                <w:sz w:val="24"/>
                <w:szCs w:val="24"/>
              </w:rPr>
              <w:t xml:space="preserve"> подписанного лицом или лицами, совершающими сделку, или должным образом уполномоченными ими лицами.</w:t>
            </w:r>
          </w:p>
          <w:p w14:paraId="492EFB29" w14:textId="77777777" w:rsidR="00DF2F55" w:rsidRPr="003F0404" w:rsidRDefault="00DF2F55" w:rsidP="003F0404">
            <w:pPr>
              <w:pStyle w:val="tkTekst"/>
              <w:spacing w:after="0" w:line="240" w:lineRule="auto"/>
              <w:rPr>
                <w:rFonts w:ascii="Times New Roman" w:hAnsi="Times New Roman" w:cs="Times New Roman"/>
                <w:b/>
                <w:sz w:val="24"/>
                <w:szCs w:val="24"/>
              </w:rPr>
            </w:pPr>
            <w:r w:rsidRPr="003F0404">
              <w:rPr>
                <w:rFonts w:ascii="Times New Roman" w:hAnsi="Times New Roman" w:cs="Times New Roman"/>
                <w:b/>
                <w:sz w:val="24"/>
                <w:szCs w:val="24"/>
              </w:rPr>
              <w:t xml:space="preserve">Отсутствует </w:t>
            </w:r>
          </w:p>
          <w:p w14:paraId="2A66353A" w14:textId="77777777" w:rsidR="00DF2F55" w:rsidRPr="003F0404" w:rsidRDefault="00DF2F55" w:rsidP="003F0404">
            <w:pPr>
              <w:pStyle w:val="tkTekst"/>
              <w:spacing w:after="0" w:line="240" w:lineRule="auto"/>
              <w:rPr>
                <w:rFonts w:ascii="Times New Roman" w:hAnsi="Times New Roman" w:cs="Times New Roman"/>
                <w:sz w:val="24"/>
                <w:szCs w:val="24"/>
              </w:rPr>
            </w:pPr>
          </w:p>
          <w:p w14:paraId="2E14CA0A" w14:textId="77777777" w:rsidR="00DF2F55" w:rsidRPr="003F0404" w:rsidRDefault="00DF2F55" w:rsidP="003F0404">
            <w:pPr>
              <w:pStyle w:val="tkTekst"/>
              <w:spacing w:after="0" w:line="240" w:lineRule="auto"/>
              <w:rPr>
                <w:rFonts w:ascii="Times New Roman" w:hAnsi="Times New Roman" w:cs="Times New Roman"/>
                <w:sz w:val="24"/>
                <w:szCs w:val="24"/>
              </w:rPr>
            </w:pPr>
          </w:p>
          <w:p w14:paraId="6E979E8C" w14:textId="77777777" w:rsidR="00DF2F55" w:rsidRPr="003F0404" w:rsidRDefault="00DF2F55" w:rsidP="003F0404">
            <w:pPr>
              <w:pStyle w:val="tkTekst"/>
              <w:spacing w:after="0" w:line="240" w:lineRule="auto"/>
              <w:rPr>
                <w:rFonts w:ascii="Times New Roman" w:hAnsi="Times New Roman" w:cs="Times New Roman"/>
                <w:sz w:val="24"/>
                <w:szCs w:val="24"/>
              </w:rPr>
            </w:pPr>
          </w:p>
          <w:p w14:paraId="49AA548C" w14:textId="77777777" w:rsidR="00DF2F55" w:rsidRPr="003F0404" w:rsidRDefault="00DF2F55" w:rsidP="003F0404">
            <w:pPr>
              <w:pStyle w:val="tkTekst"/>
              <w:spacing w:after="0" w:line="240" w:lineRule="auto"/>
              <w:rPr>
                <w:rFonts w:ascii="Times New Roman" w:hAnsi="Times New Roman" w:cs="Times New Roman"/>
                <w:sz w:val="24"/>
                <w:szCs w:val="24"/>
              </w:rPr>
            </w:pPr>
          </w:p>
          <w:p w14:paraId="267A6A15" w14:textId="77777777" w:rsidR="00DF2F55" w:rsidRPr="003F0404" w:rsidRDefault="00DF2F55" w:rsidP="003F0404">
            <w:pPr>
              <w:pStyle w:val="tkTekst"/>
              <w:spacing w:after="0" w:line="240" w:lineRule="auto"/>
              <w:rPr>
                <w:rFonts w:ascii="Times New Roman" w:hAnsi="Times New Roman" w:cs="Times New Roman"/>
                <w:sz w:val="24"/>
                <w:szCs w:val="24"/>
              </w:rPr>
            </w:pPr>
          </w:p>
          <w:p w14:paraId="41447EB2" w14:textId="77777777" w:rsidR="00DF2F55" w:rsidRPr="003F0404" w:rsidRDefault="00DF2F55" w:rsidP="003F0404">
            <w:pPr>
              <w:pStyle w:val="tkTekst"/>
              <w:spacing w:after="0" w:line="240" w:lineRule="auto"/>
              <w:rPr>
                <w:rFonts w:ascii="Times New Roman" w:hAnsi="Times New Roman" w:cs="Times New Roman"/>
                <w:sz w:val="24"/>
                <w:szCs w:val="24"/>
              </w:rPr>
            </w:pPr>
          </w:p>
          <w:p w14:paraId="7BBD4F0C" w14:textId="77777777" w:rsidR="00DF2F55" w:rsidRPr="003F0404" w:rsidRDefault="00DF2F55" w:rsidP="003F0404">
            <w:pPr>
              <w:pStyle w:val="tkTekst"/>
              <w:spacing w:after="0" w:line="240" w:lineRule="auto"/>
              <w:rPr>
                <w:rFonts w:ascii="Times New Roman" w:hAnsi="Times New Roman" w:cs="Times New Roman"/>
                <w:sz w:val="24"/>
                <w:szCs w:val="24"/>
              </w:rPr>
            </w:pPr>
          </w:p>
          <w:p w14:paraId="288E7E24" w14:textId="77777777" w:rsidR="00DF2F55" w:rsidRPr="003F0404" w:rsidRDefault="00DF2F55" w:rsidP="003F0404">
            <w:pPr>
              <w:pStyle w:val="tkTekst"/>
              <w:spacing w:after="0" w:line="240" w:lineRule="auto"/>
              <w:rPr>
                <w:rFonts w:ascii="Times New Roman" w:hAnsi="Times New Roman" w:cs="Times New Roman"/>
                <w:sz w:val="24"/>
                <w:szCs w:val="24"/>
              </w:rPr>
            </w:pPr>
          </w:p>
          <w:p w14:paraId="7D89EB70" w14:textId="77777777" w:rsidR="00DF2F55" w:rsidRPr="003F0404" w:rsidRDefault="00DF2F55" w:rsidP="003F0404">
            <w:pPr>
              <w:pStyle w:val="tkTekst"/>
              <w:spacing w:after="0" w:line="240" w:lineRule="auto"/>
              <w:rPr>
                <w:rFonts w:ascii="Times New Roman" w:hAnsi="Times New Roman" w:cs="Times New Roman"/>
                <w:sz w:val="24"/>
                <w:szCs w:val="24"/>
              </w:rPr>
            </w:pPr>
          </w:p>
          <w:p w14:paraId="2F1A2904" w14:textId="77777777" w:rsidR="00DF2F55" w:rsidRPr="003F0404" w:rsidRDefault="00DF2F55" w:rsidP="003F0404">
            <w:pPr>
              <w:pStyle w:val="tkTekst"/>
              <w:spacing w:after="0" w:line="240" w:lineRule="auto"/>
              <w:rPr>
                <w:rFonts w:ascii="Times New Roman" w:hAnsi="Times New Roman" w:cs="Times New Roman"/>
                <w:sz w:val="24"/>
                <w:szCs w:val="24"/>
              </w:rPr>
            </w:pPr>
          </w:p>
          <w:p w14:paraId="19A445B6"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Двусторонние сделки могут совершаться путем обмена документами, каждый из которых подписывается стороной, от которой он исходит (пункт 2 </w:t>
            </w:r>
            <w:hyperlink r:id="rId5" w:anchor="st_395" w:history="1">
              <w:r w:rsidRPr="003F0404">
                <w:rPr>
                  <w:rStyle w:val="a8"/>
                  <w:rFonts w:ascii="Times New Roman" w:hAnsi="Times New Roman" w:cs="Times New Roman"/>
                  <w:color w:val="auto"/>
                  <w:sz w:val="24"/>
                  <w:szCs w:val="24"/>
                  <w:u w:val="none"/>
                </w:rPr>
                <w:t>статьи 395</w:t>
              </w:r>
            </w:hyperlink>
            <w:r w:rsidRPr="003F0404">
              <w:rPr>
                <w:rFonts w:ascii="Times New Roman" w:hAnsi="Times New Roman" w:cs="Times New Roman"/>
                <w:sz w:val="24"/>
                <w:szCs w:val="24"/>
              </w:rPr>
              <w:t>).</w:t>
            </w:r>
          </w:p>
          <w:p w14:paraId="4E1326FD"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др.), и предусматриваться последствия несоблюдения этих требований. Если законодательством или соглашением сторон не предусмотрены такие последствия, применяются последствия несоблюдения простой письменной формы сделки.</w:t>
            </w:r>
          </w:p>
          <w:p w14:paraId="4FCBA9E0"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предусмотренных законодательством или соглашением сторон.</w:t>
            </w:r>
          </w:p>
          <w:p w14:paraId="5340DAC7"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Гражданин с ограниченными возможностями здоровья, который в силу физических недостатков не имеет возможности использовать собственноручную подпись, вправе заключить сделку в письменной форме с использованием нотариально удостоверенной факсимильной подписи, которая полностью заменяет собой собственноручную подпись гражданина.</w:t>
            </w:r>
          </w:p>
          <w:p w14:paraId="7A15ED6A"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3. Если гражданин вследствие физического недостатка, болезни или неграмотности не может собственноручно подписаться и не имеет факсимильной подписи, то по его просьбе сделку может подписать другой гражданин. Подпись </w:t>
            </w:r>
            <w:r w:rsidRPr="003F0404">
              <w:rPr>
                <w:rFonts w:ascii="Times New Roman" w:hAnsi="Times New Roman" w:cs="Times New Roman"/>
                <w:sz w:val="24"/>
                <w:szCs w:val="24"/>
              </w:rPr>
              <w:lastRenderedPageBreak/>
              <w:t>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3641F5A4"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4. Однако при совершении сделок, указанных в пункте 3 </w:t>
            </w:r>
            <w:hyperlink r:id="rId6" w:anchor="st_204" w:history="1">
              <w:r w:rsidRPr="003F0404">
                <w:rPr>
                  <w:rStyle w:val="a8"/>
                  <w:rFonts w:ascii="Times New Roman" w:hAnsi="Times New Roman" w:cs="Times New Roman"/>
                  <w:color w:val="auto"/>
                  <w:sz w:val="24"/>
                  <w:szCs w:val="24"/>
                  <w:u w:val="none"/>
                </w:rPr>
                <w:t>статьи 204</w:t>
              </w:r>
            </w:hyperlink>
            <w:r w:rsidRPr="003F0404">
              <w:rPr>
                <w:rFonts w:ascii="Times New Roman" w:hAnsi="Times New Roman" w:cs="Times New Roman"/>
                <w:sz w:val="24"/>
                <w:szCs w:val="24"/>
              </w:rPr>
              <w:t xml:space="preserve"> настоящего Кодекса, и доверенностей на их совершение, подпись того, кто подписывает сделку, может быть удостоверена также организацией, в которой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14:paraId="1B79716B" w14:textId="77777777" w:rsidR="00DF2F55" w:rsidRPr="003F0404" w:rsidRDefault="00DF2F55" w:rsidP="003F0404">
            <w:pPr>
              <w:ind w:firstLine="288"/>
              <w:jc w:val="both"/>
              <w:rPr>
                <w:rFonts w:ascii="Times New Roman" w:eastAsia="Times New Roman" w:hAnsi="Times New Roman" w:cs="Times New Roman"/>
                <w:sz w:val="24"/>
                <w:szCs w:val="24"/>
                <w:lang w:eastAsia="ru-RU"/>
              </w:rPr>
            </w:pPr>
          </w:p>
        </w:tc>
        <w:tc>
          <w:tcPr>
            <w:tcW w:w="6861" w:type="dxa"/>
            <w:shd w:val="clear" w:color="auto" w:fill="auto"/>
          </w:tcPr>
          <w:p w14:paraId="1D00CB5F" w14:textId="77777777" w:rsidR="00DF2F55" w:rsidRPr="003F0404" w:rsidRDefault="00DF2F55" w:rsidP="003F0404">
            <w:pPr>
              <w:ind w:firstLine="289"/>
              <w:rPr>
                <w:rFonts w:ascii="Times New Roman" w:eastAsia="Times New Roman" w:hAnsi="Times New Roman" w:cs="Times New Roman"/>
                <w:b/>
                <w:bCs/>
                <w:sz w:val="24"/>
                <w:szCs w:val="24"/>
                <w:lang w:eastAsia="ru-RU"/>
              </w:rPr>
            </w:pPr>
            <w:r w:rsidRPr="003F0404">
              <w:rPr>
                <w:rFonts w:ascii="Times New Roman" w:eastAsia="Times New Roman" w:hAnsi="Times New Roman" w:cs="Times New Roman"/>
                <w:b/>
                <w:bCs/>
                <w:sz w:val="24"/>
                <w:szCs w:val="24"/>
                <w:lang w:eastAsia="ru-RU"/>
              </w:rPr>
              <w:lastRenderedPageBreak/>
              <w:t>Статья 176. Письменная форма сделки</w:t>
            </w:r>
          </w:p>
          <w:p w14:paraId="4286C983" w14:textId="77777777" w:rsidR="00DF2F55" w:rsidRPr="003F0404" w:rsidRDefault="00DF2F55" w:rsidP="003F0404">
            <w:pPr>
              <w:widowControl w:val="0"/>
              <w:autoSpaceDE w:val="0"/>
              <w:autoSpaceDN w:val="0"/>
              <w:ind w:firstLine="289"/>
              <w:jc w:val="both"/>
              <w:rPr>
                <w:rFonts w:ascii="Times New Roman" w:eastAsia="Times New Roman" w:hAnsi="Times New Roman" w:cs="Times New Roman"/>
                <w:sz w:val="24"/>
                <w:szCs w:val="24"/>
                <w:lang w:eastAsia="ru-RU"/>
              </w:rPr>
            </w:pPr>
            <w:r w:rsidRPr="003F0404">
              <w:rPr>
                <w:rFonts w:ascii="Times New Roman" w:eastAsia="Times New Roman" w:hAnsi="Times New Roman" w:cs="Times New Roman"/>
                <w:sz w:val="24"/>
                <w:szCs w:val="24"/>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14:paraId="47ED83CD" w14:textId="77777777" w:rsidR="00DF2F55" w:rsidRPr="003F0404" w:rsidRDefault="00DF2F55" w:rsidP="003F0404">
            <w:pPr>
              <w:ind w:firstLine="289"/>
              <w:jc w:val="both"/>
              <w:rPr>
                <w:rFonts w:ascii="Times New Roman" w:eastAsia="Times New Roman" w:hAnsi="Times New Roman" w:cs="Times New Roman"/>
                <w:b/>
                <w:bCs/>
                <w:sz w:val="24"/>
                <w:szCs w:val="24"/>
                <w:lang w:eastAsia="ru-RU"/>
              </w:rPr>
            </w:pPr>
          </w:p>
          <w:p w14:paraId="7DE627CF" w14:textId="77777777" w:rsidR="00DF2F55" w:rsidRPr="003F0404" w:rsidRDefault="00DF2F55" w:rsidP="003F0404">
            <w:pPr>
              <w:ind w:firstLine="289"/>
              <w:jc w:val="both"/>
              <w:rPr>
                <w:rFonts w:ascii="Times New Roman" w:eastAsia="Times New Roman" w:hAnsi="Times New Roman" w:cs="Times New Roman"/>
                <w:bCs/>
                <w:sz w:val="24"/>
                <w:szCs w:val="24"/>
                <w:lang w:eastAsia="ru-RU"/>
              </w:rPr>
            </w:pPr>
            <w:r w:rsidRPr="003F0404">
              <w:rPr>
                <w:rFonts w:ascii="Times New Roman" w:eastAsia="Times New Roman" w:hAnsi="Times New Roman" w:cs="Times New Roman"/>
                <w:b/>
                <w:bCs/>
                <w:sz w:val="24"/>
                <w:szCs w:val="24"/>
                <w:lang w:eastAsia="ru-RU"/>
              </w:rPr>
              <w:lastRenderedPageBreak/>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r w:rsidRPr="003F0404">
              <w:rPr>
                <w:rFonts w:ascii="Times New Roman" w:eastAsia="Times New Roman" w:hAnsi="Times New Roman" w:cs="Times New Roman"/>
                <w:bCs/>
                <w:sz w:val="24"/>
                <w:szCs w:val="24"/>
                <w:lang w:eastAsia="ru-RU"/>
              </w:rPr>
              <w:t>.</w:t>
            </w:r>
          </w:p>
          <w:p w14:paraId="01923653"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Двусторонние сделки могут совершаться путем обмена документами, каждый из которых подписывается стороной, от которой он исходит (пункт 2 </w:t>
            </w:r>
            <w:hyperlink r:id="rId7" w:anchor="st_395" w:history="1">
              <w:r w:rsidRPr="003F0404">
                <w:rPr>
                  <w:rStyle w:val="a8"/>
                  <w:rFonts w:ascii="Times New Roman" w:hAnsi="Times New Roman" w:cs="Times New Roman"/>
                  <w:color w:val="auto"/>
                  <w:sz w:val="24"/>
                  <w:szCs w:val="24"/>
                  <w:u w:val="none"/>
                </w:rPr>
                <w:t>статьи 395</w:t>
              </w:r>
            </w:hyperlink>
            <w:r w:rsidRPr="003F0404">
              <w:rPr>
                <w:rFonts w:ascii="Times New Roman" w:hAnsi="Times New Roman" w:cs="Times New Roman"/>
                <w:sz w:val="24"/>
                <w:szCs w:val="24"/>
              </w:rPr>
              <w:t>).</w:t>
            </w:r>
          </w:p>
          <w:p w14:paraId="613AC705"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др.), и предусматриваться последствия несоблюдения этих требований. Если законодательством или соглашением сторон не предусмотрены такие последствия, применяются последствия несоблюдения простой письменной формы сделки.</w:t>
            </w:r>
          </w:p>
          <w:p w14:paraId="26F205DA"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предусмотренных законодательством или соглашением сторон.</w:t>
            </w:r>
          </w:p>
          <w:p w14:paraId="2DD744E1"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Гражданин с ограниченными возможностями здоровья, который в силу физических недостатков не имеет возможности использовать собственноручную подпись, вправе заключить сделку в письменной форме с использованием нотариально удостоверенной факсимильной подписи, которая полностью заменяет собой собственноручную подпись гражданина.</w:t>
            </w:r>
          </w:p>
          <w:p w14:paraId="367A268F"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3. Если гражданин вследствие физического недостатка, болезни или неграмотности не может собственноручно подписаться и не имеет факсимильной подписи, то по его просьбе сделку может подписать другой гражданин. Подпись </w:t>
            </w:r>
            <w:r w:rsidRPr="003F0404">
              <w:rPr>
                <w:rFonts w:ascii="Times New Roman" w:hAnsi="Times New Roman" w:cs="Times New Roman"/>
                <w:sz w:val="24"/>
                <w:szCs w:val="24"/>
              </w:rPr>
              <w:lastRenderedPageBreak/>
              <w:t>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072605FB" w14:textId="77777777" w:rsidR="00DF2F55" w:rsidRPr="003F0404" w:rsidRDefault="00DF2F55" w:rsidP="003F0404">
            <w:pPr>
              <w:pStyle w:val="tkTekst"/>
              <w:spacing w:after="0" w:line="240" w:lineRule="auto"/>
              <w:rPr>
                <w:rFonts w:ascii="Times New Roman" w:hAnsi="Times New Roman" w:cs="Times New Roman"/>
                <w:sz w:val="24"/>
                <w:szCs w:val="24"/>
              </w:rPr>
            </w:pPr>
            <w:r w:rsidRPr="003F0404">
              <w:rPr>
                <w:rFonts w:ascii="Times New Roman" w:hAnsi="Times New Roman" w:cs="Times New Roman"/>
                <w:sz w:val="24"/>
                <w:szCs w:val="24"/>
              </w:rPr>
              <w:t xml:space="preserve">4. Однако при совершении сделок, указанных в пункте 3 </w:t>
            </w:r>
            <w:hyperlink r:id="rId8" w:anchor="st_204" w:history="1">
              <w:r w:rsidRPr="003F0404">
                <w:rPr>
                  <w:rStyle w:val="a8"/>
                  <w:rFonts w:ascii="Times New Roman" w:hAnsi="Times New Roman" w:cs="Times New Roman"/>
                  <w:color w:val="auto"/>
                  <w:sz w:val="24"/>
                  <w:szCs w:val="24"/>
                  <w:u w:val="none"/>
                </w:rPr>
                <w:t>статьи 204</w:t>
              </w:r>
            </w:hyperlink>
            <w:r w:rsidRPr="003F0404">
              <w:rPr>
                <w:rFonts w:ascii="Times New Roman" w:hAnsi="Times New Roman" w:cs="Times New Roman"/>
                <w:sz w:val="24"/>
                <w:szCs w:val="24"/>
              </w:rPr>
              <w:t xml:space="preserve"> настоящего Кодекса, и доверенностей на их совершение, подпись того, кто подписывает сделку, может быть удостоверена также организацией, в которой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tc>
      </w:tr>
      <w:tr w:rsidR="00DF2F55" w:rsidRPr="003F0404" w14:paraId="70895DC2" w14:textId="77777777" w:rsidTr="007F6C1C">
        <w:tc>
          <w:tcPr>
            <w:tcW w:w="13721" w:type="dxa"/>
            <w:gridSpan w:val="2"/>
            <w:shd w:val="clear" w:color="auto" w:fill="auto"/>
          </w:tcPr>
          <w:p w14:paraId="607E838B" w14:textId="77777777" w:rsidR="00DF2F55" w:rsidRPr="003F0404" w:rsidRDefault="00DF2F55" w:rsidP="003F0404">
            <w:pPr>
              <w:pStyle w:val="a4"/>
              <w:jc w:val="center"/>
              <w:rPr>
                <w:rFonts w:ascii="Times New Roman" w:hAnsi="Times New Roman" w:cs="Times New Roman"/>
                <w:b/>
                <w:sz w:val="24"/>
                <w:szCs w:val="24"/>
              </w:rPr>
            </w:pPr>
            <w:r w:rsidRPr="003F0404">
              <w:rPr>
                <w:rFonts w:ascii="Times New Roman" w:hAnsi="Times New Roman" w:cs="Times New Roman"/>
                <w:b/>
                <w:sz w:val="24"/>
                <w:szCs w:val="24"/>
              </w:rPr>
              <w:lastRenderedPageBreak/>
              <w:t>Уголовный кодекс Кыргызской Республики</w:t>
            </w:r>
          </w:p>
        </w:tc>
      </w:tr>
      <w:tr w:rsidR="00DF2F55" w:rsidRPr="003F0404" w14:paraId="0B017C24" w14:textId="77777777" w:rsidTr="007F6C1C">
        <w:tc>
          <w:tcPr>
            <w:tcW w:w="6860" w:type="dxa"/>
            <w:shd w:val="clear" w:color="auto" w:fill="auto"/>
          </w:tcPr>
          <w:p w14:paraId="60DEDBC1"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Статья 304. Неправомерный доступ к компьютерной информации</w:t>
            </w:r>
          </w:p>
          <w:p w14:paraId="60A153C0" w14:textId="77777777" w:rsidR="00DF2F55" w:rsidRPr="003F0404" w:rsidRDefault="00DF2F55" w:rsidP="003F0404">
            <w:pPr>
              <w:pStyle w:val="a4"/>
              <w:ind w:firstLine="459"/>
              <w:jc w:val="both"/>
              <w:rPr>
                <w:rFonts w:ascii="Times New Roman" w:hAnsi="Times New Roman" w:cs="Times New Roman"/>
                <w:b/>
                <w:sz w:val="24"/>
                <w:szCs w:val="24"/>
              </w:rPr>
            </w:pPr>
          </w:p>
          <w:p w14:paraId="2816E862"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1. Неправомерный доступ к чужой охраняемой компьютерной информации, сопряженный с ее уничтожением, блокированием, модификацией или копированием и причинивший умышленно или по неосторожности значительный вред, -</w:t>
            </w:r>
          </w:p>
          <w:p w14:paraId="11DDC634"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общественными работами IV категории или лишением права занимать определенные должности либо заниматься определенной деятельностью III категории, или исправительными работами III категории, или штрафом IV категории.</w:t>
            </w:r>
          </w:p>
          <w:p w14:paraId="04098120" w14:textId="77777777" w:rsidR="00DF2F55" w:rsidRPr="003F0404" w:rsidRDefault="00DF2F55" w:rsidP="003F0404">
            <w:pPr>
              <w:pStyle w:val="a4"/>
              <w:ind w:firstLine="459"/>
              <w:jc w:val="both"/>
              <w:rPr>
                <w:rFonts w:ascii="Times New Roman" w:hAnsi="Times New Roman" w:cs="Times New Roman"/>
                <w:b/>
                <w:sz w:val="24"/>
                <w:szCs w:val="24"/>
              </w:rPr>
            </w:pPr>
          </w:p>
          <w:p w14:paraId="7BAB5FFE" w14:textId="77777777" w:rsidR="00DF2F55" w:rsidRPr="003F0404" w:rsidRDefault="00DF2F55" w:rsidP="003F0404">
            <w:pPr>
              <w:pStyle w:val="a4"/>
              <w:ind w:firstLine="459"/>
              <w:jc w:val="both"/>
              <w:rPr>
                <w:rFonts w:ascii="Times New Roman" w:hAnsi="Times New Roman" w:cs="Times New Roman"/>
                <w:b/>
                <w:sz w:val="24"/>
                <w:szCs w:val="24"/>
              </w:rPr>
            </w:pPr>
          </w:p>
          <w:p w14:paraId="788E9C64" w14:textId="77777777" w:rsidR="00DF2F55" w:rsidRPr="003F0404" w:rsidRDefault="00DF2F55" w:rsidP="003F0404">
            <w:pPr>
              <w:pStyle w:val="a4"/>
              <w:ind w:firstLine="459"/>
              <w:jc w:val="both"/>
              <w:rPr>
                <w:rFonts w:ascii="Times New Roman" w:hAnsi="Times New Roman" w:cs="Times New Roman"/>
                <w:b/>
                <w:sz w:val="24"/>
                <w:szCs w:val="24"/>
              </w:rPr>
            </w:pPr>
          </w:p>
          <w:p w14:paraId="121291C1"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2. То же деяние, совершенное:</w:t>
            </w:r>
          </w:p>
          <w:p w14:paraId="6D6E6277"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1) группой лиц по предварительному сговору;</w:t>
            </w:r>
          </w:p>
          <w:p w14:paraId="3EC468C4"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2) с причинением по неосторожности крупного ущерба или иного тяжкого вреда, -</w:t>
            </w:r>
          </w:p>
          <w:p w14:paraId="0FF3F2A9"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 xml:space="preserve">наказывается штрафом VI категории или лишением свободы II категории с лишением права занимать </w:t>
            </w:r>
            <w:r w:rsidRPr="003F0404">
              <w:rPr>
                <w:rFonts w:ascii="Times New Roman" w:hAnsi="Times New Roman" w:cs="Times New Roman"/>
                <w:b/>
                <w:sz w:val="24"/>
                <w:szCs w:val="24"/>
              </w:rPr>
              <w:lastRenderedPageBreak/>
              <w:t>определенные должности либо заниматься определенной деятельностью на срок до двух лет или без такового.</w:t>
            </w:r>
          </w:p>
          <w:p w14:paraId="1CB0ED80" w14:textId="77777777" w:rsidR="00DF2F55" w:rsidRPr="003F0404" w:rsidRDefault="00DF2F55" w:rsidP="003F0404">
            <w:pPr>
              <w:pStyle w:val="a4"/>
              <w:ind w:firstLine="459"/>
              <w:jc w:val="both"/>
              <w:rPr>
                <w:rFonts w:ascii="Times New Roman" w:hAnsi="Times New Roman" w:cs="Times New Roman"/>
                <w:sz w:val="24"/>
                <w:szCs w:val="24"/>
              </w:rPr>
            </w:pPr>
          </w:p>
          <w:p w14:paraId="4A941281" w14:textId="77777777" w:rsidR="00DF2F55" w:rsidRPr="003F0404" w:rsidRDefault="00DF2F55" w:rsidP="003F0404">
            <w:pPr>
              <w:pStyle w:val="a4"/>
              <w:ind w:firstLine="459"/>
              <w:jc w:val="both"/>
              <w:rPr>
                <w:rFonts w:ascii="Times New Roman" w:hAnsi="Times New Roman" w:cs="Times New Roman"/>
                <w:b/>
                <w:sz w:val="24"/>
                <w:szCs w:val="24"/>
              </w:rPr>
            </w:pPr>
          </w:p>
        </w:tc>
        <w:tc>
          <w:tcPr>
            <w:tcW w:w="6861" w:type="dxa"/>
            <w:shd w:val="clear" w:color="auto" w:fill="auto"/>
          </w:tcPr>
          <w:p w14:paraId="2D96B1E3"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lastRenderedPageBreak/>
              <w:t xml:space="preserve">Статья 304. Несанкционированный доступ к компьютерной информации и электронным документам, в информационную систему или в сеть электросвязи </w:t>
            </w:r>
          </w:p>
          <w:p w14:paraId="09330ED6"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1. Несанкционированный доступ к чужой охраняемой компьютерной информации и электронным документам, в информационную систему или в сеть электросвязи, повлекший уничтожение, блокирование, изменение информации, а равно повлекшее нарушение или прекращение работы устройств обработки информации, причинивший умышленно или по неосторожности значительный вред, -</w:t>
            </w:r>
          </w:p>
          <w:p w14:paraId="06CCD228"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общественными работами IV категории или лишением права занимать определенные должности либо заниматься определенной деятельностью III категории, или исправительными работами III категории, или штрафом IV категории.</w:t>
            </w:r>
          </w:p>
          <w:p w14:paraId="7AA6F4A9"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2. То же деяние, совершенное:</w:t>
            </w:r>
          </w:p>
          <w:p w14:paraId="7204F712"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1) группой лиц по предварительному сговору;</w:t>
            </w:r>
          </w:p>
          <w:p w14:paraId="43875B29"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2) с причинением по неосторожности крупного ущерба или иного тяжкого вреда;</w:t>
            </w:r>
          </w:p>
          <w:p w14:paraId="3AC103D8"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lastRenderedPageBreak/>
              <w:t>3) в отношении информационных систем или сетей электросвязи, относящихся к критической информационной инфраструктуре, -</w:t>
            </w:r>
          </w:p>
          <w:p w14:paraId="19BD480B"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штрафом VI категории или лишением свободы II категории с лишением права занимать определенные должности либо заниматься определенной деятельностью на срок до двух лет или без такового.</w:t>
            </w:r>
          </w:p>
          <w:p w14:paraId="0D8187EB"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 xml:space="preserve">3. Деяние, предусмотренное частью 1 настоящей статьи, совершенное с целью умышленного уничтожения, изменения, блокирования, приведения в непригодное состояние компьютерной информации или электронного документа, либо вывод из строя, разрушение информационных систем или сети электросвязи, - </w:t>
            </w:r>
          </w:p>
          <w:p w14:paraId="3D480582"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исправительными работами IV категории или штрафом V категории, или лишением свободы I категории с лишением права занимать определенные должности либо заниматься определенной деятельностью на срок до двух лет.</w:t>
            </w:r>
          </w:p>
          <w:p w14:paraId="0F081C7A"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4. Деяния, предусмотренные частью 3, совершенное:</w:t>
            </w:r>
          </w:p>
          <w:p w14:paraId="45393C67"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1) группой лиц по предварительному сговору;</w:t>
            </w:r>
          </w:p>
          <w:p w14:paraId="3FCF0B38"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2) с причинением крупного ущерба или иного тяжкого вреда;</w:t>
            </w:r>
          </w:p>
          <w:p w14:paraId="04EE27FB"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3) в отношении информационных систем или сетей электросвязи, относящихся к критической информационной инфраструктуре, -</w:t>
            </w:r>
          </w:p>
          <w:p w14:paraId="3F808A58"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штрафом VI категории или лишением свободы II категории с лишением права занимать определенные должности либо заниматься определенной деятельностью на срок до двух лет или без такового.</w:t>
            </w:r>
          </w:p>
          <w:p w14:paraId="41483AB8" w14:textId="77777777" w:rsidR="00DF2F55" w:rsidRPr="003F0404" w:rsidRDefault="00DF2F55" w:rsidP="003F0404">
            <w:pPr>
              <w:pStyle w:val="a4"/>
              <w:ind w:firstLine="247"/>
              <w:jc w:val="both"/>
              <w:rPr>
                <w:rFonts w:ascii="Times New Roman" w:hAnsi="Times New Roman" w:cs="Times New Roman"/>
                <w:b/>
                <w:sz w:val="24"/>
                <w:szCs w:val="24"/>
              </w:rPr>
            </w:pPr>
          </w:p>
        </w:tc>
      </w:tr>
      <w:tr w:rsidR="00DF2F55" w:rsidRPr="003F0404" w14:paraId="158FC486" w14:textId="77777777" w:rsidTr="007F6C1C">
        <w:tc>
          <w:tcPr>
            <w:tcW w:w="6860" w:type="dxa"/>
            <w:shd w:val="clear" w:color="auto" w:fill="auto"/>
          </w:tcPr>
          <w:p w14:paraId="530415A4"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lastRenderedPageBreak/>
              <w:t>Статья 305. Создание вредоносных компьютерных программ</w:t>
            </w:r>
          </w:p>
          <w:p w14:paraId="5EBF26FE"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 xml:space="preserve">1. Создание компьютерных программ или внесение изменений в существующие программы с целью использования либо распространения вредоносных компьютерных программ, заведомо предназначенных для </w:t>
            </w:r>
            <w:r w:rsidRPr="003F0404">
              <w:rPr>
                <w:rFonts w:ascii="Times New Roman" w:hAnsi="Times New Roman" w:cs="Times New Roman"/>
                <w:b/>
                <w:sz w:val="24"/>
                <w:szCs w:val="24"/>
              </w:rPr>
              <w:lastRenderedPageBreak/>
              <w:t>несанкционированного доступа, уничтожения, блокирования, модификации, копирования компьютерной информации или нейтрализации средств защиты компьютерной информации, нарушения работы системы компьютера или компьютерной сети, или сети электросвязи, -</w:t>
            </w:r>
          </w:p>
          <w:p w14:paraId="6647C61F"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общественными работами IV категории или лишением права занимать определенные должности либо заниматься определенной деятельностью III категории, или исправительными работами III категории, или штрафом IV категории.</w:t>
            </w:r>
          </w:p>
          <w:p w14:paraId="6A888A05" w14:textId="77777777" w:rsidR="00DF2F55" w:rsidRPr="003F0404" w:rsidRDefault="00DF2F55" w:rsidP="003F0404">
            <w:pPr>
              <w:pStyle w:val="a4"/>
              <w:ind w:firstLine="459"/>
              <w:jc w:val="both"/>
              <w:rPr>
                <w:rFonts w:ascii="Times New Roman" w:hAnsi="Times New Roman" w:cs="Times New Roman"/>
                <w:b/>
                <w:sz w:val="24"/>
                <w:szCs w:val="24"/>
              </w:rPr>
            </w:pPr>
          </w:p>
          <w:p w14:paraId="1323DE33"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2. То же деяние, совершенное:</w:t>
            </w:r>
          </w:p>
          <w:p w14:paraId="62101215"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1) группой лиц по предварительному сговору;</w:t>
            </w:r>
          </w:p>
          <w:p w14:paraId="1D929B61"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2) с причинением по неосторожности крупного ущерба или иного тяжкого вреда, -</w:t>
            </w:r>
          </w:p>
          <w:p w14:paraId="1C5F935C" w14:textId="77777777" w:rsidR="00DF2F55" w:rsidRPr="003F0404" w:rsidRDefault="00DF2F55" w:rsidP="003F0404">
            <w:pPr>
              <w:pStyle w:val="a4"/>
              <w:ind w:firstLine="459"/>
              <w:jc w:val="both"/>
              <w:rPr>
                <w:rFonts w:ascii="Times New Roman" w:hAnsi="Times New Roman" w:cs="Times New Roman"/>
                <w:b/>
                <w:sz w:val="24"/>
                <w:szCs w:val="24"/>
              </w:rPr>
            </w:pPr>
            <w:r w:rsidRPr="003F0404">
              <w:rPr>
                <w:rFonts w:ascii="Times New Roman" w:hAnsi="Times New Roman" w:cs="Times New Roman"/>
                <w:b/>
                <w:sz w:val="24"/>
                <w:szCs w:val="24"/>
              </w:rPr>
              <w:t>наказывается штрафом VI категории или лишением свободы II категории с лишением права занимать определенные должности либо заниматься определенной деятельностью на срок до двух лет или без такового.</w:t>
            </w:r>
          </w:p>
          <w:p w14:paraId="19A4EFF7" w14:textId="77777777" w:rsidR="00DF2F55" w:rsidRPr="003F0404" w:rsidRDefault="00DF2F55" w:rsidP="003F0404">
            <w:pPr>
              <w:pStyle w:val="a4"/>
              <w:jc w:val="both"/>
              <w:rPr>
                <w:rFonts w:ascii="Times New Roman" w:hAnsi="Times New Roman" w:cs="Times New Roman"/>
                <w:b/>
                <w:sz w:val="24"/>
                <w:szCs w:val="24"/>
              </w:rPr>
            </w:pPr>
          </w:p>
        </w:tc>
        <w:tc>
          <w:tcPr>
            <w:tcW w:w="6861" w:type="dxa"/>
            <w:shd w:val="clear" w:color="auto" w:fill="auto"/>
          </w:tcPr>
          <w:p w14:paraId="67968B67"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lastRenderedPageBreak/>
              <w:t>Статья 305. Создание вредоносного программного обеспечения</w:t>
            </w:r>
          </w:p>
          <w:p w14:paraId="156EE2DC"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 xml:space="preserve">1. Создание с целью использования либо распространения программного обеспечения или внесение изменений в существующие программы, заведомо предназначенные для осуществления несанкционированного доступа и </w:t>
            </w:r>
            <w:r w:rsidRPr="003F0404">
              <w:rPr>
                <w:rFonts w:ascii="Times New Roman" w:hAnsi="Times New Roman" w:cs="Times New Roman"/>
                <w:b/>
                <w:sz w:val="24"/>
                <w:szCs w:val="24"/>
              </w:rPr>
              <w:lastRenderedPageBreak/>
              <w:t xml:space="preserve">копирования, уничтожения, блокирования, изменения компьютерной информации и электронных документов или нейтрализации средств защиты информации, нарушения работы информационных систем или сети электросвязи, а равно умышленное использование и распространение таких программ, повлекших причинение значительного ущерба или иного значительного вреда, - </w:t>
            </w:r>
          </w:p>
          <w:p w14:paraId="5A01CFBD"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 xml:space="preserve">наказывается общественными работами </w:t>
            </w:r>
            <w:r w:rsidRPr="003F0404">
              <w:rPr>
                <w:rFonts w:ascii="Times New Roman" w:hAnsi="Times New Roman" w:cs="Times New Roman"/>
                <w:b/>
                <w:sz w:val="24"/>
                <w:szCs w:val="24"/>
                <w:lang w:val="en-US"/>
              </w:rPr>
              <w:t>IV</w:t>
            </w:r>
            <w:r w:rsidRPr="003F0404">
              <w:rPr>
                <w:rFonts w:ascii="Times New Roman" w:hAnsi="Times New Roman" w:cs="Times New Roman"/>
                <w:b/>
                <w:sz w:val="24"/>
                <w:szCs w:val="24"/>
              </w:rPr>
              <w:t xml:space="preserve"> категории или лишением права занимать определенные должности либо заниматься определенной деятельностью </w:t>
            </w:r>
            <w:r w:rsidRPr="003F0404">
              <w:rPr>
                <w:rFonts w:ascii="Times New Roman" w:hAnsi="Times New Roman" w:cs="Times New Roman"/>
                <w:b/>
                <w:sz w:val="24"/>
                <w:szCs w:val="24"/>
                <w:lang w:val="en-US"/>
              </w:rPr>
              <w:t>III</w:t>
            </w:r>
            <w:r w:rsidRPr="003F0404">
              <w:rPr>
                <w:rFonts w:ascii="Times New Roman" w:hAnsi="Times New Roman" w:cs="Times New Roman"/>
                <w:b/>
                <w:sz w:val="24"/>
                <w:szCs w:val="24"/>
              </w:rPr>
              <w:t xml:space="preserve"> категории, или исправительными работами </w:t>
            </w:r>
            <w:r w:rsidRPr="003F0404">
              <w:rPr>
                <w:rFonts w:ascii="Times New Roman" w:hAnsi="Times New Roman" w:cs="Times New Roman"/>
                <w:b/>
                <w:sz w:val="24"/>
                <w:szCs w:val="24"/>
                <w:lang w:val="en-US"/>
              </w:rPr>
              <w:t>III</w:t>
            </w:r>
            <w:r w:rsidRPr="003F0404">
              <w:rPr>
                <w:rFonts w:ascii="Times New Roman" w:hAnsi="Times New Roman" w:cs="Times New Roman"/>
                <w:b/>
                <w:sz w:val="24"/>
                <w:szCs w:val="24"/>
              </w:rPr>
              <w:t xml:space="preserve"> категории, или штрафом </w:t>
            </w:r>
            <w:r w:rsidRPr="003F0404">
              <w:rPr>
                <w:rFonts w:ascii="Times New Roman" w:hAnsi="Times New Roman" w:cs="Times New Roman"/>
                <w:b/>
                <w:sz w:val="24"/>
                <w:szCs w:val="24"/>
                <w:lang w:val="en-US"/>
              </w:rPr>
              <w:t>IV</w:t>
            </w:r>
            <w:r w:rsidRPr="003F0404">
              <w:rPr>
                <w:rFonts w:ascii="Times New Roman" w:hAnsi="Times New Roman" w:cs="Times New Roman"/>
                <w:b/>
                <w:sz w:val="24"/>
                <w:szCs w:val="24"/>
              </w:rPr>
              <w:t xml:space="preserve"> категории.</w:t>
            </w:r>
          </w:p>
          <w:p w14:paraId="128B59E2"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То же деяние, совершенное:</w:t>
            </w:r>
          </w:p>
          <w:p w14:paraId="0703ECE0" w14:textId="77777777" w:rsidR="00DF2F55" w:rsidRPr="003F0404" w:rsidRDefault="00DF2F55" w:rsidP="003F0404">
            <w:pPr>
              <w:pStyle w:val="a4"/>
              <w:numPr>
                <w:ilvl w:val="0"/>
                <w:numId w:val="4"/>
              </w:numPr>
              <w:ind w:left="247" w:firstLine="0"/>
              <w:jc w:val="both"/>
              <w:rPr>
                <w:rFonts w:ascii="Times New Roman" w:hAnsi="Times New Roman" w:cs="Times New Roman"/>
                <w:b/>
                <w:sz w:val="24"/>
                <w:szCs w:val="24"/>
              </w:rPr>
            </w:pPr>
            <w:r w:rsidRPr="003F0404">
              <w:rPr>
                <w:rFonts w:ascii="Times New Roman" w:hAnsi="Times New Roman" w:cs="Times New Roman"/>
                <w:b/>
                <w:sz w:val="24"/>
                <w:szCs w:val="24"/>
              </w:rPr>
              <w:t>группой лиц по предварительному сговору;</w:t>
            </w:r>
          </w:p>
          <w:p w14:paraId="3CA30293" w14:textId="77777777" w:rsidR="00DF2F55" w:rsidRPr="003F0404" w:rsidRDefault="00DF2F55" w:rsidP="003F0404">
            <w:pPr>
              <w:pStyle w:val="a4"/>
              <w:numPr>
                <w:ilvl w:val="0"/>
                <w:numId w:val="4"/>
              </w:numPr>
              <w:ind w:left="0" w:firstLine="247"/>
              <w:jc w:val="both"/>
              <w:rPr>
                <w:rFonts w:ascii="Times New Roman" w:hAnsi="Times New Roman" w:cs="Times New Roman"/>
                <w:b/>
                <w:sz w:val="24"/>
                <w:szCs w:val="24"/>
              </w:rPr>
            </w:pPr>
            <w:r w:rsidRPr="003F0404">
              <w:rPr>
                <w:rFonts w:ascii="Times New Roman" w:hAnsi="Times New Roman" w:cs="Times New Roman"/>
                <w:b/>
                <w:sz w:val="24"/>
                <w:szCs w:val="24"/>
              </w:rPr>
              <w:t>с причинением по неосторожности крупного ущерба или иного тяжкого вреда;</w:t>
            </w:r>
          </w:p>
          <w:p w14:paraId="54A699E4" w14:textId="77777777" w:rsidR="00DF2F55" w:rsidRPr="003F0404" w:rsidRDefault="00DF2F55" w:rsidP="003F0404">
            <w:pPr>
              <w:pStyle w:val="a4"/>
              <w:numPr>
                <w:ilvl w:val="0"/>
                <w:numId w:val="4"/>
              </w:numPr>
              <w:ind w:left="0" w:firstLine="247"/>
              <w:jc w:val="both"/>
              <w:rPr>
                <w:rFonts w:ascii="Times New Roman" w:hAnsi="Times New Roman" w:cs="Times New Roman"/>
                <w:b/>
                <w:sz w:val="24"/>
                <w:szCs w:val="24"/>
              </w:rPr>
            </w:pPr>
            <w:r w:rsidRPr="003F0404">
              <w:rPr>
                <w:rFonts w:ascii="Times New Roman" w:hAnsi="Times New Roman" w:cs="Times New Roman"/>
                <w:b/>
                <w:sz w:val="24"/>
                <w:szCs w:val="24"/>
              </w:rPr>
              <w:t>в отношении информационных систем и сетей электросвязи, относящихся к критической информационной инфраструктуре, -</w:t>
            </w:r>
          </w:p>
          <w:p w14:paraId="166AAD87"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 xml:space="preserve">наказывается штрафом </w:t>
            </w:r>
            <w:r w:rsidRPr="003F0404">
              <w:rPr>
                <w:rFonts w:ascii="Times New Roman" w:hAnsi="Times New Roman" w:cs="Times New Roman"/>
                <w:b/>
                <w:sz w:val="24"/>
                <w:szCs w:val="24"/>
                <w:lang w:val="en-US"/>
              </w:rPr>
              <w:t>VI</w:t>
            </w:r>
            <w:r w:rsidRPr="003F0404">
              <w:rPr>
                <w:rFonts w:ascii="Times New Roman" w:hAnsi="Times New Roman" w:cs="Times New Roman"/>
                <w:b/>
                <w:sz w:val="24"/>
                <w:szCs w:val="24"/>
              </w:rPr>
              <w:t xml:space="preserve"> категории или лишением свободы </w:t>
            </w:r>
            <w:r w:rsidRPr="003F0404">
              <w:rPr>
                <w:rFonts w:ascii="Times New Roman" w:hAnsi="Times New Roman" w:cs="Times New Roman"/>
                <w:b/>
                <w:sz w:val="24"/>
                <w:szCs w:val="24"/>
                <w:lang w:val="en-US"/>
              </w:rPr>
              <w:t>II</w:t>
            </w:r>
            <w:r w:rsidRPr="003F0404">
              <w:rPr>
                <w:rFonts w:ascii="Times New Roman" w:hAnsi="Times New Roman" w:cs="Times New Roman"/>
                <w:b/>
                <w:sz w:val="24"/>
                <w:szCs w:val="24"/>
              </w:rPr>
              <w:t xml:space="preserve"> категории с лишением права занимать определенные должности либо заниматься определенной деятельностью на срок до двух лет или без такового.</w:t>
            </w:r>
          </w:p>
        </w:tc>
      </w:tr>
      <w:tr w:rsidR="00DF2F55" w:rsidRPr="003F0404" w14:paraId="243FD9AD" w14:textId="77777777" w:rsidTr="007F6C1C">
        <w:tc>
          <w:tcPr>
            <w:tcW w:w="13721" w:type="dxa"/>
            <w:gridSpan w:val="2"/>
            <w:shd w:val="clear" w:color="auto" w:fill="auto"/>
          </w:tcPr>
          <w:p w14:paraId="47731029" w14:textId="77777777" w:rsidR="00DF2F55" w:rsidRPr="003F0404" w:rsidRDefault="00DF2F55" w:rsidP="003F0404">
            <w:pPr>
              <w:pStyle w:val="a4"/>
              <w:jc w:val="center"/>
              <w:rPr>
                <w:rFonts w:ascii="Times New Roman" w:eastAsia="Times New Roman" w:hAnsi="Times New Roman" w:cs="Times New Roman"/>
                <w:b/>
                <w:bCs/>
                <w:sz w:val="24"/>
                <w:szCs w:val="24"/>
                <w:lang w:eastAsia="ru-RU"/>
              </w:rPr>
            </w:pPr>
            <w:r w:rsidRPr="003F0404">
              <w:rPr>
                <w:rFonts w:ascii="Times New Roman" w:hAnsi="Times New Roman" w:cs="Times New Roman"/>
                <w:b/>
                <w:sz w:val="24"/>
                <w:szCs w:val="24"/>
              </w:rPr>
              <w:lastRenderedPageBreak/>
              <w:t>Кодекс Кыргызской Республики о нарушениях</w:t>
            </w:r>
          </w:p>
        </w:tc>
      </w:tr>
      <w:tr w:rsidR="00DF2F55" w:rsidRPr="003F0404" w14:paraId="43FD7819" w14:textId="77777777" w:rsidTr="007F6C1C">
        <w:tc>
          <w:tcPr>
            <w:tcW w:w="6860" w:type="dxa"/>
            <w:shd w:val="clear" w:color="auto" w:fill="auto"/>
          </w:tcPr>
          <w:p w14:paraId="408E8116" w14:textId="77777777" w:rsidR="00B66DFE" w:rsidRPr="003F0404" w:rsidRDefault="00B66DFE" w:rsidP="003F0404">
            <w:pPr>
              <w:pStyle w:val="a4"/>
              <w:ind w:firstLine="426"/>
              <w:jc w:val="both"/>
              <w:rPr>
                <w:rFonts w:ascii="Times New Roman" w:hAnsi="Times New Roman" w:cs="Times New Roman"/>
                <w:b/>
                <w:sz w:val="24"/>
                <w:szCs w:val="24"/>
              </w:rPr>
            </w:pPr>
            <w:r w:rsidRPr="003F0404">
              <w:rPr>
                <w:rFonts w:ascii="Times New Roman" w:hAnsi="Times New Roman" w:cs="Times New Roman"/>
                <w:b/>
                <w:sz w:val="24"/>
                <w:szCs w:val="24"/>
              </w:rPr>
              <w:t>Глава 27. Нарушения против порядка управления в сфере осуществления предпринимательской деятельности</w:t>
            </w:r>
          </w:p>
          <w:p w14:paraId="35FB0E85" w14:textId="77777777" w:rsidR="00B66DFE" w:rsidRPr="003F0404" w:rsidRDefault="00B66DFE"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Примечание. 1. Дела о нарушениях, предусмотренных статьями 203 и 204 настоящего Кодекса, рассматриваются уполномоченным органом в сфере контроля за производством и оборотом этилового спирта и алкогольной продукции.</w:t>
            </w:r>
          </w:p>
          <w:p w14:paraId="7B68E2DF" w14:textId="77777777" w:rsidR="00B66DFE" w:rsidRPr="003F0404" w:rsidRDefault="00B66DFE"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2. Дела о нарушениях, предусмотренных статьями 205 и 206 настоящего Кодекса, рассматриваются уполномоченным органом, выдающим соответствующую лицензию (разрешение).</w:t>
            </w:r>
          </w:p>
          <w:p w14:paraId="01D48E0F" w14:textId="77777777" w:rsidR="00B66DFE" w:rsidRPr="003F0404" w:rsidRDefault="00B66DFE"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 xml:space="preserve">3. Дела о нарушениях, предусмотренных статьями 207 и 208 настоящего Кодекса, рассматриваются уполномоченным </w:t>
            </w:r>
            <w:r w:rsidRPr="003F0404">
              <w:rPr>
                <w:rFonts w:ascii="Times New Roman" w:hAnsi="Times New Roman" w:cs="Times New Roman"/>
                <w:sz w:val="24"/>
                <w:szCs w:val="24"/>
              </w:rPr>
              <w:lastRenderedPageBreak/>
              <w:t>органом по контролю и надзору за экологической и технической безопасностью.</w:t>
            </w:r>
          </w:p>
          <w:p w14:paraId="525A9177" w14:textId="77777777" w:rsidR="00DF2F55" w:rsidRPr="003F0404" w:rsidRDefault="00DF2F55" w:rsidP="003F0404">
            <w:pPr>
              <w:pStyle w:val="a4"/>
              <w:ind w:firstLine="426"/>
              <w:jc w:val="both"/>
              <w:rPr>
                <w:rFonts w:ascii="Times New Roman" w:hAnsi="Times New Roman" w:cs="Times New Roman"/>
                <w:b/>
                <w:sz w:val="24"/>
                <w:szCs w:val="24"/>
              </w:rPr>
            </w:pPr>
            <w:r w:rsidRPr="003F0404">
              <w:rPr>
                <w:rFonts w:ascii="Times New Roman" w:hAnsi="Times New Roman" w:cs="Times New Roman"/>
                <w:b/>
                <w:sz w:val="24"/>
                <w:szCs w:val="24"/>
              </w:rPr>
              <w:t>часть 4 отсутствует.</w:t>
            </w:r>
          </w:p>
        </w:tc>
        <w:tc>
          <w:tcPr>
            <w:tcW w:w="6861" w:type="dxa"/>
            <w:shd w:val="clear" w:color="auto" w:fill="auto"/>
          </w:tcPr>
          <w:p w14:paraId="778B6F07" w14:textId="77777777" w:rsidR="00B66DFE" w:rsidRPr="003F0404" w:rsidRDefault="00B66DFE" w:rsidP="003F0404">
            <w:pPr>
              <w:pStyle w:val="a4"/>
              <w:ind w:firstLine="426"/>
              <w:jc w:val="both"/>
              <w:rPr>
                <w:rFonts w:ascii="Times New Roman" w:hAnsi="Times New Roman" w:cs="Times New Roman"/>
                <w:b/>
                <w:sz w:val="24"/>
                <w:szCs w:val="24"/>
              </w:rPr>
            </w:pPr>
            <w:r w:rsidRPr="003F0404">
              <w:rPr>
                <w:rFonts w:ascii="Times New Roman" w:hAnsi="Times New Roman" w:cs="Times New Roman"/>
                <w:b/>
                <w:sz w:val="24"/>
                <w:szCs w:val="24"/>
              </w:rPr>
              <w:lastRenderedPageBreak/>
              <w:t>Глава 27. Нарушения против порядка управления в сфере осуществления предпринимательской деятельности</w:t>
            </w:r>
          </w:p>
          <w:p w14:paraId="3B2F467F" w14:textId="77777777" w:rsidR="00B66DFE" w:rsidRPr="003F0404" w:rsidRDefault="00B66DFE"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Примечание. 1. Дела о нарушениях, предусмотренных статьями 203 и 204 настоящего Кодекса, рассматриваются уполномоченным органом в сфере контроля за производством и оборотом этилового спирта и алкогольной продукции.</w:t>
            </w:r>
          </w:p>
          <w:p w14:paraId="1FB03FCB" w14:textId="77777777" w:rsidR="00B66DFE" w:rsidRPr="003F0404" w:rsidRDefault="00B66DFE"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2. Дела о нарушениях, предусмотренных статьями 205 и 206 настоящего Кодекса, рассматриваются уполномоченным органом, выдающим соответствующую лицензию (разрешение).</w:t>
            </w:r>
          </w:p>
          <w:p w14:paraId="478C176D" w14:textId="77777777" w:rsidR="00B66DFE" w:rsidRPr="003F0404" w:rsidRDefault="00B66DFE"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 xml:space="preserve">3. Дела о нарушениях, предусмотренных статьями 207 и 208 настоящего Кодекса, рассматриваются уполномоченным </w:t>
            </w:r>
            <w:r w:rsidRPr="003F0404">
              <w:rPr>
                <w:rFonts w:ascii="Times New Roman" w:hAnsi="Times New Roman" w:cs="Times New Roman"/>
                <w:sz w:val="24"/>
                <w:szCs w:val="24"/>
              </w:rPr>
              <w:lastRenderedPageBreak/>
              <w:t>органом по контролю и надзору за экологической и технической безопасностью.</w:t>
            </w:r>
          </w:p>
          <w:p w14:paraId="646B91C7" w14:textId="77777777" w:rsidR="00DF2F55" w:rsidRPr="003F0404" w:rsidRDefault="00DF2F55" w:rsidP="003F0404">
            <w:pPr>
              <w:pStyle w:val="a4"/>
              <w:ind w:firstLine="213"/>
              <w:jc w:val="both"/>
              <w:rPr>
                <w:rFonts w:ascii="Times New Roman" w:hAnsi="Times New Roman" w:cs="Times New Roman"/>
                <w:b/>
                <w:sz w:val="24"/>
                <w:szCs w:val="24"/>
                <w:lang w:val="ky-KG"/>
              </w:rPr>
            </w:pPr>
            <w:r w:rsidRPr="003F0404">
              <w:rPr>
                <w:rFonts w:ascii="Times New Roman" w:hAnsi="Times New Roman" w:cs="Times New Roman"/>
                <w:b/>
                <w:sz w:val="24"/>
                <w:szCs w:val="24"/>
              </w:rPr>
              <w:t>4. Дела о нарушениях, предусмотренных статьей 208</w:t>
            </w:r>
            <w:r w:rsidRPr="003F0404">
              <w:rPr>
                <w:rFonts w:ascii="Times New Roman" w:hAnsi="Times New Roman" w:cs="Times New Roman"/>
                <w:b/>
                <w:sz w:val="24"/>
                <w:szCs w:val="24"/>
                <w:vertAlign w:val="superscript"/>
              </w:rPr>
              <w:t>1</w:t>
            </w:r>
            <w:r w:rsidRPr="003F0404">
              <w:rPr>
                <w:rFonts w:ascii="Times New Roman" w:hAnsi="Times New Roman" w:cs="Times New Roman"/>
                <w:b/>
                <w:sz w:val="24"/>
                <w:szCs w:val="24"/>
              </w:rPr>
              <w:t xml:space="preserve"> настоящего Кодекса, рассматриваются уполномоченным органом в сфере антимонопольного регулирования. </w:t>
            </w:r>
          </w:p>
          <w:p w14:paraId="0DC46FB0" w14:textId="77777777" w:rsidR="00DF2F55" w:rsidRPr="003F0404" w:rsidRDefault="00DF2F55" w:rsidP="003F0404">
            <w:pPr>
              <w:pStyle w:val="a4"/>
              <w:ind w:firstLine="213"/>
              <w:jc w:val="both"/>
              <w:rPr>
                <w:rFonts w:ascii="Times New Roman" w:hAnsi="Times New Roman" w:cs="Times New Roman"/>
                <w:b/>
                <w:sz w:val="24"/>
                <w:szCs w:val="24"/>
                <w:lang w:val="ky-KG"/>
              </w:rPr>
            </w:pPr>
          </w:p>
        </w:tc>
      </w:tr>
      <w:tr w:rsidR="00DF2F55" w:rsidRPr="003F0404" w14:paraId="3CB06858" w14:textId="77777777" w:rsidTr="007F6C1C">
        <w:tc>
          <w:tcPr>
            <w:tcW w:w="6860" w:type="dxa"/>
            <w:shd w:val="clear" w:color="auto" w:fill="auto"/>
          </w:tcPr>
          <w:p w14:paraId="6DF523A8" w14:textId="77777777" w:rsidR="00DF2F55" w:rsidRPr="003F0404" w:rsidRDefault="00DF2F55" w:rsidP="003F0404">
            <w:pPr>
              <w:pStyle w:val="a4"/>
              <w:ind w:firstLine="426"/>
              <w:jc w:val="both"/>
              <w:rPr>
                <w:rFonts w:ascii="Times New Roman" w:hAnsi="Times New Roman" w:cs="Times New Roman"/>
                <w:sz w:val="24"/>
                <w:szCs w:val="24"/>
              </w:rPr>
            </w:pPr>
            <w:r w:rsidRPr="003F0404">
              <w:rPr>
                <w:rFonts w:ascii="Times New Roman" w:hAnsi="Times New Roman" w:cs="Times New Roman"/>
                <w:b/>
                <w:sz w:val="24"/>
                <w:szCs w:val="24"/>
              </w:rPr>
              <w:lastRenderedPageBreak/>
              <w:t>Статья 205. Осуществление предпринимательской деятельности без лицензии</w:t>
            </w:r>
            <w:r w:rsidRPr="003F0404">
              <w:rPr>
                <w:rFonts w:ascii="Times New Roman" w:hAnsi="Times New Roman" w:cs="Times New Roman"/>
                <w:sz w:val="24"/>
                <w:szCs w:val="24"/>
              </w:rPr>
              <w:t xml:space="preserve"> </w:t>
            </w:r>
          </w:p>
          <w:p w14:paraId="7065D64B" w14:textId="77777777" w:rsidR="00DF2F55" w:rsidRPr="003F0404" w:rsidRDefault="00DF2F55"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Осуществление предпринимательской деятельности без лицензии (разрешения), обязательность получения которой предусмотрена законом, -</w:t>
            </w:r>
          </w:p>
          <w:p w14:paraId="0DDAFB9A" w14:textId="77777777" w:rsidR="00DF2F55" w:rsidRPr="003F0404" w:rsidRDefault="00DF2F55"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влечет наложение штрафа 4 категории.</w:t>
            </w:r>
          </w:p>
          <w:p w14:paraId="24F2FC44" w14:textId="77777777" w:rsidR="00DF2F55" w:rsidRPr="003F0404" w:rsidRDefault="00DF2F55" w:rsidP="003F0404">
            <w:pPr>
              <w:pStyle w:val="a4"/>
              <w:jc w:val="both"/>
              <w:rPr>
                <w:rFonts w:ascii="Times New Roman" w:hAnsi="Times New Roman" w:cs="Times New Roman"/>
                <w:sz w:val="24"/>
                <w:szCs w:val="24"/>
              </w:rPr>
            </w:pPr>
          </w:p>
        </w:tc>
        <w:tc>
          <w:tcPr>
            <w:tcW w:w="6861" w:type="dxa"/>
            <w:shd w:val="clear" w:color="auto" w:fill="auto"/>
          </w:tcPr>
          <w:p w14:paraId="18C494D2" w14:textId="77777777" w:rsidR="00DF2F55" w:rsidRPr="003F0404" w:rsidRDefault="00DF2F55" w:rsidP="003F0404">
            <w:pPr>
              <w:pStyle w:val="a4"/>
              <w:ind w:firstLine="213"/>
              <w:jc w:val="both"/>
              <w:rPr>
                <w:rFonts w:ascii="Times New Roman" w:hAnsi="Times New Roman" w:cs="Times New Roman"/>
                <w:b/>
                <w:sz w:val="24"/>
                <w:szCs w:val="24"/>
              </w:rPr>
            </w:pPr>
            <w:r w:rsidRPr="003F0404">
              <w:rPr>
                <w:rFonts w:ascii="Times New Roman" w:hAnsi="Times New Roman" w:cs="Times New Roman"/>
                <w:b/>
                <w:sz w:val="24"/>
                <w:szCs w:val="24"/>
              </w:rPr>
              <w:t>Статья 205. Осуществление предпринимательской деятельности без лицензии</w:t>
            </w:r>
          </w:p>
          <w:p w14:paraId="488E0724" w14:textId="77777777" w:rsidR="00DF2F55" w:rsidRPr="003F0404" w:rsidRDefault="00DF2F55" w:rsidP="003F0404">
            <w:pPr>
              <w:pStyle w:val="a4"/>
              <w:ind w:firstLine="213"/>
              <w:jc w:val="both"/>
              <w:rPr>
                <w:rFonts w:ascii="Times New Roman" w:hAnsi="Times New Roman" w:cs="Times New Roman"/>
                <w:sz w:val="24"/>
                <w:szCs w:val="24"/>
              </w:rPr>
            </w:pPr>
            <w:r w:rsidRPr="003F0404">
              <w:rPr>
                <w:rFonts w:ascii="Times New Roman" w:hAnsi="Times New Roman" w:cs="Times New Roman"/>
                <w:sz w:val="24"/>
                <w:szCs w:val="24"/>
              </w:rPr>
              <w:t>1. Осуществление предпринимательской деятельности без лицензии (разрешения), обязательность получения которой предусмотрена законом, -</w:t>
            </w:r>
          </w:p>
          <w:p w14:paraId="0BB4DB87" w14:textId="77777777" w:rsidR="00DF2F55" w:rsidRPr="003F0404" w:rsidRDefault="00DF2F55" w:rsidP="003F0404">
            <w:pPr>
              <w:pStyle w:val="a4"/>
              <w:ind w:firstLine="213"/>
              <w:jc w:val="both"/>
              <w:rPr>
                <w:rFonts w:ascii="Times New Roman" w:hAnsi="Times New Roman" w:cs="Times New Roman"/>
                <w:sz w:val="24"/>
                <w:szCs w:val="24"/>
                <w:lang w:val="ky-KG"/>
              </w:rPr>
            </w:pPr>
            <w:r w:rsidRPr="003F0404">
              <w:rPr>
                <w:rFonts w:ascii="Times New Roman" w:hAnsi="Times New Roman" w:cs="Times New Roman"/>
                <w:sz w:val="24"/>
                <w:szCs w:val="24"/>
              </w:rPr>
              <w:t>влечет наложение штрафа 4 категории.</w:t>
            </w:r>
          </w:p>
          <w:p w14:paraId="34568FA7" w14:textId="77777777" w:rsidR="00DF2F55" w:rsidRPr="003F0404" w:rsidRDefault="00DF2F55" w:rsidP="003F0404">
            <w:pPr>
              <w:pStyle w:val="a4"/>
              <w:ind w:firstLine="213"/>
              <w:jc w:val="both"/>
              <w:rPr>
                <w:rFonts w:ascii="Times New Roman" w:hAnsi="Times New Roman" w:cs="Times New Roman"/>
                <w:b/>
                <w:sz w:val="24"/>
                <w:szCs w:val="24"/>
                <w:lang w:val="ky-KG"/>
              </w:rPr>
            </w:pPr>
            <w:r w:rsidRPr="003F0404">
              <w:rPr>
                <w:rFonts w:ascii="Times New Roman" w:hAnsi="Times New Roman" w:cs="Times New Roman"/>
                <w:b/>
                <w:sz w:val="24"/>
                <w:szCs w:val="24"/>
                <w:lang w:val="ky-KG"/>
              </w:rPr>
              <w:t>2. Те же деяния, совершенные с использованием средств информационно-коммуникационных технологий, -</w:t>
            </w:r>
          </w:p>
          <w:p w14:paraId="77D1C9B0" w14:textId="77777777" w:rsidR="00DF2F55" w:rsidRPr="003F0404" w:rsidRDefault="00DF2F55" w:rsidP="003F0404">
            <w:pPr>
              <w:pStyle w:val="a4"/>
              <w:ind w:firstLine="213"/>
              <w:jc w:val="both"/>
              <w:rPr>
                <w:rFonts w:ascii="Times New Roman" w:hAnsi="Times New Roman" w:cs="Times New Roman"/>
                <w:b/>
                <w:sz w:val="24"/>
                <w:szCs w:val="24"/>
                <w:lang w:val="ky-KG"/>
              </w:rPr>
            </w:pPr>
            <w:r w:rsidRPr="003F0404">
              <w:rPr>
                <w:rFonts w:ascii="Times New Roman" w:hAnsi="Times New Roman" w:cs="Times New Roman"/>
                <w:b/>
                <w:sz w:val="24"/>
                <w:szCs w:val="24"/>
                <w:lang w:val="ky-KG"/>
              </w:rPr>
              <w:t>влечет наложение штрафа 4 категории.</w:t>
            </w:r>
          </w:p>
          <w:p w14:paraId="463364D7" w14:textId="77777777" w:rsidR="00DF2F55" w:rsidRPr="003F0404" w:rsidRDefault="00DF2F55" w:rsidP="003F0404">
            <w:pPr>
              <w:pStyle w:val="a4"/>
              <w:jc w:val="both"/>
              <w:rPr>
                <w:rFonts w:ascii="Times New Roman" w:hAnsi="Times New Roman" w:cs="Times New Roman"/>
                <w:sz w:val="24"/>
                <w:szCs w:val="24"/>
                <w:lang w:val="en-US"/>
              </w:rPr>
            </w:pPr>
          </w:p>
        </w:tc>
      </w:tr>
      <w:tr w:rsidR="00DF2F55" w:rsidRPr="003F0404" w14:paraId="1D33A1D3" w14:textId="77777777" w:rsidTr="007F6C1C">
        <w:tc>
          <w:tcPr>
            <w:tcW w:w="6860" w:type="dxa"/>
            <w:shd w:val="clear" w:color="auto" w:fill="auto"/>
          </w:tcPr>
          <w:p w14:paraId="569FC272" w14:textId="77777777" w:rsidR="00DF2F55" w:rsidRPr="003F0404" w:rsidRDefault="00DF2F55" w:rsidP="003F0404">
            <w:pPr>
              <w:pStyle w:val="a4"/>
              <w:ind w:firstLine="426"/>
              <w:jc w:val="both"/>
              <w:rPr>
                <w:rFonts w:ascii="Times New Roman" w:hAnsi="Times New Roman" w:cs="Times New Roman"/>
                <w:sz w:val="24"/>
                <w:szCs w:val="24"/>
              </w:rPr>
            </w:pPr>
            <w:r w:rsidRPr="003F0404">
              <w:rPr>
                <w:rFonts w:ascii="Times New Roman" w:hAnsi="Times New Roman" w:cs="Times New Roman"/>
                <w:b/>
                <w:sz w:val="24"/>
                <w:szCs w:val="24"/>
              </w:rPr>
              <w:t>Статья</w:t>
            </w:r>
            <w:r w:rsidRPr="003F0404">
              <w:rPr>
                <w:rFonts w:ascii="Times New Roman" w:hAnsi="Times New Roman" w:cs="Times New Roman"/>
                <w:sz w:val="24"/>
                <w:szCs w:val="24"/>
              </w:rPr>
              <w:t xml:space="preserve"> </w:t>
            </w:r>
            <w:r w:rsidRPr="003F0404">
              <w:rPr>
                <w:rFonts w:ascii="Times New Roman" w:hAnsi="Times New Roman" w:cs="Times New Roman"/>
                <w:b/>
                <w:sz w:val="24"/>
                <w:szCs w:val="24"/>
              </w:rPr>
              <w:t>208</w:t>
            </w:r>
            <w:r w:rsidRPr="003F0404">
              <w:rPr>
                <w:rFonts w:ascii="Times New Roman" w:hAnsi="Times New Roman" w:cs="Times New Roman"/>
                <w:b/>
                <w:sz w:val="24"/>
                <w:szCs w:val="24"/>
                <w:vertAlign w:val="superscript"/>
              </w:rPr>
              <w:t xml:space="preserve">1 </w:t>
            </w:r>
            <w:r w:rsidRPr="003F0404">
              <w:rPr>
                <w:rFonts w:ascii="Times New Roman" w:hAnsi="Times New Roman" w:cs="Times New Roman"/>
                <w:b/>
                <w:sz w:val="24"/>
                <w:szCs w:val="24"/>
              </w:rPr>
              <w:t>отсутствует</w:t>
            </w:r>
          </w:p>
        </w:tc>
        <w:tc>
          <w:tcPr>
            <w:tcW w:w="6861" w:type="dxa"/>
            <w:shd w:val="clear" w:color="auto" w:fill="auto"/>
          </w:tcPr>
          <w:p w14:paraId="49F37E62" w14:textId="77777777" w:rsidR="00DF2F55" w:rsidRPr="003F0404" w:rsidRDefault="00DF2F55" w:rsidP="003F0404">
            <w:pPr>
              <w:pStyle w:val="a4"/>
              <w:ind w:firstLine="213"/>
              <w:jc w:val="both"/>
              <w:rPr>
                <w:rFonts w:ascii="Times New Roman" w:hAnsi="Times New Roman" w:cs="Times New Roman"/>
                <w:b/>
                <w:sz w:val="24"/>
                <w:szCs w:val="24"/>
              </w:rPr>
            </w:pPr>
            <w:r w:rsidRPr="003F0404">
              <w:rPr>
                <w:rFonts w:ascii="Times New Roman" w:hAnsi="Times New Roman" w:cs="Times New Roman"/>
                <w:b/>
                <w:sz w:val="24"/>
                <w:szCs w:val="24"/>
              </w:rPr>
              <w:t>Статья 208</w:t>
            </w:r>
            <w:r w:rsidRPr="003F0404">
              <w:rPr>
                <w:rFonts w:ascii="Times New Roman" w:hAnsi="Times New Roman" w:cs="Times New Roman"/>
                <w:b/>
                <w:sz w:val="24"/>
                <w:szCs w:val="24"/>
                <w:vertAlign w:val="superscript"/>
              </w:rPr>
              <w:t>1</w:t>
            </w:r>
            <w:r w:rsidRPr="003F0404">
              <w:rPr>
                <w:rFonts w:ascii="Times New Roman" w:hAnsi="Times New Roman" w:cs="Times New Roman"/>
                <w:b/>
                <w:sz w:val="24"/>
                <w:szCs w:val="24"/>
              </w:rPr>
              <w:t>. Нарушение требований закона об электронной коммерции</w:t>
            </w:r>
          </w:p>
          <w:p w14:paraId="1D444FD1" w14:textId="77777777" w:rsidR="00DF2F55" w:rsidRPr="003F0404" w:rsidRDefault="00DF2F55" w:rsidP="003F0404">
            <w:pPr>
              <w:pStyle w:val="a4"/>
              <w:ind w:firstLine="213"/>
              <w:jc w:val="both"/>
              <w:rPr>
                <w:rFonts w:ascii="Times New Roman" w:hAnsi="Times New Roman" w:cs="Times New Roman"/>
                <w:b/>
                <w:sz w:val="24"/>
                <w:szCs w:val="24"/>
              </w:rPr>
            </w:pPr>
            <w:r w:rsidRPr="003F0404">
              <w:rPr>
                <w:rFonts w:ascii="Times New Roman" w:hAnsi="Times New Roman" w:cs="Times New Roman"/>
                <w:b/>
                <w:sz w:val="24"/>
                <w:szCs w:val="24"/>
              </w:rPr>
              <w:t>Нарушение правил осуществления любого вида деятельности в области электронной коммерции -</w:t>
            </w:r>
          </w:p>
          <w:p w14:paraId="60B6D313" w14:textId="77777777" w:rsidR="00DF2F55" w:rsidRPr="003F0404" w:rsidRDefault="00DF2F55" w:rsidP="003F0404">
            <w:pPr>
              <w:pStyle w:val="a4"/>
              <w:ind w:firstLine="213"/>
              <w:jc w:val="both"/>
              <w:rPr>
                <w:rFonts w:ascii="Times New Roman" w:hAnsi="Times New Roman" w:cs="Times New Roman"/>
                <w:b/>
                <w:sz w:val="24"/>
                <w:szCs w:val="24"/>
              </w:rPr>
            </w:pPr>
            <w:r w:rsidRPr="003F0404">
              <w:rPr>
                <w:rFonts w:ascii="Times New Roman" w:hAnsi="Times New Roman" w:cs="Times New Roman"/>
                <w:b/>
                <w:sz w:val="24"/>
                <w:szCs w:val="24"/>
              </w:rPr>
              <w:t>влечет наложение штрафа 3 категории.</w:t>
            </w:r>
          </w:p>
          <w:p w14:paraId="60CC6B0C" w14:textId="77777777" w:rsidR="00DF2F55" w:rsidRPr="003F0404" w:rsidRDefault="00DF2F55" w:rsidP="003F0404">
            <w:pPr>
              <w:pStyle w:val="a4"/>
              <w:jc w:val="both"/>
              <w:rPr>
                <w:rFonts w:ascii="Times New Roman" w:hAnsi="Times New Roman" w:cs="Times New Roman"/>
                <w:b/>
                <w:sz w:val="24"/>
                <w:szCs w:val="24"/>
              </w:rPr>
            </w:pPr>
          </w:p>
        </w:tc>
      </w:tr>
      <w:tr w:rsidR="00DF2F55" w:rsidRPr="003F0404" w14:paraId="03C8C444" w14:textId="77777777" w:rsidTr="007F6C1C">
        <w:tc>
          <w:tcPr>
            <w:tcW w:w="6860" w:type="dxa"/>
            <w:shd w:val="clear" w:color="auto" w:fill="auto"/>
          </w:tcPr>
          <w:p w14:paraId="60D3D5CC" w14:textId="77777777" w:rsidR="00DF2F55" w:rsidRPr="003F0404" w:rsidRDefault="00DF2F55" w:rsidP="003F0404">
            <w:pPr>
              <w:pStyle w:val="a4"/>
              <w:ind w:firstLine="426"/>
              <w:jc w:val="both"/>
              <w:rPr>
                <w:rFonts w:ascii="Times New Roman" w:hAnsi="Times New Roman" w:cs="Times New Roman"/>
                <w:b/>
                <w:sz w:val="24"/>
                <w:szCs w:val="24"/>
              </w:rPr>
            </w:pPr>
            <w:r w:rsidRPr="003F0404">
              <w:rPr>
                <w:rFonts w:ascii="Times New Roman" w:hAnsi="Times New Roman" w:cs="Times New Roman"/>
                <w:b/>
                <w:sz w:val="24"/>
                <w:szCs w:val="24"/>
              </w:rPr>
              <w:t>Статья 209. Осуществление банковских операций без лицензии (свидетельства)</w:t>
            </w:r>
          </w:p>
          <w:p w14:paraId="39BDCB27" w14:textId="77777777" w:rsidR="00DF2F55" w:rsidRPr="003F0404" w:rsidRDefault="00DF2F55"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Осуществление банковских операций, включая обменные операции с иностранной валютой, без лицензии (свидетельства), выдаваемой в установленном законодательством порядке, -</w:t>
            </w:r>
          </w:p>
          <w:p w14:paraId="41275B0E" w14:textId="77777777" w:rsidR="00DF2F55" w:rsidRPr="003F0404" w:rsidRDefault="00DF2F55" w:rsidP="003F0404">
            <w:pPr>
              <w:pStyle w:val="a4"/>
              <w:ind w:firstLine="426"/>
              <w:jc w:val="both"/>
              <w:rPr>
                <w:rFonts w:ascii="Times New Roman" w:hAnsi="Times New Roman" w:cs="Times New Roman"/>
                <w:sz w:val="24"/>
                <w:szCs w:val="24"/>
              </w:rPr>
            </w:pPr>
            <w:r w:rsidRPr="003F0404">
              <w:rPr>
                <w:rFonts w:ascii="Times New Roman" w:hAnsi="Times New Roman" w:cs="Times New Roman"/>
                <w:sz w:val="24"/>
                <w:szCs w:val="24"/>
              </w:rPr>
              <w:t>влечет наложение штрафа 8 категории.</w:t>
            </w:r>
          </w:p>
          <w:p w14:paraId="1DDCF14B" w14:textId="77777777" w:rsidR="00DF2F55" w:rsidRPr="003F0404" w:rsidRDefault="00DF2F55" w:rsidP="003F0404">
            <w:pPr>
              <w:pStyle w:val="a4"/>
              <w:jc w:val="both"/>
              <w:rPr>
                <w:rFonts w:ascii="Times New Roman" w:hAnsi="Times New Roman" w:cs="Times New Roman"/>
                <w:b/>
                <w:sz w:val="24"/>
                <w:szCs w:val="24"/>
              </w:rPr>
            </w:pPr>
          </w:p>
        </w:tc>
        <w:tc>
          <w:tcPr>
            <w:tcW w:w="6861" w:type="dxa"/>
            <w:shd w:val="clear" w:color="auto" w:fill="auto"/>
          </w:tcPr>
          <w:p w14:paraId="40218F7B" w14:textId="77777777" w:rsidR="00DF2F55" w:rsidRPr="003F0404" w:rsidRDefault="00DF2F55" w:rsidP="003F0404">
            <w:pPr>
              <w:ind w:firstLine="248"/>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t>Статья 209. Осуществление банковских операций без лицензии (свидетельства)</w:t>
            </w:r>
          </w:p>
          <w:p w14:paraId="628A353A" w14:textId="77777777" w:rsidR="00DF2F55" w:rsidRPr="003F0404" w:rsidRDefault="00DF2F55" w:rsidP="003F0404">
            <w:pPr>
              <w:ind w:firstLine="248"/>
              <w:jc w:val="both"/>
              <w:rPr>
                <w:rFonts w:ascii="Times New Roman" w:eastAsia="Calibri" w:hAnsi="Times New Roman" w:cs="Times New Roman"/>
                <w:b/>
                <w:sz w:val="24"/>
                <w:szCs w:val="24"/>
              </w:rPr>
            </w:pPr>
            <w:r w:rsidRPr="003F0404">
              <w:rPr>
                <w:rFonts w:ascii="Times New Roman" w:eastAsia="Calibri" w:hAnsi="Times New Roman" w:cs="Times New Roman"/>
                <w:sz w:val="24"/>
                <w:szCs w:val="24"/>
              </w:rPr>
              <w:t>1. Осуществление банковских операций, включая обменные операции с иностранной валютой, без лицензии (свидетельства), выдаваемой в установленном законодательством порядке,</w:t>
            </w:r>
            <w:r w:rsidRPr="003F0404">
              <w:rPr>
                <w:rFonts w:ascii="Calibri" w:eastAsia="Calibri" w:hAnsi="Calibri" w:cs="Times New Roman"/>
              </w:rPr>
              <w:t xml:space="preserve"> </w:t>
            </w:r>
            <w:r w:rsidRPr="003F0404">
              <w:rPr>
                <w:rFonts w:ascii="Times New Roman" w:eastAsia="Calibri" w:hAnsi="Times New Roman" w:cs="Times New Roman"/>
                <w:b/>
                <w:sz w:val="24"/>
                <w:szCs w:val="24"/>
              </w:rPr>
              <w:t>в том числе деяния, совершенные с использованием средств информационно-коммуникационных технологий, -</w:t>
            </w:r>
          </w:p>
          <w:p w14:paraId="6B28E036" w14:textId="77777777" w:rsidR="00DF2F55" w:rsidRPr="003F0404" w:rsidRDefault="00DF2F55" w:rsidP="003F0404">
            <w:pPr>
              <w:ind w:firstLine="248"/>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влечет наложение штрафа 8 категории.</w:t>
            </w:r>
          </w:p>
          <w:p w14:paraId="1A2E7846" w14:textId="77777777" w:rsidR="00DF2F55" w:rsidRPr="003F0404" w:rsidRDefault="00DF2F55" w:rsidP="003F0404">
            <w:pPr>
              <w:ind w:firstLine="213"/>
              <w:jc w:val="both"/>
              <w:rPr>
                <w:rFonts w:ascii="Times New Roman" w:hAnsi="Times New Roman" w:cs="Times New Roman"/>
                <w:sz w:val="24"/>
                <w:szCs w:val="24"/>
              </w:rPr>
            </w:pPr>
          </w:p>
        </w:tc>
      </w:tr>
      <w:tr w:rsidR="00DF2F55" w:rsidRPr="003F0404" w14:paraId="46498711" w14:textId="77777777" w:rsidTr="007F6C1C">
        <w:tc>
          <w:tcPr>
            <w:tcW w:w="6860" w:type="dxa"/>
            <w:shd w:val="clear" w:color="auto" w:fill="auto"/>
          </w:tcPr>
          <w:p w14:paraId="481E05F9" w14:textId="77777777" w:rsidR="00DF2F55" w:rsidRPr="003F0404" w:rsidRDefault="00DF2F55" w:rsidP="003F0404">
            <w:pPr>
              <w:ind w:firstLine="284"/>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t>Статья 277. Нарушение правил заказа, производства и распространения рекламы</w:t>
            </w:r>
          </w:p>
          <w:p w14:paraId="42D7EDCF" w14:textId="77777777" w:rsidR="00DF2F55" w:rsidRPr="003F0404" w:rsidRDefault="00DF2F55" w:rsidP="003F0404">
            <w:pPr>
              <w:ind w:firstLine="284"/>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Нарушение правил заказа, производства и распространения рекламы -</w:t>
            </w:r>
          </w:p>
          <w:p w14:paraId="70CAFB8F" w14:textId="77777777" w:rsidR="00DF2F55" w:rsidRPr="003F0404" w:rsidRDefault="00DF2F55" w:rsidP="003F0404">
            <w:pPr>
              <w:pStyle w:val="a4"/>
              <w:ind w:firstLine="284"/>
              <w:jc w:val="both"/>
              <w:rPr>
                <w:rFonts w:ascii="Times New Roman" w:hAnsi="Times New Roman" w:cs="Times New Roman"/>
                <w:b/>
                <w:sz w:val="24"/>
                <w:szCs w:val="24"/>
              </w:rPr>
            </w:pPr>
            <w:r w:rsidRPr="003F0404">
              <w:rPr>
                <w:rFonts w:ascii="Times New Roman" w:eastAsia="Calibri" w:hAnsi="Times New Roman" w:cs="Times New Roman"/>
                <w:sz w:val="24"/>
                <w:szCs w:val="24"/>
              </w:rPr>
              <w:lastRenderedPageBreak/>
              <w:t>влечет наложение штрафа 3 категории.</w:t>
            </w:r>
          </w:p>
        </w:tc>
        <w:tc>
          <w:tcPr>
            <w:tcW w:w="6861" w:type="dxa"/>
            <w:shd w:val="clear" w:color="auto" w:fill="auto"/>
          </w:tcPr>
          <w:p w14:paraId="3621833A" w14:textId="77777777" w:rsidR="00DF2F55" w:rsidRPr="003F0404" w:rsidRDefault="00DF2F55" w:rsidP="003F0404">
            <w:pPr>
              <w:ind w:firstLine="284"/>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lastRenderedPageBreak/>
              <w:t>Статья 277. Нарушение правил заказа, производства и распространения рекламы</w:t>
            </w:r>
          </w:p>
          <w:p w14:paraId="3EB41FA9" w14:textId="77777777" w:rsidR="00DF2F55" w:rsidRPr="003F0404" w:rsidRDefault="00DF2F55" w:rsidP="003F0404">
            <w:pPr>
              <w:ind w:firstLine="284"/>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Нарушение правил заказа, производства и распространения рекламы</w:t>
            </w:r>
            <w:r w:rsidRPr="003F0404">
              <w:rPr>
                <w:rFonts w:ascii="Times New Roman" w:eastAsia="Calibri" w:hAnsi="Times New Roman" w:cs="Times New Roman"/>
                <w:b/>
                <w:sz w:val="24"/>
                <w:szCs w:val="24"/>
              </w:rPr>
              <w:t>,</w:t>
            </w:r>
            <w:r w:rsidRPr="003F0404">
              <w:rPr>
                <w:rFonts w:ascii="Times New Roman" w:eastAsia="Calibri" w:hAnsi="Times New Roman" w:cs="Times New Roman"/>
                <w:sz w:val="24"/>
                <w:szCs w:val="24"/>
              </w:rPr>
              <w:t xml:space="preserve"> </w:t>
            </w:r>
            <w:r w:rsidRPr="003F0404">
              <w:rPr>
                <w:rFonts w:ascii="Times New Roman" w:eastAsia="Calibri" w:hAnsi="Times New Roman" w:cs="Times New Roman"/>
                <w:b/>
                <w:sz w:val="24"/>
                <w:szCs w:val="24"/>
              </w:rPr>
              <w:t xml:space="preserve">в том числе распространения ложной рекламы с </w:t>
            </w:r>
            <w:r w:rsidRPr="003F0404">
              <w:rPr>
                <w:rFonts w:ascii="Times New Roman" w:eastAsia="Calibri" w:hAnsi="Times New Roman" w:cs="Times New Roman"/>
                <w:b/>
                <w:sz w:val="24"/>
                <w:szCs w:val="24"/>
              </w:rPr>
              <w:lastRenderedPageBreak/>
              <w:t>использованием информационно-коммуникационных технологий</w:t>
            </w:r>
            <w:r w:rsidRPr="003F0404">
              <w:rPr>
                <w:rFonts w:ascii="Times New Roman" w:eastAsia="Calibri" w:hAnsi="Times New Roman" w:cs="Times New Roman"/>
                <w:sz w:val="24"/>
                <w:szCs w:val="24"/>
              </w:rPr>
              <w:t xml:space="preserve"> -</w:t>
            </w:r>
          </w:p>
          <w:p w14:paraId="7BE2C918" w14:textId="16809C72" w:rsidR="00DF2F55" w:rsidRPr="003F0404" w:rsidRDefault="00DF2F55" w:rsidP="003F0404">
            <w:pPr>
              <w:pStyle w:val="a4"/>
              <w:ind w:firstLine="329"/>
              <w:jc w:val="both"/>
              <w:rPr>
                <w:rFonts w:ascii="Times New Roman" w:hAnsi="Times New Roman" w:cs="Times New Roman"/>
                <w:b/>
                <w:sz w:val="24"/>
                <w:szCs w:val="24"/>
              </w:rPr>
            </w:pPr>
            <w:r w:rsidRPr="003F0404">
              <w:rPr>
                <w:rFonts w:ascii="Times New Roman" w:eastAsia="Calibri" w:hAnsi="Times New Roman" w:cs="Times New Roman"/>
                <w:sz w:val="24"/>
                <w:szCs w:val="24"/>
              </w:rPr>
              <w:t>влечет наложение штрафа 3 категории.</w:t>
            </w:r>
          </w:p>
        </w:tc>
      </w:tr>
      <w:tr w:rsidR="00DF2F55" w:rsidRPr="003F0404" w14:paraId="6C6E5E42" w14:textId="77777777" w:rsidTr="007F6C1C">
        <w:tc>
          <w:tcPr>
            <w:tcW w:w="13721" w:type="dxa"/>
            <w:gridSpan w:val="2"/>
            <w:shd w:val="clear" w:color="auto" w:fill="auto"/>
          </w:tcPr>
          <w:p w14:paraId="0DCF8001" w14:textId="77777777" w:rsidR="00DF2F55" w:rsidRPr="003F0404" w:rsidRDefault="00DF2F55" w:rsidP="003F0404">
            <w:pPr>
              <w:pStyle w:val="a4"/>
              <w:jc w:val="center"/>
              <w:rPr>
                <w:rFonts w:ascii="Times New Roman" w:hAnsi="Times New Roman" w:cs="Times New Roman"/>
                <w:b/>
                <w:sz w:val="24"/>
                <w:szCs w:val="24"/>
              </w:rPr>
            </w:pPr>
            <w:r w:rsidRPr="003F0404">
              <w:rPr>
                <w:rFonts w:ascii="Times New Roman" w:hAnsi="Times New Roman" w:cs="Times New Roman"/>
                <w:b/>
                <w:sz w:val="24"/>
                <w:szCs w:val="24"/>
              </w:rPr>
              <w:lastRenderedPageBreak/>
              <w:t>Кодекс Кыргызской Республики о проступках</w:t>
            </w:r>
          </w:p>
        </w:tc>
      </w:tr>
      <w:tr w:rsidR="00DF2F55" w:rsidRPr="003F0404" w14:paraId="2F034A87" w14:textId="77777777" w:rsidTr="007F6C1C">
        <w:tc>
          <w:tcPr>
            <w:tcW w:w="6860" w:type="dxa"/>
            <w:shd w:val="clear" w:color="auto" w:fill="auto"/>
          </w:tcPr>
          <w:p w14:paraId="6122F725"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Статья 98. Заведомо ложная реклама</w:t>
            </w:r>
          </w:p>
          <w:p w14:paraId="1570394F"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1. Использование рекламодателями заведомо ложной информации относительно товаров, работ или услуг, их производителей или продавцов, а равно реклама продукции, подлежащей обязательной сертификации или лицензированию, но не имеющей сертификата соответствия или лицензии, -</w:t>
            </w:r>
          </w:p>
          <w:p w14:paraId="0D5350A3"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влекут наказание в виде штрафа I категории.</w:t>
            </w:r>
          </w:p>
          <w:p w14:paraId="504934E3"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2. Те же деяния, совершенные с использованием средств массовой информации, -</w:t>
            </w:r>
          </w:p>
          <w:p w14:paraId="237EC0BC"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влекут наказание в виде штрафа II категории с лишением права занимать определенные должности или заниматься определенной деятельностью.</w:t>
            </w:r>
          </w:p>
          <w:p w14:paraId="50B49EB9" w14:textId="77777777" w:rsidR="00DF2F55" w:rsidRPr="003F0404" w:rsidRDefault="00B66DFE"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 xml:space="preserve">3. Отсутствует </w:t>
            </w:r>
          </w:p>
          <w:p w14:paraId="3C3A026A" w14:textId="77777777" w:rsidR="00DF2F55" w:rsidRPr="003F0404" w:rsidRDefault="00DF2F55" w:rsidP="003F0404">
            <w:pPr>
              <w:pStyle w:val="a4"/>
              <w:ind w:firstLine="317"/>
              <w:jc w:val="both"/>
              <w:rPr>
                <w:rFonts w:ascii="Times New Roman" w:hAnsi="Times New Roman" w:cs="Times New Roman"/>
                <w:sz w:val="24"/>
                <w:szCs w:val="24"/>
              </w:rPr>
            </w:pPr>
          </w:p>
          <w:p w14:paraId="187B62DE" w14:textId="77777777" w:rsidR="00DF2F55" w:rsidRPr="003F0404" w:rsidRDefault="00DF2F55" w:rsidP="003F0404">
            <w:pPr>
              <w:pStyle w:val="a4"/>
              <w:jc w:val="both"/>
              <w:rPr>
                <w:rFonts w:ascii="Times New Roman" w:hAnsi="Times New Roman" w:cs="Times New Roman"/>
                <w:sz w:val="24"/>
                <w:szCs w:val="24"/>
              </w:rPr>
            </w:pPr>
          </w:p>
        </w:tc>
        <w:tc>
          <w:tcPr>
            <w:tcW w:w="6861" w:type="dxa"/>
            <w:shd w:val="clear" w:color="auto" w:fill="auto"/>
          </w:tcPr>
          <w:p w14:paraId="508CA7A1"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Статья 98. Заведомо ложная реклама</w:t>
            </w:r>
          </w:p>
          <w:p w14:paraId="3F07A22E"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1. Использование рекламодателями заведомо ложной информации относительно товаров, работ или услуг, их производителей или продавцов, а равно реклама продукции, подлежащей обязательной сертификации или лицензированию, но не имеющей сертификата соответствия или лицензии, -</w:t>
            </w:r>
          </w:p>
          <w:p w14:paraId="22E59E9F"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влекут наказание в виде штрафа I категории.</w:t>
            </w:r>
          </w:p>
          <w:p w14:paraId="5E03006B"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2. Те же деяния, совершенные с использованием средств массовой информации, -</w:t>
            </w:r>
          </w:p>
          <w:p w14:paraId="3433EDBA"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влекут наказание в виде штрафа II категории с лишением права занимать определенные должности или заниматься определенной деятельностью.</w:t>
            </w:r>
          </w:p>
          <w:p w14:paraId="4733BEC7"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3. Те же деяния, совершенные с использованием средств информационно-коммуникационных технологий, -</w:t>
            </w:r>
          </w:p>
          <w:p w14:paraId="272AB9B4"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влекут наказание в виде штрафа II категории с лишением права занимать определенные должности или заниматься определенной деятельностью.</w:t>
            </w:r>
          </w:p>
          <w:p w14:paraId="2D22E6F7" w14:textId="77777777" w:rsidR="00DF2F55" w:rsidRPr="003F0404" w:rsidRDefault="00DF2F55" w:rsidP="003F0404">
            <w:pPr>
              <w:pStyle w:val="a4"/>
              <w:jc w:val="both"/>
              <w:rPr>
                <w:rFonts w:ascii="Times New Roman" w:hAnsi="Times New Roman" w:cs="Times New Roman"/>
                <w:b/>
                <w:sz w:val="24"/>
                <w:szCs w:val="24"/>
              </w:rPr>
            </w:pPr>
          </w:p>
        </w:tc>
      </w:tr>
      <w:tr w:rsidR="00DF2F55" w:rsidRPr="003F0404" w14:paraId="33CB4D4F" w14:textId="77777777" w:rsidTr="007F6C1C">
        <w:tc>
          <w:tcPr>
            <w:tcW w:w="6860" w:type="dxa"/>
            <w:shd w:val="clear" w:color="auto" w:fill="auto"/>
          </w:tcPr>
          <w:p w14:paraId="2C4EEABF"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Статья 159. Неправомерный доступ к компьютерной информации</w:t>
            </w:r>
          </w:p>
          <w:p w14:paraId="6A9062B9"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Неправомерный доступ к чужой охраняемой компьютерной информации, сопряженный с ее уничтожением, блокированием, модификацией или копированием, -</w:t>
            </w:r>
          </w:p>
          <w:p w14:paraId="40283C08"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влечет наказание в виде штрафа II категории.</w:t>
            </w:r>
          </w:p>
          <w:p w14:paraId="6293DD2A" w14:textId="77777777" w:rsidR="00DF2F55" w:rsidRPr="003F0404" w:rsidRDefault="00DF2F55" w:rsidP="003F0404">
            <w:pPr>
              <w:pStyle w:val="a4"/>
              <w:ind w:firstLine="317"/>
              <w:jc w:val="both"/>
              <w:rPr>
                <w:rFonts w:ascii="Times New Roman" w:hAnsi="Times New Roman" w:cs="Times New Roman"/>
                <w:b/>
                <w:sz w:val="24"/>
                <w:szCs w:val="24"/>
              </w:rPr>
            </w:pPr>
          </w:p>
        </w:tc>
        <w:tc>
          <w:tcPr>
            <w:tcW w:w="6861" w:type="dxa"/>
            <w:shd w:val="clear" w:color="auto" w:fill="auto"/>
          </w:tcPr>
          <w:p w14:paraId="5D98816D"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Статья 159. Неправомерный доступ к компьютерной информации</w:t>
            </w:r>
          </w:p>
          <w:p w14:paraId="3EAA2563"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Неправомерный доступ к чужой охраняемой компьютерной информации</w:t>
            </w:r>
            <w:r w:rsidRPr="003F0404">
              <w:t xml:space="preserve"> </w:t>
            </w:r>
            <w:r w:rsidRPr="003F0404">
              <w:rPr>
                <w:rFonts w:ascii="Times New Roman" w:hAnsi="Times New Roman" w:cs="Times New Roman"/>
                <w:b/>
                <w:sz w:val="24"/>
                <w:szCs w:val="24"/>
              </w:rPr>
              <w:t>и электронным документам</w:t>
            </w:r>
            <w:r w:rsidRPr="003F0404">
              <w:rPr>
                <w:rFonts w:ascii="Times New Roman" w:hAnsi="Times New Roman" w:cs="Times New Roman"/>
                <w:sz w:val="24"/>
                <w:szCs w:val="24"/>
              </w:rPr>
              <w:t>, сопряженный с ее уничтожением, блокированием, модификацией или копированием,</w:t>
            </w:r>
            <w:r w:rsidRPr="003F0404">
              <w:t xml:space="preserve"> </w:t>
            </w:r>
            <w:r w:rsidRPr="003F0404">
              <w:rPr>
                <w:rFonts w:ascii="Times New Roman" w:hAnsi="Times New Roman" w:cs="Times New Roman"/>
                <w:b/>
                <w:sz w:val="24"/>
                <w:szCs w:val="24"/>
              </w:rPr>
              <w:t>распространением информации персонального и коммерческого характера</w:t>
            </w:r>
            <w:proofErr w:type="gramStart"/>
            <w:r w:rsidRPr="003F0404">
              <w:rPr>
                <w:rFonts w:ascii="Times New Roman" w:hAnsi="Times New Roman" w:cs="Times New Roman"/>
                <w:b/>
                <w:sz w:val="24"/>
                <w:szCs w:val="24"/>
              </w:rPr>
              <w:t>,</w:t>
            </w:r>
            <w:r w:rsidRPr="003F0404">
              <w:rPr>
                <w:rFonts w:ascii="Times New Roman" w:hAnsi="Times New Roman" w:cs="Times New Roman"/>
                <w:sz w:val="24"/>
                <w:szCs w:val="24"/>
              </w:rPr>
              <w:t xml:space="preserve">  -</w:t>
            </w:r>
            <w:proofErr w:type="gramEnd"/>
          </w:p>
          <w:p w14:paraId="20692B4C" w14:textId="77777777" w:rsidR="00DF2F55" w:rsidRPr="003F0404" w:rsidRDefault="00DF2F55" w:rsidP="003F0404">
            <w:pPr>
              <w:pStyle w:val="a4"/>
              <w:ind w:firstLine="317"/>
              <w:jc w:val="both"/>
              <w:rPr>
                <w:rFonts w:ascii="Times New Roman" w:hAnsi="Times New Roman" w:cs="Times New Roman"/>
                <w:sz w:val="24"/>
                <w:szCs w:val="24"/>
              </w:rPr>
            </w:pPr>
            <w:r w:rsidRPr="003F0404">
              <w:rPr>
                <w:rFonts w:ascii="Times New Roman" w:hAnsi="Times New Roman" w:cs="Times New Roman"/>
                <w:sz w:val="24"/>
                <w:szCs w:val="24"/>
              </w:rPr>
              <w:t>влечет наказание в виде штрафа II категории.</w:t>
            </w:r>
          </w:p>
          <w:p w14:paraId="7DAEBE66" w14:textId="77777777" w:rsidR="00DF2F55" w:rsidRPr="003F0404" w:rsidRDefault="00DF2F55" w:rsidP="003F0404">
            <w:pPr>
              <w:pStyle w:val="a4"/>
              <w:jc w:val="both"/>
              <w:rPr>
                <w:rFonts w:ascii="Times New Roman" w:hAnsi="Times New Roman" w:cs="Times New Roman"/>
                <w:b/>
                <w:sz w:val="24"/>
                <w:szCs w:val="24"/>
              </w:rPr>
            </w:pPr>
          </w:p>
        </w:tc>
      </w:tr>
      <w:tr w:rsidR="00DF2F55" w:rsidRPr="003F0404" w14:paraId="78A82494" w14:textId="77777777" w:rsidTr="007F6C1C">
        <w:tc>
          <w:tcPr>
            <w:tcW w:w="6860" w:type="dxa"/>
            <w:shd w:val="clear" w:color="auto" w:fill="auto"/>
          </w:tcPr>
          <w:p w14:paraId="1961AC17" w14:textId="77777777" w:rsidR="00DF2F55" w:rsidRPr="003F0404" w:rsidRDefault="00DF2F55" w:rsidP="003F0404">
            <w:pPr>
              <w:pStyle w:val="a4"/>
              <w:ind w:firstLine="317"/>
              <w:jc w:val="both"/>
              <w:rPr>
                <w:rFonts w:ascii="Times New Roman" w:hAnsi="Times New Roman" w:cs="Times New Roman"/>
                <w:b/>
                <w:sz w:val="24"/>
                <w:szCs w:val="24"/>
              </w:rPr>
            </w:pPr>
            <w:r w:rsidRPr="003F0404">
              <w:rPr>
                <w:rFonts w:ascii="Times New Roman" w:hAnsi="Times New Roman" w:cs="Times New Roman"/>
                <w:b/>
                <w:sz w:val="24"/>
                <w:szCs w:val="24"/>
              </w:rPr>
              <w:t>Статья 160</w:t>
            </w:r>
            <w:r w:rsidRPr="003F0404">
              <w:rPr>
                <w:rFonts w:ascii="Times New Roman" w:hAnsi="Times New Roman" w:cs="Times New Roman"/>
                <w:b/>
                <w:sz w:val="24"/>
                <w:szCs w:val="24"/>
                <w:vertAlign w:val="superscript"/>
              </w:rPr>
              <w:t xml:space="preserve">1 </w:t>
            </w:r>
            <w:r w:rsidRPr="003F0404">
              <w:rPr>
                <w:rFonts w:ascii="Times New Roman" w:hAnsi="Times New Roman" w:cs="Times New Roman"/>
                <w:b/>
                <w:sz w:val="24"/>
                <w:szCs w:val="24"/>
              </w:rPr>
              <w:t>отсутствует</w:t>
            </w:r>
          </w:p>
        </w:tc>
        <w:tc>
          <w:tcPr>
            <w:tcW w:w="6861" w:type="dxa"/>
            <w:shd w:val="clear" w:color="auto" w:fill="auto"/>
          </w:tcPr>
          <w:p w14:paraId="5313A068"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Статья 160</w:t>
            </w:r>
            <w:r w:rsidRPr="003F0404">
              <w:rPr>
                <w:rFonts w:ascii="Times New Roman" w:hAnsi="Times New Roman" w:cs="Times New Roman"/>
                <w:b/>
                <w:sz w:val="24"/>
                <w:szCs w:val="24"/>
                <w:vertAlign w:val="superscript"/>
              </w:rPr>
              <w:t>1</w:t>
            </w:r>
            <w:r w:rsidRPr="003F0404">
              <w:rPr>
                <w:rFonts w:ascii="Times New Roman" w:hAnsi="Times New Roman" w:cs="Times New Roman"/>
                <w:b/>
                <w:sz w:val="24"/>
                <w:szCs w:val="24"/>
              </w:rPr>
              <w:t xml:space="preserve">. Нарушение требований по защите информации персонального и коммерческого характера </w:t>
            </w:r>
          </w:p>
          <w:p w14:paraId="32FD9C82" w14:textId="77777777"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 xml:space="preserve">Нарушение требований по организации защиты электронных документов, информации персонального и </w:t>
            </w:r>
            <w:r w:rsidRPr="003F0404">
              <w:rPr>
                <w:rFonts w:ascii="Times New Roman" w:hAnsi="Times New Roman" w:cs="Times New Roman"/>
                <w:b/>
                <w:sz w:val="24"/>
                <w:szCs w:val="24"/>
              </w:rPr>
              <w:lastRenderedPageBreak/>
              <w:t xml:space="preserve">коммерческого характера, а равно неправомерное использование, обеспечение доступа и передачи третьим лицам, такой информации, </w:t>
            </w:r>
          </w:p>
          <w:p w14:paraId="6BE2D8E8" w14:textId="4E07A638" w:rsidR="00DF2F55" w:rsidRPr="003F0404" w:rsidRDefault="00DF2F55" w:rsidP="003F0404">
            <w:pPr>
              <w:pStyle w:val="a4"/>
              <w:ind w:firstLine="247"/>
              <w:jc w:val="both"/>
              <w:rPr>
                <w:rFonts w:ascii="Times New Roman" w:hAnsi="Times New Roman" w:cs="Times New Roman"/>
                <w:b/>
                <w:sz w:val="24"/>
                <w:szCs w:val="24"/>
              </w:rPr>
            </w:pPr>
            <w:r w:rsidRPr="003F0404">
              <w:rPr>
                <w:rFonts w:ascii="Times New Roman" w:hAnsi="Times New Roman" w:cs="Times New Roman"/>
                <w:b/>
                <w:sz w:val="24"/>
                <w:szCs w:val="24"/>
              </w:rPr>
              <w:t>влечет наказание в виде штрафа II категории</w:t>
            </w:r>
          </w:p>
        </w:tc>
      </w:tr>
      <w:tr w:rsidR="00DF2F55" w:rsidRPr="003F0404" w14:paraId="6959A32F" w14:textId="77777777" w:rsidTr="007F6C1C">
        <w:tc>
          <w:tcPr>
            <w:tcW w:w="13721" w:type="dxa"/>
            <w:gridSpan w:val="2"/>
            <w:shd w:val="clear" w:color="auto" w:fill="auto"/>
          </w:tcPr>
          <w:p w14:paraId="65903BF9" w14:textId="77777777" w:rsidR="00DF2F55" w:rsidRPr="003F0404" w:rsidRDefault="00DF2F55" w:rsidP="003F0404">
            <w:pPr>
              <w:ind w:firstLine="397"/>
              <w:jc w:val="center"/>
              <w:rPr>
                <w:rFonts w:ascii="Times New Roman" w:eastAsia="Times New Roman" w:hAnsi="Times New Roman" w:cs="Times New Roman"/>
                <w:b/>
                <w:sz w:val="24"/>
                <w:szCs w:val="24"/>
              </w:rPr>
            </w:pPr>
            <w:r w:rsidRPr="003F0404">
              <w:rPr>
                <w:rFonts w:ascii="Times New Roman" w:eastAsia="Times New Roman" w:hAnsi="Times New Roman" w:cs="Times New Roman"/>
                <w:b/>
                <w:sz w:val="24"/>
                <w:szCs w:val="24"/>
              </w:rPr>
              <w:lastRenderedPageBreak/>
              <w:t>Закон Кыргызской Республики «Об электронном управлении»</w:t>
            </w:r>
          </w:p>
        </w:tc>
      </w:tr>
      <w:tr w:rsidR="00DF2F55" w:rsidRPr="003F0404" w14:paraId="6F7B4E5E" w14:textId="77777777" w:rsidTr="007F6C1C">
        <w:tc>
          <w:tcPr>
            <w:tcW w:w="6860" w:type="dxa"/>
            <w:shd w:val="clear" w:color="auto" w:fill="auto"/>
          </w:tcPr>
          <w:p w14:paraId="2ED63936" w14:textId="77777777" w:rsidR="00B66DFE" w:rsidRPr="003F0404" w:rsidRDefault="00B66DFE" w:rsidP="003F0404">
            <w:pPr>
              <w:ind w:firstLine="397"/>
              <w:jc w:val="both"/>
              <w:rPr>
                <w:rFonts w:ascii="Times New Roman" w:eastAsia="Times New Roman" w:hAnsi="Times New Roman" w:cs="Times New Roman"/>
                <w:b/>
                <w:bCs/>
                <w:color w:val="000000"/>
                <w:sz w:val="24"/>
                <w:szCs w:val="24"/>
              </w:rPr>
            </w:pPr>
            <w:r w:rsidRPr="003F0404">
              <w:rPr>
                <w:rFonts w:ascii="Times New Roman" w:eastAsia="Times New Roman" w:hAnsi="Times New Roman" w:cs="Times New Roman"/>
                <w:b/>
                <w:bCs/>
                <w:color w:val="000000"/>
                <w:sz w:val="24"/>
                <w:szCs w:val="24"/>
              </w:rPr>
              <w:t>Статья 2. Понятия, используемые в настоящем Законе</w:t>
            </w:r>
          </w:p>
          <w:p w14:paraId="6B5D9F1C"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Используемые для целей настоящего Закона понятия означают следующее:</w:t>
            </w:r>
          </w:p>
          <w:p w14:paraId="01ADF4DB"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1) информация - сведения (сообщения, данные) независимо от формы их представления;</w:t>
            </w:r>
          </w:p>
          <w:p w14:paraId="09971675"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2) информационные технологии - процессы, методы поиска, сбора, хранения, использования, предоставления, распространения информации;</w:t>
            </w:r>
          </w:p>
          <w:p w14:paraId="04453005"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6D4FEC0C"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4) обладатель информации - лицо (физическое или юридическое, в том числе Кыргызская Республика и муниципальные образования), самостоятельно создавшее информацию либо получившее на основании закона или договора право разрешать или ограничивать доступ к определенной информации;</w:t>
            </w:r>
          </w:p>
          <w:p w14:paraId="2E1F7ACE"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5) доступ к информации - возможность получения информации и ее использования;</w:t>
            </w:r>
          </w:p>
          <w:p w14:paraId="08B6F9BF"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6)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6E97BDBF" w14:textId="77777777" w:rsidR="00B66DFE" w:rsidRPr="003F0404" w:rsidRDefault="00B66DFE"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7)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4E572C6A" w14:textId="77777777" w:rsidR="00B66DFE" w:rsidRPr="003F0404" w:rsidRDefault="00B66DFE" w:rsidP="003F0404">
            <w:pPr>
              <w:ind w:firstLine="397"/>
              <w:jc w:val="both"/>
              <w:rPr>
                <w:rFonts w:ascii="Times New Roman" w:eastAsia="Times New Roman" w:hAnsi="Times New Roman" w:cs="Times New Roman"/>
                <w:b/>
                <w:bCs/>
                <w:color w:val="000000"/>
                <w:sz w:val="24"/>
                <w:szCs w:val="24"/>
              </w:rPr>
            </w:pPr>
            <w:r w:rsidRPr="003F0404">
              <w:rPr>
                <w:rFonts w:ascii="Times New Roman" w:eastAsia="Times New Roman" w:hAnsi="Times New Roman" w:cs="Times New Roman"/>
                <w:b/>
                <w:bCs/>
                <w:color w:val="000000"/>
                <w:sz w:val="24"/>
                <w:szCs w:val="24"/>
              </w:rPr>
              <w:t>8) документ - зафиксированная на материальном носителе документированная информация с реквизитами, позволяющими определить такую информацию или ее материальный носитель;</w:t>
            </w:r>
          </w:p>
          <w:p w14:paraId="014FCB3C" w14:textId="77777777" w:rsidR="00242068" w:rsidRPr="003F0404" w:rsidRDefault="00242068" w:rsidP="003F0404">
            <w:pPr>
              <w:ind w:firstLine="397"/>
              <w:jc w:val="both"/>
              <w:rPr>
                <w:rFonts w:ascii="Times New Roman" w:eastAsia="Times New Roman" w:hAnsi="Times New Roman" w:cs="Times New Roman"/>
                <w:b/>
                <w:bCs/>
                <w:color w:val="000000"/>
                <w:sz w:val="24"/>
                <w:szCs w:val="24"/>
              </w:rPr>
            </w:pPr>
          </w:p>
          <w:p w14:paraId="6D345F69" w14:textId="77777777" w:rsidR="00242068" w:rsidRPr="003F0404" w:rsidRDefault="00242068" w:rsidP="003F0404">
            <w:pPr>
              <w:ind w:firstLine="397"/>
              <w:jc w:val="both"/>
              <w:rPr>
                <w:rFonts w:ascii="Times New Roman" w:eastAsia="Times New Roman" w:hAnsi="Times New Roman" w:cs="Times New Roman"/>
                <w:b/>
                <w:bCs/>
                <w:color w:val="000000"/>
                <w:sz w:val="24"/>
                <w:szCs w:val="24"/>
              </w:rPr>
            </w:pPr>
          </w:p>
          <w:p w14:paraId="0D3D3C34" w14:textId="77777777" w:rsidR="00B66DFE" w:rsidRPr="003F0404" w:rsidRDefault="00B66DFE" w:rsidP="003F0404">
            <w:pPr>
              <w:ind w:firstLine="397"/>
              <w:jc w:val="both"/>
              <w:rPr>
                <w:rFonts w:ascii="Times New Roman" w:eastAsia="Times New Roman" w:hAnsi="Times New Roman" w:cs="Times New Roman"/>
                <w:b/>
                <w:bCs/>
                <w:color w:val="000000"/>
                <w:sz w:val="24"/>
                <w:szCs w:val="24"/>
              </w:rPr>
            </w:pPr>
            <w:r w:rsidRPr="003F0404">
              <w:rPr>
                <w:rFonts w:ascii="Times New Roman" w:eastAsia="Times New Roman" w:hAnsi="Times New Roman" w:cs="Times New Roman"/>
                <w:b/>
                <w:bCs/>
                <w:color w:val="000000"/>
                <w:sz w:val="24"/>
                <w:szCs w:val="24"/>
              </w:rPr>
              <w:t>9)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w:t>
            </w:r>
          </w:p>
          <w:p w14:paraId="013B5C0E"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p>
          <w:p w14:paraId="5D472B4C"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p>
          <w:p w14:paraId="0E54F4E1"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p>
          <w:p w14:paraId="6C431AC0" w14:textId="77777777" w:rsidR="00DF2F55" w:rsidRPr="003F0404" w:rsidRDefault="00B66DFE" w:rsidP="003F0404">
            <w:pPr>
              <w:ind w:firstLine="397"/>
              <w:jc w:val="both"/>
              <w:rPr>
                <w:rFonts w:ascii="Times New Roman" w:eastAsia="Times New Roman" w:hAnsi="Times New Roman" w:cs="Times New Roman"/>
                <w:b/>
                <w:bCs/>
                <w:color w:val="000000"/>
                <w:sz w:val="24"/>
                <w:szCs w:val="24"/>
              </w:rPr>
            </w:pPr>
            <w:r w:rsidRPr="003F0404">
              <w:rPr>
                <w:rFonts w:ascii="Times New Roman" w:eastAsia="Times New Roman" w:hAnsi="Times New Roman" w:cs="Times New Roman"/>
                <w:bCs/>
                <w:color w:val="000000"/>
                <w:sz w:val="24"/>
                <w:szCs w:val="24"/>
              </w:rPr>
              <w:t xml:space="preserve">10) электронный образ бумажного документа (электронный образ) - информация в электронной форме, представляющая собой сканированный или фотографический образ документа на бумажном носителе, преобразованный с помощью технических средств в электронную форму как единое целое, без внесения изменений в содержание сканируемого </w:t>
            </w:r>
            <w:r w:rsidR="00242068" w:rsidRPr="003F0404">
              <w:rPr>
                <w:rFonts w:ascii="Times New Roman" w:eastAsia="Times New Roman" w:hAnsi="Times New Roman" w:cs="Times New Roman"/>
                <w:bCs/>
                <w:color w:val="000000"/>
                <w:sz w:val="24"/>
                <w:szCs w:val="24"/>
              </w:rPr>
              <w:t>документа на бумажном носителе.</w:t>
            </w:r>
          </w:p>
        </w:tc>
        <w:tc>
          <w:tcPr>
            <w:tcW w:w="6861" w:type="dxa"/>
            <w:shd w:val="clear" w:color="auto" w:fill="auto"/>
          </w:tcPr>
          <w:p w14:paraId="65662EBC" w14:textId="77777777" w:rsidR="00DF2F55" w:rsidRPr="003F0404" w:rsidRDefault="00DF2F55" w:rsidP="003F0404">
            <w:pPr>
              <w:ind w:firstLine="247"/>
              <w:jc w:val="both"/>
              <w:rPr>
                <w:rFonts w:ascii="Times New Roman" w:eastAsia="Times New Roman" w:hAnsi="Times New Roman" w:cs="Times New Roman"/>
                <w:color w:val="000000"/>
                <w:sz w:val="24"/>
                <w:szCs w:val="24"/>
              </w:rPr>
            </w:pPr>
            <w:r w:rsidRPr="003F0404">
              <w:rPr>
                <w:rFonts w:ascii="Times New Roman" w:eastAsia="Times New Roman" w:hAnsi="Times New Roman" w:cs="Times New Roman"/>
                <w:b/>
                <w:bCs/>
                <w:color w:val="000000"/>
                <w:sz w:val="24"/>
                <w:szCs w:val="24"/>
              </w:rPr>
              <w:lastRenderedPageBreak/>
              <w:t>Статья 2. Понятия, используемые в настоящем Законе</w:t>
            </w:r>
          </w:p>
          <w:p w14:paraId="1C1BCD39"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Используемые для целей настоящего Закона понятия означают следующее:</w:t>
            </w:r>
          </w:p>
          <w:p w14:paraId="719CBEE6"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1) информация - сведения (сообщения, данные) независимо от формы их представления;</w:t>
            </w:r>
          </w:p>
          <w:p w14:paraId="25546A6D"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2) информационные технологии - процессы, методы поиска, сбора, хранения, использования, предоставления, распространения информации;</w:t>
            </w:r>
          </w:p>
          <w:p w14:paraId="3283AE97"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00CDAC47"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4) обладатель информации - лицо (физическое или юридическое, в том числе Кыргызская Республика и муниципальные образования), самостоятельно создавшее информацию либо получившее на основании закона или договора право разрешать или ограничивать доступ к определенной информации;</w:t>
            </w:r>
          </w:p>
          <w:p w14:paraId="6D56D5F7"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5) доступ к информации - возможность получения информации и ее использования;</w:t>
            </w:r>
          </w:p>
          <w:p w14:paraId="375B4B16"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6)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445C4EA7" w14:textId="77777777" w:rsidR="00242068" w:rsidRPr="003F0404" w:rsidRDefault="00242068" w:rsidP="003F0404">
            <w:pPr>
              <w:ind w:firstLine="39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7)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24423755" w14:textId="77777777" w:rsidR="00242068" w:rsidRPr="003F0404" w:rsidRDefault="00242068" w:rsidP="003F0404">
            <w:pPr>
              <w:ind w:firstLine="247"/>
              <w:jc w:val="both"/>
              <w:rPr>
                <w:rFonts w:ascii="Times New Roman" w:eastAsia="Calibri" w:hAnsi="Times New Roman" w:cs="Times New Roman"/>
                <w:b/>
                <w:sz w:val="24"/>
                <w:szCs w:val="24"/>
                <w:lang w:eastAsia="ru-RU"/>
              </w:rPr>
            </w:pPr>
            <w:r w:rsidRPr="003F0404">
              <w:rPr>
                <w:rFonts w:ascii="Times New Roman" w:eastAsia="Calibri" w:hAnsi="Times New Roman" w:cs="Times New Roman"/>
                <w:b/>
                <w:sz w:val="24"/>
                <w:szCs w:val="24"/>
                <w:lang w:eastAsia="ru-RU"/>
              </w:rPr>
              <w:t xml:space="preserve">8)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w:t>
            </w:r>
            <w:r w:rsidRPr="003F0404">
              <w:rPr>
                <w:rFonts w:ascii="Times New Roman" w:eastAsia="Calibri" w:hAnsi="Times New Roman" w:cs="Times New Roman"/>
                <w:b/>
                <w:sz w:val="24"/>
                <w:szCs w:val="24"/>
                <w:lang w:eastAsia="ru-RU"/>
              </w:rPr>
              <w:lastRenderedPageBreak/>
              <w:t>предназначен для передачи во времени и в пространстве в целях общественного использования и хранения;</w:t>
            </w:r>
          </w:p>
          <w:p w14:paraId="1B51897A" w14:textId="77777777" w:rsidR="00242068" w:rsidRPr="003F0404" w:rsidRDefault="00242068" w:rsidP="003F0404">
            <w:pPr>
              <w:ind w:firstLine="247"/>
              <w:jc w:val="both"/>
              <w:rPr>
                <w:rFonts w:ascii="Times New Roman" w:eastAsia="Times New Roman" w:hAnsi="Times New Roman" w:cs="Times New Roman"/>
                <w:color w:val="000000"/>
                <w:sz w:val="24"/>
                <w:szCs w:val="24"/>
              </w:rPr>
            </w:pPr>
            <w:r w:rsidRPr="003F0404">
              <w:rPr>
                <w:rFonts w:ascii="Times New Roman" w:eastAsia="Calibri" w:hAnsi="Times New Roman" w:cs="Times New Roman"/>
                <w:b/>
                <w:sz w:val="24"/>
                <w:szCs w:val="24"/>
                <w:lang w:eastAsia="ru-RU"/>
              </w:rPr>
              <w:t>9) электронный документ – это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F0404">
              <w:rPr>
                <w:rFonts w:ascii="Times New Roman" w:eastAsia="Calibri" w:hAnsi="Times New Roman" w:cs="Times New Roman"/>
                <w:b/>
                <w:sz w:val="24"/>
                <w:szCs w:val="24"/>
              </w:rPr>
              <w:t>;</w:t>
            </w:r>
          </w:p>
          <w:p w14:paraId="2213DFBE" w14:textId="77777777" w:rsidR="00DF2F55" w:rsidRPr="003F0404" w:rsidRDefault="00242068" w:rsidP="003F0404">
            <w:pPr>
              <w:ind w:firstLine="247"/>
              <w:jc w:val="both"/>
              <w:rPr>
                <w:rFonts w:ascii="Times New Roman" w:eastAsia="Times New Roman" w:hAnsi="Times New Roman" w:cs="Times New Roman"/>
                <w:bCs/>
                <w:color w:val="000000"/>
                <w:sz w:val="24"/>
                <w:szCs w:val="24"/>
              </w:rPr>
            </w:pPr>
            <w:r w:rsidRPr="003F0404">
              <w:rPr>
                <w:rFonts w:ascii="Times New Roman" w:eastAsia="Times New Roman" w:hAnsi="Times New Roman" w:cs="Times New Roman"/>
                <w:bCs/>
                <w:color w:val="000000"/>
                <w:sz w:val="24"/>
                <w:szCs w:val="24"/>
              </w:rPr>
              <w:t>10) электронный образ бумажного документа (электронный образ) - информация в электронной форме, представляющая собой сканированный или фотографический образ документа на бумажном носителе, преобразованный с помощью технических средств в электронную форму как единое целое, без внесения изменений в содержание сканируемого документа на бумажном носителе.</w:t>
            </w:r>
          </w:p>
        </w:tc>
      </w:tr>
      <w:tr w:rsidR="00DF2F55" w:rsidRPr="003F0404" w14:paraId="3970C37A" w14:textId="77777777" w:rsidTr="007F6C1C">
        <w:tc>
          <w:tcPr>
            <w:tcW w:w="13721" w:type="dxa"/>
            <w:gridSpan w:val="2"/>
            <w:shd w:val="clear" w:color="auto" w:fill="auto"/>
          </w:tcPr>
          <w:p w14:paraId="687A5DE3" w14:textId="77777777" w:rsidR="00DF2F55" w:rsidRPr="003F0404" w:rsidRDefault="00DF2F55" w:rsidP="003F0404">
            <w:pPr>
              <w:ind w:firstLine="397"/>
              <w:jc w:val="center"/>
              <w:rPr>
                <w:rFonts w:ascii="Times New Roman" w:eastAsia="Times New Roman" w:hAnsi="Times New Roman" w:cs="Times New Roman"/>
                <w:b/>
                <w:color w:val="2B2B2B"/>
                <w:sz w:val="24"/>
                <w:szCs w:val="24"/>
              </w:rPr>
            </w:pPr>
            <w:r w:rsidRPr="003F0404">
              <w:rPr>
                <w:rFonts w:ascii="Times New Roman" w:eastAsia="Times New Roman" w:hAnsi="Times New Roman" w:cs="Times New Roman"/>
                <w:b/>
                <w:color w:val="2B2B2B"/>
                <w:sz w:val="24"/>
                <w:szCs w:val="24"/>
              </w:rPr>
              <w:lastRenderedPageBreak/>
              <w:t>Закон Кыргызской Республики «О бухгалтерском учете»</w:t>
            </w:r>
          </w:p>
        </w:tc>
      </w:tr>
      <w:tr w:rsidR="00DF2F55" w:rsidRPr="003F0404" w14:paraId="15FCF6CE" w14:textId="77777777" w:rsidTr="007F6C1C">
        <w:tc>
          <w:tcPr>
            <w:tcW w:w="6860" w:type="dxa"/>
            <w:shd w:val="clear" w:color="auto" w:fill="auto"/>
          </w:tcPr>
          <w:p w14:paraId="3607FC62" w14:textId="77777777" w:rsidR="00DF2F55" w:rsidRPr="003F0404" w:rsidRDefault="00DF2F55" w:rsidP="003F0404">
            <w:pPr>
              <w:ind w:firstLine="397"/>
              <w:jc w:val="both"/>
              <w:rPr>
                <w:rFonts w:ascii="Times New Roman" w:eastAsia="Times New Roman" w:hAnsi="Times New Roman" w:cs="Times New Roman"/>
                <w:b/>
                <w:color w:val="2B2B2B"/>
                <w:sz w:val="24"/>
                <w:szCs w:val="24"/>
              </w:rPr>
            </w:pPr>
            <w:r w:rsidRPr="003F0404">
              <w:rPr>
                <w:rFonts w:ascii="Times New Roman" w:eastAsia="Times New Roman" w:hAnsi="Times New Roman" w:cs="Times New Roman"/>
                <w:b/>
                <w:color w:val="2B2B2B"/>
                <w:sz w:val="24"/>
                <w:szCs w:val="24"/>
              </w:rPr>
              <w:t>Статья 8. Бухгалтерские документы</w:t>
            </w:r>
          </w:p>
          <w:p w14:paraId="6B6A0601" w14:textId="77777777" w:rsidR="00242068" w:rsidRPr="003F0404" w:rsidRDefault="00242068" w:rsidP="003F0404">
            <w:pPr>
              <w:ind w:firstLine="397"/>
              <w:jc w:val="both"/>
              <w:rPr>
                <w:rFonts w:ascii="Times New Roman" w:eastAsia="Times New Roman" w:hAnsi="Times New Roman" w:cs="Times New Roman"/>
                <w:color w:val="2B2B2B"/>
                <w:sz w:val="24"/>
                <w:szCs w:val="24"/>
              </w:rPr>
            </w:pPr>
            <w:bookmarkStart w:id="1" w:name="SUB80100"/>
            <w:bookmarkEnd w:id="1"/>
            <w:r w:rsidRPr="003F0404">
              <w:rPr>
                <w:rFonts w:ascii="Times New Roman" w:eastAsia="Times New Roman" w:hAnsi="Times New Roman" w:cs="Times New Roman"/>
                <w:color w:val="2B2B2B"/>
                <w:sz w:val="24"/>
                <w:szCs w:val="24"/>
              </w:rPr>
              <w:t>1. Основанием для записи в регистрах бухгалтерского учета являются первичные учетные документы, фиксирующие факт совершения операции. Первичные учетные документы должны быть составлены в момент совершения операции или, если это невозможно, непосредственно по окончании операции.</w:t>
            </w:r>
          </w:p>
          <w:p w14:paraId="5D753C5D" w14:textId="77777777" w:rsidR="00242068" w:rsidRPr="003F0404" w:rsidRDefault="00242068" w:rsidP="003F0404">
            <w:pPr>
              <w:ind w:firstLine="397"/>
              <w:jc w:val="both"/>
              <w:rPr>
                <w:rFonts w:ascii="Times New Roman" w:eastAsia="Times New Roman" w:hAnsi="Times New Roman" w:cs="Times New Roman"/>
                <w:color w:val="2B2B2B"/>
                <w:sz w:val="24"/>
                <w:szCs w:val="24"/>
              </w:rPr>
            </w:pPr>
          </w:p>
          <w:p w14:paraId="75999A1E" w14:textId="77777777" w:rsidR="00242068" w:rsidRPr="003F0404" w:rsidRDefault="00242068" w:rsidP="003F0404">
            <w:pPr>
              <w:ind w:firstLine="397"/>
              <w:jc w:val="both"/>
              <w:rPr>
                <w:rFonts w:ascii="Times New Roman" w:eastAsia="Times New Roman" w:hAnsi="Times New Roman" w:cs="Times New Roman"/>
                <w:color w:val="2B2B2B"/>
                <w:sz w:val="24"/>
                <w:szCs w:val="24"/>
              </w:rPr>
            </w:pPr>
          </w:p>
          <w:p w14:paraId="20BA650A"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Бухгалтерские записи производятся ручным способом на бумажных носителях и (или) с помощью компьютеризированной системы ведения учета.</w:t>
            </w:r>
          </w:p>
          <w:p w14:paraId="29C2F917"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2. Первичные документы должны содержать следующие обязательные реквизиты:</w:t>
            </w:r>
          </w:p>
          <w:p w14:paraId="37DAB3A2"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наименование документа;</w:t>
            </w:r>
          </w:p>
          <w:p w14:paraId="5C2A243E"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дату и место составления документа;</w:t>
            </w:r>
          </w:p>
          <w:p w14:paraId="57BD48EC"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наименование субъекта, от имени (по поручению) которого составлен документ;</w:t>
            </w:r>
          </w:p>
          <w:p w14:paraId="13A35CE1"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содержание хозяйственной операции;</w:t>
            </w:r>
          </w:p>
          <w:p w14:paraId="7D2EE0BA"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lastRenderedPageBreak/>
              <w:t>измерители хозяйственной операции в натуральном и денежном выражениях;</w:t>
            </w:r>
          </w:p>
          <w:p w14:paraId="0A703A3B"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наименование должностей лиц, ответственных за совершение хозяйственной операции и правильность ее оформления;</w:t>
            </w:r>
          </w:p>
          <w:p w14:paraId="0E76AA40"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личные подписи указанных лиц.</w:t>
            </w:r>
          </w:p>
          <w:p w14:paraId="796E114B"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3.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0E9A655B"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4.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 (регистры). Формы регистров бухгалтерского учета, в которых производится накопление информации, разрабатываются и утверждаются самим субъектом, кроме бюджетных учреждений. При этом могут быть использованы и другие формы, рекомендованные уполномоченными органами.</w:t>
            </w:r>
          </w:p>
          <w:p w14:paraId="542F1851"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5. За правильность отражения данных в бухгалтерских регистрах ответственность несут составившие их лица.</w:t>
            </w:r>
          </w:p>
          <w:p w14:paraId="2DC4C779"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6. Содержание регистров бухгалтерского учета, внутренней отчетности и иной документации является коммерческой тайной. Никто не вправе ознакомиться с содержанием этих документов иначе, как по разрешению руководителя (собственника субъекта), по решению суда и прокуратуры, а также в иных случаях, предусмотренных законодательством Кыргызской Республики.</w:t>
            </w:r>
          </w:p>
          <w:p w14:paraId="712543F2"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7. Проверяющие, аудиторы и другие лица, получившие доступ к информации, содержащейся в регистрах бухгалтерского учета и во внутренней отчетности, обязаны хранить коммерческую тайну. За ее разглашение несут ответственность, установленную законодательством Кыргызской Республики.</w:t>
            </w:r>
          </w:p>
          <w:p w14:paraId="3DAC96B2"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 xml:space="preserve">8. Первичные учетные документы могут быть изъяты только органами дознания, предварительного следствия и прокуратуры, </w:t>
            </w:r>
            <w:r w:rsidRPr="003F0404">
              <w:rPr>
                <w:rFonts w:ascii="Times New Roman" w:eastAsia="Times New Roman" w:hAnsi="Times New Roman" w:cs="Times New Roman"/>
                <w:color w:val="2B2B2B"/>
                <w:sz w:val="24"/>
                <w:szCs w:val="24"/>
              </w:rPr>
              <w:lastRenderedPageBreak/>
              <w:t>судами, налоговыми органами на основании их постановлений в соответствии с законодательством Кыргызской Республики.</w:t>
            </w:r>
          </w:p>
          <w:p w14:paraId="211E0734" w14:textId="77777777" w:rsidR="00DF2F55"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9. Уполномоченное должностное лицо субъекта вправе в присутствии представителей органов, проводящих изъятие документов, снять с них копии. При этом на копии указываются основание и дата изъятия документов.</w:t>
            </w:r>
          </w:p>
        </w:tc>
        <w:tc>
          <w:tcPr>
            <w:tcW w:w="6861" w:type="dxa"/>
            <w:shd w:val="clear" w:color="auto" w:fill="auto"/>
          </w:tcPr>
          <w:p w14:paraId="180715E2" w14:textId="77777777" w:rsidR="00DF2F55" w:rsidRPr="003F0404" w:rsidRDefault="00DF2F55" w:rsidP="003F0404">
            <w:pPr>
              <w:ind w:firstLine="247"/>
              <w:jc w:val="both"/>
              <w:rPr>
                <w:rFonts w:ascii="Times New Roman" w:eastAsia="Times New Roman" w:hAnsi="Times New Roman" w:cs="Times New Roman"/>
                <w:b/>
                <w:color w:val="2B2B2B"/>
                <w:sz w:val="24"/>
                <w:szCs w:val="24"/>
              </w:rPr>
            </w:pPr>
            <w:r w:rsidRPr="003F0404">
              <w:rPr>
                <w:rFonts w:ascii="Times New Roman" w:eastAsia="Times New Roman" w:hAnsi="Times New Roman" w:cs="Times New Roman"/>
                <w:b/>
                <w:color w:val="2B2B2B"/>
                <w:sz w:val="24"/>
                <w:szCs w:val="24"/>
              </w:rPr>
              <w:lastRenderedPageBreak/>
              <w:t>Статья 8. Бухгалтерские документы</w:t>
            </w:r>
          </w:p>
          <w:p w14:paraId="62DF3739" w14:textId="77777777" w:rsidR="00DF2F55" w:rsidRPr="003F0404" w:rsidRDefault="00DF2F55" w:rsidP="003F0404">
            <w:pPr>
              <w:ind w:firstLine="24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 xml:space="preserve">1. Основанием для записи в регистрах бухгалтерского учета являются первичные учетные документы, </w:t>
            </w:r>
            <w:r w:rsidRPr="003F0404">
              <w:rPr>
                <w:rFonts w:ascii="Times New Roman" w:eastAsia="Times New Roman" w:hAnsi="Times New Roman" w:cs="Times New Roman"/>
                <w:b/>
                <w:color w:val="2B2B2B"/>
                <w:sz w:val="24"/>
                <w:szCs w:val="24"/>
              </w:rPr>
              <w:t>в том числе составленные в форме электронного документа,</w:t>
            </w:r>
            <w:r w:rsidRPr="003F0404">
              <w:rPr>
                <w:rFonts w:ascii="Times New Roman" w:eastAsia="Times New Roman" w:hAnsi="Times New Roman" w:cs="Times New Roman"/>
                <w:color w:val="2B2B2B"/>
                <w:sz w:val="24"/>
                <w:szCs w:val="24"/>
              </w:rPr>
              <w:t xml:space="preserve"> </w:t>
            </w:r>
            <w:r w:rsidRPr="003F0404">
              <w:rPr>
                <w:rFonts w:ascii="Times New Roman" w:eastAsia="Times New Roman" w:hAnsi="Times New Roman" w:cs="Times New Roman"/>
                <w:b/>
                <w:color w:val="2B2B2B"/>
                <w:sz w:val="24"/>
                <w:szCs w:val="24"/>
              </w:rPr>
              <w:t>подписанного электронной подписью,</w:t>
            </w:r>
            <w:r w:rsidRPr="003F0404">
              <w:rPr>
                <w:rFonts w:ascii="Times New Roman" w:eastAsia="Times New Roman" w:hAnsi="Times New Roman" w:cs="Times New Roman"/>
                <w:color w:val="2B2B2B"/>
                <w:sz w:val="24"/>
                <w:szCs w:val="24"/>
              </w:rPr>
              <w:t xml:space="preserve"> фиксирующие факт совершения операции. Первичные учетные документы должны быть составлены в момент совершения операции или, если это невозможно, непосредственно по окончании операции.</w:t>
            </w:r>
          </w:p>
          <w:p w14:paraId="2856616C"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Бухгалтерские записи производятся ручным способом на бумажных носителях и (или) с помощью компьютеризированной системы ведения учета.</w:t>
            </w:r>
          </w:p>
          <w:p w14:paraId="14E42C4D"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2. Первичные документы должны содержать следующие обязательные реквизиты:</w:t>
            </w:r>
          </w:p>
          <w:p w14:paraId="10844511"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наименование документа;</w:t>
            </w:r>
          </w:p>
          <w:p w14:paraId="3D5A4E67"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дату и место составления документа;</w:t>
            </w:r>
          </w:p>
          <w:p w14:paraId="4C7EAC38"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наименование субъекта, от имени (по поручению) которого составлен документ;</w:t>
            </w:r>
          </w:p>
          <w:p w14:paraId="32A1C247"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содержание хозяйственной операции;</w:t>
            </w:r>
          </w:p>
          <w:p w14:paraId="02A6E0C8"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lastRenderedPageBreak/>
              <w:t>измерители хозяйственной операции в натуральном и денежном выражениях;</w:t>
            </w:r>
          </w:p>
          <w:p w14:paraId="570A1AF7"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наименование должностей лиц, ответственных за совершение хозяйственной операции и правильность ее оформления;</w:t>
            </w:r>
          </w:p>
          <w:p w14:paraId="39B96C6C"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личные подписи указанных лиц.</w:t>
            </w:r>
          </w:p>
          <w:p w14:paraId="19812AED"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3.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0B5888B6"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4.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 (регистры). Формы регистров бухгалтерского учета, в которых производится накопление информации, разрабатываются и утверждаются самим субъектом, кроме бюджетных учреждений. При этом могут быть использованы и другие формы, рекомендованные уполномоченными органами.</w:t>
            </w:r>
          </w:p>
          <w:p w14:paraId="5E8173F3"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5. За правильность отражения данных в бухгалтерских регистрах ответственность несут составившие их лица.</w:t>
            </w:r>
          </w:p>
          <w:p w14:paraId="274A1635"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6. Содержание регистров бухгалтерского учета, внутренней отчетности и иной документации является коммерческой тайной. Никто не вправе ознакомиться с содержанием этих документов иначе, как по разрешению руководителя (собственника субъекта), по решению суда и прокуратуры, а также в иных случаях, предусмотренных законодательством Кыргызской Республики.</w:t>
            </w:r>
          </w:p>
          <w:p w14:paraId="6042BC6E"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7. Проверяющие, аудиторы и другие лица, получившие доступ к информации, содержащейся в регистрах бухгалтерского учета и во внутренней отчетности, обязаны хранить коммерческую тайну. За ее разглашение несут ответственность, установленную законодательством Кыргызской Республики.</w:t>
            </w:r>
          </w:p>
          <w:p w14:paraId="7B43A53E" w14:textId="77777777" w:rsidR="00242068" w:rsidRPr="003F0404" w:rsidRDefault="00242068" w:rsidP="003F0404">
            <w:pPr>
              <w:ind w:firstLine="39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 xml:space="preserve">8. Первичные учетные документы могут быть изъяты только органами дознания, предварительного следствия и прокуратуры, </w:t>
            </w:r>
            <w:r w:rsidRPr="003F0404">
              <w:rPr>
                <w:rFonts w:ascii="Times New Roman" w:eastAsia="Times New Roman" w:hAnsi="Times New Roman" w:cs="Times New Roman"/>
                <w:color w:val="2B2B2B"/>
                <w:sz w:val="24"/>
                <w:szCs w:val="24"/>
              </w:rPr>
              <w:lastRenderedPageBreak/>
              <w:t>судами, налоговыми органами на основании их постановлений в соответствии с законодательством Кыргызской Республики.</w:t>
            </w:r>
          </w:p>
          <w:p w14:paraId="6D274131" w14:textId="77777777" w:rsidR="00242068" w:rsidRPr="003F0404" w:rsidRDefault="00242068" w:rsidP="003F0404">
            <w:pPr>
              <w:ind w:firstLine="247"/>
              <w:jc w:val="both"/>
              <w:rPr>
                <w:rFonts w:ascii="Times New Roman" w:eastAsia="Times New Roman" w:hAnsi="Times New Roman" w:cs="Times New Roman"/>
                <w:color w:val="2B2B2B"/>
                <w:sz w:val="24"/>
                <w:szCs w:val="24"/>
              </w:rPr>
            </w:pPr>
            <w:r w:rsidRPr="003F0404">
              <w:rPr>
                <w:rFonts w:ascii="Times New Roman" w:eastAsia="Times New Roman" w:hAnsi="Times New Roman" w:cs="Times New Roman"/>
                <w:color w:val="2B2B2B"/>
                <w:sz w:val="24"/>
                <w:szCs w:val="24"/>
              </w:rPr>
              <w:t>9. Уполномоченное должностное лицо субъекта вправе в присутствии представителей органов, проводящих изъятие документов, снять с них копии. При этом на копии указываются основание и дата изъятия документов.</w:t>
            </w:r>
          </w:p>
        </w:tc>
      </w:tr>
      <w:tr w:rsidR="00DF2F55" w:rsidRPr="003F0404" w14:paraId="01AE74E9" w14:textId="77777777" w:rsidTr="007F6C1C">
        <w:tc>
          <w:tcPr>
            <w:tcW w:w="13721" w:type="dxa"/>
            <w:gridSpan w:val="2"/>
            <w:shd w:val="clear" w:color="auto" w:fill="auto"/>
          </w:tcPr>
          <w:p w14:paraId="2494F602" w14:textId="77777777" w:rsidR="00DF2F55" w:rsidRPr="003F0404" w:rsidRDefault="00DF2F55" w:rsidP="003F0404">
            <w:pPr>
              <w:ind w:firstLine="289"/>
              <w:jc w:val="center"/>
              <w:rPr>
                <w:rFonts w:ascii="Times New Roman" w:eastAsia="Times New Roman" w:hAnsi="Times New Roman" w:cs="Times New Roman"/>
                <w:b/>
                <w:bCs/>
                <w:sz w:val="24"/>
                <w:szCs w:val="24"/>
                <w:lang w:eastAsia="ru-RU"/>
              </w:rPr>
            </w:pPr>
            <w:bookmarkStart w:id="2" w:name="st_2"/>
            <w:bookmarkEnd w:id="2"/>
            <w:r w:rsidRPr="003F0404">
              <w:rPr>
                <w:rFonts w:ascii="Times New Roman" w:eastAsia="Calibri" w:hAnsi="Times New Roman" w:cs="Times New Roman"/>
                <w:b/>
                <w:bCs/>
                <w:sz w:val="24"/>
                <w:szCs w:val="24"/>
              </w:rPr>
              <w:lastRenderedPageBreak/>
              <w:t>Закон Кыргызской Республики «О защите прав потребителей»</w:t>
            </w:r>
          </w:p>
        </w:tc>
      </w:tr>
      <w:tr w:rsidR="00DF2F55" w:rsidRPr="003F0404" w14:paraId="4E0AE7D5" w14:textId="77777777" w:rsidTr="007F6C1C">
        <w:tc>
          <w:tcPr>
            <w:tcW w:w="6860" w:type="dxa"/>
            <w:shd w:val="clear" w:color="auto" w:fill="auto"/>
          </w:tcPr>
          <w:p w14:paraId="1CC7BB61" w14:textId="77777777" w:rsidR="00DF2F55" w:rsidRPr="003F0404" w:rsidRDefault="00DF2F55" w:rsidP="003F0404">
            <w:pPr>
              <w:ind w:firstLine="459"/>
              <w:rPr>
                <w:rFonts w:ascii="Times New Roman" w:eastAsia="Calibri" w:hAnsi="Times New Roman" w:cs="Times New Roman"/>
                <w:b/>
                <w:sz w:val="24"/>
                <w:szCs w:val="24"/>
              </w:rPr>
            </w:pPr>
            <w:r w:rsidRPr="003F0404">
              <w:rPr>
                <w:rFonts w:ascii="Times New Roman" w:eastAsia="Calibri" w:hAnsi="Times New Roman" w:cs="Times New Roman"/>
                <w:b/>
                <w:sz w:val="24"/>
                <w:szCs w:val="24"/>
              </w:rPr>
              <w:t>Статья 1</w:t>
            </w:r>
            <w:r w:rsidRPr="003F0404">
              <w:rPr>
                <w:rFonts w:ascii="Times New Roman" w:eastAsia="Calibri" w:hAnsi="Times New Roman" w:cs="Times New Roman"/>
                <w:b/>
                <w:sz w:val="24"/>
                <w:szCs w:val="24"/>
                <w:vertAlign w:val="superscript"/>
              </w:rPr>
              <w:t>1</w:t>
            </w:r>
            <w:r w:rsidRPr="003F0404">
              <w:rPr>
                <w:rFonts w:ascii="Times New Roman" w:eastAsia="Calibri" w:hAnsi="Times New Roman" w:cs="Times New Roman"/>
                <w:b/>
                <w:sz w:val="24"/>
                <w:szCs w:val="24"/>
              </w:rPr>
              <w:t>. Основные понятия</w:t>
            </w:r>
          </w:p>
          <w:p w14:paraId="356C3C94"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В настоящем Законе используются следующие основные понятия:</w:t>
            </w:r>
          </w:p>
          <w:p w14:paraId="145CB70F"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w:t>
            </w:r>
          </w:p>
          <w:p w14:paraId="43E78441"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изготовитель - организация, независимо от формы собственности, а также индивидуальный предприниматель, производящие товары для реализации потребителям;</w:t>
            </w:r>
          </w:p>
          <w:p w14:paraId="23C9883C"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исполнитель - организация, независимо от формы собственности, а также индивидуальный предприниматель, выполняющие работы или оказывающие услуги потребителям по возмездному договору;</w:t>
            </w:r>
          </w:p>
          <w:p w14:paraId="057C1861"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продавец - организация, независимо от формы собственности, а также индивидуальный предприниматель, реализующие товары потребителям по договору купли-продажи, а также любое лицо, которое выполняет работу, восстанавливает или улучшает любое личное имущество, принадлежащее другому лицу;</w:t>
            </w:r>
          </w:p>
          <w:p w14:paraId="04BFE5A8"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сертификат соответствия - документ, удостоверяющий, что продукция или процессы проектирования (включая изыскания), производства, строительства, монтажа, наладки, хранения, перевозки, реализации, эксплуатации, утилизации, работа и услуга соответствуют установленным требованиям технических регламентов, положениям стандартов, сводам правил или условиям договора;</w:t>
            </w:r>
          </w:p>
          <w:p w14:paraId="50DA1C25"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lastRenderedPageBreak/>
              <w:t>стандарт - документ, разработанный на основе консенсуса, в котором устанавливаются для добровольного многократного использования правила, общие принципы, характеристики продукции или процессов проектирования (включая изыскания), производства, строительства, монтажа, наладки, хранения, перевозки, реализации, эксплуатации, утилизации, выполнения работ, оказания услуг. Стандарт может также содержать требования к терминологии, символике, упаковке, маркировке и/или этикетированию;</w:t>
            </w:r>
          </w:p>
          <w:p w14:paraId="5A76A788"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недостаток товара (работы, услуги) или товар ненадлежащего качества - несоответствие товара (работы, услуги) стандарту, условиям договора или обычно предъявляемым требованиям к качеству товара (работы, услуги);</w:t>
            </w:r>
          </w:p>
          <w:p w14:paraId="1506026C"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существенный недостаток товара (работы, услуги) - недостаток, который делает невозможным или недопустимым использование товара (работы, услуги) в соответствии с его целевым назначением либо не может быть устранен, либо проявляется вновь после устранения, либо для устранения которого требуются большие затраты, либо вследствие которого потребитель в значительной степени лишается того, на что он был вправе рассчитывать при заключении договора;</w:t>
            </w:r>
          </w:p>
          <w:p w14:paraId="22979FEF"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2DDF5E3B"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предмет торговли включает, но не ограничивает, любой товар, продукцию, услуги или выпуск услуг торговли;</w:t>
            </w:r>
          </w:p>
          <w:p w14:paraId="6D2EBF11"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договор купли-продажи - соглашение между продавцом (исполнителем) и потребителем о качестве товара, сроке, цене и других условиях купли-продажи, выполнении работ, об оказании услуг;</w:t>
            </w:r>
          </w:p>
          <w:p w14:paraId="3564F3E0"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 xml:space="preserve">уполномоченный государственный орган, осуществляющий государственный контроль (надзор), - уполномоченный Правительством Кыргызской Республики государственный орган, осуществляющий контроль (надзор) за соблюдением </w:t>
            </w:r>
            <w:r w:rsidRPr="003F0404">
              <w:rPr>
                <w:rFonts w:ascii="Times New Roman" w:eastAsia="Calibri" w:hAnsi="Times New Roman" w:cs="Times New Roman"/>
                <w:sz w:val="24"/>
                <w:szCs w:val="24"/>
              </w:rPr>
              <w:lastRenderedPageBreak/>
              <w:t>требований технических регламентов и законодательства Кыргызской Республики в области обеспечения единства измерений;</w:t>
            </w:r>
          </w:p>
          <w:p w14:paraId="7CECA639"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уполномоченный орган - уполномоченный Правительством Кыргызской Республики государственный орган, осуществляющий межотраслевую координацию в сфере защиты прав потребителей;</w:t>
            </w:r>
          </w:p>
          <w:p w14:paraId="1DB1CE59"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государственный антимонопольный орган - уполномоченный Правительством Кыргызской Республики государственный орган, осуществляющий государственный контроль в сфере защиты прав потребителей при приобретении товаров (работ, услуг).</w:t>
            </w:r>
          </w:p>
          <w:p w14:paraId="4945E6B3" w14:textId="77777777" w:rsidR="00DF2F55" w:rsidRPr="003F0404" w:rsidRDefault="00DF2F55" w:rsidP="003F0404">
            <w:pPr>
              <w:ind w:firstLine="459"/>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t xml:space="preserve">Отсутствует </w:t>
            </w:r>
          </w:p>
          <w:p w14:paraId="19B04DFA" w14:textId="77777777" w:rsidR="00DF2F55" w:rsidRPr="003F0404" w:rsidRDefault="00DF2F55" w:rsidP="003F0404">
            <w:pPr>
              <w:ind w:firstLine="459"/>
              <w:jc w:val="both"/>
              <w:rPr>
                <w:rFonts w:ascii="Times New Roman" w:eastAsia="Calibri" w:hAnsi="Times New Roman" w:cs="Times New Roman"/>
                <w:b/>
                <w:sz w:val="24"/>
                <w:szCs w:val="24"/>
              </w:rPr>
            </w:pPr>
          </w:p>
          <w:p w14:paraId="1BAC2758" w14:textId="77777777" w:rsidR="00DF2F55" w:rsidRPr="003F0404" w:rsidRDefault="00DF2F55" w:rsidP="003F0404">
            <w:pPr>
              <w:ind w:firstLine="459"/>
              <w:jc w:val="both"/>
              <w:rPr>
                <w:rFonts w:ascii="Times New Roman" w:eastAsia="Calibri" w:hAnsi="Times New Roman" w:cs="Times New Roman"/>
                <w:b/>
                <w:sz w:val="24"/>
                <w:szCs w:val="24"/>
              </w:rPr>
            </w:pPr>
          </w:p>
          <w:p w14:paraId="366E254C" w14:textId="77777777" w:rsidR="00DF2F55" w:rsidRPr="003F0404" w:rsidRDefault="00DF2F55" w:rsidP="003F0404">
            <w:pPr>
              <w:ind w:firstLine="459"/>
              <w:jc w:val="both"/>
              <w:rPr>
                <w:rFonts w:ascii="Times New Roman" w:eastAsia="Calibri" w:hAnsi="Times New Roman" w:cs="Times New Roman"/>
                <w:b/>
                <w:sz w:val="24"/>
                <w:szCs w:val="24"/>
              </w:rPr>
            </w:pPr>
          </w:p>
          <w:p w14:paraId="3A99B5A4" w14:textId="24DDFD91" w:rsidR="00DF2F55" w:rsidRPr="003F0404" w:rsidRDefault="00DF2F55" w:rsidP="003F0404">
            <w:pPr>
              <w:ind w:firstLine="459"/>
              <w:jc w:val="both"/>
              <w:rPr>
                <w:rFonts w:ascii="Times New Roman" w:eastAsia="Calibri" w:hAnsi="Times New Roman" w:cs="Times New Roman"/>
                <w:b/>
                <w:sz w:val="24"/>
                <w:szCs w:val="24"/>
              </w:rPr>
            </w:pPr>
          </w:p>
          <w:p w14:paraId="73556B9B" w14:textId="2F0E0189" w:rsidR="005C7847" w:rsidRPr="003F0404" w:rsidRDefault="005C7847" w:rsidP="003F0404">
            <w:pPr>
              <w:ind w:firstLine="459"/>
              <w:jc w:val="both"/>
              <w:rPr>
                <w:rFonts w:ascii="Times New Roman" w:eastAsia="Calibri" w:hAnsi="Times New Roman" w:cs="Times New Roman"/>
                <w:b/>
                <w:sz w:val="24"/>
                <w:szCs w:val="24"/>
              </w:rPr>
            </w:pPr>
          </w:p>
          <w:p w14:paraId="475DB1B9" w14:textId="7077CE96" w:rsidR="005C7847" w:rsidRPr="003F0404" w:rsidRDefault="005C7847" w:rsidP="003F0404">
            <w:pPr>
              <w:ind w:firstLine="459"/>
              <w:jc w:val="both"/>
              <w:rPr>
                <w:rFonts w:ascii="Times New Roman" w:eastAsia="Calibri" w:hAnsi="Times New Roman" w:cs="Times New Roman"/>
                <w:b/>
                <w:sz w:val="24"/>
                <w:szCs w:val="24"/>
              </w:rPr>
            </w:pPr>
          </w:p>
          <w:p w14:paraId="3F3D3C2A" w14:textId="77777777" w:rsidR="005C7847" w:rsidRPr="003F0404" w:rsidRDefault="005C7847" w:rsidP="003F0404">
            <w:pPr>
              <w:ind w:firstLine="459"/>
              <w:jc w:val="both"/>
              <w:rPr>
                <w:rFonts w:ascii="Times New Roman" w:eastAsia="Calibri" w:hAnsi="Times New Roman" w:cs="Times New Roman"/>
                <w:b/>
                <w:sz w:val="24"/>
                <w:szCs w:val="24"/>
              </w:rPr>
            </w:pPr>
          </w:p>
          <w:p w14:paraId="35DA3709" w14:textId="77777777" w:rsidR="00DF2F55" w:rsidRPr="003F0404" w:rsidRDefault="00DF2F55" w:rsidP="003F0404">
            <w:pPr>
              <w:ind w:firstLine="459"/>
              <w:jc w:val="both"/>
              <w:rPr>
                <w:rFonts w:ascii="Times New Roman" w:eastAsia="Calibri" w:hAnsi="Times New Roman" w:cs="Times New Roman"/>
                <w:b/>
                <w:sz w:val="24"/>
                <w:szCs w:val="24"/>
              </w:rPr>
            </w:pPr>
          </w:p>
          <w:p w14:paraId="0F7E21AC" w14:textId="77777777" w:rsidR="00DF2F55" w:rsidRPr="003F0404" w:rsidRDefault="00DF2F55" w:rsidP="003F0404">
            <w:pPr>
              <w:ind w:firstLine="459"/>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t>Отсутствует</w:t>
            </w:r>
          </w:p>
        </w:tc>
        <w:tc>
          <w:tcPr>
            <w:tcW w:w="6861" w:type="dxa"/>
            <w:shd w:val="clear" w:color="auto" w:fill="auto"/>
          </w:tcPr>
          <w:p w14:paraId="74DE8F4F" w14:textId="77777777" w:rsidR="00242068" w:rsidRPr="003F0404" w:rsidRDefault="00242068" w:rsidP="003F0404">
            <w:pPr>
              <w:ind w:firstLine="459"/>
              <w:rPr>
                <w:rFonts w:ascii="Times New Roman" w:eastAsia="Calibri" w:hAnsi="Times New Roman" w:cs="Times New Roman"/>
                <w:b/>
                <w:sz w:val="24"/>
                <w:szCs w:val="24"/>
              </w:rPr>
            </w:pPr>
            <w:r w:rsidRPr="003F0404">
              <w:rPr>
                <w:rFonts w:ascii="Times New Roman" w:eastAsia="Calibri" w:hAnsi="Times New Roman" w:cs="Times New Roman"/>
                <w:b/>
                <w:sz w:val="24"/>
                <w:szCs w:val="24"/>
              </w:rPr>
              <w:lastRenderedPageBreak/>
              <w:t>Статья 1</w:t>
            </w:r>
            <w:r w:rsidRPr="003F0404">
              <w:rPr>
                <w:rFonts w:ascii="Times New Roman" w:eastAsia="Calibri" w:hAnsi="Times New Roman" w:cs="Times New Roman"/>
                <w:b/>
                <w:sz w:val="24"/>
                <w:szCs w:val="24"/>
                <w:vertAlign w:val="superscript"/>
              </w:rPr>
              <w:t>1</w:t>
            </w:r>
            <w:r w:rsidRPr="003F0404">
              <w:rPr>
                <w:rFonts w:ascii="Times New Roman" w:eastAsia="Calibri" w:hAnsi="Times New Roman" w:cs="Times New Roman"/>
                <w:b/>
                <w:sz w:val="24"/>
                <w:szCs w:val="24"/>
              </w:rPr>
              <w:t>. Основные понятия</w:t>
            </w:r>
          </w:p>
          <w:p w14:paraId="192CC303"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В настоящем Законе используются следующие основные понятия:</w:t>
            </w:r>
          </w:p>
          <w:p w14:paraId="65420090"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w:t>
            </w:r>
          </w:p>
          <w:p w14:paraId="301C702D"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изготовитель - организация, независимо от формы собственности, а также индивидуальный предприниматель, производящие товары для реализации потребителям;</w:t>
            </w:r>
          </w:p>
          <w:p w14:paraId="4E083C59"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исполнитель - организация, независимо от формы собственности, а также индивидуальный предприниматель, выполняющие работы или оказывающие услуги потребителям по возмездному договору;</w:t>
            </w:r>
          </w:p>
          <w:p w14:paraId="2CFFFF8B"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продавец - организация, независимо от формы собственности, а также индивидуальный предприниматель, реализующие товары потребителям по договору купли-продажи, а также любое лицо, которое выполняет работу, восстанавливает или улучшает любое личное имущество, принадлежащее другому лицу;</w:t>
            </w:r>
          </w:p>
          <w:p w14:paraId="73FB4FD5"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сертификат соответствия - документ, удостоверяющий, что продукция или процессы проектирования (включая изыскания), производства, строительства, монтажа, наладки, хранения, перевозки, реализации, эксплуатации, утилизации, работа и услуга соответствуют установленным требованиям технических регламентов, положениям стандартов, сводам правил или условиям договора;</w:t>
            </w:r>
          </w:p>
          <w:p w14:paraId="0B32A481"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lastRenderedPageBreak/>
              <w:t>стандарт - документ, разработанный на основе консенсуса, в котором устанавливаются для добровольного многократного использования правила, общие принципы, характеристики продукции или процессов проектирования (включая изыскания), производства, строительства, монтажа, наладки, хранения, перевозки, реализации, эксплуатации, утилизации, выполнения работ, оказания услуг. Стандарт может также содержать требования к терминологии, символике, упаковке, маркировке и/или этикетированию;</w:t>
            </w:r>
          </w:p>
          <w:p w14:paraId="30DDA1BC"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недостаток товара (работы, услуги) или товар ненадлежащего качества - несоответствие товара (работы, услуги) стандарту, условиям договора или обычно предъявляемым требованиям к качеству товара (работы, услуги);</w:t>
            </w:r>
          </w:p>
          <w:p w14:paraId="41927DF7"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существенный недостаток товара (работы, услуги) - недостаток, который делает невозможным или недопустимым использование товара (работы, услуги) в соответствии с его целевым назначением либо не может быть устранен, либо проявляется вновь после устранения, либо для устранения которого требуются большие затраты, либо вследствие которого потребитель в значительной степени лишается того, на что он был вправе рассчитывать при заключении договора;</w:t>
            </w:r>
          </w:p>
          <w:p w14:paraId="2BF75050"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49D0CFE6"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предмет торговли включает, но не ограничивает, любой товар, продукцию, услуги или выпуск услуг торговли;</w:t>
            </w:r>
          </w:p>
          <w:p w14:paraId="6AC4854A"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договор купли-продажи - соглашение между продавцом (исполнителем) и потребителем о качестве товара, сроке, цене и других условиях купли-продажи, выполнении работ, об оказании услуг;</w:t>
            </w:r>
          </w:p>
          <w:p w14:paraId="103A66D1"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 xml:space="preserve">уполномоченный государственный орган, осуществляющий государственный контроль (надзор), - уполномоченный Правительством Кыргызской Республики государственный орган, осуществляющий контроль (надзор) за соблюдением </w:t>
            </w:r>
            <w:r w:rsidRPr="003F0404">
              <w:rPr>
                <w:rFonts w:ascii="Times New Roman" w:eastAsia="Calibri" w:hAnsi="Times New Roman" w:cs="Times New Roman"/>
                <w:sz w:val="24"/>
                <w:szCs w:val="24"/>
              </w:rPr>
              <w:lastRenderedPageBreak/>
              <w:t>требований технических регламентов и законодательства Кыргызской Республики в области обеспечения единства измерений;</w:t>
            </w:r>
          </w:p>
          <w:p w14:paraId="2B8707DD"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уполномоченный орган - уполномоченный Правительством Кыргызской Республики государственный орган, осуществляющий межотраслевую координацию в сфере защиты прав потребителей;</w:t>
            </w:r>
          </w:p>
          <w:p w14:paraId="76457C01" w14:textId="77777777" w:rsidR="00242068" w:rsidRPr="003F0404" w:rsidRDefault="00242068" w:rsidP="003F0404">
            <w:pPr>
              <w:ind w:firstLine="459"/>
              <w:jc w:val="both"/>
              <w:rPr>
                <w:rFonts w:ascii="Times New Roman" w:eastAsia="Calibri" w:hAnsi="Times New Roman" w:cs="Times New Roman"/>
                <w:sz w:val="24"/>
                <w:szCs w:val="24"/>
              </w:rPr>
            </w:pPr>
            <w:r w:rsidRPr="003F0404">
              <w:rPr>
                <w:rFonts w:ascii="Times New Roman" w:eastAsia="Calibri" w:hAnsi="Times New Roman" w:cs="Times New Roman"/>
                <w:sz w:val="24"/>
                <w:szCs w:val="24"/>
              </w:rPr>
              <w:t>государственный антимонопольный орган - уполномоченный Правительством Кыргызской Республики государственный орган, осуществляющий государственный контроль в сфере защиты прав потребителей при приобретении товаров (работ, услуг).</w:t>
            </w:r>
          </w:p>
          <w:p w14:paraId="62B32095" w14:textId="4A2C69A7" w:rsidR="00DF2F55" w:rsidRPr="003F0404" w:rsidRDefault="005C7847" w:rsidP="003F0404">
            <w:pPr>
              <w:ind w:firstLine="459"/>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t>виртуальный актив - совокупность данных в электронно-цифровой форме, имеющая стоимость, являющаяся цифровым выражением ценности и/или средством удостоверения имущественных и/или неимущественных прав, которая создается, хранится и обращается с использованием технологии распределенных реестров или аналогичной технологии и не является денежной единицей (валютой), средством платежа и ценной бумагой</w:t>
            </w:r>
            <w:r w:rsidR="00DF2F55" w:rsidRPr="003F0404">
              <w:rPr>
                <w:rFonts w:ascii="Times New Roman" w:eastAsia="Calibri" w:hAnsi="Times New Roman" w:cs="Times New Roman"/>
                <w:b/>
                <w:sz w:val="24"/>
                <w:szCs w:val="24"/>
              </w:rPr>
              <w:t>;</w:t>
            </w:r>
          </w:p>
          <w:p w14:paraId="0CF5D577" w14:textId="77777777" w:rsidR="00DF2F55" w:rsidRPr="003F0404" w:rsidRDefault="00DF2F55" w:rsidP="003F0404">
            <w:pPr>
              <w:ind w:firstLine="459"/>
              <w:jc w:val="both"/>
              <w:rPr>
                <w:rFonts w:ascii="Times New Roman" w:eastAsia="Calibri" w:hAnsi="Times New Roman" w:cs="Times New Roman"/>
                <w:b/>
                <w:sz w:val="24"/>
                <w:szCs w:val="24"/>
              </w:rPr>
            </w:pPr>
            <w:r w:rsidRPr="003F0404">
              <w:rPr>
                <w:rFonts w:ascii="Times New Roman" w:eastAsia="Calibri" w:hAnsi="Times New Roman" w:cs="Times New Roman"/>
                <w:b/>
                <w:sz w:val="24"/>
                <w:szCs w:val="24"/>
              </w:rPr>
              <w:t>р</w:t>
            </w:r>
            <w:r w:rsidR="00242068" w:rsidRPr="003F0404">
              <w:rPr>
                <w:rFonts w:ascii="Times New Roman" w:eastAsia="Calibri" w:hAnsi="Times New Roman" w:cs="Times New Roman"/>
                <w:b/>
                <w:sz w:val="24"/>
                <w:szCs w:val="24"/>
              </w:rPr>
              <w:t>еализация виртуального актива</w:t>
            </w:r>
            <w:r w:rsidRPr="003F0404">
              <w:rPr>
                <w:rFonts w:ascii="Times New Roman" w:eastAsia="Calibri" w:hAnsi="Times New Roman" w:cs="Times New Roman"/>
                <w:b/>
                <w:sz w:val="24"/>
                <w:szCs w:val="24"/>
              </w:rPr>
              <w:t xml:space="preserve"> - обмен виртуального актива на национальную или иностранную валюту. Обмен одного виртуального актива на другой виртуальный актив не признается его реализацией.</w:t>
            </w:r>
          </w:p>
        </w:tc>
      </w:tr>
      <w:tr w:rsidR="00DF2F55" w:rsidRPr="003F0404" w14:paraId="7419FD21" w14:textId="77777777" w:rsidTr="007F6C1C">
        <w:tc>
          <w:tcPr>
            <w:tcW w:w="6860" w:type="dxa"/>
            <w:shd w:val="clear" w:color="auto" w:fill="auto"/>
          </w:tcPr>
          <w:p w14:paraId="136CB9A9" w14:textId="77777777" w:rsidR="00DF2F55" w:rsidRPr="003F0404" w:rsidRDefault="00DF2F55" w:rsidP="003F0404">
            <w:pPr>
              <w:ind w:firstLine="459"/>
              <w:jc w:val="both"/>
              <w:rPr>
                <w:rFonts w:ascii="Times New Roman" w:eastAsia="Calibri" w:hAnsi="Times New Roman" w:cs="Times New Roman"/>
                <w:b/>
                <w:bCs/>
                <w:sz w:val="24"/>
                <w:szCs w:val="24"/>
              </w:rPr>
            </w:pPr>
            <w:r w:rsidRPr="003F0404">
              <w:rPr>
                <w:rFonts w:ascii="Times New Roman" w:eastAsia="Calibri" w:hAnsi="Times New Roman" w:cs="Times New Roman"/>
                <w:b/>
                <w:bCs/>
                <w:sz w:val="24"/>
                <w:szCs w:val="24"/>
              </w:rPr>
              <w:lastRenderedPageBreak/>
              <w:t>Статья 24</w:t>
            </w:r>
            <w:r w:rsidRPr="003F0404">
              <w:rPr>
                <w:rFonts w:ascii="Times New Roman" w:eastAsia="Calibri" w:hAnsi="Times New Roman" w:cs="Times New Roman"/>
                <w:b/>
                <w:bCs/>
                <w:sz w:val="24"/>
                <w:szCs w:val="24"/>
                <w:vertAlign w:val="superscript"/>
              </w:rPr>
              <w:t>1</w:t>
            </w:r>
            <w:r w:rsidRPr="003F0404">
              <w:rPr>
                <w:rFonts w:ascii="Times New Roman" w:eastAsia="Calibri" w:hAnsi="Times New Roman" w:cs="Times New Roman"/>
                <w:b/>
                <w:bCs/>
                <w:sz w:val="24"/>
                <w:szCs w:val="24"/>
              </w:rPr>
              <w:t>. Дистанционный способ продажи товаров</w:t>
            </w:r>
          </w:p>
          <w:p w14:paraId="4D1B55B8" w14:textId="77777777" w:rsidR="00DF2F55" w:rsidRPr="003F0404" w:rsidRDefault="00DF2F55"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 xml:space="preserve">1. Договор розничной купли-продажи товара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интернета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Продавцом (изготовителем) до заключения договора должна быть предоставлена потребителю информация </w:t>
            </w:r>
            <w:r w:rsidRPr="003F0404">
              <w:rPr>
                <w:rFonts w:ascii="Times New Roman" w:eastAsia="Calibri" w:hAnsi="Times New Roman" w:cs="Times New Roman"/>
                <w:bCs/>
                <w:sz w:val="24"/>
                <w:szCs w:val="24"/>
              </w:rPr>
              <w:lastRenderedPageBreak/>
              <w:t>об основных потребительских свойствах товара, адресе (месте нахождения) продавца, месте изготовления товара, полном фирменном наименовании продавца (изготовителя), цене и условиях приобретения товара, его доставке, сроке службы, сроке годности и гарантийном сроке, порядке оплаты товара, а также о сроке, в течение которого действует предложение о заключении договора.</w:t>
            </w:r>
          </w:p>
          <w:p w14:paraId="2CB45F11" w14:textId="77777777" w:rsidR="00DF2F55" w:rsidRPr="003F0404" w:rsidRDefault="00DF2F55"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2. Потребителю в момент доставки товара должна быть в письменной форме предоставлена информация о товаре, предусмотренная статьей 9 настоящего Закона, а также информация о порядке и сроках возврата товара, предусмотренная пунктом 3 настоящей статьи.</w:t>
            </w:r>
          </w:p>
          <w:p w14:paraId="1EAFE63F" w14:textId="77777777" w:rsidR="00DF2F55" w:rsidRPr="003F0404" w:rsidRDefault="00DF2F55"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3. Потребитель вправе отказаться от товара в любое время до его передачи, а после передачи товара - в течение пяти дней.</w:t>
            </w:r>
          </w:p>
          <w:p w14:paraId="5D20B4E9" w14:textId="77777777" w:rsidR="00DF2F55" w:rsidRPr="003F0404" w:rsidRDefault="00DF2F55" w:rsidP="003F0404">
            <w:pPr>
              <w:ind w:firstLine="459"/>
              <w:jc w:val="both"/>
              <w:rPr>
                <w:rFonts w:ascii="Times New Roman" w:eastAsia="Calibri" w:hAnsi="Times New Roman" w:cs="Times New Roman"/>
                <w:bCs/>
                <w:sz w:val="24"/>
                <w:szCs w:val="24"/>
              </w:rPr>
            </w:pPr>
          </w:p>
          <w:p w14:paraId="4AC9270F" w14:textId="77777777" w:rsidR="00DF2F55" w:rsidRPr="003F0404" w:rsidRDefault="00DF2F55"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21EC512E" w14:textId="77777777" w:rsidR="00DF2F55" w:rsidRPr="003F0404" w:rsidRDefault="00DF2F55"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01F30651" w14:textId="77777777" w:rsidR="00DF2F55" w:rsidRPr="003F0404" w:rsidRDefault="00DF2F55"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При отказе потребителя от товара продавец должен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w:t>
            </w:r>
          </w:p>
          <w:p w14:paraId="6345F22B" w14:textId="77777777" w:rsidR="00DF2F55" w:rsidRPr="003F0404" w:rsidRDefault="00DF2F55" w:rsidP="003F0404">
            <w:pPr>
              <w:ind w:firstLine="459"/>
              <w:jc w:val="both"/>
              <w:rPr>
                <w:rFonts w:ascii="Times New Roman" w:eastAsia="Calibri" w:hAnsi="Times New Roman" w:cs="Times New Roman"/>
                <w:bCs/>
                <w:sz w:val="24"/>
                <w:szCs w:val="24"/>
              </w:rPr>
            </w:pPr>
          </w:p>
          <w:p w14:paraId="0D6843ED" w14:textId="77777777" w:rsidR="00DF2F55" w:rsidRPr="003F0404" w:rsidRDefault="00DF2F55" w:rsidP="003F0404">
            <w:pPr>
              <w:ind w:firstLine="459"/>
              <w:jc w:val="both"/>
              <w:rPr>
                <w:rFonts w:ascii="Times New Roman" w:eastAsia="Calibri" w:hAnsi="Times New Roman" w:cs="Times New Roman"/>
                <w:bCs/>
                <w:sz w:val="24"/>
                <w:szCs w:val="24"/>
              </w:rPr>
            </w:pPr>
          </w:p>
          <w:p w14:paraId="74029F94" w14:textId="77777777" w:rsidR="00DF2F55" w:rsidRPr="003F0404" w:rsidRDefault="00DF2F55" w:rsidP="003F0404">
            <w:pPr>
              <w:ind w:firstLine="459"/>
              <w:jc w:val="both"/>
              <w:rPr>
                <w:rFonts w:ascii="Times New Roman" w:eastAsia="Calibri" w:hAnsi="Times New Roman" w:cs="Times New Roman"/>
                <w:b/>
                <w:bCs/>
                <w:sz w:val="24"/>
                <w:szCs w:val="24"/>
              </w:rPr>
            </w:pPr>
            <w:r w:rsidRPr="003F0404">
              <w:rPr>
                <w:rFonts w:ascii="Times New Roman" w:eastAsia="Calibri" w:hAnsi="Times New Roman" w:cs="Times New Roman"/>
                <w:b/>
                <w:bCs/>
                <w:sz w:val="24"/>
                <w:szCs w:val="24"/>
              </w:rPr>
              <w:t xml:space="preserve">Отсутствует </w:t>
            </w:r>
          </w:p>
          <w:p w14:paraId="23B0F1B8" w14:textId="77777777" w:rsidR="00242068" w:rsidRPr="003F0404" w:rsidRDefault="00242068" w:rsidP="003F0404">
            <w:pPr>
              <w:ind w:firstLine="459"/>
              <w:jc w:val="both"/>
              <w:rPr>
                <w:rFonts w:ascii="Times New Roman" w:eastAsia="Calibri" w:hAnsi="Times New Roman" w:cs="Times New Roman"/>
                <w:b/>
                <w:bCs/>
                <w:sz w:val="24"/>
                <w:szCs w:val="24"/>
              </w:rPr>
            </w:pPr>
          </w:p>
          <w:p w14:paraId="5635EA8C" w14:textId="77777777" w:rsidR="00242068" w:rsidRPr="003F0404" w:rsidRDefault="00242068" w:rsidP="003F0404">
            <w:pPr>
              <w:ind w:firstLine="459"/>
              <w:jc w:val="both"/>
              <w:rPr>
                <w:rFonts w:ascii="Times New Roman" w:eastAsia="Calibri" w:hAnsi="Times New Roman" w:cs="Times New Roman"/>
                <w:b/>
                <w:bCs/>
                <w:sz w:val="24"/>
                <w:szCs w:val="24"/>
              </w:rPr>
            </w:pPr>
          </w:p>
          <w:p w14:paraId="6D73DA5E" w14:textId="77777777" w:rsidR="00DF2F55" w:rsidRPr="003F0404" w:rsidRDefault="00242068" w:rsidP="003F0404">
            <w:pPr>
              <w:ind w:firstLine="459"/>
              <w:jc w:val="both"/>
              <w:rPr>
                <w:rFonts w:ascii="Times New Roman" w:eastAsia="Calibri" w:hAnsi="Times New Roman" w:cs="Times New Roman"/>
                <w:bCs/>
                <w:sz w:val="24"/>
                <w:szCs w:val="24"/>
              </w:rPr>
            </w:pPr>
            <w:r w:rsidRPr="003F0404">
              <w:rPr>
                <w:rFonts w:ascii="Times New Roman" w:eastAsia="Calibri" w:hAnsi="Times New Roman" w:cs="Times New Roman"/>
                <w:b/>
                <w:bCs/>
                <w:sz w:val="24"/>
                <w:szCs w:val="24"/>
              </w:rPr>
              <w:lastRenderedPageBreak/>
              <w:t>Отсутствует</w:t>
            </w:r>
          </w:p>
          <w:p w14:paraId="108D3C5E" w14:textId="77777777" w:rsidR="00DF2F55" w:rsidRPr="003F0404" w:rsidRDefault="00DF2F55" w:rsidP="003F0404">
            <w:pPr>
              <w:ind w:firstLine="459"/>
              <w:jc w:val="both"/>
              <w:rPr>
                <w:rFonts w:ascii="Times New Roman" w:eastAsia="Calibri" w:hAnsi="Times New Roman" w:cs="Times New Roman"/>
                <w:bCs/>
                <w:sz w:val="24"/>
                <w:szCs w:val="24"/>
              </w:rPr>
            </w:pPr>
          </w:p>
          <w:p w14:paraId="15518B23" w14:textId="77777777" w:rsidR="00DF2F55" w:rsidRPr="003F0404" w:rsidRDefault="00DF2F55" w:rsidP="003F0404">
            <w:pPr>
              <w:ind w:firstLine="459"/>
              <w:jc w:val="both"/>
              <w:rPr>
                <w:rFonts w:ascii="Times New Roman" w:eastAsia="Calibri" w:hAnsi="Times New Roman" w:cs="Times New Roman"/>
                <w:b/>
                <w:bCs/>
                <w:sz w:val="24"/>
                <w:szCs w:val="24"/>
              </w:rPr>
            </w:pPr>
            <w:r w:rsidRPr="003F0404">
              <w:rPr>
                <w:rFonts w:ascii="Times New Roman" w:eastAsia="Calibri" w:hAnsi="Times New Roman" w:cs="Times New Roman"/>
                <w:bCs/>
                <w:sz w:val="24"/>
                <w:szCs w:val="24"/>
              </w:rPr>
              <w:t>4. Последствия продажи товара ненадлежащего качества дистанционным способом установлены положениями, предусмотренными статьями 17-23 настоящего Закона.</w:t>
            </w:r>
          </w:p>
        </w:tc>
        <w:tc>
          <w:tcPr>
            <w:tcW w:w="6861" w:type="dxa"/>
            <w:shd w:val="clear" w:color="auto" w:fill="auto"/>
          </w:tcPr>
          <w:p w14:paraId="74537EE6" w14:textId="77777777" w:rsidR="00DF2F55" w:rsidRPr="003F0404" w:rsidRDefault="00DF2F55" w:rsidP="003F0404">
            <w:pPr>
              <w:ind w:firstLine="409"/>
              <w:jc w:val="both"/>
              <w:rPr>
                <w:rFonts w:ascii="Times New Roman" w:eastAsia="Calibri" w:hAnsi="Times New Roman" w:cs="Times New Roman"/>
                <w:b/>
                <w:bCs/>
                <w:sz w:val="24"/>
                <w:szCs w:val="24"/>
              </w:rPr>
            </w:pPr>
            <w:r w:rsidRPr="003F0404">
              <w:rPr>
                <w:rFonts w:ascii="Times New Roman" w:eastAsia="Calibri" w:hAnsi="Times New Roman" w:cs="Times New Roman"/>
                <w:b/>
                <w:bCs/>
                <w:sz w:val="24"/>
                <w:szCs w:val="24"/>
              </w:rPr>
              <w:lastRenderedPageBreak/>
              <w:t>Статья 24</w:t>
            </w:r>
            <w:r w:rsidRPr="003F0404">
              <w:rPr>
                <w:rFonts w:ascii="Times New Roman" w:eastAsia="Calibri" w:hAnsi="Times New Roman" w:cs="Times New Roman"/>
                <w:b/>
                <w:bCs/>
                <w:sz w:val="24"/>
                <w:szCs w:val="24"/>
                <w:vertAlign w:val="superscript"/>
              </w:rPr>
              <w:t>1</w:t>
            </w:r>
            <w:r w:rsidRPr="003F0404">
              <w:rPr>
                <w:rFonts w:ascii="Times New Roman" w:eastAsia="Calibri" w:hAnsi="Times New Roman" w:cs="Times New Roman"/>
                <w:b/>
                <w:bCs/>
                <w:sz w:val="24"/>
                <w:szCs w:val="24"/>
              </w:rPr>
              <w:t>. Дистанционный способ продажи товаров</w:t>
            </w:r>
          </w:p>
          <w:p w14:paraId="42383ECE"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 xml:space="preserve">1. Договор розничной купли-продажи товара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интернета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Продавцом (изготовителем) до заключения договора должна быть предоставлена потребителю информация </w:t>
            </w:r>
            <w:r w:rsidRPr="003F0404">
              <w:rPr>
                <w:rFonts w:ascii="Times New Roman" w:eastAsia="Calibri" w:hAnsi="Times New Roman" w:cs="Times New Roman"/>
                <w:bCs/>
                <w:sz w:val="24"/>
                <w:szCs w:val="24"/>
              </w:rPr>
              <w:lastRenderedPageBreak/>
              <w:t>об основных потребительских свойствах товара, адресе (месте нахождения) продавца, месте изготовления товара, полном фирменном наименовании продавца (изготовителя), цене и условиях приобретения товара, его доставке, сроке службы, сроке годности и гарантийном сроке, порядке оплаты товара, а также о сроке, в течение которого действует предложение о заключении договора.</w:t>
            </w:r>
          </w:p>
          <w:p w14:paraId="02CE4B6B"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2. Потребителю в момент доставки товара должна быть в письменной форме предоставлена информация о товаре, предусмотренная статьей 9 настоящего Закона, а также информация о порядке и сроках возврата товара, предусмотренная пунктом 3 настоящей статьи.</w:t>
            </w:r>
          </w:p>
          <w:p w14:paraId="3F2FEE89"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 xml:space="preserve">3. Потребитель вправе отказаться от товара в любое время до его передачи, а после передачи товара - в течение </w:t>
            </w:r>
            <w:r w:rsidRPr="003F0404">
              <w:rPr>
                <w:rFonts w:ascii="Times New Roman" w:eastAsia="Calibri" w:hAnsi="Times New Roman" w:cs="Times New Roman"/>
                <w:b/>
                <w:bCs/>
                <w:sz w:val="24"/>
                <w:szCs w:val="24"/>
              </w:rPr>
              <w:t>четырнадцати</w:t>
            </w:r>
            <w:r w:rsidRPr="003F0404">
              <w:rPr>
                <w:rFonts w:ascii="Times New Roman" w:eastAsia="Calibri" w:hAnsi="Times New Roman" w:cs="Times New Roman"/>
                <w:bCs/>
                <w:sz w:val="24"/>
                <w:szCs w:val="24"/>
              </w:rPr>
              <w:t xml:space="preserve"> дней.</w:t>
            </w:r>
          </w:p>
          <w:p w14:paraId="2CDECD1F"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7A6FF673"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344E91F7"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При отказе потребителя от товара продавец должен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w:t>
            </w:r>
            <w:r w:rsidRPr="003F0404">
              <w:rPr>
                <w:rFonts w:ascii="Times New Roman" w:eastAsia="Calibri" w:hAnsi="Times New Roman" w:cs="Times New Roman"/>
                <w:b/>
                <w:bCs/>
                <w:sz w:val="24"/>
                <w:szCs w:val="24"/>
              </w:rPr>
              <w:t>,</w:t>
            </w:r>
            <w:r w:rsidRPr="003F0404">
              <w:rPr>
                <w:b/>
              </w:rPr>
              <w:t xml:space="preserve"> </w:t>
            </w:r>
            <w:r w:rsidRPr="003F0404">
              <w:rPr>
                <w:rFonts w:ascii="Times New Roman" w:eastAsia="Calibri" w:hAnsi="Times New Roman" w:cs="Times New Roman"/>
                <w:b/>
                <w:bCs/>
                <w:sz w:val="24"/>
                <w:szCs w:val="24"/>
              </w:rPr>
              <w:t>либо не позднее пяти дней со дня получения продавцом возвращенного товара</w:t>
            </w:r>
            <w:r w:rsidRPr="003F0404">
              <w:rPr>
                <w:rFonts w:ascii="Times New Roman" w:eastAsia="Calibri" w:hAnsi="Times New Roman" w:cs="Times New Roman"/>
                <w:bCs/>
                <w:sz w:val="24"/>
                <w:szCs w:val="24"/>
              </w:rPr>
              <w:t>.</w:t>
            </w:r>
          </w:p>
          <w:p w14:paraId="454271B1" w14:textId="77777777" w:rsidR="00DF2F55" w:rsidRPr="003F0404" w:rsidRDefault="00DF2F55" w:rsidP="003F0404">
            <w:pPr>
              <w:ind w:firstLine="409"/>
              <w:jc w:val="both"/>
              <w:rPr>
                <w:rFonts w:ascii="Times New Roman" w:eastAsia="Calibri" w:hAnsi="Times New Roman" w:cs="Times New Roman"/>
                <w:b/>
                <w:bCs/>
                <w:sz w:val="24"/>
                <w:szCs w:val="24"/>
              </w:rPr>
            </w:pPr>
            <w:r w:rsidRPr="003F0404">
              <w:rPr>
                <w:rFonts w:ascii="Times New Roman" w:eastAsia="Calibri" w:hAnsi="Times New Roman" w:cs="Times New Roman"/>
                <w:b/>
                <w:bCs/>
                <w:sz w:val="24"/>
                <w:szCs w:val="24"/>
              </w:rPr>
              <w:t>Подтверждением даты получения продавцом возвращенного товара является отметка почтовой или курьерской службы о передаче товара.</w:t>
            </w:r>
          </w:p>
          <w:p w14:paraId="21107FA6" w14:textId="77777777" w:rsidR="00DF2F55" w:rsidRPr="003F0404" w:rsidRDefault="00DF2F55" w:rsidP="003F0404">
            <w:pPr>
              <w:ind w:firstLine="409"/>
              <w:jc w:val="both"/>
              <w:rPr>
                <w:rFonts w:ascii="Times New Roman" w:eastAsia="Calibri" w:hAnsi="Times New Roman" w:cs="Times New Roman"/>
                <w:b/>
                <w:bCs/>
                <w:sz w:val="24"/>
                <w:szCs w:val="24"/>
              </w:rPr>
            </w:pPr>
            <w:r w:rsidRPr="003F0404">
              <w:rPr>
                <w:rFonts w:ascii="Times New Roman" w:eastAsia="Calibri" w:hAnsi="Times New Roman" w:cs="Times New Roman"/>
                <w:b/>
                <w:bCs/>
                <w:sz w:val="24"/>
                <w:szCs w:val="24"/>
              </w:rPr>
              <w:lastRenderedPageBreak/>
              <w:t>Расходы, связанные с возвратом товара, приобретенного дистанционным способом, несет продавец.</w:t>
            </w:r>
          </w:p>
          <w:p w14:paraId="10FDCFCF" w14:textId="77777777" w:rsidR="00DF2F55" w:rsidRPr="003F0404" w:rsidRDefault="00DF2F55" w:rsidP="003F0404">
            <w:pPr>
              <w:ind w:firstLine="409"/>
              <w:jc w:val="both"/>
              <w:rPr>
                <w:rFonts w:ascii="Times New Roman" w:eastAsia="Calibri" w:hAnsi="Times New Roman" w:cs="Times New Roman"/>
                <w:bCs/>
                <w:sz w:val="24"/>
                <w:szCs w:val="24"/>
              </w:rPr>
            </w:pPr>
            <w:r w:rsidRPr="003F0404">
              <w:rPr>
                <w:rFonts w:ascii="Times New Roman" w:eastAsia="Calibri" w:hAnsi="Times New Roman" w:cs="Times New Roman"/>
                <w:bCs/>
                <w:sz w:val="24"/>
                <w:szCs w:val="24"/>
              </w:rPr>
              <w:t>4. Последствия продажи товара ненадлежащего качества дистанционным способом установлены положениями, предусмотренными статьями 17-23 настоящего Закона.</w:t>
            </w:r>
          </w:p>
        </w:tc>
      </w:tr>
      <w:tr w:rsidR="00265BDE" w:rsidRPr="003F0404" w14:paraId="3656B14E" w14:textId="77777777" w:rsidTr="007F6C1C">
        <w:tc>
          <w:tcPr>
            <w:tcW w:w="13721" w:type="dxa"/>
            <w:gridSpan w:val="2"/>
            <w:shd w:val="clear" w:color="auto" w:fill="auto"/>
          </w:tcPr>
          <w:p w14:paraId="2410DF63" w14:textId="77777777" w:rsidR="00265BDE" w:rsidRPr="003F0404" w:rsidRDefault="00265BDE" w:rsidP="003F0404">
            <w:pPr>
              <w:ind w:firstLine="289"/>
              <w:jc w:val="center"/>
              <w:rPr>
                <w:rFonts w:ascii="Times New Roman" w:eastAsia="Times New Roman" w:hAnsi="Times New Roman" w:cs="Times New Roman"/>
                <w:b/>
                <w:bCs/>
                <w:sz w:val="24"/>
                <w:szCs w:val="24"/>
                <w:lang w:eastAsia="ru-RU"/>
              </w:rPr>
            </w:pPr>
            <w:r w:rsidRPr="003F0404">
              <w:rPr>
                <w:rFonts w:ascii="Times New Roman" w:hAnsi="Times New Roman" w:cs="Times New Roman"/>
                <w:b/>
                <w:sz w:val="24"/>
                <w:szCs w:val="24"/>
              </w:rPr>
              <w:lastRenderedPageBreak/>
              <w:t>Уголовно-процессуальный кодекс Кыргызской Республики</w:t>
            </w:r>
          </w:p>
        </w:tc>
      </w:tr>
      <w:tr w:rsidR="00265BDE" w:rsidRPr="003F0404" w14:paraId="407FEB29" w14:textId="77777777" w:rsidTr="007F6C1C">
        <w:tc>
          <w:tcPr>
            <w:tcW w:w="6860" w:type="dxa"/>
            <w:shd w:val="clear" w:color="auto" w:fill="auto"/>
          </w:tcPr>
          <w:p w14:paraId="36DCDD18"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b/>
                <w:bCs/>
                <w:sz w:val="24"/>
                <w:szCs w:val="24"/>
              </w:rPr>
              <w:t>Статья 37. Орган дознания</w:t>
            </w:r>
          </w:p>
          <w:p w14:paraId="521AC0CD"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К органам дознания относятся:</w:t>
            </w:r>
          </w:p>
          <w:p w14:paraId="67636591"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органы внутренних дел;</w:t>
            </w:r>
          </w:p>
          <w:p w14:paraId="6B3C577F"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2) органы и учреждения уголовно-исполнительной системы;</w:t>
            </w:r>
          </w:p>
          <w:p w14:paraId="04F58B97"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3) командиры воинских частей, соединений и начальники военных учреждений;</w:t>
            </w:r>
          </w:p>
          <w:p w14:paraId="5AF8DB6C"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4) командиры пограничных частей;</w:t>
            </w:r>
          </w:p>
          <w:p w14:paraId="1806A796"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5) командиры воздушных судов;</w:t>
            </w:r>
          </w:p>
          <w:p w14:paraId="5257E7CE"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6) органы национальной безопасности;</w:t>
            </w:r>
          </w:p>
          <w:p w14:paraId="11649A2A"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i/>
                <w:iCs/>
                <w:sz w:val="24"/>
                <w:szCs w:val="24"/>
              </w:rPr>
              <w:t>7) (утратил силу в соответствии с </w:t>
            </w:r>
            <w:hyperlink r:id="rId9" w:history="1">
              <w:r w:rsidRPr="003F0404">
                <w:rPr>
                  <w:rStyle w:val="a8"/>
                  <w:rFonts w:ascii="Times New Roman" w:hAnsi="Times New Roman" w:cs="Times New Roman"/>
                  <w:i/>
                  <w:iCs/>
                  <w:color w:val="auto"/>
                  <w:sz w:val="24"/>
                  <w:szCs w:val="24"/>
                  <w:u w:val="none"/>
                </w:rPr>
                <w:t>Законом</w:t>
              </w:r>
            </w:hyperlink>
            <w:r w:rsidRPr="003F0404">
              <w:rPr>
                <w:rFonts w:ascii="Times New Roman" w:hAnsi="Times New Roman" w:cs="Times New Roman"/>
                <w:i/>
                <w:iCs/>
                <w:sz w:val="24"/>
                <w:szCs w:val="24"/>
              </w:rPr>
              <w:t> КР от 15 мая 2019 года № 62)</w:t>
            </w:r>
          </w:p>
          <w:p w14:paraId="5B7AE5F1"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8) таможенные органы;</w:t>
            </w:r>
          </w:p>
          <w:p w14:paraId="14D44098"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9) органы по борьбе с экономическими преступлениями;</w:t>
            </w:r>
          </w:p>
          <w:p w14:paraId="2DBECC3B"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10) органы службы чрезвычайных ситуаций;</w:t>
            </w:r>
          </w:p>
          <w:p w14:paraId="0BADB214"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11) руководители геологоразведочных партий, экспедиций в отдаленных местностях;</w:t>
            </w:r>
          </w:p>
          <w:p w14:paraId="2195570D"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12) главы дипломатических представительств и консульских учреждений Кыргызской Республики.</w:t>
            </w:r>
          </w:p>
          <w:p w14:paraId="79394085" w14:textId="77777777" w:rsidR="00265BDE" w:rsidRPr="003F0404" w:rsidRDefault="00265BDE" w:rsidP="003F0404">
            <w:pPr>
              <w:ind w:firstLine="567"/>
              <w:jc w:val="both"/>
              <w:rPr>
                <w:rFonts w:ascii="Times New Roman" w:hAnsi="Times New Roman" w:cs="Times New Roman"/>
                <w:b/>
                <w:sz w:val="24"/>
                <w:szCs w:val="24"/>
              </w:rPr>
            </w:pPr>
            <w:r w:rsidRPr="003F0404">
              <w:rPr>
                <w:rFonts w:ascii="Times New Roman" w:hAnsi="Times New Roman" w:cs="Times New Roman"/>
                <w:b/>
                <w:sz w:val="24"/>
                <w:szCs w:val="24"/>
              </w:rPr>
              <w:t xml:space="preserve">13) отсутствует </w:t>
            </w:r>
          </w:p>
          <w:p w14:paraId="0C7EABFB" w14:textId="571DAA67" w:rsidR="00265BDE" w:rsidRPr="003F0404" w:rsidRDefault="00265BDE" w:rsidP="003F0404">
            <w:pPr>
              <w:pStyle w:val="tkTekst"/>
              <w:spacing w:after="0"/>
              <w:rPr>
                <w:sz w:val="24"/>
                <w:szCs w:val="24"/>
              </w:rPr>
            </w:pPr>
            <w:r w:rsidRPr="003F0404">
              <w:rPr>
                <w:rFonts w:ascii="Times New Roman" w:hAnsi="Times New Roman" w:cs="Times New Roman"/>
                <w:sz w:val="24"/>
                <w:szCs w:val="24"/>
              </w:rPr>
              <w:t>………..</w:t>
            </w:r>
          </w:p>
        </w:tc>
        <w:tc>
          <w:tcPr>
            <w:tcW w:w="6861" w:type="dxa"/>
            <w:shd w:val="clear" w:color="auto" w:fill="auto"/>
          </w:tcPr>
          <w:p w14:paraId="729867A4"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b/>
                <w:bCs/>
                <w:sz w:val="24"/>
                <w:szCs w:val="24"/>
              </w:rPr>
              <w:t>Статья 37. Орган дознания</w:t>
            </w:r>
          </w:p>
          <w:p w14:paraId="5BCCE5E7"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К органам дознания относятся:</w:t>
            </w:r>
          </w:p>
          <w:p w14:paraId="5E9CBB56"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органы внутренних дел;</w:t>
            </w:r>
          </w:p>
          <w:p w14:paraId="3DCBCC13"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2) органы и учреждения уголовно-исполнительной системы;</w:t>
            </w:r>
          </w:p>
          <w:p w14:paraId="4E60DC14"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3) командиры воинских частей, соединений и начальники военных учреждений;</w:t>
            </w:r>
          </w:p>
          <w:p w14:paraId="74E7C9AC"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4) командиры пограничных частей;</w:t>
            </w:r>
          </w:p>
          <w:p w14:paraId="7B30C697"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5) командиры воздушных судов;</w:t>
            </w:r>
          </w:p>
          <w:p w14:paraId="193F797B"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6) органы национальной безопасности;</w:t>
            </w:r>
          </w:p>
          <w:p w14:paraId="33242971"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i/>
                <w:iCs/>
                <w:sz w:val="24"/>
                <w:szCs w:val="24"/>
              </w:rPr>
              <w:t>7) (утратил силу в соответствии с </w:t>
            </w:r>
            <w:hyperlink r:id="rId10" w:history="1">
              <w:r w:rsidRPr="003F0404">
                <w:rPr>
                  <w:rStyle w:val="a8"/>
                  <w:rFonts w:ascii="Times New Roman" w:hAnsi="Times New Roman" w:cs="Times New Roman"/>
                  <w:i/>
                  <w:iCs/>
                  <w:color w:val="auto"/>
                  <w:sz w:val="24"/>
                  <w:szCs w:val="24"/>
                  <w:u w:val="none"/>
                </w:rPr>
                <w:t>Законом</w:t>
              </w:r>
            </w:hyperlink>
            <w:r w:rsidRPr="003F0404">
              <w:rPr>
                <w:rFonts w:ascii="Times New Roman" w:hAnsi="Times New Roman" w:cs="Times New Roman"/>
                <w:i/>
                <w:iCs/>
                <w:sz w:val="24"/>
                <w:szCs w:val="24"/>
              </w:rPr>
              <w:t> КР от 15 мая 2019 года № 62)</w:t>
            </w:r>
          </w:p>
          <w:p w14:paraId="0D56B204"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8) таможенные органы;</w:t>
            </w:r>
          </w:p>
          <w:p w14:paraId="51F7EE63"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9) органы по борьбе с экономическими преступлениями;</w:t>
            </w:r>
          </w:p>
          <w:p w14:paraId="2F8128E1"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10) органы службы чрезвычайных ситуаций;</w:t>
            </w:r>
          </w:p>
          <w:p w14:paraId="0909FC36"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11) руководители геологоразведочных партий, экспедиций в отдаленных местностях;</w:t>
            </w:r>
          </w:p>
          <w:p w14:paraId="5F1D4722"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12) главы дипломатических представительств и консульских учреждений Кыргызской Республики;</w:t>
            </w:r>
          </w:p>
          <w:p w14:paraId="013EC0F1" w14:textId="77777777" w:rsidR="00265BDE" w:rsidRPr="003F0404" w:rsidRDefault="00265BDE" w:rsidP="003F0404">
            <w:pPr>
              <w:ind w:firstLine="567"/>
              <w:jc w:val="both"/>
              <w:rPr>
                <w:rFonts w:ascii="Times New Roman" w:hAnsi="Times New Roman" w:cs="Times New Roman"/>
                <w:b/>
                <w:sz w:val="24"/>
                <w:szCs w:val="24"/>
              </w:rPr>
            </w:pPr>
            <w:r w:rsidRPr="003F0404">
              <w:rPr>
                <w:rFonts w:ascii="Times New Roman" w:hAnsi="Times New Roman" w:cs="Times New Roman"/>
                <w:b/>
                <w:sz w:val="24"/>
                <w:szCs w:val="24"/>
              </w:rPr>
              <w:t>13) органы налоговой службы.</w:t>
            </w:r>
          </w:p>
          <w:p w14:paraId="4813F3E1" w14:textId="281F2628" w:rsidR="00265BDE" w:rsidRPr="003F0404" w:rsidRDefault="00265BDE" w:rsidP="003F0404">
            <w:pPr>
              <w:pStyle w:val="tkTekst"/>
              <w:spacing w:after="0"/>
              <w:rPr>
                <w:rFonts w:ascii="Times New Roman" w:hAnsi="Times New Roman" w:cs="Times New Roman"/>
                <w:bCs/>
                <w:sz w:val="24"/>
                <w:szCs w:val="24"/>
              </w:rPr>
            </w:pPr>
            <w:r w:rsidRPr="003F0404">
              <w:rPr>
                <w:rFonts w:ascii="Times New Roman" w:hAnsi="Times New Roman" w:cs="Times New Roman"/>
                <w:sz w:val="24"/>
                <w:szCs w:val="24"/>
              </w:rPr>
              <w:t>………..</w:t>
            </w:r>
          </w:p>
        </w:tc>
      </w:tr>
      <w:tr w:rsidR="00265BDE" w:rsidRPr="003F0404" w14:paraId="2BBD71F7" w14:textId="77777777" w:rsidTr="007F6C1C">
        <w:tc>
          <w:tcPr>
            <w:tcW w:w="13721" w:type="dxa"/>
            <w:gridSpan w:val="2"/>
            <w:shd w:val="clear" w:color="auto" w:fill="auto"/>
          </w:tcPr>
          <w:p w14:paraId="066D575E" w14:textId="77777777" w:rsidR="00265BDE" w:rsidRPr="003F0404" w:rsidRDefault="00265BDE" w:rsidP="003F0404">
            <w:pPr>
              <w:ind w:firstLine="289"/>
              <w:jc w:val="center"/>
              <w:rPr>
                <w:rFonts w:ascii="Times New Roman" w:eastAsia="Times New Roman" w:hAnsi="Times New Roman" w:cs="Times New Roman"/>
                <w:b/>
                <w:bCs/>
                <w:sz w:val="24"/>
                <w:szCs w:val="24"/>
                <w:lang w:eastAsia="ru-RU"/>
              </w:rPr>
            </w:pPr>
            <w:r w:rsidRPr="003F0404">
              <w:rPr>
                <w:rFonts w:ascii="Times New Roman" w:hAnsi="Times New Roman" w:cs="Times New Roman"/>
                <w:b/>
                <w:bCs/>
                <w:sz w:val="24"/>
                <w:szCs w:val="24"/>
              </w:rPr>
              <w:t>Закон Кыргызской Республики «Об оперативно-розыскной деятельности»</w:t>
            </w:r>
          </w:p>
        </w:tc>
      </w:tr>
      <w:tr w:rsidR="00265BDE" w:rsidRPr="003F0404" w14:paraId="215C7DF7" w14:textId="77777777" w:rsidTr="007F6C1C">
        <w:tc>
          <w:tcPr>
            <w:tcW w:w="6860" w:type="dxa"/>
            <w:shd w:val="clear" w:color="auto" w:fill="auto"/>
          </w:tcPr>
          <w:p w14:paraId="1DC9C8C7" w14:textId="77777777" w:rsidR="00265BDE" w:rsidRPr="003F0404" w:rsidRDefault="00265BDE" w:rsidP="003F0404">
            <w:pPr>
              <w:ind w:firstLine="397"/>
              <w:jc w:val="both"/>
              <w:rPr>
                <w:rFonts w:ascii="Times New Roman" w:hAnsi="Times New Roman" w:cs="Times New Roman"/>
                <w:b/>
                <w:sz w:val="24"/>
                <w:szCs w:val="24"/>
              </w:rPr>
            </w:pPr>
            <w:r w:rsidRPr="003F0404">
              <w:rPr>
                <w:rFonts w:ascii="Times New Roman" w:hAnsi="Times New Roman" w:cs="Times New Roman"/>
                <w:b/>
                <w:sz w:val="24"/>
                <w:szCs w:val="24"/>
              </w:rPr>
              <w:t>Статья 16. Органы, осуществляющие оперативно-розыскную деятельность</w:t>
            </w:r>
          </w:p>
          <w:p w14:paraId="61284F09"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 </w:t>
            </w:r>
          </w:p>
          <w:p w14:paraId="626CF6D1"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На территории Кыргызской Республики право осуществлять оперативно-розыскную деятельность предоставляется оперативным подразделениям:</w:t>
            </w:r>
          </w:p>
          <w:p w14:paraId="09459502"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1) органов внутренних дел Кыргызской Республики;</w:t>
            </w:r>
          </w:p>
          <w:p w14:paraId="4D72227A"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lastRenderedPageBreak/>
              <w:t>2) органов национальной безопасности Кыргызской Республики;</w:t>
            </w:r>
          </w:p>
          <w:p w14:paraId="2EA1775E"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3) органов военной разведки Министерства обороны Кыргызской Республики;</w:t>
            </w:r>
          </w:p>
          <w:p w14:paraId="036D0AD9"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4) органов финансовой полиции;</w:t>
            </w:r>
          </w:p>
          <w:p w14:paraId="0945D511"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5) таможенных органов;</w:t>
            </w:r>
          </w:p>
          <w:p w14:paraId="570BA36C"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i/>
                <w:iCs/>
                <w:sz w:val="24"/>
                <w:szCs w:val="24"/>
              </w:rPr>
              <w:t>6) (утратил силу в соответствии с Законом КР от </w:t>
            </w:r>
            <w:hyperlink r:id="rId11" w:history="1">
              <w:r w:rsidRPr="003F0404">
                <w:rPr>
                  <w:rStyle w:val="a8"/>
                  <w:rFonts w:ascii="Times New Roman" w:hAnsi="Times New Roman" w:cs="Times New Roman"/>
                  <w:i/>
                  <w:iCs/>
                  <w:color w:val="auto"/>
                  <w:sz w:val="24"/>
                  <w:szCs w:val="24"/>
                  <w:u w:val="none"/>
                </w:rPr>
                <w:t>26 сентября 2011 года № 154</w:t>
              </w:r>
            </w:hyperlink>
            <w:r w:rsidRPr="003F0404">
              <w:rPr>
                <w:rFonts w:ascii="Times New Roman" w:hAnsi="Times New Roman" w:cs="Times New Roman"/>
                <w:i/>
                <w:iCs/>
                <w:sz w:val="24"/>
                <w:szCs w:val="24"/>
              </w:rPr>
              <w:t>)</w:t>
            </w:r>
          </w:p>
          <w:p w14:paraId="7489538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7) органов уголовно-исполнительной системы;</w:t>
            </w:r>
          </w:p>
          <w:p w14:paraId="535748F3"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8) органов Пограничной службы Кыргызской Республики;</w:t>
            </w:r>
          </w:p>
          <w:p w14:paraId="56966E83" w14:textId="77777777" w:rsidR="00265BDE" w:rsidRPr="003F0404" w:rsidRDefault="00265BDE" w:rsidP="003F0404">
            <w:pPr>
              <w:ind w:firstLine="397"/>
              <w:jc w:val="both"/>
              <w:rPr>
                <w:rFonts w:ascii="Times New Roman" w:hAnsi="Times New Roman" w:cs="Times New Roman"/>
                <w:i/>
                <w:iCs/>
                <w:sz w:val="24"/>
                <w:szCs w:val="24"/>
              </w:rPr>
            </w:pPr>
            <w:r w:rsidRPr="003F0404">
              <w:rPr>
                <w:rFonts w:ascii="Times New Roman" w:hAnsi="Times New Roman" w:cs="Times New Roman"/>
                <w:i/>
                <w:iCs/>
                <w:sz w:val="24"/>
                <w:szCs w:val="24"/>
              </w:rPr>
              <w:t>9) (утратил силу в соответствии с </w:t>
            </w:r>
            <w:hyperlink r:id="rId12" w:history="1">
              <w:r w:rsidRPr="003F0404">
                <w:rPr>
                  <w:rStyle w:val="a8"/>
                  <w:rFonts w:ascii="Times New Roman" w:hAnsi="Times New Roman" w:cs="Times New Roman"/>
                  <w:i/>
                  <w:iCs/>
                  <w:color w:val="auto"/>
                  <w:sz w:val="24"/>
                  <w:szCs w:val="24"/>
                  <w:u w:val="none"/>
                </w:rPr>
                <w:t>Законом</w:t>
              </w:r>
            </w:hyperlink>
            <w:r w:rsidRPr="003F0404">
              <w:rPr>
                <w:rFonts w:ascii="Times New Roman" w:hAnsi="Times New Roman" w:cs="Times New Roman"/>
                <w:i/>
                <w:iCs/>
                <w:sz w:val="24"/>
                <w:szCs w:val="24"/>
              </w:rPr>
              <w:t> КР от 28 июля 2017 года № 162)</w:t>
            </w:r>
          </w:p>
          <w:p w14:paraId="641A886E" w14:textId="77777777" w:rsidR="00265BDE" w:rsidRPr="003F0404" w:rsidRDefault="00265BDE" w:rsidP="003F0404">
            <w:pPr>
              <w:ind w:firstLine="397"/>
              <w:jc w:val="both"/>
              <w:rPr>
                <w:rFonts w:ascii="Times New Roman" w:hAnsi="Times New Roman" w:cs="Times New Roman"/>
                <w:b/>
                <w:sz w:val="24"/>
                <w:szCs w:val="24"/>
              </w:rPr>
            </w:pPr>
            <w:r w:rsidRPr="003F0404">
              <w:rPr>
                <w:rFonts w:ascii="Times New Roman" w:hAnsi="Times New Roman" w:cs="Times New Roman"/>
                <w:b/>
                <w:iCs/>
                <w:sz w:val="24"/>
                <w:szCs w:val="24"/>
              </w:rPr>
              <w:t>10) отсутствует</w:t>
            </w:r>
          </w:p>
          <w:p w14:paraId="68F0D2E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национальной безопасности и внутренних дел Кыргызской Республики вправе применять весь перечень оперативно-розыскных мероприятий, перечисленных в части первой статьи 7 настоящего Закона.</w:t>
            </w:r>
          </w:p>
          <w:p w14:paraId="79D8CEAC" w14:textId="77777777" w:rsidR="00265BDE" w:rsidRPr="003F0404" w:rsidRDefault="00265BDE" w:rsidP="003F0404">
            <w:pPr>
              <w:ind w:firstLine="397"/>
              <w:jc w:val="both"/>
              <w:rPr>
                <w:rFonts w:ascii="Times New Roman" w:hAnsi="Times New Roman" w:cs="Times New Roman"/>
                <w:sz w:val="24"/>
                <w:szCs w:val="24"/>
              </w:rPr>
            </w:pPr>
            <w:r w:rsidRPr="003F0404">
              <w:rPr>
                <w:rFonts w:ascii="Arial" w:hAnsi="Arial" w:cs="Arial"/>
                <w:sz w:val="24"/>
                <w:szCs w:val="24"/>
              </w:rPr>
              <w:t xml:space="preserve">    </w:t>
            </w:r>
            <w:r w:rsidRPr="003F0404">
              <w:rPr>
                <w:rFonts w:ascii="Times New Roman" w:hAnsi="Times New Roman" w:cs="Times New Roman"/>
                <w:sz w:val="24"/>
                <w:szCs w:val="24"/>
              </w:rPr>
              <w:t>Уполномоченный государственный орган по борьбе с экономическими преступлениями Кыргызской Республики вправе применять оперативно-розыскные мероприятия, указанные в пунктах 1-17, 20 и 21 части первой статьи 7 настоящего Закона.</w:t>
            </w:r>
          </w:p>
          <w:p w14:paraId="0D7D9100"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военной разведки Министерства обороны Кыргызской Республики вправе применять оперативно-розыскные мероприятия, указанные в пунктах 1-17, 21 части первой статьи 7 настоящего Закона.</w:t>
            </w:r>
          </w:p>
          <w:p w14:paraId="253071DC"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Таможенные органы вправе применять оперативно-розыскные мероприятия, указанные в пунктах 1-8, 13-16, 21 части первой статьи 7 настоящего Закона.</w:t>
            </w:r>
          </w:p>
          <w:p w14:paraId="4E8CDBF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Пограничной службы Кыргызской Республики вправе применять оперативно-розыскные мероприятия, указанные в пунктах 1-3, 5-16, 21 части первой статьи 7 настоящего Закона.</w:t>
            </w:r>
          </w:p>
          <w:p w14:paraId="0CE0554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i/>
                <w:iCs/>
                <w:sz w:val="24"/>
                <w:szCs w:val="24"/>
              </w:rPr>
              <w:t>(Часть пятая утратила силу в соответствии с Законом КР от </w:t>
            </w:r>
            <w:hyperlink r:id="rId13" w:history="1">
              <w:r w:rsidRPr="003F0404">
                <w:rPr>
                  <w:rStyle w:val="a8"/>
                  <w:rFonts w:ascii="Times New Roman" w:hAnsi="Times New Roman" w:cs="Times New Roman"/>
                  <w:i/>
                  <w:iCs/>
                  <w:color w:val="auto"/>
                  <w:sz w:val="24"/>
                  <w:szCs w:val="24"/>
                  <w:u w:val="none"/>
                </w:rPr>
                <w:t>24 февраля 2010 года № 33</w:t>
              </w:r>
            </w:hyperlink>
            <w:r w:rsidRPr="003F0404">
              <w:rPr>
                <w:rFonts w:ascii="Times New Roman" w:hAnsi="Times New Roman" w:cs="Times New Roman"/>
                <w:i/>
                <w:iCs/>
                <w:sz w:val="24"/>
                <w:szCs w:val="24"/>
              </w:rPr>
              <w:t>)</w:t>
            </w:r>
          </w:p>
          <w:p w14:paraId="15351D07"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lastRenderedPageBreak/>
              <w:t>Органы уголовно-исполнительной системы вправе применять оперативно-розыскные мероприятия, указанные в пунктах 1-3, 5, 7, 11, 13, 16, 21 части первой статьи 7 настоящего Закона.</w:t>
            </w:r>
          </w:p>
          <w:p w14:paraId="31A755E8"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Должностные лица органов, осуществляющих оперативно-розыскную деятельность, решают ее задачи путем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познаниями, а также содействие отдельных граждан, с их согласия, на гласной и негласной основе.</w:t>
            </w:r>
          </w:p>
          <w:p w14:paraId="7B97803E"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Запрещаются проведение оперативно-розыскных мероприятий, хранение и использование специальных и иных технических средств, предназначенных (разработанных, приспособленных, запрограммированных) для негласного получения информации, не уполномоченными на то настоящим Законом физическими и юридическими лицами.</w:t>
            </w:r>
          </w:p>
          <w:p w14:paraId="7E1FB7F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Оперативные подразделения органов, осуществляющих оперативно-розыскную деятельность, вправе проводить совместно с работниками уголовно-исполнительной системы оперативно-розыскные мероприятия в следственных изоляторах уголовно-исполнительной системы.</w:t>
            </w:r>
          </w:p>
          <w:p w14:paraId="21E273A7"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Перечень органов, осуществляющих оперативно-розыскную деятельность, может быть изменен или дополнен только настоящим Законом. Руководители указанных органов определяют перечень оперативных подразделений, правомочных осуществлять оперативно-розыскную деятельность, их полномочия, структуру и организацию работы.</w:t>
            </w:r>
          </w:p>
          <w:p w14:paraId="077B8232"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осуществляющие оперативно-розыскную деятельность, решают определенные настоящим Законом задачи исключительно в пределах своих полномочий, установленных соответствующими законодательными актами Кыргызской Республики.</w:t>
            </w:r>
          </w:p>
          <w:p w14:paraId="283E784E" w14:textId="77777777" w:rsidR="00265BDE" w:rsidRPr="003F0404" w:rsidRDefault="00265BDE" w:rsidP="003F0404">
            <w:pPr>
              <w:ind w:firstLine="397"/>
              <w:jc w:val="both"/>
              <w:rPr>
                <w:rFonts w:ascii="Times New Roman" w:hAnsi="Times New Roman" w:cs="Times New Roman"/>
                <w:b/>
                <w:sz w:val="24"/>
                <w:szCs w:val="24"/>
              </w:rPr>
            </w:pPr>
            <w:r w:rsidRPr="003F0404">
              <w:rPr>
                <w:rFonts w:ascii="Times New Roman" w:hAnsi="Times New Roman" w:cs="Times New Roman"/>
                <w:b/>
                <w:sz w:val="24"/>
                <w:szCs w:val="24"/>
              </w:rPr>
              <w:t xml:space="preserve">Отсутствует </w:t>
            </w:r>
          </w:p>
        </w:tc>
        <w:tc>
          <w:tcPr>
            <w:tcW w:w="6861" w:type="dxa"/>
            <w:shd w:val="clear" w:color="auto" w:fill="auto"/>
          </w:tcPr>
          <w:p w14:paraId="7F9A0E64" w14:textId="77777777" w:rsidR="00265BDE" w:rsidRPr="003F0404" w:rsidRDefault="00265BDE" w:rsidP="003F0404">
            <w:pPr>
              <w:ind w:firstLine="397"/>
              <w:jc w:val="both"/>
              <w:rPr>
                <w:rFonts w:ascii="Times New Roman" w:hAnsi="Times New Roman" w:cs="Times New Roman"/>
                <w:b/>
                <w:sz w:val="24"/>
                <w:szCs w:val="24"/>
              </w:rPr>
            </w:pPr>
            <w:r w:rsidRPr="003F0404">
              <w:rPr>
                <w:rFonts w:ascii="Times New Roman" w:hAnsi="Times New Roman" w:cs="Times New Roman"/>
                <w:b/>
                <w:sz w:val="24"/>
                <w:szCs w:val="24"/>
              </w:rPr>
              <w:lastRenderedPageBreak/>
              <w:t>Статья 16. Органы, осуществляющие оперативно-розыскную деятельность</w:t>
            </w:r>
          </w:p>
          <w:p w14:paraId="54270C29"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 </w:t>
            </w:r>
          </w:p>
          <w:p w14:paraId="790A6838"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На территории Кыргызской Республики право осуществлять оперативно-розыскную деятельность предоставляется оперативным подразделениям:</w:t>
            </w:r>
          </w:p>
          <w:p w14:paraId="1F4D18B1"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1) органов внутренних дел Кыргызской Республики;</w:t>
            </w:r>
          </w:p>
          <w:p w14:paraId="6BB90AF3"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lastRenderedPageBreak/>
              <w:t>2) органов национальной безопасности Кыргызской Республики;</w:t>
            </w:r>
          </w:p>
          <w:p w14:paraId="34E60583"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3) органов военной разведки Министерства обороны Кыргызской Республики;</w:t>
            </w:r>
          </w:p>
          <w:p w14:paraId="776E4888"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4) органов финансовой полиции;</w:t>
            </w:r>
          </w:p>
          <w:p w14:paraId="5CE1705B"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5) таможенных органов;</w:t>
            </w:r>
          </w:p>
          <w:p w14:paraId="4FA04313"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i/>
                <w:iCs/>
                <w:sz w:val="24"/>
                <w:szCs w:val="24"/>
              </w:rPr>
              <w:t>6) (утратил силу в соответствии с Законом КР от </w:t>
            </w:r>
            <w:hyperlink r:id="rId14" w:history="1">
              <w:r w:rsidRPr="003F0404">
                <w:rPr>
                  <w:rStyle w:val="a8"/>
                  <w:rFonts w:ascii="Times New Roman" w:hAnsi="Times New Roman" w:cs="Times New Roman"/>
                  <w:i/>
                  <w:iCs/>
                  <w:color w:val="auto"/>
                  <w:sz w:val="24"/>
                  <w:szCs w:val="24"/>
                  <w:u w:val="none"/>
                </w:rPr>
                <w:t>26 сентября 2011 года № 154</w:t>
              </w:r>
            </w:hyperlink>
            <w:r w:rsidRPr="003F0404">
              <w:rPr>
                <w:rFonts w:ascii="Times New Roman" w:hAnsi="Times New Roman" w:cs="Times New Roman"/>
                <w:i/>
                <w:iCs/>
                <w:sz w:val="24"/>
                <w:szCs w:val="24"/>
              </w:rPr>
              <w:t>)</w:t>
            </w:r>
          </w:p>
          <w:p w14:paraId="523A1EF2"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7) органов уголовно-исполнительной системы;</w:t>
            </w:r>
          </w:p>
          <w:p w14:paraId="1AC20B19"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8) органов Пограничной службы Кыргызской Республики;</w:t>
            </w:r>
          </w:p>
          <w:p w14:paraId="2130881D" w14:textId="77777777" w:rsidR="00265BDE" w:rsidRPr="003F0404" w:rsidRDefault="00265BDE" w:rsidP="003F0404">
            <w:pPr>
              <w:ind w:firstLine="397"/>
              <w:jc w:val="both"/>
              <w:rPr>
                <w:rFonts w:ascii="Times New Roman" w:hAnsi="Times New Roman" w:cs="Times New Roman"/>
                <w:i/>
                <w:iCs/>
                <w:sz w:val="24"/>
                <w:szCs w:val="24"/>
              </w:rPr>
            </w:pPr>
            <w:r w:rsidRPr="003F0404">
              <w:rPr>
                <w:rFonts w:ascii="Times New Roman" w:hAnsi="Times New Roman" w:cs="Times New Roman"/>
                <w:i/>
                <w:iCs/>
                <w:sz w:val="24"/>
                <w:szCs w:val="24"/>
              </w:rPr>
              <w:t>9) (утратил силу в соответствии с </w:t>
            </w:r>
            <w:hyperlink r:id="rId15" w:history="1">
              <w:r w:rsidRPr="003F0404">
                <w:rPr>
                  <w:rStyle w:val="a8"/>
                  <w:rFonts w:ascii="Times New Roman" w:hAnsi="Times New Roman" w:cs="Times New Roman"/>
                  <w:i/>
                  <w:iCs/>
                  <w:color w:val="auto"/>
                  <w:sz w:val="24"/>
                  <w:szCs w:val="24"/>
                  <w:u w:val="none"/>
                </w:rPr>
                <w:t>Законом</w:t>
              </w:r>
            </w:hyperlink>
            <w:r w:rsidRPr="003F0404">
              <w:rPr>
                <w:rFonts w:ascii="Times New Roman" w:hAnsi="Times New Roman" w:cs="Times New Roman"/>
                <w:i/>
                <w:iCs/>
                <w:sz w:val="24"/>
                <w:szCs w:val="24"/>
              </w:rPr>
              <w:t> КР от 28 июля 2017 года № 162)</w:t>
            </w:r>
          </w:p>
          <w:p w14:paraId="5DE285B1" w14:textId="77777777" w:rsidR="00265BDE" w:rsidRPr="003F0404" w:rsidRDefault="00265BDE" w:rsidP="003F0404">
            <w:pPr>
              <w:ind w:firstLine="397"/>
              <w:jc w:val="both"/>
              <w:rPr>
                <w:rFonts w:ascii="Times New Roman" w:hAnsi="Times New Roman" w:cs="Times New Roman"/>
                <w:b/>
                <w:sz w:val="24"/>
                <w:szCs w:val="24"/>
              </w:rPr>
            </w:pPr>
            <w:r w:rsidRPr="003F0404">
              <w:rPr>
                <w:rFonts w:ascii="Times New Roman" w:hAnsi="Times New Roman" w:cs="Times New Roman"/>
                <w:b/>
                <w:iCs/>
                <w:sz w:val="24"/>
                <w:szCs w:val="24"/>
              </w:rPr>
              <w:t>10) органы налоговой службы.</w:t>
            </w:r>
          </w:p>
          <w:p w14:paraId="562FCA3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национальной безопасности и внутренних дел Кыргызской Республики вправе применять весь перечень оперативно-розыскных мероприятий, перечисленных в части первой статьи 7 настоящего Закона.</w:t>
            </w:r>
          </w:p>
          <w:p w14:paraId="026E786E" w14:textId="77777777" w:rsidR="00265BDE" w:rsidRPr="003F0404" w:rsidRDefault="00265BDE" w:rsidP="003F0404">
            <w:pPr>
              <w:ind w:firstLine="397"/>
              <w:jc w:val="both"/>
              <w:rPr>
                <w:rFonts w:ascii="Times New Roman" w:hAnsi="Times New Roman" w:cs="Times New Roman"/>
                <w:sz w:val="24"/>
                <w:szCs w:val="24"/>
              </w:rPr>
            </w:pPr>
            <w:r w:rsidRPr="003F0404">
              <w:rPr>
                <w:rFonts w:ascii="Arial" w:hAnsi="Arial" w:cs="Arial"/>
                <w:sz w:val="24"/>
                <w:szCs w:val="24"/>
              </w:rPr>
              <w:t xml:space="preserve">    </w:t>
            </w:r>
            <w:r w:rsidRPr="003F0404">
              <w:rPr>
                <w:rFonts w:ascii="Times New Roman" w:hAnsi="Times New Roman" w:cs="Times New Roman"/>
                <w:sz w:val="24"/>
                <w:szCs w:val="24"/>
              </w:rPr>
              <w:t>Уполномоченный государственный орган по борьбе с экономическими преступлениями Кыргызской Республики вправе применять оперативно-розыскные мероприятия, указанные в пунктах 1-17, 20 и 21 части первой статьи 7 настоящего Закона.</w:t>
            </w:r>
          </w:p>
          <w:p w14:paraId="630EC783"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военной разведки Министерства обороны Кыргызской Республики вправе применять оперативно-розыскные мероприятия, указанные в пунктах 1-17, 21 части первой статьи 7 настоящего Закона.</w:t>
            </w:r>
          </w:p>
          <w:p w14:paraId="4908C53B"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Таможенные органы вправе применять оперативно-розыскные мероприятия, указанные в пунктах 1-8, 13-16, 21 части первой статьи 7 настоящего Закона.</w:t>
            </w:r>
          </w:p>
          <w:p w14:paraId="708354B4"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Пограничной службы Кыргызской Республики вправе применять оперативно-розыскные мероприятия, указанные в пунктах 1-3, 5-16, 21 части первой статьи 7 настоящего Закона.</w:t>
            </w:r>
          </w:p>
          <w:p w14:paraId="79556949"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i/>
                <w:iCs/>
                <w:sz w:val="24"/>
                <w:szCs w:val="24"/>
              </w:rPr>
              <w:t>(Часть пятая утратила силу в соответствии с Законом КР от </w:t>
            </w:r>
            <w:hyperlink r:id="rId16" w:history="1">
              <w:r w:rsidRPr="003F0404">
                <w:rPr>
                  <w:rStyle w:val="a8"/>
                  <w:rFonts w:ascii="Times New Roman" w:hAnsi="Times New Roman" w:cs="Times New Roman"/>
                  <w:i/>
                  <w:iCs/>
                  <w:color w:val="auto"/>
                  <w:sz w:val="24"/>
                  <w:szCs w:val="24"/>
                  <w:u w:val="none"/>
                </w:rPr>
                <w:t>24 февраля 2010 года № 33</w:t>
              </w:r>
            </w:hyperlink>
            <w:r w:rsidRPr="003F0404">
              <w:rPr>
                <w:rFonts w:ascii="Times New Roman" w:hAnsi="Times New Roman" w:cs="Times New Roman"/>
                <w:i/>
                <w:iCs/>
                <w:sz w:val="24"/>
                <w:szCs w:val="24"/>
              </w:rPr>
              <w:t>)</w:t>
            </w:r>
          </w:p>
          <w:p w14:paraId="5CB504F0"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lastRenderedPageBreak/>
              <w:t>Органы уголовно-исполнительной системы вправе применять оперативно-розыскные мероприятия, указанные в пунктах 1-3, 5, 7, 11, 13, 16, 21 части первой статьи 7 настоящего Закона.</w:t>
            </w:r>
          </w:p>
          <w:p w14:paraId="278B48ED"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Должностные лица органов, осуществляющих оперативно-розыскную деятельность, решают ее задачи путем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познаниями, а также содействие отдельных граждан, с их согласия, на гласной и негласной основе.</w:t>
            </w:r>
          </w:p>
          <w:p w14:paraId="2579687E"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Запрещаются проведение оперативно-розыскных мероприятий, хранение и использование специальных и иных технических средств, предназначенных (разработанных, приспособленных, запрограммированных) для негласного получения информации, не уполномоченными на то настоящим Законом физическими и юридическими лицами.</w:t>
            </w:r>
          </w:p>
          <w:p w14:paraId="3DAA6CAF"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Оперативные подразделения органов, осуществляющих оперативно-розыскную деятельность, вправе проводить совместно с работниками уголовно-исполнительной системы оперативно-розыскные мероприятия в следственных изоляторах уголовно-исполнительной системы.</w:t>
            </w:r>
          </w:p>
          <w:p w14:paraId="4E185748"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Перечень органов, осуществляющих оперативно-розыскную деятельность, может быть изменен или дополнен только настоящим Законом. Руководители указанных органов определяют перечень оперативных подразделений, правомочных осуществлять оперативно-розыскную деятельность, их полномочия, структуру и организацию работы.</w:t>
            </w:r>
          </w:p>
          <w:p w14:paraId="16D9399A" w14:textId="77777777" w:rsidR="00265BDE" w:rsidRPr="003F0404" w:rsidRDefault="00265BDE" w:rsidP="003F0404">
            <w:pPr>
              <w:ind w:firstLine="397"/>
              <w:jc w:val="both"/>
              <w:rPr>
                <w:rFonts w:ascii="Times New Roman" w:hAnsi="Times New Roman" w:cs="Times New Roman"/>
                <w:sz w:val="24"/>
                <w:szCs w:val="24"/>
              </w:rPr>
            </w:pPr>
            <w:r w:rsidRPr="003F0404">
              <w:rPr>
                <w:rFonts w:ascii="Times New Roman" w:hAnsi="Times New Roman" w:cs="Times New Roman"/>
                <w:sz w:val="24"/>
                <w:szCs w:val="24"/>
              </w:rPr>
              <w:t>Органы, осуществляющие оперативно-розыскную деятельность, решают определенные настоящим Законом задачи исключительно в пределах своих полномочий, установленных соответствующими законодательными актами Кыргызской Республики.</w:t>
            </w:r>
          </w:p>
          <w:p w14:paraId="2683979F" w14:textId="77777777" w:rsidR="00265BDE" w:rsidRPr="003F0404" w:rsidRDefault="00265BDE" w:rsidP="003F0404">
            <w:pPr>
              <w:jc w:val="both"/>
              <w:rPr>
                <w:rFonts w:ascii="Times New Roman" w:hAnsi="Times New Roman" w:cs="Times New Roman"/>
                <w:b/>
                <w:bCs/>
                <w:sz w:val="24"/>
                <w:szCs w:val="24"/>
              </w:rPr>
            </w:pPr>
            <w:r w:rsidRPr="003F0404">
              <w:rPr>
                <w:rFonts w:ascii="Times New Roman" w:hAnsi="Times New Roman" w:cs="Times New Roman"/>
                <w:b/>
                <w:sz w:val="24"/>
                <w:szCs w:val="24"/>
              </w:rPr>
              <w:t xml:space="preserve">        Органы налоговой службы вправе применять оперативно-розыскные мероприятия, указанные в пунктах 1-17, 20 и 21 части первой </w:t>
            </w:r>
            <w:hyperlink r:id="rId17" w:anchor="st_7" w:history="1">
              <w:r w:rsidRPr="003F0404">
                <w:rPr>
                  <w:rStyle w:val="a8"/>
                  <w:rFonts w:ascii="Times New Roman" w:hAnsi="Times New Roman" w:cs="Times New Roman"/>
                  <w:b/>
                  <w:color w:val="auto"/>
                  <w:sz w:val="24"/>
                  <w:szCs w:val="24"/>
                  <w:u w:val="none"/>
                </w:rPr>
                <w:t>статьи 7</w:t>
              </w:r>
            </w:hyperlink>
            <w:r w:rsidRPr="003F0404">
              <w:rPr>
                <w:rFonts w:ascii="Times New Roman" w:hAnsi="Times New Roman" w:cs="Times New Roman"/>
                <w:b/>
                <w:sz w:val="24"/>
                <w:szCs w:val="24"/>
              </w:rPr>
              <w:t xml:space="preserve"> настоящего Закона.</w:t>
            </w:r>
          </w:p>
        </w:tc>
      </w:tr>
      <w:tr w:rsidR="00265BDE" w:rsidRPr="003F0404" w14:paraId="1A2CC351" w14:textId="77777777" w:rsidTr="007F6C1C">
        <w:tc>
          <w:tcPr>
            <w:tcW w:w="13721" w:type="dxa"/>
            <w:gridSpan w:val="2"/>
            <w:shd w:val="clear" w:color="auto" w:fill="auto"/>
          </w:tcPr>
          <w:p w14:paraId="74591FFB" w14:textId="77777777" w:rsidR="00265BDE" w:rsidRPr="003F0404" w:rsidRDefault="00265BDE" w:rsidP="003F0404">
            <w:pPr>
              <w:jc w:val="center"/>
              <w:rPr>
                <w:rFonts w:ascii="Times New Roman" w:hAnsi="Times New Roman" w:cs="Times New Roman"/>
                <w:b/>
                <w:bCs/>
                <w:sz w:val="24"/>
                <w:szCs w:val="24"/>
              </w:rPr>
            </w:pPr>
            <w:r w:rsidRPr="003F0404">
              <w:rPr>
                <w:rFonts w:ascii="Times New Roman" w:hAnsi="Times New Roman" w:cs="Times New Roman"/>
                <w:b/>
                <w:bCs/>
                <w:sz w:val="24"/>
                <w:szCs w:val="24"/>
              </w:rPr>
              <w:lastRenderedPageBreak/>
              <w:t>Закон Кыргызской Республики «О прохождении службы в правоохранительных органах Кыргызской Республики»</w:t>
            </w:r>
          </w:p>
        </w:tc>
      </w:tr>
      <w:tr w:rsidR="00265BDE" w:rsidRPr="003F0404" w14:paraId="6822D4D0" w14:textId="77777777" w:rsidTr="007F6C1C">
        <w:tc>
          <w:tcPr>
            <w:tcW w:w="6860" w:type="dxa"/>
            <w:shd w:val="clear" w:color="auto" w:fill="auto"/>
          </w:tcPr>
          <w:p w14:paraId="424DB9E4" w14:textId="77777777" w:rsidR="00265BDE" w:rsidRPr="003F0404" w:rsidRDefault="00265BDE" w:rsidP="003F0404">
            <w:pPr>
              <w:spacing w:before="200" w:after="60" w:line="276" w:lineRule="atLeast"/>
              <w:ind w:firstLine="567"/>
              <w:rPr>
                <w:rFonts w:ascii="Times New Roman" w:eastAsia="Times New Roman" w:hAnsi="Times New Roman" w:cs="Times New Roman"/>
                <w:sz w:val="24"/>
                <w:szCs w:val="24"/>
                <w:lang w:eastAsia="ru-RU"/>
              </w:rPr>
            </w:pPr>
            <w:r w:rsidRPr="003F0404">
              <w:rPr>
                <w:rFonts w:ascii="Times New Roman" w:eastAsia="Times New Roman" w:hAnsi="Times New Roman" w:cs="Times New Roman"/>
                <w:b/>
                <w:bCs/>
                <w:sz w:val="24"/>
                <w:szCs w:val="24"/>
                <w:lang w:eastAsia="ru-RU"/>
              </w:rPr>
              <w:t>Статья 1. Понятия, используемые в настоящем Законе</w:t>
            </w:r>
          </w:p>
          <w:p w14:paraId="3AE133E6" w14:textId="77777777" w:rsidR="00265BDE" w:rsidRPr="003F0404" w:rsidRDefault="00265BDE" w:rsidP="003F0404">
            <w:pPr>
              <w:spacing w:after="60" w:line="276" w:lineRule="atLeast"/>
              <w:ind w:firstLine="567"/>
              <w:jc w:val="both"/>
              <w:rPr>
                <w:rFonts w:ascii="Times New Roman" w:eastAsia="Times New Roman" w:hAnsi="Times New Roman" w:cs="Times New Roman"/>
                <w:sz w:val="24"/>
                <w:szCs w:val="24"/>
                <w:lang w:eastAsia="ru-RU"/>
              </w:rPr>
            </w:pPr>
            <w:r w:rsidRPr="003F0404">
              <w:rPr>
                <w:rFonts w:ascii="Times New Roman" w:eastAsia="Times New Roman" w:hAnsi="Times New Roman" w:cs="Times New Roman"/>
                <w:sz w:val="24"/>
                <w:szCs w:val="24"/>
                <w:lang w:eastAsia="ru-RU"/>
              </w:rPr>
              <w:t>1. Для целей настоящего Закона применяемые термины означают:</w:t>
            </w:r>
          </w:p>
          <w:p w14:paraId="6C90D0C0" w14:textId="77777777" w:rsidR="00265BDE" w:rsidRPr="003F0404" w:rsidRDefault="00265BDE" w:rsidP="003F0404">
            <w:pPr>
              <w:ind w:firstLine="567"/>
              <w:jc w:val="both"/>
              <w:rPr>
                <w:rFonts w:ascii="Times New Roman" w:hAnsi="Times New Roman" w:cs="Times New Roman"/>
                <w:bCs/>
                <w:sz w:val="24"/>
                <w:szCs w:val="24"/>
              </w:rPr>
            </w:pPr>
            <w:r w:rsidRPr="003F0404">
              <w:rPr>
                <w:rFonts w:ascii="Times New Roman" w:hAnsi="Times New Roman" w:cs="Times New Roman"/>
                <w:bCs/>
                <w:sz w:val="24"/>
                <w:szCs w:val="24"/>
              </w:rPr>
              <w:t>…</w:t>
            </w:r>
          </w:p>
          <w:p w14:paraId="0AA5398F" w14:textId="77777777" w:rsidR="00265BDE" w:rsidRPr="003F0404" w:rsidRDefault="00265BDE" w:rsidP="003F0404">
            <w:pPr>
              <w:ind w:firstLine="567"/>
              <w:jc w:val="both"/>
              <w:rPr>
                <w:rFonts w:ascii="Times New Roman" w:hAnsi="Times New Roman" w:cs="Times New Roman"/>
                <w:sz w:val="24"/>
                <w:szCs w:val="24"/>
                <w:shd w:val="clear" w:color="auto" w:fill="FFFFFF"/>
              </w:rPr>
            </w:pPr>
            <w:r w:rsidRPr="003F0404">
              <w:rPr>
                <w:rFonts w:ascii="Times New Roman" w:hAnsi="Times New Roman" w:cs="Times New Roman"/>
                <w:sz w:val="24"/>
                <w:szCs w:val="24"/>
                <w:shd w:val="clear" w:color="auto" w:fill="FFFFFF"/>
              </w:rPr>
              <w:t>15) </w:t>
            </w:r>
            <w:r w:rsidRPr="003F0404">
              <w:rPr>
                <w:rFonts w:ascii="Times New Roman" w:hAnsi="Times New Roman" w:cs="Times New Roman"/>
                <w:bCs/>
                <w:sz w:val="24"/>
                <w:szCs w:val="24"/>
                <w:shd w:val="clear" w:color="auto" w:fill="FFFFFF"/>
              </w:rPr>
              <w:t>правоохранительные органы</w:t>
            </w:r>
            <w:r w:rsidRPr="003F0404">
              <w:rPr>
                <w:rFonts w:ascii="Times New Roman" w:hAnsi="Times New Roman" w:cs="Times New Roman"/>
                <w:sz w:val="24"/>
                <w:szCs w:val="24"/>
                <w:shd w:val="clear" w:color="auto" w:fill="FFFFFF"/>
              </w:rPr>
              <w:t> - уполномоченный государственный орган в сфере внутренних дел, уполномоченный государственный орган в сфере борьбы с экономическими преступлениями, уполномоченный государственный орган в сфере исполнения наказаний, уполномоченный государственный орган в сфере таможенного дела, а также уполномоченный государственный орган в сфере национальной безопасности и уполномоченный государственный орган в сфере осуществления надзора за исполнением законов, которые реализуют отдельные правоохранительные функции;</w:t>
            </w:r>
          </w:p>
          <w:p w14:paraId="7F9DD453" w14:textId="77777777" w:rsidR="00265BDE" w:rsidRPr="003F0404" w:rsidRDefault="00265BDE" w:rsidP="003F0404">
            <w:pPr>
              <w:ind w:firstLine="567"/>
              <w:jc w:val="both"/>
              <w:rPr>
                <w:rFonts w:ascii="Times New Roman" w:hAnsi="Times New Roman" w:cs="Times New Roman"/>
                <w:bCs/>
                <w:sz w:val="24"/>
                <w:szCs w:val="24"/>
              </w:rPr>
            </w:pPr>
            <w:r w:rsidRPr="003F0404">
              <w:rPr>
                <w:rFonts w:ascii="Times New Roman" w:hAnsi="Times New Roman" w:cs="Times New Roman"/>
                <w:bCs/>
                <w:sz w:val="24"/>
                <w:szCs w:val="24"/>
              </w:rPr>
              <w:t>…</w:t>
            </w:r>
          </w:p>
          <w:p w14:paraId="64E768E4" w14:textId="77777777" w:rsidR="00265BDE" w:rsidRPr="003F0404" w:rsidRDefault="00265BDE" w:rsidP="003F0404">
            <w:pPr>
              <w:jc w:val="both"/>
              <w:rPr>
                <w:rFonts w:ascii="Times New Roman" w:hAnsi="Times New Roman" w:cs="Times New Roman"/>
                <w:bCs/>
                <w:sz w:val="24"/>
                <w:szCs w:val="24"/>
              </w:rPr>
            </w:pPr>
          </w:p>
        </w:tc>
        <w:tc>
          <w:tcPr>
            <w:tcW w:w="6861" w:type="dxa"/>
            <w:shd w:val="clear" w:color="auto" w:fill="auto"/>
          </w:tcPr>
          <w:p w14:paraId="1CAFCCAB" w14:textId="77777777" w:rsidR="00265BDE" w:rsidRPr="003F0404" w:rsidRDefault="00265BDE" w:rsidP="003F0404">
            <w:pPr>
              <w:spacing w:before="200" w:after="60" w:line="276" w:lineRule="atLeast"/>
              <w:ind w:firstLine="567"/>
              <w:rPr>
                <w:rFonts w:ascii="Times New Roman" w:eastAsia="Times New Roman" w:hAnsi="Times New Roman" w:cs="Times New Roman"/>
                <w:sz w:val="24"/>
                <w:szCs w:val="24"/>
                <w:lang w:eastAsia="ru-RU"/>
              </w:rPr>
            </w:pPr>
            <w:r w:rsidRPr="003F0404">
              <w:rPr>
                <w:rFonts w:ascii="Times New Roman" w:eastAsia="Times New Roman" w:hAnsi="Times New Roman" w:cs="Times New Roman"/>
                <w:b/>
                <w:bCs/>
                <w:sz w:val="24"/>
                <w:szCs w:val="24"/>
                <w:lang w:eastAsia="ru-RU"/>
              </w:rPr>
              <w:t>Статья 1. Понятия, используемые в настоящем Законе</w:t>
            </w:r>
          </w:p>
          <w:p w14:paraId="1F4B8DCC" w14:textId="77777777" w:rsidR="00265BDE" w:rsidRPr="003F0404" w:rsidRDefault="00265BDE" w:rsidP="003F0404">
            <w:pPr>
              <w:spacing w:after="60" w:line="276" w:lineRule="atLeast"/>
              <w:ind w:firstLine="567"/>
              <w:jc w:val="both"/>
              <w:rPr>
                <w:rFonts w:ascii="Times New Roman" w:eastAsia="Times New Roman" w:hAnsi="Times New Roman" w:cs="Times New Roman"/>
                <w:sz w:val="24"/>
                <w:szCs w:val="24"/>
                <w:lang w:eastAsia="ru-RU"/>
              </w:rPr>
            </w:pPr>
            <w:r w:rsidRPr="003F0404">
              <w:rPr>
                <w:rFonts w:ascii="Times New Roman" w:eastAsia="Times New Roman" w:hAnsi="Times New Roman" w:cs="Times New Roman"/>
                <w:sz w:val="24"/>
                <w:szCs w:val="24"/>
                <w:lang w:eastAsia="ru-RU"/>
              </w:rPr>
              <w:t>1. Для целей настоящего Закона применяемые термины означают:</w:t>
            </w:r>
          </w:p>
          <w:p w14:paraId="308B7E23" w14:textId="77777777" w:rsidR="00265BDE" w:rsidRPr="003F0404" w:rsidRDefault="00265BDE" w:rsidP="003F0404">
            <w:pPr>
              <w:jc w:val="both"/>
              <w:rPr>
                <w:rFonts w:ascii="Times New Roman" w:hAnsi="Times New Roman" w:cs="Times New Roman"/>
                <w:bCs/>
                <w:sz w:val="24"/>
                <w:szCs w:val="24"/>
              </w:rPr>
            </w:pPr>
            <w:r w:rsidRPr="003F0404">
              <w:rPr>
                <w:rFonts w:ascii="Times New Roman" w:hAnsi="Times New Roman" w:cs="Times New Roman"/>
                <w:bCs/>
                <w:sz w:val="24"/>
                <w:szCs w:val="24"/>
              </w:rPr>
              <w:t>…</w:t>
            </w:r>
          </w:p>
          <w:p w14:paraId="7272D2F0" w14:textId="77777777" w:rsidR="00265BDE" w:rsidRPr="003F0404" w:rsidRDefault="00265BDE" w:rsidP="003F0404">
            <w:pPr>
              <w:jc w:val="both"/>
              <w:rPr>
                <w:rFonts w:ascii="Times New Roman" w:hAnsi="Times New Roman" w:cs="Times New Roman"/>
                <w:sz w:val="24"/>
                <w:szCs w:val="24"/>
                <w:shd w:val="clear" w:color="auto" w:fill="FFFFFF"/>
              </w:rPr>
            </w:pPr>
            <w:r w:rsidRPr="003F0404">
              <w:rPr>
                <w:rFonts w:ascii="Times New Roman" w:hAnsi="Times New Roman" w:cs="Times New Roman"/>
                <w:sz w:val="24"/>
                <w:szCs w:val="24"/>
                <w:shd w:val="clear" w:color="auto" w:fill="FFFFFF"/>
              </w:rPr>
              <w:t>15) </w:t>
            </w:r>
            <w:r w:rsidRPr="003F0404">
              <w:rPr>
                <w:rFonts w:ascii="Times New Roman" w:hAnsi="Times New Roman" w:cs="Times New Roman"/>
                <w:bCs/>
                <w:sz w:val="24"/>
                <w:szCs w:val="24"/>
                <w:shd w:val="clear" w:color="auto" w:fill="FFFFFF"/>
              </w:rPr>
              <w:t>правоохранительные органы</w:t>
            </w:r>
            <w:r w:rsidRPr="003F0404">
              <w:rPr>
                <w:rFonts w:ascii="Times New Roman" w:hAnsi="Times New Roman" w:cs="Times New Roman"/>
                <w:sz w:val="24"/>
                <w:szCs w:val="24"/>
                <w:shd w:val="clear" w:color="auto" w:fill="FFFFFF"/>
              </w:rPr>
              <w:t xml:space="preserve"> - уполномоченный государственный орган в сфере внутренних дел, уполномоченный государственный орган в сфере борьбы с экономическими преступлениями, </w:t>
            </w:r>
            <w:r w:rsidRPr="003F0404">
              <w:rPr>
                <w:rFonts w:ascii="Times New Roman" w:hAnsi="Times New Roman" w:cs="Times New Roman"/>
                <w:b/>
                <w:sz w:val="24"/>
                <w:szCs w:val="24"/>
                <w:shd w:val="clear" w:color="auto" w:fill="FFFFFF"/>
              </w:rPr>
              <w:t>органы налоговой службы</w:t>
            </w:r>
            <w:r w:rsidRPr="003F0404">
              <w:rPr>
                <w:rFonts w:ascii="Times New Roman" w:hAnsi="Times New Roman" w:cs="Times New Roman"/>
                <w:sz w:val="24"/>
                <w:szCs w:val="24"/>
                <w:shd w:val="clear" w:color="auto" w:fill="FFFFFF"/>
              </w:rPr>
              <w:t>, уполномоченный государственный орган в сфере исполнения наказаний, уполномоченный государственный орган в сфере таможенного дела, а также уполномоченный государственный орган в сфере национальной безопасности и уполномоченный государственный орган в сфере осуществления надзора за исполнением законов, которые реализуют отдельные правоохранительные функции;</w:t>
            </w:r>
          </w:p>
          <w:p w14:paraId="3A13334E" w14:textId="77777777" w:rsidR="00265BDE" w:rsidRPr="003F0404" w:rsidRDefault="00265BDE" w:rsidP="003F0404">
            <w:pPr>
              <w:ind w:firstLine="567"/>
              <w:jc w:val="both"/>
              <w:rPr>
                <w:rFonts w:ascii="Times New Roman" w:hAnsi="Times New Roman" w:cs="Times New Roman"/>
                <w:bCs/>
                <w:sz w:val="24"/>
                <w:szCs w:val="24"/>
              </w:rPr>
            </w:pPr>
            <w:r w:rsidRPr="003F0404">
              <w:rPr>
                <w:rFonts w:ascii="Times New Roman" w:hAnsi="Times New Roman" w:cs="Times New Roman"/>
                <w:bCs/>
                <w:sz w:val="24"/>
                <w:szCs w:val="24"/>
              </w:rPr>
              <w:t>…</w:t>
            </w:r>
          </w:p>
          <w:p w14:paraId="0DA40364" w14:textId="77777777" w:rsidR="00265BDE" w:rsidRPr="003F0404" w:rsidRDefault="00265BDE" w:rsidP="003F0404">
            <w:pPr>
              <w:jc w:val="both"/>
              <w:rPr>
                <w:rFonts w:ascii="Times New Roman" w:hAnsi="Times New Roman" w:cs="Times New Roman"/>
                <w:bCs/>
                <w:sz w:val="24"/>
                <w:szCs w:val="24"/>
              </w:rPr>
            </w:pPr>
          </w:p>
        </w:tc>
      </w:tr>
      <w:tr w:rsidR="00265BDE" w:rsidRPr="003F0404" w14:paraId="3FCC1635" w14:textId="77777777" w:rsidTr="007F6C1C">
        <w:tc>
          <w:tcPr>
            <w:tcW w:w="6860" w:type="dxa"/>
            <w:shd w:val="clear" w:color="auto" w:fill="auto"/>
          </w:tcPr>
          <w:p w14:paraId="1B4B2654" w14:textId="77777777" w:rsidR="00265BDE" w:rsidRPr="003F0404" w:rsidRDefault="00265BDE" w:rsidP="003F0404">
            <w:pPr>
              <w:ind w:firstLine="567"/>
              <w:rPr>
                <w:rFonts w:ascii="Times New Roman" w:hAnsi="Times New Roman" w:cs="Times New Roman"/>
                <w:sz w:val="24"/>
                <w:szCs w:val="24"/>
              </w:rPr>
            </w:pPr>
            <w:r w:rsidRPr="003F0404">
              <w:rPr>
                <w:rFonts w:ascii="Times New Roman" w:hAnsi="Times New Roman" w:cs="Times New Roman"/>
                <w:b/>
                <w:bCs/>
                <w:sz w:val="24"/>
                <w:szCs w:val="24"/>
              </w:rPr>
              <w:t>Статья 2. Сфера действия настоящего Закона</w:t>
            </w:r>
          </w:p>
          <w:p w14:paraId="2D0A142C"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Действие настоящего Закона распространяется на лиц, проходящих службу в правоохранительных органах Кыргызской Республики, за исключением лиц, проходящих службу в органах прокуратуры и национальной безопасности, для которых законодательством установлен иной порядок прохождения службы.</w:t>
            </w:r>
          </w:p>
          <w:p w14:paraId="76B4A38A" w14:textId="77777777" w:rsidR="00265BDE" w:rsidRPr="003F0404" w:rsidRDefault="00265BDE" w:rsidP="003F0404">
            <w:pPr>
              <w:pStyle w:val="tkTekst"/>
              <w:spacing w:after="0"/>
              <w:rPr>
                <w:rFonts w:ascii="Times New Roman" w:hAnsi="Times New Roman" w:cs="Times New Roman"/>
                <w:b/>
                <w:sz w:val="24"/>
                <w:szCs w:val="24"/>
              </w:rPr>
            </w:pPr>
            <w:r w:rsidRPr="003F0404">
              <w:rPr>
                <w:rFonts w:ascii="Times New Roman" w:hAnsi="Times New Roman" w:cs="Times New Roman"/>
                <w:b/>
                <w:sz w:val="24"/>
                <w:szCs w:val="24"/>
              </w:rPr>
              <w:t>Отсутствует</w:t>
            </w:r>
          </w:p>
          <w:p w14:paraId="0AF2D0E2" w14:textId="77777777" w:rsidR="00265BDE" w:rsidRPr="003F0404" w:rsidRDefault="00265BDE" w:rsidP="003F0404">
            <w:pPr>
              <w:ind w:firstLine="567"/>
              <w:jc w:val="both"/>
              <w:rPr>
                <w:rFonts w:ascii="Times New Roman" w:hAnsi="Times New Roman" w:cs="Times New Roman"/>
                <w:sz w:val="24"/>
                <w:szCs w:val="24"/>
              </w:rPr>
            </w:pPr>
          </w:p>
          <w:p w14:paraId="2044295F" w14:textId="77777777" w:rsidR="00265BDE" w:rsidRPr="003F0404" w:rsidRDefault="00265BDE" w:rsidP="003F0404">
            <w:pPr>
              <w:ind w:firstLine="567"/>
              <w:jc w:val="both"/>
              <w:rPr>
                <w:rFonts w:ascii="Times New Roman" w:hAnsi="Times New Roman" w:cs="Times New Roman"/>
                <w:sz w:val="24"/>
                <w:szCs w:val="24"/>
              </w:rPr>
            </w:pPr>
          </w:p>
          <w:p w14:paraId="71F3EEFC" w14:textId="77777777" w:rsidR="00265BDE" w:rsidRPr="003F0404" w:rsidRDefault="00265BDE" w:rsidP="003F0404">
            <w:pPr>
              <w:ind w:firstLine="567"/>
              <w:jc w:val="both"/>
              <w:rPr>
                <w:rFonts w:ascii="Times New Roman" w:hAnsi="Times New Roman" w:cs="Times New Roman"/>
                <w:sz w:val="24"/>
                <w:szCs w:val="24"/>
              </w:rPr>
            </w:pPr>
          </w:p>
          <w:p w14:paraId="362432B5"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2. Положения </w:t>
            </w:r>
            <w:hyperlink r:id="rId18" w:history="1">
              <w:r w:rsidRPr="003F0404">
                <w:rPr>
                  <w:rStyle w:val="a8"/>
                  <w:rFonts w:ascii="Times New Roman" w:hAnsi="Times New Roman" w:cs="Times New Roman"/>
                  <w:sz w:val="24"/>
                  <w:szCs w:val="24"/>
                </w:rPr>
                <w:t>Закона</w:t>
              </w:r>
            </w:hyperlink>
            <w:r w:rsidRPr="003F0404">
              <w:rPr>
                <w:rFonts w:ascii="Times New Roman" w:hAnsi="Times New Roman" w:cs="Times New Roman"/>
                <w:sz w:val="24"/>
                <w:szCs w:val="24"/>
              </w:rPr>
              <w:t> Кыргызской Республики "О государственной гражданской службе и муниципальной службе" распространяются на сотрудников в части, не урегулированной настоящим Законом.</w:t>
            </w:r>
          </w:p>
          <w:p w14:paraId="25BA18A8"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lastRenderedPageBreak/>
              <w:t>3. Настоящий Закон распространяется на лиц, замещающих политические должности в правоохранительных органах, в части, не противоречащей законодательству Кыргызской Республики, регламентирующему их правовое положение.</w:t>
            </w:r>
          </w:p>
          <w:p w14:paraId="6F50A2C5"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4. Действие настоящего Закона не распространяется на военнослужащих, проходящих службу в уполномоченном государственном органе в сфере исполнения наказаний и уполномоченном государственном органе в сфере внутренних дел, за исключением случаев, предусмотренных настоящим Законом.</w:t>
            </w:r>
          </w:p>
          <w:p w14:paraId="0381532F" w14:textId="77777777" w:rsidR="00265BDE" w:rsidRPr="003F0404" w:rsidRDefault="00265BDE" w:rsidP="003F0404">
            <w:pPr>
              <w:jc w:val="both"/>
              <w:rPr>
                <w:rFonts w:ascii="Times New Roman" w:hAnsi="Times New Roman" w:cs="Times New Roman"/>
                <w:bCs/>
                <w:sz w:val="24"/>
                <w:szCs w:val="24"/>
              </w:rPr>
            </w:pPr>
          </w:p>
        </w:tc>
        <w:tc>
          <w:tcPr>
            <w:tcW w:w="6861" w:type="dxa"/>
            <w:shd w:val="clear" w:color="auto" w:fill="auto"/>
          </w:tcPr>
          <w:p w14:paraId="1360F00B" w14:textId="77777777" w:rsidR="00265BDE" w:rsidRPr="003F0404" w:rsidRDefault="00265BDE" w:rsidP="003F0404">
            <w:pPr>
              <w:ind w:firstLine="567"/>
              <w:rPr>
                <w:rFonts w:ascii="Times New Roman" w:hAnsi="Times New Roman" w:cs="Times New Roman"/>
                <w:sz w:val="24"/>
                <w:szCs w:val="24"/>
              </w:rPr>
            </w:pPr>
            <w:r w:rsidRPr="003F0404">
              <w:rPr>
                <w:rFonts w:ascii="Times New Roman" w:hAnsi="Times New Roman" w:cs="Times New Roman"/>
                <w:b/>
                <w:bCs/>
                <w:sz w:val="24"/>
                <w:szCs w:val="24"/>
              </w:rPr>
              <w:lastRenderedPageBreak/>
              <w:t>Статья 2. Сфера действия настоящего Закона</w:t>
            </w:r>
          </w:p>
          <w:p w14:paraId="08E591CB"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Действие настоящего Закона распространяется на лиц, проходящих службу в правоохранительных органах Кыргызской Республики, за исключением лиц, проходящих службу в органах прокуратуры и национальной безопасности, для которых законодательством установлен иной порядок прохождения службы.</w:t>
            </w:r>
          </w:p>
          <w:p w14:paraId="6A16CA45" w14:textId="77777777" w:rsidR="00265BDE" w:rsidRPr="003F0404" w:rsidRDefault="00265BDE" w:rsidP="003F0404">
            <w:pPr>
              <w:ind w:firstLine="567"/>
              <w:jc w:val="both"/>
              <w:rPr>
                <w:rFonts w:ascii="Times New Roman" w:hAnsi="Times New Roman" w:cs="Times New Roman"/>
                <w:b/>
                <w:sz w:val="24"/>
                <w:szCs w:val="24"/>
              </w:rPr>
            </w:pPr>
            <w:r w:rsidRPr="003F0404">
              <w:rPr>
                <w:rFonts w:ascii="Times New Roman" w:hAnsi="Times New Roman" w:cs="Times New Roman"/>
                <w:b/>
                <w:sz w:val="24"/>
                <w:szCs w:val="24"/>
              </w:rPr>
              <w:t>Действие настоящего Закона распространяется на должностных лиц органов налоговой службы в той части, в которой их деятельность не урегулирована специальным законом.</w:t>
            </w:r>
          </w:p>
          <w:p w14:paraId="075ABBBF"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2. Положения </w:t>
            </w:r>
            <w:hyperlink r:id="rId19" w:history="1">
              <w:r w:rsidRPr="003F0404">
                <w:rPr>
                  <w:rStyle w:val="a8"/>
                  <w:rFonts w:ascii="Times New Roman" w:hAnsi="Times New Roman" w:cs="Times New Roman"/>
                  <w:sz w:val="24"/>
                  <w:szCs w:val="24"/>
                </w:rPr>
                <w:t>Закона</w:t>
              </w:r>
            </w:hyperlink>
            <w:r w:rsidRPr="003F0404">
              <w:rPr>
                <w:rFonts w:ascii="Times New Roman" w:hAnsi="Times New Roman" w:cs="Times New Roman"/>
                <w:sz w:val="24"/>
                <w:szCs w:val="24"/>
              </w:rPr>
              <w:t> Кыргызской Республики "О государственной гражданской службе и муниципальной службе" распространяются на сотрудников в части, не урегулированной настоящим Законом.</w:t>
            </w:r>
          </w:p>
          <w:p w14:paraId="3EE13979" w14:textId="77777777" w:rsidR="00265BDE" w:rsidRPr="003F0404" w:rsidRDefault="00265BDE"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lastRenderedPageBreak/>
              <w:t>3. Настоящий Закон распространяется на лиц, замещающих политические должности в правоохранительных органах, в части, не противоречащей законодательству Кыргызской Республики, регламентирующему их правовое положение.</w:t>
            </w:r>
          </w:p>
          <w:p w14:paraId="386618A4" w14:textId="373359E7" w:rsidR="00265BDE" w:rsidRPr="003F0404" w:rsidRDefault="00265BDE" w:rsidP="003F0404">
            <w:pPr>
              <w:ind w:firstLine="567"/>
              <w:jc w:val="both"/>
              <w:rPr>
                <w:rFonts w:ascii="Times New Roman" w:hAnsi="Times New Roman" w:cs="Times New Roman"/>
                <w:bCs/>
                <w:sz w:val="24"/>
                <w:szCs w:val="24"/>
              </w:rPr>
            </w:pPr>
            <w:r w:rsidRPr="003F0404">
              <w:rPr>
                <w:rFonts w:ascii="Times New Roman" w:hAnsi="Times New Roman" w:cs="Times New Roman"/>
                <w:sz w:val="24"/>
                <w:szCs w:val="24"/>
              </w:rPr>
              <w:t>4. Действие настоящего Закона не распространяется на военнослужащих, проходящих службу в уполномоченном государственном органе в сфере исполнения наказаний и уполномоченном государственном органе в сфере внутренних дел, за исключением случаев, предусмотренных настоящим Законом.</w:t>
            </w:r>
          </w:p>
        </w:tc>
      </w:tr>
      <w:tr w:rsidR="005C7847" w:rsidRPr="003F0404" w14:paraId="048B9CCD" w14:textId="77777777" w:rsidTr="006168B6">
        <w:tc>
          <w:tcPr>
            <w:tcW w:w="13721" w:type="dxa"/>
            <w:gridSpan w:val="2"/>
            <w:shd w:val="clear" w:color="auto" w:fill="auto"/>
          </w:tcPr>
          <w:p w14:paraId="77409B1D" w14:textId="0BBD7355" w:rsidR="005C7847" w:rsidRPr="003F0404" w:rsidRDefault="005C7847" w:rsidP="003F0404">
            <w:pPr>
              <w:ind w:firstLine="567"/>
              <w:jc w:val="center"/>
              <w:rPr>
                <w:rFonts w:ascii="Times New Roman" w:hAnsi="Times New Roman" w:cs="Times New Roman"/>
                <w:b/>
                <w:bCs/>
                <w:sz w:val="24"/>
                <w:szCs w:val="24"/>
              </w:rPr>
            </w:pPr>
            <w:r w:rsidRPr="003F0404">
              <w:rPr>
                <w:rFonts w:ascii="Times New Roman" w:hAnsi="Times New Roman" w:cs="Times New Roman"/>
                <w:b/>
                <w:bCs/>
                <w:sz w:val="24"/>
                <w:szCs w:val="24"/>
              </w:rPr>
              <w:lastRenderedPageBreak/>
              <w:t>Гражданский процессуальный кодекс Кыргызской Республики</w:t>
            </w:r>
          </w:p>
        </w:tc>
      </w:tr>
      <w:tr w:rsidR="005C7847" w:rsidRPr="003F0404" w14:paraId="5D9C99E0" w14:textId="77777777" w:rsidTr="007F6C1C">
        <w:tc>
          <w:tcPr>
            <w:tcW w:w="6860" w:type="dxa"/>
            <w:shd w:val="clear" w:color="auto" w:fill="auto"/>
          </w:tcPr>
          <w:p w14:paraId="012B08A0" w14:textId="77777777" w:rsidR="005C7847" w:rsidRPr="003F0404" w:rsidRDefault="005C7847"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Статья 405. Выдача исполнительного листа</w:t>
            </w:r>
          </w:p>
          <w:p w14:paraId="6AF6A316" w14:textId="77777777" w:rsidR="005C7847" w:rsidRPr="003F0404" w:rsidRDefault="005C7847"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Исполнительный лист на исполнение судебного акта, вынесенного на территории Кыргызской Республики, выдается судом первой инстанции, рассмотревшим дело. Исполнительный лист на исполнение акта иного органа выдается в порядке, установленном настоящим Кодексом.</w:t>
            </w:r>
          </w:p>
          <w:p w14:paraId="317AD694" w14:textId="2A18AE31" w:rsidR="005C7847" w:rsidRPr="003F0404" w:rsidRDefault="005C7847"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 xml:space="preserve">2. Исполнительный лист выдается взыскателю или по его ходатайству направляется для исполнения непосредственно судом. Исполнительный лист на взыскание денежных средств в доход бюджета выписывается и направляется судом в </w:t>
            </w:r>
            <w:r w:rsidRPr="003F0404">
              <w:rPr>
                <w:rFonts w:ascii="Times New Roman" w:hAnsi="Times New Roman" w:cs="Times New Roman"/>
                <w:b/>
                <w:bCs/>
                <w:strike/>
                <w:sz w:val="24"/>
                <w:szCs w:val="24"/>
              </w:rPr>
              <w:t>налоговый орган или иной</w:t>
            </w:r>
            <w:r w:rsidRPr="003F0404">
              <w:rPr>
                <w:rFonts w:ascii="Times New Roman" w:hAnsi="Times New Roman" w:cs="Times New Roman"/>
                <w:sz w:val="24"/>
                <w:szCs w:val="24"/>
              </w:rPr>
              <w:t xml:space="preserve"> уполномоченный государственный орган по месту нахождения должника.</w:t>
            </w:r>
          </w:p>
        </w:tc>
        <w:tc>
          <w:tcPr>
            <w:tcW w:w="6861" w:type="dxa"/>
            <w:shd w:val="clear" w:color="auto" w:fill="auto"/>
          </w:tcPr>
          <w:p w14:paraId="1B1D4295" w14:textId="77777777" w:rsidR="005C7847" w:rsidRPr="003F0404" w:rsidRDefault="005C7847"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Статья 405. Выдача исполнительного листа</w:t>
            </w:r>
          </w:p>
          <w:p w14:paraId="4C900AE5" w14:textId="77777777" w:rsidR="005C7847" w:rsidRPr="003F0404" w:rsidRDefault="005C7847"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1. Исполнительный лист на исполнение судебного акта, вынесенного на территории Кыргызской Республики, выдается судом первой инстанции, рассмотревшим дело. Исполнительный лист на исполнение акта иного органа выдается в порядке, установленном настоящим Кодексом.</w:t>
            </w:r>
          </w:p>
          <w:p w14:paraId="5086C767" w14:textId="480CB215" w:rsidR="005C7847" w:rsidRPr="003F0404" w:rsidRDefault="005C7847" w:rsidP="003F0404">
            <w:pPr>
              <w:ind w:firstLine="567"/>
              <w:jc w:val="both"/>
              <w:rPr>
                <w:rFonts w:ascii="Times New Roman" w:hAnsi="Times New Roman" w:cs="Times New Roman"/>
                <w:sz w:val="24"/>
                <w:szCs w:val="24"/>
              </w:rPr>
            </w:pPr>
            <w:r w:rsidRPr="003F0404">
              <w:rPr>
                <w:rFonts w:ascii="Times New Roman" w:hAnsi="Times New Roman" w:cs="Times New Roman"/>
                <w:sz w:val="24"/>
                <w:szCs w:val="24"/>
              </w:rPr>
              <w:t>2. Исполнительный лист выдается взыскателю или по его ходатайству направляется для исполнения непосредственно судом. Исполнительный лист на взыскание денежных средств в доход бюджета выписывается и направляется судом в уполномоченный государственный орган по месту нахождения должника.</w:t>
            </w:r>
          </w:p>
        </w:tc>
      </w:tr>
    </w:tbl>
    <w:p w14:paraId="684D3BC9" w14:textId="4B774BAC" w:rsidR="00874DF1" w:rsidRPr="005C7847" w:rsidRDefault="00874DF1" w:rsidP="003F0404">
      <w:pPr>
        <w:spacing w:after="0" w:line="240" w:lineRule="auto"/>
        <w:contextualSpacing/>
        <w:rPr>
          <w:rFonts w:ascii="Times New Roman" w:hAnsi="Times New Roman" w:cs="Times New Roman"/>
          <w:b/>
          <w:sz w:val="28"/>
          <w:szCs w:val="28"/>
        </w:rPr>
      </w:pPr>
    </w:p>
    <w:sectPr w:rsidR="00874DF1" w:rsidRPr="005C7847" w:rsidSect="00B868BD">
      <w:pgSz w:w="15840" w:h="12240"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A42B7"/>
    <w:multiLevelType w:val="multilevel"/>
    <w:tmpl w:val="4320997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CB570CD"/>
    <w:multiLevelType w:val="hybridMultilevel"/>
    <w:tmpl w:val="5A445E36"/>
    <w:lvl w:ilvl="0" w:tplc="10FAC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B45EEF"/>
    <w:multiLevelType w:val="hybridMultilevel"/>
    <w:tmpl w:val="9CB6752E"/>
    <w:lvl w:ilvl="0" w:tplc="1AD265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763"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F3483E"/>
    <w:multiLevelType w:val="hybridMultilevel"/>
    <w:tmpl w:val="E0CEE668"/>
    <w:lvl w:ilvl="0" w:tplc="D5604E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1E"/>
    <w:rsid w:val="00011A60"/>
    <w:rsid w:val="00024E50"/>
    <w:rsid w:val="00055C81"/>
    <w:rsid w:val="00056DC7"/>
    <w:rsid w:val="000636B6"/>
    <w:rsid w:val="00063C5B"/>
    <w:rsid w:val="00071243"/>
    <w:rsid w:val="000A3FBA"/>
    <w:rsid w:val="000D4C2B"/>
    <w:rsid w:val="000F256C"/>
    <w:rsid w:val="001121AA"/>
    <w:rsid w:val="001200E6"/>
    <w:rsid w:val="00135B80"/>
    <w:rsid w:val="001477CF"/>
    <w:rsid w:val="00160A19"/>
    <w:rsid w:val="00167BA8"/>
    <w:rsid w:val="00171FB6"/>
    <w:rsid w:val="001745D8"/>
    <w:rsid w:val="00192B59"/>
    <w:rsid w:val="001C0B02"/>
    <w:rsid w:val="001E35BB"/>
    <w:rsid w:val="001F640B"/>
    <w:rsid w:val="00221D90"/>
    <w:rsid w:val="00235C4A"/>
    <w:rsid w:val="002378FF"/>
    <w:rsid w:val="00242068"/>
    <w:rsid w:val="00250AE9"/>
    <w:rsid w:val="00265BDE"/>
    <w:rsid w:val="002758F9"/>
    <w:rsid w:val="002840C3"/>
    <w:rsid w:val="00292BA5"/>
    <w:rsid w:val="002D74A4"/>
    <w:rsid w:val="002E52DE"/>
    <w:rsid w:val="00302D36"/>
    <w:rsid w:val="003116A2"/>
    <w:rsid w:val="00322346"/>
    <w:rsid w:val="00325A62"/>
    <w:rsid w:val="0032658D"/>
    <w:rsid w:val="00326890"/>
    <w:rsid w:val="00334096"/>
    <w:rsid w:val="0033550A"/>
    <w:rsid w:val="00342650"/>
    <w:rsid w:val="00372EAF"/>
    <w:rsid w:val="003B3423"/>
    <w:rsid w:val="003E3A1E"/>
    <w:rsid w:val="003E4BF5"/>
    <w:rsid w:val="003F0404"/>
    <w:rsid w:val="003F6B11"/>
    <w:rsid w:val="00403A76"/>
    <w:rsid w:val="00404B3D"/>
    <w:rsid w:val="00405F89"/>
    <w:rsid w:val="0044764C"/>
    <w:rsid w:val="00476DE1"/>
    <w:rsid w:val="00491B31"/>
    <w:rsid w:val="004D36F5"/>
    <w:rsid w:val="004F1ED9"/>
    <w:rsid w:val="00511C9C"/>
    <w:rsid w:val="005162C1"/>
    <w:rsid w:val="00544224"/>
    <w:rsid w:val="005458B2"/>
    <w:rsid w:val="00560D1D"/>
    <w:rsid w:val="005615F6"/>
    <w:rsid w:val="00565F2B"/>
    <w:rsid w:val="00594722"/>
    <w:rsid w:val="005B5A13"/>
    <w:rsid w:val="005C38DC"/>
    <w:rsid w:val="005C7847"/>
    <w:rsid w:val="005D10A2"/>
    <w:rsid w:val="005D195A"/>
    <w:rsid w:val="005E16C0"/>
    <w:rsid w:val="005F0D45"/>
    <w:rsid w:val="005F1C63"/>
    <w:rsid w:val="00600F67"/>
    <w:rsid w:val="0061083C"/>
    <w:rsid w:val="006137ED"/>
    <w:rsid w:val="0063064E"/>
    <w:rsid w:val="00650738"/>
    <w:rsid w:val="00675366"/>
    <w:rsid w:val="0068718D"/>
    <w:rsid w:val="00691855"/>
    <w:rsid w:val="00692637"/>
    <w:rsid w:val="00696421"/>
    <w:rsid w:val="006A53D3"/>
    <w:rsid w:val="006A59FB"/>
    <w:rsid w:val="006C1948"/>
    <w:rsid w:val="006F40DE"/>
    <w:rsid w:val="00710BF4"/>
    <w:rsid w:val="007213ED"/>
    <w:rsid w:val="00722491"/>
    <w:rsid w:val="00724BDE"/>
    <w:rsid w:val="0073144F"/>
    <w:rsid w:val="00736482"/>
    <w:rsid w:val="00746B6A"/>
    <w:rsid w:val="0077220A"/>
    <w:rsid w:val="00775E55"/>
    <w:rsid w:val="00781E68"/>
    <w:rsid w:val="007831AB"/>
    <w:rsid w:val="0079428E"/>
    <w:rsid w:val="007B4104"/>
    <w:rsid w:val="007D3939"/>
    <w:rsid w:val="007D521D"/>
    <w:rsid w:val="007F069F"/>
    <w:rsid w:val="007F59B9"/>
    <w:rsid w:val="007F6C1C"/>
    <w:rsid w:val="00800219"/>
    <w:rsid w:val="00840137"/>
    <w:rsid w:val="00874DF1"/>
    <w:rsid w:val="008752C8"/>
    <w:rsid w:val="00891244"/>
    <w:rsid w:val="008B27A0"/>
    <w:rsid w:val="008B3A4A"/>
    <w:rsid w:val="008B53BB"/>
    <w:rsid w:val="00900100"/>
    <w:rsid w:val="0094404C"/>
    <w:rsid w:val="009527F9"/>
    <w:rsid w:val="00960771"/>
    <w:rsid w:val="0097035D"/>
    <w:rsid w:val="00987577"/>
    <w:rsid w:val="009B07F8"/>
    <w:rsid w:val="00A024B7"/>
    <w:rsid w:val="00A0702A"/>
    <w:rsid w:val="00A1180D"/>
    <w:rsid w:val="00A25B55"/>
    <w:rsid w:val="00A61C19"/>
    <w:rsid w:val="00A649C3"/>
    <w:rsid w:val="00A83BE4"/>
    <w:rsid w:val="00A942ED"/>
    <w:rsid w:val="00AA313E"/>
    <w:rsid w:val="00AA7231"/>
    <w:rsid w:val="00AD66F2"/>
    <w:rsid w:val="00AD7CA2"/>
    <w:rsid w:val="00AE3C6C"/>
    <w:rsid w:val="00AE6699"/>
    <w:rsid w:val="00AF068F"/>
    <w:rsid w:val="00B014FE"/>
    <w:rsid w:val="00B214FE"/>
    <w:rsid w:val="00B60B55"/>
    <w:rsid w:val="00B63912"/>
    <w:rsid w:val="00B66DFE"/>
    <w:rsid w:val="00B832A0"/>
    <w:rsid w:val="00B868BD"/>
    <w:rsid w:val="00B93D34"/>
    <w:rsid w:val="00BC6764"/>
    <w:rsid w:val="00BE7D72"/>
    <w:rsid w:val="00BF3C76"/>
    <w:rsid w:val="00BF4CF7"/>
    <w:rsid w:val="00C064E5"/>
    <w:rsid w:val="00C140B9"/>
    <w:rsid w:val="00C4424C"/>
    <w:rsid w:val="00C56EB6"/>
    <w:rsid w:val="00C6142D"/>
    <w:rsid w:val="00C80099"/>
    <w:rsid w:val="00CA5BA9"/>
    <w:rsid w:val="00CB5B85"/>
    <w:rsid w:val="00CC58F4"/>
    <w:rsid w:val="00CD2876"/>
    <w:rsid w:val="00CD344E"/>
    <w:rsid w:val="00D17ED1"/>
    <w:rsid w:val="00D2397A"/>
    <w:rsid w:val="00D45127"/>
    <w:rsid w:val="00D567B4"/>
    <w:rsid w:val="00D749C4"/>
    <w:rsid w:val="00D96991"/>
    <w:rsid w:val="00DC08E7"/>
    <w:rsid w:val="00DC2926"/>
    <w:rsid w:val="00DC6B02"/>
    <w:rsid w:val="00DE44C9"/>
    <w:rsid w:val="00DE495C"/>
    <w:rsid w:val="00DF2F55"/>
    <w:rsid w:val="00DF3200"/>
    <w:rsid w:val="00E015AA"/>
    <w:rsid w:val="00E053AA"/>
    <w:rsid w:val="00E062C3"/>
    <w:rsid w:val="00E12197"/>
    <w:rsid w:val="00E33A4E"/>
    <w:rsid w:val="00E434E8"/>
    <w:rsid w:val="00E44F4E"/>
    <w:rsid w:val="00E75792"/>
    <w:rsid w:val="00EA33B8"/>
    <w:rsid w:val="00EB3969"/>
    <w:rsid w:val="00ED357B"/>
    <w:rsid w:val="00EE2D95"/>
    <w:rsid w:val="00F00BC1"/>
    <w:rsid w:val="00F239EB"/>
    <w:rsid w:val="00F34FF6"/>
    <w:rsid w:val="00F3785B"/>
    <w:rsid w:val="00F44205"/>
    <w:rsid w:val="00F63A0A"/>
    <w:rsid w:val="00F70DFB"/>
    <w:rsid w:val="00F8521A"/>
    <w:rsid w:val="00F94A4A"/>
    <w:rsid w:val="00F94E4A"/>
    <w:rsid w:val="00F95EF8"/>
    <w:rsid w:val="00FA70AA"/>
    <w:rsid w:val="00FB4884"/>
    <w:rsid w:val="00FC7DDC"/>
    <w:rsid w:val="00FD7EF8"/>
    <w:rsid w:val="00FE2990"/>
    <w:rsid w:val="00FE7546"/>
    <w:rsid w:val="00FF1F78"/>
    <w:rsid w:val="00FF2B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18A9"/>
  <w15:docId w15:val="{031DDB20-D9F5-4B4F-BF28-5D1C8FCB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20A"/>
    <w:rPr>
      <w:lang w:val="ru-RU"/>
    </w:rPr>
  </w:style>
  <w:style w:type="paragraph" w:styleId="3">
    <w:name w:val="heading 3"/>
    <w:basedOn w:val="a"/>
    <w:next w:val="a"/>
    <w:link w:val="30"/>
    <w:uiPriority w:val="9"/>
    <w:semiHidden/>
    <w:unhideWhenUsed/>
    <w:qFormat/>
    <w:rsid w:val="003E3A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3E3A1E"/>
    <w:pPr>
      <w:keepNext/>
      <w:spacing w:before="200" w:after="240" w:line="240" w:lineRule="auto"/>
      <w:ind w:firstLine="397"/>
      <w:outlineLvl w:val="3"/>
    </w:pPr>
    <w:rPr>
      <w:rFonts w:ascii="Arial" w:eastAsiaTheme="minorEastAsia"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E3A1E"/>
    <w:rPr>
      <w:rFonts w:ascii="Arial" w:eastAsiaTheme="minorEastAsia" w:hAnsi="Arial" w:cs="Arial"/>
      <w:b/>
      <w:bCs/>
      <w:sz w:val="24"/>
      <w:szCs w:val="24"/>
      <w:lang w:val="ru-RU" w:eastAsia="ru-RU"/>
    </w:rPr>
  </w:style>
  <w:style w:type="character" w:customStyle="1" w:styleId="30">
    <w:name w:val="Заголовок 3 Знак"/>
    <w:basedOn w:val="a0"/>
    <w:link w:val="3"/>
    <w:uiPriority w:val="9"/>
    <w:semiHidden/>
    <w:rsid w:val="003E3A1E"/>
    <w:rPr>
      <w:rFonts w:asciiTheme="majorHAnsi" w:eastAsiaTheme="majorEastAsia" w:hAnsiTheme="majorHAnsi" w:cstheme="majorBidi"/>
      <w:color w:val="1F3763" w:themeColor="accent1" w:themeShade="7F"/>
      <w:sz w:val="24"/>
      <w:szCs w:val="24"/>
      <w:lang w:val="ru-RU"/>
    </w:rPr>
  </w:style>
  <w:style w:type="paragraph" w:styleId="a4">
    <w:name w:val="No Spacing"/>
    <w:uiPriority w:val="1"/>
    <w:qFormat/>
    <w:rsid w:val="00A83BE4"/>
    <w:pPr>
      <w:spacing w:after="0" w:line="240" w:lineRule="auto"/>
    </w:pPr>
    <w:rPr>
      <w:lang w:val="ru-RU"/>
    </w:rPr>
  </w:style>
  <w:style w:type="table" w:customStyle="1" w:styleId="1">
    <w:name w:val="Сетка таблицы1"/>
    <w:basedOn w:val="a1"/>
    <w:next w:val="a3"/>
    <w:uiPriority w:val="39"/>
    <w:rsid w:val="0074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3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C6C"/>
    <w:rPr>
      <w:rFonts w:ascii="Tahoma" w:hAnsi="Tahoma" w:cs="Tahoma"/>
      <w:sz w:val="16"/>
      <w:szCs w:val="16"/>
      <w:lang w:val="ru-RU"/>
    </w:rPr>
  </w:style>
  <w:style w:type="paragraph" w:styleId="a7">
    <w:name w:val="List Paragraph"/>
    <w:basedOn w:val="a"/>
    <w:uiPriority w:val="34"/>
    <w:qFormat/>
    <w:rsid w:val="00292BA5"/>
    <w:pPr>
      <w:ind w:left="720"/>
      <w:contextualSpacing/>
    </w:pPr>
  </w:style>
  <w:style w:type="character" w:styleId="a8">
    <w:name w:val="Hyperlink"/>
    <w:basedOn w:val="a0"/>
    <w:uiPriority w:val="99"/>
    <w:unhideWhenUsed/>
    <w:rsid w:val="00AE6699"/>
    <w:rPr>
      <w:color w:val="0563C1" w:themeColor="hyperlink"/>
      <w:u w:val="single"/>
    </w:rPr>
  </w:style>
  <w:style w:type="paragraph" w:customStyle="1" w:styleId="tkZagolovok5">
    <w:name w:val="_Заголовок Статья (tkZagolovok5)"/>
    <w:basedOn w:val="a"/>
    <w:rsid w:val="00DF2F55"/>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DF2F55"/>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3797">
      <w:bodyDiv w:val="1"/>
      <w:marLeft w:val="0"/>
      <w:marRight w:val="0"/>
      <w:marTop w:val="0"/>
      <w:marBottom w:val="0"/>
      <w:divBdr>
        <w:top w:val="none" w:sz="0" w:space="0" w:color="auto"/>
        <w:left w:val="none" w:sz="0" w:space="0" w:color="auto"/>
        <w:bottom w:val="none" w:sz="0" w:space="0" w:color="auto"/>
        <w:right w:val="none" w:sz="0" w:space="0" w:color="auto"/>
      </w:divBdr>
    </w:div>
    <w:div w:id="241991410">
      <w:bodyDiv w:val="1"/>
      <w:marLeft w:val="0"/>
      <w:marRight w:val="0"/>
      <w:marTop w:val="0"/>
      <w:marBottom w:val="0"/>
      <w:divBdr>
        <w:top w:val="none" w:sz="0" w:space="0" w:color="auto"/>
        <w:left w:val="none" w:sz="0" w:space="0" w:color="auto"/>
        <w:bottom w:val="none" w:sz="0" w:space="0" w:color="auto"/>
        <w:right w:val="none" w:sz="0" w:space="0" w:color="auto"/>
      </w:divBdr>
    </w:div>
    <w:div w:id="299268925">
      <w:bodyDiv w:val="1"/>
      <w:marLeft w:val="0"/>
      <w:marRight w:val="0"/>
      <w:marTop w:val="0"/>
      <w:marBottom w:val="0"/>
      <w:divBdr>
        <w:top w:val="none" w:sz="0" w:space="0" w:color="auto"/>
        <w:left w:val="none" w:sz="0" w:space="0" w:color="auto"/>
        <w:bottom w:val="none" w:sz="0" w:space="0" w:color="auto"/>
        <w:right w:val="none" w:sz="0" w:space="0" w:color="auto"/>
      </w:divBdr>
    </w:div>
    <w:div w:id="386296986">
      <w:bodyDiv w:val="1"/>
      <w:marLeft w:val="0"/>
      <w:marRight w:val="0"/>
      <w:marTop w:val="0"/>
      <w:marBottom w:val="0"/>
      <w:divBdr>
        <w:top w:val="none" w:sz="0" w:space="0" w:color="auto"/>
        <w:left w:val="none" w:sz="0" w:space="0" w:color="auto"/>
        <w:bottom w:val="none" w:sz="0" w:space="0" w:color="auto"/>
        <w:right w:val="none" w:sz="0" w:space="0" w:color="auto"/>
      </w:divBdr>
    </w:div>
    <w:div w:id="859705333">
      <w:bodyDiv w:val="1"/>
      <w:marLeft w:val="0"/>
      <w:marRight w:val="0"/>
      <w:marTop w:val="0"/>
      <w:marBottom w:val="0"/>
      <w:divBdr>
        <w:top w:val="none" w:sz="0" w:space="0" w:color="auto"/>
        <w:left w:val="none" w:sz="0" w:space="0" w:color="auto"/>
        <w:bottom w:val="none" w:sz="0" w:space="0" w:color="auto"/>
        <w:right w:val="none" w:sz="0" w:space="0" w:color="auto"/>
      </w:divBdr>
    </w:div>
    <w:div w:id="916548531">
      <w:bodyDiv w:val="1"/>
      <w:marLeft w:val="0"/>
      <w:marRight w:val="0"/>
      <w:marTop w:val="0"/>
      <w:marBottom w:val="0"/>
      <w:divBdr>
        <w:top w:val="none" w:sz="0" w:space="0" w:color="auto"/>
        <w:left w:val="none" w:sz="0" w:space="0" w:color="auto"/>
        <w:bottom w:val="none" w:sz="0" w:space="0" w:color="auto"/>
        <w:right w:val="none" w:sz="0" w:space="0" w:color="auto"/>
      </w:divBdr>
    </w:div>
    <w:div w:id="1031876841">
      <w:bodyDiv w:val="1"/>
      <w:marLeft w:val="0"/>
      <w:marRight w:val="0"/>
      <w:marTop w:val="0"/>
      <w:marBottom w:val="0"/>
      <w:divBdr>
        <w:top w:val="none" w:sz="0" w:space="0" w:color="auto"/>
        <w:left w:val="none" w:sz="0" w:space="0" w:color="auto"/>
        <w:bottom w:val="none" w:sz="0" w:space="0" w:color="auto"/>
        <w:right w:val="none" w:sz="0" w:space="0" w:color="auto"/>
      </w:divBdr>
    </w:div>
    <w:div w:id="1033767233">
      <w:bodyDiv w:val="1"/>
      <w:marLeft w:val="0"/>
      <w:marRight w:val="0"/>
      <w:marTop w:val="0"/>
      <w:marBottom w:val="0"/>
      <w:divBdr>
        <w:top w:val="none" w:sz="0" w:space="0" w:color="auto"/>
        <w:left w:val="none" w:sz="0" w:space="0" w:color="auto"/>
        <w:bottom w:val="none" w:sz="0" w:space="0" w:color="auto"/>
        <w:right w:val="none" w:sz="0" w:space="0" w:color="auto"/>
      </w:divBdr>
    </w:div>
    <w:div w:id="1072460592">
      <w:bodyDiv w:val="1"/>
      <w:marLeft w:val="0"/>
      <w:marRight w:val="0"/>
      <w:marTop w:val="0"/>
      <w:marBottom w:val="0"/>
      <w:divBdr>
        <w:top w:val="none" w:sz="0" w:space="0" w:color="auto"/>
        <w:left w:val="none" w:sz="0" w:space="0" w:color="auto"/>
        <w:bottom w:val="none" w:sz="0" w:space="0" w:color="auto"/>
        <w:right w:val="none" w:sz="0" w:space="0" w:color="auto"/>
      </w:divBdr>
    </w:div>
    <w:div w:id="1113552342">
      <w:bodyDiv w:val="1"/>
      <w:marLeft w:val="0"/>
      <w:marRight w:val="0"/>
      <w:marTop w:val="0"/>
      <w:marBottom w:val="0"/>
      <w:divBdr>
        <w:top w:val="none" w:sz="0" w:space="0" w:color="auto"/>
        <w:left w:val="none" w:sz="0" w:space="0" w:color="auto"/>
        <w:bottom w:val="none" w:sz="0" w:space="0" w:color="auto"/>
        <w:right w:val="none" w:sz="0" w:space="0" w:color="auto"/>
      </w:divBdr>
    </w:div>
    <w:div w:id="1130323168">
      <w:bodyDiv w:val="1"/>
      <w:marLeft w:val="0"/>
      <w:marRight w:val="0"/>
      <w:marTop w:val="0"/>
      <w:marBottom w:val="0"/>
      <w:divBdr>
        <w:top w:val="none" w:sz="0" w:space="0" w:color="auto"/>
        <w:left w:val="none" w:sz="0" w:space="0" w:color="auto"/>
        <w:bottom w:val="none" w:sz="0" w:space="0" w:color="auto"/>
        <w:right w:val="none" w:sz="0" w:space="0" w:color="auto"/>
      </w:divBdr>
    </w:div>
    <w:div w:id="1191839513">
      <w:bodyDiv w:val="1"/>
      <w:marLeft w:val="0"/>
      <w:marRight w:val="0"/>
      <w:marTop w:val="0"/>
      <w:marBottom w:val="0"/>
      <w:divBdr>
        <w:top w:val="none" w:sz="0" w:space="0" w:color="auto"/>
        <w:left w:val="none" w:sz="0" w:space="0" w:color="auto"/>
        <w:bottom w:val="none" w:sz="0" w:space="0" w:color="auto"/>
        <w:right w:val="none" w:sz="0" w:space="0" w:color="auto"/>
      </w:divBdr>
    </w:div>
    <w:div w:id="1206675662">
      <w:bodyDiv w:val="1"/>
      <w:marLeft w:val="0"/>
      <w:marRight w:val="0"/>
      <w:marTop w:val="0"/>
      <w:marBottom w:val="0"/>
      <w:divBdr>
        <w:top w:val="none" w:sz="0" w:space="0" w:color="auto"/>
        <w:left w:val="none" w:sz="0" w:space="0" w:color="auto"/>
        <w:bottom w:val="none" w:sz="0" w:space="0" w:color="auto"/>
        <w:right w:val="none" w:sz="0" w:space="0" w:color="auto"/>
      </w:divBdr>
    </w:div>
    <w:div w:id="1304650813">
      <w:bodyDiv w:val="1"/>
      <w:marLeft w:val="0"/>
      <w:marRight w:val="0"/>
      <w:marTop w:val="0"/>
      <w:marBottom w:val="0"/>
      <w:divBdr>
        <w:top w:val="none" w:sz="0" w:space="0" w:color="auto"/>
        <w:left w:val="none" w:sz="0" w:space="0" w:color="auto"/>
        <w:bottom w:val="none" w:sz="0" w:space="0" w:color="auto"/>
        <w:right w:val="none" w:sz="0" w:space="0" w:color="auto"/>
      </w:divBdr>
    </w:div>
    <w:div w:id="1467314363">
      <w:bodyDiv w:val="1"/>
      <w:marLeft w:val="0"/>
      <w:marRight w:val="0"/>
      <w:marTop w:val="0"/>
      <w:marBottom w:val="0"/>
      <w:divBdr>
        <w:top w:val="none" w:sz="0" w:space="0" w:color="auto"/>
        <w:left w:val="none" w:sz="0" w:space="0" w:color="auto"/>
        <w:bottom w:val="none" w:sz="0" w:space="0" w:color="auto"/>
        <w:right w:val="none" w:sz="0" w:space="0" w:color="auto"/>
      </w:divBdr>
    </w:div>
    <w:div w:id="1508137770">
      <w:bodyDiv w:val="1"/>
      <w:marLeft w:val="0"/>
      <w:marRight w:val="0"/>
      <w:marTop w:val="0"/>
      <w:marBottom w:val="0"/>
      <w:divBdr>
        <w:top w:val="none" w:sz="0" w:space="0" w:color="auto"/>
        <w:left w:val="none" w:sz="0" w:space="0" w:color="auto"/>
        <w:bottom w:val="none" w:sz="0" w:space="0" w:color="auto"/>
        <w:right w:val="none" w:sz="0" w:space="0" w:color="auto"/>
      </w:divBdr>
    </w:div>
    <w:div w:id="1548494339">
      <w:bodyDiv w:val="1"/>
      <w:marLeft w:val="0"/>
      <w:marRight w:val="0"/>
      <w:marTop w:val="0"/>
      <w:marBottom w:val="0"/>
      <w:divBdr>
        <w:top w:val="none" w:sz="0" w:space="0" w:color="auto"/>
        <w:left w:val="none" w:sz="0" w:space="0" w:color="auto"/>
        <w:bottom w:val="none" w:sz="0" w:space="0" w:color="auto"/>
        <w:right w:val="none" w:sz="0" w:space="0" w:color="auto"/>
      </w:divBdr>
    </w:div>
    <w:div w:id="1617440865">
      <w:bodyDiv w:val="1"/>
      <w:marLeft w:val="0"/>
      <w:marRight w:val="0"/>
      <w:marTop w:val="0"/>
      <w:marBottom w:val="0"/>
      <w:divBdr>
        <w:top w:val="none" w:sz="0" w:space="0" w:color="auto"/>
        <w:left w:val="none" w:sz="0" w:space="0" w:color="auto"/>
        <w:bottom w:val="none" w:sz="0" w:space="0" w:color="auto"/>
        <w:right w:val="none" w:sz="0" w:space="0" w:color="auto"/>
      </w:divBdr>
    </w:div>
    <w:div w:id="1694573928">
      <w:bodyDiv w:val="1"/>
      <w:marLeft w:val="0"/>
      <w:marRight w:val="0"/>
      <w:marTop w:val="0"/>
      <w:marBottom w:val="0"/>
      <w:divBdr>
        <w:top w:val="none" w:sz="0" w:space="0" w:color="auto"/>
        <w:left w:val="none" w:sz="0" w:space="0" w:color="auto"/>
        <w:bottom w:val="none" w:sz="0" w:space="0" w:color="auto"/>
        <w:right w:val="none" w:sz="0" w:space="0" w:color="auto"/>
      </w:divBdr>
    </w:div>
    <w:div w:id="1731268327">
      <w:bodyDiv w:val="1"/>
      <w:marLeft w:val="0"/>
      <w:marRight w:val="0"/>
      <w:marTop w:val="0"/>
      <w:marBottom w:val="0"/>
      <w:divBdr>
        <w:top w:val="none" w:sz="0" w:space="0" w:color="auto"/>
        <w:left w:val="none" w:sz="0" w:space="0" w:color="auto"/>
        <w:bottom w:val="none" w:sz="0" w:space="0" w:color="auto"/>
        <w:right w:val="none" w:sz="0" w:space="0" w:color="auto"/>
      </w:divBdr>
    </w:div>
    <w:div w:id="1905795633">
      <w:bodyDiv w:val="1"/>
      <w:marLeft w:val="0"/>
      <w:marRight w:val="0"/>
      <w:marTop w:val="0"/>
      <w:marBottom w:val="0"/>
      <w:divBdr>
        <w:top w:val="none" w:sz="0" w:space="0" w:color="auto"/>
        <w:left w:val="none" w:sz="0" w:space="0" w:color="auto"/>
        <w:bottom w:val="none" w:sz="0" w:space="0" w:color="auto"/>
        <w:right w:val="none" w:sz="0" w:space="0" w:color="auto"/>
      </w:divBdr>
    </w:div>
    <w:div w:id="19300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manbetov\AppData\Local\Temp\Toktom\50948555-84b8-428f-84f8-682edb7ee4a1\document.htm" TargetMode="External"/><Relationship Id="rId13" Type="http://schemas.openxmlformats.org/officeDocument/2006/relationships/hyperlink" Target="http://cbd.minjust.gov.kg/act/view/ru-ru/202922?cl=ru-ru" TargetMode="External"/><Relationship Id="rId18" Type="http://schemas.openxmlformats.org/officeDocument/2006/relationships/hyperlink" Target="http://cbd.minjust.gov.kg/act/view/ru-ru/111354?cl=r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almanbetov\AppData\Local\Temp\Toktom\50948555-84b8-428f-84f8-682edb7ee4a1\document.htm" TargetMode="External"/><Relationship Id="rId12" Type="http://schemas.openxmlformats.org/officeDocument/2006/relationships/hyperlink" Target="http://cbd.minjust.gov.kg/act/view/ru-ru/111669?cl=ru-ru" TargetMode="External"/><Relationship Id="rId17" Type="http://schemas.openxmlformats.org/officeDocument/2006/relationships/hyperlink" Target="file:///C:\Users\&#1043;&#1053;&#1057;\AppData\Local\Temp\Toktom\9e4282ea-1765-4ccd-a2b5-8bbe991f38e0\document.htm" TargetMode="External"/><Relationship Id="rId2" Type="http://schemas.openxmlformats.org/officeDocument/2006/relationships/styles" Target="styles.xml"/><Relationship Id="rId16" Type="http://schemas.openxmlformats.org/officeDocument/2006/relationships/hyperlink" Target="http://cbd.minjust.gov.kg/act/view/ru-ru/202922?cl=r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lmanbetov\AppData\Local\Temp\Toktom\50948555-84b8-428f-84f8-682edb7ee4a1\document.htm" TargetMode="External"/><Relationship Id="rId11" Type="http://schemas.openxmlformats.org/officeDocument/2006/relationships/hyperlink" Target="http://cbd.minjust.gov.kg/act/view/ru-ru/203394?cl=ru-ru" TargetMode="External"/><Relationship Id="rId5" Type="http://schemas.openxmlformats.org/officeDocument/2006/relationships/hyperlink" Target="file:///C:\Users\almanbetov\AppData\Local\Temp\Toktom\50948555-84b8-428f-84f8-682edb7ee4a1\document.htm" TargetMode="External"/><Relationship Id="rId15" Type="http://schemas.openxmlformats.org/officeDocument/2006/relationships/hyperlink" Target="http://cbd.minjust.gov.kg/act/view/ru-ru/111669?cl=ru-ru" TargetMode="External"/><Relationship Id="rId10" Type="http://schemas.openxmlformats.org/officeDocument/2006/relationships/hyperlink" Target="http://cbd.minjust.gov.kg/act/view/ru-ru/111907?cl=ru-ru" TargetMode="External"/><Relationship Id="rId19" Type="http://schemas.openxmlformats.org/officeDocument/2006/relationships/hyperlink" Target="http://cbd.minjust.gov.kg/act/view/ru-ru/111354?cl=ru-ru" TargetMode="External"/><Relationship Id="rId4" Type="http://schemas.openxmlformats.org/officeDocument/2006/relationships/webSettings" Target="webSettings.xml"/><Relationship Id="rId9" Type="http://schemas.openxmlformats.org/officeDocument/2006/relationships/hyperlink" Target="http://cbd.minjust.gov.kg/act/view/ru-ru/111907?cl=ru-ru" TargetMode="External"/><Relationship Id="rId14" Type="http://schemas.openxmlformats.org/officeDocument/2006/relationships/hyperlink" Target="http://cbd.minjust.gov.kg/act/view/ru-ru/203394?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9405</Words>
  <Characters>53610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Nurgazy Jokunov</dc:creator>
  <cp:lastModifiedBy>Алманбетов Азат Аясбекович</cp:lastModifiedBy>
  <cp:revision>5</cp:revision>
  <cp:lastPrinted>2021-09-01T12:03:00Z</cp:lastPrinted>
  <dcterms:created xsi:type="dcterms:W3CDTF">2021-09-28T12:48:00Z</dcterms:created>
  <dcterms:modified xsi:type="dcterms:W3CDTF">2021-10-06T16:51:00Z</dcterms:modified>
</cp:coreProperties>
</file>