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F4" w:rsidRDefault="009514F4" w:rsidP="002A3CB1"/>
    <w:p w:rsidR="009514F4" w:rsidRPr="009B646A" w:rsidRDefault="009514F4" w:rsidP="009514F4">
      <w:pPr>
        <w:widowControl/>
        <w:spacing w:after="60" w:line="276" w:lineRule="auto"/>
        <w:ind w:firstLine="56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B646A">
        <w:rPr>
          <w:rFonts w:ascii="Times New Roman" w:eastAsia="Times New Roman" w:hAnsi="Times New Roman" w:cs="Times New Roman"/>
          <w:b/>
          <w:color w:val="auto"/>
          <w:lang w:bidi="ar-SA"/>
        </w:rPr>
        <w:t>Приложение 2</w:t>
      </w:r>
    </w:p>
    <w:p w:rsidR="009514F4" w:rsidRPr="009514F4" w:rsidRDefault="009514F4" w:rsidP="009514F4">
      <w:pPr>
        <w:widowControl/>
        <w:spacing w:after="60" w:line="276" w:lineRule="auto"/>
        <w:ind w:firstLine="567"/>
        <w:jc w:val="right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514F4">
        <w:rPr>
          <w:rFonts w:ascii="Arial" w:eastAsia="Times New Roman" w:hAnsi="Arial" w:cs="Arial"/>
          <w:color w:val="auto"/>
          <w:sz w:val="20"/>
          <w:szCs w:val="20"/>
          <w:lang w:bidi="ar-SA"/>
        </w:rPr>
        <w:t> </w:t>
      </w:r>
    </w:p>
    <w:p w:rsidR="009514F4" w:rsidRPr="009514F4" w:rsidRDefault="009514F4" w:rsidP="009514F4">
      <w:pPr>
        <w:widowControl/>
        <w:spacing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6600"/>
        <w:gridCol w:w="2399"/>
      </w:tblGrid>
      <w:tr w:rsidR="009514F4" w:rsidRPr="009514F4" w:rsidTr="00FA5233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83294C" w:rsidRDefault="0083294C" w:rsidP="009514F4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22. "</w:t>
            </w:r>
            <w:r w:rsidRPr="0083294C">
              <w:rPr>
                <w:rFonts w:ascii="Times New Roman" w:hAnsi="Times New Roman" w:cs="Times New Roman"/>
                <w:b/>
                <w:color w:val="676767"/>
                <w:shd w:val="clear" w:color="auto" w:fill="FFFFFF"/>
              </w:rPr>
              <w:t>О безопасности синтетических моющих средств и товаров бытовой химии</w:t>
            </w:r>
            <w:r w:rsidRPr="0083294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="009514F4" w:rsidRPr="0083294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</w:t>
            </w:r>
          </w:p>
        </w:tc>
      </w:tr>
      <w:tr w:rsidR="009514F4" w:rsidRPr="009514F4" w:rsidTr="00EE68F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9B646A" w:rsidRDefault="009514F4" w:rsidP="0083294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64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83294C" w:rsidRDefault="009514F4" w:rsidP="0083294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9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Представление в ЕЭК предложений по актуализации Перечня стандартов, в результате применения которых на добровольной основе обеспечивается соблюдение требований ТР ТС, а также стандартов, содержащих правила и методы испытаний и измерений, в том числе правила отбора образцов, необходимые для применения и исполнения ТР ТС и осуществления оценки (подтверждения) соответствия продукции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EE68F0" w:rsidRDefault="009514F4" w:rsidP="0083294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ЦСМ при МЭ,</w:t>
            </w:r>
            <w:r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br/>
              <w:t>органы по оценке соответствия</w:t>
            </w:r>
          </w:p>
        </w:tc>
      </w:tr>
      <w:tr w:rsidR="009514F4" w:rsidRPr="009514F4" w:rsidTr="00EE68F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9B646A" w:rsidRDefault="009514F4" w:rsidP="0083294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64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5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83294C" w:rsidRDefault="009514F4" w:rsidP="0083294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9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Рассмотрение проектов технических регламентов ЕАЭС, организация обсуждений с ЕЭК, подготовка позиции по вопросам: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9514F4" w:rsidRDefault="009514F4" w:rsidP="0083294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514F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9514F4" w:rsidRPr="009514F4" w:rsidTr="00EE68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4F4" w:rsidRPr="009B646A" w:rsidRDefault="009514F4" w:rsidP="0083294C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</w:p>
        </w:tc>
        <w:tc>
          <w:tcPr>
            <w:tcW w:w="35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6A" w:rsidRPr="009B646A" w:rsidRDefault="009514F4" w:rsidP="009B646A">
            <w:pPr>
              <w:pStyle w:val="a5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64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производства, реализации; эксплуатации</w:t>
            </w:r>
            <w:r w:rsidR="009B646A" w:rsidRPr="009B64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9B64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транспортировки</w:t>
            </w:r>
            <w:r w:rsidR="009B646A" w:rsidRPr="009B64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хранения</w:t>
            </w:r>
            <w:r w:rsidRPr="009B64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  <w:r w:rsidR="009B64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EE68F0" w:rsidRDefault="0083294C" w:rsidP="0083294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ГКПЭН</w:t>
            </w:r>
            <w:r w:rsidR="009514F4"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</w:t>
            </w:r>
          </w:p>
        </w:tc>
      </w:tr>
      <w:tr w:rsidR="009514F4" w:rsidRPr="009514F4" w:rsidTr="00EE68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4F4" w:rsidRPr="009B646A" w:rsidRDefault="009514F4" w:rsidP="0083294C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</w:p>
        </w:tc>
        <w:tc>
          <w:tcPr>
            <w:tcW w:w="35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83294C" w:rsidRDefault="009514F4" w:rsidP="0083294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9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2) оценки соответствия;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EE68F0" w:rsidRDefault="0083294C" w:rsidP="0083294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ГКПЭН,</w:t>
            </w:r>
          </w:p>
        </w:tc>
      </w:tr>
      <w:tr w:rsidR="009514F4" w:rsidRPr="009514F4" w:rsidTr="00EE68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4F4" w:rsidRPr="009B646A" w:rsidRDefault="009514F4" w:rsidP="0083294C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</w:p>
        </w:tc>
        <w:tc>
          <w:tcPr>
            <w:tcW w:w="35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83294C" w:rsidRDefault="009514F4" w:rsidP="0083294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9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3) надзора;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EE68F0" w:rsidRDefault="009514F4" w:rsidP="0083294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ГИЭТБ</w:t>
            </w:r>
            <w:r w:rsidR="0083294C"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МЗ</w:t>
            </w:r>
            <w:r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;</w:t>
            </w:r>
          </w:p>
        </w:tc>
      </w:tr>
      <w:tr w:rsidR="009514F4" w:rsidRPr="009514F4" w:rsidTr="00EE68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4F4" w:rsidRPr="009B646A" w:rsidRDefault="009514F4" w:rsidP="0083294C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83294C" w:rsidRDefault="009514F4" w:rsidP="0083294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9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4) создания ИЛ за соблюдением требований данного ТР ТС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EE68F0" w:rsidRDefault="0083294C" w:rsidP="0083294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ГКПЭН</w:t>
            </w:r>
          </w:p>
        </w:tc>
      </w:tr>
      <w:tr w:rsidR="009514F4" w:rsidRPr="009514F4" w:rsidTr="00EE68F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9B646A" w:rsidRDefault="009514F4" w:rsidP="009514F4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64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83294C" w:rsidRDefault="009514F4" w:rsidP="009514F4">
            <w:pPr>
              <w:widowControl/>
              <w:spacing w:after="6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9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Представление сводной позиции в ЕЭК, организация видеоконференций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9514F4" w:rsidRDefault="0083294C" w:rsidP="009514F4">
            <w:pPr>
              <w:widowControl/>
              <w:spacing w:after="60"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329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ГКПЭН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9514F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="009514F4" w:rsidRPr="009514F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МЭ</w:t>
            </w:r>
          </w:p>
        </w:tc>
      </w:tr>
      <w:tr w:rsidR="009514F4" w:rsidRPr="009514F4" w:rsidTr="00FA5233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9514F4" w:rsidRDefault="0083294C" w:rsidP="0083294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23</w:t>
            </w:r>
            <w:r w:rsidR="009514F4" w:rsidRPr="009514F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. "</w:t>
            </w:r>
            <w:r w:rsidRPr="0083294C">
              <w:rPr>
                <w:rFonts w:ascii="Times New Roman" w:hAnsi="Times New Roman" w:cs="Times New Roman"/>
                <w:b/>
                <w:color w:val="676767"/>
                <w:shd w:val="clear" w:color="auto" w:fill="FFFFFF"/>
              </w:rPr>
              <w:t>О безопасности лакокрасочных материалов</w:t>
            </w:r>
            <w:r w:rsidRPr="009514F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="009514F4" w:rsidRPr="009514F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"</w:t>
            </w:r>
          </w:p>
        </w:tc>
      </w:tr>
      <w:tr w:rsidR="009514F4" w:rsidRPr="009514F4" w:rsidTr="00EE68F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9B646A" w:rsidRDefault="009514F4" w:rsidP="009514F4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64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83294C" w:rsidRDefault="009514F4" w:rsidP="009514F4">
            <w:pPr>
              <w:widowControl/>
              <w:spacing w:after="6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9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Представление в ЕЭК предложений по актуализации Перечня стандартов, в результате применения которых на добровольной основе обеспечивается соблюдение требований ТР ТС, а также стандартов, содержащих правила и методы испытаний и измерений, в том числе правила отбора образцов, необходимые для применения и исполнения ТР ТС и осуществления оценки (подтверждения) соответствия продукции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EE68F0" w:rsidRDefault="009514F4" w:rsidP="009514F4">
            <w:pPr>
              <w:widowControl/>
              <w:spacing w:after="6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ЦСМ при МЭ,</w:t>
            </w:r>
            <w:r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br/>
              <w:t>органы по оценке соответствия</w:t>
            </w:r>
          </w:p>
        </w:tc>
      </w:tr>
      <w:tr w:rsidR="009514F4" w:rsidRPr="009514F4" w:rsidTr="00EE68F0"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9B646A" w:rsidRDefault="009514F4" w:rsidP="0083294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64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5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83294C" w:rsidRDefault="009514F4" w:rsidP="0083294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9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Рассмотрение проектов технических регламентов ЕАЭС, организация обсуждений с ЕЭК, подготовка позиции по вопросам: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83294C" w:rsidRDefault="009514F4" w:rsidP="0083294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329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9514F4" w:rsidRPr="009514F4" w:rsidTr="00EE68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4F4" w:rsidRPr="009B646A" w:rsidRDefault="009514F4" w:rsidP="0083294C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</w:p>
        </w:tc>
        <w:tc>
          <w:tcPr>
            <w:tcW w:w="35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83294C" w:rsidRDefault="009514F4" w:rsidP="00EE68F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9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1) производства, реализации; эксплуатации</w:t>
            </w:r>
            <w:r w:rsidR="009B64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EE68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хранения</w:t>
            </w:r>
            <w:r w:rsidR="00EE68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транспортировки</w:t>
            </w:r>
            <w:r w:rsidRPr="008329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Default="00EE68F0" w:rsidP="00EE68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ГКПЭН, </w:t>
            </w:r>
            <w:r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ГААСЖКХ</w:t>
            </w:r>
            <w:r w:rsidRPr="008329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EE68F0" w:rsidRPr="00EE68F0" w:rsidRDefault="00EE68F0" w:rsidP="00EE68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МТД</w:t>
            </w:r>
          </w:p>
        </w:tc>
      </w:tr>
      <w:tr w:rsidR="009514F4" w:rsidRPr="009514F4" w:rsidTr="00EE68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4F4" w:rsidRPr="009B646A" w:rsidRDefault="009514F4" w:rsidP="0083294C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</w:p>
        </w:tc>
        <w:tc>
          <w:tcPr>
            <w:tcW w:w="35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83294C" w:rsidRDefault="009514F4" w:rsidP="0083294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9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2) оценки соответствия;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83294C" w:rsidRDefault="00EE68F0" w:rsidP="00EE68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ГКПЭН</w:t>
            </w:r>
            <w:r w:rsidR="0083294C"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ГААСЖКХ</w:t>
            </w:r>
            <w:r w:rsidRPr="008329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</w:tc>
      </w:tr>
      <w:tr w:rsidR="009514F4" w:rsidRPr="009514F4" w:rsidTr="00EE68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4F4" w:rsidRPr="009B646A" w:rsidRDefault="009514F4" w:rsidP="0083294C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</w:p>
        </w:tc>
        <w:tc>
          <w:tcPr>
            <w:tcW w:w="35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83294C" w:rsidRDefault="009514F4" w:rsidP="0083294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9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3) надзора;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9B646A" w:rsidRDefault="009514F4" w:rsidP="00EE68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64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ГИЭТБ;</w:t>
            </w:r>
          </w:p>
        </w:tc>
      </w:tr>
      <w:tr w:rsidR="009514F4" w:rsidRPr="009514F4" w:rsidTr="00EE68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4F4" w:rsidRPr="009B646A" w:rsidRDefault="009514F4" w:rsidP="0083294C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83294C" w:rsidRDefault="009514F4" w:rsidP="0083294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9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4) создания ИЛ за соблюдением требований данного ТР ТС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EE68F0" w:rsidRDefault="00EE68F0" w:rsidP="00EE68F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</w:t>
            </w:r>
            <w:r w:rsidR="0083294C"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r w:rsidR="0083294C"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ЖКХ</w:t>
            </w:r>
          </w:p>
        </w:tc>
      </w:tr>
      <w:tr w:rsidR="009514F4" w:rsidRPr="009514F4" w:rsidTr="00EE68F0"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9B646A" w:rsidRDefault="009514F4" w:rsidP="009514F4">
            <w:pPr>
              <w:widowControl/>
              <w:spacing w:after="6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64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83294C" w:rsidRDefault="009514F4" w:rsidP="009514F4">
            <w:pPr>
              <w:widowControl/>
              <w:spacing w:after="6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9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Представление сводной позиции в ЕЭК, организация видеоконференций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4" w:rsidRPr="00EE68F0" w:rsidRDefault="00EE68F0" w:rsidP="009514F4">
            <w:pPr>
              <w:widowControl/>
              <w:spacing w:after="6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ГААС</w:t>
            </w:r>
            <w:r w:rsidR="0083294C"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ЖКХ, </w:t>
            </w:r>
            <w:r w:rsidR="009514F4" w:rsidRPr="00EE68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МЭ</w:t>
            </w:r>
          </w:p>
        </w:tc>
      </w:tr>
    </w:tbl>
    <w:p w:rsidR="009514F4" w:rsidRPr="009514F4" w:rsidRDefault="009514F4" w:rsidP="009514F4">
      <w:pPr>
        <w:widowControl/>
        <w:spacing w:after="60" w:line="276" w:lineRule="auto"/>
        <w:ind w:firstLine="567"/>
        <w:jc w:val="right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514F4" w:rsidRPr="002A3CB1" w:rsidRDefault="009514F4" w:rsidP="002A3CB1">
      <w:bookmarkStart w:id="0" w:name="_GoBack"/>
      <w:bookmarkEnd w:id="0"/>
    </w:p>
    <w:sectPr w:rsidR="009514F4" w:rsidRPr="002A3CB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75" w:rsidRDefault="00AA2775">
      <w:r>
        <w:separator/>
      </w:r>
    </w:p>
  </w:endnote>
  <w:endnote w:type="continuationSeparator" w:id="0">
    <w:p w:rsidR="00AA2775" w:rsidRDefault="00AA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A2" w:rsidRDefault="001036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6818630</wp:posOffset>
              </wp:positionH>
              <wp:positionV relativeFrom="page">
                <wp:posOffset>9829800</wp:posOffset>
              </wp:positionV>
              <wp:extent cx="125095" cy="91440"/>
              <wp:effectExtent l="0" t="0" r="0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A2" w:rsidRDefault="00495A9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</w:rPr>
                            <w:t>#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6.9pt;margin-top:774pt;width:9.85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" filled="f" stroked="f">
              <v:textbox style="mso-fit-shape-to-text:t" inset="0,0,0,0">
                <w:txbxContent>
                  <w:p w:rsidR="00B066A2" w:rsidRDefault="00495A9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</w:rPr>
                      <w:t>#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A2" w:rsidRDefault="001036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6818630</wp:posOffset>
              </wp:positionH>
              <wp:positionV relativeFrom="page">
                <wp:posOffset>9829800</wp:posOffset>
              </wp:positionV>
              <wp:extent cx="64135" cy="146050"/>
              <wp:effectExtent l="0" t="0" r="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A2" w:rsidRDefault="00495A9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68F0" w:rsidRPr="00EE68F0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36.9pt;margin-top:774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" filled="f" stroked="f">
              <v:textbox style="mso-fit-shape-to-text:t" inset="0,0,0,0">
                <w:txbxContent>
                  <w:p w:rsidR="00B066A2" w:rsidRDefault="00495A9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68F0" w:rsidRPr="00EE68F0">
                      <w:rPr>
                        <w:rStyle w:val="10pt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75" w:rsidRDefault="00AA2775">
      <w:r>
        <w:separator/>
      </w:r>
    </w:p>
  </w:footnote>
  <w:footnote w:type="continuationSeparator" w:id="0">
    <w:p w:rsidR="00AA2775" w:rsidRDefault="00AA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68F"/>
    <w:multiLevelType w:val="hybridMultilevel"/>
    <w:tmpl w:val="0C50976C"/>
    <w:lvl w:ilvl="0" w:tplc="72C08A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29961442"/>
    <w:multiLevelType w:val="multilevel"/>
    <w:tmpl w:val="DC0C410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540DEE"/>
    <w:multiLevelType w:val="hybridMultilevel"/>
    <w:tmpl w:val="226CE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63"/>
    <w:rsid w:val="0010365F"/>
    <w:rsid w:val="00147463"/>
    <w:rsid w:val="0020735D"/>
    <w:rsid w:val="002A3CB1"/>
    <w:rsid w:val="00323F53"/>
    <w:rsid w:val="00495A9F"/>
    <w:rsid w:val="004A6418"/>
    <w:rsid w:val="004E5492"/>
    <w:rsid w:val="005220EF"/>
    <w:rsid w:val="005904E1"/>
    <w:rsid w:val="0083294C"/>
    <w:rsid w:val="009514F4"/>
    <w:rsid w:val="009B646A"/>
    <w:rsid w:val="00AA2775"/>
    <w:rsid w:val="00C87E64"/>
    <w:rsid w:val="00C92260"/>
    <w:rsid w:val="00CD771F"/>
    <w:rsid w:val="00E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82F1"/>
  <w15:chartTrackingRefBased/>
  <w15:docId w15:val="{7E30687B-B197-40EA-ADAF-922F2DA7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365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036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103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10365F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0pt">
    <w:name w:val="Колонтитул + 10 pt"/>
    <w:basedOn w:val="a3"/>
    <w:rsid w:val="00103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103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03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0365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1036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a5">
    <w:name w:val="List Paragraph"/>
    <w:basedOn w:val="a"/>
    <w:uiPriority w:val="34"/>
    <w:qFormat/>
    <w:rsid w:val="00C87E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4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646A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Канай М. Мамырбаев</dc:creator>
  <cp:keywords/>
  <dc:description/>
  <cp:lastModifiedBy>Канай М. Мамырбаев</cp:lastModifiedBy>
  <cp:revision>7</cp:revision>
  <cp:lastPrinted>2019-04-10T10:48:00Z</cp:lastPrinted>
  <dcterms:created xsi:type="dcterms:W3CDTF">2019-04-09T11:39:00Z</dcterms:created>
  <dcterms:modified xsi:type="dcterms:W3CDTF">2019-04-10T10:50:00Z</dcterms:modified>
</cp:coreProperties>
</file>