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5BB" w:rsidRDefault="008535BB" w:rsidP="008535BB">
      <w:pPr>
        <w:jc w:val="center"/>
        <w:rPr>
          <w:b/>
          <w:spacing w:val="-1"/>
          <w:sz w:val="28"/>
          <w:szCs w:val="28"/>
          <w:lang w:val="ky-KG"/>
        </w:rPr>
      </w:pPr>
      <w:r w:rsidRPr="00FD40FD">
        <w:rPr>
          <w:b/>
          <w:spacing w:val="-1"/>
          <w:sz w:val="28"/>
          <w:szCs w:val="28"/>
        </w:rPr>
        <w:t>Государственно</w:t>
      </w:r>
      <w:r w:rsidRPr="00FD40FD">
        <w:rPr>
          <w:b/>
          <w:spacing w:val="-1"/>
          <w:sz w:val="28"/>
          <w:szCs w:val="28"/>
          <w:lang w:val="ky-KG"/>
        </w:rPr>
        <w:t>е</w:t>
      </w:r>
      <w:r w:rsidRPr="00FD40FD">
        <w:rPr>
          <w:b/>
          <w:spacing w:val="-1"/>
          <w:sz w:val="28"/>
          <w:szCs w:val="28"/>
        </w:rPr>
        <w:t xml:space="preserve"> агентств</w:t>
      </w:r>
      <w:r w:rsidRPr="00FD40FD">
        <w:rPr>
          <w:b/>
          <w:spacing w:val="-1"/>
          <w:sz w:val="28"/>
          <w:szCs w:val="28"/>
          <w:lang w:val="ky-KG"/>
        </w:rPr>
        <w:t>о</w:t>
      </w:r>
      <w:r w:rsidRPr="00FD40FD">
        <w:rPr>
          <w:b/>
          <w:spacing w:val="-1"/>
          <w:sz w:val="28"/>
          <w:szCs w:val="28"/>
        </w:rPr>
        <w:t xml:space="preserve"> архитектуры, строительства и жилищно-коммунального хозяйства при Правительстве </w:t>
      </w:r>
      <w:r w:rsidRPr="00FD40FD">
        <w:rPr>
          <w:b/>
          <w:spacing w:val="-1"/>
          <w:sz w:val="28"/>
          <w:szCs w:val="28"/>
          <w:lang w:val="ky-KG"/>
        </w:rPr>
        <w:tab/>
      </w:r>
    </w:p>
    <w:p w:rsidR="008535BB" w:rsidRPr="00FD40FD" w:rsidRDefault="008535BB" w:rsidP="008535BB">
      <w:pPr>
        <w:jc w:val="center"/>
        <w:rPr>
          <w:b/>
          <w:bCs/>
          <w:smallCaps/>
          <w:sz w:val="28"/>
          <w:szCs w:val="28"/>
          <w:lang w:val="ky-KG"/>
        </w:rPr>
      </w:pPr>
      <w:r w:rsidRPr="00FD40FD">
        <w:rPr>
          <w:b/>
          <w:spacing w:val="-1"/>
          <w:sz w:val="28"/>
          <w:szCs w:val="28"/>
        </w:rPr>
        <w:t>Кыргызской Республики</w:t>
      </w:r>
    </w:p>
    <w:p w:rsidR="008535BB" w:rsidRPr="00FD40FD" w:rsidRDefault="008535BB" w:rsidP="008535BB">
      <w:pPr>
        <w:jc w:val="center"/>
        <w:rPr>
          <w:b/>
          <w:bCs/>
          <w:smallCaps/>
          <w:sz w:val="28"/>
          <w:szCs w:val="28"/>
        </w:rPr>
      </w:pPr>
      <w:r w:rsidRPr="00FD40FD">
        <w:rPr>
          <w:b/>
          <w:bCs/>
          <w:smallCaps/>
          <w:sz w:val="28"/>
          <w:szCs w:val="28"/>
          <w:lang w:val="ky-KG"/>
        </w:rPr>
        <w:tab/>
      </w:r>
      <w:r w:rsidRPr="00FD40FD">
        <w:rPr>
          <w:b/>
          <w:bCs/>
          <w:smallCaps/>
          <w:sz w:val="28"/>
          <w:szCs w:val="28"/>
          <w:lang w:val="ky-KG"/>
        </w:rPr>
        <w:tab/>
      </w:r>
      <w:r w:rsidRPr="00FD40FD">
        <w:rPr>
          <w:b/>
          <w:bCs/>
          <w:smallCaps/>
          <w:sz w:val="28"/>
          <w:szCs w:val="28"/>
          <w:lang w:val="ky-KG"/>
        </w:rPr>
        <w:tab/>
      </w:r>
      <w:r w:rsidRPr="00FD40FD">
        <w:rPr>
          <w:b/>
          <w:bCs/>
          <w:smallCaps/>
          <w:sz w:val="28"/>
          <w:szCs w:val="28"/>
          <w:lang w:val="ky-KG"/>
        </w:rPr>
        <w:tab/>
      </w:r>
      <w:r w:rsidRPr="00FD40FD">
        <w:rPr>
          <w:b/>
          <w:bCs/>
          <w:smallCaps/>
          <w:sz w:val="28"/>
          <w:szCs w:val="28"/>
          <w:lang w:val="ky-KG"/>
        </w:rPr>
        <w:tab/>
      </w:r>
      <w:r w:rsidRPr="00FD40FD">
        <w:rPr>
          <w:b/>
          <w:bCs/>
          <w:smallCaps/>
          <w:sz w:val="28"/>
          <w:szCs w:val="28"/>
          <w:lang w:val="ky-KG"/>
        </w:rPr>
        <w:tab/>
      </w:r>
      <w:r w:rsidRPr="00FD40FD">
        <w:rPr>
          <w:b/>
          <w:bCs/>
          <w:smallCaps/>
          <w:sz w:val="28"/>
          <w:szCs w:val="28"/>
          <w:lang w:val="ky-KG"/>
        </w:rPr>
        <w:tab/>
      </w:r>
      <w:r w:rsidRPr="00FD40FD">
        <w:rPr>
          <w:b/>
          <w:bCs/>
          <w:smallCaps/>
          <w:sz w:val="28"/>
          <w:szCs w:val="28"/>
          <w:lang w:val="ky-KG"/>
        </w:rPr>
        <w:tab/>
      </w:r>
      <w:r w:rsidRPr="00FD40FD">
        <w:rPr>
          <w:b/>
          <w:bCs/>
          <w:smallCaps/>
          <w:sz w:val="28"/>
          <w:szCs w:val="28"/>
          <w:lang w:val="ky-KG"/>
        </w:rPr>
        <w:tab/>
      </w:r>
      <w:r w:rsidRPr="00FD40FD">
        <w:rPr>
          <w:b/>
          <w:bCs/>
          <w:smallCaps/>
          <w:sz w:val="28"/>
          <w:szCs w:val="28"/>
          <w:lang w:val="ky-KG"/>
        </w:rPr>
        <w:tab/>
      </w:r>
      <w:r w:rsidRPr="00FD40FD">
        <w:rPr>
          <w:b/>
          <w:bCs/>
          <w:smallCaps/>
          <w:sz w:val="28"/>
          <w:szCs w:val="28"/>
        </w:rPr>
        <w:t xml:space="preserve">   «</w:t>
      </w:r>
      <w:r w:rsidRPr="00FD40FD">
        <w:rPr>
          <w:b/>
          <w:bCs/>
          <w:smallCaps/>
          <w:sz w:val="28"/>
          <w:szCs w:val="28"/>
          <w:lang w:val="ky-KG"/>
        </w:rPr>
        <w:t>утверждаю</w:t>
      </w:r>
      <w:r w:rsidRPr="00FD40FD">
        <w:rPr>
          <w:b/>
          <w:bCs/>
          <w:smallCaps/>
          <w:sz w:val="28"/>
          <w:szCs w:val="28"/>
        </w:rPr>
        <w:t>»</w:t>
      </w:r>
    </w:p>
    <w:p w:rsidR="008535BB" w:rsidRPr="00FD40FD" w:rsidRDefault="008535BB" w:rsidP="008535BB">
      <w:pPr>
        <w:ind w:firstLine="567"/>
        <w:jc w:val="right"/>
        <w:rPr>
          <w:bCs/>
          <w:smallCaps/>
          <w:sz w:val="28"/>
          <w:szCs w:val="28"/>
        </w:rPr>
      </w:pPr>
      <w:r w:rsidRPr="00FD40FD">
        <w:rPr>
          <w:bCs/>
          <w:smallCaps/>
          <w:sz w:val="28"/>
          <w:szCs w:val="28"/>
        </w:rPr>
        <w:t xml:space="preserve">  директор</w:t>
      </w:r>
    </w:p>
    <w:p w:rsidR="008535BB" w:rsidRPr="00FD40FD" w:rsidRDefault="008535BB" w:rsidP="008535BB">
      <w:pPr>
        <w:ind w:firstLine="567"/>
        <w:jc w:val="right"/>
        <w:rPr>
          <w:bCs/>
          <w:smallCaps/>
          <w:sz w:val="28"/>
          <w:szCs w:val="28"/>
        </w:rPr>
      </w:pPr>
      <w:r w:rsidRPr="00FD40FD">
        <w:rPr>
          <w:bCs/>
          <w:smallCaps/>
          <w:sz w:val="28"/>
          <w:szCs w:val="28"/>
        </w:rPr>
        <w:t xml:space="preserve">_______________  </w:t>
      </w:r>
      <w:r w:rsidRPr="00FD40FD">
        <w:rPr>
          <w:bCs/>
          <w:smallCaps/>
          <w:sz w:val="28"/>
          <w:szCs w:val="28"/>
        </w:rPr>
        <w:tab/>
        <w:t>Абдиев.Б.А</w:t>
      </w:r>
    </w:p>
    <w:p w:rsidR="008535BB" w:rsidRPr="008800C0" w:rsidRDefault="00695ABF" w:rsidP="008535BB">
      <w:pPr>
        <w:ind w:firstLine="567"/>
        <w:jc w:val="center"/>
        <w:rPr>
          <w:bCs/>
          <w:smallCaps/>
        </w:rPr>
      </w:pPr>
      <w:r>
        <w:rPr>
          <w:bCs/>
          <w:smallCaps/>
          <w:sz w:val="20"/>
          <w:szCs w:val="20"/>
        </w:rPr>
        <w:tab/>
      </w:r>
      <w:r>
        <w:rPr>
          <w:bCs/>
          <w:smallCaps/>
          <w:sz w:val="20"/>
          <w:szCs w:val="20"/>
        </w:rPr>
        <w:tab/>
      </w:r>
      <w:r>
        <w:rPr>
          <w:bCs/>
          <w:smallCaps/>
          <w:sz w:val="20"/>
          <w:szCs w:val="20"/>
        </w:rPr>
        <w:tab/>
      </w:r>
      <w:r>
        <w:rPr>
          <w:bCs/>
          <w:smallCaps/>
          <w:sz w:val="20"/>
          <w:szCs w:val="20"/>
        </w:rPr>
        <w:tab/>
      </w:r>
      <w:r>
        <w:rPr>
          <w:bCs/>
          <w:smallCaps/>
          <w:sz w:val="20"/>
          <w:szCs w:val="20"/>
        </w:rPr>
        <w:tab/>
      </w:r>
      <w:r>
        <w:rPr>
          <w:bCs/>
          <w:smallCaps/>
          <w:sz w:val="20"/>
          <w:szCs w:val="20"/>
        </w:rPr>
        <w:tab/>
      </w:r>
      <w:r w:rsidR="008535BB" w:rsidRPr="008800C0">
        <w:rPr>
          <w:bCs/>
          <w:smallCaps/>
          <w:sz w:val="20"/>
          <w:szCs w:val="20"/>
        </w:rPr>
        <w:t>(подпись</w:t>
      </w:r>
      <w:r w:rsidR="008535BB" w:rsidRPr="008800C0">
        <w:rPr>
          <w:bCs/>
          <w:smallCaps/>
        </w:rPr>
        <w:t xml:space="preserve">)  </w:t>
      </w:r>
    </w:p>
    <w:p w:rsidR="008535BB" w:rsidRPr="008800C0" w:rsidRDefault="008535BB" w:rsidP="008535BB">
      <w:pPr>
        <w:ind w:firstLine="567"/>
        <w:jc w:val="center"/>
        <w:rPr>
          <w:b/>
          <w:bCs/>
          <w:smallCaps/>
          <w:lang w:val="ky-KG"/>
        </w:rPr>
      </w:pPr>
      <w:r w:rsidRPr="00FD40FD">
        <w:rPr>
          <w:bCs/>
          <w:smallCaps/>
          <w:sz w:val="28"/>
          <w:szCs w:val="28"/>
        </w:rPr>
        <w:t xml:space="preserve">                                                                                         «___»  </w:t>
      </w:r>
      <w:r w:rsidRPr="008800C0">
        <w:rPr>
          <w:bCs/>
          <w:smallCaps/>
        </w:rPr>
        <w:t>____________201</w:t>
      </w:r>
      <w:r>
        <w:rPr>
          <w:bCs/>
          <w:smallCaps/>
        </w:rPr>
        <w:t>8</w:t>
      </w:r>
      <w:r w:rsidRPr="008800C0">
        <w:rPr>
          <w:bCs/>
          <w:smallCaps/>
          <w:lang w:val="ky-KG"/>
        </w:rPr>
        <w:t xml:space="preserve"> год</w:t>
      </w:r>
    </w:p>
    <w:p w:rsidR="008535BB" w:rsidRPr="00FD40FD" w:rsidRDefault="008535BB" w:rsidP="008535BB">
      <w:pPr>
        <w:spacing w:before="120" w:after="120"/>
        <w:ind w:firstLine="567"/>
        <w:jc w:val="center"/>
        <w:rPr>
          <w:b/>
          <w:bCs/>
          <w:smallCaps/>
          <w:sz w:val="28"/>
          <w:szCs w:val="28"/>
        </w:rPr>
      </w:pPr>
    </w:p>
    <w:p w:rsidR="008535BB" w:rsidRPr="00FD40FD" w:rsidRDefault="008535BB" w:rsidP="008535BB">
      <w:pPr>
        <w:ind w:firstLine="567"/>
        <w:jc w:val="center"/>
        <w:rPr>
          <w:b/>
          <w:bCs/>
          <w:sz w:val="28"/>
          <w:szCs w:val="28"/>
          <w:lang w:val="ky-KG"/>
        </w:rPr>
      </w:pPr>
    </w:p>
    <w:p w:rsidR="008535BB" w:rsidRPr="00FD40FD" w:rsidRDefault="008535BB" w:rsidP="008535BB">
      <w:pPr>
        <w:ind w:firstLine="567"/>
        <w:jc w:val="center"/>
        <w:rPr>
          <w:b/>
          <w:bCs/>
          <w:sz w:val="28"/>
          <w:szCs w:val="28"/>
        </w:rPr>
      </w:pPr>
      <w:r w:rsidRPr="00FD40FD">
        <w:rPr>
          <w:b/>
          <w:bCs/>
          <w:sz w:val="28"/>
          <w:szCs w:val="28"/>
        </w:rPr>
        <w:t>Анализ регулятивного воздействия</w:t>
      </w:r>
    </w:p>
    <w:p w:rsidR="008535BB" w:rsidRPr="008800C0" w:rsidRDefault="008535BB" w:rsidP="008535BB">
      <w:pPr>
        <w:jc w:val="center"/>
        <w:rPr>
          <w:color w:val="000000"/>
          <w:sz w:val="28"/>
          <w:szCs w:val="28"/>
          <w:lang w:val="ky-KG"/>
        </w:rPr>
      </w:pPr>
      <w:r w:rsidRPr="00FD40FD">
        <w:rPr>
          <w:b/>
          <w:bCs/>
          <w:sz w:val="28"/>
          <w:szCs w:val="28"/>
        </w:rPr>
        <w:t xml:space="preserve">на проект Положения </w:t>
      </w:r>
      <w:r w:rsidRPr="00FD40FD">
        <w:rPr>
          <w:rStyle w:val="FontStyle11"/>
          <w:b/>
          <w:sz w:val="28"/>
          <w:szCs w:val="28"/>
        </w:rPr>
        <w:t xml:space="preserve">о порядке </w:t>
      </w:r>
      <w:r>
        <w:rPr>
          <w:rStyle w:val="FontStyle11"/>
          <w:b/>
          <w:sz w:val="28"/>
          <w:szCs w:val="28"/>
        </w:rPr>
        <w:t>разработки и применения</w:t>
      </w:r>
      <w:r w:rsidRPr="00FD40FD">
        <w:rPr>
          <w:rStyle w:val="FontStyle11"/>
          <w:b/>
          <w:sz w:val="28"/>
          <w:szCs w:val="28"/>
        </w:rPr>
        <w:t xml:space="preserve"> цен (тарифов) </w:t>
      </w:r>
      <w:r w:rsidRPr="008800C0">
        <w:rPr>
          <w:rStyle w:val="FontStyle11"/>
          <w:b/>
          <w:sz w:val="28"/>
          <w:szCs w:val="28"/>
        </w:rPr>
        <w:t xml:space="preserve">в сфере </w:t>
      </w:r>
      <w:r w:rsidRPr="008800C0">
        <w:rPr>
          <w:b/>
          <w:sz w:val="28"/>
          <w:szCs w:val="28"/>
        </w:rPr>
        <w:t>хозяйственно-питьевого</w:t>
      </w:r>
      <w:r w:rsidRPr="008800C0">
        <w:rPr>
          <w:rStyle w:val="FontStyle11"/>
          <w:b/>
          <w:sz w:val="28"/>
          <w:szCs w:val="28"/>
        </w:rPr>
        <w:t xml:space="preserve"> водоснабжения и водоотведения</w:t>
      </w:r>
    </w:p>
    <w:p w:rsidR="008535BB" w:rsidRPr="008800C0" w:rsidRDefault="008535BB" w:rsidP="008535BB">
      <w:pPr>
        <w:rPr>
          <w:sz w:val="28"/>
          <w:szCs w:val="28"/>
          <w:lang w:val="ky-KG"/>
        </w:rPr>
      </w:pPr>
    </w:p>
    <w:p w:rsidR="008535BB" w:rsidRPr="00FD40FD" w:rsidRDefault="008535BB" w:rsidP="008535BB">
      <w:pPr>
        <w:spacing w:before="120" w:after="120"/>
        <w:ind w:firstLine="567"/>
        <w:rPr>
          <w:b/>
          <w:bCs/>
          <w:sz w:val="28"/>
          <w:szCs w:val="28"/>
        </w:rPr>
      </w:pPr>
      <w:r w:rsidRPr="00FD40FD">
        <w:rPr>
          <w:b/>
          <w:bCs/>
          <w:sz w:val="28"/>
          <w:szCs w:val="28"/>
        </w:rPr>
        <w:t>Основание для разработки:</w:t>
      </w:r>
    </w:p>
    <w:p w:rsidR="008535BB" w:rsidRPr="00FD40FD" w:rsidRDefault="008535BB" w:rsidP="008535BB">
      <w:pPr>
        <w:widowControl w:val="0"/>
        <w:autoSpaceDE w:val="0"/>
        <w:autoSpaceDN w:val="0"/>
        <w:adjustRightInd w:val="0"/>
        <w:jc w:val="both"/>
        <w:rPr>
          <w:spacing w:val="-1"/>
          <w:sz w:val="28"/>
          <w:szCs w:val="28"/>
        </w:rPr>
      </w:pPr>
      <w:r w:rsidRPr="00FD40FD">
        <w:rPr>
          <w:sz w:val="28"/>
          <w:szCs w:val="28"/>
        </w:rPr>
        <w:tab/>
        <w:t>Анализ регулятивного воздействия (далее</w:t>
      </w:r>
      <w:r>
        <w:rPr>
          <w:sz w:val="28"/>
          <w:szCs w:val="28"/>
        </w:rPr>
        <w:t xml:space="preserve"> -</w:t>
      </w:r>
      <w:r w:rsidRPr="00FD40FD">
        <w:rPr>
          <w:sz w:val="28"/>
          <w:szCs w:val="28"/>
        </w:rPr>
        <w:t xml:space="preserve"> АРВ) подготовлен в  соответствии с Законом Кыргызской Республики «О нормативных правовых актах Кыргызской Республики» и Методики проведения анализа регулятивного воздействия нормативных правовых актов на деятельность субъектов предпринимательства, утвержденной постановлением Правительства Кыргызской Республики от 30 сентября 2014 года № 559, </w:t>
      </w:r>
      <w:r w:rsidRPr="00FD40FD">
        <w:rPr>
          <w:spacing w:val="-1"/>
          <w:sz w:val="28"/>
          <w:szCs w:val="28"/>
        </w:rPr>
        <w:t xml:space="preserve">приказом  Государственного агентства архитектуры, строительства и жилищно-коммунального хозяйства при Правительстве Кыргызской Республики (далее – Госстрой) от </w:t>
      </w:r>
      <w:r>
        <w:rPr>
          <w:spacing w:val="-1"/>
          <w:sz w:val="28"/>
          <w:szCs w:val="28"/>
        </w:rPr>
        <w:t>14</w:t>
      </w:r>
      <w:r w:rsidRPr="00FD40FD">
        <w:rPr>
          <w:spacing w:val="-1"/>
          <w:sz w:val="28"/>
          <w:szCs w:val="28"/>
        </w:rPr>
        <w:t>.0</w:t>
      </w:r>
      <w:r>
        <w:rPr>
          <w:spacing w:val="-1"/>
          <w:sz w:val="28"/>
          <w:szCs w:val="28"/>
        </w:rPr>
        <w:t>7</w:t>
      </w:r>
      <w:r w:rsidRPr="00FD40FD">
        <w:rPr>
          <w:spacing w:val="-1"/>
          <w:sz w:val="28"/>
          <w:szCs w:val="28"/>
        </w:rPr>
        <w:t>.2017 года №</w:t>
      </w:r>
      <w:r>
        <w:rPr>
          <w:spacing w:val="-1"/>
          <w:sz w:val="28"/>
          <w:szCs w:val="28"/>
        </w:rPr>
        <w:t>160</w:t>
      </w:r>
      <w:r w:rsidRPr="00FD40FD">
        <w:rPr>
          <w:spacing w:val="-1"/>
          <w:sz w:val="28"/>
          <w:szCs w:val="28"/>
        </w:rPr>
        <w:t>.</w:t>
      </w:r>
    </w:p>
    <w:p w:rsidR="008535BB" w:rsidRPr="00FD40FD" w:rsidRDefault="008535BB" w:rsidP="008535BB">
      <w:pPr>
        <w:spacing w:before="120" w:after="120"/>
        <w:rPr>
          <w:b/>
          <w:bCs/>
          <w:sz w:val="28"/>
          <w:szCs w:val="28"/>
        </w:rPr>
      </w:pPr>
    </w:p>
    <w:p w:rsidR="008535BB" w:rsidRPr="00FD40FD" w:rsidRDefault="008535BB" w:rsidP="008535BB">
      <w:pPr>
        <w:spacing w:before="120" w:after="120"/>
        <w:rPr>
          <w:b/>
          <w:bCs/>
          <w:sz w:val="28"/>
          <w:szCs w:val="28"/>
        </w:rPr>
      </w:pPr>
      <w:r w:rsidRPr="00FD40FD">
        <w:rPr>
          <w:b/>
          <w:bCs/>
          <w:sz w:val="28"/>
          <w:szCs w:val="28"/>
        </w:rPr>
        <w:t>Сроки проведения АРВ</w:t>
      </w:r>
    </w:p>
    <w:p w:rsidR="008535BB" w:rsidRPr="00FD40FD" w:rsidRDefault="008535BB" w:rsidP="008535BB">
      <w:pPr>
        <w:rPr>
          <w:sz w:val="28"/>
          <w:szCs w:val="28"/>
        </w:rPr>
      </w:pPr>
      <w:r w:rsidRPr="00FD40FD">
        <w:rPr>
          <w:b/>
          <w:bCs/>
          <w:sz w:val="28"/>
          <w:szCs w:val="28"/>
        </w:rPr>
        <w:t>Начало</w:t>
      </w:r>
      <w:r w:rsidRPr="00FD40FD">
        <w:rPr>
          <w:sz w:val="28"/>
          <w:szCs w:val="28"/>
        </w:rPr>
        <w:t xml:space="preserve">: </w:t>
      </w:r>
      <w:r>
        <w:rPr>
          <w:sz w:val="28"/>
          <w:szCs w:val="28"/>
        </w:rPr>
        <w:t>2</w:t>
      </w:r>
      <w:r w:rsidR="000C332A">
        <w:rPr>
          <w:sz w:val="28"/>
          <w:szCs w:val="28"/>
        </w:rPr>
        <w:t>3</w:t>
      </w:r>
      <w:r w:rsidRPr="00FD40FD">
        <w:rPr>
          <w:sz w:val="28"/>
          <w:szCs w:val="28"/>
        </w:rPr>
        <w:t>.0</w:t>
      </w:r>
      <w:r>
        <w:rPr>
          <w:sz w:val="28"/>
          <w:szCs w:val="28"/>
        </w:rPr>
        <w:t>7</w:t>
      </w:r>
      <w:r w:rsidRPr="00FD40FD">
        <w:rPr>
          <w:sz w:val="28"/>
          <w:szCs w:val="28"/>
        </w:rPr>
        <w:t>.201</w:t>
      </w:r>
      <w:r>
        <w:rPr>
          <w:sz w:val="28"/>
          <w:szCs w:val="28"/>
        </w:rPr>
        <w:t>8</w:t>
      </w:r>
      <w:r w:rsidRPr="00FD40FD">
        <w:rPr>
          <w:sz w:val="28"/>
          <w:szCs w:val="28"/>
        </w:rPr>
        <w:t xml:space="preserve"> года    </w:t>
      </w:r>
      <w:r w:rsidRPr="00FD40FD">
        <w:rPr>
          <w:b/>
          <w:sz w:val="28"/>
          <w:szCs w:val="28"/>
        </w:rPr>
        <w:t>Конец:</w:t>
      </w:r>
      <w:r w:rsidR="000C332A">
        <w:rPr>
          <w:sz w:val="28"/>
          <w:szCs w:val="28"/>
        </w:rPr>
        <w:t>2</w:t>
      </w:r>
      <w:r>
        <w:rPr>
          <w:sz w:val="28"/>
          <w:szCs w:val="28"/>
        </w:rPr>
        <w:t>3</w:t>
      </w:r>
      <w:r w:rsidRPr="00FD40FD">
        <w:rPr>
          <w:sz w:val="28"/>
          <w:szCs w:val="28"/>
        </w:rPr>
        <w:t>.0</w:t>
      </w:r>
      <w:r w:rsidR="000C332A">
        <w:rPr>
          <w:sz w:val="28"/>
          <w:szCs w:val="28"/>
        </w:rPr>
        <w:t>8</w:t>
      </w:r>
      <w:r w:rsidRPr="00FD40FD">
        <w:rPr>
          <w:sz w:val="28"/>
          <w:szCs w:val="28"/>
        </w:rPr>
        <w:t>. 201</w:t>
      </w:r>
      <w:r>
        <w:rPr>
          <w:sz w:val="28"/>
          <w:szCs w:val="28"/>
        </w:rPr>
        <w:t>8</w:t>
      </w:r>
      <w:r w:rsidRPr="00FD40FD">
        <w:rPr>
          <w:sz w:val="28"/>
          <w:szCs w:val="28"/>
        </w:rPr>
        <w:t xml:space="preserve"> года</w:t>
      </w:r>
    </w:p>
    <w:p w:rsidR="008535BB" w:rsidRPr="00FD40FD" w:rsidRDefault="008535BB" w:rsidP="008535BB">
      <w:pPr>
        <w:spacing w:before="120" w:after="120"/>
        <w:rPr>
          <w:b/>
          <w:bCs/>
          <w:sz w:val="28"/>
          <w:szCs w:val="28"/>
        </w:rPr>
      </w:pPr>
      <w:r w:rsidRPr="00FD40FD">
        <w:rPr>
          <w:b/>
          <w:bCs/>
          <w:sz w:val="28"/>
          <w:szCs w:val="28"/>
        </w:rPr>
        <w:t xml:space="preserve">Рабочая группа: </w:t>
      </w:r>
    </w:p>
    <w:p w:rsidR="008535BB" w:rsidRPr="00FD40FD" w:rsidRDefault="008535BB" w:rsidP="008535BB">
      <w:pPr>
        <w:rPr>
          <w:b/>
          <w:bCs/>
          <w:sz w:val="28"/>
          <w:szCs w:val="28"/>
        </w:rPr>
      </w:pPr>
      <w:r w:rsidRPr="00FD40FD">
        <w:rPr>
          <w:b/>
          <w:bCs/>
          <w:sz w:val="28"/>
          <w:szCs w:val="28"/>
        </w:rPr>
        <w:t>Руководитель рабочей группы</w:t>
      </w:r>
    </w:p>
    <w:p w:rsidR="000C332A" w:rsidRDefault="008535BB" w:rsidP="008535BB">
      <w:pPr>
        <w:rPr>
          <w:bCs/>
          <w:sz w:val="28"/>
          <w:szCs w:val="28"/>
        </w:rPr>
      </w:pPr>
      <w:r>
        <w:rPr>
          <w:bCs/>
          <w:sz w:val="28"/>
          <w:szCs w:val="28"/>
        </w:rPr>
        <w:t>Д</w:t>
      </w:r>
      <w:r w:rsidRPr="00FD40FD">
        <w:rPr>
          <w:bCs/>
          <w:sz w:val="28"/>
          <w:szCs w:val="28"/>
        </w:rPr>
        <w:t xml:space="preserve">иректор Департамента развития питьевого </w:t>
      </w:r>
    </w:p>
    <w:p w:rsidR="000C332A" w:rsidRDefault="008535BB" w:rsidP="008535BB">
      <w:pPr>
        <w:rPr>
          <w:bCs/>
          <w:sz w:val="28"/>
          <w:szCs w:val="28"/>
        </w:rPr>
      </w:pPr>
      <w:r w:rsidRPr="00FD40FD">
        <w:rPr>
          <w:bCs/>
          <w:sz w:val="28"/>
          <w:szCs w:val="28"/>
        </w:rPr>
        <w:t xml:space="preserve">водоснабжения и водоотведения при </w:t>
      </w:r>
    </w:p>
    <w:p w:rsidR="008535BB" w:rsidRPr="00FD40FD" w:rsidRDefault="008535BB" w:rsidP="008535BB">
      <w:pPr>
        <w:rPr>
          <w:bCs/>
          <w:sz w:val="28"/>
          <w:szCs w:val="28"/>
        </w:rPr>
      </w:pPr>
      <w:r w:rsidRPr="00FD40FD">
        <w:rPr>
          <w:bCs/>
          <w:sz w:val="28"/>
          <w:szCs w:val="28"/>
        </w:rPr>
        <w:t>Госстрое (далее – Департамент)</w:t>
      </w:r>
    </w:p>
    <w:p w:rsidR="008535BB" w:rsidRPr="00FD40FD" w:rsidRDefault="008535BB" w:rsidP="008535BB">
      <w:pPr>
        <w:rPr>
          <w:bCs/>
          <w:sz w:val="28"/>
          <w:szCs w:val="28"/>
        </w:rPr>
      </w:pPr>
      <w:r w:rsidRPr="00FD40FD">
        <w:rPr>
          <w:bCs/>
          <w:sz w:val="28"/>
          <w:szCs w:val="28"/>
        </w:rPr>
        <w:t>Токтошев</w:t>
      </w:r>
      <w:r w:rsidR="00695ABF">
        <w:rPr>
          <w:bCs/>
          <w:sz w:val="28"/>
          <w:szCs w:val="28"/>
        </w:rPr>
        <w:t xml:space="preserve"> </w:t>
      </w:r>
      <w:r w:rsidRPr="00FD40FD">
        <w:rPr>
          <w:bCs/>
          <w:sz w:val="28"/>
          <w:szCs w:val="28"/>
        </w:rPr>
        <w:t xml:space="preserve"> Аскарбек </w:t>
      </w:r>
      <w:r w:rsidR="00695ABF">
        <w:rPr>
          <w:bCs/>
          <w:sz w:val="28"/>
          <w:szCs w:val="28"/>
        </w:rPr>
        <w:t xml:space="preserve"> </w:t>
      </w:r>
      <w:r w:rsidRPr="00FD40FD">
        <w:rPr>
          <w:bCs/>
          <w:sz w:val="28"/>
          <w:szCs w:val="28"/>
        </w:rPr>
        <w:t xml:space="preserve">Сулейманович                            </w:t>
      </w:r>
      <w:r w:rsidR="000C332A">
        <w:rPr>
          <w:bCs/>
          <w:sz w:val="28"/>
          <w:szCs w:val="28"/>
        </w:rPr>
        <w:tab/>
      </w:r>
      <w:r w:rsidRPr="00FD40FD">
        <w:rPr>
          <w:bCs/>
          <w:sz w:val="28"/>
          <w:szCs w:val="28"/>
        </w:rPr>
        <w:t>_________________</w:t>
      </w:r>
    </w:p>
    <w:p w:rsidR="008535BB" w:rsidRPr="00FD40FD" w:rsidRDefault="008535BB" w:rsidP="008535BB">
      <w:pPr>
        <w:spacing w:before="120" w:after="120"/>
        <w:rPr>
          <w:b/>
          <w:bCs/>
          <w:sz w:val="28"/>
          <w:szCs w:val="28"/>
        </w:rPr>
      </w:pPr>
      <w:r w:rsidRPr="00FD40FD">
        <w:rPr>
          <w:b/>
          <w:bCs/>
          <w:sz w:val="28"/>
          <w:szCs w:val="28"/>
        </w:rPr>
        <w:t>Члены рабочей группы:</w:t>
      </w:r>
    </w:p>
    <w:p w:rsidR="000C332A" w:rsidRDefault="008535BB" w:rsidP="000C332A">
      <w:pPr>
        <w:rPr>
          <w:bCs/>
          <w:sz w:val="28"/>
          <w:szCs w:val="28"/>
        </w:rPr>
      </w:pPr>
      <w:r w:rsidRPr="00FD40FD">
        <w:rPr>
          <w:bCs/>
          <w:sz w:val="28"/>
          <w:szCs w:val="28"/>
        </w:rPr>
        <w:t xml:space="preserve">Начальник </w:t>
      </w:r>
      <w:r>
        <w:rPr>
          <w:bCs/>
          <w:sz w:val="28"/>
          <w:szCs w:val="28"/>
        </w:rPr>
        <w:t>отдела</w:t>
      </w:r>
      <w:r w:rsidRPr="00FD40FD">
        <w:rPr>
          <w:bCs/>
          <w:sz w:val="28"/>
          <w:szCs w:val="28"/>
        </w:rPr>
        <w:t xml:space="preserve"> развития  и монито</w:t>
      </w:r>
      <w:r w:rsidRPr="00FD40FD">
        <w:rPr>
          <w:bCs/>
          <w:sz w:val="28"/>
          <w:szCs w:val="28"/>
          <w:lang w:val="ky-KG"/>
        </w:rPr>
        <w:t>р</w:t>
      </w:r>
      <w:r w:rsidRPr="00FD40FD">
        <w:rPr>
          <w:bCs/>
          <w:sz w:val="28"/>
          <w:szCs w:val="28"/>
        </w:rPr>
        <w:t xml:space="preserve">инга </w:t>
      </w:r>
    </w:p>
    <w:p w:rsidR="000C332A" w:rsidRDefault="008535BB" w:rsidP="000C332A">
      <w:pPr>
        <w:rPr>
          <w:bCs/>
          <w:sz w:val="28"/>
          <w:szCs w:val="28"/>
        </w:rPr>
      </w:pPr>
      <w:r w:rsidRPr="00FD40FD">
        <w:rPr>
          <w:bCs/>
          <w:sz w:val="28"/>
          <w:szCs w:val="28"/>
        </w:rPr>
        <w:t xml:space="preserve">жилищно-коммунального хозяйства </w:t>
      </w:r>
      <w:r w:rsidR="000C332A" w:rsidRPr="00FD40FD">
        <w:rPr>
          <w:bCs/>
          <w:sz w:val="28"/>
          <w:szCs w:val="28"/>
        </w:rPr>
        <w:t xml:space="preserve">Госстроя  </w:t>
      </w:r>
    </w:p>
    <w:p w:rsidR="008535BB" w:rsidRPr="00FD40FD" w:rsidRDefault="008535BB" w:rsidP="000C332A">
      <w:pPr>
        <w:rPr>
          <w:bCs/>
          <w:sz w:val="28"/>
          <w:szCs w:val="28"/>
        </w:rPr>
      </w:pPr>
      <w:r w:rsidRPr="00FD40FD">
        <w:rPr>
          <w:bCs/>
          <w:sz w:val="28"/>
          <w:szCs w:val="28"/>
        </w:rPr>
        <w:t xml:space="preserve">Амираев </w:t>
      </w:r>
      <w:r w:rsidR="00695ABF">
        <w:rPr>
          <w:bCs/>
          <w:sz w:val="28"/>
          <w:szCs w:val="28"/>
        </w:rPr>
        <w:t xml:space="preserve"> </w:t>
      </w:r>
      <w:r w:rsidRPr="00FD40FD">
        <w:rPr>
          <w:bCs/>
          <w:sz w:val="28"/>
          <w:szCs w:val="28"/>
        </w:rPr>
        <w:t>Максат</w:t>
      </w:r>
      <w:r w:rsidR="00695ABF">
        <w:rPr>
          <w:bCs/>
          <w:sz w:val="28"/>
          <w:szCs w:val="28"/>
        </w:rPr>
        <w:t xml:space="preserve"> </w:t>
      </w:r>
      <w:r w:rsidRPr="00FD40FD">
        <w:rPr>
          <w:bCs/>
          <w:sz w:val="28"/>
          <w:szCs w:val="28"/>
        </w:rPr>
        <w:t xml:space="preserve"> Абдырасулович      </w:t>
      </w:r>
      <w:r w:rsidR="000C332A">
        <w:rPr>
          <w:bCs/>
          <w:sz w:val="28"/>
          <w:szCs w:val="28"/>
        </w:rPr>
        <w:tab/>
      </w:r>
      <w:r w:rsidR="000C332A">
        <w:rPr>
          <w:bCs/>
          <w:sz w:val="28"/>
          <w:szCs w:val="28"/>
        </w:rPr>
        <w:tab/>
      </w:r>
      <w:r w:rsidR="000C332A">
        <w:rPr>
          <w:bCs/>
          <w:sz w:val="28"/>
          <w:szCs w:val="28"/>
        </w:rPr>
        <w:tab/>
      </w:r>
      <w:r w:rsidR="000C332A" w:rsidRPr="00FD40FD">
        <w:rPr>
          <w:bCs/>
          <w:sz w:val="28"/>
          <w:szCs w:val="28"/>
        </w:rPr>
        <w:t>_________________</w:t>
      </w:r>
    </w:p>
    <w:p w:rsidR="008535BB" w:rsidRPr="00FD40FD" w:rsidRDefault="008535BB" w:rsidP="008535BB">
      <w:pPr>
        <w:rPr>
          <w:bCs/>
          <w:sz w:val="28"/>
          <w:szCs w:val="28"/>
        </w:rPr>
      </w:pPr>
    </w:p>
    <w:p w:rsidR="000C332A" w:rsidRDefault="000C332A" w:rsidP="008535BB">
      <w:pPr>
        <w:rPr>
          <w:bCs/>
          <w:sz w:val="28"/>
          <w:szCs w:val="28"/>
        </w:rPr>
      </w:pPr>
    </w:p>
    <w:p w:rsidR="000C332A" w:rsidRDefault="000C332A" w:rsidP="008535BB">
      <w:pPr>
        <w:rPr>
          <w:bCs/>
          <w:sz w:val="28"/>
          <w:szCs w:val="28"/>
        </w:rPr>
      </w:pPr>
    </w:p>
    <w:p w:rsidR="000C332A" w:rsidRDefault="008535BB" w:rsidP="008535BB">
      <w:pPr>
        <w:rPr>
          <w:bCs/>
          <w:sz w:val="28"/>
          <w:szCs w:val="28"/>
        </w:rPr>
      </w:pPr>
      <w:r>
        <w:rPr>
          <w:bCs/>
          <w:sz w:val="28"/>
          <w:szCs w:val="28"/>
        </w:rPr>
        <w:lastRenderedPageBreak/>
        <w:t xml:space="preserve">Главный специалист отдела </w:t>
      </w:r>
      <w:r w:rsidRPr="00FD40FD">
        <w:rPr>
          <w:bCs/>
          <w:sz w:val="28"/>
          <w:szCs w:val="28"/>
        </w:rPr>
        <w:t xml:space="preserve">правового </w:t>
      </w:r>
    </w:p>
    <w:p w:rsidR="008535BB" w:rsidRPr="00FD40FD" w:rsidRDefault="008535BB" w:rsidP="008535BB">
      <w:pPr>
        <w:rPr>
          <w:bCs/>
          <w:sz w:val="28"/>
          <w:szCs w:val="28"/>
        </w:rPr>
      </w:pPr>
      <w:r w:rsidRPr="00FD40FD">
        <w:rPr>
          <w:bCs/>
          <w:sz w:val="28"/>
          <w:szCs w:val="28"/>
        </w:rPr>
        <w:t>обеспечения Госстроя</w:t>
      </w:r>
    </w:p>
    <w:p w:rsidR="008535BB" w:rsidRPr="00FD40FD" w:rsidRDefault="008535BB" w:rsidP="008535BB">
      <w:pPr>
        <w:rPr>
          <w:bCs/>
          <w:sz w:val="28"/>
          <w:szCs w:val="28"/>
        </w:rPr>
      </w:pPr>
      <w:r w:rsidRPr="00FD40FD">
        <w:rPr>
          <w:bCs/>
          <w:sz w:val="28"/>
          <w:szCs w:val="28"/>
        </w:rPr>
        <w:t>Бегалиев</w:t>
      </w:r>
      <w:r w:rsidR="00695ABF">
        <w:rPr>
          <w:bCs/>
          <w:sz w:val="28"/>
          <w:szCs w:val="28"/>
        </w:rPr>
        <w:t xml:space="preserve"> </w:t>
      </w:r>
      <w:r w:rsidRPr="00FD40FD">
        <w:rPr>
          <w:bCs/>
          <w:sz w:val="28"/>
          <w:szCs w:val="28"/>
        </w:rPr>
        <w:t xml:space="preserve"> Алтынбек</w:t>
      </w:r>
      <w:r w:rsidR="00695ABF">
        <w:rPr>
          <w:bCs/>
          <w:sz w:val="28"/>
          <w:szCs w:val="28"/>
        </w:rPr>
        <w:t xml:space="preserve"> </w:t>
      </w:r>
      <w:r w:rsidRPr="00FD40FD">
        <w:rPr>
          <w:bCs/>
          <w:sz w:val="28"/>
          <w:szCs w:val="28"/>
        </w:rPr>
        <w:t xml:space="preserve"> Чолпонбаевич                         </w:t>
      </w:r>
      <w:r w:rsidRPr="00FD40FD">
        <w:rPr>
          <w:bCs/>
          <w:sz w:val="28"/>
          <w:szCs w:val="28"/>
        </w:rPr>
        <w:tab/>
      </w:r>
      <w:r w:rsidR="000C332A" w:rsidRPr="00FD40FD">
        <w:rPr>
          <w:bCs/>
          <w:sz w:val="28"/>
          <w:szCs w:val="28"/>
        </w:rPr>
        <w:t>_________________</w:t>
      </w:r>
    </w:p>
    <w:p w:rsidR="000C332A" w:rsidRDefault="000C332A" w:rsidP="008535BB">
      <w:pPr>
        <w:rPr>
          <w:bCs/>
          <w:sz w:val="28"/>
          <w:szCs w:val="28"/>
        </w:rPr>
      </w:pPr>
    </w:p>
    <w:p w:rsidR="000C332A" w:rsidRDefault="008535BB" w:rsidP="008535BB">
      <w:pPr>
        <w:rPr>
          <w:bCs/>
          <w:sz w:val="28"/>
          <w:szCs w:val="28"/>
        </w:rPr>
      </w:pPr>
      <w:r w:rsidRPr="00FD40FD">
        <w:rPr>
          <w:bCs/>
          <w:sz w:val="28"/>
          <w:szCs w:val="28"/>
        </w:rPr>
        <w:t xml:space="preserve">Заведующий отделом мониторинга и анализа </w:t>
      </w:r>
    </w:p>
    <w:p w:rsidR="008535BB" w:rsidRPr="00FD40FD" w:rsidRDefault="008535BB" w:rsidP="008535BB">
      <w:pPr>
        <w:rPr>
          <w:bCs/>
          <w:sz w:val="28"/>
          <w:szCs w:val="28"/>
        </w:rPr>
      </w:pPr>
      <w:r w:rsidRPr="00FD40FD">
        <w:rPr>
          <w:bCs/>
          <w:sz w:val="28"/>
          <w:szCs w:val="28"/>
        </w:rPr>
        <w:t>Департамента</w:t>
      </w:r>
    </w:p>
    <w:p w:rsidR="008535BB" w:rsidRPr="00FD40FD" w:rsidRDefault="008535BB" w:rsidP="008535BB">
      <w:pPr>
        <w:rPr>
          <w:bCs/>
          <w:sz w:val="28"/>
          <w:szCs w:val="28"/>
        </w:rPr>
      </w:pPr>
      <w:r w:rsidRPr="00FD40FD">
        <w:rPr>
          <w:bCs/>
          <w:sz w:val="28"/>
          <w:szCs w:val="28"/>
        </w:rPr>
        <w:t xml:space="preserve">Исмаилов Искендербек </w:t>
      </w:r>
      <w:r w:rsidR="00695ABF">
        <w:rPr>
          <w:bCs/>
          <w:sz w:val="28"/>
          <w:szCs w:val="28"/>
        </w:rPr>
        <w:t xml:space="preserve"> </w:t>
      </w:r>
      <w:r w:rsidRPr="00FD40FD">
        <w:rPr>
          <w:bCs/>
          <w:sz w:val="28"/>
          <w:szCs w:val="28"/>
        </w:rPr>
        <w:t xml:space="preserve">Самыйбекович                </w:t>
      </w:r>
      <w:r w:rsidRPr="00FD40FD">
        <w:rPr>
          <w:bCs/>
          <w:sz w:val="28"/>
          <w:szCs w:val="28"/>
        </w:rPr>
        <w:tab/>
      </w:r>
      <w:r w:rsidR="000C332A" w:rsidRPr="00FD40FD">
        <w:rPr>
          <w:bCs/>
          <w:sz w:val="28"/>
          <w:szCs w:val="28"/>
        </w:rPr>
        <w:t>_________________</w:t>
      </w:r>
    </w:p>
    <w:p w:rsidR="008535BB" w:rsidRPr="00FD40FD" w:rsidRDefault="008535BB" w:rsidP="008535BB">
      <w:pPr>
        <w:rPr>
          <w:bCs/>
          <w:sz w:val="28"/>
          <w:szCs w:val="28"/>
        </w:rPr>
      </w:pPr>
    </w:p>
    <w:p w:rsidR="000C332A" w:rsidRDefault="008535BB" w:rsidP="008535BB">
      <w:pPr>
        <w:rPr>
          <w:bCs/>
          <w:sz w:val="28"/>
          <w:szCs w:val="28"/>
        </w:rPr>
      </w:pPr>
      <w:r>
        <w:rPr>
          <w:bCs/>
          <w:sz w:val="28"/>
          <w:szCs w:val="28"/>
        </w:rPr>
        <w:t>Главный специалист</w:t>
      </w:r>
      <w:r w:rsidR="00695ABF">
        <w:rPr>
          <w:bCs/>
          <w:sz w:val="28"/>
          <w:szCs w:val="28"/>
        </w:rPr>
        <w:t xml:space="preserve"> </w:t>
      </w:r>
      <w:r w:rsidRPr="00FD40FD">
        <w:rPr>
          <w:bCs/>
          <w:sz w:val="28"/>
          <w:szCs w:val="28"/>
        </w:rPr>
        <w:t>отдел</w:t>
      </w:r>
      <w:r>
        <w:rPr>
          <w:bCs/>
          <w:sz w:val="28"/>
          <w:szCs w:val="28"/>
        </w:rPr>
        <w:t>а</w:t>
      </w:r>
      <w:r w:rsidRPr="00FD40FD">
        <w:rPr>
          <w:bCs/>
          <w:sz w:val="28"/>
          <w:szCs w:val="28"/>
        </w:rPr>
        <w:t xml:space="preserve"> мониторинга </w:t>
      </w:r>
    </w:p>
    <w:p w:rsidR="000C332A" w:rsidRDefault="008535BB" w:rsidP="008535BB">
      <w:pPr>
        <w:rPr>
          <w:bCs/>
          <w:sz w:val="28"/>
          <w:szCs w:val="28"/>
        </w:rPr>
      </w:pPr>
      <w:r w:rsidRPr="00FD40FD">
        <w:rPr>
          <w:bCs/>
          <w:sz w:val="28"/>
          <w:szCs w:val="28"/>
        </w:rPr>
        <w:t>и анализа</w:t>
      </w:r>
      <w:r w:rsidR="00695ABF">
        <w:rPr>
          <w:bCs/>
          <w:sz w:val="28"/>
          <w:szCs w:val="28"/>
        </w:rPr>
        <w:t xml:space="preserve"> </w:t>
      </w:r>
      <w:r w:rsidRPr="00FD40FD">
        <w:rPr>
          <w:bCs/>
          <w:sz w:val="28"/>
          <w:szCs w:val="28"/>
        </w:rPr>
        <w:t>Департамента</w:t>
      </w:r>
    </w:p>
    <w:p w:rsidR="008535BB" w:rsidRPr="00FD40FD" w:rsidRDefault="008535BB" w:rsidP="008535BB">
      <w:pPr>
        <w:rPr>
          <w:bCs/>
          <w:sz w:val="28"/>
          <w:szCs w:val="28"/>
        </w:rPr>
      </w:pPr>
      <w:r>
        <w:rPr>
          <w:bCs/>
          <w:sz w:val="28"/>
          <w:szCs w:val="28"/>
        </w:rPr>
        <w:t>Турсун</w:t>
      </w:r>
      <w:r w:rsidR="00695ABF">
        <w:rPr>
          <w:bCs/>
          <w:sz w:val="28"/>
          <w:szCs w:val="28"/>
        </w:rPr>
        <w:t xml:space="preserve"> </w:t>
      </w:r>
      <w:r>
        <w:rPr>
          <w:bCs/>
          <w:sz w:val="28"/>
          <w:szCs w:val="28"/>
        </w:rPr>
        <w:t xml:space="preserve"> уулу</w:t>
      </w:r>
      <w:r w:rsidR="00695ABF">
        <w:rPr>
          <w:bCs/>
          <w:sz w:val="28"/>
          <w:szCs w:val="28"/>
        </w:rPr>
        <w:t xml:space="preserve"> </w:t>
      </w:r>
      <w:r>
        <w:rPr>
          <w:bCs/>
          <w:sz w:val="28"/>
          <w:szCs w:val="28"/>
        </w:rPr>
        <w:t xml:space="preserve"> Замирбек           </w:t>
      </w:r>
      <w:r w:rsidR="00695ABF">
        <w:rPr>
          <w:bCs/>
          <w:sz w:val="28"/>
          <w:szCs w:val="28"/>
        </w:rPr>
        <w:tab/>
      </w:r>
      <w:r w:rsidR="00695ABF">
        <w:rPr>
          <w:bCs/>
          <w:sz w:val="28"/>
          <w:szCs w:val="28"/>
        </w:rPr>
        <w:tab/>
      </w:r>
      <w:r w:rsidR="00695ABF">
        <w:rPr>
          <w:bCs/>
          <w:sz w:val="28"/>
          <w:szCs w:val="28"/>
        </w:rPr>
        <w:tab/>
      </w:r>
      <w:r w:rsidR="00695ABF">
        <w:rPr>
          <w:bCs/>
          <w:sz w:val="28"/>
          <w:szCs w:val="28"/>
        </w:rPr>
        <w:tab/>
      </w:r>
      <w:r w:rsidR="000C332A" w:rsidRPr="00FD40FD">
        <w:rPr>
          <w:bCs/>
          <w:sz w:val="28"/>
          <w:szCs w:val="28"/>
        </w:rPr>
        <w:t>_________________</w:t>
      </w:r>
    </w:p>
    <w:p w:rsidR="008535BB" w:rsidRPr="00FD40FD" w:rsidRDefault="008535BB" w:rsidP="008535BB">
      <w:pPr>
        <w:tabs>
          <w:tab w:val="left" w:pos="540"/>
          <w:tab w:val="left" w:pos="1080"/>
        </w:tabs>
        <w:jc w:val="both"/>
        <w:rPr>
          <w:bCs/>
          <w:sz w:val="28"/>
          <w:szCs w:val="28"/>
        </w:rPr>
      </w:pPr>
    </w:p>
    <w:p w:rsidR="000C332A" w:rsidRDefault="008535BB" w:rsidP="008535BB">
      <w:pPr>
        <w:tabs>
          <w:tab w:val="left" w:pos="540"/>
          <w:tab w:val="left" w:pos="1080"/>
        </w:tabs>
        <w:rPr>
          <w:bCs/>
          <w:sz w:val="28"/>
          <w:szCs w:val="28"/>
        </w:rPr>
      </w:pPr>
      <w:r w:rsidRPr="00FD40FD">
        <w:rPr>
          <w:bCs/>
          <w:sz w:val="28"/>
          <w:szCs w:val="28"/>
        </w:rPr>
        <w:t xml:space="preserve">Заведующий </w:t>
      </w:r>
      <w:r>
        <w:rPr>
          <w:bCs/>
          <w:sz w:val="28"/>
          <w:szCs w:val="28"/>
        </w:rPr>
        <w:t xml:space="preserve">юридическим </w:t>
      </w:r>
      <w:r w:rsidRPr="00FD40FD">
        <w:rPr>
          <w:bCs/>
          <w:sz w:val="28"/>
          <w:szCs w:val="28"/>
        </w:rPr>
        <w:t xml:space="preserve">отделом </w:t>
      </w:r>
    </w:p>
    <w:p w:rsidR="008535BB" w:rsidRPr="00FD40FD" w:rsidRDefault="008535BB" w:rsidP="008535BB">
      <w:pPr>
        <w:tabs>
          <w:tab w:val="left" w:pos="540"/>
          <w:tab w:val="left" w:pos="1080"/>
        </w:tabs>
        <w:rPr>
          <w:bCs/>
          <w:sz w:val="28"/>
          <w:szCs w:val="28"/>
        </w:rPr>
      </w:pPr>
      <w:r>
        <w:rPr>
          <w:bCs/>
          <w:sz w:val="28"/>
          <w:szCs w:val="28"/>
        </w:rPr>
        <w:t>ПЭУ «Бишкекводоканал»</w:t>
      </w:r>
    </w:p>
    <w:p w:rsidR="008535BB" w:rsidRPr="00FD40FD" w:rsidRDefault="008535BB" w:rsidP="008535BB">
      <w:pPr>
        <w:tabs>
          <w:tab w:val="left" w:pos="540"/>
          <w:tab w:val="left" w:pos="1080"/>
        </w:tabs>
        <w:rPr>
          <w:bCs/>
          <w:sz w:val="28"/>
          <w:szCs w:val="28"/>
        </w:rPr>
      </w:pPr>
      <w:r>
        <w:rPr>
          <w:bCs/>
          <w:sz w:val="28"/>
          <w:szCs w:val="28"/>
        </w:rPr>
        <w:t>Кашкаралиев Алмазбек Абенович</w:t>
      </w:r>
      <w:r w:rsidRPr="00FD40FD">
        <w:rPr>
          <w:bCs/>
          <w:sz w:val="28"/>
          <w:szCs w:val="28"/>
        </w:rPr>
        <w:tab/>
      </w:r>
      <w:r w:rsidR="00695ABF">
        <w:rPr>
          <w:bCs/>
          <w:sz w:val="28"/>
          <w:szCs w:val="28"/>
        </w:rPr>
        <w:tab/>
      </w:r>
      <w:r w:rsidR="00695ABF">
        <w:rPr>
          <w:bCs/>
          <w:sz w:val="28"/>
          <w:szCs w:val="28"/>
        </w:rPr>
        <w:tab/>
      </w:r>
      <w:r w:rsidR="00695ABF">
        <w:rPr>
          <w:bCs/>
          <w:sz w:val="28"/>
          <w:szCs w:val="28"/>
        </w:rPr>
        <w:tab/>
      </w:r>
      <w:r w:rsidR="000C332A" w:rsidRPr="00FD40FD">
        <w:rPr>
          <w:bCs/>
          <w:sz w:val="28"/>
          <w:szCs w:val="28"/>
        </w:rPr>
        <w:t>_________________</w:t>
      </w:r>
    </w:p>
    <w:p w:rsidR="008535BB" w:rsidRPr="00FD40FD" w:rsidRDefault="008535BB" w:rsidP="008535BB">
      <w:pPr>
        <w:tabs>
          <w:tab w:val="left" w:pos="540"/>
          <w:tab w:val="left" w:pos="1080"/>
        </w:tabs>
        <w:rPr>
          <w:bCs/>
          <w:sz w:val="28"/>
          <w:szCs w:val="28"/>
        </w:rPr>
      </w:pPr>
    </w:p>
    <w:p w:rsidR="008535BB" w:rsidRDefault="008535BB" w:rsidP="008535BB">
      <w:pPr>
        <w:tabs>
          <w:tab w:val="left" w:pos="540"/>
          <w:tab w:val="left" w:pos="1080"/>
        </w:tabs>
        <w:rPr>
          <w:bCs/>
          <w:sz w:val="28"/>
          <w:szCs w:val="28"/>
        </w:rPr>
      </w:pPr>
      <w:r>
        <w:rPr>
          <w:bCs/>
          <w:sz w:val="28"/>
          <w:szCs w:val="28"/>
        </w:rPr>
        <w:t>Юрист ОсОО «Маркетинг-Сервис»</w:t>
      </w:r>
    </w:p>
    <w:p w:rsidR="008535BB" w:rsidRPr="00FD40FD" w:rsidRDefault="008535BB" w:rsidP="008535BB">
      <w:pPr>
        <w:tabs>
          <w:tab w:val="left" w:pos="540"/>
          <w:tab w:val="left" w:pos="1080"/>
        </w:tabs>
        <w:rPr>
          <w:bCs/>
          <w:sz w:val="28"/>
          <w:szCs w:val="28"/>
        </w:rPr>
      </w:pPr>
      <w:r>
        <w:rPr>
          <w:bCs/>
          <w:sz w:val="28"/>
          <w:szCs w:val="28"/>
        </w:rPr>
        <w:t>Долгих Елена Анатольевна</w:t>
      </w:r>
      <w:r w:rsidRPr="00FD40FD">
        <w:rPr>
          <w:bCs/>
          <w:sz w:val="28"/>
          <w:szCs w:val="28"/>
        </w:rPr>
        <w:tab/>
      </w:r>
      <w:r w:rsidR="000C332A">
        <w:rPr>
          <w:bCs/>
          <w:sz w:val="28"/>
          <w:szCs w:val="28"/>
        </w:rPr>
        <w:tab/>
      </w:r>
      <w:r w:rsidR="00695ABF">
        <w:rPr>
          <w:bCs/>
          <w:sz w:val="28"/>
          <w:szCs w:val="28"/>
        </w:rPr>
        <w:tab/>
      </w:r>
      <w:r w:rsidR="00695ABF">
        <w:rPr>
          <w:bCs/>
          <w:sz w:val="28"/>
          <w:szCs w:val="28"/>
        </w:rPr>
        <w:tab/>
      </w:r>
      <w:r w:rsidR="00695ABF">
        <w:rPr>
          <w:bCs/>
          <w:sz w:val="28"/>
          <w:szCs w:val="28"/>
        </w:rPr>
        <w:tab/>
      </w:r>
      <w:r w:rsidR="000C332A" w:rsidRPr="00FD40FD">
        <w:rPr>
          <w:bCs/>
          <w:sz w:val="28"/>
          <w:szCs w:val="28"/>
        </w:rPr>
        <w:t>_________________</w:t>
      </w:r>
    </w:p>
    <w:p w:rsidR="008535BB" w:rsidRPr="00FD40FD" w:rsidRDefault="008535BB" w:rsidP="008535BB">
      <w:pPr>
        <w:tabs>
          <w:tab w:val="left" w:pos="540"/>
          <w:tab w:val="left" w:pos="1080"/>
        </w:tabs>
        <w:rPr>
          <w:bCs/>
          <w:sz w:val="28"/>
          <w:szCs w:val="28"/>
        </w:rPr>
      </w:pPr>
    </w:p>
    <w:p w:rsidR="008535BB" w:rsidRPr="00FD40FD" w:rsidRDefault="008535BB" w:rsidP="008535BB">
      <w:pPr>
        <w:tabs>
          <w:tab w:val="left" w:pos="540"/>
          <w:tab w:val="left" w:pos="1080"/>
        </w:tabs>
        <w:rPr>
          <w:bCs/>
          <w:sz w:val="28"/>
          <w:szCs w:val="28"/>
        </w:rPr>
      </w:pPr>
      <w:r>
        <w:rPr>
          <w:bCs/>
          <w:sz w:val="28"/>
          <w:szCs w:val="28"/>
        </w:rPr>
        <w:t>Независимый юрист-консультант</w:t>
      </w:r>
    </w:p>
    <w:p w:rsidR="008535BB" w:rsidRPr="00FD40FD" w:rsidRDefault="008535BB" w:rsidP="008535BB">
      <w:pPr>
        <w:tabs>
          <w:tab w:val="left" w:pos="540"/>
          <w:tab w:val="left" w:pos="1080"/>
        </w:tabs>
        <w:rPr>
          <w:bCs/>
          <w:sz w:val="28"/>
          <w:szCs w:val="28"/>
        </w:rPr>
      </w:pPr>
      <w:r>
        <w:rPr>
          <w:bCs/>
          <w:sz w:val="28"/>
          <w:szCs w:val="28"/>
        </w:rPr>
        <w:t>Байсаков Бакыт</w:t>
      </w:r>
      <w:r w:rsidRPr="00FD40FD">
        <w:rPr>
          <w:bCs/>
          <w:sz w:val="28"/>
          <w:szCs w:val="28"/>
        </w:rPr>
        <w:t xml:space="preserve">Амангельдиевич     </w:t>
      </w:r>
      <w:r w:rsidRPr="00FD40FD">
        <w:rPr>
          <w:bCs/>
          <w:sz w:val="28"/>
          <w:szCs w:val="28"/>
        </w:rPr>
        <w:tab/>
      </w:r>
      <w:r w:rsidR="000C332A" w:rsidRPr="00FD40FD">
        <w:rPr>
          <w:bCs/>
          <w:sz w:val="28"/>
          <w:szCs w:val="28"/>
        </w:rPr>
        <w:t>_________________</w:t>
      </w:r>
    </w:p>
    <w:p w:rsidR="008535BB" w:rsidRPr="00FD40FD" w:rsidRDefault="008535BB" w:rsidP="008535BB">
      <w:pPr>
        <w:tabs>
          <w:tab w:val="left" w:pos="540"/>
          <w:tab w:val="left" w:pos="1080"/>
        </w:tabs>
        <w:rPr>
          <w:bCs/>
          <w:sz w:val="28"/>
          <w:szCs w:val="28"/>
        </w:rPr>
      </w:pPr>
    </w:p>
    <w:p w:rsidR="008535BB" w:rsidRDefault="008535BB" w:rsidP="008535BB">
      <w:pPr>
        <w:tabs>
          <w:tab w:val="left" w:pos="540"/>
          <w:tab w:val="left" w:pos="1080"/>
        </w:tabs>
        <w:rPr>
          <w:bCs/>
          <w:sz w:val="28"/>
          <w:szCs w:val="28"/>
        </w:rPr>
      </w:pPr>
      <w:r>
        <w:rPr>
          <w:bCs/>
          <w:sz w:val="28"/>
          <w:szCs w:val="28"/>
        </w:rPr>
        <w:t xml:space="preserve">Председатель Объединения юридических лиц </w:t>
      </w:r>
    </w:p>
    <w:p w:rsidR="008535BB" w:rsidRPr="00FD40FD" w:rsidRDefault="008535BB" w:rsidP="008535BB">
      <w:pPr>
        <w:tabs>
          <w:tab w:val="left" w:pos="540"/>
          <w:tab w:val="left" w:pos="1080"/>
        </w:tabs>
        <w:rPr>
          <w:bCs/>
          <w:sz w:val="28"/>
          <w:szCs w:val="28"/>
        </w:rPr>
      </w:pPr>
      <w:r>
        <w:rPr>
          <w:bCs/>
          <w:sz w:val="28"/>
          <w:szCs w:val="28"/>
        </w:rPr>
        <w:t>«Кыргызский Альянс по воде и санитарии»</w:t>
      </w:r>
    </w:p>
    <w:p w:rsidR="008535BB" w:rsidRPr="00FD40FD" w:rsidRDefault="008535BB" w:rsidP="008535BB">
      <w:pPr>
        <w:tabs>
          <w:tab w:val="left" w:pos="540"/>
          <w:tab w:val="left" w:pos="1080"/>
        </w:tabs>
        <w:rPr>
          <w:bCs/>
          <w:sz w:val="28"/>
          <w:szCs w:val="28"/>
        </w:rPr>
      </w:pPr>
      <w:r>
        <w:rPr>
          <w:bCs/>
          <w:sz w:val="28"/>
          <w:szCs w:val="28"/>
        </w:rPr>
        <w:t>Чойтонбаева Анара Муканбетовна</w:t>
      </w:r>
      <w:r w:rsidR="000C332A">
        <w:rPr>
          <w:bCs/>
          <w:sz w:val="28"/>
          <w:szCs w:val="28"/>
        </w:rPr>
        <w:tab/>
      </w:r>
      <w:r w:rsidR="000C332A" w:rsidRPr="00FD40FD">
        <w:rPr>
          <w:bCs/>
          <w:sz w:val="28"/>
          <w:szCs w:val="28"/>
        </w:rPr>
        <w:t>_________________</w:t>
      </w:r>
    </w:p>
    <w:p w:rsidR="008535BB" w:rsidRPr="00FD40FD" w:rsidRDefault="008535BB" w:rsidP="008535BB">
      <w:pPr>
        <w:tabs>
          <w:tab w:val="left" w:pos="540"/>
          <w:tab w:val="left" w:pos="1080"/>
        </w:tabs>
        <w:rPr>
          <w:bCs/>
          <w:sz w:val="28"/>
          <w:szCs w:val="28"/>
        </w:rPr>
      </w:pPr>
    </w:p>
    <w:p w:rsidR="008535BB" w:rsidRPr="00FD40FD" w:rsidRDefault="008535BB" w:rsidP="008535BB">
      <w:pPr>
        <w:tabs>
          <w:tab w:val="left" w:pos="540"/>
          <w:tab w:val="left" w:pos="1080"/>
        </w:tabs>
        <w:rPr>
          <w:bCs/>
          <w:sz w:val="28"/>
          <w:szCs w:val="28"/>
        </w:rPr>
      </w:pPr>
      <w:r w:rsidRPr="00FD40FD">
        <w:rPr>
          <w:bCs/>
          <w:sz w:val="28"/>
          <w:szCs w:val="28"/>
        </w:rPr>
        <w:t xml:space="preserve">Председатель </w:t>
      </w:r>
      <w:r>
        <w:rPr>
          <w:bCs/>
          <w:sz w:val="28"/>
          <w:szCs w:val="28"/>
        </w:rPr>
        <w:t>СООППВ «Омур-Булагы-Елена»</w:t>
      </w:r>
    </w:p>
    <w:p w:rsidR="008535BB" w:rsidRPr="00FD40FD" w:rsidRDefault="008535BB" w:rsidP="008535BB">
      <w:pPr>
        <w:tabs>
          <w:tab w:val="left" w:pos="540"/>
          <w:tab w:val="left" w:pos="1080"/>
        </w:tabs>
        <w:rPr>
          <w:bCs/>
          <w:sz w:val="28"/>
          <w:szCs w:val="28"/>
        </w:rPr>
      </w:pPr>
      <w:r>
        <w:rPr>
          <w:bCs/>
          <w:sz w:val="28"/>
          <w:szCs w:val="28"/>
        </w:rPr>
        <w:t>Кучеров Константин Александрович</w:t>
      </w:r>
      <w:r w:rsidR="000C332A">
        <w:rPr>
          <w:bCs/>
          <w:sz w:val="28"/>
          <w:szCs w:val="28"/>
        </w:rPr>
        <w:tab/>
      </w:r>
      <w:r w:rsidR="000C332A" w:rsidRPr="00FD40FD">
        <w:rPr>
          <w:bCs/>
          <w:sz w:val="28"/>
          <w:szCs w:val="28"/>
        </w:rPr>
        <w:t>_________________</w:t>
      </w:r>
    </w:p>
    <w:p w:rsidR="008535BB" w:rsidRPr="00FD40FD" w:rsidRDefault="008535BB" w:rsidP="008535BB">
      <w:pPr>
        <w:tabs>
          <w:tab w:val="left" w:pos="540"/>
          <w:tab w:val="left" w:pos="1080"/>
        </w:tabs>
        <w:spacing w:before="120" w:after="120"/>
        <w:jc w:val="both"/>
        <w:rPr>
          <w:b/>
          <w:bCs/>
          <w:sz w:val="28"/>
          <w:szCs w:val="28"/>
        </w:rPr>
      </w:pPr>
    </w:p>
    <w:p w:rsidR="008535BB" w:rsidRPr="00FD40FD" w:rsidRDefault="008535BB" w:rsidP="008535BB">
      <w:pPr>
        <w:tabs>
          <w:tab w:val="left" w:pos="540"/>
          <w:tab w:val="left" w:pos="1080"/>
        </w:tabs>
        <w:spacing w:before="120" w:after="120"/>
        <w:jc w:val="both"/>
        <w:rPr>
          <w:b/>
          <w:bCs/>
          <w:sz w:val="28"/>
          <w:szCs w:val="28"/>
        </w:rPr>
      </w:pPr>
      <w:r w:rsidRPr="00FD40FD">
        <w:rPr>
          <w:b/>
          <w:bCs/>
          <w:sz w:val="28"/>
          <w:szCs w:val="28"/>
        </w:rPr>
        <w:t>Контактные данные ответственных лиц:</w:t>
      </w:r>
    </w:p>
    <w:p w:rsidR="008535BB" w:rsidRPr="00FD40FD" w:rsidRDefault="008535BB" w:rsidP="008535BB">
      <w:pPr>
        <w:shd w:val="clear" w:color="auto" w:fill="FFFFFF"/>
        <w:jc w:val="both"/>
        <w:rPr>
          <w:bCs/>
          <w:sz w:val="28"/>
          <w:szCs w:val="28"/>
        </w:rPr>
      </w:pPr>
      <w:r w:rsidRPr="00FD40FD">
        <w:rPr>
          <w:spacing w:val="-1"/>
          <w:sz w:val="28"/>
          <w:szCs w:val="28"/>
        </w:rPr>
        <w:t xml:space="preserve">Исмаилов И.С. – </w:t>
      </w:r>
      <w:r w:rsidRPr="00FD40FD">
        <w:rPr>
          <w:bCs/>
          <w:sz w:val="28"/>
          <w:szCs w:val="28"/>
        </w:rPr>
        <w:t xml:space="preserve">заведующий отделом </w:t>
      </w:r>
    </w:p>
    <w:p w:rsidR="008535BB" w:rsidRPr="00FD40FD" w:rsidRDefault="008535BB" w:rsidP="008535BB">
      <w:pPr>
        <w:shd w:val="clear" w:color="auto" w:fill="FFFFFF"/>
        <w:jc w:val="both"/>
        <w:rPr>
          <w:bCs/>
          <w:sz w:val="28"/>
          <w:szCs w:val="28"/>
        </w:rPr>
      </w:pPr>
      <w:r w:rsidRPr="00FD40FD">
        <w:rPr>
          <w:bCs/>
          <w:sz w:val="28"/>
          <w:szCs w:val="28"/>
        </w:rPr>
        <w:t xml:space="preserve">мониторинга и анализа Департамента </w:t>
      </w:r>
    </w:p>
    <w:p w:rsidR="008535BB" w:rsidRPr="00BA3744" w:rsidRDefault="008535BB" w:rsidP="008535BB">
      <w:pPr>
        <w:shd w:val="clear" w:color="auto" w:fill="FFFFFF"/>
        <w:jc w:val="both"/>
        <w:rPr>
          <w:bCs/>
          <w:sz w:val="28"/>
          <w:szCs w:val="28"/>
        </w:rPr>
      </w:pPr>
      <w:r w:rsidRPr="00FD40FD">
        <w:rPr>
          <w:bCs/>
          <w:sz w:val="28"/>
          <w:szCs w:val="28"/>
        </w:rPr>
        <w:t>тел</w:t>
      </w:r>
      <w:r w:rsidRPr="00BA3744">
        <w:rPr>
          <w:bCs/>
          <w:sz w:val="28"/>
          <w:szCs w:val="28"/>
        </w:rPr>
        <w:t xml:space="preserve">. 0312 31-28-16; 0777 91-09-59; </w:t>
      </w:r>
      <w:r w:rsidRPr="00FD40FD">
        <w:rPr>
          <w:bCs/>
          <w:sz w:val="28"/>
          <w:szCs w:val="28"/>
          <w:lang w:val="en-US"/>
        </w:rPr>
        <w:t>e</w:t>
      </w:r>
      <w:r w:rsidRPr="00BA3744">
        <w:rPr>
          <w:bCs/>
          <w:sz w:val="28"/>
          <w:szCs w:val="28"/>
        </w:rPr>
        <w:t>-</w:t>
      </w:r>
      <w:r w:rsidRPr="00FD40FD">
        <w:rPr>
          <w:bCs/>
          <w:sz w:val="28"/>
          <w:szCs w:val="28"/>
          <w:lang w:val="en-US"/>
        </w:rPr>
        <w:t>mail</w:t>
      </w:r>
      <w:r w:rsidRPr="00BA3744">
        <w:rPr>
          <w:bCs/>
          <w:sz w:val="28"/>
          <w:szCs w:val="28"/>
        </w:rPr>
        <w:t>:</w:t>
      </w:r>
      <w:hyperlink r:id="rId8" w:history="1">
        <w:r w:rsidRPr="00FD40FD">
          <w:rPr>
            <w:rStyle w:val="ab"/>
            <w:sz w:val="28"/>
            <w:szCs w:val="28"/>
            <w:lang w:val="en-US"/>
          </w:rPr>
          <w:t>aya</w:t>
        </w:r>
        <w:r w:rsidRPr="00BA3744">
          <w:rPr>
            <w:rStyle w:val="ab"/>
            <w:sz w:val="28"/>
            <w:szCs w:val="28"/>
          </w:rPr>
          <w:t>.</w:t>
        </w:r>
        <w:r w:rsidRPr="00FD40FD">
          <w:rPr>
            <w:rStyle w:val="ab"/>
            <w:sz w:val="28"/>
            <w:szCs w:val="28"/>
            <w:lang w:val="en-US"/>
          </w:rPr>
          <w:t>suldas</w:t>
        </w:r>
        <w:r w:rsidRPr="00BA3744">
          <w:rPr>
            <w:rStyle w:val="ab"/>
            <w:sz w:val="28"/>
            <w:szCs w:val="28"/>
          </w:rPr>
          <w:t>@</w:t>
        </w:r>
        <w:r w:rsidRPr="00FD40FD">
          <w:rPr>
            <w:rStyle w:val="ab"/>
            <w:sz w:val="28"/>
            <w:szCs w:val="28"/>
            <w:lang w:val="en-US"/>
          </w:rPr>
          <w:t>mail</w:t>
        </w:r>
        <w:r w:rsidRPr="00BA3744">
          <w:rPr>
            <w:rStyle w:val="ab"/>
            <w:sz w:val="28"/>
            <w:szCs w:val="28"/>
          </w:rPr>
          <w:t>.</w:t>
        </w:r>
        <w:r w:rsidRPr="00FD40FD">
          <w:rPr>
            <w:rStyle w:val="ab"/>
            <w:sz w:val="28"/>
            <w:szCs w:val="28"/>
            <w:lang w:val="en-US"/>
          </w:rPr>
          <w:t>ru</w:t>
        </w:r>
      </w:hyperlink>
    </w:p>
    <w:p w:rsidR="008535BB" w:rsidRPr="00BA3744" w:rsidRDefault="008535BB" w:rsidP="008535BB">
      <w:pPr>
        <w:shd w:val="clear" w:color="auto" w:fill="FFFFFF"/>
        <w:jc w:val="both"/>
        <w:rPr>
          <w:b/>
          <w:bCs/>
          <w:sz w:val="28"/>
          <w:szCs w:val="28"/>
        </w:rPr>
      </w:pPr>
    </w:p>
    <w:p w:rsidR="008535BB" w:rsidRPr="00FD40FD" w:rsidRDefault="008535BB" w:rsidP="008535BB">
      <w:pPr>
        <w:jc w:val="both"/>
        <w:rPr>
          <w:bCs/>
          <w:sz w:val="28"/>
          <w:szCs w:val="28"/>
        </w:rPr>
      </w:pPr>
      <w:r w:rsidRPr="00FD40FD">
        <w:rPr>
          <w:bCs/>
          <w:sz w:val="28"/>
          <w:szCs w:val="28"/>
        </w:rPr>
        <w:t xml:space="preserve">Турсун уулу Замирбек -  </w:t>
      </w:r>
      <w:r>
        <w:rPr>
          <w:bCs/>
          <w:sz w:val="28"/>
          <w:szCs w:val="28"/>
        </w:rPr>
        <w:t xml:space="preserve">главный </w:t>
      </w:r>
      <w:r w:rsidRPr="00FD40FD">
        <w:rPr>
          <w:bCs/>
          <w:sz w:val="28"/>
          <w:szCs w:val="28"/>
        </w:rPr>
        <w:t xml:space="preserve">специалист отдела </w:t>
      </w:r>
    </w:p>
    <w:p w:rsidR="008535BB" w:rsidRPr="00FD40FD" w:rsidRDefault="008535BB" w:rsidP="008535BB">
      <w:pPr>
        <w:jc w:val="both"/>
        <w:rPr>
          <w:bCs/>
          <w:sz w:val="28"/>
          <w:szCs w:val="28"/>
        </w:rPr>
      </w:pPr>
      <w:r w:rsidRPr="00FD40FD">
        <w:rPr>
          <w:bCs/>
          <w:sz w:val="28"/>
          <w:szCs w:val="28"/>
        </w:rPr>
        <w:t>мониторинга и анализа Департамента</w:t>
      </w:r>
    </w:p>
    <w:p w:rsidR="008535BB" w:rsidRPr="008271C5" w:rsidRDefault="008535BB" w:rsidP="008535BB">
      <w:pPr>
        <w:jc w:val="both"/>
        <w:rPr>
          <w:bCs/>
          <w:sz w:val="28"/>
          <w:szCs w:val="28"/>
        </w:rPr>
      </w:pPr>
      <w:r w:rsidRPr="00FD40FD">
        <w:rPr>
          <w:bCs/>
          <w:sz w:val="28"/>
          <w:szCs w:val="28"/>
        </w:rPr>
        <w:t>тел</w:t>
      </w:r>
      <w:r w:rsidRPr="008271C5">
        <w:rPr>
          <w:bCs/>
          <w:sz w:val="28"/>
          <w:szCs w:val="28"/>
        </w:rPr>
        <w:t xml:space="preserve">. 0312 31-28-16; 0550 59 88 90; </w:t>
      </w:r>
      <w:r w:rsidRPr="00FD40FD">
        <w:rPr>
          <w:bCs/>
          <w:sz w:val="28"/>
          <w:szCs w:val="28"/>
          <w:lang w:val="en-US"/>
        </w:rPr>
        <w:t>e</w:t>
      </w:r>
      <w:r w:rsidRPr="008271C5">
        <w:rPr>
          <w:bCs/>
          <w:sz w:val="28"/>
          <w:szCs w:val="28"/>
        </w:rPr>
        <w:t>-</w:t>
      </w:r>
      <w:r w:rsidRPr="00FD40FD">
        <w:rPr>
          <w:bCs/>
          <w:sz w:val="28"/>
          <w:szCs w:val="28"/>
          <w:lang w:val="en-US"/>
        </w:rPr>
        <w:t>mail</w:t>
      </w:r>
      <w:r w:rsidRPr="008271C5">
        <w:rPr>
          <w:bCs/>
          <w:sz w:val="28"/>
          <w:szCs w:val="28"/>
        </w:rPr>
        <w:t xml:space="preserve">: </w:t>
      </w:r>
      <w:r w:rsidRPr="00FD40FD">
        <w:rPr>
          <w:bCs/>
          <w:sz w:val="28"/>
          <w:szCs w:val="28"/>
          <w:lang w:val="en-US"/>
        </w:rPr>
        <w:t>Tursunovzama</w:t>
      </w:r>
      <w:r w:rsidRPr="008271C5">
        <w:rPr>
          <w:bCs/>
          <w:sz w:val="28"/>
          <w:szCs w:val="28"/>
        </w:rPr>
        <w:t>@</w:t>
      </w:r>
      <w:r w:rsidRPr="00FD40FD">
        <w:rPr>
          <w:bCs/>
          <w:sz w:val="28"/>
          <w:szCs w:val="28"/>
          <w:lang w:val="en-US"/>
        </w:rPr>
        <w:t>inbox</w:t>
      </w:r>
      <w:r w:rsidRPr="008271C5">
        <w:rPr>
          <w:bCs/>
          <w:sz w:val="28"/>
          <w:szCs w:val="28"/>
        </w:rPr>
        <w:t>.</w:t>
      </w:r>
      <w:r w:rsidRPr="00FD40FD">
        <w:rPr>
          <w:bCs/>
          <w:sz w:val="28"/>
          <w:szCs w:val="28"/>
          <w:lang w:val="en-US"/>
        </w:rPr>
        <w:t>ru</w:t>
      </w:r>
    </w:p>
    <w:p w:rsidR="008535BB" w:rsidRPr="008271C5" w:rsidRDefault="008535BB" w:rsidP="008535BB">
      <w:pPr>
        <w:jc w:val="both"/>
        <w:rPr>
          <w:bCs/>
          <w:sz w:val="28"/>
          <w:szCs w:val="28"/>
        </w:rPr>
      </w:pPr>
    </w:p>
    <w:p w:rsidR="008535BB" w:rsidRPr="00FD40FD" w:rsidRDefault="008535BB" w:rsidP="008535BB">
      <w:pPr>
        <w:tabs>
          <w:tab w:val="left" w:pos="540"/>
          <w:tab w:val="left" w:pos="1080"/>
        </w:tabs>
        <w:ind w:firstLine="567"/>
        <w:jc w:val="both"/>
        <w:rPr>
          <w:bCs/>
          <w:sz w:val="28"/>
          <w:szCs w:val="28"/>
        </w:rPr>
      </w:pPr>
      <w:r w:rsidRPr="00FD40FD">
        <w:rPr>
          <w:bCs/>
          <w:sz w:val="28"/>
          <w:szCs w:val="28"/>
        </w:rPr>
        <w:t>Объем  ___ стр.</w:t>
      </w:r>
    </w:p>
    <w:p w:rsidR="008535BB" w:rsidRPr="00FD40FD" w:rsidRDefault="008535BB" w:rsidP="008535BB">
      <w:pPr>
        <w:spacing w:before="120" w:after="120"/>
        <w:ind w:firstLine="567"/>
        <w:jc w:val="center"/>
        <w:rPr>
          <w:b/>
          <w:bCs/>
          <w:sz w:val="28"/>
          <w:szCs w:val="28"/>
        </w:rPr>
      </w:pPr>
    </w:p>
    <w:p w:rsidR="008535BB" w:rsidRPr="00FD40FD" w:rsidRDefault="008535BB" w:rsidP="008535BB">
      <w:pPr>
        <w:spacing w:before="120" w:after="120"/>
        <w:ind w:firstLine="567"/>
        <w:jc w:val="center"/>
        <w:rPr>
          <w:b/>
          <w:bCs/>
          <w:sz w:val="28"/>
          <w:szCs w:val="28"/>
        </w:rPr>
      </w:pPr>
    </w:p>
    <w:p w:rsidR="008535BB" w:rsidRPr="00FD40FD" w:rsidRDefault="008535BB" w:rsidP="008535BB">
      <w:pPr>
        <w:spacing w:before="120" w:after="120"/>
        <w:jc w:val="center"/>
        <w:rPr>
          <w:b/>
          <w:bCs/>
          <w:sz w:val="28"/>
          <w:szCs w:val="28"/>
        </w:rPr>
      </w:pPr>
      <w:r w:rsidRPr="00FD40FD">
        <w:rPr>
          <w:b/>
          <w:bCs/>
          <w:sz w:val="28"/>
          <w:szCs w:val="28"/>
        </w:rPr>
        <w:t>г. Бишкек - 201</w:t>
      </w:r>
      <w:r>
        <w:rPr>
          <w:b/>
          <w:bCs/>
          <w:sz w:val="28"/>
          <w:szCs w:val="28"/>
        </w:rPr>
        <w:t>8</w:t>
      </w:r>
      <w:r w:rsidRPr="00FD40FD">
        <w:rPr>
          <w:b/>
          <w:bCs/>
          <w:sz w:val="28"/>
          <w:szCs w:val="28"/>
        </w:rPr>
        <w:t xml:space="preserve"> год</w:t>
      </w:r>
      <w:r w:rsidRPr="00FD40FD">
        <w:rPr>
          <w:b/>
          <w:bCs/>
          <w:sz w:val="28"/>
          <w:szCs w:val="28"/>
        </w:rPr>
        <w:br w:type="page"/>
      </w:r>
    </w:p>
    <w:p w:rsidR="008535BB" w:rsidRPr="00FD40FD" w:rsidRDefault="008535BB" w:rsidP="008535BB">
      <w:pPr>
        <w:spacing w:before="120" w:after="120"/>
        <w:jc w:val="center"/>
        <w:rPr>
          <w:b/>
          <w:bCs/>
          <w:sz w:val="28"/>
          <w:szCs w:val="28"/>
          <w:lang w:eastAsia="en-US"/>
        </w:rPr>
      </w:pPr>
      <w:r w:rsidRPr="00FD40FD">
        <w:rPr>
          <w:b/>
          <w:bCs/>
          <w:sz w:val="28"/>
          <w:szCs w:val="28"/>
          <w:lang w:eastAsia="en-US"/>
        </w:rPr>
        <w:t>Содержание:</w:t>
      </w:r>
    </w:p>
    <w:p w:rsidR="008535BB" w:rsidRPr="00FD40FD" w:rsidRDefault="008535BB" w:rsidP="008535BB">
      <w:pPr>
        <w:spacing w:before="120" w:after="120"/>
        <w:jc w:val="both"/>
        <w:rPr>
          <w:sz w:val="28"/>
          <w:szCs w:val="28"/>
        </w:rPr>
      </w:pPr>
      <w:r w:rsidRPr="00FD40FD">
        <w:rPr>
          <w:sz w:val="28"/>
          <w:szCs w:val="28"/>
        </w:rPr>
        <w:tab/>
        <w:t>Введение</w:t>
      </w:r>
    </w:p>
    <w:p w:rsidR="008535BB" w:rsidRPr="00FD40FD" w:rsidRDefault="008535BB" w:rsidP="008535BB">
      <w:pPr>
        <w:pStyle w:val="tkZagolovok5"/>
        <w:spacing w:before="120" w:after="120" w:line="240" w:lineRule="auto"/>
        <w:rPr>
          <w:rFonts w:ascii="Times New Roman" w:hAnsi="Times New Roman" w:cs="Times New Roman"/>
          <w:b w:val="0"/>
          <w:sz w:val="28"/>
          <w:szCs w:val="28"/>
        </w:rPr>
      </w:pPr>
      <w:r w:rsidRPr="00FD40FD">
        <w:rPr>
          <w:rFonts w:ascii="Times New Roman" w:hAnsi="Times New Roman" w:cs="Times New Roman"/>
          <w:b w:val="0"/>
          <w:sz w:val="28"/>
          <w:szCs w:val="28"/>
        </w:rPr>
        <w:t xml:space="preserve"> 1. Проблемы и основания для государственного вмешательства</w:t>
      </w:r>
    </w:p>
    <w:p w:rsidR="008535BB" w:rsidRPr="00FD40FD" w:rsidRDefault="008535BB" w:rsidP="008535BB">
      <w:pPr>
        <w:pStyle w:val="tkTekst"/>
        <w:spacing w:before="120" w:after="120" w:line="240" w:lineRule="auto"/>
        <w:rPr>
          <w:rFonts w:ascii="Times New Roman" w:hAnsi="Times New Roman" w:cs="Times New Roman"/>
          <w:sz w:val="28"/>
          <w:szCs w:val="28"/>
        </w:rPr>
      </w:pPr>
      <w:r w:rsidRPr="00FD40FD">
        <w:rPr>
          <w:rFonts w:ascii="Times New Roman" w:hAnsi="Times New Roman" w:cs="Times New Roman"/>
          <w:sz w:val="28"/>
          <w:szCs w:val="28"/>
        </w:rPr>
        <w:t xml:space="preserve"> 1) Формулировка проблемы 1</w:t>
      </w:r>
    </w:p>
    <w:p w:rsidR="008535BB" w:rsidRPr="00FD40FD" w:rsidRDefault="008535BB" w:rsidP="008535BB">
      <w:pPr>
        <w:widowControl w:val="0"/>
        <w:autoSpaceDE w:val="0"/>
        <w:autoSpaceDN w:val="0"/>
        <w:adjustRightInd w:val="0"/>
        <w:spacing w:before="120" w:after="120"/>
        <w:ind w:firstLine="567"/>
        <w:jc w:val="both"/>
        <w:rPr>
          <w:sz w:val="28"/>
          <w:szCs w:val="28"/>
        </w:rPr>
      </w:pPr>
      <w:r w:rsidRPr="00FD40FD">
        <w:rPr>
          <w:sz w:val="28"/>
          <w:szCs w:val="28"/>
        </w:rPr>
        <w:t xml:space="preserve"> 2) Формулировка проблемы 2</w:t>
      </w:r>
    </w:p>
    <w:p w:rsidR="008535BB" w:rsidRPr="00FD40FD" w:rsidRDefault="008535BB" w:rsidP="008535BB">
      <w:pPr>
        <w:spacing w:before="120" w:after="120"/>
        <w:ind w:firstLine="567"/>
        <w:jc w:val="both"/>
        <w:rPr>
          <w:sz w:val="28"/>
          <w:szCs w:val="28"/>
        </w:rPr>
      </w:pPr>
      <w:r w:rsidRPr="00FD40FD">
        <w:rPr>
          <w:sz w:val="28"/>
          <w:szCs w:val="28"/>
        </w:rPr>
        <w:t xml:space="preserve"> 3) Формулировка проблемы 3 </w:t>
      </w:r>
    </w:p>
    <w:p w:rsidR="008535BB" w:rsidRPr="00FD40FD" w:rsidRDefault="008535BB" w:rsidP="008535BB">
      <w:pPr>
        <w:spacing w:before="120" w:after="120"/>
        <w:ind w:firstLine="567"/>
        <w:jc w:val="both"/>
        <w:rPr>
          <w:sz w:val="28"/>
          <w:szCs w:val="28"/>
        </w:rPr>
      </w:pPr>
      <w:r w:rsidRPr="00FD40FD">
        <w:rPr>
          <w:sz w:val="28"/>
          <w:szCs w:val="28"/>
        </w:rPr>
        <w:t xml:space="preserve"> 2.Варианты государственного регулирования:</w:t>
      </w:r>
    </w:p>
    <w:p w:rsidR="008535BB" w:rsidRPr="00FD40FD" w:rsidRDefault="008535BB" w:rsidP="008535BB">
      <w:pPr>
        <w:pStyle w:val="tkTekst"/>
        <w:spacing w:before="120" w:after="120" w:line="240" w:lineRule="auto"/>
        <w:rPr>
          <w:rFonts w:ascii="Times New Roman" w:hAnsi="Times New Roman" w:cs="Times New Roman"/>
          <w:sz w:val="28"/>
          <w:szCs w:val="28"/>
        </w:rPr>
      </w:pPr>
      <w:r w:rsidRPr="00FD40FD">
        <w:rPr>
          <w:rFonts w:ascii="Times New Roman" w:hAnsi="Times New Roman" w:cs="Times New Roman"/>
          <w:sz w:val="28"/>
          <w:szCs w:val="28"/>
        </w:rPr>
        <w:t xml:space="preserve"> А) Вариант регулирования «Оставить все как есть»</w:t>
      </w:r>
    </w:p>
    <w:p w:rsidR="008535BB" w:rsidRPr="00AF4A2D" w:rsidRDefault="008535BB" w:rsidP="008535BB">
      <w:pPr>
        <w:jc w:val="both"/>
        <w:rPr>
          <w:color w:val="000000"/>
          <w:sz w:val="28"/>
          <w:szCs w:val="28"/>
          <w:lang w:val="ky-KG"/>
        </w:rPr>
      </w:pPr>
      <w:r>
        <w:rPr>
          <w:sz w:val="28"/>
          <w:szCs w:val="28"/>
        </w:rPr>
        <w:tab/>
      </w:r>
      <w:r w:rsidRPr="00FD40FD">
        <w:rPr>
          <w:sz w:val="28"/>
          <w:szCs w:val="28"/>
        </w:rPr>
        <w:t xml:space="preserve">Б) Вариант регулирования с принятием проекта </w:t>
      </w:r>
      <w:r w:rsidRPr="00AF4A2D">
        <w:rPr>
          <w:bCs/>
          <w:sz w:val="28"/>
          <w:szCs w:val="28"/>
        </w:rPr>
        <w:t xml:space="preserve">Положения </w:t>
      </w:r>
      <w:r w:rsidRPr="00AF4A2D">
        <w:rPr>
          <w:rStyle w:val="FontStyle11"/>
          <w:sz w:val="28"/>
          <w:szCs w:val="28"/>
        </w:rPr>
        <w:t xml:space="preserve">о порядке разработки и применения цен (тарифов) в сфере </w:t>
      </w:r>
      <w:r w:rsidRPr="00AF4A2D">
        <w:rPr>
          <w:sz w:val="28"/>
          <w:szCs w:val="28"/>
        </w:rPr>
        <w:t>хозяйственно-питьевого</w:t>
      </w:r>
      <w:r w:rsidRPr="00AF4A2D">
        <w:rPr>
          <w:rStyle w:val="FontStyle11"/>
          <w:sz w:val="28"/>
          <w:szCs w:val="28"/>
        </w:rPr>
        <w:t xml:space="preserve"> водоснабжения и водоотведения</w:t>
      </w:r>
    </w:p>
    <w:p w:rsidR="008535BB" w:rsidRPr="00FD40FD" w:rsidRDefault="008535BB" w:rsidP="008535BB">
      <w:pPr>
        <w:spacing w:before="120" w:after="120"/>
        <w:ind w:firstLine="567"/>
        <w:jc w:val="both"/>
        <w:rPr>
          <w:bCs/>
          <w:sz w:val="28"/>
          <w:szCs w:val="28"/>
        </w:rPr>
      </w:pPr>
      <w:r w:rsidRPr="00FD40FD">
        <w:rPr>
          <w:bCs/>
          <w:sz w:val="28"/>
          <w:szCs w:val="28"/>
        </w:rPr>
        <w:t>В) Альтернативный вариант</w:t>
      </w:r>
    </w:p>
    <w:p w:rsidR="008535BB" w:rsidRPr="00FD40FD" w:rsidRDefault="008535BB" w:rsidP="008535BB">
      <w:pPr>
        <w:spacing w:before="120" w:after="120"/>
        <w:ind w:firstLine="567"/>
        <w:jc w:val="both"/>
        <w:rPr>
          <w:sz w:val="28"/>
          <w:szCs w:val="28"/>
        </w:rPr>
      </w:pPr>
      <w:r w:rsidRPr="00FD40FD">
        <w:rPr>
          <w:sz w:val="28"/>
          <w:szCs w:val="28"/>
        </w:rPr>
        <w:t>3. Рекомендуемое регулирование</w:t>
      </w:r>
    </w:p>
    <w:p w:rsidR="008535BB" w:rsidRPr="00AF4A2D" w:rsidRDefault="008535BB" w:rsidP="008535BB">
      <w:pPr>
        <w:jc w:val="both"/>
        <w:rPr>
          <w:color w:val="000000"/>
          <w:sz w:val="28"/>
          <w:szCs w:val="28"/>
          <w:lang w:val="ky-KG"/>
        </w:rPr>
      </w:pPr>
      <w:r>
        <w:rPr>
          <w:sz w:val="28"/>
          <w:szCs w:val="28"/>
        </w:rPr>
        <w:tab/>
      </w:r>
      <w:r w:rsidRPr="00FD40FD">
        <w:rPr>
          <w:sz w:val="28"/>
          <w:szCs w:val="28"/>
        </w:rPr>
        <w:t xml:space="preserve">4. Проект </w:t>
      </w:r>
      <w:r w:rsidRPr="00AF4A2D">
        <w:rPr>
          <w:bCs/>
          <w:sz w:val="28"/>
          <w:szCs w:val="28"/>
        </w:rPr>
        <w:t>Положени</w:t>
      </w:r>
      <w:r>
        <w:rPr>
          <w:bCs/>
          <w:sz w:val="28"/>
          <w:szCs w:val="28"/>
        </w:rPr>
        <w:t>е</w:t>
      </w:r>
      <w:r w:rsidR="00695ABF">
        <w:rPr>
          <w:bCs/>
          <w:sz w:val="28"/>
          <w:szCs w:val="28"/>
        </w:rPr>
        <w:t xml:space="preserve"> </w:t>
      </w:r>
      <w:r w:rsidRPr="00AF4A2D">
        <w:rPr>
          <w:rStyle w:val="FontStyle11"/>
          <w:sz w:val="28"/>
          <w:szCs w:val="28"/>
        </w:rPr>
        <w:t xml:space="preserve">о порядке разработки и применения цен (тарифов) в сфере </w:t>
      </w:r>
      <w:r w:rsidRPr="00AF4A2D">
        <w:rPr>
          <w:sz w:val="28"/>
          <w:szCs w:val="28"/>
        </w:rPr>
        <w:t>хозяйственно-питьевого</w:t>
      </w:r>
      <w:r w:rsidRPr="00AF4A2D">
        <w:rPr>
          <w:rStyle w:val="FontStyle11"/>
          <w:sz w:val="28"/>
          <w:szCs w:val="28"/>
        </w:rPr>
        <w:t xml:space="preserve"> водоснабжения и водоотведения</w:t>
      </w:r>
    </w:p>
    <w:p w:rsidR="008535BB" w:rsidRPr="00FD40FD" w:rsidRDefault="008535BB" w:rsidP="008535BB">
      <w:pPr>
        <w:jc w:val="center"/>
        <w:rPr>
          <w:sz w:val="28"/>
          <w:szCs w:val="28"/>
        </w:rPr>
      </w:pPr>
    </w:p>
    <w:p w:rsidR="008535BB" w:rsidRPr="00AF4A2D" w:rsidRDefault="008535BB" w:rsidP="008535BB">
      <w:pPr>
        <w:jc w:val="center"/>
        <w:rPr>
          <w:b/>
          <w:sz w:val="28"/>
          <w:szCs w:val="28"/>
        </w:rPr>
      </w:pPr>
      <w:r w:rsidRPr="00AF4A2D">
        <w:rPr>
          <w:b/>
          <w:sz w:val="28"/>
          <w:szCs w:val="28"/>
        </w:rPr>
        <w:t>Введение</w:t>
      </w:r>
    </w:p>
    <w:p w:rsidR="008535BB" w:rsidRPr="00FD40FD" w:rsidRDefault="008535BB" w:rsidP="008535BB">
      <w:pPr>
        <w:pStyle w:val="a5"/>
        <w:ind w:firstLine="708"/>
        <w:jc w:val="both"/>
        <w:rPr>
          <w:rFonts w:ascii="Times New Roman" w:hAnsi="Times New Roman"/>
          <w:sz w:val="28"/>
          <w:szCs w:val="28"/>
        </w:rPr>
      </w:pPr>
    </w:p>
    <w:p w:rsidR="008535BB" w:rsidRPr="00FD40FD" w:rsidRDefault="008535BB" w:rsidP="008535BB">
      <w:pPr>
        <w:jc w:val="both"/>
        <w:rPr>
          <w:b/>
          <w:sz w:val="28"/>
          <w:szCs w:val="28"/>
        </w:rPr>
      </w:pPr>
      <w:r>
        <w:rPr>
          <w:sz w:val="28"/>
          <w:szCs w:val="28"/>
        </w:rPr>
        <w:tab/>
      </w:r>
      <w:r w:rsidRPr="00FD40FD">
        <w:rPr>
          <w:sz w:val="28"/>
          <w:szCs w:val="28"/>
        </w:rPr>
        <w:t>Рабочей группой</w:t>
      </w:r>
      <w:r w:rsidRPr="00FD40FD">
        <w:rPr>
          <w:spacing w:val="-1"/>
          <w:sz w:val="28"/>
          <w:szCs w:val="28"/>
        </w:rPr>
        <w:t xml:space="preserve"> Государственного агентства архитектуры, строительства и жилищно-коммунального хозяйства при Правительстве Кыргызской Республики (далее - Госстрой)</w:t>
      </w:r>
      <w:r w:rsidRPr="00FD40FD">
        <w:rPr>
          <w:sz w:val="28"/>
          <w:szCs w:val="28"/>
        </w:rPr>
        <w:t xml:space="preserve"> проведен анализ регулятивного воздействия проекта Положения</w:t>
      </w:r>
      <w:r w:rsidR="00695ABF">
        <w:rPr>
          <w:sz w:val="28"/>
          <w:szCs w:val="28"/>
        </w:rPr>
        <w:t xml:space="preserve"> </w:t>
      </w:r>
      <w:r w:rsidRPr="00AF4A2D">
        <w:rPr>
          <w:rStyle w:val="FontStyle11"/>
          <w:sz w:val="28"/>
          <w:szCs w:val="28"/>
        </w:rPr>
        <w:t xml:space="preserve">о порядке разработки и применения цен (тарифов) в сфере </w:t>
      </w:r>
      <w:r w:rsidRPr="00AF4A2D">
        <w:rPr>
          <w:sz w:val="28"/>
          <w:szCs w:val="28"/>
        </w:rPr>
        <w:t>хозяйственно-питьевого</w:t>
      </w:r>
      <w:r w:rsidRPr="00AF4A2D">
        <w:rPr>
          <w:rStyle w:val="FontStyle11"/>
          <w:sz w:val="28"/>
          <w:szCs w:val="28"/>
        </w:rPr>
        <w:t xml:space="preserve"> водоснабжения и водоотведения</w:t>
      </w:r>
      <w:r w:rsidRPr="00FD40FD">
        <w:rPr>
          <w:sz w:val="28"/>
          <w:szCs w:val="28"/>
        </w:rPr>
        <w:t>(далее – Положение) на развитие общества и предпринимательства. В настоящем анализе рассмотрены правовые и институциональные аспекты в сфере тарифного регулирования питьевого водоснабжения.</w:t>
      </w:r>
    </w:p>
    <w:p w:rsidR="008535BB" w:rsidRPr="00FD40FD" w:rsidRDefault="008535BB" w:rsidP="008535BB">
      <w:pPr>
        <w:widowControl w:val="0"/>
        <w:autoSpaceDE w:val="0"/>
        <w:autoSpaceDN w:val="0"/>
        <w:adjustRightInd w:val="0"/>
        <w:jc w:val="both"/>
        <w:rPr>
          <w:sz w:val="28"/>
          <w:szCs w:val="28"/>
        </w:rPr>
      </w:pPr>
      <w:r w:rsidRPr="00FD40FD">
        <w:rPr>
          <w:sz w:val="28"/>
          <w:szCs w:val="28"/>
        </w:rPr>
        <w:tab/>
        <w:t xml:space="preserve">Целью данного анализа является улучшение тарифной политики  для субъектов питьевого водоснабжения и водоотведения, которое направлено на обеспечение экономической стабильности субъектов-поставщиков услуг в сфере питьевого водоснабжения и водоотведения путем принятия вышеуказанного проекта Положения. </w:t>
      </w:r>
    </w:p>
    <w:p w:rsidR="008535BB" w:rsidRPr="00FD40FD" w:rsidRDefault="008535BB" w:rsidP="008535BB">
      <w:pPr>
        <w:pStyle w:val="a5"/>
        <w:ind w:firstLine="567"/>
        <w:jc w:val="both"/>
        <w:rPr>
          <w:rFonts w:ascii="Times New Roman" w:hAnsi="Times New Roman"/>
          <w:sz w:val="28"/>
          <w:szCs w:val="28"/>
        </w:rPr>
      </w:pPr>
      <w:r w:rsidRPr="00FD40FD">
        <w:rPr>
          <w:rFonts w:ascii="Times New Roman" w:hAnsi="Times New Roman"/>
          <w:sz w:val="28"/>
          <w:szCs w:val="28"/>
        </w:rPr>
        <w:tab/>
        <w:t>Принятие и введение данного Положения установит единый порядок определения стоимости услуг (тарифов) на слуги питьевого водоснабжения и водоотведения. Вышеназванное Положение позволит при формировании тарифов внедрить механизм  экономически обоснованных затрат (фактических и/или плановых) и гарантированного размера нормативной прибыли.</w:t>
      </w:r>
    </w:p>
    <w:p w:rsidR="008535BB" w:rsidRPr="00FD40FD" w:rsidRDefault="008535BB" w:rsidP="008535BB">
      <w:pPr>
        <w:ind w:firstLine="567"/>
        <w:jc w:val="both"/>
        <w:rPr>
          <w:sz w:val="28"/>
          <w:szCs w:val="28"/>
        </w:rPr>
      </w:pPr>
      <w:r w:rsidRPr="00FD40FD">
        <w:rPr>
          <w:sz w:val="28"/>
          <w:szCs w:val="28"/>
        </w:rPr>
        <w:t>Методологическим основанием работы является «Методика проведения анализа регулятивного воздействия нормативных правовых актов на деятельность субъектов предпринимательства», утвержденная постановлением Правительства Кыргызской Республики от 30 сентября 2014 года № 559, Закон Кыргызской Республики «О нормативных правовых актах».</w:t>
      </w:r>
    </w:p>
    <w:p w:rsidR="008535BB" w:rsidRDefault="008535BB" w:rsidP="008535BB">
      <w:pPr>
        <w:pStyle w:val="1"/>
        <w:spacing w:before="120" w:after="120" w:line="240" w:lineRule="auto"/>
        <w:jc w:val="both"/>
        <w:rPr>
          <w:rFonts w:ascii="Times New Roman" w:hAnsi="Times New Roman"/>
          <w:color w:val="auto"/>
        </w:rPr>
      </w:pPr>
      <w:r w:rsidRPr="00FD40FD">
        <w:rPr>
          <w:rFonts w:ascii="Times New Roman" w:hAnsi="Times New Roman"/>
          <w:color w:val="auto"/>
        </w:rPr>
        <w:tab/>
      </w:r>
    </w:p>
    <w:p w:rsidR="008535BB" w:rsidRPr="00FD40FD" w:rsidRDefault="008535BB" w:rsidP="008535BB">
      <w:pPr>
        <w:pStyle w:val="1"/>
        <w:spacing w:before="120" w:after="120" w:line="240" w:lineRule="auto"/>
        <w:jc w:val="both"/>
        <w:rPr>
          <w:rFonts w:ascii="Times New Roman" w:hAnsi="Times New Roman"/>
          <w:color w:val="auto"/>
        </w:rPr>
      </w:pPr>
      <w:r>
        <w:rPr>
          <w:rFonts w:ascii="Times New Roman" w:hAnsi="Times New Roman"/>
          <w:color w:val="auto"/>
        </w:rPr>
        <w:tab/>
      </w:r>
      <w:r w:rsidRPr="00FD40FD">
        <w:rPr>
          <w:rFonts w:ascii="Times New Roman" w:hAnsi="Times New Roman"/>
          <w:color w:val="auto"/>
        </w:rPr>
        <w:t>1. Проблемы и основания для государственного вмешательства</w:t>
      </w:r>
    </w:p>
    <w:p w:rsidR="008535BB" w:rsidRPr="00FD40FD" w:rsidRDefault="008535BB" w:rsidP="008535BB">
      <w:pPr>
        <w:pStyle w:val="a4"/>
        <w:shd w:val="clear" w:color="auto" w:fill="FFFFFF"/>
        <w:tabs>
          <w:tab w:val="left" w:pos="426"/>
        </w:tabs>
        <w:spacing w:before="120" w:after="120"/>
        <w:ind w:left="0" w:right="-1"/>
        <w:jc w:val="both"/>
        <w:rPr>
          <w:b/>
          <w:sz w:val="28"/>
          <w:szCs w:val="28"/>
        </w:rPr>
      </w:pPr>
      <w:r>
        <w:rPr>
          <w:sz w:val="28"/>
          <w:szCs w:val="28"/>
          <w:u w:val="single"/>
        </w:rPr>
        <w:tab/>
      </w:r>
      <w:r w:rsidRPr="00FD40FD">
        <w:rPr>
          <w:sz w:val="28"/>
          <w:szCs w:val="28"/>
          <w:u w:val="single"/>
        </w:rPr>
        <w:t>1) Формулировка проблемы 1</w:t>
      </w:r>
      <w:r w:rsidRPr="00FD40FD">
        <w:rPr>
          <w:sz w:val="28"/>
          <w:szCs w:val="28"/>
        </w:rPr>
        <w:t xml:space="preserve"> –</w:t>
      </w:r>
      <w:r w:rsidRPr="00FD40FD">
        <w:rPr>
          <w:b/>
          <w:sz w:val="28"/>
          <w:szCs w:val="28"/>
        </w:rPr>
        <w:t xml:space="preserve">Тарифы на питьевую воду ниже себестоимости </w:t>
      </w:r>
    </w:p>
    <w:p w:rsidR="008535BB" w:rsidRPr="00FD40FD" w:rsidRDefault="008535BB" w:rsidP="008535BB">
      <w:pPr>
        <w:pStyle w:val="a4"/>
        <w:shd w:val="clear" w:color="auto" w:fill="FFFFFF"/>
        <w:tabs>
          <w:tab w:val="left" w:pos="426"/>
        </w:tabs>
        <w:spacing w:before="120" w:after="120"/>
        <w:ind w:left="0" w:right="-1" w:firstLine="567"/>
        <w:jc w:val="both"/>
        <w:rPr>
          <w:sz w:val="28"/>
          <w:szCs w:val="28"/>
        </w:rPr>
      </w:pPr>
      <w:r w:rsidRPr="00FD40FD">
        <w:rPr>
          <w:sz w:val="28"/>
          <w:szCs w:val="28"/>
        </w:rPr>
        <w:tab/>
        <w:t xml:space="preserve">В значительной части айыльных аймаков тарифы разрабатываются поставщиками питьевой воды (СООППВ) и утверждаются местными кенешами ниже расчетной себестоимости, и не исходя из обеспечения качества предоставления услуг или обеспечения экономической стабильности услуги, а исходя из субъективных интересов депутатов местных кенешей. </w:t>
      </w:r>
    </w:p>
    <w:p w:rsidR="008535BB" w:rsidRPr="00FD40FD" w:rsidRDefault="008535BB" w:rsidP="008535BB">
      <w:pPr>
        <w:pStyle w:val="a4"/>
        <w:shd w:val="clear" w:color="auto" w:fill="FFFFFF"/>
        <w:ind w:left="0" w:right="-1" w:firstLine="567"/>
        <w:jc w:val="both"/>
        <w:rPr>
          <w:sz w:val="28"/>
          <w:szCs w:val="28"/>
        </w:rPr>
      </w:pPr>
      <w:r w:rsidRPr="00FD40FD">
        <w:rPr>
          <w:sz w:val="28"/>
          <w:szCs w:val="28"/>
        </w:rPr>
        <w:t>Низкий экономический потенциал субъектов питьевого водоснабжения и водоотведения, оказывающих услуги по обеспечению населения питьевой водой, прежде всего, связан с неэффективной, бесконтрольной, политизированной на местном уровне тарифной политикой. Это связано с тем, что при утверждении тарифов на питьевую воду со стороны  депутатов на местном уровне не учитываются  реально обоснованные экономные  затраты на услуги питьевого водоснабжения и водоотведения, тем самым тарифы принимаются ниже себестоимости производства услуг. Тариф принимается не обоснованный, а удобный и желаемый для населения, что крайне опасно для сохранения в будущем систем питьевого водоснабжения и водоотведения. В связи, с чем почти во всех селах Кыргызской Республики предприятия питьевого водоснабжения находятся в предбанкротном состоянии. Многие из них неспособны даже оперативно погашать счета по электроэнергии, не говоря уже про осуществление капитального и текущего ремонта систем питьевого водоснабжения.</w:t>
      </w:r>
    </w:p>
    <w:p w:rsidR="008535BB" w:rsidRPr="00FD40FD" w:rsidRDefault="008535BB" w:rsidP="008535BB">
      <w:pPr>
        <w:widowControl w:val="0"/>
        <w:autoSpaceDE w:val="0"/>
        <w:autoSpaceDN w:val="0"/>
        <w:adjustRightInd w:val="0"/>
        <w:ind w:firstLine="708"/>
        <w:jc w:val="both"/>
        <w:rPr>
          <w:sz w:val="28"/>
          <w:szCs w:val="28"/>
          <w:lang w:val="ky-KG"/>
        </w:rPr>
      </w:pPr>
      <w:r w:rsidRPr="00FD40FD">
        <w:rPr>
          <w:sz w:val="28"/>
          <w:szCs w:val="28"/>
        </w:rPr>
        <w:t>Н</w:t>
      </w:r>
      <w:r w:rsidRPr="00FD40FD">
        <w:rPr>
          <w:sz w:val="28"/>
          <w:szCs w:val="28"/>
          <w:lang w:val="ky-KG"/>
        </w:rPr>
        <w:t xml:space="preserve">а сегодняшний день, в целом по республике необходимо построить новые водопроводные сооружения в </w:t>
      </w:r>
      <w:r w:rsidRPr="00695ABF">
        <w:rPr>
          <w:sz w:val="28"/>
          <w:szCs w:val="28"/>
          <w:lang w:val="ky-KG"/>
        </w:rPr>
        <w:t>657 селах, провести ремонтно-восстановительные работы в 595</w:t>
      </w:r>
      <w:r w:rsidR="00695ABF">
        <w:rPr>
          <w:sz w:val="28"/>
          <w:szCs w:val="28"/>
          <w:lang w:val="ky-KG"/>
        </w:rPr>
        <w:t xml:space="preserve"> селах. </w:t>
      </w:r>
      <w:r w:rsidRPr="00695ABF">
        <w:rPr>
          <w:sz w:val="28"/>
          <w:szCs w:val="28"/>
          <w:lang w:val="ky-KG"/>
        </w:rPr>
        <w:t>В Кыргызской Республике только 16 процентов из 453</w:t>
      </w:r>
      <w:r w:rsidR="00695ABF">
        <w:rPr>
          <w:sz w:val="28"/>
          <w:szCs w:val="28"/>
          <w:lang w:val="ky-KG"/>
        </w:rPr>
        <w:t xml:space="preserve"> </w:t>
      </w:r>
      <w:r w:rsidRPr="00695ABF">
        <w:rPr>
          <w:sz w:val="28"/>
          <w:szCs w:val="28"/>
          <w:lang w:val="ky-KG"/>
        </w:rPr>
        <w:t>айыл окмоту находятся в состоянии финансовой самообеспечености и владеют достаточными для развития доходами. А остальные - 84</w:t>
      </w:r>
      <w:r w:rsidRPr="00FD40FD">
        <w:rPr>
          <w:sz w:val="28"/>
          <w:szCs w:val="28"/>
          <w:lang w:val="ky-KG"/>
        </w:rPr>
        <w:t xml:space="preserve"> процентов айыл</w:t>
      </w:r>
      <w:r>
        <w:rPr>
          <w:sz w:val="28"/>
          <w:szCs w:val="28"/>
          <w:lang w:val="ky-KG"/>
        </w:rPr>
        <w:t xml:space="preserve"> окмоту</w:t>
      </w:r>
      <w:r w:rsidR="00695ABF">
        <w:rPr>
          <w:sz w:val="28"/>
          <w:szCs w:val="28"/>
          <w:lang w:val="ky-KG"/>
        </w:rPr>
        <w:t xml:space="preserve"> существуют</w:t>
      </w:r>
      <w:r w:rsidRPr="00FD40FD">
        <w:rPr>
          <w:sz w:val="28"/>
          <w:szCs w:val="28"/>
          <w:lang w:val="ky-KG"/>
        </w:rPr>
        <w:t xml:space="preserve"> за счет дотаций.  </w:t>
      </w:r>
    </w:p>
    <w:p w:rsidR="008535BB" w:rsidRPr="00FD40FD" w:rsidRDefault="008535BB" w:rsidP="008535BB">
      <w:pPr>
        <w:ind w:firstLine="567"/>
        <w:jc w:val="both"/>
        <w:rPr>
          <w:sz w:val="28"/>
          <w:szCs w:val="28"/>
        </w:rPr>
      </w:pPr>
      <w:r w:rsidRPr="00FD40FD">
        <w:rPr>
          <w:sz w:val="28"/>
          <w:szCs w:val="28"/>
          <w:lang w:val="ky-KG"/>
        </w:rPr>
        <w:t>Не смотря на проводимые в последние годы интенсивные мероприятия, некоторые вопросы по обеспечению населения питьевой водой до сих пор остаются нерешенными из-за недостаточной финансовой обеспеченности поставщиков питьевой воды и отсутствием нормативно</w:t>
      </w:r>
      <w:r>
        <w:rPr>
          <w:sz w:val="28"/>
          <w:szCs w:val="28"/>
          <w:lang w:val="ky-KG"/>
        </w:rPr>
        <w:t>го</w:t>
      </w:r>
      <w:r w:rsidRPr="00FD40FD">
        <w:rPr>
          <w:sz w:val="28"/>
          <w:szCs w:val="28"/>
          <w:lang w:val="ky-KG"/>
        </w:rPr>
        <w:t xml:space="preserve"> правового акта</w:t>
      </w:r>
      <w:r>
        <w:rPr>
          <w:sz w:val="28"/>
          <w:szCs w:val="28"/>
          <w:lang w:val="ky-KG"/>
        </w:rPr>
        <w:t>,</w:t>
      </w:r>
      <w:r w:rsidRPr="00FD40FD">
        <w:rPr>
          <w:sz w:val="28"/>
          <w:szCs w:val="28"/>
          <w:lang w:val="ky-KG"/>
        </w:rPr>
        <w:t xml:space="preserve"> регламентирующ</w:t>
      </w:r>
      <w:r>
        <w:rPr>
          <w:sz w:val="28"/>
          <w:szCs w:val="28"/>
          <w:lang w:val="ky-KG"/>
        </w:rPr>
        <w:t>его</w:t>
      </w:r>
      <w:r w:rsidRPr="00FD40FD">
        <w:rPr>
          <w:sz w:val="28"/>
          <w:szCs w:val="28"/>
          <w:lang w:val="ky-KG"/>
        </w:rPr>
        <w:t xml:space="preserve"> порядок </w:t>
      </w:r>
      <w:r w:rsidRPr="00FD40FD">
        <w:rPr>
          <w:sz w:val="28"/>
          <w:szCs w:val="28"/>
        </w:rPr>
        <w:t xml:space="preserve"> определения цен (тарифов) на услуги субъектов хозяйственно-питьевого водоснабжения и водоотведения по обеспечению потребителей питьевой водой</w:t>
      </w:r>
      <w:r w:rsidRPr="00FD40FD">
        <w:rPr>
          <w:sz w:val="28"/>
          <w:szCs w:val="28"/>
          <w:lang w:val="ky-KG"/>
        </w:rPr>
        <w:t xml:space="preserve">. </w:t>
      </w:r>
    </w:p>
    <w:p w:rsidR="008535BB" w:rsidRPr="00FD40FD" w:rsidRDefault="008535BB" w:rsidP="008535BB">
      <w:pPr>
        <w:widowControl w:val="0"/>
        <w:autoSpaceDE w:val="0"/>
        <w:autoSpaceDN w:val="0"/>
        <w:adjustRightInd w:val="0"/>
        <w:ind w:firstLine="708"/>
        <w:jc w:val="both"/>
        <w:rPr>
          <w:sz w:val="28"/>
          <w:szCs w:val="28"/>
          <w:lang w:val="ky-KG"/>
        </w:rPr>
      </w:pPr>
      <w:r w:rsidRPr="00FD40FD">
        <w:rPr>
          <w:sz w:val="28"/>
          <w:szCs w:val="28"/>
          <w:lang w:val="ky-KG"/>
        </w:rPr>
        <w:t>В этой связи, во многих айыл</w:t>
      </w:r>
      <w:r>
        <w:rPr>
          <w:sz w:val="28"/>
          <w:szCs w:val="28"/>
          <w:lang w:val="ky-KG"/>
        </w:rPr>
        <w:t xml:space="preserve"> окмоту</w:t>
      </w:r>
      <w:r w:rsidRPr="00FD40FD">
        <w:rPr>
          <w:sz w:val="28"/>
          <w:szCs w:val="28"/>
          <w:lang w:val="ky-KG"/>
        </w:rPr>
        <w:t xml:space="preserve"> республики не проводятся соответствующие работы по качественному техническому обслуживанию и содержанию построенных в 2001-2014 годы за счет внешних доноров систем водоснабжения. В результате, если за последние годы были построены и эксплуатированы водопроводные системы в 553 селах, то на данный момент водопроводные сети в 35 селах уже разрушены, разграблены, и вышли из строя из-за несвоевременности  проведения ремонтно-восстановительных работ. </w:t>
      </w:r>
    </w:p>
    <w:p w:rsidR="008535BB" w:rsidRPr="00FD40FD" w:rsidRDefault="008535BB" w:rsidP="008535BB">
      <w:pPr>
        <w:widowControl w:val="0"/>
        <w:autoSpaceDE w:val="0"/>
        <w:autoSpaceDN w:val="0"/>
        <w:adjustRightInd w:val="0"/>
        <w:jc w:val="both"/>
        <w:rPr>
          <w:sz w:val="28"/>
          <w:szCs w:val="28"/>
        </w:rPr>
      </w:pPr>
      <w:r w:rsidRPr="00FD40FD">
        <w:rPr>
          <w:sz w:val="28"/>
          <w:szCs w:val="28"/>
          <w:lang w:val="ky-KG"/>
        </w:rPr>
        <w:tab/>
        <w:t xml:space="preserve">В такой ситуации, становится очевидным то, что насколько бы не проводились строительно-ремонтные работы объектов водоснабжения и не передавались на использование, большинство органов местного самоуправления в настоящее время не в состоянии их материально-технически обслуживать и содержать. В этой связи,  в целях сохранения устойчивости водоснабжающих предприятий, и улучшения  и стабилизирования тарифной политики в сфере питьевого водоснабжения  необходимо провести соответствующие работу по принятию </w:t>
      </w:r>
      <w:r w:rsidRPr="00FD40FD">
        <w:rPr>
          <w:sz w:val="28"/>
          <w:szCs w:val="28"/>
        </w:rPr>
        <w:t>Положения</w:t>
      </w:r>
      <w:r w:rsidRPr="00AF4A2D">
        <w:rPr>
          <w:rStyle w:val="FontStyle11"/>
          <w:sz w:val="28"/>
          <w:szCs w:val="28"/>
        </w:rPr>
        <w:t xml:space="preserve">о порядке разработки и применения цен (тарифов) в сфере </w:t>
      </w:r>
      <w:r w:rsidRPr="00AF4A2D">
        <w:rPr>
          <w:sz w:val="28"/>
          <w:szCs w:val="28"/>
        </w:rPr>
        <w:t>хозяйственно-питьевого</w:t>
      </w:r>
      <w:r w:rsidRPr="00AF4A2D">
        <w:rPr>
          <w:rStyle w:val="FontStyle11"/>
          <w:sz w:val="28"/>
          <w:szCs w:val="28"/>
        </w:rPr>
        <w:t xml:space="preserve"> водоснабжения и водоотведения</w:t>
      </w:r>
      <w:r>
        <w:rPr>
          <w:rStyle w:val="FontStyle11"/>
          <w:sz w:val="28"/>
          <w:szCs w:val="28"/>
        </w:rPr>
        <w:t>.</w:t>
      </w:r>
    </w:p>
    <w:p w:rsidR="008535BB" w:rsidRPr="00FD40FD" w:rsidRDefault="008535BB" w:rsidP="008535BB">
      <w:pPr>
        <w:widowControl w:val="0"/>
        <w:autoSpaceDE w:val="0"/>
        <w:autoSpaceDN w:val="0"/>
        <w:adjustRightInd w:val="0"/>
        <w:ind w:firstLine="708"/>
        <w:jc w:val="both"/>
        <w:rPr>
          <w:rStyle w:val="FontStyle11"/>
          <w:sz w:val="28"/>
          <w:szCs w:val="28"/>
        </w:rPr>
      </w:pPr>
    </w:p>
    <w:p w:rsidR="008535BB" w:rsidRPr="00FD40FD" w:rsidRDefault="008535BB" w:rsidP="008535BB">
      <w:pPr>
        <w:pStyle w:val="a4"/>
        <w:shd w:val="clear" w:color="auto" w:fill="FFFFFF"/>
        <w:spacing w:before="120" w:after="120"/>
        <w:ind w:left="0" w:right="-1"/>
        <w:jc w:val="both"/>
        <w:rPr>
          <w:b/>
          <w:sz w:val="28"/>
          <w:szCs w:val="28"/>
        </w:rPr>
      </w:pPr>
      <w:r w:rsidRPr="00FD40FD">
        <w:rPr>
          <w:sz w:val="28"/>
          <w:szCs w:val="28"/>
        </w:rPr>
        <w:tab/>
      </w:r>
      <w:r w:rsidRPr="00FD40FD">
        <w:rPr>
          <w:sz w:val="28"/>
          <w:szCs w:val="28"/>
          <w:u w:val="single"/>
        </w:rPr>
        <w:t>2) Формулировка проблемы 2</w:t>
      </w:r>
      <w:r w:rsidRPr="00FD40FD">
        <w:rPr>
          <w:sz w:val="28"/>
          <w:szCs w:val="28"/>
        </w:rPr>
        <w:t xml:space="preserve"> – </w:t>
      </w:r>
      <w:r w:rsidRPr="00FD40FD">
        <w:rPr>
          <w:b/>
          <w:sz w:val="28"/>
          <w:szCs w:val="28"/>
        </w:rPr>
        <w:t xml:space="preserve"> Безответственность и безнаказанность депутатов местного кенеша </w:t>
      </w:r>
    </w:p>
    <w:p w:rsidR="008535BB" w:rsidRPr="00FD40FD" w:rsidRDefault="008535BB" w:rsidP="008535BB">
      <w:pPr>
        <w:pStyle w:val="a4"/>
        <w:shd w:val="clear" w:color="auto" w:fill="FFFFFF"/>
        <w:spacing w:before="120" w:after="120"/>
        <w:ind w:left="0" w:right="-1" w:firstLine="567"/>
        <w:jc w:val="both"/>
        <w:rPr>
          <w:sz w:val="28"/>
          <w:szCs w:val="28"/>
        </w:rPr>
      </w:pPr>
      <w:r w:rsidRPr="00FD40FD">
        <w:rPr>
          <w:sz w:val="28"/>
          <w:szCs w:val="28"/>
        </w:rPr>
        <w:tab/>
        <w:t xml:space="preserve">Депутаты местного кенеша при утверждении «удобных» тарифов не несут никакой ответственности за принятые решения. Из-за принятия таких решений (экономически необоснованный тариф) они заведомо ведут к банкротству предприятия питьевого водоснабжения и водоотведения, создают условия для ухудшения качества услуг водоснабжения и поставку небезопасной воды для населения, приносят большой экономический ущерб государству, разрушая системы питьевого водоснабжения и водоотведения (не учитывают расходы на амортизацию и капремонт сетей). </w:t>
      </w:r>
    </w:p>
    <w:p w:rsidR="008535BB" w:rsidRPr="00FD40FD" w:rsidRDefault="008535BB" w:rsidP="008535BB">
      <w:pPr>
        <w:pStyle w:val="a4"/>
        <w:shd w:val="clear" w:color="auto" w:fill="FFFFFF"/>
        <w:spacing w:before="120" w:after="120"/>
        <w:ind w:left="0" w:right="-1" w:firstLine="567"/>
        <w:jc w:val="both"/>
        <w:rPr>
          <w:sz w:val="28"/>
          <w:szCs w:val="28"/>
        </w:rPr>
      </w:pPr>
      <w:r w:rsidRPr="00FD40FD">
        <w:rPr>
          <w:sz w:val="28"/>
          <w:szCs w:val="28"/>
        </w:rPr>
        <w:t>Безответственность депутатов местных кенешей и халатное отношение к муниципальному имуществу в ближайшее время может привести к резкому ухудшению технического состояния и потере стратегических объектов питьевого водоснабжения и водоотведения.</w:t>
      </w:r>
    </w:p>
    <w:p w:rsidR="008535BB" w:rsidRPr="00FD40FD" w:rsidRDefault="008535BB" w:rsidP="008535BB">
      <w:pPr>
        <w:pStyle w:val="a4"/>
        <w:shd w:val="clear" w:color="auto" w:fill="FFFFFF"/>
        <w:spacing w:before="120" w:after="120"/>
        <w:ind w:left="0" w:right="-1" w:firstLine="567"/>
        <w:jc w:val="both"/>
        <w:rPr>
          <w:sz w:val="28"/>
          <w:szCs w:val="28"/>
        </w:rPr>
      </w:pPr>
      <w:r w:rsidRPr="00FD40FD">
        <w:rPr>
          <w:sz w:val="28"/>
          <w:szCs w:val="28"/>
        </w:rPr>
        <w:t xml:space="preserve">Беспомощность руководства и работников предприятий питьевого водоснабжения и водоотведения в принятии непродуманных решений депутатами местных кенешей, послужило причиной оттока квалифицированных кадров предприятий - поставщиков услуг.  </w:t>
      </w:r>
    </w:p>
    <w:p w:rsidR="008535BB" w:rsidRPr="00FD40FD" w:rsidRDefault="008535BB" w:rsidP="008535BB">
      <w:pPr>
        <w:pStyle w:val="a4"/>
        <w:shd w:val="clear" w:color="auto" w:fill="FFFFFF"/>
        <w:spacing w:before="120" w:after="120"/>
        <w:ind w:left="0" w:right="-1" w:firstLine="567"/>
        <w:jc w:val="both"/>
        <w:rPr>
          <w:sz w:val="28"/>
          <w:szCs w:val="28"/>
        </w:rPr>
      </w:pPr>
    </w:p>
    <w:p w:rsidR="00DF1CCA" w:rsidRPr="00DF1CCA" w:rsidRDefault="008535BB" w:rsidP="008535BB">
      <w:pPr>
        <w:pStyle w:val="a4"/>
        <w:shd w:val="clear" w:color="auto" w:fill="FFFFFF"/>
        <w:spacing w:before="120" w:after="120"/>
        <w:ind w:left="0" w:right="-1" w:firstLine="567"/>
        <w:jc w:val="both"/>
        <w:rPr>
          <w:color w:val="0070C0"/>
          <w:sz w:val="28"/>
          <w:szCs w:val="28"/>
        </w:rPr>
      </w:pPr>
      <w:r w:rsidRPr="00FD40FD">
        <w:rPr>
          <w:sz w:val="28"/>
          <w:szCs w:val="28"/>
        </w:rPr>
        <w:t>3)</w:t>
      </w:r>
      <w:r w:rsidRPr="00FD40FD">
        <w:rPr>
          <w:sz w:val="28"/>
          <w:szCs w:val="28"/>
          <w:u w:val="single"/>
        </w:rPr>
        <w:t xml:space="preserve"> Формулировка проблемы 3</w:t>
      </w:r>
      <w:r w:rsidRPr="00DF1CCA">
        <w:rPr>
          <w:color w:val="0070C0"/>
          <w:sz w:val="28"/>
          <w:szCs w:val="28"/>
        </w:rPr>
        <w:t xml:space="preserve">– </w:t>
      </w:r>
      <w:r w:rsidR="00DF1CCA" w:rsidRPr="00DF1CCA">
        <w:rPr>
          <w:b/>
          <w:color w:val="0070C0"/>
          <w:sz w:val="28"/>
          <w:szCs w:val="28"/>
        </w:rPr>
        <w:t>Принятие  т</w:t>
      </w:r>
      <w:r w:rsidR="0092528B">
        <w:rPr>
          <w:b/>
          <w:color w:val="0070C0"/>
          <w:sz w:val="28"/>
          <w:szCs w:val="28"/>
        </w:rPr>
        <w:t>арифов на питьевое водоснабжение</w:t>
      </w:r>
      <w:r w:rsidR="00DF1CCA" w:rsidRPr="00DF1CCA">
        <w:rPr>
          <w:b/>
          <w:color w:val="0070C0"/>
          <w:sz w:val="28"/>
          <w:szCs w:val="28"/>
        </w:rPr>
        <w:t xml:space="preserve"> без экономически обоснованных расчетов</w:t>
      </w:r>
      <w:r w:rsidR="0092528B">
        <w:rPr>
          <w:b/>
          <w:color w:val="0070C0"/>
          <w:sz w:val="28"/>
          <w:szCs w:val="28"/>
        </w:rPr>
        <w:t xml:space="preserve"> что влечет снижение качества и безопасности подаваемой питьевой воды потребителям</w:t>
      </w:r>
    </w:p>
    <w:p w:rsidR="008535BB" w:rsidRPr="00DF1CCA" w:rsidRDefault="00DF1CCA" w:rsidP="008535BB">
      <w:pPr>
        <w:pStyle w:val="a4"/>
        <w:shd w:val="clear" w:color="auto" w:fill="FFFFFF"/>
        <w:spacing w:before="120" w:after="120"/>
        <w:ind w:left="0" w:right="-1" w:firstLine="567"/>
        <w:jc w:val="both"/>
        <w:rPr>
          <w:color w:val="0070C0"/>
          <w:sz w:val="28"/>
          <w:szCs w:val="28"/>
        </w:rPr>
      </w:pPr>
      <w:r w:rsidRPr="00DF1CCA">
        <w:rPr>
          <w:color w:val="0070C0"/>
          <w:sz w:val="28"/>
          <w:szCs w:val="28"/>
        </w:rPr>
        <w:t xml:space="preserve">Операторы питьевого водоснабжения не умеют осуществлять полноценные расчеты тарифов. </w:t>
      </w:r>
      <w:r>
        <w:rPr>
          <w:color w:val="0070C0"/>
          <w:sz w:val="28"/>
          <w:szCs w:val="28"/>
        </w:rPr>
        <w:t xml:space="preserve">Так как в сельской местности специалисты предприятий водоснабжения низкоквалифицированы то готовят расчеты тарифов на очень низком уровне, при этом не принимают во внимание такие важные показатели как окупаемость и устойчивость. </w:t>
      </w:r>
      <w:r w:rsidR="00D66CDF">
        <w:rPr>
          <w:color w:val="0070C0"/>
          <w:sz w:val="28"/>
          <w:szCs w:val="28"/>
        </w:rPr>
        <w:t>Следствием чего является быстрое устаревание и приход в негодность систем питьевого водоснабжения.  Данная картина наблюдается повсеместно</w:t>
      </w:r>
      <w:r w:rsidR="0092528B">
        <w:rPr>
          <w:color w:val="0070C0"/>
          <w:sz w:val="28"/>
          <w:szCs w:val="28"/>
        </w:rPr>
        <w:t xml:space="preserve"> даже с недавно построенными и р</w:t>
      </w:r>
      <w:r w:rsidR="00D66CDF">
        <w:rPr>
          <w:color w:val="0070C0"/>
          <w:sz w:val="28"/>
          <w:szCs w:val="28"/>
        </w:rPr>
        <w:t xml:space="preserve">еабилитированными системами водоснабжения. </w:t>
      </w:r>
      <w:r w:rsidRPr="00DF1CCA">
        <w:rPr>
          <w:color w:val="0070C0"/>
          <w:sz w:val="28"/>
          <w:szCs w:val="28"/>
        </w:rPr>
        <w:t>Это проблема связана с о</w:t>
      </w:r>
      <w:r w:rsidR="008535BB" w:rsidRPr="00DF1CCA">
        <w:rPr>
          <w:color w:val="0070C0"/>
          <w:sz w:val="28"/>
          <w:szCs w:val="28"/>
        </w:rPr>
        <w:t>тсутствие</w:t>
      </w:r>
      <w:r w:rsidRPr="00DF1CCA">
        <w:rPr>
          <w:color w:val="0070C0"/>
          <w:sz w:val="28"/>
          <w:szCs w:val="28"/>
        </w:rPr>
        <w:t>м</w:t>
      </w:r>
      <w:r w:rsidR="008535BB" w:rsidRPr="00DF1CCA">
        <w:rPr>
          <w:color w:val="0070C0"/>
          <w:sz w:val="28"/>
          <w:szCs w:val="28"/>
        </w:rPr>
        <w:t xml:space="preserve"> отраслевого нормативного правового акта по регулированию тарифов в секторе хозяйственно-питьевого</w:t>
      </w:r>
      <w:r w:rsidR="0092528B">
        <w:rPr>
          <w:color w:val="0070C0"/>
          <w:sz w:val="28"/>
          <w:szCs w:val="28"/>
        </w:rPr>
        <w:t xml:space="preserve"> </w:t>
      </w:r>
      <w:r w:rsidR="008535BB" w:rsidRPr="00DF1CCA">
        <w:rPr>
          <w:color w:val="0070C0"/>
          <w:sz w:val="28"/>
          <w:szCs w:val="28"/>
        </w:rPr>
        <w:t>водоснабжения и водоотведения</w:t>
      </w:r>
      <w:r>
        <w:rPr>
          <w:color w:val="0070C0"/>
          <w:sz w:val="28"/>
          <w:szCs w:val="28"/>
        </w:rPr>
        <w:t xml:space="preserve">. Отсутствие НПА порождает и отсутствие единой методики расчетов тарифов. </w:t>
      </w:r>
    </w:p>
    <w:p w:rsidR="008535BB" w:rsidRDefault="008535BB" w:rsidP="008535BB">
      <w:pPr>
        <w:ind w:firstLine="567"/>
        <w:jc w:val="both"/>
        <w:rPr>
          <w:sz w:val="28"/>
          <w:szCs w:val="28"/>
        </w:rPr>
      </w:pPr>
      <w:r w:rsidRPr="00FD40FD">
        <w:rPr>
          <w:sz w:val="28"/>
          <w:szCs w:val="28"/>
        </w:rPr>
        <w:t>В соответствии со статьей 20 Закона Кыргызской Республики «О питьевой воде» предусмотрено введение экономического механизма в хозяйственно-питьевом водоснабжении населения  и в связи с этим вводится проект Положения</w:t>
      </w:r>
      <w:r w:rsidRPr="00AF4A2D">
        <w:rPr>
          <w:rStyle w:val="FontStyle11"/>
          <w:sz w:val="28"/>
          <w:szCs w:val="28"/>
        </w:rPr>
        <w:t xml:space="preserve">о порядке разработки и применения цен (тарифов) в сфере </w:t>
      </w:r>
      <w:r w:rsidRPr="00AF4A2D">
        <w:rPr>
          <w:sz w:val="28"/>
          <w:szCs w:val="28"/>
        </w:rPr>
        <w:t>хозяйственно-питьевого</w:t>
      </w:r>
      <w:r w:rsidRPr="00AF4A2D">
        <w:rPr>
          <w:rStyle w:val="FontStyle11"/>
          <w:sz w:val="28"/>
          <w:szCs w:val="28"/>
        </w:rPr>
        <w:t xml:space="preserve"> водоснабжения и водоотведения</w:t>
      </w:r>
      <w:r w:rsidRPr="00FD40FD">
        <w:rPr>
          <w:sz w:val="28"/>
          <w:szCs w:val="28"/>
        </w:rPr>
        <w:t xml:space="preserve">. </w:t>
      </w:r>
    </w:p>
    <w:p w:rsidR="008535BB" w:rsidRPr="00FD40FD" w:rsidRDefault="008535BB" w:rsidP="008535BB">
      <w:pPr>
        <w:ind w:firstLine="567"/>
        <w:jc w:val="both"/>
        <w:rPr>
          <w:b/>
          <w:bCs/>
          <w:sz w:val="28"/>
          <w:szCs w:val="28"/>
        </w:rPr>
      </w:pPr>
      <w:r w:rsidRPr="00FD40FD">
        <w:rPr>
          <w:sz w:val="28"/>
          <w:szCs w:val="28"/>
        </w:rPr>
        <w:t>Кроме этого, статьей 21 Закона Кыргызской Республики «О питьевой воде» общий порядок разработки и применения дифференцированных тарифов на услуги по обеспечению населения питьевой водой, отпускаемой потребителям из систем хозяйственно-питьевого водоснабжения, определяется Правительством Кыргызской Республики. Однако, до сегодняшнего дня не разработан отраслевой, применимый для субъектов питьевого водоснабжения и водоотведения, нормативный правовой акт по регулированию тарифов в секторе хозяйственно-питьев</w:t>
      </w:r>
      <w:r>
        <w:rPr>
          <w:sz w:val="28"/>
          <w:szCs w:val="28"/>
        </w:rPr>
        <w:t>ого</w:t>
      </w:r>
      <w:r w:rsidRPr="00FD40FD">
        <w:rPr>
          <w:sz w:val="28"/>
          <w:szCs w:val="28"/>
        </w:rPr>
        <w:t xml:space="preserve"> питьевого водоснабжения и водоотведения. </w:t>
      </w:r>
    </w:p>
    <w:p w:rsidR="008535BB" w:rsidRPr="00FD40FD" w:rsidRDefault="008535BB" w:rsidP="008535BB">
      <w:pPr>
        <w:pStyle w:val="a4"/>
        <w:shd w:val="clear" w:color="auto" w:fill="FFFFFF"/>
        <w:spacing w:before="120" w:after="120"/>
        <w:ind w:left="0" w:right="-1" w:firstLine="567"/>
        <w:jc w:val="both"/>
        <w:rPr>
          <w:sz w:val="28"/>
          <w:szCs w:val="28"/>
          <w:u w:val="single"/>
        </w:rPr>
      </w:pPr>
    </w:p>
    <w:p w:rsidR="008535BB" w:rsidRPr="00FD40FD" w:rsidRDefault="008535BB" w:rsidP="008535BB">
      <w:pPr>
        <w:pStyle w:val="a5"/>
        <w:ind w:left="3189" w:firstLine="351"/>
        <w:rPr>
          <w:rFonts w:ascii="Times New Roman" w:hAnsi="Times New Roman"/>
          <w:b/>
          <w:sz w:val="28"/>
          <w:szCs w:val="28"/>
        </w:rPr>
      </w:pPr>
      <w:r w:rsidRPr="00FD40FD">
        <w:rPr>
          <w:rFonts w:ascii="Times New Roman" w:hAnsi="Times New Roman"/>
          <w:b/>
          <w:sz w:val="28"/>
          <w:szCs w:val="28"/>
        </w:rPr>
        <w:t>Дерево проблем</w:t>
      </w:r>
    </w:p>
    <w:p w:rsidR="008535BB" w:rsidRPr="00FD40FD" w:rsidRDefault="008535BB" w:rsidP="008535BB">
      <w:pPr>
        <w:pStyle w:val="a5"/>
        <w:rPr>
          <w:rFonts w:ascii="Times New Roman" w:hAnsi="Times New Roman"/>
          <w:b/>
          <w:sz w:val="28"/>
          <w:szCs w:val="28"/>
        </w:rPr>
      </w:pPr>
    </w:p>
    <w:p w:rsidR="008535BB" w:rsidRPr="00FD40FD" w:rsidRDefault="00F24A96" w:rsidP="008535BB">
      <w:pPr>
        <w:pStyle w:val="a5"/>
        <w:tabs>
          <w:tab w:val="center" w:pos="4535"/>
        </w:tabs>
        <w:rPr>
          <w:rFonts w:ascii="Times New Roman" w:hAnsi="Times New Roman"/>
          <w:b/>
          <w:sz w:val="28"/>
          <w:szCs w:val="28"/>
        </w:rPr>
      </w:pPr>
      <w:r>
        <w:rPr>
          <w:b/>
          <w:noProof/>
          <w:sz w:val="28"/>
          <w:szCs w:val="28"/>
          <w:lang w:eastAsia="ru-RU"/>
        </w:rPr>
        <mc:AlternateContent>
          <mc:Choice Requires="wps">
            <w:drawing>
              <wp:anchor distT="0" distB="0" distL="114300" distR="114300" simplePos="0" relativeHeight="251662336" behindDoc="0" locked="0" layoutInCell="1" allowOverlap="1">
                <wp:simplePos x="0" y="0"/>
                <wp:positionH relativeFrom="column">
                  <wp:posOffset>4159885</wp:posOffset>
                </wp:positionH>
                <wp:positionV relativeFrom="paragraph">
                  <wp:posOffset>93980</wp:posOffset>
                </wp:positionV>
                <wp:extent cx="1518920" cy="808355"/>
                <wp:effectExtent l="0" t="0" r="24130" b="10795"/>
                <wp:wrapNone/>
                <wp:docPr id="25" name="Прямоугольник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8920" cy="808355"/>
                        </a:xfrm>
                        <a:prstGeom prst="rect">
                          <a:avLst/>
                        </a:prstGeom>
                        <a:solidFill>
                          <a:srgbClr val="FFFFFF"/>
                        </a:solidFill>
                        <a:ln w="9525">
                          <a:solidFill>
                            <a:srgbClr val="000000"/>
                          </a:solidFill>
                          <a:miter lim="800000"/>
                          <a:headEnd/>
                          <a:tailEnd/>
                        </a:ln>
                      </wps:spPr>
                      <wps:txbx>
                        <w:txbxContent>
                          <w:p w:rsidR="0092528B" w:rsidRDefault="0092528B" w:rsidP="008535BB">
                            <w:pPr>
                              <w:pStyle w:val="a5"/>
                              <w:shd w:val="clear" w:color="auto" w:fill="92D050"/>
                              <w:jc w:val="both"/>
                              <w:rPr>
                                <w:rFonts w:ascii="Times New Roman" w:hAnsi="Times New Roman"/>
                                <w:sz w:val="20"/>
                                <w:szCs w:val="20"/>
                              </w:rPr>
                            </w:pPr>
                            <w:r>
                              <w:rPr>
                                <w:rFonts w:ascii="Times New Roman" w:hAnsi="Times New Roman"/>
                                <w:sz w:val="20"/>
                                <w:szCs w:val="20"/>
                              </w:rPr>
                              <w:t>Отсутствие финансовых</w:t>
                            </w:r>
                          </w:p>
                          <w:p w:rsidR="0092528B" w:rsidRPr="00CA2AD2" w:rsidRDefault="0092528B" w:rsidP="008535BB">
                            <w:pPr>
                              <w:pStyle w:val="a5"/>
                              <w:shd w:val="clear" w:color="auto" w:fill="92D050"/>
                              <w:jc w:val="both"/>
                              <w:rPr>
                                <w:rFonts w:ascii="Times New Roman" w:hAnsi="Times New Roman"/>
                                <w:sz w:val="20"/>
                                <w:szCs w:val="20"/>
                              </w:rPr>
                            </w:pPr>
                            <w:r>
                              <w:rPr>
                                <w:rFonts w:ascii="Times New Roman" w:hAnsi="Times New Roman"/>
                                <w:sz w:val="20"/>
                                <w:szCs w:val="20"/>
                              </w:rPr>
                              <w:t>средств на ремонт систем питьевого водоснабжения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4" o:spid="_x0000_s1026" style="position:absolute;margin-left:327.55pt;margin-top:7.4pt;width:119.6pt;height:6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">
                <v:textbox>
                  <w:txbxContent>
                    <w:p w:rsidR="0092528B" w:rsidRDefault="0092528B" w:rsidP="008535BB">
                      <w:pPr>
                        <w:pStyle w:val="a5"/>
                        <w:shd w:val="clear" w:color="auto" w:fill="92D050"/>
                        <w:jc w:val="both"/>
                        <w:rPr>
                          <w:rFonts w:ascii="Times New Roman" w:hAnsi="Times New Roman"/>
                          <w:sz w:val="20"/>
                          <w:szCs w:val="20"/>
                        </w:rPr>
                      </w:pPr>
                      <w:r>
                        <w:rPr>
                          <w:rFonts w:ascii="Times New Roman" w:hAnsi="Times New Roman"/>
                          <w:sz w:val="20"/>
                          <w:szCs w:val="20"/>
                        </w:rPr>
                        <w:t>Отсутствие финансовых</w:t>
                      </w:r>
                    </w:p>
                    <w:p w:rsidR="0092528B" w:rsidRPr="00CA2AD2" w:rsidRDefault="0092528B" w:rsidP="008535BB">
                      <w:pPr>
                        <w:pStyle w:val="a5"/>
                        <w:shd w:val="clear" w:color="auto" w:fill="92D050"/>
                        <w:jc w:val="both"/>
                        <w:rPr>
                          <w:rFonts w:ascii="Times New Roman" w:hAnsi="Times New Roman"/>
                          <w:sz w:val="20"/>
                          <w:szCs w:val="20"/>
                        </w:rPr>
                      </w:pPr>
                      <w:r>
                        <w:rPr>
                          <w:rFonts w:ascii="Times New Roman" w:hAnsi="Times New Roman"/>
                          <w:sz w:val="20"/>
                          <w:szCs w:val="20"/>
                        </w:rPr>
                        <w:t>средств на ремонт систем питьевого водоснабжения</w:t>
                      </w:r>
                    </w:p>
                  </w:txbxContent>
                </v:textbox>
              </v:rect>
            </w:pict>
          </mc:Fallback>
        </mc:AlternateContent>
      </w:r>
      <w:r>
        <w:rPr>
          <w:b/>
          <w:noProof/>
          <w:sz w:val="28"/>
          <w:szCs w:val="28"/>
          <w:lang w:eastAsia="ru-RU"/>
        </w:rPr>
        <mc:AlternateContent>
          <mc:Choice Requires="wps">
            <w:drawing>
              <wp:anchor distT="0" distB="0" distL="114300" distR="114300" simplePos="0" relativeHeight="251663360" behindDoc="0" locked="0" layoutInCell="1" allowOverlap="1">
                <wp:simplePos x="0" y="0"/>
                <wp:positionH relativeFrom="column">
                  <wp:posOffset>2005965</wp:posOffset>
                </wp:positionH>
                <wp:positionV relativeFrom="paragraph">
                  <wp:posOffset>93980</wp:posOffset>
                </wp:positionV>
                <wp:extent cx="1819910" cy="808355"/>
                <wp:effectExtent l="0" t="0" r="27940" b="10795"/>
                <wp:wrapNone/>
                <wp:docPr id="2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19910" cy="808355"/>
                        </a:xfrm>
                        <a:prstGeom prst="rect">
                          <a:avLst/>
                        </a:prstGeom>
                        <a:solidFill>
                          <a:srgbClr val="FFC000"/>
                        </a:solidFill>
                        <a:ln w="9525">
                          <a:solidFill>
                            <a:srgbClr val="000000"/>
                          </a:solidFill>
                          <a:miter lim="800000"/>
                          <a:headEnd/>
                          <a:tailEnd/>
                        </a:ln>
                      </wps:spPr>
                      <wps:txbx>
                        <w:txbxContent>
                          <w:p w:rsidR="0092528B" w:rsidRDefault="0092528B" w:rsidP="008535BB">
                            <w:pPr>
                              <w:jc w:val="both"/>
                              <w:rPr>
                                <w:sz w:val="19"/>
                                <w:szCs w:val="19"/>
                              </w:rPr>
                            </w:pPr>
                            <w:r>
                              <w:rPr>
                                <w:sz w:val="19"/>
                                <w:szCs w:val="19"/>
                              </w:rPr>
                              <w:t>Отсутствие отраслевого Положения,  регламентирующего порядок определения тарифов на питьевую воду</w:t>
                            </w:r>
                          </w:p>
                          <w:p w:rsidR="0092528B" w:rsidRPr="006F3734" w:rsidRDefault="0092528B" w:rsidP="008535BB">
                            <w:pPr>
                              <w:jc w:val="both"/>
                              <w:rPr>
                                <w:sz w:val="19"/>
                                <w:szCs w:val="19"/>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7" style="position:absolute;margin-left:157.95pt;margin-top:7.4pt;width:143.3pt;height:63.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" fillcolor="#ffc000">
                <v:textbox>
                  <w:txbxContent>
                    <w:p w:rsidR="0092528B" w:rsidRDefault="0092528B" w:rsidP="008535BB">
                      <w:pPr>
                        <w:jc w:val="both"/>
                        <w:rPr>
                          <w:sz w:val="19"/>
                          <w:szCs w:val="19"/>
                        </w:rPr>
                      </w:pPr>
                      <w:r>
                        <w:rPr>
                          <w:sz w:val="19"/>
                          <w:szCs w:val="19"/>
                        </w:rPr>
                        <w:t>Отсутствие отраслевого Положения,  регламентирующего порядок определения тарифов на питьевую воду</w:t>
                      </w:r>
                    </w:p>
                    <w:p w:rsidR="0092528B" w:rsidRPr="006F3734" w:rsidRDefault="0092528B" w:rsidP="008535BB">
                      <w:pPr>
                        <w:jc w:val="both"/>
                        <w:rPr>
                          <w:sz w:val="19"/>
                          <w:szCs w:val="19"/>
                        </w:rPr>
                      </w:pPr>
                    </w:p>
                  </w:txbxContent>
                </v:textbox>
              </v:rect>
            </w:pict>
          </mc:Fallback>
        </mc:AlternateContent>
      </w:r>
      <w:r w:rsidR="008535BB" w:rsidRPr="00FD40FD">
        <w:rPr>
          <w:rFonts w:ascii="Times New Roman" w:hAnsi="Times New Roman"/>
          <w:b/>
          <w:sz w:val="28"/>
          <w:szCs w:val="28"/>
        </w:rPr>
        <w:tab/>
      </w:r>
    </w:p>
    <w:p w:rsidR="008535BB" w:rsidRPr="00FD40FD" w:rsidRDefault="008535BB" w:rsidP="008535BB">
      <w:pPr>
        <w:pStyle w:val="a4"/>
        <w:tabs>
          <w:tab w:val="left" w:pos="6286"/>
        </w:tabs>
        <w:ind w:left="705"/>
        <w:jc w:val="both"/>
        <w:rPr>
          <w:sz w:val="28"/>
          <w:szCs w:val="28"/>
        </w:rPr>
      </w:pPr>
      <w:r w:rsidRPr="00FD40FD">
        <w:rPr>
          <w:sz w:val="28"/>
          <w:szCs w:val="28"/>
        </w:rPr>
        <w:tab/>
      </w:r>
    </w:p>
    <w:p w:rsidR="008535BB" w:rsidRPr="00FD40FD" w:rsidRDefault="00F24A96" w:rsidP="008535BB">
      <w:pPr>
        <w:jc w:val="both"/>
        <w:rPr>
          <w:sz w:val="28"/>
          <w:szCs w:val="28"/>
        </w:rPr>
      </w:pPr>
      <w:r>
        <w:rPr>
          <w:noProof/>
          <w:sz w:val="28"/>
          <w:szCs w:val="28"/>
        </w:rPr>
        <mc:AlternateContent>
          <mc:Choice Requires="wps">
            <w:drawing>
              <wp:anchor distT="0" distB="0" distL="114299" distR="114299" simplePos="0" relativeHeight="251664384" behindDoc="0" locked="0" layoutInCell="1" allowOverlap="1">
                <wp:simplePos x="0" y="0"/>
                <wp:positionH relativeFrom="column">
                  <wp:posOffset>2967354</wp:posOffset>
                </wp:positionH>
                <wp:positionV relativeFrom="paragraph">
                  <wp:posOffset>1067435</wp:posOffset>
                </wp:positionV>
                <wp:extent cx="2058035" cy="0"/>
                <wp:effectExtent l="1029018" t="0" r="0" b="1047433"/>
                <wp:wrapNone/>
                <wp:docPr id="2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0580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233.65pt;margin-top:84.05pt;width:162.05pt;height:0;rotation:90;z-index:2516643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"/>
            </w:pict>
          </mc:Fallback>
        </mc:AlternateContent>
      </w:r>
      <w:r>
        <w:rPr>
          <w:noProof/>
          <w:sz w:val="28"/>
          <w:szCs w:val="28"/>
        </w:rPr>
        <mc:AlternateContent>
          <mc:Choice Requires="wps">
            <w:drawing>
              <wp:anchor distT="4294967294" distB="4294967294" distL="114300" distR="114300" simplePos="0" relativeHeight="251665408" behindDoc="0" locked="0" layoutInCell="1" allowOverlap="1">
                <wp:simplePos x="0" y="0"/>
                <wp:positionH relativeFrom="column">
                  <wp:posOffset>3825875</wp:posOffset>
                </wp:positionH>
                <wp:positionV relativeFrom="paragraph">
                  <wp:posOffset>38099</wp:posOffset>
                </wp:positionV>
                <wp:extent cx="334010" cy="0"/>
                <wp:effectExtent l="0" t="0" r="27940" b="19050"/>
                <wp:wrapNone/>
                <wp:docPr id="22" name="Прямая со стрелкой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1" o:spid="_x0000_s1026" type="#_x0000_t32" style="position:absolute;margin-left:301.25pt;margin-top:3pt;width:26.3pt;height:0;z-index:2516654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"/>
            </w:pict>
          </mc:Fallback>
        </mc:AlternateContent>
      </w:r>
      <w:r w:rsidR="008535BB" w:rsidRPr="00FD40FD">
        <w:rPr>
          <w:sz w:val="28"/>
          <w:szCs w:val="28"/>
        </w:rPr>
        <w:tab/>
      </w:r>
    </w:p>
    <w:p w:rsidR="008535BB" w:rsidRPr="00FD40FD" w:rsidRDefault="008535BB" w:rsidP="008535BB">
      <w:pPr>
        <w:jc w:val="both"/>
        <w:rPr>
          <w:sz w:val="28"/>
          <w:szCs w:val="28"/>
        </w:rPr>
      </w:pPr>
    </w:p>
    <w:p w:rsidR="008535BB" w:rsidRPr="00FD40FD" w:rsidRDefault="00F24A96" w:rsidP="008535BB">
      <w:pPr>
        <w:tabs>
          <w:tab w:val="left" w:pos="3231"/>
          <w:tab w:val="left" w:pos="6298"/>
        </w:tabs>
        <w:jc w:val="both"/>
        <w:rPr>
          <w:sz w:val="28"/>
          <w:szCs w:val="28"/>
        </w:rPr>
      </w:pPr>
      <w:r>
        <w:rPr>
          <w:b/>
          <w:noProof/>
          <w:sz w:val="28"/>
          <w:szCs w:val="28"/>
        </w:rPr>
        <mc:AlternateContent>
          <mc:Choice Requires="wps">
            <w:drawing>
              <wp:anchor distT="0" distB="0" distL="114300" distR="114300" simplePos="0" relativeHeight="251666432" behindDoc="0" locked="0" layoutInCell="1" allowOverlap="1">
                <wp:simplePos x="0" y="0"/>
                <wp:positionH relativeFrom="column">
                  <wp:posOffset>-165735</wp:posOffset>
                </wp:positionH>
                <wp:positionV relativeFrom="paragraph">
                  <wp:posOffset>16510</wp:posOffset>
                </wp:positionV>
                <wp:extent cx="2009775" cy="1283335"/>
                <wp:effectExtent l="0" t="0" r="28575" b="12065"/>
                <wp:wrapNone/>
                <wp:docPr id="2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9775" cy="1283335"/>
                        </a:xfrm>
                        <a:prstGeom prst="rect">
                          <a:avLst/>
                        </a:prstGeom>
                        <a:solidFill>
                          <a:srgbClr val="FF0000"/>
                        </a:solidFill>
                        <a:ln w="9525">
                          <a:solidFill>
                            <a:srgbClr val="FF0000"/>
                          </a:solidFill>
                          <a:miter lim="800000"/>
                          <a:headEnd/>
                          <a:tailEnd/>
                        </a:ln>
                      </wps:spPr>
                      <wps:txbx>
                        <w:txbxContent>
                          <w:p w:rsidR="0092528B" w:rsidRDefault="0092528B" w:rsidP="008535BB">
                            <w:pPr>
                              <w:shd w:val="clear" w:color="auto" w:fill="FF0000"/>
                              <w:tabs>
                                <w:tab w:val="left" w:pos="1134"/>
                              </w:tabs>
                              <w:jc w:val="center"/>
                              <w:rPr>
                                <w:rFonts w:eastAsia="Calibri"/>
                                <w:sz w:val="20"/>
                                <w:szCs w:val="20"/>
                              </w:rPr>
                            </w:pPr>
                          </w:p>
                          <w:p w:rsidR="0092528B" w:rsidRPr="003C49FB" w:rsidRDefault="0092528B" w:rsidP="008535BB">
                            <w:pPr>
                              <w:shd w:val="clear" w:color="auto" w:fill="FF0000"/>
                              <w:tabs>
                                <w:tab w:val="left" w:pos="1134"/>
                              </w:tabs>
                              <w:jc w:val="center"/>
                              <w:rPr>
                                <w:rFonts w:eastAsia="Calibri"/>
                              </w:rPr>
                            </w:pPr>
                            <w:r w:rsidRPr="003C49FB">
                              <w:rPr>
                                <w:rFonts w:eastAsia="Calibri"/>
                                <w:bCs/>
                              </w:rPr>
                              <w:t>Тарифы на питьевую воду ниже себестоимости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8" style="position:absolute;left:0;text-align:left;margin-left:-13.05pt;margin-top:1.3pt;width:158.25pt;height:101.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" fillcolor="red" strokecolor="red">
                <v:textbox>
                  <w:txbxContent>
                    <w:p w:rsidR="0092528B" w:rsidRDefault="0092528B" w:rsidP="008535BB">
                      <w:pPr>
                        <w:shd w:val="clear" w:color="auto" w:fill="FF0000"/>
                        <w:tabs>
                          <w:tab w:val="left" w:pos="1134"/>
                        </w:tabs>
                        <w:jc w:val="center"/>
                        <w:rPr>
                          <w:rFonts w:eastAsia="Calibri"/>
                          <w:sz w:val="20"/>
                          <w:szCs w:val="20"/>
                        </w:rPr>
                      </w:pPr>
                    </w:p>
                    <w:p w:rsidR="0092528B" w:rsidRPr="003C49FB" w:rsidRDefault="0092528B" w:rsidP="008535BB">
                      <w:pPr>
                        <w:shd w:val="clear" w:color="auto" w:fill="FF0000"/>
                        <w:tabs>
                          <w:tab w:val="left" w:pos="1134"/>
                        </w:tabs>
                        <w:jc w:val="center"/>
                        <w:rPr>
                          <w:rFonts w:eastAsia="Calibri"/>
                        </w:rPr>
                      </w:pPr>
                      <w:r w:rsidRPr="003C49FB">
                        <w:rPr>
                          <w:rFonts w:eastAsia="Calibri"/>
                          <w:bCs/>
                        </w:rPr>
                        <w:t>Тарифы на питьевую воду ниже себестоимости</w:t>
                      </w:r>
                    </w:p>
                  </w:txbxContent>
                </v:textbox>
              </v:rect>
            </w:pict>
          </mc:Fallback>
        </mc:AlternateContent>
      </w:r>
      <w:r>
        <w:rPr>
          <w:b/>
          <w:noProof/>
          <w:sz w:val="28"/>
          <w:szCs w:val="28"/>
        </w:rPr>
        <mc:AlternateContent>
          <mc:Choice Requires="wps">
            <w:drawing>
              <wp:anchor distT="0" distB="0" distL="114300" distR="114300" simplePos="0" relativeHeight="251667456" behindDoc="0" locked="0" layoutInCell="1" allowOverlap="1">
                <wp:simplePos x="0" y="0"/>
                <wp:positionH relativeFrom="column">
                  <wp:posOffset>4159885</wp:posOffset>
                </wp:positionH>
                <wp:positionV relativeFrom="paragraph">
                  <wp:posOffset>152400</wp:posOffset>
                </wp:positionV>
                <wp:extent cx="1518920" cy="967105"/>
                <wp:effectExtent l="0" t="0" r="24130" b="23495"/>
                <wp:wrapNone/>
                <wp:docPr id="20" name="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8920" cy="967105"/>
                        </a:xfrm>
                        <a:prstGeom prst="rect">
                          <a:avLst/>
                        </a:prstGeom>
                        <a:solidFill>
                          <a:srgbClr val="FFFFFF"/>
                        </a:solidFill>
                        <a:ln w="9525">
                          <a:solidFill>
                            <a:srgbClr val="000000"/>
                          </a:solidFill>
                          <a:miter lim="800000"/>
                          <a:headEnd/>
                          <a:tailEnd/>
                        </a:ln>
                      </wps:spPr>
                      <wps:txbx>
                        <w:txbxContent>
                          <w:p w:rsidR="0092528B" w:rsidRDefault="0092528B" w:rsidP="008535BB">
                            <w:pPr>
                              <w:pStyle w:val="a5"/>
                              <w:shd w:val="clear" w:color="auto" w:fill="92D050"/>
                              <w:jc w:val="both"/>
                              <w:rPr>
                                <w:rFonts w:ascii="Times New Roman" w:hAnsi="Times New Roman"/>
                                <w:sz w:val="20"/>
                                <w:szCs w:val="20"/>
                              </w:rPr>
                            </w:pPr>
                            <w:r>
                              <w:rPr>
                                <w:rFonts w:ascii="Times New Roman" w:hAnsi="Times New Roman"/>
                                <w:sz w:val="20"/>
                                <w:szCs w:val="20"/>
                              </w:rPr>
                              <w:t>Неплатежеспособность</w:t>
                            </w:r>
                          </w:p>
                          <w:p w:rsidR="0092528B" w:rsidRPr="00C66D87" w:rsidRDefault="0092528B" w:rsidP="008535BB">
                            <w:pPr>
                              <w:pStyle w:val="a5"/>
                              <w:shd w:val="clear" w:color="auto" w:fill="92D050"/>
                              <w:jc w:val="both"/>
                              <w:rPr>
                                <w:rFonts w:ascii="Times New Roman" w:hAnsi="Times New Roman"/>
                                <w:sz w:val="20"/>
                                <w:szCs w:val="20"/>
                              </w:rPr>
                            </w:pPr>
                            <w:r>
                              <w:rPr>
                                <w:rFonts w:ascii="Times New Roman" w:hAnsi="Times New Roman"/>
                                <w:sz w:val="20"/>
                                <w:szCs w:val="20"/>
                              </w:rPr>
                              <w:t xml:space="preserve">организаций питьевого водоснабжения по своим финансовым обязательствам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0" o:spid="_x0000_s1029" style="position:absolute;left:0;text-align:left;margin-left:327.55pt;margin-top:12pt;width:119.6pt;height:76.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">
                <v:textbox>
                  <w:txbxContent>
                    <w:p w:rsidR="0092528B" w:rsidRDefault="0092528B" w:rsidP="008535BB">
                      <w:pPr>
                        <w:pStyle w:val="a5"/>
                        <w:shd w:val="clear" w:color="auto" w:fill="92D050"/>
                        <w:jc w:val="both"/>
                        <w:rPr>
                          <w:rFonts w:ascii="Times New Roman" w:hAnsi="Times New Roman"/>
                          <w:sz w:val="20"/>
                          <w:szCs w:val="20"/>
                        </w:rPr>
                      </w:pPr>
                      <w:r>
                        <w:rPr>
                          <w:rFonts w:ascii="Times New Roman" w:hAnsi="Times New Roman"/>
                          <w:sz w:val="20"/>
                          <w:szCs w:val="20"/>
                        </w:rPr>
                        <w:t>Неплатежеспособность</w:t>
                      </w:r>
                    </w:p>
                    <w:p w:rsidR="0092528B" w:rsidRPr="00C66D87" w:rsidRDefault="0092528B" w:rsidP="008535BB">
                      <w:pPr>
                        <w:pStyle w:val="a5"/>
                        <w:shd w:val="clear" w:color="auto" w:fill="92D050"/>
                        <w:jc w:val="both"/>
                        <w:rPr>
                          <w:rFonts w:ascii="Times New Roman" w:hAnsi="Times New Roman"/>
                          <w:sz w:val="20"/>
                          <w:szCs w:val="20"/>
                        </w:rPr>
                      </w:pPr>
                      <w:r>
                        <w:rPr>
                          <w:rFonts w:ascii="Times New Roman" w:hAnsi="Times New Roman"/>
                          <w:sz w:val="20"/>
                          <w:szCs w:val="20"/>
                        </w:rPr>
                        <w:t xml:space="preserve">организаций питьевого водоснабжения по своим финансовым обязательствам  </w:t>
                      </w:r>
                    </w:p>
                  </w:txbxContent>
                </v:textbox>
              </v:rect>
            </w:pict>
          </mc:Fallback>
        </mc:AlternateContent>
      </w:r>
      <w:r>
        <w:rPr>
          <w:noProof/>
          <w:sz w:val="28"/>
          <w:szCs w:val="28"/>
        </w:rPr>
        <mc:AlternateContent>
          <mc:Choice Requires="wps">
            <w:drawing>
              <wp:anchor distT="0" distB="0" distL="114298" distR="114298" simplePos="0" relativeHeight="251668480" behindDoc="0" locked="0" layoutInCell="1" allowOverlap="1">
                <wp:simplePos x="0" y="0"/>
                <wp:positionH relativeFrom="column">
                  <wp:posOffset>4892039</wp:posOffset>
                </wp:positionH>
                <wp:positionV relativeFrom="paragraph">
                  <wp:posOffset>16510</wp:posOffset>
                </wp:positionV>
                <wp:extent cx="0" cy="203200"/>
                <wp:effectExtent l="0" t="0" r="19050" b="25400"/>
                <wp:wrapNone/>
                <wp:docPr id="19"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32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9" o:spid="_x0000_s1026" type="#_x0000_t32" style="position:absolute;margin-left:385.2pt;margin-top:1.3pt;width:0;height:16pt;z-index:25166848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"/>
            </w:pict>
          </mc:Fallback>
        </mc:AlternateContent>
      </w:r>
      <w:r>
        <w:rPr>
          <w:noProof/>
          <w:sz w:val="28"/>
          <w:szCs w:val="28"/>
        </w:rPr>
        <mc:AlternateContent>
          <mc:Choice Requires="wps">
            <w:drawing>
              <wp:anchor distT="0" distB="0" distL="114298" distR="114298" simplePos="0" relativeHeight="251669504" behindDoc="0" locked="0" layoutInCell="1" allowOverlap="1">
                <wp:simplePos x="0" y="0"/>
                <wp:positionH relativeFrom="column">
                  <wp:posOffset>2853689</wp:posOffset>
                </wp:positionH>
                <wp:positionV relativeFrom="paragraph">
                  <wp:posOffset>16510</wp:posOffset>
                </wp:positionV>
                <wp:extent cx="0" cy="203200"/>
                <wp:effectExtent l="0" t="0" r="19050" b="25400"/>
                <wp:wrapNone/>
                <wp:docPr id="18"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32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8" o:spid="_x0000_s1026" type="#_x0000_t32" style="position:absolute;margin-left:224.7pt;margin-top:1.3pt;width:0;height:16pt;z-index:25166950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"/>
            </w:pict>
          </mc:Fallback>
        </mc:AlternateContent>
      </w:r>
      <w:r w:rsidR="008535BB" w:rsidRPr="00FD40FD">
        <w:rPr>
          <w:sz w:val="28"/>
          <w:szCs w:val="28"/>
        </w:rPr>
        <w:tab/>
      </w:r>
      <w:r w:rsidR="008535BB" w:rsidRPr="00FD40FD">
        <w:rPr>
          <w:sz w:val="28"/>
          <w:szCs w:val="28"/>
        </w:rPr>
        <w:tab/>
      </w:r>
    </w:p>
    <w:p w:rsidR="008535BB" w:rsidRPr="00FD40FD" w:rsidRDefault="00F24A96" w:rsidP="008535BB">
      <w:pPr>
        <w:jc w:val="both"/>
        <w:rPr>
          <w:sz w:val="28"/>
          <w:szCs w:val="28"/>
        </w:rPr>
      </w:pPr>
      <w:r>
        <w:rPr>
          <w:b/>
          <w:noProof/>
          <w:sz w:val="28"/>
          <w:szCs w:val="28"/>
        </w:rPr>
        <mc:AlternateContent>
          <mc:Choice Requires="wps">
            <w:drawing>
              <wp:anchor distT="0" distB="0" distL="114300" distR="114300" simplePos="0" relativeHeight="251670528" behindDoc="0" locked="0" layoutInCell="1" allowOverlap="1">
                <wp:simplePos x="0" y="0"/>
                <wp:positionH relativeFrom="column">
                  <wp:posOffset>2005965</wp:posOffset>
                </wp:positionH>
                <wp:positionV relativeFrom="paragraph">
                  <wp:posOffset>15240</wp:posOffset>
                </wp:positionV>
                <wp:extent cx="1819910" cy="772160"/>
                <wp:effectExtent l="0" t="0" r="27940" b="27940"/>
                <wp:wrapNone/>
                <wp:docPr id="17"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19910" cy="772160"/>
                        </a:xfrm>
                        <a:prstGeom prst="rect">
                          <a:avLst/>
                        </a:prstGeom>
                        <a:gradFill rotWithShape="1">
                          <a:gsLst>
                            <a:gs pos="0">
                              <a:srgbClr val="FFC000"/>
                            </a:gs>
                            <a:gs pos="100000">
                              <a:srgbClr val="FFC000">
                                <a:gamma/>
                                <a:shade val="46275"/>
                                <a:invGamma/>
                              </a:srgbClr>
                            </a:gs>
                          </a:gsLst>
                          <a:lin ang="5400000" scaled="1"/>
                        </a:gradFill>
                        <a:ln w="9525">
                          <a:solidFill>
                            <a:srgbClr val="000000"/>
                          </a:solidFill>
                          <a:miter lim="800000"/>
                          <a:headEnd/>
                          <a:tailEnd/>
                        </a:ln>
                      </wps:spPr>
                      <wps:txbx>
                        <w:txbxContent>
                          <w:p w:rsidR="0092528B" w:rsidRPr="003C49FB" w:rsidRDefault="0092528B" w:rsidP="008535BB">
                            <w:pPr>
                              <w:rPr>
                                <w:sz w:val="20"/>
                                <w:szCs w:val="20"/>
                              </w:rPr>
                            </w:pPr>
                            <w:r w:rsidRPr="003C49FB">
                              <w:rPr>
                                <w:sz w:val="20"/>
                                <w:szCs w:val="20"/>
                              </w:rPr>
                              <w:t>Недостаточн</w:t>
                            </w:r>
                            <w:r>
                              <w:rPr>
                                <w:sz w:val="20"/>
                                <w:szCs w:val="20"/>
                              </w:rPr>
                              <w:t>ая</w:t>
                            </w:r>
                            <w:r w:rsidRPr="003C49FB">
                              <w:rPr>
                                <w:sz w:val="20"/>
                                <w:szCs w:val="20"/>
                              </w:rPr>
                              <w:t xml:space="preserve"> обеспеченность  населения чистой питьевой водой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0" style="position:absolute;left:0;text-align:left;margin-left:157.95pt;margin-top:1.2pt;width:143.3pt;height:60.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" fillcolor="#ffc000">
                <v:fill color2="#765900" rotate="t" focus="100%" type="gradient"/>
                <v:textbox>
                  <w:txbxContent>
                    <w:p w:rsidR="0092528B" w:rsidRPr="003C49FB" w:rsidRDefault="0092528B" w:rsidP="008535BB">
                      <w:pPr>
                        <w:rPr>
                          <w:sz w:val="20"/>
                          <w:szCs w:val="20"/>
                        </w:rPr>
                      </w:pPr>
                      <w:r w:rsidRPr="003C49FB">
                        <w:rPr>
                          <w:sz w:val="20"/>
                          <w:szCs w:val="20"/>
                        </w:rPr>
                        <w:t>Недостаточн</w:t>
                      </w:r>
                      <w:r>
                        <w:rPr>
                          <w:sz w:val="20"/>
                          <w:szCs w:val="20"/>
                        </w:rPr>
                        <w:t>ая</w:t>
                      </w:r>
                      <w:r w:rsidRPr="003C49FB">
                        <w:rPr>
                          <w:sz w:val="20"/>
                          <w:szCs w:val="20"/>
                        </w:rPr>
                        <w:t xml:space="preserve"> обеспеченность  населения чистой питьевой водой</w:t>
                      </w:r>
                    </w:p>
                  </w:txbxContent>
                </v:textbox>
              </v:rect>
            </w:pict>
          </mc:Fallback>
        </mc:AlternateContent>
      </w:r>
    </w:p>
    <w:p w:rsidR="008535BB" w:rsidRPr="00FD40FD" w:rsidRDefault="00F24A96" w:rsidP="008535BB">
      <w:pPr>
        <w:tabs>
          <w:tab w:val="left" w:pos="3105"/>
          <w:tab w:val="left" w:pos="6361"/>
        </w:tabs>
        <w:jc w:val="both"/>
        <w:rPr>
          <w:sz w:val="28"/>
          <w:szCs w:val="28"/>
        </w:rPr>
      </w:pPr>
      <w:r>
        <w:rPr>
          <w:noProof/>
          <w:sz w:val="28"/>
          <w:szCs w:val="28"/>
        </w:rPr>
        <mc:AlternateContent>
          <mc:Choice Requires="wps">
            <w:drawing>
              <wp:anchor distT="4294967295" distB="4294967295" distL="114300" distR="114300" simplePos="0" relativeHeight="251671552" behindDoc="0" locked="0" layoutInCell="1" allowOverlap="1">
                <wp:simplePos x="0" y="0"/>
                <wp:positionH relativeFrom="column">
                  <wp:posOffset>4083050</wp:posOffset>
                </wp:positionH>
                <wp:positionV relativeFrom="paragraph">
                  <wp:posOffset>125729</wp:posOffset>
                </wp:positionV>
                <wp:extent cx="76835" cy="0"/>
                <wp:effectExtent l="0" t="0" r="18415" b="19050"/>
                <wp:wrapNone/>
                <wp:docPr id="16"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768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 o:spid="_x0000_s1026" type="#_x0000_t32" style="position:absolute;margin-left:321.5pt;margin-top:9.9pt;width:6.05pt;height:0;rotation:180;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"/>
            </w:pict>
          </mc:Fallback>
        </mc:AlternateContent>
      </w:r>
      <w:r>
        <w:rPr>
          <w:noProof/>
          <w:sz w:val="28"/>
          <w:szCs w:val="28"/>
        </w:rPr>
        <mc:AlternateContent>
          <mc:Choice Requires="wps">
            <w:drawing>
              <wp:anchor distT="4294967294" distB="4294967294" distL="114300" distR="114300" simplePos="0" relativeHeight="251672576" behindDoc="0" locked="0" layoutInCell="1" allowOverlap="1">
                <wp:simplePos x="0" y="0"/>
                <wp:positionH relativeFrom="column">
                  <wp:posOffset>3825875</wp:posOffset>
                </wp:positionH>
                <wp:positionV relativeFrom="paragraph">
                  <wp:posOffset>125729</wp:posOffset>
                </wp:positionV>
                <wp:extent cx="334010" cy="0"/>
                <wp:effectExtent l="0" t="0" r="27940" b="19050"/>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5" o:spid="_x0000_s1026" type="#_x0000_t32" style="position:absolute;margin-left:301.25pt;margin-top:9.9pt;width:26.3pt;height:0;z-index:2516725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"/>
            </w:pict>
          </mc:Fallback>
        </mc:AlternateContent>
      </w:r>
      <w:r>
        <w:rPr>
          <w:noProof/>
          <w:sz w:val="28"/>
          <w:szCs w:val="28"/>
        </w:rPr>
        <mc:AlternateContent>
          <mc:Choice Requires="wps">
            <w:drawing>
              <wp:anchor distT="4294967294" distB="4294967294" distL="114300" distR="114300" simplePos="0" relativeHeight="251673600" behindDoc="0" locked="0" layoutInCell="1" allowOverlap="1">
                <wp:simplePos x="0" y="0"/>
                <wp:positionH relativeFrom="column">
                  <wp:posOffset>1844040</wp:posOffset>
                </wp:positionH>
                <wp:positionV relativeFrom="paragraph">
                  <wp:posOffset>192404</wp:posOffset>
                </wp:positionV>
                <wp:extent cx="161925" cy="0"/>
                <wp:effectExtent l="0" t="0" r="9525" b="19050"/>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4" o:spid="_x0000_s1026" type="#_x0000_t32" style="position:absolute;margin-left:145.2pt;margin-top:15.15pt;width:12.75pt;height:0;z-index:25167360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"/>
            </w:pict>
          </mc:Fallback>
        </mc:AlternateContent>
      </w:r>
      <w:r w:rsidR="008535BB" w:rsidRPr="00FD40FD">
        <w:rPr>
          <w:sz w:val="28"/>
          <w:szCs w:val="28"/>
        </w:rPr>
        <w:tab/>
      </w:r>
      <w:r w:rsidR="008535BB" w:rsidRPr="00FD40FD">
        <w:rPr>
          <w:sz w:val="28"/>
          <w:szCs w:val="28"/>
        </w:rPr>
        <w:tab/>
      </w:r>
    </w:p>
    <w:p w:rsidR="008535BB" w:rsidRPr="00FD40FD" w:rsidRDefault="008535BB" w:rsidP="008535BB">
      <w:pPr>
        <w:jc w:val="both"/>
        <w:rPr>
          <w:sz w:val="28"/>
          <w:szCs w:val="28"/>
        </w:rPr>
      </w:pPr>
    </w:p>
    <w:p w:rsidR="008535BB" w:rsidRPr="00FD40FD" w:rsidRDefault="00F24A96" w:rsidP="008535BB">
      <w:pPr>
        <w:tabs>
          <w:tab w:val="left" w:pos="708"/>
          <w:tab w:val="left" w:pos="1416"/>
          <w:tab w:val="left" w:pos="2124"/>
          <w:tab w:val="left" w:pos="2832"/>
          <w:tab w:val="left" w:pos="6298"/>
        </w:tabs>
        <w:jc w:val="both"/>
        <w:rPr>
          <w:sz w:val="28"/>
          <w:szCs w:val="28"/>
        </w:rPr>
      </w:pPr>
      <w:r>
        <w:rPr>
          <w:noProof/>
          <w:sz w:val="28"/>
          <w:szCs w:val="28"/>
        </w:rPr>
        <mc:AlternateContent>
          <mc:Choice Requires="wps">
            <w:drawing>
              <wp:anchor distT="0" distB="0" distL="114298" distR="114298" simplePos="0" relativeHeight="251674624" behindDoc="0" locked="0" layoutInCell="1" allowOverlap="1">
                <wp:simplePos x="0" y="0"/>
                <wp:positionH relativeFrom="column">
                  <wp:posOffset>4892039</wp:posOffset>
                </wp:positionH>
                <wp:positionV relativeFrom="paragraph">
                  <wp:posOffset>-1270</wp:posOffset>
                </wp:positionV>
                <wp:extent cx="0" cy="175260"/>
                <wp:effectExtent l="0" t="0" r="19050" b="15240"/>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52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3" o:spid="_x0000_s1026" type="#_x0000_t32" style="position:absolute;margin-left:385.2pt;margin-top:-.1pt;width:0;height:13.8pt;z-index:25167462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"/>
            </w:pict>
          </mc:Fallback>
        </mc:AlternateContent>
      </w:r>
      <w:r>
        <w:rPr>
          <w:noProof/>
          <w:sz w:val="28"/>
          <w:szCs w:val="28"/>
        </w:rPr>
        <mc:AlternateContent>
          <mc:Choice Requires="wps">
            <w:drawing>
              <wp:anchor distT="0" distB="0" distL="114298" distR="114298" simplePos="0" relativeHeight="251675648" behindDoc="0" locked="0" layoutInCell="1" allowOverlap="1">
                <wp:simplePos x="0" y="0"/>
                <wp:positionH relativeFrom="column">
                  <wp:posOffset>2853689</wp:posOffset>
                </wp:positionH>
                <wp:positionV relativeFrom="paragraph">
                  <wp:posOffset>173990</wp:posOffset>
                </wp:positionV>
                <wp:extent cx="0" cy="170180"/>
                <wp:effectExtent l="0" t="0" r="19050" b="20320"/>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01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 o:spid="_x0000_s1026" type="#_x0000_t32" style="position:absolute;margin-left:224.7pt;margin-top:13.7pt;width:0;height:13.4pt;z-index:25167564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"/>
            </w:pict>
          </mc:Fallback>
        </mc:AlternateContent>
      </w:r>
      <w:r w:rsidR="008535BB" w:rsidRPr="00FD40FD">
        <w:rPr>
          <w:sz w:val="28"/>
          <w:szCs w:val="28"/>
        </w:rPr>
        <w:tab/>
      </w:r>
      <w:r w:rsidR="008535BB" w:rsidRPr="00FD40FD">
        <w:rPr>
          <w:sz w:val="28"/>
          <w:szCs w:val="28"/>
        </w:rPr>
        <w:tab/>
      </w:r>
      <w:r w:rsidR="008535BB" w:rsidRPr="00FD40FD">
        <w:rPr>
          <w:sz w:val="28"/>
          <w:szCs w:val="28"/>
        </w:rPr>
        <w:tab/>
      </w:r>
      <w:r w:rsidR="008535BB" w:rsidRPr="00FD40FD">
        <w:rPr>
          <w:sz w:val="28"/>
          <w:szCs w:val="28"/>
        </w:rPr>
        <w:tab/>
      </w:r>
      <w:r w:rsidR="008535BB" w:rsidRPr="00FD40FD">
        <w:rPr>
          <w:sz w:val="28"/>
          <w:szCs w:val="28"/>
        </w:rPr>
        <w:tab/>
      </w:r>
    </w:p>
    <w:p w:rsidR="008535BB" w:rsidRPr="00FD40FD" w:rsidRDefault="00F24A96" w:rsidP="008535BB">
      <w:pPr>
        <w:jc w:val="both"/>
        <w:rPr>
          <w:sz w:val="28"/>
          <w:szCs w:val="28"/>
        </w:rPr>
      </w:pPr>
      <w:r>
        <w:rPr>
          <w:noProof/>
          <w:sz w:val="28"/>
          <w:szCs w:val="28"/>
        </w:rPr>
        <mc:AlternateContent>
          <mc:Choice Requires="wps">
            <w:drawing>
              <wp:anchor distT="0" distB="0" distL="114300" distR="114300" simplePos="0" relativeHeight="251676672" behindDoc="0" locked="0" layoutInCell="1" allowOverlap="1">
                <wp:simplePos x="0" y="0"/>
                <wp:positionH relativeFrom="column">
                  <wp:posOffset>1981835</wp:posOffset>
                </wp:positionH>
                <wp:positionV relativeFrom="paragraph">
                  <wp:posOffset>139700</wp:posOffset>
                </wp:positionV>
                <wp:extent cx="1844040" cy="796290"/>
                <wp:effectExtent l="0" t="0" r="22860" b="22860"/>
                <wp:wrapNone/>
                <wp:docPr id="11"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4040" cy="796290"/>
                        </a:xfrm>
                        <a:prstGeom prst="rect">
                          <a:avLst/>
                        </a:prstGeom>
                        <a:solidFill>
                          <a:srgbClr val="FFC000"/>
                        </a:solidFill>
                        <a:ln w="9525">
                          <a:solidFill>
                            <a:srgbClr val="000000"/>
                          </a:solidFill>
                          <a:miter lim="800000"/>
                          <a:headEnd/>
                          <a:tailEnd/>
                        </a:ln>
                      </wps:spPr>
                      <wps:txbx>
                        <w:txbxContent>
                          <w:p w:rsidR="0092528B" w:rsidRPr="006D2100" w:rsidRDefault="0092528B" w:rsidP="008535BB">
                            <w:pPr>
                              <w:pStyle w:val="a5"/>
                              <w:shd w:val="clear" w:color="auto" w:fill="FFC000"/>
                              <w:jc w:val="both"/>
                              <w:rPr>
                                <w:rFonts w:ascii="Times New Roman" w:hAnsi="Times New Roman"/>
                                <w:sz w:val="19"/>
                                <w:szCs w:val="19"/>
                              </w:rPr>
                            </w:pPr>
                            <w:r w:rsidRPr="006D2100">
                              <w:rPr>
                                <w:rFonts w:ascii="Times New Roman" w:hAnsi="Times New Roman"/>
                                <w:sz w:val="19"/>
                                <w:szCs w:val="19"/>
                              </w:rPr>
                              <w:t>Из-за низких тарифов предприятия водоснабжения несут убытки и надлежащим образом водопроводы не ремонтируются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31" style="position:absolute;left:0;text-align:left;margin-left:156.05pt;margin-top:11pt;width:145.2pt;height:62.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" fillcolor="#ffc000">
                <v:textbox>
                  <w:txbxContent>
                    <w:p w:rsidR="0092528B" w:rsidRPr="006D2100" w:rsidRDefault="0092528B" w:rsidP="008535BB">
                      <w:pPr>
                        <w:pStyle w:val="a5"/>
                        <w:shd w:val="clear" w:color="auto" w:fill="FFC000"/>
                        <w:jc w:val="both"/>
                        <w:rPr>
                          <w:rFonts w:ascii="Times New Roman" w:hAnsi="Times New Roman"/>
                          <w:sz w:val="19"/>
                          <w:szCs w:val="19"/>
                        </w:rPr>
                      </w:pPr>
                      <w:r w:rsidRPr="006D2100">
                        <w:rPr>
                          <w:rFonts w:ascii="Times New Roman" w:hAnsi="Times New Roman"/>
                          <w:sz w:val="19"/>
                          <w:szCs w:val="19"/>
                        </w:rPr>
                        <w:t>Из-за низких тарифов предприятия водоснабжения несут убытки и надлежащим образом водопроводы не ремонтируются</w:t>
                      </w:r>
                    </w:p>
                  </w:txbxContent>
                </v:textbox>
              </v:rect>
            </w:pict>
          </mc:Fallback>
        </mc:AlternateContent>
      </w:r>
      <w:r>
        <w:rPr>
          <w:noProof/>
          <w:sz w:val="28"/>
          <w:szCs w:val="28"/>
        </w:rPr>
        <mc:AlternateContent>
          <mc:Choice Requires="wps">
            <w:drawing>
              <wp:anchor distT="0" distB="0" distL="114300" distR="114300" simplePos="0" relativeHeight="251677696" behindDoc="0" locked="0" layoutInCell="1" allowOverlap="1">
                <wp:simplePos x="0" y="0"/>
                <wp:positionH relativeFrom="column">
                  <wp:posOffset>4159885</wp:posOffset>
                </wp:positionH>
                <wp:positionV relativeFrom="paragraph">
                  <wp:posOffset>277495</wp:posOffset>
                </wp:positionV>
                <wp:extent cx="1518920" cy="488950"/>
                <wp:effectExtent l="0" t="0" r="24130" b="25400"/>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8920" cy="488950"/>
                        </a:xfrm>
                        <a:prstGeom prst="rect">
                          <a:avLst/>
                        </a:prstGeom>
                        <a:solidFill>
                          <a:srgbClr val="FFFFFF"/>
                        </a:solidFill>
                        <a:ln w="9525">
                          <a:solidFill>
                            <a:srgbClr val="000000"/>
                          </a:solidFill>
                          <a:miter lim="800000"/>
                          <a:headEnd/>
                          <a:tailEnd/>
                        </a:ln>
                      </wps:spPr>
                      <wps:txbx>
                        <w:txbxContent>
                          <w:p w:rsidR="0092528B" w:rsidRPr="00C66D87" w:rsidRDefault="0092528B" w:rsidP="008535BB">
                            <w:pPr>
                              <w:pStyle w:val="a5"/>
                              <w:shd w:val="clear" w:color="auto" w:fill="92D050"/>
                              <w:rPr>
                                <w:sz w:val="20"/>
                                <w:szCs w:val="20"/>
                              </w:rPr>
                            </w:pPr>
                            <w:r w:rsidRPr="00C66D87">
                              <w:rPr>
                                <w:rFonts w:ascii="Times New Roman" w:hAnsi="Times New Roman"/>
                                <w:sz w:val="20"/>
                                <w:szCs w:val="20"/>
                              </w:rPr>
                              <w:t xml:space="preserve">Разрушение экосистем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32" style="position:absolute;left:0;text-align:left;margin-left:327.55pt;margin-top:21.85pt;width:119.6pt;height:3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">
                <v:textbox>
                  <w:txbxContent>
                    <w:p w:rsidR="0092528B" w:rsidRPr="00C66D87" w:rsidRDefault="0092528B" w:rsidP="008535BB">
                      <w:pPr>
                        <w:pStyle w:val="a5"/>
                        <w:shd w:val="clear" w:color="auto" w:fill="92D050"/>
                        <w:rPr>
                          <w:sz w:val="20"/>
                          <w:szCs w:val="20"/>
                        </w:rPr>
                      </w:pPr>
                      <w:r w:rsidRPr="00C66D87">
                        <w:rPr>
                          <w:rFonts w:ascii="Times New Roman" w:hAnsi="Times New Roman"/>
                          <w:sz w:val="20"/>
                          <w:szCs w:val="20"/>
                        </w:rPr>
                        <w:t xml:space="preserve">Разрушение экосистем   </w:t>
                      </w:r>
                    </w:p>
                  </w:txbxContent>
                </v:textbox>
              </v:rect>
            </w:pict>
          </mc:Fallback>
        </mc:AlternateContent>
      </w:r>
    </w:p>
    <w:p w:rsidR="008535BB" w:rsidRPr="00FD40FD" w:rsidRDefault="00F24A96" w:rsidP="008535BB">
      <w:pPr>
        <w:pStyle w:val="a4"/>
        <w:shd w:val="clear" w:color="auto" w:fill="FFFFFF"/>
        <w:spacing w:before="120" w:after="120"/>
        <w:ind w:left="0" w:right="-1" w:firstLine="567"/>
        <w:jc w:val="both"/>
        <w:rPr>
          <w:sz w:val="28"/>
          <w:szCs w:val="28"/>
        </w:rPr>
      </w:pPr>
      <w:r>
        <w:rPr>
          <w:noProof/>
          <w:sz w:val="28"/>
          <w:szCs w:val="28"/>
        </w:rPr>
        <mc:AlternateContent>
          <mc:Choice Requires="wps">
            <w:drawing>
              <wp:anchor distT="4294967294" distB="4294967294" distL="114300" distR="114300" simplePos="0" relativeHeight="251678720" behindDoc="0" locked="0" layoutInCell="1" allowOverlap="1">
                <wp:simplePos x="0" y="0"/>
                <wp:positionH relativeFrom="column">
                  <wp:posOffset>3825875</wp:posOffset>
                </wp:positionH>
                <wp:positionV relativeFrom="paragraph">
                  <wp:posOffset>162559</wp:posOffset>
                </wp:positionV>
                <wp:extent cx="170815" cy="0"/>
                <wp:effectExtent l="0" t="0" r="19685" b="19050"/>
                <wp:wrapNone/>
                <wp:docPr id="9"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08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 o:spid="_x0000_s1026" type="#_x0000_t32" style="position:absolute;margin-left:301.25pt;margin-top:12.8pt;width:13.45pt;height:0;flip:x;z-index:2516787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"/>
            </w:pict>
          </mc:Fallback>
        </mc:AlternateContent>
      </w:r>
      <w:r>
        <w:rPr>
          <w:noProof/>
          <w:sz w:val="28"/>
          <w:szCs w:val="28"/>
        </w:rPr>
        <mc:AlternateContent>
          <mc:Choice Requires="wps">
            <w:drawing>
              <wp:anchor distT="0" distB="0" distL="114298" distR="114298" simplePos="0" relativeHeight="251679744" behindDoc="0" locked="0" layoutInCell="1" allowOverlap="1">
                <wp:simplePos x="0" y="0"/>
                <wp:positionH relativeFrom="column">
                  <wp:posOffset>4892039</wp:posOffset>
                </wp:positionH>
                <wp:positionV relativeFrom="paragraph">
                  <wp:posOffset>162560</wp:posOffset>
                </wp:positionV>
                <wp:extent cx="0" cy="145415"/>
                <wp:effectExtent l="0" t="0" r="19050" b="26035"/>
                <wp:wrapNone/>
                <wp:docPr id="8"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4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385.2pt;margin-top:12.8pt;width:0;height:11.45pt;z-index:25167974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"/>
            </w:pict>
          </mc:Fallback>
        </mc:AlternateContent>
      </w:r>
      <w:r w:rsidR="008535BB" w:rsidRPr="00FD40FD">
        <w:rPr>
          <w:sz w:val="28"/>
          <w:szCs w:val="28"/>
        </w:rPr>
        <w:tab/>
      </w:r>
      <w:r w:rsidR="008535BB" w:rsidRPr="00FD40FD">
        <w:rPr>
          <w:sz w:val="28"/>
          <w:szCs w:val="28"/>
        </w:rPr>
        <w:tab/>
      </w:r>
      <w:r w:rsidR="008535BB" w:rsidRPr="00FD40FD">
        <w:rPr>
          <w:sz w:val="28"/>
          <w:szCs w:val="28"/>
        </w:rPr>
        <w:tab/>
      </w:r>
      <w:r w:rsidR="008535BB" w:rsidRPr="00FD40FD">
        <w:rPr>
          <w:sz w:val="28"/>
          <w:szCs w:val="28"/>
        </w:rPr>
        <w:tab/>
      </w:r>
      <w:r w:rsidR="008535BB" w:rsidRPr="00FD40FD">
        <w:rPr>
          <w:sz w:val="28"/>
          <w:szCs w:val="28"/>
        </w:rPr>
        <w:tab/>
      </w:r>
      <w:r w:rsidR="008535BB" w:rsidRPr="00FD40FD">
        <w:rPr>
          <w:sz w:val="28"/>
          <w:szCs w:val="28"/>
        </w:rPr>
        <w:tab/>
      </w:r>
      <w:r w:rsidR="008535BB" w:rsidRPr="00FD40FD">
        <w:rPr>
          <w:sz w:val="28"/>
          <w:szCs w:val="28"/>
        </w:rPr>
        <w:tab/>
      </w:r>
      <w:r w:rsidR="008535BB" w:rsidRPr="00FD40FD">
        <w:rPr>
          <w:sz w:val="28"/>
          <w:szCs w:val="28"/>
        </w:rPr>
        <w:tab/>
      </w:r>
      <w:r w:rsidR="008535BB" w:rsidRPr="00FD40FD">
        <w:rPr>
          <w:sz w:val="28"/>
          <w:szCs w:val="28"/>
        </w:rPr>
        <w:tab/>
      </w:r>
    </w:p>
    <w:p w:rsidR="008535BB" w:rsidRPr="00FD40FD" w:rsidRDefault="00F24A96" w:rsidP="008535BB">
      <w:pPr>
        <w:pStyle w:val="a4"/>
        <w:shd w:val="clear" w:color="auto" w:fill="FFFFFF"/>
        <w:spacing w:before="120" w:after="120"/>
        <w:ind w:left="0" w:right="-1" w:firstLine="567"/>
        <w:jc w:val="both"/>
        <w:rPr>
          <w:sz w:val="28"/>
          <w:szCs w:val="28"/>
        </w:rPr>
      </w:pPr>
      <w:r>
        <w:rPr>
          <w:noProof/>
          <w:sz w:val="28"/>
          <w:szCs w:val="28"/>
        </w:rPr>
        <mc:AlternateContent>
          <mc:Choice Requires="wps">
            <w:drawing>
              <wp:anchor distT="0" distB="0" distL="114300" distR="114300" simplePos="0" relativeHeight="251680768" behindDoc="0" locked="0" layoutInCell="1" allowOverlap="1">
                <wp:simplePos x="0" y="0"/>
                <wp:positionH relativeFrom="column">
                  <wp:posOffset>4159885</wp:posOffset>
                </wp:positionH>
                <wp:positionV relativeFrom="paragraph">
                  <wp:posOffset>27305</wp:posOffset>
                </wp:positionV>
                <wp:extent cx="1518920" cy="381000"/>
                <wp:effectExtent l="0" t="0" r="24130" b="19050"/>
                <wp:wrapNone/>
                <wp:docPr id="7"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8920" cy="381000"/>
                        </a:xfrm>
                        <a:prstGeom prst="rect">
                          <a:avLst/>
                        </a:prstGeom>
                        <a:solidFill>
                          <a:srgbClr val="FFFFFF"/>
                        </a:solidFill>
                        <a:ln w="9525">
                          <a:solidFill>
                            <a:srgbClr val="000000"/>
                          </a:solidFill>
                          <a:miter lim="800000"/>
                          <a:headEnd/>
                          <a:tailEnd/>
                        </a:ln>
                      </wps:spPr>
                      <wps:txbx>
                        <w:txbxContent>
                          <w:p w:rsidR="0092528B" w:rsidRPr="00C66D87" w:rsidRDefault="0092528B" w:rsidP="008535BB">
                            <w:pPr>
                              <w:shd w:val="clear" w:color="auto" w:fill="92D050"/>
                              <w:rPr>
                                <w:sz w:val="20"/>
                                <w:szCs w:val="20"/>
                              </w:rPr>
                            </w:pPr>
                            <w:r w:rsidRPr="00C66D87">
                              <w:rPr>
                                <w:rFonts w:eastAsia="Calibri"/>
                                <w:sz w:val="20"/>
                                <w:szCs w:val="20"/>
                              </w:rPr>
                              <w:t>Спад экономики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33" style="position:absolute;left:0;text-align:left;margin-left:327.55pt;margin-top:2.15pt;width:119.6pt;height:30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">
                <v:textbox>
                  <w:txbxContent>
                    <w:p w:rsidR="0092528B" w:rsidRPr="00C66D87" w:rsidRDefault="0092528B" w:rsidP="008535BB">
                      <w:pPr>
                        <w:shd w:val="clear" w:color="auto" w:fill="92D050"/>
                        <w:rPr>
                          <w:sz w:val="20"/>
                          <w:szCs w:val="20"/>
                        </w:rPr>
                      </w:pPr>
                      <w:r w:rsidRPr="00C66D87">
                        <w:rPr>
                          <w:rFonts w:eastAsia="Calibri"/>
                          <w:sz w:val="20"/>
                          <w:szCs w:val="20"/>
                        </w:rPr>
                        <w:t>Спад экономики</w:t>
                      </w:r>
                    </w:p>
                  </w:txbxContent>
                </v:textbox>
              </v:rect>
            </w:pict>
          </mc:Fallback>
        </mc:AlternateContent>
      </w:r>
      <w:r>
        <w:rPr>
          <w:noProof/>
          <w:sz w:val="28"/>
          <w:szCs w:val="28"/>
        </w:rPr>
        <mc:AlternateContent>
          <mc:Choice Requires="wps">
            <w:drawing>
              <wp:anchor distT="4294967294" distB="4294967294" distL="114300" distR="114300" simplePos="0" relativeHeight="251681792" behindDoc="0" locked="0" layoutInCell="1" allowOverlap="1">
                <wp:simplePos x="0" y="0"/>
                <wp:positionH relativeFrom="column">
                  <wp:posOffset>3996690</wp:posOffset>
                </wp:positionH>
                <wp:positionV relativeFrom="paragraph">
                  <wp:posOffset>179704</wp:posOffset>
                </wp:positionV>
                <wp:extent cx="163195" cy="0"/>
                <wp:effectExtent l="0" t="0" r="27305" b="1905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31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 o:spid="_x0000_s1026" type="#_x0000_t32" style="position:absolute;margin-left:314.7pt;margin-top:14.15pt;width:12.85pt;height:0;z-index:25168179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"/>
            </w:pict>
          </mc:Fallback>
        </mc:AlternateContent>
      </w:r>
    </w:p>
    <w:p w:rsidR="008535BB" w:rsidRPr="00FD40FD" w:rsidRDefault="00F24A96" w:rsidP="008535BB">
      <w:pPr>
        <w:pStyle w:val="a4"/>
        <w:shd w:val="clear" w:color="auto" w:fill="FFFFFF"/>
        <w:spacing w:before="120" w:after="120"/>
        <w:ind w:left="0" w:right="-1" w:firstLine="567"/>
        <w:jc w:val="both"/>
        <w:rPr>
          <w:b/>
          <w:bCs/>
          <w:sz w:val="28"/>
          <w:szCs w:val="28"/>
          <w:lang w:val="ky-KG"/>
        </w:rPr>
      </w:pPr>
      <w:r>
        <w:rPr>
          <w:noProof/>
          <w:sz w:val="28"/>
          <w:szCs w:val="28"/>
        </w:rPr>
        <mc:AlternateContent>
          <mc:Choice Requires="wps">
            <w:drawing>
              <wp:anchor distT="0" distB="0" distL="114298" distR="114298" simplePos="0" relativeHeight="251682816" behindDoc="0" locked="0" layoutInCell="1" allowOverlap="1">
                <wp:simplePos x="0" y="0"/>
                <wp:positionH relativeFrom="column">
                  <wp:posOffset>4892039</wp:posOffset>
                </wp:positionH>
                <wp:positionV relativeFrom="paragraph">
                  <wp:posOffset>69215</wp:posOffset>
                </wp:positionV>
                <wp:extent cx="0" cy="134620"/>
                <wp:effectExtent l="0" t="0" r="19050" b="17780"/>
                <wp:wrapNone/>
                <wp:docPr id="5"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46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5.2pt;margin-top:5.45pt;width:0;height:10.6pt;z-index:25168281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"/>
            </w:pict>
          </mc:Fallback>
        </mc:AlternateContent>
      </w:r>
      <w:r>
        <w:rPr>
          <w:noProof/>
          <w:sz w:val="28"/>
          <w:szCs w:val="28"/>
        </w:rPr>
        <mc:AlternateContent>
          <mc:Choice Requires="wps">
            <w:drawing>
              <wp:anchor distT="0" distB="0" distL="114300" distR="114300" simplePos="0" relativeHeight="251683840" behindDoc="0" locked="0" layoutInCell="1" allowOverlap="1">
                <wp:simplePos x="0" y="0"/>
                <wp:positionH relativeFrom="column">
                  <wp:posOffset>4159885</wp:posOffset>
                </wp:positionH>
                <wp:positionV relativeFrom="paragraph">
                  <wp:posOffset>203835</wp:posOffset>
                </wp:positionV>
                <wp:extent cx="1518920" cy="751205"/>
                <wp:effectExtent l="0" t="0" r="24130" b="10795"/>
                <wp:wrapNone/>
                <wp:docPr id="4"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8920" cy="751205"/>
                        </a:xfrm>
                        <a:prstGeom prst="rect">
                          <a:avLst/>
                        </a:prstGeom>
                        <a:solidFill>
                          <a:srgbClr val="FFFFFF"/>
                        </a:solidFill>
                        <a:ln w="9525">
                          <a:solidFill>
                            <a:srgbClr val="000000"/>
                          </a:solidFill>
                          <a:miter lim="800000"/>
                          <a:headEnd/>
                          <a:tailEnd/>
                        </a:ln>
                      </wps:spPr>
                      <wps:txbx>
                        <w:txbxContent>
                          <w:p w:rsidR="0092528B" w:rsidRPr="00572088" w:rsidRDefault="0092528B" w:rsidP="008535BB">
                            <w:pPr>
                              <w:shd w:val="clear" w:color="auto" w:fill="D99594"/>
                              <w:jc w:val="both"/>
                              <w:rPr>
                                <w:sz w:val="20"/>
                                <w:szCs w:val="20"/>
                              </w:rPr>
                            </w:pPr>
                            <w:r w:rsidRPr="00572088">
                              <w:rPr>
                                <w:sz w:val="20"/>
                                <w:szCs w:val="20"/>
                              </w:rPr>
                              <w:t>Отсутствие НПА  по Правилам  пользования систем водоснабжения и канализации в КР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34" style="position:absolute;left:0;text-align:left;margin-left:327.55pt;margin-top:16.05pt;width:119.6pt;height:59.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">
                <v:textbox>
                  <w:txbxContent>
                    <w:p w:rsidR="0092528B" w:rsidRPr="00572088" w:rsidRDefault="0092528B" w:rsidP="008535BB">
                      <w:pPr>
                        <w:shd w:val="clear" w:color="auto" w:fill="D99594"/>
                        <w:jc w:val="both"/>
                        <w:rPr>
                          <w:sz w:val="20"/>
                          <w:szCs w:val="20"/>
                        </w:rPr>
                      </w:pPr>
                      <w:r w:rsidRPr="00572088">
                        <w:rPr>
                          <w:sz w:val="20"/>
                          <w:szCs w:val="20"/>
                        </w:rPr>
                        <w:t>Отсутствие НПА  по Правилам  пользования систем водоснабжения и канализации в КР</w:t>
                      </w:r>
                    </w:p>
                  </w:txbxContent>
                </v:textbox>
              </v:rect>
            </w:pict>
          </mc:Fallback>
        </mc:AlternateContent>
      </w:r>
    </w:p>
    <w:p w:rsidR="008535BB" w:rsidRPr="00FD40FD" w:rsidRDefault="00F24A96" w:rsidP="008535BB">
      <w:pPr>
        <w:pStyle w:val="a4"/>
        <w:shd w:val="clear" w:color="auto" w:fill="FFFFFF"/>
        <w:spacing w:before="120" w:after="120"/>
        <w:ind w:left="0" w:right="-1" w:firstLine="567"/>
        <w:jc w:val="both"/>
        <w:rPr>
          <w:b/>
          <w:bCs/>
          <w:sz w:val="28"/>
          <w:szCs w:val="28"/>
          <w:lang w:val="ky-KG"/>
        </w:rPr>
      </w:pPr>
      <w:r>
        <w:rPr>
          <w:noProof/>
          <w:sz w:val="28"/>
          <w:szCs w:val="28"/>
        </w:rPr>
        <mc:AlternateContent>
          <mc:Choice Requires="wps">
            <w:drawing>
              <wp:anchor distT="0" distB="0" distL="114300" distR="114300" simplePos="0" relativeHeight="251684864" behindDoc="0" locked="0" layoutInCell="1" allowOverlap="1">
                <wp:simplePos x="0" y="0"/>
                <wp:positionH relativeFrom="column">
                  <wp:posOffset>2809240</wp:posOffset>
                </wp:positionH>
                <wp:positionV relativeFrom="paragraph">
                  <wp:posOffset>43815</wp:posOffset>
                </wp:positionV>
                <wp:extent cx="90170" cy="635"/>
                <wp:effectExtent l="6667" t="0" r="30798" b="30797"/>
                <wp:wrapNone/>
                <wp:docPr id="3"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90170" cy="63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6" o:spid="_x0000_s1026" type="#_x0000_t34" style="position:absolute;margin-left:221.2pt;margin-top:3.45pt;width:7.1pt;height:.05pt;rotation:9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"/>
            </w:pict>
          </mc:Fallback>
        </mc:AlternateContent>
      </w:r>
    </w:p>
    <w:p w:rsidR="008535BB" w:rsidRPr="00FD40FD" w:rsidRDefault="008535BB" w:rsidP="008535BB">
      <w:pPr>
        <w:pStyle w:val="a4"/>
        <w:shd w:val="clear" w:color="auto" w:fill="FFFFFF"/>
        <w:spacing w:before="120" w:after="120"/>
        <w:ind w:left="0" w:right="-1" w:firstLine="567"/>
        <w:jc w:val="both"/>
        <w:rPr>
          <w:b/>
          <w:bCs/>
          <w:sz w:val="28"/>
          <w:szCs w:val="28"/>
          <w:u w:val="single"/>
          <w:lang w:val="ky-KG"/>
        </w:rPr>
      </w:pPr>
    </w:p>
    <w:p w:rsidR="008535BB" w:rsidRPr="00FD40FD" w:rsidRDefault="008535BB" w:rsidP="008535BB">
      <w:pPr>
        <w:pStyle w:val="a5"/>
        <w:ind w:left="1065" w:hanging="639"/>
        <w:rPr>
          <w:rFonts w:ascii="Times New Roman" w:hAnsi="Times New Roman"/>
          <w:b/>
          <w:noProof/>
          <w:sz w:val="28"/>
          <w:szCs w:val="28"/>
          <w:lang w:eastAsia="ru-RU"/>
        </w:rPr>
      </w:pPr>
    </w:p>
    <w:p w:rsidR="008535BB" w:rsidRPr="00FD40FD" w:rsidRDefault="008535BB" w:rsidP="008535BB">
      <w:pPr>
        <w:pStyle w:val="a5"/>
        <w:ind w:left="1065" w:hanging="639"/>
        <w:rPr>
          <w:rFonts w:ascii="Times New Roman" w:hAnsi="Times New Roman"/>
          <w:b/>
          <w:noProof/>
          <w:sz w:val="28"/>
          <w:szCs w:val="28"/>
          <w:lang w:eastAsia="ru-RU"/>
        </w:rPr>
      </w:pPr>
    </w:p>
    <w:p w:rsidR="008535BB" w:rsidRPr="00FD40FD" w:rsidRDefault="008535BB" w:rsidP="008535BB">
      <w:pPr>
        <w:pStyle w:val="a5"/>
        <w:ind w:left="1065" w:hanging="639"/>
        <w:rPr>
          <w:rFonts w:ascii="Times New Roman" w:hAnsi="Times New Roman"/>
          <w:b/>
          <w:sz w:val="28"/>
          <w:szCs w:val="28"/>
        </w:rPr>
      </w:pPr>
    </w:p>
    <w:p w:rsidR="008535BB" w:rsidRPr="00FD40FD" w:rsidRDefault="00F24A96" w:rsidP="008535BB">
      <w:pPr>
        <w:pStyle w:val="a4"/>
        <w:shd w:val="clear" w:color="auto" w:fill="FFFFFF"/>
        <w:spacing w:before="120" w:after="120"/>
        <w:ind w:left="0" w:right="-1" w:firstLine="567"/>
        <w:jc w:val="both"/>
        <w:rPr>
          <w:sz w:val="28"/>
          <w:szCs w:val="28"/>
          <w:u w:val="single"/>
        </w:rPr>
      </w:pPr>
      <w:r>
        <w:rPr>
          <w:b/>
          <w:noProof/>
          <w:sz w:val="28"/>
          <w:szCs w:val="28"/>
          <w:u w:val="single"/>
        </w:rPr>
        <mc:AlternateContent>
          <mc:Choice Requires="wps">
            <w:drawing>
              <wp:anchor distT="0" distB="0" distL="114299" distR="114299" simplePos="0" relativeHeight="251661312" behindDoc="0" locked="0" layoutInCell="1" allowOverlap="1">
                <wp:simplePos x="0" y="0"/>
                <wp:positionH relativeFrom="column">
                  <wp:posOffset>4159249</wp:posOffset>
                </wp:positionH>
                <wp:positionV relativeFrom="paragraph">
                  <wp:posOffset>147955</wp:posOffset>
                </wp:positionV>
                <wp:extent cx="635" cy="0"/>
                <wp:effectExtent l="0" t="0" r="0" b="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6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margin-left:327.5pt;margin-top:11.65pt;width:.05pt;height:0;rotation:90;z-index:2516613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"/>
            </w:pict>
          </mc:Fallback>
        </mc:AlternateContent>
      </w:r>
      <w:r>
        <w:rPr>
          <w:b/>
          <w:noProof/>
          <w:sz w:val="28"/>
          <w:szCs w:val="28"/>
          <w:u w:val="single"/>
        </w:rPr>
        <mc:AlternateContent>
          <mc:Choice Requires="wps">
            <w:drawing>
              <wp:anchor distT="4294967295" distB="4294967295" distL="114299" distR="114299" simplePos="0" relativeHeight="251660288" behindDoc="0" locked="0" layoutInCell="1" allowOverlap="1">
                <wp:simplePos x="0" y="0"/>
                <wp:positionH relativeFrom="column">
                  <wp:posOffset>2853689</wp:posOffset>
                </wp:positionH>
                <wp:positionV relativeFrom="paragraph">
                  <wp:posOffset>147319</wp:posOffset>
                </wp:positionV>
                <wp:extent cx="0" cy="0"/>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 o:spid="_x0000_s1026" type="#_x0000_t32" style="position:absolute;margin-left:224.7pt;margin-top:11.6pt;width:0;height:0;z-index:251660288;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"/>
            </w:pict>
          </mc:Fallback>
        </mc:AlternateContent>
      </w:r>
      <w:r w:rsidR="008535BB" w:rsidRPr="00FD40FD">
        <w:rPr>
          <w:b/>
          <w:bCs/>
          <w:sz w:val="28"/>
          <w:szCs w:val="28"/>
          <w:u w:val="single"/>
          <w:lang w:val="ky-KG"/>
        </w:rPr>
        <w:t>Масштаб проблем</w:t>
      </w:r>
    </w:p>
    <w:p w:rsidR="00D66CDF" w:rsidRPr="00892CE3" w:rsidRDefault="008535BB" w:rsidP="00892CE3">
      <w:pPr>
        <w:pStyle w:val="a4"/>
        <w:shd w:val="clear" w:color="auto" w:fill="FFFFFF"/>
        <w:spacing w:before="120" w:after="120"/>
        <w:ind w:left="0" w:right="-1" w:firstLine="567"/>
        <w:jc w:val="both"/>
        <w:rPr>
          <w:color w:val="0070C0"/>
          <w:sz w:val="28"/>
          <w:szCs w:val="28"/>
        </w:rPr>
      </w:pPr>
      <w:r w:rsidRPr="00FD40FD">
        <w:rPr>
          <w:sz w:val="28"/>
          <w:szCs w:val="28"/>
        </w:rPr>
        <w:tab/>
      </w:r>
      <w:r w:rsidR="00D66CDF" w:rsidRPr="00892CE3">
        <w:rPr>
          <w:color w:val="0070C0"/>
          <w:sz w:val="28"/>
          <w:szCs w:val="28"/>
        </w:rPr>
        <w:t xml:space="preserve">Проблемы в области ценообразования услуг питьевого водоснабжения существует почти во всей стране, исключение составляют города. Хотя в городах тоже имеется проблема с ценообразованием но не на таком уровне как в селах. </w:t>
      </w:r>
    </w:p>
    <w:p w:rsidR="00D66CDF" w:rsidRPr="00892CE3" w:rsidRDefault="00D66CDF" w:rsidP="00892CE3">
      <w:pPr>
        <w:pStyle w:val="a4"/>
        <w:shd w:val="clear" w:color="auto" w:fill="FFFFFF"/>
        <w:spacing w:before="120" w:after="120"/>
        <w:ind w:left="0" w:right="-1" w:firstLine="567"/>
        <w:jc w:val="both"/>
        <w:rPr>
          <w:color w:val="0070C0"/>
          <w:sz w:val="28"/>
          <w:szCs w:val="28"/>
        </w:rPr>
      </w:pPr>
      <w:r w:rsidRPr="00892CE3">
        <w:rPr>
          <w:color w:val="0070C0"/>
          <w:sz w:val="28"/>
          <w:szCs w:val="28"/>
        </w:rPr>
        <w:t xml:space="preserve">С экономической точки зрения экономически не правильно расчитанные тарифы на услуги неизбежно ведут к экономическим убыткам и банкротству. Эта картина наглядно присутствует в секторе питьевого водоснабжения. </w:t>
      </w:r>
      <w:r w:rsidR="0092528B">
        <w:rPr>
          <w:color w:val="0070C0"/>
          <w:sz w:val="28"/>
          <w:szCs w:val="28"/>
        </w:rPr>
        <w:t>П</w:t>
      </w:r>
      <w:r w:rsidRPr="00892CE3">
        <w:rPr>
          <w:color w:val="0070C0"/>
          <w:sz w:val="28"/>
          <w:szCs w:val="28"/>
        </w:rPr>
        <w:t>роблема плачевного состоянии отрасли не в инфраструктуре, а в неправильной тарифной политике и ценообразовании</w:t>
      </w:r>
      <w:r w:rsidR="0092528B">
        <w:rPr>
          <w:color w:val="0070C0"/>
          <w:sz w:val="28"/>
          <w:szCs w:val="28"/>
        </w:rPr>
        <w:t>.</w:t>
      </w:r>
      <w:r w:rsidR="00892CE3" w:rsidRPr="00892CE3">
        <w:rPr>
          <w:color w:val="0070C0"/>
          <w:sz w:val="28"/>
          <w:szCs w:val="28"/>
        </w:rPr>
        <w:t xml:space="preserve"> Пока не будет внедрена четкая и экономически обоснованная тарифная политика в республике, все привлекаемые на строительство и реконструкцию средства будут как песок между пальцев уходить.</w:t>
      </w:r>
    </w:p>
    <w:p w:rsidR="00892CE3" w:rsidRPr="00892CE3" w:rsidRDefault="00892CE3" w:rsidP="00892CE3">
      <w:pPr>
        <w:pStyle w:val="a4"/>
        <w:shd w:val="clear" w:color="auto" w:fill="FFFFFF"/>
        <w:spacing w:before="120" w:after="120"/>
        <w:ind w:left="0" w:right="-1" w:firstLine="567"/>
        <w:jc w:val="both"/>
        <w:rPr>
          <w:color w:val="0070C0"/>
          <w:sz w:val="28"/>
          <w:szCs w:val="28"/>
        </w:rPr>
      </w:pPr>
      <w:r w:rsidRPr="00892CE3">
        <w:rPr>
          <w:color w:val="0070C0"/>
          <w:sz w:val="28"/>
          <w:szCs w:val="28"/>
        </w:rPr>
        <w:t>С социальной точки зрения проблема очень значима. Питьевая во</w:t>
      </w:r>
      <w:r w:rsidR="0092528B">
        <w:rPr>
          <w:color w:val="0070C0"/>
          <w:sz w:val="28"/>
          <w:szCs w:val="28"/>
        </w:rPr>
        <w:t>д</w:t>
      </w:r>
      <w:r w:rsidRPr="00892CE3">
        <w:rPr>
          <w:color w:val="0070C0"/>
          <w:sz w:val="28"/>
          <w:szCs w:val="28"/>
        </w:rPr>
        <w:t>а является не коммерческим товаром а социальным, так как удовлетворяет физиологически важную потребность организма. Без воды человек не может прожить и нескольких дней. В истории человечества многие воины были за преобладание водными ресурсами и в ближайшим будущем на фоне глобального изменения климата человечество это ожидает</w:t>
      </w:r>
    </w:p>
    <w:p w:rsidR="00892CE3" w:rsidRDefault="00892CE3" w:rsidP="00892CE3">
      <w:pPr>
        <w:pStyle w:val="a4"/>
        <w:shd w:val="clear" w:color="auto" w:fill="FFFFFF"/>
        <w:spacing w:before="120" w:after="120"/>
        <w:ind w:left="0" w:right="-1" w:firstLine="567"/>
        <w:jc w:val="both"/>
        <w:rPr>
          <w:color w:val="0070C0"/>
          <w:sz w:val="28"/>
          <w:szCs w:val="28"/>
        </w:rPr>
      </w:pPr>
      <w:r w:rsidRPr="00892CE3">
        <w:rPr>
          <w:color w:val="0070C0"/>
          <w:sz w:val="28"/>
          <w:szCs w:val="28"/>
        </w:rPr>
        <w:t>Некачественная питьевая вода порождает и является главным источником распространения кишечных заболеваний и вирусов. Особено на юге страны наблюдаются высокие покаатели заболеваемости в районах, где употребляется небезопасная вода.</w:t>
      </w:r>
    </w:p>
    <w:p w:rsidR="00892CE3" w:rsidRPr="00892CE3" w:rsidRDefault="00892CE3" w:rsidP="00892CE3">
      <w:pPr>
        <w:pStyle w:val="a4"/>
        <w:shd w:val="clear" w:color="auto" w:fill="FFFFFF"/>
        <w:spacing w:before="120" w:after="120"/>
        <w:ind w:left="0" w:right="-1" w:firstLine="567"/>
        <w:jc w:val="both"/>
        <w:rPr>
          <w:color w:val="0070C0"/>
          <w:sz w:val="28"/>
          <w:szCs w:val="28"/>
        </w:rPr>
      </w:pPr>
      <w:r>
        <w:rPr>
          <w:color w:val="0070C0"/>
          <w:sz w:val="28"/>
          <w:szCs w:val="28"/>
        </w:rPr>
        <w:t>Если кардинально не решать проблему с тарифной политикой в секторе питьевого водоснабжения в ближайшие годы нужно готовиться привлекать еще больше средств на строительство и реконструкцию объектов питьевого водоснабжения. И как в</w:t>
      </w:r>
      <w:r w:rsidR="0092528B">
        <w:rPr>
          <w:color w:val="0070C0"/>
          <w:sz w:val="28"/>
          <w:szCs w:val="28"/>
        </w:rPr>
        <w:t>сем известно это является дорог</w:t>
      </w:r>
      <w:r>
        <w:rPr>
          <w:color w:val="0070C0"/>
          <w:sz w:val="28"/>
          <w:szCs w:val="28"/>
        </w:rPr>
        <w:t>им «удовольствием».</w:t>
      </w:r>
    </w:p>
    <w:p w:rsidR="008535BB" w:rsidRPr="00FD40FD" w:rsidRDefault="008535BB" w:rsidP="008535BB">
      <w:pPr>
        <w:ind w:firstLine="567"/>
        <w:jc w:val="both"/>
        <w:rPr>
          <w:sz w:val="28"/>
          <w:szCs w:val="28"/>
        </w:rPr>
      </w:pPr>
      <w:r w:rsidRPr="00FD40FD">
        <w:rPr>
          <w:sz w:val="28"/>
          <w:szCs w:val="28"/>
        </w:rPr>
        <w:t xml:space="preserve">Из-за отсутствия </w:t>
      </w:r>
      <w:r w:rsidR="009A4257">
        <w:rPr>
          <w:sz w:val="28"/>
          <w:szCs w:val="28"/>
        </w:rPr>
        <w:t>централизованной государственной тарифной политики</w:t>
      </w:r>
      <w:r w:rsidR="0092528B">
        <w:rPr>
          <w:sz w:val="28"/>
          <w:szCs w:val="28"/>
        </w:rPr>
        <w:t xml:space="preserve"> </w:t>
      </w:r>
      <w:r w:rsidR="009A4257">
        <w:rPr>
          <w:sz w:val="28"/>
          <w:szCs w:val="28"/>
        </w:rPr>
        <w:t xml:space="preserve">в секторе питьевого водоснабжения </w:t>
      </w:r>
      <w:r w:rsidRPr="00FD40FD">
        <w:rPr>
          <w:sz w:val="28"/>
          <w:szCs w:val="28"/>
        </w:rPr>
        <w:t xml:space="preserve">организации, осуществляющие обеспечение потребителей питьевой водой, не могут утвердить экономически обоснованные расчеты на тарифы за питьевую воду, несут убытки и не могут в надлежащей форме отвечать по своим финансовым и иным обязательствам, что в последствии приводит к снижению качества предоставления услуг потребителям, изнашиванию, и разрушению действующих систем питьевого водоснабжения и водоотведения. Данная проблема распространяется на всей территории Кыргызской Республики, где существующая методика по применению тарифов уже не на достаточном уровне регулирует отношения физических и юридических лиц в сфере </w:t>
      </w:r>
      <w:r w:rsidRPr="00AF4A2D">
        <w:rPr>
          <w:sz w:val="28"/>
          <w:szCs w:val="28"/>
        </w:rPr>
        <w:t>хозяйственно-питьевого</w:t>
      </w:r>
      <w:r w:rsidRPr="00FD40FD">
        <w:rPr>
          <w:sz w:val="28"/>
          <w:szCs w:val="28"/>
        </w:rPr>
        <w:t xml:space="preserve"> питьевого водоснабжения и водоотведения или не соответствует существующим реалиям.</w:t>
      </w:r>
    </w:p>
    <w:p w:rsidR="008535BB" w:rsidRPr="00FD40FD" w:rsidRDefault="008535BB" w:rsidP="008535BB">
      <w:pPr>
        <w:ind w:firstLine="567"/>
        <w:jc w:val="both"/>
        <w:rPr>
          <w:b/>
          <w:sz w:val="28"/>
          <w:szCs w:val="28"/>
        </w:rPr>
      </w:pPr>
    </w:p>
    <w:p w:rsidR="008535BB" w:rsidRPr="00FD40FD" w:rsidRDefault="008535BB" w:rsidP="008535BB">
      <w:pPr>
        <w:ind w:firstLine="567"/>
        <w:jc w:val="both"/>
        <w:rPr>
          <w:b/>
          <w:sz w:val="28"/>
          <w:szCs w:val="28"/>
          <w:u w:val="single"/>
        </w:rPr>
      </w:pPr>
      <w:r w:rsidRPr="00FD40FD">
        <w:rPr>
          <w:b/>
          <w:sz w:val="28"/>
          <w:szCs w:val="28"/>
          <w:u w:val="single"/>
        </w:rPr>
        <w:t>Тарифы</w:t>
      </w:r>
    </w:p>
    <w:p w:rsidR="008535BB" w:rsidRPr="00FD40FD" w:rsidRDefault="008535BB" w:rsidP="008535BB">
      <w:pPr>
        <w:ind w:firstLine="567"/>
        <w:jc w:val="both"/>
        <w:rPr>
          <w:sz w:val="28"/>
          <w:szCs w:val="28"/>
        </w:rPr>
      </w:pPr>
      <w:r w:rsidRPr="00FD40FD">
        <w:rPr>
          <w:sz w:val="28"/>
          <w:szCs w:val="28"/>
        </w:rPr>
        <w:t xml:space="preserve">В связи с утверждением тарифов на питьевую воду ниже расчетной себестоимости, особенно в сельской местности местными кенешами, большинство </w:t>
      </w:r>
      <w:r w:rsidRPr="00FD40FD">
        <w:rPr>
          <w:rStyle w:val="FontStyle11"/>
          <w:sz w:val="28"/>
          <w:szCs w:val="28"/>
        </w:rPr>
        <w:t xml:space="preserve">Сельских общественных объединений потребителей питьевой воды (далее - СООППВ) </w:t>
      </w:r>
      <w:r w:rsidRPr="00FD40FD">
        <w:rPr>
          <w:sz w:val="28"/>
          <w:szCs w:val="28"/>
        </w:rPr>
        <w:t xml:space="preserve">не могут покрыть свои расходы и произвести ремонт имеющихся водопроводов и водных сооружений. Таким образом, многие из них перестают функционировать раньше срока эксплуатации и приходят в негодность. </w:t>
      </w:r>
    </w:p>
    <w:p w:rsidR="008535BB" w:rsidRPr="00FD40FD" w:rsidRDefault="008535BB" w:rsidP="008535BB">
      <w:pPr>
        <w:ind w:firstLine="567"/>
        <w:jc w:val="both"/>
        <w:rPr>
          <w:sz w:val="28"/>
          <w:szCs w:val="28"/>
        </w:rPr>
      </w:pPr>
    </w:p>
    <w:p w:rsidR="008535BB" w:rsidRPr="00FD40FD" w:rsidRDefault="008535BB" w:rsidP="008535BB">
      <w:pPr>
        <w:ind w:firstLine="567"/>
        <w:jc w:val="both"/>
        <w:rPr>
          <w:sz w:val="28"/>
          <w:szCs w:val="28"/>
        </w:rPr>
      </w:pPr>
      <w:r w:rsidRPr="00FD40FD">
        <w:rPr>
          <w:sz w:val="28"/>
          <w:szCs w:val="28"/>
        </w:rPr>
        <w:t>Подробный анализ соотношения тарифа и себестоимости показан в следующей таблице:</w:t>
      </w:r>
    </w:p>
    <w:tbl>
      <w:tblPr>
        <w:tblW w:w="9087" w:type="dxa"/>
        <w:tblInd w:w="93" w:type="dxa"/>
        <w:tblLook w:val="04A0" w:firstRow="1" w:lastRow="0" w:firstColumn="1" w:lastColumn="0" w:noHBand="0" w:noVBand="1"/>
      </w:tblPr>
      <w:tblGrid>
        <w:gridCol w:w="498"/>
        <w:gridCol w:w="2837"/>
        <w:gridCol w:w="1823"/>
        <w:gridCol w:w="1701"/>
        <w:gridCol w:w="2268"/>
      </w:tblGrid>
      <w:tr w:rsidR="008535BB" w:rsidRPr="00FD40FD" w:rsidTr="000C332A">
        <w:trPr>
          <w:trHeight w:val="735"/>
        </w:trPr>
        <w:tc>
          <w:tcPr>
            <w:tcW w:w="9087" w:type="dxa"/>
            <w:gridSpan w:val="5"/>
            <w:tcBorders>
              <w:top w:val="single" w:sz="4" w:space="0" w:color="auto"/>
              <w:left w:val="single" w:sz="4" w:space="0" w:color="auto"/>
              <w:bottom w:val="single" w:sz="4" w:space="0" w:color="auto"/>
              <w:right w:val="single" w:sz="4" w:space="0" w:color="auto"/>
            </w:tcBorders>
            <w:shd w:val="clear" w:color="auto" w:fill="9BBB59"/>
            <w:vAlign w:val="bottom"/>
            <w:hideMark/>
          </w:tcPr>
          <w:p w:rsidR="008535BB" w:rsidRPr="00FD40FD" w:rsidRDefault="008535BB" w:rsidP="000C332A">
            <w:pPr>
              <w:ind w:firstLine="567"/>
              <w:jc w:val="both"/>
              <w:rPr>
                <w:b/>
                <w:bCs/>
                <w:sz w:val="28"/>
                <w:szCs w:val="28"/>
              </w:rPr>
            </w:pPr>
            <w:r w:rsidRPr="00FD40FD">
              <w:rPr>
                <w:b/>
                <w:bCs/>
                <w:sz w:val="28"/>
                <w:szCs w:val="28"/>
              </w:rPr>
              <w:t xml:space="preserve">Анализ соотношения тарифа и себестоимости питьевой воды по областям </w:t>
            </w:r>
          </w:p>
        </w:tc>
      </w:tr>
      <w:tr w:rsidR="008535BB" w:rsidRPr="00FD40FD" w:rsidTr="000C332A">
        <w:trPr>
          <w:trHeight w:val="936"/>
        </w:trPr>
        <w:tc>
          <w:tcPr>
            <w:tcW w:w="458" w:type="dxa"/>
            <w:tcBorders>
              <w:top w:val="nil"/>
              <w:left w:val="single" w:sz="4" w:space="0" w:color="auto"/>
              <w:bottom w:val="single" w:sz="4" w:space="0" w:color="auto"/>
              <w:right w:val="single" w:sz="4" w:space="0" w:color="auto"/>
            </w:tcBorders>
            <w:shd w:val="clear" w:color="auto" w:fill="E46D0A"/>
            <w:noWrap/>
            <w:vAlign w:val="bottom"/>
            <w:hideMark/>
          </w:tcPr>
          <w:p w:rsidR="008535BB" w:rsidRPr="00FD40FD" w:rsidRDefault="008535BB" w:rsidP="000C332A">
            <w:pPr>
              <w:ind w:firstLine="567"/>
              <w:jc w:val="both"/>
              <w:rPr>
                <w:b/>
                <w:bCs/>
                <w:sz w:val="28"/>
                <w:szCs w:val="28"/>
              </w:rPr>
            </w:pPr>
            <w:r w:rsidRPr="00FD40FD">
              <w:rPr>
                <w:b/>
                <w:bCs/>
                <w:sz w:val="28"/>
                <w:szCs w:val="28"/>
              </w:rPr>
              <w:t>№</w:t>
            </w:r>
          </w:p>
        </w:tc>
        <w:tc>
          <w:tcPr>
            <w:tcW w:w="2837" w:type="dxa"/>
            <w:tcBorders>
              <w:top w:val="nil"/>
              <w:left w:val="nil"/>
              <w:bottom w:val="single" w:sz="4" w:space="0" w:color="auto"/>
              <w:right w:val="single" w:sz="4" w:space="0" w:color="auto"/>
            </w:tcBorders>
            <w:shd w:val="clear" w:color="auto" w:fill="E46D0A"/>
            <w:noWrap/>
            <w:vAlign w:val="bottom"/>
            <w:hideMark/>
          </w:tcPr>
          <w:p w:rsidR="008535BB" w:rsidRPr="00FD40FD" w:rsidRDefault="008535BB" w:rsidP="000C332A">
            <w:pPr>
              <w:ind w:firstLine="567"/>
              <w:jc w:val="both"/>
              <w:rPr>
                <w:b/>
                <w:bCs/>
                <w:sz w:val="28"/>
                <w:szCs w:val="28"/>
              </w:rPr>
            </w:pPr>
            <w:r w:rsidRPr="00FD40FD">
              <w:rPr>
                <w:b/>
                <w:bCs/>
                <w:sz w:val="28"/>
                <w:szCs w:val="28"/>
              </w:rPr>
              <w:t>Наименование районов</w:t>
            </w:r>
          </w:p>
        </w:tc>
        <w:tc>
          <w:tcPr>
            <w:tcW w:w="1823" w:type="dxa"/>
            <w:tcBorders>
              <w:top w:val="nil"/>
              <w:left w:val="nil"/>
              <w:bottom w:val="single" w:sz="4" w:space="0" w:color="auto"/>
              <w:right w:val="single" w:sz="4" w:space="0" w:color="auto"/>
            </w:tcBorders>
            <w:shd w:val="clear" w:color="auto" w:fill="E46D0A"/>
            <w:vAlign w:val="bottom"/>
            <w:hideMark/>
          </w:tcPr>
          <w:p w:rsidR="008535BB" w:rsidRPr="00FD40FD" w:rsidRDefault="008535BB" w:rsidP="000C332A">
            <w:pPr>
              <w:ind w:firstLine="567"/>
              <w:jc w:val="both"/>
              <w:rPr>
                <w:b/>
                <w:bCs/>
                <w:sz w:val="28"/>
                <w:szCs w:val="28"/>
              </w:rPr>
            </w:pPr>
            <w:r w:rsidRPr="00FD40FD">
              <w:rPr>
                <w:b/>
                <w:bCs/>
                <w:sz w:val="28"/>
                <w:szCs w:val="28"/>
              </w:rPr>
              <w:t>Количество СООППВ</w:t>
            </w:r>
          </w:p>
        </w:tc>
        <w:tc>
          <w:tcPr>
            <w:tcW w:w="1701" w:type="dxa"/>
            <w:tcBorders>
              <w:top w:val="nil"/>
              <w:left w:val="nil"/>
              <w:bottom w:val="single" w:sz="4" w:space="0" w:color="auto"/>
              <w:right w:val="single" w:sz="4" w:space="0" w:color="auto"/>
            </w:tcBorders>
            <w:shd w:val="clear" w:color="auto" w:fill="E46D0A"/>
            <w:vAlign w:val="bottom"/>
            <w:hideMark/>
          </w:tcPr>
          <w:p w:rsidR="008535BB" w:rsidRPr="00FD40FD" w:rsidRDefault="008535BB" w:rsidP="000C332A">
            <w:pPr>
              <w:ind w:firstLine="567"/>
              <w:jc w:val="both"/>
              <w:rPr>
                <w:b/>
                <w:bCs/>
                <w:sz w:val="28"/>
                <w:szCs w:val="28"/>
              </w:rPr>
            </w:pPr>
            <w:r w:rsidRPr="00FD40FD">
              <w:rPr>
                <w:b/>
                <w:bCs/>
                <w:sz w:val="28"/>
                <w:szCs w:val="28"/>
              </w:rPr>
              <w:t>Тариф (сом/чел)</w:t>
            </w:r>
          </w:p>
        </w:tc>
        <w:tc>
          <w:tcPr>
            <w:tcW w:w="2268" w:type="dxa"/>
            <w:tcBorders>
              <w:top w:val="nil"/>
              <w:left w:val="nil"/>
              <w:bottom w:val="single" w:sz="4" w:space="0" w:color="auto"/>
              <w:right w:val="single" w:sz="4" w:space="0" w:color="auto"/>
            </w:tcBorders>
            <w:shd w:val="clear" w:color="auto" w:fill="E46D0A"/>
            <w:vAlign w:val="bottom"/>
            <w:hideMark/>
          </w:tcPr>
          <w:p w:rsidR="008535BB" w:rsidRPr="00FD40FD" w:rsidRDefault="008535BB" w:rsidP="000C332A">
            <w:pPr>
              <w:ind w:firstLine="567"/>
              <w:jc w:val="both"/>
              <w:rPr>
                <w:b/>
                <w:bCs/>
                <w:sz w:val="28"/>
                <w:szCs w:val="28"/>
              </w:rPr>
            </w:pPr>
            <w:r w:rsidRPr="00FD40FD">
              <w:rPr>
                <w:b/>
                <w:bCs/>
                <w:sz w:val="28"/>
                <w:szCs w:val="28"/>
              </w:rPr>
              <w:t>Себестоимость (сом/чел)</w:t>
            </w:r>
          </w:p>
        </w:tc>
      </w:tr>
      <w:tr w:rsidR="008535BB" w:rsidRPr="00FD40FD" w:rsidTr="000C332A">
        <w:trPr>
          <w:trHeight w:val="312"/>
        </w:trPr>
        <w:tc>
          <w:tcPr>
            <w:tcW w:w="9087" w:type="dxa"/>
            <w:gridSpan w:val="5"/>
            <w:tcBorders>
              <w:top w:val="single" w:sz="4" w:space="0" w:color="auto"/>
              <w:left w:val="single" w:sz="4" w:space="0" w:color="auto"/>
              <w:bottom w:val="single" w:sz="4" w:space="0" w:color="auto"/>
              <w:right w:val="single" w:sz="4" w:space="0" w:color="auto"/>
            </w:tcBorders>
            <w:shd w:val="clear" w:color="auto" w:fill="8DB4E3"/>
            <w:noWrap/>
            <w:vAlign w:val="bottom"/>
            <w:hideMark/>
          </w:tcPr>
          <w:p w:rsidR="008535BB" w:rsidRPr="00FD40FD" w:rsidRDefault="008535BB" w:rsidP="000C332A">
            <w:pPr>
              <w:ind w:firstLine="567"/>
              <w:jc w:val="both"/>
              <w:rPr>
                <w:b/>
                <w:bCs/>
                <w:sz w:val="28"/>
                <w:szCs w:val="28"/>
              </w:rPr>
            </w:pPr>
            <w:r w:rsidRPr="00FD40FD">
              <w:rPr>
                <w:b/>
                <w:bCs/>
                <w:sz w:val="28"/>
                <w:szCs w:val="28"/>
              </w:rPr>
              <w:t>Баткенская область</w:t>
            </w:r>
          </w:p>
        </w:tc>
      </w:tr>
      <w:tr w:rsidR="008535BB" w:rsidRPr="00FD40FD" w:rsidTr="000C332A">
        <w:trPr>
          <w:trHeight w:val="312"/>
        </w:trPr>
        <w:tc>
          <w:tcPr>
            <w:tcW w:w="458" w:type="dxa"/>
            <w:tcBorders>
              <w:top w:val="nil"/>
              <w:left w:val="single" w:sz="4" w:space="0" w:color="auto"/>
              <w:bottom w:val="single" w:sz="4" w:space="0" w:color="auto"/>
              <w:right w:val="single" w:sz="4" w:space="0" w:color="auto"/>
            </w:tcBorders>
            <w:noWrap/>
            <w:vAlign w:val="center"/>
            <w:hideMark/>
          </w:tcPr>
          <w:p w:rsidR="008535BB" w:rsidRPr="00FD40FD" w:rsidRDefault="008535BB" w:rsidP="000C332A">
            <w:pPr>
              <w:ind w:firstLine="567"/>
              <w:jc w:val="both"/>
              <w:rPr>
                <w:sz w:val="28"/>
                <w:szCs w:val="28"/>
              </w:rPr>
            </w:pPr>
            <w:r w:rsidRPr="00FD40FD">
              <w:rPr>
                <w:sz w:val="28"/>
                <w:szCs w:val="28"/>
              </w:rPr>
              <w:t>1</w:t>
            </w:r>
          </w:p>
        </w:tc>
        <w:tc>
          <w:tcPr>
            <w:tcW w:w="2837"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Баткенский</w:t>
            </w:r>
          </w:p>
        </w:tc>
        <w:tc>
          <w:tcPr>
            <w:tcW w:w="1823"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15</w:t>
            </w:r>
          </w:p>
        </w:tc>
        <w:tc>
          <w:tcPr>
            <w:tcW w:w="1701"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11,77</w:t>
            </w:r>
          </w:p>
        </w:tc>
        <w:tc>
          <w:tcPr>
            <w:tcW w:w="2268"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15</w:t>
            </w:r>
          </w:p>
        </w:tc>
      </w:tr>
      <w:tr w:rsidR="008535BB" w:rsidRPr="00FD40FD" w:rsidTr="000C332A">
        <w:trPr>
          <w:trHeight w:val="312"/>
        </w:trPr>
        <w:tc>
          <w:tcPr>
            <w:tcW w:w="458" w:type="dxa"/>
            <w:tcBorders>
              <w:top w:val="nil"/>
              <w:left w:val="single" w:sz="4" w:space="0" w:color="auto"/>
              <w:bottom w:val="single" w:sz="4" w:space="0" w:color="auto"/>
              <w:right w:val="single" w:sz="4" w:space="0" w:color="auto"/>
            </w:tcBorders>
            <w:noWrap/>
            <w:vAlign w:val="center"/>
            <w:hideMark/>
          </w:tcPr>
          <w:p w:rsidR="008535BB" w:rsidRPr="00FD40FD" w:rsidRDefault="008535BB" w:rsidP="000C332A">
            <w:pPr>
              <w:ind w:firstLine="567"/>
              <w:jc w:val="both"/>
              <w:rPr>
                <w:sz w:val="28"/>
                <w:szCs w:val="28"/>
              </w:rPr>
            </w:pPr>
            <w:r w:rsidRPr="00FD40FD">
              <w:rPr>
                <w:sz w:val="28"/>
                <w:szCs w:val="28"/>
              </w:rPr>
              <w:t>2</w:t>
            </w:r>
          </w:p>
        </w:tc>
        <w:tc>
          <w:tcPr>
            <w:tcW w:w="2837"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Лейлекский</w:t>
            </w:r>
          </w:p>
        </w:tc>
        <w:tc>
          <w:tcPr>
            <w:tcW w:w="1823"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17</w:t>
            </w:r>
          </w:p>
        </w:tc>
        <w:tc>
          <w:tcPr>
            <w:tcW w:w="1701"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12,8</w:t>
            </w:r>
          </w:p>
        </w:tc>
        <w:tc>
          <w:tcPr>
            <w:tcW w:w="2268"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24,9</w:t>
            </w:r>
          </w:p>
        </w:tc>
      </w:tr>
      <w:tr w:rsidR="008535BB" w:rsidRPr="00FD40FD" w:rsidTr="000C332A">
        <w:trPr>
          <w:trHeight w:val="312"/>
        </w:trPr>
        <w:tc>
          <w:tcPr>
            <w:tcW w:w="458" w:type="dxa"/>
            <w:tcBorders>
              <w:top w:val="nil"/>
              <w:left w:val="single" w:sz="4" w:space="0" w:color="auto"/>
              <w:bottom w:val="single" w:sz="4" w:space="0" w:color="auto"/>
              <w:right w:val="single" w:sz="4" w:space="0" w:color="auto"/>
            </w:tcBorders>
            <w:noWrap/>
            <w:vAlign w:val="center"/>
            <w:hideMark/>
          </w:tcPr>
          <w:p w:rsidR="008535BB" w:rsidRPr="00FD40FD" w:rsidRDefault="008535BB" w:rsidP="000C332A">
            <w:pPr>
              <w:ind w:firstLine="567"/>
              <w:jc w:val="both"/>
              <w:rPr>
                <w:sz w:val="28"/>
                <w:szCs w:val="28"/>
              </w:rPr>
            </w:pPr>
            <w:r w:rsidRPr="00FD40FD">
              <w:rPr>
                <w:sz w:val="28"/>
                <w:szCs w:val="28"/>
              </w:rPr>
              <w:t>3</w:t>
            </w:r>
          </w:p>
        </w:tc>
        <w:tc>
          <w:tcPr>
            <w:tcW w:w="2837"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Кадамжайский</w:t>
            </w:r>
          </w:p>
        </w:tc>
        <w:tc>
          <w:tcPr>
            <w:tcW w:w="1823"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17</w:t>
            </w:r>
          </w:p>
        </w:tc>
        <w:tc>
          <w:tcPr>
            <w:tcW w:w="1701"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37,23</w:t>
            </w:r>
          </w:p>
        </w:tc>
        <w:tc>
          <w:tcPr>
            <w:tcW w:w="2268"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37,23</w:t>
            </w:r>
          </w:p>
        </w:tc>
      </w:tr>
      <w:tr w:rsidR="008535BB" w:rsidRPr="00FD40FD" w:rsidTr="000C332A">
        <w:trPr>
          <w:trHeight w:val="312"/>
        </w:trPr>
        <w:tc>
          <w:tcPr>
            <w:tcW w:w="458" w:type="dxa"/>
            <w:tcBorders>
              <w:top w:val="nil"/>
              <w:left w:val="single" w:sz="4" w:space="0" w:color="auto"/>
              <w:bottom w:val="single" w:sz="4" w:space="0" w:color="auto"/>
              <w:right w:val="single" w:sz="4" w:space="0" w:color="auto"/>
            </w:tcBorders>
            <w:shd w:val="clear" w:color="auto" w:fill="E46D0A"/>
            <w:noWrap/>
            <w:vAlign w:val="bottom"/>
            <w:hideMark/>
          </w:tcPr>
          <w:p w:rsidR="008535BB" w:rsidRPr="00FD40FD" w:rsidRDefault="008535BB" w:rsidP="000C332A">
            <w:pPr>
              <w:ind w:firstLine="567"/>
              <w:jc w:val="both"/>
              <w:rPr>
                <w:b/>
                <w:bCs/>
                <w:sz w:val="28"/>
                <w:szCs w:val="28"/>
              </w:rPr>
            </w:pPr>
            <w:r w:rsidRPr="00FD40FD">
              <w:rPr>
                <w:b/>
                <w:bCs/>
                <w:sz w:val="28"/>
                <w:szCs w:val="28"/>
              </w:rPr>
              <w:t> </w:t>
            </w:r>
          </w:p>
        </w:tc>
        <w:tc>
          <w:tcPr>
            <w:tcW w:w="2837" w:type="dxa"/>
            <w:tcBorders>
              <w:top w:val="nil"/>
              <w:left w:val="nil"/>
              <w:bottom w:val="single" w:sz="4" w:space="0" w:color="auto"/>
              <w:right w:val="single" w:sz="4" w:space="0" w:color="auto"/>
            </w:tcBorders>
            <w:shd w:val="clear" w:color="auto" w:fill="E46D0A"/>
            <w:noWrap/>
            <w:vAlign w:val="bottom"/>
            <w:hideMark/>
          </w:tcPr>
          <w:p w:rsidR="008535BB" w:rsidRPr="00FD40FD" w:rsidRDefault="008535BB" w:rsidP="000C332A">
            <w:pPr>
              <w:ind w:firstLine="567"/>
              <w:jc w:val="both"/>
              <w:rPr>
                <w:b/>
                <w:bCs/>
                <w:sz w:val="28"/>
                <w:szCs w:val="28"/>
              </w:rPr>
            </w:pPr>
            <w:r w:rsidRPr="00FD40FD">
              <w:rPr>
                <w:b/>
                <w:bCs/>
                <w:sz w:val="28"/>
                <w:szCs w:val="28"/>
              </w:rPr>
              <w:t>Итого: 3</w:t>
            </w:r>
          </w:p>
        </w:tc>
        <w:tc>
          <w:tcPr>
            <w:tcW w:w="1823" w:type="dxa"/>
            <w:tcBorders>
              <w:top w:val="nil"/>
              <w:left w:val="nil"/>
              <w:bottom w:val="single" w:sz="4" w:space="0" w:color="auto"/>
              <w:right w:val="single" w:sz="4" w:space="0" w:color="auto"/>
            </w:tcBorders>
            <w:shd w:val="clear" w:color="auto" w:fill="E46D0A"/>
            <w:noWrap/>
            <w:vAlign w:val="bottom"/>
            <w:hideMark/>
          </w:tcPr>
          <w:p w:rsidR="008535BB" w:rsidRPr="00FD40FD" w:rsidRDefault="008535BB" w:rsidP="000C332A">
            <w:pPr>
              <w:ind w:firstLine="567"/>
              <w:jc w:val="both"/>
              <w:rPr>
                <w:b/>
                <w:bCs/>
                <w:sz w:val="28"/>
                <w:szCs w:val="28"/>
              </w:rPr>
            </w:pPr>
            <w:r w:rsidRPr="00FD40FD">
              <w:rPr>
                <w:b/>
                <w:bCs/>
                <w:sz w:val="28"/>
                <w:szCs w:val="28"/>
              </w:rPr>
              <w:t>49</w:t>
            </w:r>
          </w:p>
        </w:tc>
        <w:tc>
          <w:tcPr>
            <w:tcW w:w="1701" w:type="dxa"/>
            <w:tcBorders>
              <w:top w:val="nil"/>
              <w:left w:val="nil"/>
              <w:bottom w:val="single" w:sz="4" w:space="0" w:color="auto"/>
              <w:right w:val="single" w:sz="4" w:space="0" w:color="auto"/>
            </w:tcBorders>
            <w:shd w:val="clear" w:color="auto" w:fill="E46D0A"/>
            <w:noWrap/>
            <w:vAlign w:val="bottom"/>
            <w:hideMark/>
          </w:tcPr>
          <w:p w:rsidR="008535BB" w:rsidRPr="00FD40FD" w:rsidRDefault="008535BB" w:rsidP="000C332A">
            <w:pPr>
              <w:ind w:firstLine="567"/>
              <w:jc w:val="both"/>
              <w:rPr>
                <w:b/>
                <w:bCs/>
                <w:sz w:val="28"/>
                <w:szCs w:val="28"/>
              </w:rPr>
            </w:pPr>
            <w:r w:rsidRPr="00FD40FD">
              <w:rPr>
                <w:b/>
                <w:bCs/>
                <w:sz w:val="28"/>
                <w:szCs w:val="28"/>
              </w:rPr>
              <w:t>20,6</w:t>
            </w:r>
          </w:p>
        </w:tc>
        <w:tc>
          <w:tcPr>
            <w:tcW w:w="2268" w:type="dxa"/>
            <w:tcBorders>
              <w:top w:val="nil"/>
              <w:left w:val="nil"/>
              <w:bottom w:val="single" w:sz="4" w:space="0" w:color="auto"/>
              <w:right w:val="single" w:sz="4" w:space="0" w:color="auto"/>
            </w:tcBorders>
            <w:shd w:val="clear" w:color="auto" w:fill="E46D0A"/>
            <w:noWrap/>
            <w:vAlign w:val="bottom"/>
            <w:hideMark/>
          </w:tcPr>
          <w:p w:rsidR="008535BB" w:rsidRPr="00FD40FD" w:rsidRDefault="008535BB" w:rsidP="000C332A">
            <w:pPr>
              <w:ind w:firstLine="567"/>
              <w:jc w:val="both"/>
              <w:rPr>
                <w:b/>
                <w:bCs/>
                <w:sz w:val="28"/>
                <w:szCs w:val="28"/>
              </w:rPr>
            </w:pPr>
            <w:r w:rsidRPr="00FD40FD">
              <w:rPr>
                <w:b/>
                <w:bCs/>
                <w:sz w:val="28"/>
                <w:szCs w:val="28"/>
              </w:rPr>
              <w:t>25,71</w:t>
            </w:r>
          </w:p>
        </w:tc>
      </w:tr>
      <w:tr w:rsidR="008535BB" w:rsidRPr="00FD40FD" w:rsidTr="000C332A">
        <w:trPr>
          <w:trHeight w:val="312"/>
        </w:trPr>
        <w:tc>
          <w:tcPr>
            <w:tcW w:w="9087" w:type="dxa"/>
            <w:gridSpan w:val="5"/>
            <w:tcBorders>
              <w:top w:val="single" w:sz="4" w:space="0" w:color="auto"/>
              <w:left w:val="single" w:sz="4" w:space="0" w:color="auto"/>
              <w:bottom w:val="single" w:sz="4" w:space="0" w:color="auto"/>
              <w:right w:val="single" w:sz="4" w:space="0" w:color="000000"/>
            </w:tcBorders>
            <w:shd w:val="clear" w:color="auto" w:fill="8DB4E3"/>
            <w:noWrap/>
            <w:vAlign w:val="bottom"/>
            <w:hideMark/>
          </w:tcPr>
          <w:p w:rsidR="008535BB" w:rsidRPr="00FD40FD" w:rsidRDefault="008535BB" w:rsidP="000C332A">
            <w:pPr>
              <w:ind w:firstLine="567"/>
              <w:jc w:val="both"/>
              <w:rPr>
                <w:b/>
                <w:bCs/>
                <w:sz w:val="28"/>
                <w:szCs w:val="28"/>
              </w:rPr>
            </w:pPr>
            <w:r w:rsidRPr="00FD40FD">
              <w:rPr>
                <w:b/>
                <w:bCs/>
                <w:sz w:val="28"/>
                <w:szCs w:val="28"/>
              </w:rPr>
              <w:t>Жалал-Абадская область</w:t>
            </w:r>
          </w:p>
        </w:tc>
      </w:tr>
      <w:tr w:rsidR="008535BB" w:rsidRPr="00FD40FD" w:rsidTr="000C332A">
        <w:trPr>
          <w:trHeight w:val="312"/>
        </w:trPr>
        <w:tc>
          <w:tcPr>
            <w:tcW w:w="458" w:type="dxa"/>
            <w:tcBorders>
              <w:top w:val="nil"/>
              <w:left w:val="single" w:sz="4" w:space="0" w:color="auto"/>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1</w:t>
            </w:r>
          </w:p>
        </w:tc>
        <w:tc>
          <w:tcPr>
            <w:tcW w:w="2837"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Аксыйский</w:t>
            </w:r>
          </w:p>
        </w:tc>
        <w:tc>
          <w:tcPr>
            <w:tcW w:w="1823"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18</w:t>
            </w:r>
          </w:p>
        </w:tc>
        <w:tc>
          <w:tcPr>
            <w:tcW w:w="1701"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8</w:t>
            </w:r>
          </w:p>
        </w:tc>
        <w:tc>
          <w:tcPr>
            <w:tcW w:w="2268"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45,4</w:t>
            </w:r>
          </w:p>
        </w:tc>
      </w:tr>
      <w:tr w:rsidR="008535BB" w:rsidRPr="00FD40FD" w:rsidTr="000C332A">
        <w:trPr>
          <w:trHeight w:val="312"/>
        </w:trPr>
        <w:tc>
          <w:tcPr>
            <w:tcW w:w="458" w:type="dxa"/>
            <w:tcBorders>
              <w:top w:val="nil"/>
              <w:left w:val="single" w:sz="4" w:space="0" w:color="auto"/>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2</w:t>
            </w:r>
          </w:p>
        </w:tc>
        <w:tc>
          <w:tcPr>
            <w:tcW w:w="2837"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Алабукинский</w:t>
            </w:r>
          </w:p>
        </w:tc>
        <w:tc>
          <w:tcPr>
            <w:tcW w:w="1823"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10</w:t>
            </w:r>
          </w:p>
        </w:tc>
        <w:tc>
          <w:tcPr>
            <w:tcW w:w="1701"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55</w:t>
            </w:r>
          </w:p>
        </w:tc>
        <w:tc>
          <w:tcPr>
            <w:tcW w:w="2268"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75</w:t>
            </w:r>
          </w:p>
        </w:tc>
      </w:tr>
      <w:tr w:rsidR="008535BB" w:rsidRPr="00FD40FD" w:rsidTr="000C332A">
        <w:trPr>
          <w:trHeight w:val="312"/>
        </w:trPr>
        <w:tc>
          <w:tcPr>
            <w:tcW w:w="458" w:type="dxa"/>
            <w:tcBorders>
              <w:top w:val="nil"/>
              <w:left w:val="single" w:sz="4" w:space="0" w:color="auto"/>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3</w:t>
            </w:r>
          </w:p>
        </w:tc>
        <w:tc>
          <w:tcPr>
            <w:tcW w:w="2837"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Базар-Коргонский</w:t>
            </w:r>
          </w:p>
        </w:tc>
        <w:tc>
          <w:tcPr>
            <w:tcW w:w="1823"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14</w:t>
            </w:r>
          </w:p>
        </w:tc>
        <w:tc>
          <w:tcPr>
            <w:tcW w:w="1701"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53,25</w:t>
            </w:r>
          </w:p>
        </w:tc>
        <w:tc>
          <w:tcPr>
            <w:tcW w:w="2268"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86,25</w:t>
            </w:r>
          </w:p>
        </w:tc>
      </w:tr>
      <w:tr w:rsidR="008535BB" w:rsidRPr="00FD40FD" w:rsidTr="000C332A">
        <w:trPr>
          <w:trHeight w:val="312"/>
        </w:trPr>
        <w:tc>
          <w:tcPr>
            <w:tcW w:w="458" w:type="dxa"/>
            <w:tcBorders>
              <w:top w:val="nil"/>
              <w:left w:val="single" w:sz="4" w:space="0" w:color="auto"/>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4</w:t>
            </w:r>
          </w:p>
        </w:tc>
        <w:tc>
          <w:tcPr>
            <w:tcW w:w="2837"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Ноокенский</w:t>
            </w:r>
          </w:p>
        </w:tc>
        <w:tc>
          <w:tcPr>
            <w:tcW w:w="1823"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14</w:t>
            </w:r>
          </w:p>
        </w:tc>
        <w:tc>
          <w:tcPr>
            <w:tcW w:w="1701"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48,61</w:t>
            </w:r>
          </w:p>
        </w:tc>
        <w:tc>
          <w:tcPr>
            <w:tcW w:w="2268"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81,94</w:t>
            </w:r>
          </w:p>
        </w:tc>
      </w:tr>
      <w:tr w:rsidR="008535BB" w:rsidRPr="00FD40FD" w:rsidTr="000C332A">
        <w:trPr>
          <w:trHeight w:val="312"/>
        </w:trPr>
        <w:tc>
          <w:tcPr>
            <w:tcW w:w="458" w:type="dxa"/>
            <w:tcBorders>
              <w:top w:val="nil"/>
              <w:left w:val="single" w:sz="4" w:space="0" w:color="auto"/>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5</w:t>
            </w:r>
          </w:p>
        </w:tc>
        <w:tc>
          <w:tcPr>
            <w:tcW w:w="2837"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Сузакский</w:t>
            </w:r>
          </w:p>
        </w:tc>
        <w:tc>
          <w:tcPr>
            <w:tcW w:w="1823"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47</w:t>
            </w:r>
          </w:p>
        </w:tc>
        <w:tc>
          <w:tcPr>
            <w:tcW w:w="1701"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32,5</w:t>
            </w:r>
          </w:p>
        </w:tc>
        <w:tc>
          <w:tcPr>
            <w:tcW w:w="2268"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65,83</w:t>
            </w:r>
          </w:p>
        </w:tc>
      </w:tr>
      <w:tr w:rsidR="008535BB" w:rsidRPr="00FD40FD" w:rsidTr="000C332A">
        <w:trPr>
          <w:trHeight w:val="312"/>
        </w:trPr>
        <w:tc>
          <w:tcPr>
            <w:tcW w:w="458" w:type="dxa"/>
            <w:tcBorders>
              <w:top w:val="nil"/>
              <w:left w:val="single" w:sz="4" w:space="0" w:color="auto"/>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6</w:t>
            </w:r>
          </w:p>
        </w:tc>
        <w:tc>
          <w:tcPr>
            <w:tcW w:w="2837"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Тогузтороский</w:t>
            </w:r>
          </w:p>
        </w:tc>
        <w:tc>
          <w:tcPr>
            <w:tcW w:w="1823"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6</w:t>
            </w:r>
          </w:p>
        </w:tc>
        <w:tc>
          <w:tcPr>
            <w:tcW w:w="1701"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15</w:t>
            </w:r>
          </w:p>
        </w:tc>
        <w:tc>
          <w:tcPr>
            <w:tcW w:w="2268"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20</w:t>
            </w:r>
          </w:p>
        </w:tc>
      </w:tr>
      <w:tr w:rsidR="008535BB" w:rsidRPr="00FD40FD" w:rsidTr="000C332A">
        <w:trPr>
          <w:trHeight w:val="312"/>
        </w:trPr>
        <w:tc>
          <w:tcPr>
            <w:tcW w:w="458" w:type="dxa"/>
            <w:tcBorders>
              <w:top w:val="nil"/>
              <w:left w:val="single" w:sz="4" w:space="0" w:color="auto"/>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7</w:t>
            </w:r>
          </w:p>
        </w:tc>
        <w:tc>
          <w:tcPr>
            <w:tcW w:w="2837"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Токтогульский</w:t>
            </w:r>
          </w:p>
        </w:tc>
        <w:tc>
          <w:tcPr>
            <w:tcW w:w="1823"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22</w:t>
            </w:r>
          </w:p>
        </w:tc>
        <w:tc>
          <w:tcPr>
            <w:tcW w:w="1701"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10</w:t>
            </w:r>
          </w:p>
        </w:tc>
        <w:tc>
          <w:tcPr>
            <w:tcW w:w="2268"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11,5</w:t>
            </w:r>
          </w:p>
        </w:tc>
      </w:tr>
      <w:tr w:rsidR="008535BB" w:rsidRPr="00FD40FD" w:rsidTr="000C332A">
        <w:trPr>
          <w:trHeight w:val="312"/>
        </w:trPr>
        <w:tc>
          <w:tcPr>
            <w:tcW w:w="458" w:type="dxa"/>
            <w:tcBorders>
              <w:top w:val="nil"/>
              <w:left w:val="single" w:sz="4" w:space="0" w:color="auto"/>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8</w:t>
            </w:r>
          </w:p>
        </w:tc>
        <w:tc>
          <w:tcPr>
            <w:tcW w:w="2837"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Чаткалский</w:t>
            </w:r>
          </w:p>
        </w:tc>
        <w:tc>
          <w:tcPr>
            <w:tcW w:w="1823"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12</w:t>
            </w:r>
          </w:p>
        </w:tc>
        <w:tc>
          <w:tcPr>
            <w:tcW w:w="1701"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5</w:t>
            </w:r>
          </w:p>
        </w:tc>
        <w:tc>
          <w:tcPr>
            <w:tcW w:w="2268"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10</w:t>
            </w:r>
          </w:p>
        </w:tc>
      </w:tr>
      <w:tr w:rsidR="008535BB" w:rsidRPr="00FD40FD" w:rsidTr="000C332A">
        <w:trPr>
          <w:trHeight w:val="312"/>
        </w:trPr>
        <w:tc>
          <w:tcPr>
            <w:tcW w:w="458" w:type="dxa"/>
            <w:tcBorders>
              <w:top w:val="nil"/>
              <w:left w:val="single" w:sz="4" w:space="0" w:color="auto"/>
              <w:bottom w:val="single" w:sz="4" w:space="0" w:color="auto"/>
              <w:right w:val="single" w:sz="4" w:space="0" w:color="auto"/>
            </w:tcBorders>
            <w:shd w:val="clear" w:color="auto" w:fill="E46D0A"/>
            <w:noWrap/>
            <w:vAlign w:val="bottom"/>
            <w:hideMark/>
          </w:tcPr>
          <w:p w:rsidR="008535BB" w:rsidRPr="00FD40FD" w:rsidRDefault="008535BB" w:rsidP="000C332A">
            <w:pPr>
              <w:ind w:firstLine="567"/>
              <w:jc w:val="both"/>
              <w:rPr>
                <w:b/>
                <w:bCs/>
                <w:sz w:val="28"/>
                <w:szCs w:val="28"/>
              </w:rPr>
            </w:pPr>
            <w:r w:rsidRPr="00FD40FD">
              <w:rPr>
                <w:b/>
                <w:bCs/>
                <w:sz w:val="28"/>
                <w:szCs w:val="28"/>
              </w:rPr>
              <w:t> </w:t>
            </w:r>
          </w:p>
        </w:tc>
        <w:tc>
          <w:tcPr>
            <w:tcW w:w="2837" w:type="dxa"/>
            <w:tcBorders>
              <w:top w:val="nil"/>
              <w:left w:val="nil"/>
              <w:bottom w:val="single" w:sz="4" w:space="0" w:color="auto"/>
              <w:right w:val="single" w:sz="4" w:space="0" w:color="auto"/>
            </w:tcBorders>
            <w:shd w:val="clear" w:color="auto" w:fill="E46D0A"/>
            <w:noWrap/>
            <w:vAlign w:val="bottom"/>
            <w:hideMark/>
          </w:tcPr>
          <w:p w:rsidR="008535BB" w:rsidRPr="00FD40FD" w:rsidRDefault="008535BB" w:rsidP="000C332A">
            <w:pPr>
              <w:ind w:firstLine="567"/>
              <w:jc w:val="both"/>
              <w:rPr>
                <w:b/>
                <w:bCs/>
                <w:sz w:val="28"/>
                <w:szCs w:val="28"/>
              </w:rPr>
            </w:pPr>
            <w:r w:rsidRPr="00FD40FD">
              <w:rPr>
                <w:b/>
                <w:bCs/>
                <w:sz w:val="28"/>
                <w:szCs w:val="28"/>
              </w:rPr>
              <w:t>Итого: 8</w:t>
            </w:r>
          </w:p>
        </w:tc>
        <w:tc>
          <w:tcPr>
            <w:tcW w:w="1823" w:type="dxa"/>
            <w:tcBorders>
              <w:top w:val="nil"/>
              <w:left w:val="nil"/>
              <w:bottom w:val="single" w:sz="4" w:space="0" w:color="auto"/>
              <w:right w:val="single" w:sz="4" w:space="0" w:color="auto"/>
            </w:tcBorders>
            <w:shd w:val="clear" w:color="auto" w:fill="E46D0A"/>
            <w:noWrap/>
            <w:vAlign w:val="bottom"/>
            <w:hideMark/>
          </w:tcPr>
          <w:p w:rsidR="008535BB" w:rsidRPr="00FD40FD" w:rsidRDefault="008535BB" w:rsidP="000C332A">
            <w:pPr>
              <w:ind w:firstLine="567"/>
              <w:jc w:val="both"/>
              <w:rPr>
                <w:b/>
                <w:bCs/>
                <w:sz w:val="28"/>
                <w:szCs w:val="28"/>
              </w:rPr>
            </w:pPr>
            <w:r w:rsidRPr="00FD40FD">
              <w:rPr>
                <w:b/>
                <w:bCs/>
                <w:sz w:val="28"/>
                <w:szCs w:val="28"/>
              </w:rPr>
              <w:t>143</w:t>
            </w:r>
          </w:p>
        </w:tc>
        <w:tc>
          <w:tcPr>
            <w:tcW w:w="1701" w:type="dxa"/>
            <w:tcBorders>
              <w:top w:val="nil"/>
              <w:left w:val="nil"/>
              <w:bottom w:val="single" w:sz="4" w:space="0" w:color="auto"/>
              <w:right w:val="single" w:sz="4" w:space="0" w:color="auto"/>
            </w:tcBorders>
            <w:shd w:val="clear" w:color="auto" w:fill="E46D0A"/>
            <w:noWrap/>
            <w:vAlign w:val="bottom"/>
            <w:hideMark/>
          </w:tcPr>
          <w:p w:rsidR="008535BB" w:rsidRPr="00FD40FD" w:rsidRDefault="008535BB" w:rsidP="000C332A">
            <w:pPr>
              <w:ind w:firstLine="567"/>
              <w:jc w:val="both"/>
              <w:rPr>
                <w:b/>
                <w:bCs/>
                <w:sz w:val="28"/>
                <w:szCs w:val="28"/>
              </w:rPr>
            </w:pPr>
            <w:r w:rsidRPr="00FD40FD">
              <w:rPr>
                <w:b/>
                <w:bCs/>
                <w:sz w:val="28"/>
                <w:szCs w:val="28"/>
              </w:rPr>
              <w:t>28,42</w:t>
            </w:r>
          </w:p>
        </w:tc>
        <w:tc>
          <w:tcPr>
            <w:tcW w:w="2268" w:type="dxa"/>
            <w:tcBorders>
              <w:top w:val="nil"/>
              <w:left w:val="nil"/>
              <w:bottom w:val="single" w:sz="4" w:space="0" w:color="auto"/>
              <w:right w:val="single" w:sz="4" w:space="0" w:color="auto"/>
            </w:tcBorders>
            <w:shd w:val="clear" w:color="auto" w:fill="E46D0A"/>
            <w:noWrap/>
            <w:vAlign w:val="bottom"/>
            <w:hideMark/>
          </w:tcPr>
          <w:p w:rsidR="008535BB" w:rsidRPr="00FD40FD" w:rsidRDefault="008535BB" w:rsidP="000C332A">
            <w:pPr>
              <w:ind w:firstLine="567"/>
              <w:jc w:val="both"/>
              <w:rPr>
                <w:b/>
                <w:bCs/>
                <w:sz w:val="28"/>
                <w:szCs w:val="28"/>
              </w:rPr>
            </w:pPr>
            <w:r w:rsidRPr="00FD40FD">
              <w:rPr>
                <w:b/>
                <w:bCs/>
                <w:sz w:val="28"/>
                <w:szCs w:val="28"/>
              </w:rPr>
              <w:t>49,49</w:t>
            </w:r>
          </w:p>
        </w:tc>
      </w:tr>
      <w:tr w:rsidR="008535BB" w:rsidRPr="00FD40FD" w:rsidTr="000C332A">
        <w:trPr>
          <w:trHeight w:val="312"/>
        </w:trPr>
        <w:tc>
          <w:tcPr>
            <w:tcW w:w="9087" w:type="dxa"/>
            <w:gridSpan w:val="5"/>
            <w:tcBorders>
              <w:top w:val="single" w:sz="4" w:space="0" w:color="auto"/>
              <w:left w:val="single" w:sz="4" w:space="0" w:color="auto"/>
              <w:bottom w:val="single" w:sz="4" w:space="0" w:color="auto"/>
              <w:right w:val="single" w:sz="4" w:space="0" w:color="000000"/>
            </w:tcBorders>
            <w:shd w:val="clear" w:color="auto" w:fill="8DB4E3"/>
            <w:noWrap/>
            <w:vAlign w:val="bottom"/>
            <w:hideMark/>
          </w:tcPr>
          <w:p w:rsidR="008535BB" w:rsidRPr="00FD40FD" w:rsidRDefault="008535BB" w:rsidP="000C332A">
            <w:pPr>
              <w:ind w:firstLine="567"/>
              <w:jc w:val="both"/>
              <w:rPr>
                <w:b/>
                <w:bCs/>
                <w:sz w:val="28"/>
                <w:szCs w:val="28"/>
              </w:rPr>
            </w:pPr>
            <w:r w:rsidRPr="00FD40FD">
              <w:rPr>
                <w:b/>
                <w:bCs/>
                <w:sz w:val="28"/>
                <w:szCs w:val="28"/>
              </w:rPr>
              <w:t>Ошская область</w:t>
            </w:r>
          </w:p>
        </w:tc>
      </w:tr>
      <w:tr w:rsidR="008535BB" w:rsidRPr="00FD40FD" w:rsidTr="000C332A">
        <w:trPr>
          <w:trHeight w:val="312"/>
        </w:trPr>
        <w:tc>
          <w:tcPr>
            <w:tcW w:w="458" w:type="dxa"/>
            <w:tcBorders>
              <w:top w:val="nil"/>
              <w:left w:val="single" w:sz="4" w:space="0" w:color="auto"/>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1</w:t>
            </w:r>
          </w:p>
        </w:tc>
        <w:tc>
          <w:tcPr>
            <w:tcW w:w="2837"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 xml:space="preserve">Алайский </w:t>
            </w:r>
          </w:p>
        </w:tc>
        <w:tc>
          <w:tcPr>
            <w:tcW w:w="1823"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16</w:t>
            </w:r>
          </w:p>
        </w:tc>
        <w:tc>
          <w:tcPr>
            <w:tcW w:w="1701"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11,75</w:t>
            </w:r>
          </w:p>
        </w:tc>
        <w:tc>
          <w:tcPr>
            <w:tcW w:w="2268"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17,5</w:t>
            </w:r>
          </w:p>
        </w:tc>
      </w:tr>
      <w:tr w:rsidR="008535BB" w:rsidRPr="00FD40FD" w:rsidTr="000C332A">
        <w:trPr>
          <w:trHeight w:val="312"/>
        </w:trPr>
        <w:tc>
          <w:tcPr>
            <w:tcW w:w="458" w:type="dxa"/>
            <w:tcBorders>
              <w:top w:val="nil"/>
              <w:left w:val="single" w:sz="4" w:space="0" w:color="auto"/>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2</w:t>
            </w:r>
          </w:p>
        </w:tc>
        <w:tc>
          <w:tcPr>
            <w:tcW w:w="2837"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Араванский</w:t>
            </w:r>
          </w:p>
        </w:tc>
        <w:tc>
          <w:tcPr>
            <w:tcW w:w="1823"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15</w:t>
            </w:r>
          </w:p>
        </w:tc>
        <w:tc>
          <w:tcPr>
            <w:tcW w:w="1701"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18,25</w:t>
            </w:r>
          </w:p>
        </w:tc>
        <w:tc>
          <w:tcPr>
            <w:tcW w:w="2268"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28,13</w:t>
            </w:r>
          </w:p>
        </w:tc>
      </w:tr>
      <w:tr w:rsidR="008535BB" w:rsidRPr="00FD40FD" w:rsidTr="000C332A">
        <w:trPr>
          <w:trHeight w:val="312"/>
        </w:trPr>
        <w:tc>
          <w:tcPr>
            <w:tcW w:w="458" w:type="dxa"/>
            <w:tcBorders>
              <w:top w:val="nil"/>
              <w:left w:val="single" w:sz="4" w:space="0" w:color="auto"/>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3</w:t>
            </w:r>
          </w:p>
        </w:tc>
        <w:tc>
          <w:tcPr>
            <w:tcW w:w="2837"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Кара-Сууйский</w:t>
            </w:r>
          </w:p>
        </w:tc>
        <w:tc>
          <w:tcPr>
            <w:tcW w:w="1823"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25</w:t>
            </w:r>
          </w:p>
        </w:tc>
        <w:tc>
          <w:tcPr>
            <w:tcW w:w="1701"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21,32</w:t>
            </w:r>
          </w:p>
        </w:tc>
        <w:tc>
          <w:tcPr>
            <w:tcW w:w="2268"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32,96</w:t>
            </w:r>
          </w:p>
        </w:tc>
      </w:tr>
      <w:tr w:rsidR="008535BB" w:rsidRPr="00FD40FD" w:rsidTr="000C332A">
        <w:trPr>
          <w:trHeight w:val="312"/>
        </w:trPr>
        <w:tc>
          <w:tcPr>
            <w:tcW w:w="458" w:type="dxa"/>
            <w:tcBorders>
              <w:top w:val="nil"/>
              <w:left w:val="single" w:sz="4" w:space="0" w:color="auto"/>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4</w:t>
            </w:r>
          </w:p>
        </w:tc>
        <w:tc>
          <w:tcPr>
            <w:tcW w:w="2837" w:type="dxa"/>
            <w:tcBorders>
              <w:top w:val="nil"/>
              <w:left w:val="nil"/>
              <w:bottom w:val="single" w:sz="4" w:space="0" w:color="auto"/>
              <w:right w:val="single" w:sz="4" w:space="0" w:color="auto"/>
            </w:tcBorders>
            <w:vAlign w:val="bottom"/>
            <w:hideMark/>
          </w:tcPr>
          <w:p w:rsidR="008535BB" w:rsidRPr="00FD40FD" w:rsidRDefault="008535BB" w:rsidP="000C332A">
            <w:pPr>
              <w:ind w:firstLine="567"/>
              <w:jc w:val="both"/>
              <w:rPr>
                <w:sz w:val="28"/>
                <w:szCs w:val="28"/>
              </w:rPr>
            </w:pPr>
            <w:r w:rsidRPr="00FD40FD">
              <w:rPr>
                <w:sz w:val="28"/>
                <w:szCs w:val="28"/>
              </w:rPr>
              <w:t>Кара-Кулжинский</w:t>
            </w:r>
          </w:p>
        </w:tc>
        <w:tc>
          <w:tcPr>
            <w:tcW w:w="1823"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18</w:t>
            </w:r>
          </w:p>
        </w:tc>
        <w:tc>
          <w:tcPr>
            <w:tcW w:w="1701"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8,47</w:t>
            </w:r>
          </w:p>
        </w:tc>
        <w:tc>
          <w:tcPr>
            <w:tcW w:w="2268"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21,67</w:t>
            </w:r>
          </w:p>
        </w:tc>
      </w:tr>
      <w:tr w:rsidR="008535BB" w:rsidRPr="00FD40FD" w:rsidTr="000C332A">
        <w:trPr>
          <w:trHeight w:val="312"/>
        </w:trPr>
        <w:tc>
          <w:tcPr>
            <w:tcW w:w="458" w:type="dxa"/>
            <w:tcBorders>
              <w:top w:val="nil"/>
              <w:left w:val="single" w:sz="4" w:space="0" w:color="auto"/>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5</w:t>
            </w:r>
          </w:p>
        </w:tc>
        <w:tc>
          <w:tcPr>
            <w:tcW w:w="2837"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Ноокатский</w:t>
            </w:r>
          </w:p>
        </w:tc>
        <w:tc>
          <w:tcPr>
            <w:tcW w:w="1823"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15</w:t>
            </w:r>
          </w:p>
        </w:tc>
        <w:tc>
          <w:tcPr>
            <w:tcW w:w="1701"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10,14</w:t>
            </w:r>
          </w:p>
        </w:tc>
        <w:tc>
          <w:tcPr>
            <w:tcW w:w="2268"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14,57</w:t>
            </w:r>
          </w:p>
        </w:tc>
      </w:tr>
      <w:tr w:rsidR="008535BB" w:rsidRPr="00FD40FD" w:rsidTr="000C332A">
        <w:trPr>
          <w:trHeight w:val="312"/>
        </w:trPr>
        <w:tc>
          <w:tcPr>
            <w:tcW w:w="458" w:type="dxa"/>
            <w:tcBorders>
              <w:top w:val="nil"/>
              <w:left w:val="single" w:sz="4" w:space="0" w:color="auto"/>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6</w:t>
            </w:r>
          </w:p>
        </w:tc>
        <w:tc>
          <w:tcPr>
            <w:tcW w:w="2837"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Узгенский</w:t>
            </w:r>
          </w:p>
        </w:tc>
        <w:tc>
          <w:tcPr>
            <w:tcW w:w="1823"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33</w:t>
            </w:r>
          </w:p>
        </w:tc>
        <w:tc>
          <w:tcPr>
            <w:tcW w:w="1701"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35</w:t>
            </w:r>
          </w:p>
        </w:tc>
        <w:tc>
          <w:tcPr>
            <w:tcW w:w="2268"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56,67</w:t>
            </w:r>
          </w:p>
        </w:tc>
      </w:tr>
      <w:tr w:rsidR="008535BB" w:rsidRPr="00FD40FD" w:rsidTr="000C332A">
        <w:trPr>
          <w:trHeight w:val="312"/>
        </w:trPr>
        <w:tc>
          <w:tcPr>
            <w:tcW w:w="458" w:type="dxa"/>
            <w:tcBorders>
              <w:top w:val="nil"/>
              <w:left w:val="single" w:sz="4" w:space="0" w:color="auto"/>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7</w:t>
            </w:r>
          </w:p>
        </w:tc>
        <w:tc>
          <w:tcPr>
            <w:tcW w:w="2837"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Чон-Алайский</w:t>
            </w:r>
          </w:p>
        </w:tc>
        <w:tc>
          <w:tcPr>
            <w:tcW w:w="1823"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7</w:t>
            </w:r>
          </w:p>
        </w:tc>
        <w:tc>
          <w:tcPr>
            <w:tcW w:w="1701"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 </w:t>
            </w:r>
          </w:p>
        </w:tc>
        <w:tc>
          <w:tcPr>
            <w:tcW w:w="2268"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 </w:t>
            </w:r>
          </w:p>
        </w:tc>
      </w:tr>
      <w:tr w:rsidR="008535BB" w:rsidRPr="00FD40FD" w:rsidTr="000C332A">
        <w:trPr>
          <w:trHeight w:val="312"/>
        </w:trPr>
        <w:tc>
          <w:tcPr>
            <w:tcW w:w="458" w:type="dxa"/>
            <w:tcBorders>
              <w:top w:val="nil"/>
              <w:left w:val="single" w:sz="4" w:space="0" w:color="auto"/>
              <w:bottom w:val="single" w:sz="4" w:space="0" w:color="auto"/>
              <w:right w:val="single" w:sz="4" w:space="0" w:color="auto"/>
            </w:tcBorders>
            <w:shd w:val="clear" w:color="auto" w:fill="E46D0A"/>
            <w:noWrap/>
            <w:vAlign w:val="bottom"/>
            <w:hideMark/>
          </w:tcPr>
          <w:p w:rsidR="008535BB" w:rsidRPr="00FD40FD" w:rsidRDefault="008535BB" w:rsidP="000C332A">
            <w:pPr>
              <w:ind w:firstLine="567"/>
              <w:jc w:val="both"/>
              <w:rPr>
                <w:b/>
                <w:bCs/>
                <w:sz w:val="28"/>
                <w:szCs w:val="28"/>
              </w:rPr>
            </w:pPr>
            <w:r w:rsidRPr="00FD40FD">
              <w:rPr>
                <w:b/>
                <w:bCs/>
                <w:sz w:val="28"/>
                <w:szCs w:val="28"/>
              </w:rPr>
              <w:t> </w:t>
            </w:r>
          </w:p>
        </w:tc>
        <w:tc>
          <w:tcPr>
            <w:tcW w:w="2837" w:type="dxa"/>
            <w:tcBorders>
              <w:top w:val="nil"/>
              <w:left w:val="nil"/>
              <w:bottom w:val="single" w:sz="4" w:space="0" w:color="auto"/>
              <w:right w:val="single" w:sz="4" w:space="0" w:color="auto"/>
            </w:tcBorders>
            <w:shd w:val="clear" w:color="auto" w:fill="E46D0A"/>
            <w:noWrap/>
            <w:vAlign w:val="bottom"/>
            <w:hideMark/>
          </w:tcPr>
          <w:p w:rsidR="008535BB" w:rsidRPr="00FD40FD" w:rsidRDefault="008535BB" w:rsidP="000C332A">
            <w:pPr>
              <w:ind w:firstLine="567"/>
              <w:jc w:val="both"/>
              <w:rPr>
                <w:b/>
                <w:bCs/>
                <w:sz w:val="28"/>
                <w:szCs w:val="28"/>
              </w:rPr>
            </w:pPr>
            <w:r w:rsidRPr="00FD40FD">
              <w:rPr>
                <w:b/>
                <w:bCs/>
                <w:sz w:val="28"/>
                <w:szCs w:val="28"/>
              </w:rPr>
              <w:t>Итого: 7</w:t>
            </w:r>
          </w:p>
        </w:tc>
        <w:tc>
          <w:tcPr>
            <w:tcW w:w="1823" w:type="dxa"/>
            <w:tcBorders>
              <w:top w:val="nil"/>
              <w:left w:val="nil"/>
              <w:bottom w:val="single" w:sz="4" w:space="0" w:color="auto"/>
              <w:right w:val="single" w:sz="4" w:space="0" w:color="auto"/>
            </w:tcBorders>
            <w:shd w:val="clear" w:color="auto" w:fill="E46D0A"/>
            <w:noWrap/>
            <w:vAlign w:val="bottom"/>
            <w:hideMark/>
          </w:tcPr>
          <w:p w:rsidR="008535BB" w:rsidRPr="00FD40FD" w:rsidRDefault="008535BB" w:rsidP="000C332A">
            <w:pPr>
              <w:ind w:firstLine="567"/>
              <w:jc w:val="both"/>
              <w:rPr>
                <w:b/>
                <w:bCs/>
                <w:sz w:val="28"/>
                <w:szCs w:val="28"/>
              </w:rPr>
            </w:pPr>
            <w:r w:rsidRPr="00FD40FD">
              <w:rPr>
                <w:b/>
                <w:bCs/>
                <w:sz w:val="28"/>
                <w:szCs w:val="28"/>
              </w:rPr>
              <w:t>129</w:t>
            </w:r>
          </w:p>
        </w:tc>
        <w:tc>
          <w:tcPr>
            <w:tcW w:w="1701" w:type="dxa"/>
            <w:tcBorders>
              <w:top w:val="nil"/>
              <w:left w:val="nil"/>
              <w:bottom w:val="single" w:sz="4" w:space="0" w:color="auto"/>
              <w:right w:val="single" w:sz="4" w:space="0" w:color="auto"/>
            </w:tcBorders>
            <w:shd w:val="clear" w:color="auto" w:fill="E46D0A"/>
            <w:noWrap/>
            <w:vAlign w:val="bottom"/>
            <w:hideMark/>
          </w:tcPr>
          <w:p w:rsidR="008535BB" w:rsidRPr="00FD40FD" w:rsidRDefault="008535BB" w:rsidP="000C332A">
            <w:pPr>
              <w:ind w:firstLine="567"/>
              <w:jc w:val="both"/>
              <w:rPr>
                <w:b/>
                <w:bCs/>
                <w:sz w:val="28"/>
                <w:szCs w:val="28"/>
              </w:rPr>
            </w:pPr>
            <w:r w:rsidRPr="00FD40FD">
              <w:rPr>
                <w:b/>
                <w:bCs/>
                <w:sz w:val="28"/>
                <w:szCs w:val="28"/>
              </w:rPr>
              <w:t>17,49</w:t>
            </w:r>
          </w:p>
        </w:tc>
        <w:tc>
          <w:tcPr>
            <w:tcW w:w="2268" w:type="dxa"/>
            <w:tcBorders>
              <w:top w:val="nil"/>
              <w:left w:val="nil"/>
              <w:bottom w:val="single" w:sz="4" w:space="0" w:color="auto"/>
              <w:right w:val="single" w:sz="4" w:space="0" w:color="auto"/>
            </w:tcBorders>
            <w:shd w:val="clear" w:color="auto" w:fill="E46D0A"/>
            <w:noWrap/>
            <w:vAlign w:val="bottom"/>
            <w:hideMark/>
          </w:tcPr>
          <w:p w:rsidR="008535BB" w:rsidRPr="00FD40FD" w:rsidRDefault="008535BB" w:rsidP="000C332A">
            <w:pPr>
              <w:ind w:firstLine="567"/>
              <w:jc w:val="both"/>
              <w:rPr>
                <w:b/>
                <w:bCs/>
                <w:sz w:val="28"/>
                <w:szCs w:val="28"/>
              </w:rPr>
            </w:pPr>
            <w:r w:rsidRPr="00FD40FD">
              <w:rPr>
                <w:b/>
                <w:bCs/>
                <w:sz w:val="28"/>
                <w:szCs w:val="28"/>
              </w:rPr>
              <w:t>28,58</w:t>
            </w:r>
          </w:p>
        </w:tc>
      </w:tr>
      <w:tr w:rsidR="008535BB" w:rsidRPr="00FD40FD" w:rsidTr="000C332A">
        <w:trPr>
          <w:trHeight w:val="312"/>
        </w:trPr>
        <w:tc>
          <w:tcPr>
            <w:tcW w:w="9087" w:type="dxa"/>
            <w:gridSpan w:val="5"/>
            <w:tcBorders>
              <w:top w:val="single" w:sz="4" w:space="0" w:color="auto"/>
              <w:left w:val="single" w:sz="4" w:space="0" w:color="auto"/>
              <w:bottom w:val="single" w:sz="4" w:space="0" w:color="auto"/>
              <w:right w:val="single" w:sz="4" w:space="0" w:color="000000"/>
            </w:tcBorders>
            <w:shd w:val="clear" w:color="auto" w:fill="8DB4E3"/>
            <w:noWrap/>
            <w:vAlign w:val="bottom"/>
            <w:hideMark/>
          </w:tcPr>
          <w:p w:rsidR="008535BB" w:rsidRPr="00FD40FD" w:rsidRDefault="008535BB" w:rsidP="000C332A">
            <w:pPr>
              <w:ind w:firstLine="567"/>
              <w:jc w:val="both"/>
              <w:rPr>
                <w:b/>
                <w:bCs/>
                <w:sz w:val="28"/>
                <w:szCs w:val="28"/>
              </w:rPr>
            </w:pPr>
            <w:r w:rsidRPr="00FD40FD">
              <w:rPr>
                <w:b/>
                <w:bCs/>
                <w:sz w:val="28"/>
                <w:szCs w:val="28"/>
              </w:rPr>
              <w:t>Чуйская область</w:t>
            </w:r>
          </w:p>
        </w:tc>
      </w:tr>
      <w:tr w:rsidR="008535BB" w:rsidRPr="00FD40FD" w:rsidTr="000C332A">
        <w:trPr>
          <w:trHeight w:val="312"/>
        </w:trPr>
        <w:tc>
          <w:tcPr>
            <w:tcW w:w="458" w:type="dxa"/>
            <w:tcBorders>
              <w:top w:val="nil"/>
              <w:left w:val="single" w:sz="4" w:space="0" w:color="auto"/>
              <w:bottom w:val="single" w:sz="4" w:space="0" w:color="auto"/>
              <w:right w:val="nil"/>
            </w:tcBorders>
            <w:noWrap/>
            <w:vAlign w:val="bottom"/>
            <w:hideMark/>
          </w:tcPr>
          <w:p w:rsidR="008535BB" w:rsidRPr="00FD40FD" w:rsidRDefault="008535BB" w:rsidP="000C332A">
            <w:pPr>
              <w:ind w:firstLine="567"/>
              <w:jc w:val="both"/>
              <w:rPr>
                <w:sz w:val="28"/>
                <w:szCs w:val="28"/>
              </w:rPr>
            </w:pPr>
            <w:r w:rsidRPr="00FD40FD">
              <w:rPr>
                <w:sz w:val="28"/>
                <w:szCs w:val="28"/>
              </w:rPr>
              <w:t>1</w:t>
            </w:r>
          </w:p>
        </w:tc>
        <w:tc>
          <w:tcPr>
            <w:tcW w:w="2837" w:type="dxa"/>
            <w:tcBorders>
              <w:top w:val="nil"/>
              <w:left w:val="single" w:sz="4" w:space="0" w:color="auto"/>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Панфиловский</w:t>
            </w:r>
          </w:p>
        </w:tc>
        <w:tc>
          <w:tcPr>
            <w:tcW w:w="1823"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16</w:t>
            </w:r>
          </w:p>
        </w:tc>
        <w:tc>
          <w:tcPr>
            <w:tcW w:w="1701"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30</w:t>
            </w:r>
          </w:p>
        </w:tc>
        <w:tc>
          <w:tcPr>
            <w:tcW w:w="2268"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65</w:t>
            </w:r>
          </w:p>
        </w:tc>
      </w:tr>
      <w:tr w:rsidR="008535BB" w:rsidRPr="00FD40FD" w:rsidTr="000C332A">
        <w:trPr>
          <w:trHeight w:val="312"/>
        </w:trPr>
        <w:tc>
          <w:tcPr>
            <w:tcW w:w="458" w:type="dxa"/>
            <w:tcBorders>
              <w:top w:val="nil"/>
              <w:left w:val="single" w:sz="4" w:space="0" w:color="auto"/>
              <w:bottom w:val="single" w:sz="4" w:space="0" w:color="auto"/>
              <w:right w:val="nil"/>
            </w:tcBorders>
            <w:noWrap/>
            <w:vAlign w:val="bottom"/>
            <w:hideMark/>
          </w:tcPr>
          <w:p w:rsidR="008535BB" w:rsidRPr="00FD40FD" w:rsidRDefault="008535BB" w:rsidP="000C332A">
            <w:pPr>
              <w:ind w:firstLine="567"/>
              <w:jc w:val="both"/>
              <w:rPr>
                <w:sz w:val="28"/>
                <w:szCs w:val="28"/>
              </w:rPr>
            </w:pPr>
            <w:r w:rsidRPr="00FD40FD">
              <w:rPr>
                <w:sz w:val="28"/>
                <w:szCs w:val="28"/>
              </w:rPr>
              <w:t>2</w:t>
            </w:r>
          </w:p>
        </w:tc>
        <w:tc>
          <w:tcPr>
            <w:tcW w:w="2837" w:type="dxa"/>
            <w:tcBorders>
              <w:top w:val="nil"/>
              <w:left w:val="single" w:sz="4" w:space="0" w:color="auto"/>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Жайылский</w:t>
            </w:r>
          </w:p>
        </w:tc>
        <w:tc>
          <w:tcPr>
            <w:tcW w:w="1823"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13</w:t>
            </w:r>
          </w:p>
        </w:tc>
        <w:tc>
          <w:tcPr>
            <w:tcW w:w="1701"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34,6</w:t>
            </w:r>
          </w:p>
        </w:tc>
        <w:tc>
          <w:tcPr>
            <w:tcW w:w="2268"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61</w:t>
            </w:r>
          </w:p>
        </w:tc>
      </w:tr>
      <w:tr w:rsidR="008535BB" w:rsidRPr="00FD40FD" w:rsidTr="000C332A">
        <w:trPr>
          <w:trHeight w:val="312"/>
        </w:trPr>
        <w:tc>
          <w:tcPr>
            <w:tcW w:w="458" w:type="dxa"/>
            <w:tcBorders>
              <w:top w:val="nil"/>
              <w:left w:val="single" w:sz="4" w:space="0" w:color="auto"/>
              <w:bottom w:val="single" w:sz="4" w:space="0" w:color="auto"/>
              <w:right w:val="nil"/>
            </w:tcBorders>
            <w:noWrap/>
            <w:vAlign w:val="bottom"/>
            <w:hideMark/>
          </w:tcPr>
          <w:p w:rsidR="008535BB" w:rsidRPr="00FD40FD" w:rsidRDefault="008535BB" w:rsidP="000C332A">
            <w:pPr>
              <w:ind w:firstLine="567"/>
              <w:jc w:val="both"/>
              <w:rPr>
                <w:sz w:val="28"/>
                <w:szCs w:val="28"/>
              </w:rPr>
            </w:pPr>
            <w:r w:rsidRPr="00FD40FD">
              <w:rPr>
                <w:sz w:val="28"/>
                <w:szCs w:val="28"/>
              </w:rPr>
              <w:t>3</w:t>
            </w:r>
          </w:p>
        </w:tc>
        <w:tc>
          <w:tcPr>
            <w:tcW w:w="2837" w:type="dxa"/>
            <w:tcBorders>
              <w:top w:val="nil"/>
              <w:left w:val="single" w:sz="4" w:space="0" w:color="auto"/>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Московский</w:t>
            </w:r>
          </w:p>
        </w:tc>
        <w:tc>
          <w:tcPr>
            <w:tcW w:w="1823"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13</w:t>
            </w:r>
          </w:p>
        </w:tc>
        <w:tc>
          <w:tcPr>
            <w:tcW w:w="1701"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39,2</w:t>
            </w:r>
          </w:p>
        </w:tc>
        <w:tc>
          <w:tcPr>
            <w:tcW w:w="2268"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61,5</w:t>
            </w:r>
          </w:p>
        </w:tc>
      </w:tr>
      <w:tr w:rsidR="008535BB" w:rsidRPr="00FD40FD" w:rsidTr="000C332A">
        <w:trPr>
          <w:trHeight w:val="312"/>
        </w:trPr>
        <w:tc>
          <w:tcPr>
            <w:tcW w:w="458" w:type="dxa"/>
            <w:tcBorders>
              <w:top w:val="nil"/>
              <w:left w:val="single" w:sz="4" w:space="0" w:color="auto"/>
              <w:bottom w:val="single" w:sz="4" w:space="0" w:color="auto"/>
              <w:right w:val="single" w:sz="4" w:space="0" w:color="auto"/>
            </w:tcBorders>
            <w:noWrap/>
            <w:vAlign w:val="center"/>
            <w:hideMark/>
          </w:tcPr>
          <w:p w:rsidR="008535BB" w:rsidRPr="00FD40FD" w:rsidRDefault="008535BB" w:rsidP="000C332A">
            <w:pPr>
              <w:ind w:firstLine="567"/>
              <w:jc w:val="both"/>
              <w:rPr>
                <w:sz w:val="28"/>
                <w:szCs w:val="28"/>
              </w:rPr>
            </w:pPr>
            <w:r w:rsidRPr="00FD40FD">
              <w:rPr>
                <w:sz w:val="28"/>
                <w:szCs w:val="28"/>
              </w:rPr>
              <w:t>4</w:t>
            </w:r>
          </w:p>
        </w:tc>
        <w:tc>
          <w:tcPr>
            <w:tcW w:w="2837"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Сокулукский</w:t>
            </w:r>
          </w:p>
        </w:tc>
        <w:tc>
          <w:tcPr>
            <w:tcW w:w="1823"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23</w:t>
            </w:r>
          </w:p>
        </w:tc>
        <w:tc>
          <w:tcPr>
            <w:tcW w:w="1701"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40,21</w:t>
            </w:r>
          </w:p>
        </w:tc>
        <w:tc>
          <w:tcPr>
            <w:tcW w:w="2268"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49,64</w:t>
            </w:r>
          </w:p>
        </w:tc>
      </w:tr>
      <w:tr w:rsidR="008535BB" w:rsidRPr="00FD40FD" w:rsidTr="000C332A">
        <w:trPr>
          <w:trHeight w:val="312"/>
        </w:trPr>
        <w:tc>
          <w:tcPr>
            <w:tcW w:w="458" w:type="dxa"/>
            <w:tcBorders>
              <w:top w:val="nil"/>
              <w:left w:val="single" w:sz="4" w:space="0" w:color="auto"/>
              <w:bottom w:val="single" w:sz="4" w:space="0" w:color="auto"/>
              <w:right w:val="single" w:sz="4" w:space="0" w:color="auto"/>
            </w:tcBorders>
            <w:noWrap/>
            <w:vAlign w:val="center"/>
            <w:hideMark/>
          </w:tcPr>
          <w:p w:rsidR="008535BB" w:rsidRPr="00FD40FD" w:rsidRDefault="008535BB" w:rsidP="000C332A">
            <w:pPr>
              <w:ind w:firstLine="567"/>
              <w:jc w:val="both"/>
              <w:rPr>
                <w:sz w:val="28"/>
                <w:szCs w:val="28"/>
              </w:rPr>
            </w:pPr>
            <w:r w:rsidRPr="00FD40FD">
              <w:rPr>
                <w:sz w:val="28"/>
                <w:szCs w:val="28"/>
              </w:rPr>
              <w:t>5</w:t>
            </w:r>
          </w:p>
        </w:tc>
        <w:tc>
          <w:tcPr>
            <w:tcW w:w="2837"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Аламудунский</w:t>
            </w:r>
          </w:p>
        </w:tc>
        <w:tc>
          <w:tcPr>
            <w:tcW w:w="1823"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20</w:t>
            </w:r>
          </w:p>
        </w:tc>
        <w:tc>
          <w:tcPr>
            <w:tcW w:w="1701"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24,86</w:t>
            </w:r>
          </w:p>
        </w:tc>
        <w:tc>
          <w:tcPr>
            <w:tcW w:w="2268"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45,3</w:t>
            </w:r>
          </w:p>
        </w:tc>
      </w:tr>
      <w:tr w:rsidR="008535BB" w:rsidRPr="00FD40FD" w:rsidTr="000C332A">
        <w:trPr>
          <w:trHeight w:val="312"/>
        </w:trPr>
        <w:tc>
          <w:tcPr>
            <w:tcW w:w="458" w:type="dxa"/>
            <w:tcBorders>
              <w:top w:val="nil"/>
              <w:left w:val="single" w:sz="4" w:space="0" w:color="auto"/>
              <w:bottom w:val="single" w:sz="4" w:space="0" w:color="auto"/>
              <w:right w:val="single" w:sz="4" w:space="0" w:color="auto"/>
            </w:tcBorders>
            <w:noWrap/>
            <w:vAlign w:val="center"/>
            <w:hideMark/>
          </w:tcPr>
          <w:p w:rsidR="008535BB" w:rsidRPr="00FD40FD" w:rsidRDefault="008535BB" w:rsidP="000C332A">
            <w:pPr>
              <w:ind w:firstLine="567"/>
              <w:jc w:val="both"/>
              <w:rPr>
                <w:sz w:val="28"/>
                <w:szCs w:val="28"/>
              </w:rPr>
            </w:pPr>
            <w:r w:rsidRPr="00FD40FD">
              <w:rPr>
                <w:sz w:val="28"/>
                <w:szCs w:val="28"/>
              </w:rPr>
              <w:t>6</w:t>
            </w:r>
          </w:p>
        </w:tc>
        <w:tc>
          <w:tcPr>
            <w:tcW w:w="2837"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Ыссык-Атинский</w:t>
            </w:r>
          </w:p>
        </w:tc>
        <w:tc>
          <w:tcPr>
            <w:tcW w:w="1823"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23</w:t>
            </w:r>
          </w:p>
        </w:tc>
        <w:tc>
          <w:tcPr>
            <w:tcW w:w="1701"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21,83</w:t>
            </w:r>
          </w:p>
        </w:tc>
        <w:tc>
          <w:tcPr>
            <w:tcW w:w="2268"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35,64</w:t>
            </w:r>
          </w:p>
        </w:tc>
      </w:tr>
      <w:tr w:rsidR="008535BB" w:rsidRPr="00FD40FD" w:rsidTr="000C332A">
        <w:trPr>
          <w:trHeight w:val="312"/>
        </w:trPr>
        <w:tc>
          <w:tcPr>
            <w:tcW w:w="458" w:type="dxa"/>
            <w:tcBorders>
              <w:top w:val="nil"/>
              <w:left w:val="single" w:sz="4" w:space="0" w:color="auto"/>
              <w:bottom w:val="single" w:sz="4" w:space="0" w:color="auto"/>
              <w:right w:val="single" w:sz="4" w:space="0" w:color="auto"/>
            </w:tcBorders>
            <w:noWrap/>
            <w:vAlign w:val="center"/>
            <w:hideMark/>
          </w:tcPr>
          <w:p w:rsidR="008535BB" w:rsidRPr="00FD40FD" w:rsidRDefault="008535BB" w:rsidP="000C332A">
            <w:pPr>
              <w:ind w:firstLine="567"/>
              <w:jc w:val="both"/>
              <w:rPr>
                <w:sz w:val="28"/>
                <w:szCs w:val="28"/>
              </w:rPr>
            </w:pPr>
            <w:r w:rsidRPr="00FD40FD">
              <w:rPr>
                <w:sz w:val="28"/>
                <w:szCs w:val="28"/>
              </w:rPr>
              <w:t>7</w:t>
            </w:r>
          </w:p>
        </w:tc>
        <w:tc>
          <w:tcPr>
            <w:tcW w:w="2837"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Чуйский</w:t>
            </w:r>
          </w:p>
        </w:tc>
        <w:tc>
          <w:tcPr>
            <w:tcW w:w="1823"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6</w:t>
            </w:r>
          </w:p>
        </w:tc>
        <w:tc>
          <w:tcPr>
            <w:tcW w:w="1701"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100</w:t>
            </w:r>
          </w:p>
        </w:tc>
        <w:tc>
          <w:tcPr>
            <w:tcW w:w="2268"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150</w:t>
            </w:r>
          </w:p>
        </w:tc>
      </w:tr>
      <w:tr w:rsidR="008535BB" w:rsidRPr="00FD40FD" w:rsidTr="000C332A">
        <w:trPr>
          <w:trHeight w:val="312"/>
        </w:trPr>
        <w:tc>
          <w:tcPr>
            <w:tcW w:w="458" w:type="dxa"/>
            <w:tcBorders>
              <w:top w:val="nil"/>
              <w:left w:val="single" w:sz="4" w:space="0" w:color="auto"/>
              <w:bottom w:val="single" w:sz="4" w:space="0" w:color="auto"/>
              <w:right w:val="single" w:sz="4" w:space="0" w:color="auto"/>
            </w:tcBorders>
            <w:noWrap/>
            <w:vAlign w:val="center"/>
            <w:hideMark/>
          </w:tcPr>
          <w:p w:rsidR="008535BB" w:rsidRPr="00FD40FD" w:rsidRDefault="008535BB" w:rsidP="000C332A">
            <w:pPr>
              <w:ind w:firstLine="567"/>
              <w:jc w:val="both"/>
              <w:rPr>
                <w:sz w:val="28"/>
                <w:szCs w:val="28"/>
              </w:rPr>
            </w:pPr>
            <w:r w:rsidRPr="00FD40FD">
              <w:rPr>
                <w:sz w:val="28"/>
                <w:szCs w:val="28"/>
              </w:rPr>
              <w:t>8</w:t>
            </w:r>
          </w:p>
        </w:tc>
        <w:tc>
          <w:tcPr>
            <w:tcW w:w="2837"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Кеминский</w:t>
            </w:r>
          </w:p>
        </w:tc>
        <w:tc>
          <w:tcPr>
            <w:tcW w:w="1823"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11</w:t>
            </w:r>
          </w:p>
        </w:tc>
        <w:tc>
          <w:tcPr>
            <w:tcW w:w="1701"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16</w:t>
            </w:r>
          </w:p>
        </w:tc>
        <w:tc>
          <w:tcPr>
            <w:tcW w:w="2268"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42,5</w:t>
            </w:r>
          </w:p>
        </w:tc>
      </w:tr>
      <w:tr w:rsidR="008535BB" w:rsidRPr="00FD40FD" w:rsidTr="000C332A">
        <w:trPr>
          <w:trHeight w:val="312"/>
        </w:trPr>
        <w:tc>
          <w:tcPr>
            <w:tcW w:w="458" w:type="dxa"/>
            <w:tcBorders>
              <w:top w:val="nil"/>
              <w:left w:val="single" w:sz="4" w:space="0" w:color="auto"/>
              <w:bottom w:val="single" w:sz="4" w:space="0" w:color="auto"/>
              <w:right w:val="single" w:sz="4" w:space="0" w:color="auto"/>
            </w:tcBorders>
            <w:shd w:val="clear" w:color="auto" w:fill="E46D0A"/>
            <w:noWrap/>
            <w:vAlign w:val="center"/>
            <w:hideMark/>
          </w:tcPr>
          <w:p w:rsidR="008535BB" w:rsidRPr="00FD40FD" w:rsidRDefault="008535BB" w:rsidP="000C332A">
            <w:pPr>
              <w:ind w:firstLine="567"/>
              <w:jc w:val="both"/>
              <w:rPr>
                <w:b/>
                <w:bCs/>
                <w:sz w:val="28"/>
                <w:szCs w:val="28"/>
              </w:rPr>
            </w:pPr>
            <w:r w:rsidRPr="00FD40FD">
              <w:rPr>
                <w:b/>
                <w:bCs/>
                <w:sz w:val="28"/>
                <w:szCs w:val="28"/>
              </w:rPr>
              <w:t> </w:t>
            </w:r>
          </w:p>
        </w:tc>
        <w:tc>
          <w:tcPr>
            <w:tcW w:w="2837" w:type="dxa"/>
            <w:tcBorders>
              <w:top w:val="nil"/>
              <w:left w:val="nil"/>
              <w:bottom w:val="single" w:sz="4" w:space="0" w:color="auto"/>
              <w:right w:val="single" w:sz="4" w:space="0" w:color="auto"/>
            </w:tcBorders>
            <w:shd w:val="clear" w:color="auto" w:fill="E46D0A"/>
            <w:noWrap/>
            <w:vAlign w:val="bottom"/>
            <w:hideMark/>
          </w:tcPr>
          <w:p w:rsidR="008535BB" w:rsidRPr="00FD40FD" w:rsidRDefault="008535BB" w:rsidP="000C332A">
            <w:pPr>
              <w:ind w:firstLine="567"/>
              <w:jc w:val="both"/>
              <w:rPr>
                <w:b/>
                <w:bCs/>
                <w:sz w:val="28"/>
                <w:szCs w:val="28"/>
              </w:rPr>
            </w:pPr>
            <w:r w:rsidRPr="00FD40FD">
              <w:rPr>
                <w:b/>
                <w:bCs/>
                <w:sz w:val="28"/>
                <w:szCs w:val="28"/>
              </w:rPr>
              <w:t>Итого: 8</w:t>
            </w:r>
          </w:p>
        </w:tc>
        <w:tc>
          <w:tcPr>
            <w:tcW w:w="1823" w:type="dxa"/>
            <w:tcBorders>
              <w:top w:val="nil"/>
              <w:left w:val="nil"/>
              <w:bottom w:val="single" w:sz="4" w:space="0" w:color="auto"/>
              <w:right w:val="single" w:sz="4" w:space="0" w:color="auto"/>
            </w:tcBorders>
            <w:shd w:val="clear" w:color="auto" w:fill="E46D0A"/>
            <w:noWrap/>
            <w:vAlign w:val="bottom"/>
            <w:hideMark/>
          </w:tcPr>
          <w:p w:rsidR="008535BB" w:rsidRPr="00FD40FD" w:rsidRDefault="008535BB" w:rsidP="000C332A">
            <w:pPr>
              <w:ind w:firstLine="567"/>
              <w:jc w:val="both"/>
              <w:rPr>
                <w:b/>
                <w:bCs/>
                <w:sz w:val="28"/>
                <w:szCs w:val="28"/>
              </w:rPr>
            </w:pPr>
            <w:r w:rsidRPr="00FD40FD">
              <w:rPr>
                <w:b/>
                <w:bCs/>
                <w:sz w:val="28"/>
                <w:szCs w:val="28"/>
              </w:rPr>
              <w:t>125</w:t>
            </w:r>
          </w:p>
        </w:tc>
        <w:tc>
          <w:tcPr>
            <w:tcW w:w="1701" w:type="dxa"/>
            <w:tcBorders>
              <w:top w:val="nil"/>
              <w:left w:val="nil"/>
              <w:bottom w:val="single" w:sz="4" w:space="0" w:color="auto"/>
              <w:right w:val="single" w:sz="4" w:space="0" w:color="auto"/>
            </w:tcBorders>
            <w:shd w:val="clear" w:color="auto" w:fill="E46D0A"/>
            <w:noWrap/>
            <w:vAlign w:val="bottom"/>
            <w:hideMark/>
          </w:tcPr>
          <w:p w:rsidR="008535BB" w:rsidRPr="00FD40FD" w:rsidRDefault="008535BB" w:rsidP="000C332A">
            <w:pPr>
              <w:ind w:firstLine="567"/>
              <w:jc w:val="both"/>
              <w:rPr>
                <w:b/>
                <w:bCs/>
                <w:sz w:val="28"/>
                <w:szCs w:val="28"/>
              </w:rPr>
            </w:pPr>
            <w:r w:rsidRPr="00FD40FD">
              <w:rPr>
                <w:b/>
                <w:bCs/>
                <w:sz w:val="28"/>
                <w:szCs w:val="28"/>
              </w:rPr>
              <w:t>38,34</w:t>
            </w:r>
          </w:p>
        </w:tc>
        <w:tc>
          <w:tcPr>
            <w:tcW w:w="2268" w:type="dxa"/>
            <w:tcBorders>
              <w:top w:val="nil"/>
              <w:left w:val="nil"/>
              <w:bottom w:val="single" w:sz="4" w:space="0" w:color="auto"/>
              <w:right w:val="single" w:sz="4" w:space="0" w:color="auto"/>
            </w:tcBorders>
            <w:shd w:val="clear" w:color="auto" w:fill="E46D0A"/>
            <w:noWrap/>
            <w:vAlign w:val="bottom"/>
            <w:hideMark/>
          </w:tcPr>
          <w:p w:rsidR="008535BB" w:rsidRPr="00FD40FD" w:rsidRDefault="008535BB" w:rsidP="000C332A">
            <w:pPr>
              <w:ind w:firstLine="567"/>
              <w:jc w:val="both"/>
              <w:rPr>
                <w:b/>
                <w:bCs/>
                <w:sz w:val="28"/>
                <w:szCs w:val="28"/>
              </w:rPr>
            </w:pPr>
            <w:r w:rsidRPr="00FD40FD">
              <w:rPr>
                <w:b/>
                <w:bCs/>
                <w:sz w:val="28"/>
                <w:szCs w:val="28"/>
              </w:rPr>
              <w:t>63,82</w:t>
            </w:r>
          </w:p>
        </w:tc>
      </w:tr>
      <w:tr w:rsidR="008535BB" w:rsidRPr="00FD40FD" w:rsidTr="000C332A">
        <w:trPr>
          <w:trHeight w:val="312"/>
        </w:trPr>
        <w:tc>
          <w:tcPr>
            <w:tcW w:w="9087" w:type="dxa"/>
            <w:gridSpan w:val="5"/>
            <w:tcBorders>
              <w:top w:val="single" w:sz="4" w:space="0" w:color="auto"/>
              <w:left w:val="single" w:sz="4" w:space="0" w:color="auto"/>
              <w:bottom w:val="single" w:sz="4" w:space="0" w:color="auto"/>
              <w:right w:val="single" w:sz="4" w:space="0" w:color="000000"/>
            </w:tcBorders>
            <w:shd w:val="clear" w:color="auto" w:fill="8DB4E3"/>
            <w:noWrap/>
            <w:vAlign w:val="center"/>
            <w:hideMark/>
          </w:tcPr>
          <w:p w:rsidR="008535BB" w:rsidRPr="00FD40FD" w:rsidRDefault="008535BB" w:rsidP="000C332A">
            <w:pPr>
              <w:ind w:firstLine="567"/>
              <w:jc w:val="both"/>
              <w:rPr>
                <w:b/>
                <w:bCs/>
                <w:sz w:val="28"/>
                <w:szCs w:val="28"/>
              </w:rPr>
            </w:pPr>
            <w:r w:rsidRPr="00FD40FD">
              <w:rPr>
                <w:b/>
                <w:bCs/>
                <w:sz w:val="28"/>
                <w:szCs w:val="28"/>
              </w:rPr>
              <w:t>Таласская область</w:t>
            </w:r>
          </w:p>
        </w:tc>
      </w:tr>
      <w:tr w:rsidR="008535BB" w:rsidRPr="00FD40FD" w:rsidTr="000C332A">
        <w:trPr>
          <w:trHeight w:val="312"/>
        </w:trPr>
        <w:tc>
          <w:tcPr>
            <w:tcW w:w="458" w:type="dxa"/>
            <w:tcBorders>
              <w:top w:val="nil"/>
              <w:left w:val="single" w:sz="4" w:space="0" w:color="auto"/>
              <w:bottom w:val="single" w:sz="4" w:space="0" w:color="auto"/>
              <w:right w:val="single" w:sz="4" w:space="0" w:color="auto"/>
            </w:tcBorders>
            <w:noWrap/>
            <w:vAlign w:val="center"/>
            <w:hideMark/>
          </w:tcPr>
          <w:p w:rsidR="008535BB" w:rsidRPr="00FD40FD" w:rsidRDefault="008535BB" w:rsidP="000C332A">
            <w:pPr>
              <w:ind w:firstLine="567"/>
              <w:jc w:val="both"/>
              <w:rPr>
                <w:sz w:val="28"/>
                <w:szCs w:val="28"/>
              </w:rPr>
            </w:pPr>
            <w:r w:rsidRPr="00FD40FD">
              <w:rPr>
                <w:sz w:val="28"/>
                <w:szCs w:val="28"/>
              </w:rPr>
              <w:t>1</w:t>
            </w:r>
          </w:p>
        </w:tc>
        <w:tc>
          <w:tcPr>
            <w:tcW w:w="2837"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Таласский</w:t>
            </w:r>
          </w:p>
        </w:tc>
        <w:tc>
          <w:tcPr>
            <w:tcW w:w="1823"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9</w:t>
            </w:r>
          </w:p>
        </w:tc>
        <w:tc>
          <w:tcPr>
            <w:tcW w:w="1701"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28,71</w:t>
            </w:r>
          </w:p>
        </w:tc>
        <w:tc>
          <w:tcPr>
            <w:tcW w:w="2268"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43,14</w:t>
            </w:r>
          </w:p>
        </w:tc>
      </w:tr>
      <w:tr w:rsidR="008535BB" w:rsidRPr="00FD40FD" w:rsidTr="000C332A">
        <w:trPr>
          <w:trHeight w:val="312"/>
        </w:trPr>
        <w:tc>
          <w:tcPr>
            <w:tcW w:w="458" w:type="dxa"/>
            <w:tcBorders>
              <w:top w:val="nil"/>
              <w:left w:val="single" w:sz="4" w:space="0" w:color="auto"/>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2</w:t>
            </w:r>
          </w:p>
        </w:tc>
        <w:tc>
          <w:tcPr>
            <w:tcW w:w="2837" w:type="dxa"/>
            <w:tcBorders>
              <w:top w:val="nil"/>
              <w:left w:val="nil"/>
              <w:bottom w:val="single" w:sz="4" w:space="0" w:color="auto"/>
              <w:right w:val="single" w:sz="4" w:space="0" w:color="auto"/>
            </w:tcBorders>
            <w:vAlign w:val="bottom"/>
            <w:hideMark/>
          </w:tcPr>
          <w:p w:rsidR="008535BB" w:rsidRPr="00FD40FD" w:rsidRDefault="008535BB" w:rsidP="000C332A">
            <w:pPr>
              <w:ind w:firstLine="567"/>
              <w:jc w:val="both"/>
              <w:rPr>
                <w:sz w:val="28"/>
                <w:szCs w:val="28"/>
              </w:rPr>
            </w:pPr>
            <w:r w:rsidRPr="00FD40FD">
              <w:rPr>
                <w:sz w:val="28"/>
                <w:szCs w:val="28"/>
              </w:rPr>
              <w:t>Бакай-Атинский</w:t>
            </w:r>
          </w:p>
        </w:tc>
        <w:tc>
          <w:tcPr>
            <w:tcW w:w="1823"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9</w:t>
            </w:r>
          </w:p>
        </w:tc>
        <w:tc>
          <w:tcPr>
            <w:tcW w:w="1701"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15,5</w:t>
            </w:r>
          </w:p>
        </w:tc>
        <w:tc>
          <w:tcPr>
            <w:tcW w:w="2268"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29,17</w:t>
            </w:r>
          </w:p>
        </w:tc>
      </w:tr>
      <w:tr w:rsidR="008535BB" w:rsidRPr="00FD40FD" w:rsidTr="000C332A">
        <w:trPr>
          <w:trHeight w:val="312"/>
        </w:trPr>
        <w:tc>
          <w:tcPr>
            <w:tcW w:w="458" w:type="dxa"/>
            <w:tcBorders>
              <w:top w:val="nil"/>
              <w:left w:val="single" w:sz="4" w:space="0" w:color="auto"/>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3</w:t>
            </w:r>
          </w:p>
        </w:tc>
        <w:tc>
          <w:tcPr>
            <w:tcW w:w="2837" w:type="dxa"/>
            <w:tcBorders>
              <w:top w:val="nil"/>
              <w:left w:val="nil"/>
              <w:bottom w:val="single" w:sz="4" w:space="0" w:color="auto"/>
              <w:right w:val="single" w:sz="4" w:space="0" w:color="auto"/>
            </w:tcBorders>
            <w:vAlign w:val="bottom"/>
            <w:hideMark/>
          </w:tcPr>
          <w:p w:rsidR="008535BB" w:rsidRPr="00FD40FD" w:rsidRDefault="008535BB" w:rsidP="000C332A">
            <w:pPr>
              <w:ind w:firstLine="567"/>
              <w:jc w:val="both"/>
              <w:rPr>
                <w:sz w:val="28"/>
                <w:szCs w:val="28"/>
              </w:rPr>
            </w:pPr>
            <w:r w:rsidRPr="00FD40FD">
              <w:rPr>
                <w:sz w:val="28"/>
                <w:szCs w:val="28"/>
              </w:rPr>
              <w:t>Кара-Бууринский</w:t>
            </w:r>
          </w:p>
        </w:tc>
        <w:tc>
          <w:tcPr>
            <w:tcW w:w="1823"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13</w:t>
            </w:r>
          </w:p>
        </w:tc>
        <w:tc>
          <w:tcPr>
            <w:tcW w:w="1701"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19,58</w:t>
            </w:r>
          </w:p>
        </w:tc>
        <w:tc>
          <w:tcPr>
            <w:tcW w:w="2268"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54,42</w:t>
            </w:r>
          </w:p>
        </w:tc>
      </w:tr>
      <w:tr w:rsidR="008535BB" w:rsidRPr="00FD40FD" w:rsidTr="000C332A">
        <w:trPr>
          <w:trHeight w:val="312"/>
        </w:trPr>
        <w:tc>
          <w:tcPr>
            <w:tcW w:w="458" w:type="dxa"/>
            <w:tcBorders>
              <w:top w:val="nil"/>
              <w:left w:val="single" w:sz="4" w:space="0" w:color="auto"/>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4</w:t>
            </w:r>
          </w:p>
        </w:tc>
        <w:tc>
          <w:tcPr>
            <w:tcW w:w="2837"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Манасский</w:t>
            </w:r>
          </w:p>
        </w:tc>
        <w:tc>
          <w:tcPr>
            <w:tcW w:w="1823"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15</w:t>
            </w:r>
          </w:p>
        </w:tc>
        <w:tc>
          <w:tcPr>
            <w:tcW w:w="1701"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10,75</w:t>
            </w:r>
          </w:p>
        </w:tc>
        <w:tc>
          <w:tcPr>
            <w:tcW w:w="2268"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15,17</w:t>
            </w:r>
          </w:p>
        </w:tc>
      </w:tr>
      <w:tr w:rsidR="008535BB" w:rsidRPr="00FD40FD" w:rsidTr="000C332A">
        <w:trPr>
          <w:trHeight w:val="312"/>
        </w:trPr>
        <w:tc>
          <w:tcPr>
            <w:tcW w:w="458" w:type="dxa"/>
            <w:tcBorders>
              <w:top w:val="nil"/>
              <w:left w:val="single" w:sz="4" w:space="0" w:color="auto"/>
              <w:bottom w:val="single" w:sz="4" w:space="0" w:color="auto"/>
              <w:right w:val="single" w:sz="4" w:space="0" w:color="auto"/>
            </w:tcBorders>
            <w:shd w:val="clear" w:color="auto" w:fill="E46D0A"/>
            <w:noWrap/>
            <w:vAlign w:val="bottom"/>
            <w:hideMark/>
          </w:tcPr>
          <w:p w:rsidR="008535BB" w:rsidRPr="00FD40FD" w:rsidRDefault="008535BB" w:rsidP="000C332A">
            <w:pPr>
              <w:ind w:firstLine="567"/>
              <w:jc w:val="both"/>
              <w:rPr>
                <w:b/>
                <w:bCs/>
                <w:sz w:val="28"/>
                <w:szCs w:val="28"/>
              </w:rPr>
            </w:pPr>
            <w:r w:rsidRPr="00FD40FD">
              <w:rPr>
                <w:b/>
                <w:bCs/>
                <w:sz w:val="28"/>
                <w:szCs w:val="28"/>
              </w:rPr>
              <w:t> </w:t>
            </w:r>
          </w:p>
        </w:tc>
        <w:tc>
          <w:tcPr>
            <w:tcW w:w="2837" w:type="dxa"/>
            <w:tcBorders>
              <w:top w:val="nil"/>
              <w:left w:val="nil"/>
              <w:bottom w:val="single" w:sz="4" w:space="0" w:color="auto"/>
              <w:right w:val="single" w:sz="4" w:space="0" w:color="auto"/>
            </w:tcBorders>
            <w:shd w:val="clear" w:color="auto" w:fill="E46D0A"/>
            <w:noWrap/>
            <w:vAlign w:val="bottom"/>
            <w:hideMark/>
          </w:tcPr>
          <w:p w:rsidR="008535BB" w:rsidRPr="00FD40FD" w:rsidRDefault="008535BB" w:rsidP="000C332A">
            <w:pPr>
              <w:ind w:firstLine="567"/>
              <w:jc w:val="both"/>
              <w:rPr>
                <w:b/>
                <w:bCs/>
                <w:sz w:val="28"/>
                <w:szCs w:val="28"/>
              </w:rPr>
            </w:pPr>
            <w:r w:rsidRPr="00FD40FD">
              <w:rPr>
                <w:b/>
                <w:bCs/>
                <w:sz w:val="28"/>
                <w:szCs w:val="28"/>
              </w:rPr>
              <w:t>Итого: 4</w:t>
            </w:r>
          </w:p>
        </w:tc>
        <w:tc>
          <w:tcPr>
            <w:tcW w:w="1823" w:type="dxa"/>
            <w:tcBorders>
              <w:top w:val="nil"/>
              <w:left w:val="nil"/>
              <w:bottom w:val="single" w:sz="4" w:space="0" w:color="auto"/>
              <w:right w:val="single" w:sz="4" w:space="0" w:color="auto"/>
            </w:tcBorders>
            <w:shd w:val="clear" w:color="auto" w:fill="E46D0A"/>
            <w:noWrap/>
            <w:vAlign w:val="bottom"/>
            <w:hideMark/>
          </w:tcPr>
          <w:p w:rsidR="008535BB" w:rsidRPr="00FD40FD" w:rsidRDefault="008535BB" w:rsidP="000C332A">
            <w:pPr>
              <w:ind w:firstLine="567"/>
              <w:jc w:val="both"/>
              <w:rPr>
                <w:b/>
                <w:bCs/>
                <w:sz w:val="28"/>
                <w:szCs w:val="28"/>
              </w:rPr>
            </w:pPr>
            <w:r w:rsidRPr="00FD40FD">
              <w:rPr>
                <w:b/>
                <w:bCs/>
                <w:sz w:val="28"/>
                <w:szCs w:val="28"/>
              </w:rPr>
              <w:t>46</w:t>
            </w:r>
          </w:p>
        </w:tc>
        <w:tc>
          <w:tcPr>
            <w:tcW w:w="1701" w:type="dxa"/>
            <w:tcBorders>
              <w:top w:val="nil"/>
              <w:left w:val="nil"/>
              <w:bottom w:val="single" w:sz="4" w:space="0" w:color="auto"/>
              <w:right w:val="single" w:sz="4" w:space="0" w:color="auto"/>
            </w:tcBorders>
            <w:shd w:val="clear" w:color="auto" w:fill="E46D0A"/>
            <w:noWrap/>
            <w:vAlign w:val="bottom"/>
            <w:hideMark/>
          </w:tcPr>
          <w:p w:rsidR="008535BB" w:rsidRPr="00FD40FD" w:rsidRDefault="008535BB" w:rsidP="000C332A">
            <w:pPr>
              <w:ind w:firstLine="567"/>
              <w:jc w:val="both"/>
              <w:rPr>
                <w:b/>
                <w:bCs/>
                <w:sz w:val="28"/>
                <w:szCs w:val="28"/>
              </w:rPr>
            </w:pPr>
            <w:r w:rsidRPr="00FD40FD">
              <w:rPr>
                <w:b/>
                <w:bCs/>
                <w:sz w:val="28"/>
                <w:szCs w:val="28"/>
              </w:rPr>
              <w:t>18,64</w:t>
            </w:r>
          </w:p>
        </w:tc>
        <w:tc>
          <w:tcPr>
            <w:tcW w:w="2268" w:type="dxa"/>
            <w:tcBorders>
              <w:top w:val="nil"/>
              <w:left w:val="nil"/>
              <w:bottom w:val="single" w:sz="4" w:space="0" w:color="auto"/>
              <w:right w:val="single" w:sz="4" w:space="0" w:color="auto"/>
            </w:tcBorders>
            <w:shd w:val="clear" w:color="auto" w:fill="E46D0A"/>
            <w:noWrap/>
            <w:vAlign w:val="bottom"/>
            <w:hideMark/>
          </w:tcPr>
          <w:p w:rsidR="008535BB" w:rsidRPr="00FD40FD" w:rsidRDefault="008535BB" w:rsidP="000C332A">
            <w:pPr>
              <w:ind w:firstLine="567"/>
              <w:jc w:val="both"/>
              <w:rPr>
                <w:b/>
                <w:bCs/>
                <w:sz w:val="28"/>
                <w:szCs w:val="28"/>
              </w:rPr>
            </w:pPr>
            <w:r w:rsidRPr="00FD40FD">
              <w:rPr>
                <w:b/>
                <w:bCs/>
                <w:sz w:val="28"/>
                <w:szCs w:val="28"/>
              </w:rPr>
              <w:t>35,48</w:t>
            </w:r>
          </w:p>
        </w:tc>
      </w:tr>
      <w:tr w:rsidR="008535BB" w:rsidRPr="00FD40FD" w:rsidTr="000C332A">
        <w:trPr>
          <w:trHeight w:val="312"/>
        </w:trPr>
        <w:tc>
          <w:tcPr>
            <w:tcW w:w="9087" w:type="dxa"/>
            <w:gridSpan w:val="5"/>
            <w:tcBorders>
              <w:top w:val="single" w:sz="4" w:space="0" w:color="auto"/>
              <w:left w:val="single" w:sz="4" w:space="0" w:color="auto"/>
              <w:bottom w:val="single" w:sz="4" w:space="0" w:color="auto"/>
              <w:right w:val="single" w:sz="4" w:space="0" w:color="000000"/>
            </w:tcBorders>
            <w:shd w:val="clear" w:color="auto" w:fill="8DB4E3"/>
            <w:noWrap/>
            <w:vAlign w:val="bottom"/>
            <w:hideMark/>
          </w:tcPr>
          <w:p w:rsidR="008535BB" w:rsidRPr="00FD40FD" w:rsidRDefault="008535BB" w:rsidP="000C332A">
            <w:pPr>
              <w:ind w:firstLine="567"/>
              <w:jc w:val="both"/>
              <w:rPr>
                <w:b/>
                <w:bCs/>
                <w:sz w:val="28"/>
                <w:szCs w:val="28"/>
              </w:rPr>
            </w:pPr>
            <w:r w:rsidRPr="00FD40FD">
              <w:rPr>
                <w:b/>
                <w:bCs/>
                <w:sz w:val="28"/>
                <w:szCs w:val="28"/>
              </w:rPr>
              <w:t>Нарынская область</w:t>
            </w:r>
          </w:p>
        </w:tc>
      </w:tr>
      <w:tr w:rsidR="008535BB" w:rsidRPr="00FD40FD" w:rsidTr="000C332A">
        <w:trPr>
          <w:trHeight w:val="312"/>
        </w:trPr>
        <w:tc>
          <w:tcPr>
            <w:tcW w:w="458" w:type="dxa"/>
            <w:tcBorders>
              <w:top w:val="nil"/>
              <w:left w:val="single" w:sz="4" w:space="0" w:color="auto"/>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1</w:t>
            </w:r>
          </w:p>
        </w:tc>
        <w:tc>
          <w:tcPr>
            <w:tcW w:w="2837"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Нарынский</w:t>
            </w:r>
          </w:p>
        </w:tc>
        <w:tc>
          <w:tcPr>
            <w:tcW w:w="1823"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14</w:t>
            </w:r>
          </w:p>
        </w:tc>
        <w:tc>
          <w:tcPr>
            <w:tcW w:w="1701"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11,69</w:t>
            </w:r>
          </w:p>
        </w:tc>
        <w:tc>
          <w:tcPr>
            <w:tcW w:w="2268"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17,69</w:t>
            </w:r>
          </w:p>
        </w:tc>
      </w:tr>
      <w:tr w:rsidR="008535BB" w:rsidRPr="00FD40FD" w:rsidTr="000C332A">
        <w:trPr>
          <w:trHeight w:val="312"/>
        </w:trPr>
        <w:tc>
          <w:tcPr>
            <w:tcW w:w="458" w:type="dxa"/>
            <w:tcBorders>
              <w:top w:val="nil"/>
              <w:left w:val="single" w:sz="4" w:space="0" w:color="auto"/>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2</w:t>
            </w:r>
          </w:p>
        </w:tc>
        <w:tc>
          <w:tcPr>
            <w:tcW w:w="2837"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Акталинский</w:t>
            </w:r>
          </w:p>
        </w:tc>
        <w:tc>
          <w:tcPr>
            <w:tcW w:w="1823"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13</w:t>
            </w:r>
          </w:p>
        </w:tc>
        <w:tc>
          <w:tcPr>
            <w:tcW w:w="1701"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24,44</w:t>
            </w:r>
          </w:p>
        </w:tc>
        <w:tc>
          <w:tcPr>
            <w:tcW w:w="2268"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35,56</w:t>
            </w:r>
          </w:p>
        </w:tc>
      </w:tr>
      <w:tr w:rsidR="008535BB" w:rsidRPr="00FD40FD" w:rsidTr="000C332A">
        <w:trPr>
          <w:trHeight w:val="312"/>
        </w:trPr>
        <w:tc>
          <w:tcPr>
            <w:tcW w:w="458" w:type="dxa"/>
            <w:tcBorders>
              <w:top w:val="nil"/>
              <w:left w:val="single" w:sz="4" w:space="0" w:color="auto"/>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3</w:t>
            </w:r>
          </w:p>
        </w:tc>
        <w:tc>
          <w:tcPr>
            <w:tcW w:w="2837"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Ат-Башинский</w:t>
            </w:r>
          </w:p>
        </w:tc>
        <w:tc>
          <w:tcPr>
            <w:tcW w:w="1823"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16</w:t>
            </w:r>
          </w:p>
        </w:tc>
        <w:tc>
          <w:tcPr>
            <w:tcW w:w="1701"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14,83</w:t>
            </w:r>
          </w:p>
        </w:tc>
        <w:tc>
          <w:tcPr>
            <w:tcW w:w="2268"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38,67</w:t>
            </w:r>
          </w:p>
        </w:tc>
      </w:tr>
      <w:tr w:rsidR="008535BB" w:rsidRPr="00FD40FD" w:rsidTr="000C332A">
        <w:trPr>
          <w:trHeight w:val="312"/>
        </w:trPr>
        <w:tc>
          <w:tcPr>
            <w:tcW w:w="458" w:type="dxa"/>
            <w:tcBorders>
              <w:top w:val="nil"/>
              <w:left w:val="single" w:sz="4" w:space="0" w:color="auto"/>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4</w:t>
            </w:r>
          </w:p>
        </w:tc>
        <w:tc>
          <w:tcPr>
            <w:tcW w:w="2837"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Джумгалский</w:t>
            </w:r>
          </w:p>
        </w:tc>
        <w:tc>
          <w:tcPr>
            <w:tcW w:w="1823"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14</w:t>
            </w:r>
          </w:p>
        </w:tc>
        <w:tc>
          <w:tcPr>
            <w:tcW w:w="1701"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15,42</w:t>
            </w:r>
          </w:p>
        </w:tc>
        <w:tc>
          <w:tcPr>
            <w:tcW w:w="2268"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22,92</w:t>
            </w:r>
          </w:p>
        </w:tc>
      </w:tr>
      <w:tr w:rsidR="008535BB" w:rsidRPr="00FD40FD" w:rsidTr="000C332A">
        <w:trPr>
          <w:trHeight w:val="312"/>
        </w:trPr>
        <w:tc>
          <w:tcPr>
            <w:tcW w:w="458" w:type="dxa"/>
            <w:tcBorders>
              <w:top w:val="nil"/>
              <w:left w:val="single" w:sz="4" w:space="0" w:color="auto"/>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5</w:t>
            </w:r>
          </w:p>
        </w:tc>
        <w:tc>
          <w:tcPr>
            <w:tcW w:w="2837"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Кочкорский</w:t>
            </w:r>
          </w:p>
        </w:tc>
        <w:tc>
          <w:tcPr>
            <w:tcW w:w="1823"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15</w:t>
            </w:r>
          </w:p>
        </w:tc>
        <w:tc>
          <w:tcPr>
            <w:tcW w:w="1701"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12,36</w:t>
            </w:r>
          </w:p>
        </w:tc>
        <w:tc>
          <w:tcPr>
            <w:tcW w:w="2268"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21,79</w:t>
            </w:r>
          </w:p>
        </w:tc>
      </w:tr>
      <w:tr w:rsidR="008535BB" w:rsidRPr="00FD40FD" w:rsidTr="000C332A">
        <w:trPr>
          <w:trHeight w:val="312"/>
        </w:trPr>
        <w:tc>
          <w:tcPr>
            <w:tcW w:w="458" w:type="dxa"/>
            <w:tcBorders>
              <w:top w:val="nil"/>
              <w:left w:val="single" w:sz="4" w:space="0" w:color="auto"/>
              <w:bottom w:val="single" w:sz="4" w:space="0" w:color="auto"/>
              <w:right w:val="nil"/>
            </w:tcBorders>
            <w:shd w:val="clear" w:color="auto" w:fill="E46D0A"/>
            <w:noWrap/>
            <w:vAlign w:val="bottom"/>
            <w:hideMark/>
          </w:tcPr>
          <w:p w:rsidR="008535BB" w:rsidRPr="00FD40FD" w:rsidRDefault="008535BB" w:rsidP="000C332A">
            <w:pPr>
              <w:ind w:firstLine="567"/>
              <w:jc w:val="both"/>
              <w:rPr>
                <w:b/>
                <w:bCs/>
                <w:sz w:val="28"/>
                <w:szCs w:val="28"/>
              </w:rPr>
            </w:pPr>
            <w:r w:rsidRPr="00FD40FD">
              <w:rPr>
                <w:b/>
                <w:bCs/>
                <w:sz w:val="28"/>
                <w:szCs w:val="28"/>
              </w:rPr>
              <w:t> </w:t>
            </w:r>
          </w:p>
        </w:tc>
        <w:tc>
          <w:tcPr>
            <w:tcW w:w="2837" w:type="dxa"/>
            <w:tcBorders>
              <w:top w:val="nil"/>
              <w:left w:val="nil"/>
              <w:bottom w:val="single" w:sz="4" w:space="0" w:color="auto"/>
              <w:right w:val="nil"/>
            </w:tcBorders>
            <w:shd w:val="clear" w:color="auto" w:fill="E46D0A"/>
            <w:noWrap/>
            <w:vAlign w:val="bottom"/>
            <w:hideMark/>
          </w:tcPr>
          <w:p w:rsidR="008535BB" w:rsidRPr="00FD40FD" w:rsidRDefault="008535BB" w:rsidP="000C332A">
            <w:pPr>
              <w:ind w:firstLine="567"/>
              <w:jc w:val="both"/>
              <w:rPr>
                <w:b/>
                <w:bCs/>
                <w:sz w:val="28"/>
                <w:szCs w:val="28"/>
              </w:rPr>
            </w:pPr>
            <w:r w:rsidRPr="00FD40FD">
              <w:rPr>
                <w:b/>
                <w:bCs/>
                <w:sz w:val="28"/>
                <w:szCs w:val="28"/>
              </w:rPr>
              <w:t>Итого: 5</w:t>
            </w:r>
          </w:p>
        </w:tc>
        <w:tc>
          <w:tcPr>
            <w:tcW w:w="1823" w:type="dxa"/>
            <w:tcBorders>
              <w:top w:val="nil"/>
              <w:left w:val="single" w:sz="4" w:space="0" w:color="auto"/>
              <w:bottom w:val="single" w:sz="4" w:space="0" w:color="auto"/>
              <w:right w:val="single" w:sz="4" w:space="0" w:color="auto"/>
            </w:tcBorders>
            <w:shd w:val="clear" w:color="auto" w:fill="E46D0A"/>
            <w:noWrap/>
            <w:vAlign w:val="bottom"/>
            <w:hideMark/>
          </w:tcPr>
          <w:p w:rsidR="008535BB" w:rsidRPr="00FD40FD" w:rsidRDefault="008535BB" w:rsidP="000C332A">
            <w:pPr>
              <w:ind w:firstLine="567"/>
              <w:jc w:val="both"/>
              <w:rPr>
                <w:b/>
                <w:bCs/>
                <w:sz w:val="28"/>
                <w:szCs w:val="28"/>
              </w:rPr>
            </w:pPr>
            <w:r w:rsidRPr="00FD40FD">
              <w:rPr>
                <w:b/>
                <w:bCs/>
                <w:sz w:val="28"/>
                <w:szCs w:val="28"/>
              </w:rPr>
              <w:t>72</w:t>
            </w:r>
          </w:p>
        </w:tc>
        <w:tc>
          <w:tcPr>
            <w:tcW w:w="1701" w:type="dxa"/>
            <w:tcBorders>
              <w:top w:val="nil"/>
              <w:left w:val="nil"/>
              <w:bottom w:val="single" w:sz="4" w:space="0" w:color="auto"/>
              <w:right w:val="single" w:sz="4" w:space="0" w:color="auto"/>
            </w:tcBorders>
            <w:shd w:val="clear" w:color="auto" w:fill="E46D0A"/>
            <w:noWrap/>
            <w:vAlign w:val="bottom"/>
            <w:hideMark/>
          </w:tcPr>
          <w:p w:rsidR="008535BB" w:rsidRPr="00FD40FD" w:rsidRDefault="008535BB" w:rsidP="000C332A">
            <w:pPr>
              <w:ind w:firstLine="567"/>
              <w:jc w:val="both"/>
              <w:rPr>
                <w:b/>
                <w:bCs/>
                <w:sz w:val="28"/>
                <w:szCs w:val="28"/>
              </w:rPr>
            </w:pPr>
            <w:r w:rsidRPr="00FD40FD">
              <w:rPr>
                <w:b/>
                <w:bCs/>
                <w:sz w:val="28"/>
                <w:szCs w:val="28"/>
              </w:rPr>
              <w:t>15,75</w:t>
            </w:r>
          </w:p>
        </w:tc>
        <w:tc>
          <w:tcPr>
            <w:tcW w:w="2268" w:type="dxa"/>
            <w:tcBorders>
              <w:top w:val="nil"/>
              <w:left w:val="nil"/>
              <w:bottom w:val="single" w:sz="4" w:space="0" w:color="auto"/>
              <w:right w:val="single" w:sz="4" w:space="0" w:color="auto"/>
            </w:tcBorders>
            <w:shd w:val="clear" w:color="auto" w:fill="E46D0A"/>
            <w:noWrap/>
            <w:vAlign w:val="bottom"/>
            <w:hideMark/>
          </w:tcPr>
          <w:p w:rsidR="008535BB" w:rsidRPr="00FD40FD" w:rsidRDefault="008535BB" w:rsidP="000C332A">
            <w:pPr>
              <w:ind w:firstLine="567"/>
              <w:jc w:val="both"/>
              <w:rPr>
                <w:b/>
                <w:bCs/>
                <w:sz w:val="28"/>
                <w:szCs w:val="28"/>
              </w:rPr>
            </w:pPr>
            <w:r w:rsidRPr="00FD40FD">
              <w:rPr>
                <w:b/>
                <w:bCs/>
                <w:sz w:val="28"/>
                <w:szCs w:val="28"/>
              </w:rPr>
              <w:t>27,33</w:t>
            </w:r>
          </w:p>
        </w:tc>
      </w:tr>
      <w:tr w:rsidR="008535BB" w:rsidRPr="00FD40FD" w:rsidTr="000C332A">
        <w:trPr>
          <w:trHeight w:val="312"/>
        </w:trPr>
        <w:tc>
          <w:tcPr>
            <w:tcW w:w="9087" w:type="dxa"/>
            <w:gridSpan w:val="5"/>
            <w:tcBorders>
              <w:top w:val="single" w:sz="4" w:space="0" w:color="auto"/>
              <w:left w:val="single" w:sz="4" w:space="0" w:color="auto"/>
              <w:bottom w:val="single" w:sz="4" w:space="0" w:color="auto"/>
              <w:right w:val="single" w:sz="4" w:space="0" w:color="000000"/>
            </w:tcBorders>
            <w:shd w:val="clear" w:color="auto" w:fill="8DB4E3"/>
            <w:noWrap/>
            <w:vAlign w:val="bottom"/>
            <w:hideMark/>
          </w:tcPr>
          <w:p w:rsidR="008535BB" w:rsidRPr="00FD40FD" w:rsidRDefault="008535BB" w:rsidP="000C332A">
            <w:pPr>
              <w:ind w:firstLine="567"/>
              <w:jc w:val="both"/>
              <w:rPr>
                <w:b/>
                <w:bCs/>
                <w:sz w:val="28"/>
                <w:szCs w:val="28"/>
              </w:rPr>
            </w:pPr>
            <w:r w:rsidRPr="00FD40FD">
              <w:rPr>
                <w:b/>
                <w:bCs/>
                <w:sz w:val="28"/>
                <w:szCs w:val="28"/>
              </w:rPr>
              <w:t>Иссык-Кульская область</w:t>
            </w:r>
          </w:p>
        </w:tc>
      </w:tr>
      <w:tr w:rsidR="008535BB" w:rsidRPr="00FD40FD" w:rsidTr="000C332A">
        <w:trPr>
          <w:trHeight w:val="312"/>
        </w:trPr>
        <w:tc>
          <w:tcPr>
            <w:tcW w:w="458" w:type="dxa"/>
            <w:tcBorders>
              <w:top w:val="nil"/>
              <w:left w:val="single" w:sz="4" w:space="0" w:color="auto"/>
              <w:bottom w:val="single" w:sz="4" w:space="0" w:color="auto"/>
              <w:right w:val="nil"/>
            </w:tcBorders>
            <w:noWrap/>
            <w:vAlign w:val="bottom"/>
            <w:hideMark/>
          </w:tcPr>
          <w:p w:rsidR="008535BB" w:rsidRPr="00FD40FD" w:rsidRDefault="008535BB" w:rsidP="000C332A">
            <w:pPr>
              <w:ind w:firstLine="567"/>
              <w:jc w:val="both"/>
              <w:rPr>
                <w:sz w:val="28"/>
                <w:szCs w:val="28"/>
              </w:rPr>
            </w:pPr>
            <w:r w:rsidRPr="00FD40FD">
              <w:rPr>
                <w:sz w:val="28"/>
                <w:szCs w:val="28"/>
              </w:rPr>
              <w:t>1</w:t>
            </w:r>
          </w:p>
        </w:tc>
        <w:tc>
          <w:tcPr>
            <w:tcW w:w="2837" w:type="dxa"/>
            <w:tcBorders>
              <w:top w:val="nil"/>
              <w:left w:val="single" w:sz="4" w:space="0" w:color="auto"/>
              <w:bottom w:val="single" w:sz="4" w:space="0" w:color="auto"/>
              <w:right w:val="single" w:sz="4" w:space="0" w:color="auto"/>
            </w:tcBorders>
            <w:vAlign w:val="bottom"/>
            <w:hideMark/>
          </w:tcPr>
          <w:p w:rsidR="008535BB" w:rsidRPr="00FD40FD" w:rsidRDefault="008535BB" w:rsidP="000C332A">
            <w:pPr>
              <w:ind w:firstLine="567"/>
              <w:jc w:val="both"/>
              <w:rPr>
                <w:sz w:val="28"/>
                <w:szCs w:val="28"/>
              </w:rPr>
            </w:pPr>
            <w:r w:rsidRPr="00FD40FD">
              <w:rPr>
                <w:sz w:val="28"/>
                <w:szCs w:val="28"/>
              </w:rPr>
              <w:t>Иссык-Кульский</w:t>
            </w:r>
          </w:p>
        </w:tc>
        <w:tc>
          <w:tcPr>
            <w:tcW w:w="1823"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12</w:t>
            </w:r>
          </w:p>
        </w:tc>
        <w:tc>
          <w:tcPr>
            <w:tcW w:w="1701" w:type="dxa"/>
            <w:tcBorders>
              <w:top w:val="nil"/>
              <w:left w:val="nil"/>
              <w:bottom w:val="single" w:sz="4" w:space="0" w:color="auto"/>
              <w:right w:val="nil"/>
            </w:tcBorders>
            <w:noWrap/>
            <w:vAlign w:val="bottom"/>
            <w:hideMark/>
          </w:tcPr>
          <w:p w:rsidR="008535BB" w:rsidRPr="00FD40FD" w:rsidRDefault="008535BB" w:rsidP="000C332A">
            <w:pPr>
              <w:ind w:firstLine="567"/>
              <w:jc w:val="both"/>
              <w:rPr>
                <w:sz w:val="28"/>
                <w:szCs w:val="28"/>
              </w:rPr>
            </w:pPr>
            <w:r w:rsidRPr="00FD40FD">
              <w:rPr>
                <w:sz w:val="28"/>
                <w:szCs w:val="28"/>
              </w:rPr>
              <w:t>18,45</w:t>
            </w:r>
          </w:p>
        </w:tc>
        <w:tc>
          <w:tcPr>
            <w:tcW w:w="2268"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25,91</w:t>
            </w:r>
          </w:p>
        </w:tc>
      </w:tr>
      <w:tr w:rsidR="008535BB" w:rsidRPr="00FD40FD" w:rsidTr="000C332A">
        <w:trPr>
          <w:trHeight w:val="312"/>
        </w:trPr>
        <w:tc>
          <w:tcPr>
            <w:tcW w:w="458" w:type="dxa"/>
            <w:tcBorders>
              <w:top w:val="nil"/>
              <w:left w:val="single" w:sz="4" w:space="0" w:color="auto"/>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2</w:t>
            </w:r>
          </w:p>
        </w:tc>
        <w:tc>
          <w:tcPr>
            <w:tcW w:w="2837"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Ак-Суйский</w:t>
            </w:r>
          </w:p>
        </w:tc>
        <w:tc>
          <w:tcPr>
            <w:tcW w:w="1823"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14</w:t>
            </w:r>
          </w:p>
        </w:tc>
        <w:tc>
          <w:tcPr>
            <w:tcW w:w="1701"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22,11</w:t>
            </w:r>
          </w:p>
        </w:tc>
        <w:tc>
          <w:tcPr>
            <w:tcW w:w="2268"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32,22</w:t>
            </w:r>
          </w:p>
        </w:tc>
      </w:tr>
      <w:tr w:rsidR="008535BB" w:rsidRPr="00FD40FD" w:rsidTr="000C332A">
        <w:trPr>
          <w:trHeight w:val="312"/>
        </w:trPr>
        <w:tc>
          <w:tcPr>
            <w:tcW w:w="458" w:type="dxa"/>
            <w:tcBorders>
              <w:top w:val="nil"/>
              <w:left w:val="single" w:sz="4" w:space="0" w:color="auto"/>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3</w:t>
            </w:r>
          </w:p>
        </w:tc>
        <w:tc>
          <w:tcPr>
            <w:tcW w:w="2837"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 xml:space="preserve">Тюпский </w:t>
            </w:r>
          </w:p>
        </w:tc>
        <w:tc>
          <w:tcPr>
            <w:tcW w:w="1823"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25</w:t>
            </w:r>
          </w:p>
        </w:tc>
        <w:tc>
          <w:tcPr>
            <w:tcW w:w="1701"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21,78</w:t>
            </w:r>
          </w:p>
        </w:tc>
        <w:tc>
          <w:tcPr>
            <w:tcW w:w="2268"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36,67</w:t>
            </w:r>
          </w:p>
        </w:tc>
      </w:tr>
      <w:tr w:rsidR="008535BB" w:rsidRPr="00FD40FD" w:rsidTr="000C332A">
        <w:trPr>
          <w:trHeight w:val="312"/>
        </w:trPr>
        <w:tc>
          <w:tcPr>
            <w:tcW w:w="458" w:type="dxa"/>
            <w:tcBorders>
              <w:top w:val="nil"/>
              <w:left w:val="single" w:sz="4" w:space="0" w:color="auto"/>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4</w:t>
            </w:r>
          </w:p>
        </w:tc>
        <w:tc>
          <w:tcPr>
            <w:tcW w:w="2837" w:type="dxa"/>
            <w:tcBorders>
              <w:top w:val="nil"/>
              <w:left w:val="nil"/>
              <w:bottom w:val="single" w:sz="4" w:space="0" w:color="auto"/>
              <w:right w:val="single" w:sz="4" w:space="0" w:color="auto"/>
            </w:tcBorders>
            <w:vAlign w:val="bottom"/>
            <w:hideMark/>
          </w:tcPr>
          <w:p w:rsidR="008535BB" w:rsidRPr="00FD40FD" w:rsidRDefault="008535BB" w:rsidP="000C332A">
            <w:pPr>
              <w:ind w:firstLine="567"/>
              <w:jc w:val="both"/>
              <w:rPr>
                <w:sz w:val="28"/>
                <w:szCs w:val="28"/>
              </w:rPr>
            </w:pPr>
            <w:r w:rsidRPr="00FD40FD">
              <w:rPr>
                <w:sz w:val="28"/>
                <w:szCs w:val="28"/>
              </w:rPr>
              <w:t>Жети-Огузский</w:t>
            </w:r>
          </w:p>
        </w:tc>
        <w:tc>
          <w:tcPr>
            <w:tcW w:w="1823"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18</w:t>
            </w:r>
          </w:p>
        </w:tc>
        <w:tc>
          <w:tcPr>
            <w:tcW w:w="1701"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18,45</w:t>
            </w:r>
          </w:p>
        </w:tc>
        <w:tc>
          <w:tcPr>
            <w:tcW w:w="2268"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24,45</w:t>
            </w:r>
          </w:p>
        </w:tc>
      </w:tr>
      <w:tr w:rsidR="008535BB" w:rsidRPr="00FD40FD" w:rsidTr="000C332A">
        <w:trPr>
          <w:trHeight w:val="312"/>
        </w:trPr>
        <w:tc>
          <w:tcPr>
            <w:tcW w:w="458" w:type="dxa"/>
            <w:tcBorders>
              <w:top w:val="nil"/>
              <w:left w:val="single" w:sz="4" w:space="0" w:color="auto"/>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5</w:t>
            </w:r>
          </w:p>
        </w:tc>
        <w:tc>
          <w:tcPr>
            <w:tcW w:w="2837"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Тонский</w:t>
            </w:r>
          </w:p>
        </w:tc>
        <w:tc>
          <w:tcPr>
            <w:tcW w:w="1823"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25</w:t>
            </w:r>
          </w:p>
        </w:tc>
        <w:tc>
          <w:tcPr>
            <w:tcW w:w="1701"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14,55</w:t>
            </w:r>
          </w:p>
        </w:tc>
        <w:tc>
          <w:tcPr>
            <w:tcW w:w="2268" w:type="dxa"/>
            <w:tcBorders>
              <w:top w:val="nil"/>
              <w:left w:val="nil"/>
              <w:bottom w:val="single" w:sz="4" w:space="0" w:color="auto"/>
              <w:right w:val="single" w:sz="4" w:space="0" w:color="auto"/>
            </w:tcBorders>
            <w:noWrap/>
            <w:vAlign w:val="bottom"/>
            <w:hideMark/>
          </w:tcPr>
          <w:p w:rsidR="008535BB" w:rsidRPr="00FD40FD" w:rsidRDefault="008535BB" w:rsidP="000C332A">
            <w:pPr>
              <w:ind w:firstLine="567"/>
              <w:jc w:val="both"/>
              <w:rPr>
                <w:sz w:val="28"/>
                <w:szCs w:val="28"/>
              </w:rPr>
            </w:pPr>
            <w:r w:rsidRPr="00FD40FD">
              <w:rPr>
                <w:sz w:val="28"/>
                <w:szCs w:val="28"/>
              </w:rPr>
              <w:t>23,45</w:t>
            </w:r>
          </w:p>
        </w:tc>
      </w:tr>
      <w:tr w:rsidR="008535BB" w:rsidRPr="00FD40FD" w:rsidTr="000C332A">
        <w:trPr>
          <w:trHeight w:val="312"/>
        </w:trPr>
        <w:tc>
          <w:tcPr>
            <w:tcW w:w="458" w:type="dxa"/>
            <w:tcBorders>
              <w:top w:val="nil"/>
              <w:left w:val="single" w:sz="4" w:space="0" w:color="auto"/>
              <w:bottom w:val="single" w:sz="4" w:space="0" w:color="auto"/>
              <w:right w:val="single" w:sz="4" w:space="0" w:color="auto"/>
            </w:tcBorders>
            <w:shd w:val="clear" w:color="auto" w:fill="E46D0A"/>
            <w:noWrap/>
            <w:vAlign w:val="bottom"/>
            <w:hideMark/>
          </w:tcPr>
          <w:p w:rsidR="008535BB" w:rsidRPr="00FD40FD" w:rsidRDefault="008535BB" w:rsidP="000C332A">
            <w:pPr>
              <w:ind w:firstLine="567"/>
              <w:jc w:val="both"/>
              <w:rPr>
                <w:sz w:val="28"/>
                <w:szCs w:val="28"/>
              </w:rPr>
            </w:pPr>
            <w:r w:rsidRPr="00FD40FD">
              <w:rPr>
                <w:sz w:val="28"/>
                <w:szCs w:val="28"/>
              </w:rPr>
              <w:t> </w:t>
            </w:r>
          </w:p>
        </w:tc>
        <w:tc>
          <w:tcPr>
            <w:tcW w:w="2837" w:type="dxa"/>
            <w:tcBorders>
              <w:top w:val="nil"/>
              <w:left w:val="nil"/>
              <w:bottom w:val="single" w:sz="4" w:space="0" w:color="auto"/>
              <w:right w:val="single" w:sz="4" w:space="0" w:color="auto"/>
            </w:tcBorders>
            <w:shd w:val="clear" w:color="auto" w:fill="E46D0A"/>
            <w:noWrap/>
            <w:vAlign w:val="bottom"/>
            <w:hideMark/>
          </w:tcPr>
          <w:p w:rsidR="008535BB" w:rsidRPr="00FD40FD" w:rsidRDefault="008535BB" w:rsidP="000C332A">
            <w:pPr>
              <w:ind w:firstLine="567"/>
              <w:jc w:val="both"/>
              <w:rPr>
                <w:b/>
                <w:bCs/>
                <w:sz w:val="28"/>
                <w:szCs w:val="28"/>
              </w:rPr>
            </w:pPr>
            <w:r w:rsidRPr="00FD40FD">
              <w:rPr>
                <w:b/>
                <w:bCs/>
                <w:sz w:val="28"/>
                <w:szCs w:val="28"/>
              </w:rPr>
              <w:t>Итого: 5</w:t>
            </w:r>
          </w:p>
        </w:tc>
        <w:tc>
          <w:tcPr>
            <w:tcW w:w="1823" w:type="dxa"/>
            <w:tcBorders>
              <w:top w:val="nil"/>
              <w:left w:val="nil"/>
              <w:bottom w:val="single" w:sz="4" w:space="0" w:color="auto"/>
              <w:right w:val="single" w:sz="4" w:space="0" w:color="auto"/>
            </w:tcBorders>
            <w:shd w:val="clear" w:color="auto" w:fill="E46D0A"/>
            <w:noWrap/>
            <w:vAlign w:val="bottom"/>
            <w:hideMark/>
          </w:tcPr>
          <w:p w:rsidR="008535BB" w:rsidRPr="00FD40FD" w:rsidRDefault="008535BB" w:rsidP="000C332A">
            <w:pPr>
              <w:ind w:firstLine="567"/>
              <w:jc w:val="both"/>
              <w:rPr>
                <w:b/>
                <w:bCs/>
                <w:sz w:val="28"/>
                <w:szCs w:val="28"/>
              </w:rPr>
            </w:pPr>
            <w:r w:rsidRPr="00FD40FD">
              <w:rPr>
                <w:b/>
                <w:bCs/>
                <w:sz w:val="28"/>
                <w:szCs w:val="28"/>
              </w:rPr>
              <w:t>94</w:t>
            </w:r>
          </w:p>
        </w:tc>
        <w:tc>
          <w:tcPr>
            <w:tcW w:w="1701" w:type="dxa"/>
            <w:tcBorders>
              <w:top w:val="nil"/>
              <w:left w:val="nil"/>
              <w:bottom w:val="single" w:sz="4" w:space="0" w:color="auto"/>
              <w:right w:val="single" w:sz="4" w:space="0" w:color="auto"/>
            </w:tcBorders>
            <w:shd w:val="clear" w:color="auto" w:fill="E46D0A"/>
            <w:noWrap/>
            <w:vAlign w:val="bottom"/>
            <w:hideMark/>
          </w:tcPr>
          <w:p w:rsidR="008535BB" w:rsidRPr="00FD40FD" w:rsidRDefault="008535BB" w:rsidP="000C332A">
            <w:pPr>
              <w:ind w:firstLine="567"/>
              <w:jc w:val="both"/>
              <w:rPr>
                <w:b/>
                <w:bCs/>
                <w:sz w:val="28"/>
                <w:szCs w:val="28"/>
              </w:rPr>
            </w:pPr>
            <w:r w:rsidRPr="00FD40FD">
              <w:rPr>
                <w:b/>
                <w:bCs/>
                <w:sz w:val="28"/>
                <w:szCs w:val="28"/>
              </w:rPr>
              <w:t>19,07</w:t>
            </w:r>
          </w:p>
        </w:tc>
        <w:tc>
          <w:tcPr>
            <w:tcW w:w="2268" w:type="dxa"/>
            <w:tcBorders>
              <w:top w:val="nil"/>
              <w:left w:val="nil"/>
              <w:bottom w:val="single" w:sz="4" w:space="0" w:color="auto"/>
              <w:right w:val="single" w:sz="4" w:space="0" w:color="auto"/>
            </w:tcBorders>
            <w:shd w:val="clear" w:color="auto" w:fill="E46D0A"/>
            <w:noWrap/>
            <w:vAlign w:val="bottom"/>
            <w:hideMark/>
          </w:tcPr>
          <w:p w:rsidR="008535BB" w:rsidRPr="00FD40FD" w:rsidRDefault="008535BB" w:rsidP="000C332A">
            <w:pPr>
              <w:ind w:firstLine="567"/>
              <w:jc w:val="both"/>
              <w:rPr>
                <w:b/>
                <w:bCs/>
                <w:sz w:val="28"/>
                <w:szCs w:val="28"/>
              </w:rPr>
            </w:pPr>
            <w:r w:rsidRPr="00FD40FD">
              <w:rPr>
                <w:b/>
                <w:bCs/>
                <w:sz w:val="28"/>
                <w:szCs w:val="28"/>
              </w:rPr>
              <w:t>28,54</w:t>
            </w:r>
          </w:p>
        </w:tc>
      </w:tr>
      <w:tr w:rsidR="008535BB" w:rsidRPr="00FD40FD" w:rsidTr="000C332A">
        <w:trPr>
          <w:trHeight w:val="690"/>
        </w:trPr>
        <w:tc>
          <w:tcPr>
            <w:tcW w:w="458" w:type="dxa"/>
            <w:tcBorders>
              <w:top w:val="nil"/>
              <w:left w:val="single" w:sz="4" w:space="0" w:color="auto"/>
              <w:bottom w:val="single" w:sz="4" w:space="0" w:color="auto"/>
              <w:right w:val="single" w:sz="4" w:space="0" w:color="auto"/>
            </w:tcBorders>
            <w:shd w:val="clear" w:color="auto" w:fill="92D050"/>
            <w:noWrap/>
            <w:vAlign w:val="bottom"/>
            <w:hideMark/>
          </w:tcPr>
          <w:p w:rsidR="008535BB" w:rsidRPr="00FD40FD" w:rsidRDefault="008535BB" w:rsidP="000C332A">
            <w:pPr>
              <w:ind w:firstLine="567"/>
              <w:jc w:val="both"/>
              <w:rPr>
                <w:b/>
                <w:bCs/>
                <w:sz w:val="28"/>
                <w:szCs w:val="28"/>
              </w:rPr>
            </w:pPr>
            <w:r w:rsidRPr="00FD40FD">
              <w:rPr>
                <w:b/>
                <w:bCs/>
                <w:sz w:val="28"/>
                <w:szCs w:val="28"/>
              </w:rPr>
              <w:t> </w:t>
            </w:r>
          </w:p>
        </w:tc>
        <w:tc>
          <w:tcPr>
            <w:tcW w:w="2837" w:type="dxa"/>
            <w:tcBorders>
              <w:top w:val="nil"/>
              <w:left w:val="nil"/>
              <w:bottom w:val="single" w:sz="4" w:space="0" w:color="auto"/>
              <w:right w:val="single" w:sz="4" w:space="0" w:color="auto"/>
            </w:tcBorders>
            <w:shd w:val="clear" w:color="auto" w:fill="92D050"/>
            <w:noWrap/>
            <w:vAlign w:val="bottom"/>
            <w:hideMark/>
          </w:tcPr>
          <w:p w:rsidR="008535BB" w:rsidRPr="00FD40FD" w:rsidRDefault="008535BB" w:rsidP="000C332A">
            <w:pPr>
              <w:ind w:firstLine="567"/>
              <w:jc w:val="both"/>
              <w:rPr>
                <w:b/>
                <w:bCs/>
                <w:sz w:val="28"/>
                <w:szCs w:val="28"/>
              </w:rPr>
            </w:pPr>
            <w:r w:rsidRPr="00FD40FD">
              <w:rPr>
                <w:b/>
                <w:bCs/>
                <w:sz w:val="28"/>
                <w:szCs w:val="28"/>
              </w:rPr>
              <w:t>Итого по республике</w:t>
            </w:r>
          </w:p>
        </w:tc>
        <w:tc>
          <w:tcPr>
            <w:tcW w:w="1823" w:type="dxa"/>
            <w:tcBorders>
              <w:top w:val="nil"/>
              <w:left w:val="nil"/>
              <w:bottom w:val="single" w:sz="4" w:space="0" w:color="auto"/>
              <w:right w:val="single" w:sz="4" w:space="0" w:color="auto"/>
            </w:tcBorders>
            <w:shd w:val="clear" w:color="auto" w:fill="92D050"/>
            <w:noWrap/>
            <w:vAlign w:val="bottom"/>
            <w:hideMark/>
          </w:tcPr>
          <w:p w:rsidR="008535BB" w:rsidRPr="00FD40FD" w:rsidRDefault="008535BB" w:rsidP="000C332A">
            <w:pPr>
              <w:ind w:firstLine="567"/>
              <w:jc w:val="both"/>
              <w:rPr>
                <w:b/>
                <w:bCs/>
                <w:sz w:val="28"/>
                <w:szCs w:val="28"/>
              </w:rPr>
            </w:pPr>
            <w:r w:rsidRPr="00FD40FD">
              <w:rPr>
                <w:b/>
                <w:bCs/>
                <w:sz w:val="28"/>
                <w:szCs w:val="28"/>
              </w:rPr>
              <w:t>658</w:t>
            </w:r>
          </w:p>
        </w:tc>
        <w:tc>
          <w:tcPr>
            <w:tcW w:w="1701" w:type="dxa"/>
            <w:tcBorders>
              <w:top w:val="nil"/>
              <w:left w:val="nil"/>
              <w:bottom w:val="single" w:sz="4" w:space="0" w:color="auto"/>
              <w:right w:val="single" w:sz="4" w:space="0" w:color="auto"/>
            </w:tcBorders>
            <w:shd w:val="clear" w:color="auto" w:fill="92D050"/>
            <w:noWrap/>
            <w:vAlign w:val="bottom"/>
            <w:hideMark/>
          </w:tcPr>
          <w:p w:rsidR="008535BB" w:rsidRPr="00FD40FD" w:rsidRDefault="008535BB" w:rsidP="000C332A">
            <w:pPr>
              <w:ind w:firstLine="567"/>
              <w:jc w:val="both"/>
              <w:rPr>
                <w:b/>
                <w:bCs/>
                <w:sz w:val="28"/>
                <w:szCs w:val="28"/>
              </w:rPr>
            </w:pPr>
            <w:r w:rsidRPr="00FD40FD">
              <w:rPr>
                <w:b/>
                <w:bCs/>
                <w:sz w:val="28"/>
                <w:szCs w:val="28"/>
              </w:rPr>
              <w:t>22,61</w:t>
            </w:r>
          </w:p>
        </w:tc>
        <w:tc>
          <w:tcPr>
            <w:tcW w:w="2268" w:type="dxa"/>
            <w:tcBorders>
              <w:top w:val="nil"/>
              <w:left w:val="nil"/>
              <w:bottom w:val="single" w:sz="4" w:space="0" w:color="auto"/>
              <w:right w:val="single" w:sz="4" w:space="0" w:color="auto"/>
            </w:tcBorders>
            <w:shd w:val="clear" w:color="auto" w:fill="92D050"/>
            <w:noWrap/>
            <w:vAlign w:val="bottom"/>
            <w:hideMark/>
          </w:tcPr>
          <w:p w:rsidR="008535BB" w:rsidRPr="00FD40FD" w:rsidRDefault="008535BB" w:rsidP="000C332A">
            <w:pPr>
              <w:ind w:firstLine="567"/>
              <w:jc w:val="both"/>
              <w:rPr>
                <w:b/>
                <w:bCs/>
                <w:sz w:val="28"/>
                <w:szCs w:val="28"/>
              </w:rPr>
            </w:pPr>
            <w:r w:rsidRPr="00FD40FD">
              <w:rPr>
                <w:b/>
                <w:bCs/>
                <w:sz w:val="28"/>
                <w:szCs w:val="28"/>
              </w:rPr>
              <w:t>36,99</w:t>
            </w:r>
          </w:p>
        </w:tc>
      </w:tr>
    </w:tbl>
    <w:p w:rsidR="008535BB" w:rsidRPr="00FD40FD" w:rsidRDefault="008535BB" w:rsidP="008535BB">
      <w:pPr>
        <w:ind w:firstLine="567"/>
        <w:jc w:val="both"/>
        <w:rPr>
          <w:sz w:val="28"/>
          <w:szCs w:val="28"/>
        </w:rPr>
      </w:pPr>
      <w:r w:rsidRPr="00FD40FD">
        <w:rPr>
          <w:sz w:val="28"/>
          <w:szCs w:val="28"/>
        </w:rPr>
        <w:t>Из данной таблицы видно, что тарифы не покрывают себестоимость поставки услуг. При этом нужно заметить, что при расчете стоимости услуг в структуре тарифов во всех селах не включены амортизационные отчисления.</w:t>
      </w:r>
    </w:p>
    <w:p w:rsidR="008535BB" w:rsidRPr="00FD40FD" w:rsidRDefault="008535BB" w:rsidP="008535BB">
      <w:pPr>
        <w:widowControl w:val="0"/>
        <w:autoSpaceDE w:val="0"/>
        <w:autoSpaceDN w:val="0"/>
        <w:adjustRightInd w:val="0"/>
        <w:spacing w:before="120" w:after="120"/>
        <w:ind w:firstLine="567"/>
        <w:jc w:val="both"/>
        <w:rPr>
          <w:b/>
          <w:sz w:val="28"/>
          <w:szCs w:val="28"/>
        </w:rPr>
      </w:pPr>
      <w:r w:rsidRPr="00FD40FD">
        <w:rPr>
          <w:b/>
          <w:sz w:val="28"/>
          <w:szCs w:val="28"/>
        </w:rPr>
        <w:t>Причины, согласно которым необходимо государственное вмешательство</w:t>
      </w:r>
    </w:p>
    <w:p w:rsidR="008535BB" w:rsidRPr="00FD40FD" w:rsidRDefault="008535BB" w:rsidP="008535BB">
      <w:pPr>
        <w:widowControl w:val="0"/>
        <w:autoSpaceDE w:val="0"/>
        <w:autoSpaceDN w:val="0"/>
        <w:adjustRightInd w:val="0"/>
        <w:jc w:val="both"/>
        <w:rPr>
          <w:b/>
          <w:sz w:val="28"/>
          <w:szCs w:val="28"/>
        </w:rPr>
      </w:pPr>
      <w:r w:rsidRPr="00FD40FD">
        <w:rPr>
          <w:sz w:val="28"/>
          <w:szCs w:val="28"/>
        </w:rPr>
        <w:tab/>
        <w:t>Экономически низкая стоимость услуг за потребляемую воду порождает нерациональное и неэффективное расходование запасов питьевой воды. Например, при покупке бутилированной воды или воды для диспенсеров люди уплачивают свыше 20 сомов за литр, не задумываясь о стоимости воды, чего нельзя сказать о желании платить за централизованную питьевую воду. Например, в наиболее экономически развитом регионе страны – городе Бишкеке, депутаты городского кенеша считают, что 1 куб.м. (1000 литров) питьевой воды при себестоимости 7</w:t>
      </w:r>
      <w:r>
        <w:rPr>
          <w:sz w:val="28"/>
          <w:szCs w:val="28"/>
        </w:rPr>
        <w:t>,7</w:t>
      </w:r>
      <w:r w:rsidRPr="00FD40FD">
        <w:rPr>
          <w:sz w:val="28"/>
          <w:szCs w:val="28"/>
        </w:rPr>
        <w:t xml:space="preserve"> сомов экономически недоступен для населения, поэтому установили тариф на уровне 5,38 за 1000 литров. </w:t>
      </w:r>
    </w:p>
    <w:p w:rsidR="008535BB" w:rsidRPr="00FD40FD" w:rsidRDefault="008535BB" w:rsidP="008535BB">
      <w:pPr>
        <w:widowControl w:val="0"/>
        <w:autoSpaceDE w:val="0"/>
        <w:autoSpaceDN w:val="0"/>
        <w:adjustRightInd w:val="0"/>
        <w:ind w:firstLine="567"/>
        <w:jc w:val="both"/>
        <w:rPr>
          <w:sz w:val="28"/>
          <w:szCs w:val="28"/>
        </w:rPr>
      </w:pPr>
      <w:r w:rsidRPr="00FD40FD">
        <w:rPr>
          <w:sz w:val="28"/>
          <w:szCs w:val="28"/>
        </w:rPr>
        <w:t xml:space="preserve">Водные ресурсы являются одним из наиболее важных и вместе с тем наиболее уязвимых компонентов природной среды, которые очень быстро изменяются под влиянием хозяйственной деятельности человека. Настоящее и будущее Кыргызской Республики во многом зависит от состояния водных ресурсов. Запасы пресной воды являются главным достоянием Кыргызской Республики. Анализ действующей тарифной ситуации по питьевой воде указывает на то, что оно не доработано и требует оперативного принятия </w:t>
      </w:r>
      <w:r>
        <w:rPr>
          <w:sz w:val="28"/>
          <w:szCs w:val="28"/>
        </w:rPr>
        <w:t>П</w:t>
      </w:r>
      <w:r w:rsidRPr="00FD40FD">
        <w:rPr>
          <w:sz w:val="28"/>
          <w:szCs w:val="28"/>
        </w:rPr>
        <w:t>оложения для того, чтобы привести в порядок тарифную политику, улучш</w:t>
      </w:r>
      <w:r>
        <w:rPr>
          <w:sz w:val="28"/>
          <w:szCs w:val="28"/>
        </w:rPr>
        <w:t>ить</w:t>
      </w:r>
      <w:r w:rsidRPr="00FD40FD">
        <w:rPr>
          <w:sz w:val="28"/>
          <w:szCs w:val="28"/>
        </w:rPr>
        <w:t xml:space="preserve"> качеств</w:t>
      </w:r>
      <w:r>
        <w:rPr>
          <w:sz w:val="28"/>
          <w:szCs w:val="28"/>
        </w:rPr>
        <w:t>о</w:t>
      </w:r>
      <w:r w:rsidRPr="00FD40FD">
        <w:rPr>
          <w:sz w:val="28"/>
          <w:szCs w:val="28"/>
        </w:rPr>
        <w:t>, выработ</w:t>
      </w:r>
      <w:r>
        <w:rPr>
          <w:sz w:val="28"/>
          <w:szCs w:val="28"/>
        </w:rPr>
        <w:t>ать</w:t>
      </w:r>
      <w:r w:rsidRPr="00FD40FD">
        <w:rPr>
          <w:sz w:val="28"/>
          <w:szCs w:val="28"/>
        </w:rPr>
        <w:t xml:space="preserve"> бережно</w:t>
      </w:r>
      <w:r>
        <w:rPr>
          <w:sz w:val="28"/>
          <w:szCs w:val="28"/>
        </w:rPr>
        <w:t>е</w:t>
      </w:r>
      <w:r w:rsidRPr="00FD40FD">
        <w:rPr>
          <w:sz w:val="28"/>
          <w:szCs w:val="28"/>
        </w:rPr>
        <w:t xml:space="preserve"> отношени</w:t>
      </w:r>
      <w:r>
        <w:rPr>
          <w:sz w:val="28"/>
          <w:szCs w:val="28"/>
        </w:rPr>
        <w:t>е</w:t>
      </w:r>
      <w:r w:rsidRPr="00FD40FD">
        <w:rPr>
          <w:sz w:val="28"/>
          <w:szCs w:val="28"/>
        </w:rPr>
        <w:t xml:space="preserve"> к питьевой воде и обеспечени</w:t>
      </w:r>
      <w:r>
        <w:rPr>
          <w:sz w:val="28"/>
          <w:szCs w:val="28"/>
        </w:rPr>
        <w:t>ть</w:t>
      </w:r>
      <w:r w:rsidRPr="00FD40FD">
        <w:rPr>
          <w:sz w:val="28"/>
          <w:szCs w:val="28"/>
        </w:rPr>
        <w:t xml:space="preserve"> населени</w:t>
      </w:r>
      <w:r>
        <w:rPr>
          <w:sz w:val="28"/>
          <w:szCs w:val="28"/>
        </w:rPr>
        <w:t>е</w:t>
      </w:r>
      <w:r w:rsidRPr="00FD40FD">
        <w:rPr>
          <w:sz w:val="28"/>
          <w:szCs w:val="28"/>
        </w:rPr>
        <w:t xml:space="preserve"> качественной питьевой водой. От рационального использования запасов пресной воды, сохранения их надлежащего качества зависит благополучие населения и устойчивое развитие экономики республики.</w:t>
      </w:r>
    </w:p>
    <w:p w:rsidR="008535BB" w:rsidRPr="00FD40FD" w:rsidRDefault="008535BB" w:rsidP="008535BB">
      <w:pPr>
        <w:pStyle w:val="a3"/>
        <w:shd w:val="clear" w:color="auto" w:fill="FFFFFF"/>
        <w:spacing w:before="0" w:beforeAutospacing="0" w:after="0" w:afterAutospacing="0"/>
        <w:ind w:firstLine="567"/>
        <w:rPr>
          <w:rFonts w:ascii="Times New Roman" w:hAnsi="Times New Roman" w:cs="Times New Roman"/>
          <w:color w:val="auto"/>
          <w:sz w:val="28"/>
          <w:szCs w:val="28"/>
        </w:rPr>
      </w:pPr>
      <w:r w:rsidRPr="00FD40FD">
        <w:rPr>
          <w:rFonts w:ascii="Times New Roman" w:hAnsi="Times New Roman" w:cs="Times New Roman"/>
          <w:color w:val="auto"/>
          <w:sz w:val="28"/>
          <w:szCs w:val="28"/>
        </w:rPr>
        <w:t xml:space="preserve">Принятие Положения в первую очередь улучшит тарифную политику, устранит дефицит финансовых средств на реконструкцию и реабилитацию систем питьевого водоснабжения и водоотведения, приводящих к ухудшению положения действующих субъектов питьевого водоснабжения и потребителей питьевой воды, а также создаст условия для развития и оздоровления сектора питьевого водоснабжения и водоотведения. </w:t>
      </w:r>
    </w:p>
    <w:p w:rsidR="008535BB" w:rsidRPr="00FD40FD" w:rsidRDefault="008535BB" w:rsidP="008535BB">
      <w:pPr>
        <w:pStyle w:val="a3"/>
        <w:shd w:val="clear" w:color="auto" w:fill="FFFFFF"/>
        <w:spacing w:before="0" w:beforeAutospacing="0" w:after="0" w:afterAutospacing="0"/>
        <w:ind w:firstLine="567"/>
        <w:rPr>
          <w:rFonts w:ascii="Times New Roman" w:hAnsi="Times New Roman" w:cs="Times New Roman"/>
          <w:color w:val="auto"/>
          <w:sz w:val="28"/>
          <w:szCs w:val="28"/>
        </w:rPr>
      </w:pPr>
      <w:r w:rsidRPr="00FD40FD">
        <w:rPr>
          <w:rFonts w:ascii="Times New Roman" w:hAnsi="Times New Roman" w:cs="Times New Roman"/>
          <w:color w:val="auto"/>
          <w:sz w:val="28"/>
          <w:szCs w:val="28"/>
        </w:rPr>
        <w:t xml:space="preserve">  Прежде всего, важно признать основное право человека иметь доступ к чистой питьевой воде. Управление водой как ресурсом - важный способ достижения социальных целей, таких как эффективное и равноправное водопользование, поощрение экономии и охраны водных ресурсов. Вода, как только забирается из источника, имеет стоимость как в экономическом, так и в социальном отношении и для этого необходимо совершенствовать тарифную политику на питьевую воду. </w:t>
      </w:r>
    </w:p>
    <w:p w:rsidR="008535BB" w:rsidRPr="00FD40FD" w:rsidRDefault="008535BB" w:rsidP="008535BB">
      <w:pPr>
        <w:pStyle w:val="a3"/>
        <w:shd w:val="clear" w:color="auto" w:fill="FFFFFF"/>
        <w:spacing w:before="0" w:beforeAutospacing="0" w:after="0" w:afterAutospacing="0"/>
        <w:ind w:firstLine="567"/>
        <w:rPr>
          <w:rFonts w:ascii="Times New Roman" w:hAnsi="Times New Roman" w:cs="Times New Roman"/>
          <w:color w:val="auto"/>
          <w:sz w:val="28"/>
          <w:szCs w:val="28"/>
        </w:rPr>
      </w:pPr>
      <w:r w:rsidRPr="00FD40FD">
        <w:rPr>
          <w:rFonts w:ascii="Times New Roman" w:hAnsi="Times New Roman" w:cs="Times New Roman"/>
          <w:color w:val="auto"/>
          <w:sz w:val="28"/>
          <w:szCs w:val="28"/>
        </w:rPr>
        <w:t xml:space="preserve">  В этой связи, главная задача состоит в принятии отраслевого </w:t>
      </w:r>
      <w:r w:rsidRPr="005614D1">
        <w:rPr>
          <w:rFonts w:ascii="Times New Roman" w:hAnsi="Times New Roman" w:cs="Times New Roman"/>
          <w:sz w:val="28"/>
          <w:szCs w:val="28"/>
        </w:rPr>
        <w:t>Положения</w:t>
      </w:r>
      <w:r w:rsidRPr="005614D1">
        <w:rPr>
          <w:rStyle w:val="FontStyle11"/>
          <w:sz w:val="28"/>
          <w:szCs w:val="28"/>
        </w:rPr>
        <w:t xml:space="preserve">о порядке разработки и применения цен (тарифов) в сфере </w:t>
      </w:r>
      <w:r w:rsidRPr="005614D1">
        <w:rPr>
          <w:rFonts w:ascii="Times New Roman" w:hAnsi="Times New Roman" w:cs="Times New Roman"/>
          <w:sz w:val="28"/>
          <w:szCs w:val="28"/>
        </w:rPr>
        <w:t>хозяйственно-питьевого</w:t>
      </w:r>
      <w:r w:rsidRPr="005614D1">
        <w:rPr>
          <w:rStyle w:val="FontStyle11"/>
          <w:sz w:val="28"/>
          <w:szCs w:val="28"/>
        </w:rPr>
        <w:t xml:space="preserve"> водоснабжения и водоотведения</w:t>
      </w:r>
      <w:r w:rsidRPr="00FD40FD">
        <w:rPr>
          <w:rFonts w:ascii="Times New Roman" w:hAnsi="Times New Roman" w:cs="Times New Roman"/>
          <w:color w:val="auto"/>
          <w:sz w:val="28"/>
          <w:szCs w:val="28"/>
        </w:rPr>
        <w:t>,что в будущем обеспечит экономическую устойчивость и повышение качества предоставляемых услуг по обеспечению потребителей питьевой водой со стороны организаций питьевого водоснабжения.</w:t>
      </w:r>
    </w:p>
    <w:p w:rsidR="009A4257" w:rsidRPr="0092528B" w:rsidRDefault="008535BB" w:rsidP="0092528B">
      <w:pPr>
        <w:pStyle w:val="a5"/>
        <w:spacing w:before="120" w:after="120"/>
        <w:jc w:val="both"/>
        <w:rPr>
          <w:rFonts w:ascii="Times New Roman" w:hAnsi="Times New Roman"/>
          <w:b/>
          <w:sz w:val="28"/>
          <w:szCs w:val="28"/>
        </w:rPr>
      </w:pPr>
      <w:r w:rsidRPr="00FD40FD">
        <w:rPr>
          <w:rFonts w:ascii="Times New Roman" w:hAnsi="Times New Roman"/>
          <w:b/>
          <w:sz w:val="28"/>
          <w:szCs w:val="28"/>
        </w:rPr>
        <w:tab/>
        <w:t xml:space="preserve">Международный опыт регулирования вопросов </w:t>
      </w:r>
    </w:p>
    <w:p w:rsidR="009A4257" w:rsidRPr="009A4257" w:rsidRDefault="009A4257" w:rsidP="009A4257">
      <w:pPr>
        <w:ind w:firstLine="630"/>
        <w:jc w:val="both"/>
        <w:rPr>
          <w:color w:val="0070C0"/>
          <w:sz w:val="28"/>
          <w:szCs w:val="28"/>
        </w:rPr>
      </w:pPr>
      <w:r w:rsidRPr="009A4257">
        <w:rPr>
          <w:color w:val="0070C0"/>
          <w:sz w:val="28"/>
          <w:szCs w:val="28"/>
        </w:rPr>
        <w:t>Опыт многих стран показывает, что устойчивость любой экономической категории будь то организация, бизнес или рынок зависит от экономически обоснованных ценовых механизмов.</w:t>
      </w:r>
      <w:r>
        <w:rPr>
          <w:color w:val="0070C0"/>
          <w:sz w:val="28"/>
          <w:szCs w:val="28"/>
        </w:rPr>
        <w:t xml:space="preserve"> Поэтому единственным инструментом устойчивости является экономически обоснованное ценообразование. Данный инструмент реализуется посредством принятия нормативных правовых актов в данной области.</w:t>
      </w:r>
    </w:p>
    <w:p w:rsidR="008535BB" w:rsidRDefault="008535BB" w:rsidP="009A4257">
      <w:pPr>
        <w:ind w:firstLine="630"/>
        <w:jc w:val="both"/>
        <w:rPr>
          <w:sz w:val="28"/>
          <w:szCs w:val="28"/>
        </w:rPr>
      </w:pPr>
      <w:r w:rsidRPr="00FD40FD">
        <w:rPr>
          <w:sz w:val="28"/>
          <w:szCs w:val="28"/>
        </w:rPr>
        <w:t xml:space="preserve">Во всех странах имеются отраслевые нормативные правовые акты, регламентирующие порядок и механизм установления тарифов на питьевое водоснабжение и водоотведение. Например, в странах Евразийского экономического союза, таких как Россия, Казахстан и других имеются положения, утвержденные правительствами стран, регламентирующие тарифную политику в отрасли. </w:t>
      </w:r>
    </w:p>
    <w:p w:rsidR="009A4257" w:rsidRPr="009A4257" w:rsidRDefault="009A4257" w:rsidP="009A4257">
      <w:pPr>
        <w:ind w:firstLine="630"/>
        <w:jc w:val="both"/>
        <w:rPr>
          <w:color w:val="0070C0"/>
          <w:sz w:val="28"/>
          <w:szCs w:val="28"/>
        </w:rPr>
      </w:pPr>
      <w:r w:rsidRPr="009A4257">
        <w:rPr>
          <w:color w:val="0070C0"/>
          <w:sz w:val="28"/>
          <w:szCs w:val="28"/>
        </w:rPr>
        <w:t>Опыт России как ближ</w:t>
      </w:r>
      <w:r>
        <w:rPr>
          <w:color w:val="0070C0"/>
          <w:sz w:val="28"/>
          <w:szCs w:val="28"/>
        </w:rPr>
        <w:t>айшего соседа и имеющего</w:t>
      </w:r>
      <w:r w:rsidRPr="009A4257">
        <w:rPr>
          <w:color w:val="0070C0"/>
          <w:sz w:val="28"/>
          <w:szCs w:val="28"/>
        </w:rPr>
        <w:t xml:space="preserve"> родственные проблемы </w:t>
      </w:r>
      <w:r>
        <w:rPr>
          <w:color w:val="0070C0"/>
          <w:sz w:val="28"/>
          <w:szCs w:val="28"/>
        </w:rPr>
        <w:t xml:space="preserve">по вопросам переходного периода, в том числе в секторе питьевого водоснабжения. </w:t>
      </w:r>
      <w:r w:rsidRPr="009A4257">
        <w:rPr>
          <w:color w:val="0070C0"/>
          <w:sz w:val="28"/>
          <w:szCs w:val="28"/>
        </w:rPr>
        <w:t xml:space="preserve">Российская Федерация для решения проблемы </w:t>
      </w:r>
      <w:r>
        <w:rPr>
          <w:color w:val="0070C0"/>
          <w:sz w:val="28"/>
          <w:szCs w:val="28"/>
        </w:rPr>
        <w:t>пошла через рыночные механизмы и внедрила практику принудительного стимулирования сектора питьевого водоснабжения. Этот механизм внедрен посредством принятия НПА.</w:t>
      </w:r>
    </w:p>
    <w:p w:rsidR="00CE4366" w:rsidRDefault="009A4257" w:rsidP="00CE4366">
      <w:pPr>
        <w:ind w:firstLine="630"/>
        <w:jc w:val="both"/>
        <w:rPr>
          <w:sz w:val="28"/>
          <w:szCs w:val="28"/>
        </w:rPr>
      </w:pPr>
      <w:r>
        <w:rPr>
          <w:color w:val="0070C0"/>
          <w:sz w:val="28"/>
          <w:szCs w:val="28"/>
        </w:rPr>
        <w:t>Практика стимулирования рынка осуществляется через тари</w:t>
      </w:r>
      <w:r w:rsidR="00CE4366">
        <w:rPr>
          <w:color w:val="0070C0"/>
          <w:sz w:val="28"/>
          <w:szCs w:val="28"/>
        </w:rPr>
        <w:t xml:space="preserve">фную политику (ценообразование). Так как сектор питьевого водоснабжения значительно отличается от других субъектов рынка то был принят отдельный отраслевой нормативный правовой акт. </w:t>
      </w:r>
      <w:r w:rsidR="00CE4366" w:rsidRPr="00FD40FD">
        <w:rPr>
          <w:sz w:val="28"/>
          <w:szCs w:val="28"/>
        </w:rPr>
        <w:t>Так в Российской Федерации нормативным правовым актом в данно</w:t>
      </w:r>
      <w:r w:rsidR="00CE4366">
        <w:rPr>
          <w:sz w:val="28"/>
          <w:szCs w:val="28"/>
        </w:rPr>
        <w:t>й</w:t>
      </w:r>
      <w:r w:rsidR="00CE4366" w:rsidRPr="00FD40FD">
        <w:rPr>
          <w:sz w:val="28"/>
          <w:szCs w:val="28"/>
        </w:rPr>
        <w:t xml:space="preserve"> сфере являются Основы ценообразования в сфере водоснабжения и водоотведения, утвержденные Правительством РФ от 13 мая 2013 года № 406.</w:t>
      </w:r>
    </w:p>
    <w:p w:rsidR="00E1621C" w:rsidRPr="009A4257" w:rsidRDefault="00CE4366" w:rsidP="009A4257">
      <w:pPr>
        <w:ind w:firstLine="630"/>
        <w:jc w:val="both"/>
        <w:rPr>
          <w:color w:val="0070C0"/>
          <w:sz w:val="28"/>
          <w:szCs w:val="28"/>
        </w:rPr>
      </w:pPr>
      <w:r>
        <w:rPr>
          <w:color w:val="0070C0"/>
          <w:sz w:val="28"/>
          <w:szCs w:val="28"/>
        </w:rPr>
        <w:t>Стимулирование субъектов осуществляется через обязательное включения в структуру тарифа норматива прибыли для предприятий водоснабжения и обязательного учета всех составляющих себестоимости. Это позволило Правительству сделать рынок привлекательным для бизнеса и экономически устойчивым.</w:t>
      </w:r>
    </w:p>
    <w:p w:rsidR="008535BB" w:rsidRPr="00AF4A2D" w:rsidRDefault="008535BB" w:rsidP="008535BB">
      <w:pPr>
        <w:pStyle w:val="a5"/>
        <w:tabs>
          <w:tab w:val="left" w:pos="1134"/>
        </w:tabs>
        <w:spacing w:before="120" w:after="120"/>
        <w:ind w:firstLine="567"/>
        <w:jc w:val="both"/>
        <w:rPr>
          <w:rFonts w:ascii="Times New Roman" w:hAnsi="Times New Roman"/>
          <w:b/>
          <w:sz w:val="28"/>
          <w:szCs w:val="28"/>
        </w:rPr>
      </w:pPr>
      <w:r w:rsidRPr="00FD40FD">
        <w:rPr>
          <w:rFonts w:ascii="Times New Roman" w:hAnsi="Times New Roman"/>
          <w:b/>
          <w:sz w:val="28"/>
          <w:szCs w:val="28"/>
        </w:rPr>
        <w:tab/>
      </w:r>
      <w:r w:rsidRPr="00AF4A2D">
        <w:rPr>
          <w:rFonts w:ascii="Times New Roman" w:hAnsi="Times New Roman"/>
          <w:b/>
          <w:sz w:val="28"/>
          <w:szCs w:val="28"/>
        </w:rPr>
        <w:t>Главные проблемы, требующие государственного вмешательства</w:t>
      </w:r>
    </w:p>
    <w:p w:rsidR="008535BB" w:rsidRPr="00FD40FD" w:rsidRDefault="008535BB" w:rsidP="008535BB">
      <w:pPr>
        <w:pStyle w:val="a5"/>
        <w:jc w:val="both"/>
        <w:rPr>
          <w:rFonts w:ascii="Times New Roman" w:hAnsi="Times New Roman"/>
          <w:sz w:val="28"/>
          <w:szCs w:val="28"/>
        </w:rPr>
      </w:pPr>
      <w:r w:rsidRPr="00FD40FD">
        <w:rPr>
          <w:rFonts w:ascii="Times New Roman" w:hAnsi="Times New Roman"/>
          <w:sz w:val="28"/>
          <w:szCs w:val="28"/>
        </w:rPr>
        <w:tab/>
        <w:t>Тарифная политика на питьевое водоснабжение и водоотведение в Кыргызстане находится под воздействием двух противоположно действующих факторов: социальная приемлемость и экономическая целесообразность. Первый связан с необходимостью обеспечения доступности водоснабжения для населения, особенно с критически низким уровнем стоимости, второй – с необходимостью обеспечения устойчивости функционирования систем питьевого водоснабжения и водоотведения.</w:t>
      </w:r>
    </w:p>
    <w:p w:rsidR="008535BB" w:rsidRPr="00FD40FD" w:rsidRDefault="008535BB" w:rsidP="008535BB">
      <w:pPr>
        <w:pStyle w:val="a5"/>
        <w:jc w:val="both"/>
        <w:rPr>
          <w:rFonts w:ascii="Times New Roman" w:hAnsi="Times New Roman"/>
          <w:sz w:val="28"/>
          <w:szCs w:val="28"/>
        </w:rPr>
      </w:pPr>
      <w:r w:rsidRPr="00FD40FD">
        <w:rPr>
          <w:rFonts w:ascii="Times New Roman" w:hAnsi="Times New Roman"/>
          <w:sz w:val="28"/>
          <w:szCs w:val="28"/>
        </w:rPr>
        <w:tab/>
        <w:t xml:space="preserve">Острота проблемы проявляется в том, что на практике Правительство Кыргызской Республики на протяжении последнего времени не утвердило единую тарифную политику в секторе </w:t>
      </w:r>
      <w:r>
        <w:rPr>
          <w:rFonts w:ascii="Times New Roman" w:hAnsi="Times New Roman"/>
          <w:sz w:val="28"/>
          <w:szCs w:val="28"/>
        </w:rPr>
        <w:t>хозяйственно-питьевого</w:t>
      </w:r>
      <w:r w:rsidRPr="00FD40FD">
        <w:rPr>
          <w:rFonts w:ascii="Times New Roman" w:hAnsi="Times New Roman"/>
          <w:sz w:val="28"/>
          <w:szCs w:val="28"/>
        </w:rPr>
        <w:t xml:space="preserve"> водоснабжения и водоотведения. </w:t>
      </w:r>
    </w:p>
    <w:p w:rsidR="008535BB" w:rsidRPr="00FD40FD" w:rsidRDefault="008535BB" w:rsidP="008535BB">
      <w:pPr>
        <w:pStyle w:val="a5"/>
        <w:jc w:val="both"/>
        <w:rPr>
          <w:rFonts w:ascii="Times New Roman" w:hAnsi="Times New Roman"/>
          <w:sz w:val="28"/>
          <w:szCs w:val="28"/>
        </w:rPr>
      </w:pPr>
      <w:r w:rsidRPr="00FD40FD">
        <w:rPr>
          <w:rFonts w:ascii="Times New Roman" w:hAnsi="Times New Roman"/>
          <w:sz w:val="28"/>
          <w:szCs w:val="28"/>
        </w:rPr>
        <w:tab/>
        <w:t xml:space="preserve">Предприятия сектора </w:t>
      </w:r>
      <w:r>
        <w:rPr>
          <w:rFonts w:ascii="Times New Roman" w:hAnsi="Times New Roman"/>
          <w:sz w:val="28"/>
          <w:szCs w:val="28"/>
        </w:rPr>
        <w:t>хозяйственно-питьевого</w:t>
      </w:r>
      <w:r w:rsidRPr="00FD40FD">
        <w:rPr>
          <w:rFonts w:ascii="Times New Roman" w:hAnsi="Times New Roman"/>
          <w:sz w:val="28"/>
          <w:szCs w:val="28"/>
        </w:rPr>
        <w:t xml:space="preserve"> и водоотведения испытывают проблемы с обеспечением экономической жизнеспособности предприятий и инженерных сетей. Доходы предприятий прямо поставлены в зависимость от утверждаемых местными кенешами тарифов, расходы на производство находятся в зависимости от цен на сырье и материалы, которые формируются в условиях рынка. На расходы предприятий также влияет необходимость поддержания конкурентоспособной оплаты труда.</w:t>
      </w:r>
    </w:p>
    <w:p w:rsidR="008535BB" w:rsidRPr="00FD40FD" w:rsidRDefault="008535BB" w:rsidP="008535BB">
      <w:pPr>
        <w:pStyle w:val="a5"/>
        <w:jc w:val="both"/>
        <w:rPr>
          <w:rFonts w:ascii="Times New Roman" w:hAnsi="Times New Roman"/>
          <w:sz w:val="28"/>
          <w:szCs w:val="28"/>
        </w:rPr>
      </w:pPr>
      <w:r w:rsidRPr="00FD40FD">
        <w:rPr>
          <w:rFonts w:ascii="Times New Roman" w:hAnsi="Times New Roman"/>
          <w:sz w:val="28"/>
          <w:szCs w:val="28"/>
        </w:rPr>
        <w:tab/>
        <w:t>Население страны недостаточно информировано об экономической обоснованности повышения тарифов, оно не информировано в глобальном сокращении запасов пресной воды, в том числе в нашей республике.</w:t>
      </w:r>
    </w:p>
    <w:p w:rsidR="008535BB" w:rsidRPr="00FD40FD" w:rsidRDefault="008535BB" w:rsidP="008535BB">
      <w:pPr>
        <w:pStyle w:val="a5"/>
        <w:tabs>
          <w:tab w:val="left" w:pos="1134"/>
        </w:tabs>
        <w:jc w:val="both"/>
        <w:rPr>
          <w:rFonts w:ascii="Times New Roman" w:hAnsi="Times New Roman"/>
          <w:sz w:val="28"/>
          <w:szCs w:val="28"/>
        </w:rPr>
      </w:pPr>
    </w:p>
    <w:p w:rsidR="008535BB" w:rsidRPr="00FD40FD" w:rsidRDefault="008535BB" w:rsidP="008535BB">
      <w:pPr>
        <w:spacing w:before="120" w:after="120"/>
        <w:ind w:firstLine="567"/>
        <w:jc w:val="both"/>
        <w:rPr>
          <w:b/>
          <w:sz w:val="28"/>
          <w:szCs w:val="28"/>
        </w:rPr>
      </w:pPr>
      <w:r w:rsidRPr="00FD40FD">
        <w:rPr>
          <w:b/>
          <w:sz w:val="28"/>
          <w:szCs w:val="28"/>
        </w:rPr>
        <w:t xml:space="preserve">Регулятивные органы </w:t>
      </w:r>
    </w:p>
    <w:p w:rsidR="008535BB" w:rsidRPr="00FD40FD" w:rsidRDefault="008535BB" w:rsidP="008535BB">
      <w:pPr>
        <w:spacing w:before="120" w:after="120"/>
        <w:jc w:val="both"/>
        <w:rPr>
          <w:sz w:val="28"/>
          <w:szCs w:val="28"/>
        </w:rPr>
      </w:pPr>
      <w:r w:rsidRPr="00FD40FD">
        <w:rPr>
          <w:sz w:val="28"/>
          <w:szCs w:val="28"/>
        </w:rPr>
        <w:tab/>
        <w:t xml:space="preserve">Основными государственными органами, регулирующими сектор </w:t>
      </w:r>
      <w:r>
        <w:rPr>
          <w:sz w:val="28"/>
          <w:szCs w:val="28"/>
        </w:rPr>
        <w:t>хозяйственно-</w:t>
      </w:r>
      <w:r w:rsidRPr="00FD40FD">
        <w:rPr>
          <w:sz w:val="28"/>
          <w:szCs w:val="28"/>
        </w:rPr>
        <w:t>питьевого водоснабжения и водоотведения являются:</w:t>
      </w:r>
    </w:p>
    <w:p w:rsidR="008535BB" w:rsidRPr="00FD40FD" w:rsidRDefault="008535BB" w:rsidP="008535BB">
      <w:pPr>
        <w:pStyle w:val="a4"/>
        <w:spacing w:before="120" w:after="120"/>
        <w:ind w:left="0" w:firstLine="360"/>
        <w:jc w:val="both"/>
        <w:rPr>
          <w:sz w:val="28"/>
          <w:szCs w:val="28"/>
        </w:rPr>
      </w:pPr>
      <w:r w:rsidRPr="00FD40FD">
        <w:rPr>
          <w:sz w:val="28"/>
          <w:szCs w:val="28"/>
        </w:rPr>
        <w:tab/>
        <w:t>- Департамент развития питьевого водоснабжения и водоотведения при Государственном агентстве архитектуры, строительства и жилищно-коммунального хозяйства при Правительстве Кыргызской Республики;</w:t>
      </w:r>
    </w:p>
    <w:p w:rsidR="008535BB" w:rsidRPr="00FD40FD" w:rsidRDefault="008535BB" w:rsidP="008535BB">
      <w:pPr>
        <w:pStyle w:val="a4"/>
        <w:spacing w:before="120" w:after="120"/>
        <w:ind w:left="0" w:firstLine="360"/>
        <w:jc w:val="both"/>
        <w:rPr>
          <w:sz w:val="28"/>
          <w:szCs w:val="28"/>
        </w:rPr>
      </w:pPr>
      <w:r w:rsidRPr="00FD40FD">
        <w:rPr>
          <w:sz w:val="28"/>
          <w:szCs w:val="28"/>
        </w:rPr>
        <w:tab/>
        <w:t>- Департамент профилактики заболеваний и государственного санитарно-эпидемиологического надзора министерства здравоохранения Кыргызской Республики;</w:t>
      </w:r>
    </w:p>
    <w:p w:rsidR="008535BB" w:rsidRPr="00FD40FD" w:rsidRDefault="008535BB" w:rsidP="008535BB">
      <w:pPr>
        <w:pStyle w:val="a4"/>
        <w:spacing w:before="120" w:after="120"/>
        <w:ind w:left="0" w:firstLine="360"/>
        <w:jc w:val="both"/>
        <w:rPr>
          <w:sz w:val="28"/>
          <w:szCs w:val="28"/>
        </w:rPr>
      </w:pPr>
      <w:r w:rsidRPr="00FD40FD">
        <w:rPr>
          <w:sz w:val="28"/>
          <w:szCs w:val="28"/>
        </w:rPr>
        <w:tab/>
        <w:t>- Центр по стандартизации и метрологии при министерстве экономики Кыргызской Республики;</w:t>
      </w:r>
    </w:p>
    <w:p w:rsidR="008535BB" w:rsidRPr="00FD40FD" w:rsidRDefault="008535BB" w:rsidP="008535BB">
      <w:pPr>
        <w:pStyle w:val="a4"/>
        <w:spacing w:before="120" w:after="120"/>
        <w:ind w:left="0"/>
        <w:jc w:val="both"/>
        <w:rPr>
          <w:sz w:val="28"/>
          <w:szCs w:val="28"/>
        </w:rPr>
      </w:pPr>
      <w:r w:rsidRPr="00FD40FD">
        <w:rPr>
          <w:sz w:val="28"/>
          <w:szCs w:val="28"/>
        </w:rPr>
        <w:tab/>
        <w:t>- Государственное агентство охраны окружающей среды и лесного хозяйства при Правительстве Кыргызской Республики;</w:t>
      </w:r>
    </w:p>
    <w:p w:rsidR="008535BB" w:rsidRPr="00FD40FD" w:rsidRDefault="008535BB" w:rsidP="008535BB">
      <w:pPr>
        <w:pStyle w:val="a4"/>
        <w:spacing w:before="120" w:after="120"/>
        <w:ind w:left="0" w:firstLine="360"/>
        <w:jc w:val="both"/>
        <w:rPr>
          <w:sz w:val="28"/>
          <w:szCs w:val="28"/>
        </w:rPr>
      </w:pPr>
      <w:r w:rsidRPr="00FD40FD">
        <w:rPr>
          <w:sz w:val="28"/>
          <w:szCs w:val="28"/>
        </w:rPr>
        <w:tab/>
        <w:t>- Государственный комитет промышленности, энергетики и недропользования Кыргызской Республики;</w:t>
      </w:r>
    </w:p>
    <w:p w:rsidR="008535BB" w:rsidRPr="00FD40FD" w:rsidRDefault="008535BB" w:rsidP="008535BB">
      <w:pPr>
        <w:pStyle w:val="a4"/>
        <w:spacing w:before="120" w:after="120"/>
        <w:ind w:left="360"/>
        <w:jc w:val="both"/>
        <w:rPr>
          <w:sz w:val="28"/>
          <w:szCs w:val="28"/>
        </w:rPr>
      </w:pPr>
      <w:r w:rsidRPr="00FD40FD">
        <w:rPr>
          <w:sz w:val="28"/>
          <w:szCs w:val="28"/>
        </w:rPr>
        <w:tab/>
        <w:t>- Министерство чрезвычайных ситуаций Кыргызской Республики;</w:t>
      </w:r>
    </w:p>
    <w:p w:rsidR="008535BB" w:rsidRPr="00FD40FD" w:rsidRDefault="008535BB" w:rsidP="008535BB">
      <w:pPr>
        <w:pStyle w:val="a4"/>
        <w:spacing w:before="120" w:after="120"/>
        <w:ind w:left="0" w:firstLine="360"/>
        <w:jc w:val="both"/>
        <w:rPr>
          <w:sz w:val="28"/>
          <w:szCs w:val="28"/>
        </w:rPr>
      </w:pPr>
      <w:r w:rsidRPr="00FD40FD">
        <w:rPr>
          <w:sz w:val="28"/>
          <w:szCs w:val="28"/>
        </w:rPr>
        <w:tab/>
        <w:t>- Агентство по гидрометеорологии при министерстве чрезвычайных ситуаций Кыргызской Республики;</w:t>
      </w:r>
    </w:p>
    <w:p w:rsidR="008535BB" w:rsidRPr="00FD40FD" w:rsidRDefault="008535BB" w:rsidP="008535BB">
      <w:pPr>
        <w:pStyle w:val="a4"/>
        <w:spacing w:before="120" w:after="120"/>
        <w:ind w:left="360"/>
        <w:jc w:val="both"/>
        <w:rPr>
          <w:sz w:val="28"/>
          <w:szCs w:val="28"/>
        </w:rPr>
      </w:pPr>
      <w:r w:rsidRPr="00FD40FD">
        <w:rPr>
          <w:sz w:val="28"/>
          <w:szCs w:val="28"/>
        </w:rPr>
        <w:tab/>
        <w:t>- Национальный статистический комитет Кыргызской Республики;</w:t>
      </w:r>
    </w:p>
    <w:p w:rsidR="008535BB" w:rsidRPr="00FD40FD" w:rsidRDefault="008535BB" w:rsidP="008535BB">
      <w:pPr>
        <w:pStyle w:val="a4"/>
        <w:spacing w:before="120" w:after="120"/>
        <w:ind w:left="0" w:firstLine="360"/>
        <w:jc w:val="both"/>
        <w:rPr>
          <w:sz w:val="28"/>
          <w:szCs w:val="28"/>
        </w:rPr>
      </w:pPr>
      <w:r w:rsidRPr="00FD40FD">
        <w:rPr>
          <w:sz w:val="28"/>
          <w:szCs w:val="28"/>
        </w:rPr>
        <w:tab/>
        <w:t>- Государственное агентство антимонопольного регулирования при Правительстве Кыргызской Республики;</w:t>
      </w:r>
    </w:p>
    <w:p w:rsidR="008535BB" w:rsidRPr="00FD40FD" w:rsidRDefault="008535BB" w:rsidP="008535BB">
      <w:pPr>
        <w:pStyle w:val="a4"/>
        <w:spacing w:before="120" w:after="120"/>
        <w:ind w:left="0" w:firstLine="360"/>
        <w:jc w:val="both"/>
        <w:rPr>
          <w:sz w:val="28"/>
          <w:szCs w:val="28"/>
        </w:rPr>
      </w:pPr>
      <w:r w:rsidRPr="00FD40FD">
        <w:rPr>
          <w:sz w:val="28"/>
          <w:szCs w:val="28"/>
        </w:rPr>
        <w:tab/>
        <w:t>- Государственная инспекция по экологической и технической безопасности при Правительстве Кыргызской Республики.</w:t>
      </w:r>
    </w:p>
    <w:p w:rsidR="008535BB" w:rsidRPr="00FD40FD" w:rsidRDefault="008535BB" w:rsidP="008535BB">
      <w:pPr>
        <w:pStyle w:val="a5"/>
        <w:tabs>
          <w:tab w:val="left" w:pos="1134"/>
        </w:tabs>
        <w:jc w:val="both"/>
        <w:rPr>
          <w:rFonts w:ascii="Times New Roman" w:hAnsi="Times New Roman"/>
          <w:sz w:val="28"/>
          <w:szCs w:val="28"/>
        </w:rPr>
      </w:pPr>
    </w:p>
    <w:p w:rsidR="008535BB" w:rsidRPr="00FD40FD" w:rsidRDefault="008535BB" w:rsidP="008535BB">
      <w:pPr>
        <w:pStyle w:val="a7"/>
        <w:spacing w:before="120" w:after="120"/>
        <w:rPr>
          <w:rFonts w:ascii="Times New Roman" w:hAnsi="Times New Roman"/>
          <w:b/>
          <w:sz w:val="28"/>
          <w:szCs w:val="28"/>
        </w:rPr>
      </w:pPr>
      <w:r w:rsidRPr="00FD40FD">
        <w:rPr>
          <w:rFonts w:ascii="Times New Roman" w:hAnsi="Times New Roman"/>
          <w:b/>
          <w:sz w:val="28"/>
          <w:szCs w:val="28"/>
        </w:rPr>
        <w:tab/>
        <w:t>2. Варианты государственного регулирования и оценки последствий</w:t>
      </w:r>
    </w:p>
    <w:p w:rsidR="008535BB" w:rsidRPr="00FD40FD" w:rsidRDefault="008535BB" w:rsidP="008535BB">
      <w:pPr>
        <w:pStyle w:val="2"/>
        <w:keepLines/>
        <w:tabs>
          <w:tab w:val="left" w:pos="1134"/>
        </w:tabs>
        <w:ind w:left="567"/>
        <w:rPr>
          <w:rFonts w:ascii="Times New Roman" w:hAnsi="Times New Roman"/>
        </w:rPr>
      </w:pPr>
      <w:r w:rsidRPr="00FD40FD">
        <w:rPr>
          <w:rFonts w:ascii="Times New Roman" w:hAnsi="Times New Roman"/>
        </w:rPr>
        <w:t>Цель регулирования</w:t>
      </w:r>
    </w:p>
    <w:p w:rsidR="008535BB" w:rsidRDefault="008535BB" w:rsidP="008535BB">
      <w:pPr>
        <w:tabs>
          <w:tab w:val="left" w:pos="1134"/>
        </w:tabs>
        <w:ind w:firstLine="567"/>
        <w:jc w:val="both"/>
        <w:rPr>
          <w:sz w:val="28"/>
          <w:szCs w:val="28"/>
        </w:rPr>
      </w:pPr>
      <w:r w:rsidRPr="00FD40FD">
        <w:rPr>
          <w:sz w:val="28"/>
          <w:szCs w:val="28"/>
        </w:rPr>
        <w:t xml:space="preserve">Обеспечить внедрение сбалансированной экономически обоснованной тарифной политики, обеспечивающей покрытие затрат предприятий водоснабжения и водоотведения. </w:t>
      </w:r>
    </w:p>
    <w:p w:rsidR="00CE4366" w:rsidRPr="00AD09E0" w:rsidRDefault="00CE4366" w:rsidP="008535BB">
      <w:pPr>
        <w:tabs>
          <w:tab w:val="left" w:pos="1134"/>
        </w:tabs>
        <w:ind w:firstLine="567"/>
        <w:jc w:val="both"/>
        <w:rPr>
          <w:color w:val="0070C0"/>
          <w:sz w:val="28"/>
          <w:szCs w:val="28"/>
        </w:rPr>
      </w:pPr>
      <w:r w:rsidRPr="00AD09E0">
        <w:rPr>
          <w:color w:val="0070C0"/>
          <w:sz w:val="28"/>
          <w:szCs w:val="28"/>
        </w:rPr>
        <w:t>Задачи для достижения цели:</w:t>
      </w:r>
    </w:p>
    <w:p w:rsidR="00CE4366" w:rsidRDefault="00CE4366" w:rsidP="008535BB">
      <w:pPr>
        <w:tabs>
          <w:tab w:val="left" w:pos="1134"/>
        </w:tabs>
        <w:ind w:firstLine="567"/>
        <w:jc w:val="both"/>
        <w:rPr>
          <w:color w:val="0070C0"/>
          <w:sz w:val="28"/>
          <w:szCs w:val="28"/>
        </w:rPr>
      </w:pPr>
      <w:r w:rsidRPr="00AD09E0">
        <w:rPr>
          <w:color w:val="0070C0"/>
          <w:sz w:val="28"/>
          <w:szCs w:val="28"/>
        </w:rPr>
        <w:t>- разработка и принятие отраслевого нормативного правового акта по тарифному регулированию и ценообразованию;</w:t>
      </w:r>
    </w:p>
    <w:p w:rsidR="00AD09E0" w:rsidRPr="00AD09E0" w:rsidRDefault="00AD09E0" w:rsidP="008535BB">
      <w:pPr>
        <w:tabs>
          <w:tab w:val="left" w:pos="1134"/>
        </w:tabs>
        <w:ind w:firstLine="567"/>
        <w:jc w:val="both"/>
        <w:rPr>
          <w:color w:val="0070C0"/>
          <w:sz w:val="28"/>
          <w:szCs w:val="28"/>
        </w:rPr>
      </w:pPr>
      <w:r>
        <w:rPr>
          <w:color w:val="0070C0"/>
          <w:sz w:val="28"/>
          <w:szCs w:val="28"/>
        </w:rPr>
        <w:t>- внедрение экономических стимулов;</w:t>
      </w:r>
    </w:p>
    <w:p w:rsidR="00CE4366" w:rsidRPr="00AD09E0" w:rsidRDefault="00CE4366" w:rsidP="008535BB">
      <w:pPr>
        <w:tabs>
          <w:tab w:val="left" w:pos="1134"/>
        </w:tabs>
        <w:ind w:firstLine="567"/>
        <w:jc w:val="both"/>
        <w:rPr>
          <w:color w:val="0070C0"/>
          <w:sz w:val="28"/>
          <w:szCs w:val="28"/>
        </w:rPr>
      </w:pPr>
      <w:r w:rsidRPr="00AD09E0">
        <w:rPr>
          <w:color w:val="0070C0"/>
          <w:sz w:val="28"/>
          <w:szCs w:val="28"/>
        </w:rPr>
        <w:t xml:space="preserve">- </w:t>
      </w:r>
      <w:r w:rsidR="00AD09E0" w:rsidRPr="00AD09E0">
        <w:rPr>
          <w:color w:val="0070C0"/>
          <w:sz w:val="28"/>
          <w:szCs w:val="28"/>
        </w:rPr>
        <w:t>внедрениеэкономически устойчивых тарифов;</w:t>
      </w:r>
    </w:p>
    <w:p w:rsidR="00AD09E0" w:rsidRPr="00AD09E0" w:rsidRDefault="00AD09E0" w:rsidP="008535BB">
      <w:pPr>
        <w:tabs>
          <w:tab w:val="left" w:pos="1134"/>
        </w:tabs>
        <w:ind w:firstLine="567"/>
        <w:jc w:val="both"/>
        <w:rPr>
          <w:color w:val="0070C0"/>
          <w:sz w:val="28"/>
          <w:szCs w:val="28"/>
        </w:rPr>
      </w:pPr>
      <w:r w:rsidRPr="00AD09E0">
        <w:rPr>
          <w:color w:val="0070C0"/>
          <w:sz w:val="28"/>
          <w:szCs w:val="28"/>
        </w:rPr>
        <w:t xml:space="preserve">- </w:t>
      </w:r>
      <w:r>
        <w:rPr>
          <w:color w:val="0070C0"/>
          <w:sz w:val="28"/>
          <w:szCs w:val="28"/>
        </w:rPr>
        <w:t>проведение обучения и информирование заинтересованных лиц по новой тарифной политике.</w:t>
      </w:r>
    </w:p>
    <w:p w:rsidR="00C805CA" w:rsidRDefault="00C805CA" w:rsidP="008535BB">
      <w:pPr>
        <w:tabs>
          <w:tab w:val="left" w:pos="1134"/>
        </w:tabs>
        <w:ind w:firstLine="567"/>
        <w:jc w:val="both"/>
        <w:rPr>
          <w:sz w:val="28"/>
          <w:szCs w:val="28"/>
        </w:rPr>
      </w:pPr>
    </w:p>
    <w:p w:rsidR="00B95E9E" w:rsidRPr="00FD7706" w:rsidRDefault="00B95E9E" w:rsidP="00B95E9E">
      <w:pPr>
        <w:spacing w:before="120" w:after="120"/>
        <w:ind w:firstLine="567"/>
        <w:jc w:val="both"/>
        <w:rPr>
          <w:b/>
          <w:color w:val="0070C0"/>
          <w:sz w:val="28"/>
          <w:szCs w:val="28"/>
        </w:rPr>
      </w:pPr>
      <w:r w:rsidRPr="00FD7706">
        <w:rPr>
          <w:b/>
          <w:color w:val="0070C0"/>
          <w:sz w:val="28"/>
          <w:szCs w:val="28"/>
        </w:rPr>
        <w:t xml:space="preserve">Достижение целевых показателей, качественные индикаторы достижения цели: </w:t>
      </w:r>
    </w:p>
    <w:p w:rsidR="00B95E9E" w:rsidRPr="00FD7706" w:rsidRDefault="00B95E9E" w:rsidP="00B95E9E">
      <w:pPr>
        <w:spacing w:before="120" w:after="120"/>
        <w:jc w:val="both"/>
        <w:rPr>
          <w:b/>
          <w:color w:val="0070C0"/>
          <w:sz w:val="28"/>
          <w:szCs w:val="28"/>
        </w:rPr>
      </w:pPr>
      <w:r w:rsidRPr="00FD7706">
        <w:rPr>
          <w:b/>
          <w:i/>
          <w:color w:val="0070C0"/>
          <w:sz w:val="28"/>
          <w:szCs w:val="28"/>
        </w:rPr>
        <w:tab/>
      </w:r>
      <w:r w:rsidRPr="00FD7706">
        <w:rPr>
          <w:b/>
          <w:color w:val="0070C0"/>
          <w:sz w:val="28"/>
          <w:szCs w:val="28"/>
        </w:rPr>
        <w:t>Качественные индикаторы:</w:t>
      </w:r>
    </w:p>
    <w:p w:rsidR="00B95E9E" w:rsidRPr="00FD7706" w:rsidRDefault="00B95E9E" w:rsidP="00B95E9E">
      <w:pPr>
        <w:pStyle w:val="a4"/>
        <w:spacing w:before="120" w:after="120"/>
        <w:ind w:left="0" w:firstLine="709"/>
        <w:jc w:val="both"/>
        <w:rPr>
          <w:color w:val="0070C0"/>
          <w:sz w:val="28"/>
          <w:szCs w:val="28"/>
        </w:rPr>
      </w:pPr>
      <w:r w:rsidRPr="00FD7706">
        <w:rPr>
          <w:color w:val="0070C0"/>
          <w:sz w:val="28"/>
          <w:szCs w:val="28"/>
        </w:rPr>
        <w:t>- установление единого порядка определения стоимости услуг (тарифов) по обеспечению потребителей питьевой водой, предоставляемой для хозяйственно-питьевого водоснабжения;</w:t>
      </w:r>
    </w:p>
    <w:p w:rsidR="00B95E9E" w:rsidRPr="00FD7706" w:rsidRDefault="00B95E9E" w:rsidP="00B95E9E">
      <w:pPr>
        <w:pStyle w:val="a4"/>
        <w:spacing w:before="120" w:after="120"/>
        <w:ind w:left="0"/>
        <w:jc w:val="both"/>
        <w:rPr>
          <w:color w:val="0070C0"/>
          <w:sz w:val="28"/>
          <w:szCs w:val="28"/>
        </w:rPr>
      </w:pPr>
      <w:r w:rsidRPr="00FD7706">
        <w:rPr>
          <w:color w:val="0070C0"/>
          <w:sz w:val="28"/>
          <w:szCs w:val="28"/>
        </w:rPr>
        <w:tab/>
        <w:t>- своевременное обеспечение абонентов необходимой информацией о качестве и безопасности питьевой воды;</w:t>
      </w:r>
    </w:p>
    <w:p w:rsidR="00B95E9E" w:rsidRPr="00FD7706" w:rsidRDefault="00B95E9E" w:rsidP="00B95E9E">
      <w:pPr>
        <w:pStyle w:val="a4"/>
        <w:spacing w:before="120" w:after="120"/>
        <w:ind w:left="0" w:firstLine="709"/>
        <w:jc w:val="both"/>
        <w:rPr>
          <w:color w:val="0070C0"/>
          <w:sz w:val="28"/>
          <w:szCs w:val="28"/>
        </w:rPr>
      </w:pPr>
      <w:r w:rsidRPr="00FD7706">
        <w:rPr>
          <w:color w:val="0070C0"/>
          <w:sz w:val="28"/>
          <w:szCs w:val="28"/>
        </w:rPr>
        <w:t>- снижение материального ущерба для систем питьевого водоснабжения;</w:t>
      </w:r>
    </w:p>
    <w:p w:rsidR="00B95E9E" w:rsidRPr="00FD7706" w:rsidRDefault="00B95E9E" w:rsidP="00B95E9E">
      <w:pPr>
        <w:pStyle w:val="a4"/>
        <w:spacing w:before="120" w:after="120"/>
        <w:ind w:left="0" w:firstLine="709"/>
        <w:jc w:val="both"/>
        <w:rPr>
          <w:color w:val="0070C0"/>
          <w:sz w:val="28"/>
          <w:szCs w:val="28"/>
        </w:rPr>
      </w:pPr>
      <w:r w:rsidRPr="00FD7706">
        <w:rPr>
          <w:color w:val="0070C0"/>
          <w:sz w:val="28"/>
          <w:szCs w:val="28"/>
        </w:rPr>
        <w:t>- устранение рисков банкротства для предпринимателей-поставщиков питьевого водоснабжения;</w:t>
      </w:r>
    </w:p>
    <w:p w:rsidR="00B95E9E" w:rsidRPr="00FD7706" w:rsidRDefault="00B95E9E" w:rsidP="00B95E9E">
      <w:pPr>
        <w:pStyle w:val="a4"/>
        <w:spacing w:before="120" w:after="120"/>
        <w:ind w:left="0" w:firstLine="709"/>
        <w:jc w:val="both"/>
        <w:rPr>
          <w:color w:val="0070C0"/>
          <w:sz w:val="28"/>
          <w:szCs w:val="28"/>
        </w:rPr>
      </w:pPr>
      <w:r w:rsidRPr="00FD7706">
        <w:rPr>
          <w:color w:val="0070C0"/>
          <w:sz w:val="28"/>
          <w:szCs w:val="28"/>
        </w:rPr>
        <w:t>- усиление ответственности местных кенешей за утверждение тарифов ниже расчетной себестоимости на питьевую воду;</w:t>
      </w:r>
    </w:p>
    <w:p w:rsidR="00B95E9E" w:rsidRPr="00FD7706" w:rsidRDefault="00B95E9E" w:rsidP="00B95E9E">
      <w:pPr>
        <w:pStyle w:val="a4"/>
        <w:spacing w:before="120" w:after="120"/>
        <w:ind w:left="709"/>
        <w:jc w:val="both"/>
        <w:rPr>
          <w:color w:val="0070C0"/>
          <w:sz w:val="28"/>
          <w:szCs w:val="28"/>
        </w:rPr>
      </w:pPr>
      <w:r w:rsidRPr="00FD7706">
        <w:rPr>
          <w:color w:val="0070C0"/>
          <w:sz w:val="28"/>
          <w:szCs w:val="28"/>
        </w:rPr>
        <w:t>- увеличение дебита воды в системе питьевого водоснабжения;</w:t>
      </w:r>
    </w:p>
    <w:p w:rsidR="00FD7706" w:rsidRDefault="00B95E9E" w:rsidP="00B95E9E">
      <w:pPr>
        <w:pStyle w:val="a4"/>
        <w:spacing w:before="120" w:after="120"/>
        <w:ind w:left="709"/>
        <w:jc w:val="both"/>
        <w:rPr>
          <w:color w:val="0070C0"/>
          <w:sz w:val="28"/>
          <w:szCs w:val="28"/>
        </w:rPr>
      </w:pPr>
      <w:r w:rsidRPr="00FD7706">
        <w:rPr>
          <w:color w:val="0070C0"/>
          <w:sz w:val="28"/>
          <w:szCs w:val="28"/>
        </w:rPr>
        <w:t>- снижение коммерческих потерь.</w:t>
      </w:r>
    </w:p>
    <w:p w:rsidR="00C805CA" w:rsidRPr="00FD7706" w:rsidRDefault="00FD7706" w:rsidP="008535BB">
      <w:pPr>
        <w:tabs>
          <w:tab w:val="left" w:pos="1134"/>
        </w:tabs>
        <w:ind w:firstLine="567"/>
        <w:jc w:val="both"/>
        <w:rPr>
          <w:color w:val="0070C0"/>
          <w:sz w:val="28"/>
          <w:szCs w:val="28"/>
        </w:rPr>
      </w:pPr>
      <w:r>
        <w:rPr>
          <w:color w:val="0070C0"/>
          <w:sz w:val="28"/>
          <w:szCs w:val="28"/>
        </w:rPr>
        <w:t xml:space="preserve">Определить </w:t>
      </w:r>
      <w:r w:rsidRPr="00FD7706">
        <w:rPr>
          <w:b/>
          <w:color w:val="0070C0"/>
          <w:sz w:val="28"/>
          <w:szCs w:val="28"/>
        </w:rPr>
        <w:t>количественные индикаторы</w:t>
      </w:r>
      <w:r>
        <w:rPr>
          <w:color w:val="0070C0"/>
          <w:sz w:val="28"/>
          <w:szCs w:val="28"/>
        </w:rPr>
        <w:t xml:space="preserve"> не представляется возможным, так как системы водоснабжения, гидрогеографические и природные условия, источники водоснабжения различны в каждом конкретном случае.</w:t>
      </w:r>
    </w:p>
    <w:p w:rsidR="00B95E9E" w:rsidRDefault="00B95E9E" w:rsidP="00FD7706">
      <w:pPr>
        <w:tabs>
          <w:tab w:val="left" w:pos="1134"/>
        </w:tabs>
        <w:ind w:firstLine="567"/>
        <w:jc w:val="both"/>
        <w:rPr>
          <w:b/>
          <w:color w:val="0070C0"/>
        </w:rPr>
      </w:pPr>
      <w:r w:rsidRPr="00FD7706">
        <w:rPr>
          <w:color w:val="0070C0"/>
          <w:sz w:val="28"/>
          <w:szCs w:val="28"/>
        </w:rPr>
        <w:t xml:space="preserve">Ожидаемые </w:t>
      </w:r>
      <w:r w:rsidRPr="00FD7706">
        <w:rPr>
          <w:b/>
          <w:color w:val="0070C0"/>
          <w:sz w:val="28"/>
          <w:szCs w:val="28"/>
        </w:rPr>
        <w:t>позитивные последствия</w:t>
      </w:r>
      <w:r w:rsidR="0092528B">
        <w:rPr>
          <w:b/>
          <w:color w:val="0070C0"/>
          <w:sz w:val="28"/>
          <w:szCs w:val="28"/>
        </w:rPr>
        <w:t xml:space="preserve"> </w:t>
      </w:r>
      <w:r w:rsidRPr="00FD7706">
        <w:rPr>
          <w:color w:val="0070C0"/>
          <w:sz w:val="28"/>
          <w:szCs w:val="28"/>
        </w:rPr>
        <w:t>от реализации предлагаемого проекта Положения</w:t>
      </w:r>
      <w:r w:rsidR="0092528B">
        <w:rPr>
          <w:color w:val="0070C0"/>
          <w:sz w:val="28"/>
          <w:szCs w:val="28"/>
        </w:rPr>
        <w:t xml:space="preserve"> </w:t>
      </w:r>
      <w:r w:rsidRPr="00FD7706">
        <w:rPr>
          <w:color w:val="0070C0"/>
          <w:sz w:val="28"/>
          <w:szCs w:val="28"/>
        </w:rPr>
        <w:t>о</w:t>
      </w:r>
      <w:r w:rsidR="0092528B">
        <w:rPr>
          <w:color w:val="0070C0"/>
          <w:sz w:val="28"/>
          <w:szCs w:val="28"/>
        </w:rPr>
        <w:t xml:space="preserve"> </w:t>
      </w:r>
      <w:r w:rsidRPr="00FD7706">
        <w:rPr>
          <w:color w:val="0070C0"/>
          <w:sz w:val="28"/>
          <w:szCs w:val="28"/>
        </w:rPr>
        <w:t>порядке разработки и применения цен (тарифов) в сфере хозяйственно-питьевого водоснабжения и водоотведения</w:t>
      </w:r>
      <w:r w:rsidR="001C47A7">
        <w:rPr>
          <w:color w:val="0070C0"/>
          <w:sz w:val="28"/>
          <w:szCs w:val="28"/>
        </w:rPr>
        <w:t xml:space="preserve"> для </w:t>
      </w:r>
      <w:r w:rsidR="001C47A7" w:rsidRPr="001C47A7">
        <w:rPr>
          <w:b/>
          <w:color w:val="0070C0"/>
          <w:sz w:val="28"/>
          <w:szCs w:val="28"/>
        </w:rPr>
        <w:t>органов центральной власти</w:t>
      </w:r>
      <w:r w:rsidRPr="001C47A7">
        <w:rPr>
          <w:b/>
          <w:color w:val="0070C0"/>
        </w:rPr>
        <w:t>:</w:t>
      </w:r>
    </w:p>
    <w:p w:rsidR="001C47A7" w:rsidRDefault="001C47A7" w:rsidP="00FD7706">
      <w:pPr>
        <w:tabs>
          <w:tab w:val="left" w:pos="1134"/>
        </w:tabs>
        <w:ind w:firstLine="567"/>
        <w:jc w:val="both"/>
        <w:rPr>
          <w:color w:val="0070C0"/>
          <w:sz w:val="28"/>
          <w:szCs w:val="28"/>
        </w:rPr>
      </w:pPr>
      <w:r w:rsidRPr="001C47A7">
        <w:rPr>
          <w:color w:val="0070C0"/>
          <w:sz w:val="28"/>
          <w:szCs w:val="28"/>
        </w:rPr>
        <w:t xml:space="preserve">- снижение </w:t>
      </w:r>
      <w:r>
        <w:rPr>
          <w:color w:val="0070C0"/>
          <w:sz w:val="28"/>
          <w:szCs w:val="28"/>
        </w:rPr>
        <w:t>инвестиций в сектор питьевого водоснабжения;</w:t>
      </w:r>
    </w:p>
    <w:p w:rsidR="001C47A7" w:rsidRDefault="001C47A7" w:rsidP="00FD7706">
      <w:pPr>
        <w:tabs>
          <w:tab w:val="left" w:pos="1134"/>
        </w:tabs>
        <w:ind w:firstLine="567"/>
        <w:jc w:val="both"/>
        <w:rPr>
          <w:color w:val="0070C0"/>
          <w:sz w:val="28"/>
          <w:szCs w:val="28"/>
        </w:rPr>
      </w:pPr>
      <w:r>
        <w:rPr>
          <w:color w:val="0070C0"/>
          <w:sz w:val="28"/>
          <w:szCs w:val="28"/>
        </w:rPr>
        <w:t>- снижения уровня внешнего долга;</w:t>
      </w:r>
    </w:p>
    <w:p w:rsidR="001C47A7" w:rsidRDefault="001C47A7" w:rsidP="00FD7706">
      <w:pPr>
        <w:tabs>
          <w:tab w:val="left" w:pos="1134"/>
        </w:tabs>
        <w:ind w:firstLine="567"/>
        <w:jc w:val="both"/>
        <w:rPr>
          <w:color w:val="0070C0"/>
          <w:sz w:val="28"/>
          <w:szCs w:val="28"/>
        </w:rPr>
      </w:pPr>
      <w:r>
        <w:rPr>
          <w:color w:val="0070C0"/>
          <w:sz w:val="28"/>
          <w:szCs w:val="28"/>
        </w:rPr>
        <w:t>- единая тарифная политика в области питьевого водоснабжения и водоотведения;</w:t>
      </w:r>
    </w:p>
    <w:p w:rsidR="001C47A7" w:rsidRDefault="001C47A7" w:rsidP="00FD7706">
      <w:pPr>
        <w:tabs>
          <w:tab w:val="left" w:pos="1134"/>
        </w:tabs>
        <w:ind w:firstLine="567"/>
        <w:jc w:val="both"/>
        <w:rPr>
          <w:color w:val="0070C0"/>
          <w:sz w:val="28"/>
          <w:szCs w:val="28"/>
        </w:rPr>
      </w:pPr>
      <w:r>
        <w:rPr>
          <w:color w:val="0070C0"/>
          <w:sz w:val="28"/>
          <w:szCs w:val="28"/>
        </w:rPr>
        <w:t>- возможность разработки типовой методологии ценообразования для всех операторов питьевого водоснабжения и водоотведения;</w:t>
      </w:r>
    </w:p>
    <w:p w:rsidR="001C47A7" w:rsidRDefault="001C47A7" w:rsidP="00FD7706">
      <w:pPr>
        <w:tabs>
          <w:tab w:val="left" w:pos="1134"/>
        </w:tabs>
        <w:ind w:firstLine="567"/>
        <w:jc w:val="both"/>
        <w:rPr>
          <w:color w:val="0070C0"/>
          <w:sz w:val="28"/>
          <w:szCs w:val="28"/>
        </w:rPr>
      </w:pPr>
      <w:r>
        <w:rPr>
          <w:color w:val="0070C0"/>
          <w:sz w:val="28"/>
          <w:szCs w:val="28"/>
        </w:rPr>
        <w:t>- экономия водных ресурсов;</w:t>
      </w:r>
    </w:p>
    <w:p w:rsidR="001C47A7" w:rsidRDefault="001C47A7" w:rsidP="00FD7706">
      <w:pPr>
        <w:tabs>
          <w:tab w:val="left" w:pos="1134"/>
        </w:tabs>
        <w:ind w:firstLine="567"/>
        <w:jc w:val="both"/>
        <w:rPr>
          <w:color w:val="0070C0"/>
          <w:sz w:val="28"/>
          <w:szCs w:val="28"/>
        </w:rPr>
      </w:pPr>
      <w:r>
        <w:rPr>
          <w:color w:val="0070C0"/>
          <w:sz w:val="28"/>
          <w:szCs w:val="28"/>
        </w:rPr>
        <w:t>- внедрение приборов учета воды;</w:t>
      </w:r>
    </w:p>
    <w:p w:rsidR="001C47A7" w:rsidRDefault="001C47A7" w:rsidP="00FD7706">
      <w:pPr>
        <w:tabs>
          <w:tab w:val="left" w:pos="1134"/>
        </w:tabs>
        <w:ind w:firstLine="567"/>
        <w:jc w:val="both"/>
        <w:rPr>
          <w:color w:val="0070C0"/>
          <w:sz w:val="28"/>
          <w:szCs w:val="28"/>
        </w:rPr>
      </w:pPr>
      <w:r>
        <w:rPr>
          <w:color w:val="0070C0"/>
          <w:sz w:val="28"/>
          <w:szCs w:val="28"/>
        </w:rPr>
        <w:t>- безопасное питьевое водоснабжение;</w:t>
      </w:r>
    </w:p>
    <w:p w:rsidR="001C47A7" w:rsidRDefault="001C47A7" w:rsidP="00FD7706">
      <w:pPr>
        <w:tabs>
          <w:tab w:val="left" w:pos="1134"/>
        </w:tabs>
        <w:ind w:firstLine="567"/>
        <w:jc w:val="both"/>
        <w:rPr>
          <w:color w:val="0070C0"/>
          <w:sz w:val="28"/>
          <w:szCs w:val="28"/>
        </w:rPr>
      </w:pPr>
      <w:r>
        <w:rPr>
          <w:color w:val="0070C0"/>
          <w:sz w:val="28"/>
          <w:szCs w:val="28"/>
        </w:rPr>
        <w:t>- уменьшение рисков роста заболеваний передающихся через питьевую воду и источники водоснабжения;</w:t>
      </w:r>
    </w:p>
    <w:p w:rsidR="00447030" w:rsidRDefault="00447030" w:rsidP="00447030">
      <w:pPr>
        <w:tabs>
          <w:tab w:val="left" w:pos="1134"/>
        </w:tabs>
        <w:ind w:firstLine="567"/>
        <w:jc w:val="both"/>
        <w:rPr>
          <w:color w:val="0070C0"/>
          <w:sz w:val="28"/>
          <w:szCs w:val="28"/>
        </w:rPr>
      </w:pPr>
      <w:r>
        <w:rPr>
          <w:color w:val="0070C0"/>
          <w:sz w:val="28"/>
          <w:szCs w:val="28"/>
        </w:rPr>
        <w:t>- снижение социальной напряженности;</w:t>
      </w:r>
    </w:p>
    <w:p w:rsidR="00447030" w:rsidRDefault="00447030" w:rsidP="00447030">
      <w:pPr>
        <w:tabs>
          <w:tab w:val="left" w:pos="1134"/>
        </w:tabs>
        <w:ind w:firstLine="567"/>
        <w:jc w:val="both"/>
        <w:rPr>
          <w:color w:val="0070C0"/>
          <w:sz w:val="28"/>
          <w:szCs w:val="28"/>
        </w:rPr>
      </w:pPr>
      <w:r>
        <w:rPr>
          <w:color w:val="0070C0"/>
          <w:sz w:val="28"/>
          <w:szCs w:val="28"/>
        </w:rPr>
        <w:t>- развитие ГЧП и аутсорсинга в секторе питьевого водоснабжения;</w:t>
      </w:r>
    </w:p>
    <w:p w:rsidR="00552D89" w:rsidRPr="00552D89" w:rsidRDefault="00552D89" w:rsidP="00552D89">
      <w:pPr>
        <w:tabs>
          <w:tab w:val="left" w:pos="1134"/>
        </w:tabs>
        <w:ind w:firstLine="567"/>
        <w:jc w:val="both"/>
        <w:rPr>
          <w:color w:val="0070C0"/>
          <w:sz w:val="28"/>
          <w:szCs w:val="28"/>
        </w:rPr>
      </w:pPr>
      <w:r>
        <w:rPr>
          <w:color w:val="0070C0"/>
          <w:sz w:val="28"/>
          <w:szCs w:val="28"/>
        </w:rPr>
        <w:t>-</w:t>
      </w:r>
      <w:r w:rsidRPr="00552D89">
        <w:rPr>
          <w:color w:val="0070C0"/>
          <w:sz w:val="28"/>
          <w:szCs w:val="28"/>
        </w:rPr>
        <w:t xml:space="preserve"> улучшение тарифной политики в области питьевого водоснабжения;</w:t>
      </w:r>
    </w:p>
    <w:p w:rsidR="00552D89" w:rsidRPr="00552D89" w:rsidRDefault="00552D89" w:rsidP="00552D89">
      <w:pPr>
        <w:tabs>
          <w:tab w:val="left" w:pos="1134"/>
        </w:tabs>
        <w:ind w:firstLine="567"/>
        <w:jc w:val="both"/>
        <w:rPr>
          <w:color w:val="0070C0"/>
          <w:sz w:val="28"/>
          <w:szCs w:val="28"/>
        </w:rPr>
      </w:pPr>
      <w:r>
        <w:rPr>
          <w:color w:val="0070C0"/>
          <w:sz w:val="28"/>
          <w:szCs w:val="28"/>
        </w:rPr>
        <w:t>-</w:t>
      </w:r>
      <w:r w:rsidRPr="00552D89">
        <w:rPr>
          <w:color w:val="0070C0"/>
          <w:sz w:val="28"/>
          <w:szCs w:val="28"/>
        </w:rPr>
        <w:t xml:space="preserve"> строительство, реабилитация и реконструкция систем питьевого водоснабжения.</w:t>
      </w:r>
    </w:p>
    <w:p w:rsidR="00552D89" w:rsidRPr="00552D89" w:rsidRDefault="00552D89" w:rsidP="00552D89">
      <w:pPr>
        <w:tabs>
          <w:tab w:val="left" w:pos="1134"/>
        </w:tabs>
        <w:ind w:firstLine="567"/>
        <w:jc w:val="both"/>
        <w:rPr>
          <w:color w:val="0070C0"/>
          <w:sz w:val="28"/>
          <w:szCs w:val="28"/>
        </w:rPr>
      </w:pPr>
      <w:r>
        <w:rPr>
          <w:color w:val="0070C0"/>
          <w:sz w:val="28"/>
          <w:szCs w:val="28"/>
        </w:rPr>
        <w:t>-</w:t>
      </w:r>
      <w:r w:rsidRPr="00552D89">
        <w:rPr>
          <w:color w:val="0070C0"/>
          <w:sz w:val="28"/>
          <w:szCs w:val="28"/>
        </w:rPr>
        <w:t xml:space="preserve"> предупреждение экологических проблем в системе питьевого водоснабжения и канализации;</w:t>
      </w:r>
    </w:p>
    <w:p w:rsidR="00552D89" w:rsidRDefault="00552D89" w:rsidP="00FD7706">
      <w:pPr>
        <w:tabs>
          <w:tab w:val="left" w:pos="1134"/>
        </w:tabs>
        <w:ind w:firstLine="567"/>
        <w:jc w:val="both"/>
        <w:rPr>
          <w:color w:val="0070C0"/>
          <w:sz w:val="28"/>
          <w:szCs w:val="28"/>
        </w:rPr>
      </w:pPr>
    </w:p>
    <w:p w:rsidR="001C47A7" w:rsidRDefault="001C47A7" w:rsidP="001C47A7">
      <w:pPr>
        <w:tabs>
          <w:tab w:val="left" w:pos="1134"/>
        </w:tabs>
        <w:ind w:firstLine="567"/>
        <w:jc w:val="both"/>
        <w:rPr>
          <w:b/>
          <w:color w:val="0070C0"/>
        </w:rPr>
      </w:pPr>
      <w:r w:rsidRPr="00FD7706">
        <w:rPr>
          <w:color w:val="0070C0"/>
          <w:sz w:val="28"/>
          <w:szCs w:val="28"/>
        </w:rPr>
        <w:t xml:space="preserve">Ожидаемые </w:t>
      </w:r>
      <w:r w:rsidRPr="00FD7706">
        <w:rPr>
          <w:b/>
          <w:color w:val="0070C0"/>
          <w:sz w:val="28"/>
          <w:szCs w:val="28"/>
        </w:rPr>
        <w:t>позитивные последствия</w:t>
      </w:r>
      <w:r w:rsidR="00695ABF">
        <w:rPr>
          <w:b/>
          <w:color w:val="0070C0"/>
          <w:sz w:val="28"/>
          <w:szCs w:val="28"/>
        </w:rPr>
        <w:t xml:space="preserve"> </w:t>
      </w:r>
      <w:r w:rsidRPr="00FD7706">
        <w:rPr>
          <w:color w:val="0070C0"/>
          <w:sz w:val="28"/>
          <w:szCs w:val="28"/>
        </w:rPr>
        <w:t>от реализации предлагаемого проекта Положения</w:t>
      </w:r>
      <w:r w:rsidR="00695ABF">
        <w:rPr>
          <w:color w:val="0070C0"/>
          <w:sz w:val="28"/>
          <w:szCs w:val="28"/>
        </w:rPr>
        <w:t xml:space="preserve"> </w:t>
      </w:r>
      <w:r w:rsidRPr="00FD7706">
        <w:rPr>
          <w:color w:val="0070C0"/>
          <w:sz w:val="28"/>
          <w:szCs w:val="28"/>
        </w:rPr>
        <w:t>о</w:t>
      </w:r>
      <w:r w:rsidR="00695ABF">
        <w:rPr>
          <w:color w:val="0070C0"/>
          <w:sz w:val="28"/>
          <w:szCs w:val="28"/>
        </w:rPr>
        <w:t xml:space="preserve"> </w:t>
      </w:r>
      <w:r w:rsidRPr="00FD7706">
        <w:rPr>
          <w:color w:val="0070C0"/>
          <w:sz w:val="28"/>
          <w:szCs w:val="28"/>
        </w:rPr>
        <w:t>порядке разработки и применения цен (тарифов) в сфере хозяйственно-питьевого водоснабжения и водоотведения</w:t>
      </w:r>
      <w:r>
        <w:rPr>
          <w:color w:val="0070C0"/>
          <w:sz w:val="28"/>
          <w:szCs w:val="28"/>
        </w:rPr>
        <w:t xml:space="preserve"> для </w:t>
      </w:r>
      <w:r w:rsidRPr="001C47A7">
        <w:rPr>
          <w:b/>
          <w:color w:val="0070C0"/>
          <w:sz w:val="28"/>
          <w:szCs w:val="28"/>
        </w:rPr>
        <w:t xml:space="preserve">органов </w:t>
      </w:r>
      <w:r>
        <w:rPr>
          <w:b/>
          <w:color w:val="0070C0"/>
          <w:sz w:val="28"/>
          <w:szCs w:val="28"/>
        </w:rPr>
        <w:t>местного самоуправления</w:t>
      </w:r>
      <w:r w:rsidRPr="001C47A7">
        <w:rPr>
          <w:b/>
          <w:color w:val="0070C0"/>
        </w:rPr>
        <w:t>:</w:t>
      </w:r>
    </w:p>
    <w:p w:rsidR="001C47A7" w:rsidRDefault="001C47A7" w:rsidP="00FD7706">
      <w:pPr>
        <w:tabs>
          <w:tab w:val="left" w:pos="1134"/>
        </w:tabs>
        <w:ind w:firstLine="567"/>
        <w:jc w:val="both"/>
        <w:rPr>
          <w:color w:val="0070C0"/>
          <w:sz w:val="28"/>
          <w:szCs w:val="28"/>
        </w:rPr>
      </w:pPr>
      <w:r>
        <w:rPr>
          <w:color w:val="0070C0"/>
          <w:sz w:val="28"/>
          <w:szCs w:val="28"/>
        </w:rPr>
        <w:t>- снижение расходов местного бюджета на обслуживание систем питьевого водоснабжения;</w:t>
      </w:r>
    </w:p>
    <w:p w:rsidR="001C47A7" w:rsidRDefault="001C47A7" w:rsidP="00FD7706">
      <w:pPr>
        <w:tabs>
          <w:tab w:val="left" w:pos="1134"/>
        </w:tabs>
        <w:ind w:firstLine="567"/>
        <w:jc w:val="both"/>
        <w:rPr>
          <w:color w:val="0070C0"/>
          <w:sz w:val="28"/>
          <w:szCs w:val="28"/>
        </w:rPr>
      </w:pPr>
      <w:r>
        <w:rPr>
          <w:color w:val="0070C0"/>
          <w:sz w:val="28"/>
          <w:szCs w:val="28"/>
        </w:rPr>
        <w:t>- возможность полноценно решать вопрос местного значения по питьевому водоснабжению;</w:t>
      </w:r>
    </w:p>
    <w:p w:rsidR="001C47A7" w:rsidRDefault="001C47A7" w:rsidP="00FD7706">
      <w:pPr>
        <w:tabs>
          <w:tab w:val="left" w:pos="1134"/>
        </w:tabs>
        <w:ind w:firstLine="567"/>
        <w:jc w:val="both"/>
        <w:rPr>
          <w:color w:val="0070C0"/>
          <w:sz w:val="28"/>
          <w:szCs w:val="28"/>
        </w:rPr>
      </w:pPr>
      <w:r>
        <w:rPr>
          <w:color w:val="0070C0"/>
          <w:sz w:val="28"/>
          <w:szCs w:val="28"/>
        </w:rPr>
        <w:t>- повышение удовлетворенности населения работой властей;</w:t>
      </w:r>
    </w:p>
    <w:p w:rsidR="001C47A7" w:rsidRDefault="001C47A7" w:rsidP="00FD7706">
      <w:pPr>
        <w:tabs>
          <w:tab w:val="left" w:pos="1134"/>
        </w:tabs>
        <w:ind w:firstLine="567"/>
        <w:jc w:val="both"/>
        <w:rPr>
          <w:color w:val="0070C0"/>
          <w:sz w:val="28"/>
          <w:szCs w:val="28"/>
        </w:rPr>
      </w:pPr>
      <w:r>
        <w:rPr>
          <w:color w:val="0070C0"/>
          <w:sz w:val="28"/>
          <w:szCs w:val="28"/>
        </w:rPr>
        <w:t>- снижение кор</w:t>
      </w:r>
      <w:r w:rsidR="00695ABF">
        <w:rPr>
          <w:color w:val="0070C0"/>
          <w:sz w:val="28"/>
          <w:szCs w:val="28"/>
        </w:rPr>
        <w:t>р</w:t>
      </w:r>
      <w:r>
        <w:rPr>
          <w:color w:val="0070C0"/>
          <w:sz w:val="28"/>
          <w:szCs w:val="28"/>
        </w:rPr>
        <w:t>упционных составляющих при принятии и утверждении тарифов;</w:t>
      </w:r>
    </w:p>
    <w:p w:rsidR="00447030" w:rsidRDefault="00447030" w:rsidP="00FD7706">
      <w:pPr>
        <w:tabs>
          <w:tab w:val="left" w:pos="1134"/>
        </w:tabs>
        <w:ind w:firstLine="567"/>
        <w:jc w:val="both"/>
        <w:rPr>
          <w:color w:val="0070C0"/>
          <w:sz w:val="28"/>
          <w:szCs w:val="28"/>
        </w:rPr>
      </w:pPr>
      <w:r>
        <w:rPr>
          <w:color w:val="0070C0"/>
          <w:sz w:val="28"/>
          <w:szCs w:val="28"/>
        </w:rPr>
        <w:t>- снижение манипулирования тарифами со</w:t>
      </w:r>
      <w:r w:rsidR="00695ABF">
        <w:rPr>
          <w:color w:val="0070C0"/>
          <w:sz w:val="28"/>
          <w:szCs w:val="28"/>
        </w:rPr>
        <w:t xml:space="preserve"> </w:t>
      </w:r>
      <w:r>
        <w:rPr>
          <w:color w:val="0070C0"/>
          <w:sz w:val="28"/>
          <w:szCs w:val="28"/>
        </w:rPr>
        <w:t>стороны депутатов местного кенеша;</w:t>
      </w:r>
    </w:p>
    <w:p w:rsidR="00447030" w:rsidRDefault="00447030" w:rsidP="00FD7706">
      <w:pPr>
        <w:tabs>
          <w:tab w:val="left" w:pos="1134"/>
        </w:tabs>
        <w:ind w:firstLine="567"/>
        <w:jc w:val="both"/>
        <w:rPr>
          <w:color w:val="0070C0"/>
          <w:sz w:val="28"/>
          <w:szCs w:val="28"/>
        </w:rPr>
      </w:pPr>
      <w:r>
        <w:rPr>
          <w:color w:val="0070C0"/>
          <w:sz w:val="28"/>
          <w:szCs w:val="28"/>
        </w:rPr>
        <w:t>- возможность восстановления и расширения систем питьевого водоснабжения;</w:t>
      </w:r>
    </w:p>
    <w:p w:rsidR="00447030" w:rsidRDefault="00447030" w:rsidP="00FD7706">
      <w:pPr>
        <w:tabs>
          <w:tab w:val="left" w:pos="1134"/>
        </w:tabs>
        <w:ind w:firstLine="567"/>
        <w:jc w:val="both"/>
        <w:rPr>
          <w:color w:val="0070C0"/>
          <w:sz w:val="28"/>
          <w:szCs w:val="28"/>
        </w:rPr>
      </w:pPr>
      <w:r>
        <w:rPr>
          <w:color w:val="0070C0"/>
          <w:sz w:val="28"/>
          <w:szCs w:val="28"/>
        </w:rPr>
        <w:t>- возможность привлечения частных инвестиций;</w:t>
      </w:r>
    </w:p>
    <w:p w:rsidR="00447030" w:rsidRDefault="00447030" w:rsidP="00FD7706">
      <w:pPr>
        <w:tabs>
          <w:tab w:val="left" w:pos="1134"/>
        </w:tabs>
        <w:ind w:firstLine="567"/>
        <w:jc w:val="both"/>
        <w:rPr>
          <w:color w:val="0070C0"/>
          <w:sz w:val="28"/>
          <w:szCs w:val="28"/>
        </w:rPr>
      </w:pPr>
      <w:r>
        <w:rPr>
          <w:color w:val="0070C0"/>
          <w:sz w:val="28"/>
          <w:szCs w:val="28"/>
        </w:rPr>
        <w:t>- снижение социальной напряженности;</w:t>
      </w:r>
    </w:p>
    <w:p w:rsidR="00552D89" w:rsidRDefault="00552D89" w:rsidP="00FD7706">
      <w:pPr>
        <w:tabs>
          <w:tab w:val="left" w:pos="1134"/>
        </w:tabs>
        <w:ind w:firstLine="567"/>
        <w:jc w:val="both"/>
        <w:rPr>
          <w:color w:val="0070C0"/>
          <w:sz w:val="28"/>
          <w:szCs w:val="28"/>
        </w:rPr>
      </w:pPr>
      <w:r>
        <w:rPr>
          <w:color w:val="0070C0"/>
          <w:sz w:val="28"/>
          <w:szCs w:val="28"/>
        </w:rPr>
        <w:t>- привлечение современных технологий;</w:t>
      </w:r>
    </w:p>
    <w:p w:rsidR="00552D89" w:rsidRPr="00552D89" w:rsidRDefault="00552D89" w:rsidP="00552D89">
      <w:pPr>
        <w:tabs>
          <w:tab w:val="left" w:pos="1134"/>
        </w:tabs>
        <w:ind w:firstLine="567"/>
        <w:jc w:val="both"/>
        <w:rPr>
          <w:color w:val="0070C0"/>
          <w:sz w:val="28"/>
          <w:szCs w:val="28"/>
        </w:rPr>
      </w:pPr>
      <w:r>
        <w:rPr>
          <w:color w:val="0070C0"/>
          <w:sz w:val="28"/>
          <w:szCs w:val="28"/>
        </w:rPr>
        <w:t>-</w:t>
      </w:r>
      <w:r w:rsidRPr="00552D89">
        <w:rPr>
          <w:color w:val="0070C0"/>
          <w:sz w:val="28"/>
          <w:szCs w:val="28"/>
        </w:rPr>
        <w:t xml:space="preserve"> усиление ответственности местных кенешей при утверждении тарифов ниже расчетной себестоимости;</w:t>
      </w:r>
    </w:p>
    <w:p w:rsidR="00447030" w:rsidRDefault="00447030" w:rsidP="00FD7706">
      <w:pPr>
        <w:tabs>
          <w:tab w:val="left" w:pos="1134"/>
        </w:tabs>
        <w:ind w:firstLine="567"/>
        <w:jc w:val="both"/>
        <w:rPr>
          <w:color w:val="0070C0"/>
          <w:sz w:val="28"/>
          <w:szCs w:val="28"/>
        </w:rPr>
      </w:pPr>
      <w:r>
        <w:rPr>
          <w:color w:val="0070C0"/>
          <w:sz w:val="28"/>
          <w:szCs w:val="28"/>
        </w:rPr>
        <w:t>- экономическая самостоятельность услуг питьевого водоснабжения.</w:t>
      </w:r>
    </w:p>
    <w:p w:rsidR="001C47A7" w:rsidRDefault="001C47A7" w:rsidP="00FD7706">
      <w:pPr>
        <w:tabs>
          <w:tab w:val="left" w:pos="1134"/>
        </w:tabs>
        <w:ind w:firstLine="567"/>
        <w:jc w:val="both"/>
        <w:rPr>
          <w:color w:val="0070C0"/>
          <w:sz w:val="28"/>
          <w:szCs w:val="28"/>
        </w:rPr>
      </w:pPr>
    </w:p>
    <w:p w:rsidR="00447030" w:rsidRDefault="00447030" w:rsidP="00447030">
      <w:pPr>
        <w:tabs>
          <w:tab w:val="left" w:pos="1134"/>
        </w:tabs>
        <w:ind w:firstLine="567"/>
        <w:jc w:val="both"/>
        <w:rPr>
          <w:b/>
          <w:color w:val="0070C0"/>
        </w:rPr>
      </w:pPr>
      <w:r w:rsidRPr="00FD7706">
        <w:rPr>
          <w:color w:val="0070C0"/>
          <w:sz w:val="28"/>
          <w:szCs w:val="28"/>
        </w:rPr>
        <w:t xml:space="preserve">Ожидаемые </w:t>
      </w:r>
      <w:r w:rsidRPr="00FD7706">
        <w:rPr>
          <w:b/>
          <w:color w:val="0070C0"/>
          <w:sz w:val="28"/>
          <w:szCs w:val="28"/>
        </w:rPr>
        <w:t>позитивные последствия</w:t>
      </w:r>
      <w:r w:rsidR="00695ABF">
        <w:rPr>
          <w:b/>
          <w:color w:val="0070C0"/>
          <w:sz w:val="28"/>
          <w:szCs w:val="28"/>
        </w:rPr>
        <w:t xml:space="preserve"> </w:t>
      </w:r>
      <w:r w:rsidRPr="00FD7706">
        <w:rPr>
          <w:color w:val="0070C0"/>
          <w:sz w:val="28"/>
          <w:szCs w:val="28"/>
        </w:rPr>
        <w:t>от реализации предлагаемого проекта Положения</w:t>
      </w:r>
      <w:r w:rsidR="00695ABF">
        <w:rPr>
          <w:color w:val="0070C0"/>
          <w:sz w:val="28"/>
          <w:szCs w:val="28"/>
        </w:rPr>
        <w:t xml:space="preserve"> </w:t>
      </w:r>
      <w:r w:rsidRPr="00FD7706">
        <w:rPr>
          <w:color w:val="0070C0"/>
          <w:sz w:val="28"/>
          <w:szCs w:val="28"/>
        </w:rPr>
        <w:t>о</w:t>
      </w:r>
      <w:r w:rsidR="00695ABF">
        <w:rPr>
          <w:color w:val="0070C0"/>
          <w:sz w:val="28"/>
          <w:szCs w:val="28"/>
        </w:rPr>
        <w:t xml:space="preserve"> </w:t>
      </w:r>
      <w:r w:rsidRPr="00FD7706">
        <w:rPr>
          <w:color w:val="0070C0"/>
          <w:sz w:val="28"/>
          <w:szCs w:val="28"/>
        </w:rPr>
        <w:t>порядке разработки и применения цен (тарифов) в сфере хозяйственно-питьевого водоснабжения и водоотведения</w:t>
      </w:r>
      <w:r>
        <w:rPr>
          <w:color w:val="0070C0"/>
          <w:sz w:val="28"/>
          <w:szCs w:val="28"/>
        </w:rPr>
        <w:t xml:space="preserve"> для </w:t>
      </w:r>
      <w:r>
        <w:rPr>
          <w:b/>
          <w:color w:val="0070C0"/>
          <w:sz w:val="28"/>
          <w:szCs w:val="28"/>
        </w:rPr>
        <w:t>населения</w:t>
      </w:r>
      <w:r w:rsidRPr="001C47A7">
        <w:rPr>
          <w:b/>
          <w:color w:val="0070C0"/>
        </w:rPr>
        <w:t>:</w:t>
      </w:r>
    </w:p>
    <w:p w:rsidR="00447030" w:rsidRDefault="00B95E9E" w:rsidP="00FD7706">
      <w:pPr>
        <w:tabs>
          <w:tab w:val="left" w:pos="1134"/>
        </w:tabs>
        <w:ind w:firstLine="567"/>
        <w:jc w:val="both"/>
        <w:rPr>
          <w:color w:val="0070C0"/>
          <w:sz w:val="28"/>
          <w:szCs w:val="28"/>
        </w:rPr>
      </w:pPr>
      <w:r w:rsidRPr="00FD7706">
        <w:rPr>
          <w:color w:val="0070C0"/>
          <w:sz w:val="28"/>
          <w:szCs w:val="28"/>
        </w:rPr>
        <w:t xml:space="preserve">- </w:t>
      </w:r>
      <w:r w:rsidR="00447030">
        <w:rPr>
          <w:color w:val="0070C0"/>
          <w:sz w:val="28"/>
          <w:szCs w:val="28"/>
        </w:rPr>
        <w:t>оплата по фактическому водопотреблению;</w:t>
      </w:r>
    </w:p>
    <w:p w:rsidR="00447030" w:rsidRDefault="00447030" w:rsidP="00FD7706">
      <w:pPr>
        <w:tabs>
          <w:tab w:val="left" w:pos="1134"/>
        </w:tabs>
        <w:ind w:firstLine="567"/>
        <w:jc w:val="both"/>
        <w:rPr>
          <w:color w:val="0070C0"/>
          <w:sz w:val="28"/>
          <w:szCs w:val="28"/>
        </w:rPr>
      </w:pPr>
      <w:r>
        <w:rPr>
          <w:color w:val="0070C0"/>
          <w:sz w:val="28"/>
          <w:szCs w:val="28"/>
        </w:rPr>
        <w:t>- получение качественной услуги;</w:t>
      </w:r>
    </w:p>
    <w:p w:rsidR="00447030" w:rsidRDefault="00447030" w:rsidP="00FD7706">
      <w:pPr>
        <w:tabs>
          <w:tab w:val="left" w:pos="1134"/>
        </w:tabs>
        <w:ind w:firstLine="567"/>
        <w:jc w:val="both"/>
        <w:rPr>
          <w:color w:val="0070C0"/>
          <w:sz w:val="28"/>
          <w:szCs w:val="28"/>
        </w:rPr>
      </w:pPr>
      <w:r>
        <w:rPr>
          <w:color w:val="0070C0"/>
          <w:sz w:val="28"/>
          <w:szCs w:val="28"/>
        </w:rPr>
        <w:t>- безопасная питьевая вода;</w:t>
      </w:r>
    </w:p>
    <w:p w:rsidR="00447030" w:rsidRDefault="00447030" w:rsidP="00FD7706">
      <w:pPr>
        <w:tabs>
          <w:tab w:val="left" w:pos="1134"/>
        </w:tabs>
        <w:ind w:firstLine="567"/>
        <w:jc w:val="both"/>
        <w:rPr>
          <w:color w:val="0070C0"/>
          <w:sz w:val="28"/>
          <w:szCs w:val="28"/>
        </w:rPr>
      </w:pPr>
      <w:r>
        <w:rPr>
          <w:color w:val="0070C0"/>
          <w:sz w:val="28"/>
          <w:szCs w:val="28"/>
        </w:rPr>
        <w:t>- снижение заболеваемости у детей и женщин – как наиболее уязвимой части потребителей;</w:t>
      </w:r>
    </w:p>
    <w:p w:rsidR="00447030" w:rsidRDefault="00447030" w:rsidP="00FD7706">
      <w:pPr>
        <w:tabs>
          <w:tab w:val="left" w:pos="1134"/>
        </w:tabs>
        <w:ind w:firstLine="567"/>
        <w:jc w:val="both"/>
        <w:rPr>
          <w:color w:val="0070C0"/>
          <w:sz w:val="28"/>
          <w:szCs w:val="28"/>
        </w:rPr>
      </w:pPr>
      <w:r>
        <w:rPr>
          <w:color w:val="0070C0"/>
          <w:sz w:val="28"/>
          <w:szCs w:val="28"/>
        </w:rPr>
        <w:t>- улучшение бытовых условий;</w:t>
      </w:r>
    </w:p>
    <w:p w:rsidR="00447030" w:rsidRDefault="00447030" w:rsidP="00FD7706">
      <w:pPr>
        <w:tabs>
          <w:tab w:val="left" w:pos="1134"/>
        </w:tabs>
        <w:ind w:firstLine="567"/>
        <w:jc w:val="both"/>
        <w:rPr>
          <w:color w:val="0070C0"/>
          <w:sz w:val="28"/>
          <w:szCs w:val="28"/>
        </w:rPr>
      </w:pPr>
      <w:r>
        <w:rPr>
          <w:color w:val="0070C0"/>
          <w:sz w:val="28"/>
          <w:szCs w:val="28"/>
        </w:rPr>
        <w:t>- рост средней продолжительности жизни;</w:t>
      </w:r>
    </w:p>
    <w:p w:rsidR="00447030" w:rsidRDefault="00447030" w:rsidP="00FD7706">
      <w:pPr>
        <w:tabs>
          <w:tab w:val="left" w:pos="1134"/>
        </w:tabs>
        <w:ind w:firstLine="567"/>
        <w:jc w:val="both"/>
        <w:rPr>
          <w:color w:val="0070C0"/>
          <w:sz w:val="28"/>
          <w:szCs w:val="28"/>
        </w:rPr>
      </w:pPr>
    </w:p>
    <w:p w:rsidR="00447030" w:rsidRDefault="00447030" w:rsidP="00447030">
      <w:pPr>
        <w:tabs>
          <w:tab w:val="left" w:pos="1134"/>
        </w:tabs>
        <w:ind w:firstLine="567"/>
        <w:jc w:val="both"/>
        <w:rPr>
          <w:b/>
          <w:color w:val="0070C0"/>
        </w:rPr>
      </w:pPr>
      <w:r w:rsidRPr="00FD7706">
        <w:rPr>
          <w:color w:val="0070C0"/>
          <w:sz w:val="28"/>
          <w:szCs w:val="28"/>
        </w:rPr>
        <w:t xml:space="preserve">Ожидаемые </w:t>
      </w:r>
      <w:r w:rsidRPr="00FD7706">
        <w:rPr>
          <w:b/>
          <w:color w:val="0070C0"/>
          <w:sz w:val="28"/>
          <w:szCs w:val="28"/>
        </w:rPr>
        <w:t>позитивные последствия</w:t>
      </w:r>
      <w:r w:rsidR="00695ABF">
        <w:rPr>
          <w:b/>
          <w:color w:val="0070C0"/>
          <w:sz w:val="28"/>
          <w:szCs w:val="28"/>
        </w:rPr>
        <w:t xml:space="preserve"> </w:t>
      </w:r>
      <w:r w:rsidRPr="00FD7706">
        <w:rPr>
          <w:color w:val="0070C0"/>
          <w:sz w:val="28"/>
          <w:szCs w:val="28"/>
        </w:rPr>
        <w:t>от реализации предлагаемого проекта Положения</w:t>
      </w:r>
      <w:r w:rsidR="00695ABF">
        <w:rPr>
          <w:color w:val="0070C0"/>
          <w:sz w:val="28"/>
          <w:szCs w:val="28"/>
        </w:rPr>
        <w:t xml:space="preserve"> </w:t>
      </w:r>
      <w:r w:rsidRPr="00FD7706">
        <w:rPr>
          <w:color w:val="0070C0"/>
          <w:sz w:val="28"/>
          <w:szCs w:val="28"/>
        </w:rPr>
        <w:t>опорядке разработки и применения цен (тарифов) в сфере хозяйственно-питьевого водоснабжения и водоотведения</w:t>
      </w:r>
      <w:r>
        <w:rPr>
          <w:color w:val="0070C0"/>
          <w:sz w:val="28"/>
          <w:szCs w:val="28"/>
        </w:rPr>
        <w:t xml:space="preserve"> для </w:t>
      </w:r>
      <w:r>
        <w:rPr>
          <w:b/>
          <w:color w:val="0070C0"/>
          <w:sz w:val="28"/>
          <w:szCs w:val="28"/>
        </w:rPr>
        <w:t>субъектов бизнеса</w:t>
      </w:r>
      <w:r w:rsidRPr="001C47A7">
        <w:rPr>
          <w:b/>
          <w:color w:val="0070C0"/>
        </w:rPr>
        <w:t>:</w:t>
      </w:r>
    </w:p>
    <w:p w:rsidR="00447030" w:rsidRDefault="00447030" w:rsidP="00FD7706">
      <w:pPr>
        <w:tabs>
          <w:tab w:val="left" w:pos="1134"/>
        </w:tabs>
        <w:ind w:firstLine="567"/>
        <w:jc w:val="both"/>
        <w:rPr>
          <w:color w:val="0070C0"/>
          <w:sz w:val="28"/>
          <w:szCs w:val="28"/>
        </w:rPr>
      </w:pPr>
      <w:r>
        <w:rPr>
          <w:color w:val="0070C0"/>
          <w:sz w:val="28"/>
          <w:szCs w:val="28"/>
        </w:rPr>
        <w:t>- возможность получения прибыли;</w:t>
      </w:r>
    </w:p>
    <w:p w:rsidR="00447030" w:rsidRDefault="00447030" w:rsidP="00FD7706">
      <w:pPr>
        <w:tabs>
          <w:tab w:val="left" w:pos="1134"/>
        </w:tabs>
        <w:ind w:firstLine="567"/>
        <w:jc w:val="both"/>
        <w:rPr>
          <w:color w:val="0070C0"/>
          <w:sz w:val="28"/>
          <w:szCs w:val="28"/>
        </w:rPr>
      </w:pPr>
      <w:r>
        <w:rPr>
          <w:color w:val="0070C0"/>
          <w:sz w:val="28"/>
          <w:szCs w:val="28"/>
        </w:rPr>
        <w:t>- привлекательность сектора для субъектов бизнеса;</w:t>
      </w:r>
    </w:p>
    <w:p w:rsidR="00447030" w:rsidRDefault="00447030" w:rsidP="00FD7706">
      <w:pPr>
        <w:tabs>
          <w:tab w:val="left" w:pos="1134"/>
        </w:tabs>
        <w:ind w:firstLine="567"/>
        <w:jc w:val="both"/>
        <w:rPr>
          <w:color w:val="0070C0"/>
          <w:sz w:val="28"/>
          <w:szCs w:val="28"/>
        </w:rPr>
      </w:pPr>
      <w:r>
        <w:rPr>
          <w:color w:val="0070C0"/>
          <w:sz w:val="28"/>
          <w:szCs w:val="28"/>
        </w:rPr>
        <w:t>- возможность долгосрочных экономических отношений;</w:t>
      </w:r>
    </w:p>
    <w:p w:rsidR="00447030" w:rsidRDefault="00447030" w:rsidP="00447030">
      <w:pPr>
        <w:tabs>
          <w:tab w:val="left" w:pos="1134"/>
        </w:tabs>
        <w:ind w:firstLine="567"/>
        <w:jc w:val="both"/>
        <w:rPr>
          <w:color w:val="0070C0"/>
          <w:sz w:val="28"/>
          <w:szCs w:val="28"/>
        </w:rPr>
      </w:pPr>
      <w:r>
        <w:rPr>
          <w:color w:val="0070C0"/>
          <w:sz w:val="28"/>
          <w:szCs w:val="28"/>
        </w:rPr>
        <w:t>- гарантии в возврате инвестиций;</w:t>
      </w:r>
    </w:p>
    <w:p w:rsidR="00447030" w:rsidRDefault="00447030" w:rsidP="00447030">
      <w:pPr>
        <w:tabs>
          <w:tab w:val="left" w:pos="1134"/>
        </w:tabs>
        <w:ind w:firstLine="567"/>
        <w:jc w:val="both"/>
        <w:rPr>
          <w:color w:val="0070C0"/>
          <w:sz w:val="28"/>
          <w:szCs w:val="28"/>
        </w:rPr>
      </w:pPr>
      <w:r>
        <w:rPr>
          <w:color w:val="0070C0"/>
          <w:sz w:val="28"/>
          <w:szCs w:val="28"/>
        </w:rPr>
        <w:t xml:space="preserve">- исключение </w:t>
      </w:r>
      <w:r w:rsidR="00552D89">
        <w:rPr>
          <w:color w:val="0070C0"/>
          <w:sz w:val="28"/>
          <w:szCs w:val="28"/>
        </w:rPr>
        <w:t>банкротства связанных с кор</w:t>
      </w:r>
      <w:r w:rsidR="00695ABF">
        <w:rPr>
          <w:color w:val="0070C0"/>
          <w:sz w:val="28"/>
          <w:szCs w:val="28"/>
        </w:rPr>
        <w:t>р</w:t>
      </w:r>
      <w:r w:rsidR="00552D89">
        <w:rPr>
          <w:color w:val="0070C0"/>
          <w:sz w:val="28"/>
          <w:szCs w:val="28"/>
        </w:rPr>
        <w:t>упционными составляющими при утверждении тарифов.</w:t>
      </w:r>
    </w:p>
    <w:p w:rsidR="00552D89" w:rsidRDefault="00552D89" w:rsidP="008535BB">
      <w:pPr>
        <w:tabs>
          <w:tab w:val="left" w:pos="1134"/>
        </w:tabs>
        <w:ind w:firstLine="567"/>
        <w:jc w:val="both"/>
        <w:rPr>
          <w:b/>
          <w:color w:val="0070C0"/>
          <w:sz w:val="28"/>
          <w:szCs w:val="28"/>
        </w:rPr>
      </w:pPr>
    </w:p>
    <w:p w:rsidR="00B95E9E" w:rsidRDefault="001A2AB8" w:rsidP="008535BB">
      <w:pPr>
        <w:tabs>
          <w:tab w:val="left" w:pos="1134"/>
        </w:tabs>
        <w:ind w:firstLine="567"/>
        <w:jc w:val="both"/>
        <w:rPr>
          <w:color w:val="0070C0"/>
          <w:sz w:val="28"/>
          <w:szCs w:val="28"/>
        </w:rPr>
      </w:pPr>
      <w:r w:rsidRPr="001A2AB8">
        <w:rPr>
          <w:b/>
          <w:color w:val="0070C0"/>
          <w:sz w:val="28"/>
          <w:szCs w:val="28"/>
        </w:rPr>
        <w:t>Н</w:t>
      </w:r>
      <w:r w:rsidR="00B95E9E" w:rsidRPr="001A2AB8">
        <w:rPr>
          <w:b/>
          <w:color w:val="0070C0"/>
          <w:sz w:val="28"/>
          <w:szCs w:val="28"/>
        </w:rPr>
        <w:t>егативны</w:t>
      </w:r>
      <w:r w:rsidRPr="001A2AB8">
        <w:rPr>
          <w:b/>
          <w:color w:val="0070C0"/>
          <w:sz w:val="28"/>
          <w:szCs w:val="28"/>
        </w:rPr>
        <w:t>х</w:t>
      </w:r>
      <w:r w:rsidR="00B95E9E" w:rsidRPr="001A2AB8">
        <w:rPr>
          <w:b/>
          <w:color w:val="0070C0"/>
          <w:sz w:val="28"/>
          <w:szCs w:val="28"/>
        </w:rPr>
        <w:t xml:space="preserve"> последстви</w:t>
      </w:r>
      <w:r>
        <w:rPr>
          <w:b/>
          <w:color w:val="0070C0"/>
          <w:sz w:val="28"/>
          <w:szCs w:val="28"/>
        </w:rPr>
        <w:t>й</w:t>
      </w:r>
      <w:r w:rsidR="00695ABF">
        <w:rPr>
          <w:b/>
          <w:color w:val="0070C0"/>
          <w:sz w:val="28"/>
          <w:szCs w:val="28"/>
        </w:rPr>
        <w:t xml:space="preserve"> </w:t>
      </w:r>
      <w:r w:rsidR="00B95E9E" w:rsidRPr="00FD7706">
        <w:rPr>
          <w:color w:val="0070C0"/>
          <w:sz w:val="28"/>
          <w:szCs w:val="28"/>
        </w:rPr>
        <w:t>от реализации предлагаемого проекта Положения</w:t>
      </w:r>
      <w:r w:rsidR="00695ABF">
        <w:rPr>
          <w:color w:val="0070C0"/>
          <w:sz w:val="28"/>
          <w:szCs w:val="28"/>
        </w:rPr>
        <w:t xml:space="preserve"> </w:t>
      </w:r>
      <w:r w:rsidR="00B95E9E" w:rsidRPr="001A2AB8">
        <w:rPr>
          <w:color w:val="0070C0"/>
          <w:sz w:val="28"/>
          <w:szCs w:val="28"/>
        </w:rPr>
        <w:t xml:space="preserve">о порядке разработки и применения цен (тарифов) в сфере </w:t>
      </w:r>
      <w:r w:rsidR="00B95E9E" w:rsidRPr="00FD7706">
        <w:rPr>
          <w:color w:val="0070C0"/>
          <w:sz w:val="28"/>
          <w:szCs w:val="28"/>
        </w:rPr>
        <w:t>хозяйственно-питьевого</w:t>
      </w:r>
      <w:r w:rsidR="00B95E9E" w:rsidRPr="001A2AB8">
        <w:rPr>
          <w:color w:val="0070C0"/>
          <w:sz w:val="28"/>
          <w:szCs w:val="28"/>
        </w:rPr>
        <w:t xml:space="preserve"> водоснабжения и водоотведения</w:t>
      </w:r>
      <w:r w:rsidR="00695ABF">
        <w:rPr>
          <w:color w:val="0070C0"/>
          <w:sz w:val="28"/>
          <w:szCs w:val="28"/>
        </w:rPr>
        <w:t xml:space="preserve"> </w:t>
      </w:r>
      <w:r w:rsidR="00B95E9E" w:rsidRPr="00FD7706">
        <w:rPr>
          <w:color w:val="0070C0"/>
          <w:sz w:val="28"/>
          <w:szCs w:val="28"/>
        </w:rPr>
        <w:t>не ожидается.</w:t>
      </w:r>
    </w:p>
    <w:p w:rsidR="00552D89" w:rsidRDefault="00552D89" w:rsidP="00552D89">
      <w:pPr>
        <w:pStyle w:val="a4"/>
        <w:spacing w:before="120" w:after="120"/>
        <w:ind w:left="0"/>
        <w:jc w:val="both"/>
        <w:rPr>
          <w:b/>
          <w:sz w:val="28"/>
          <w:szCs w:val="28"/>
        </w:rPr>
      </w:pPr>
    </w:p>
    <w:p w:rsidR="00552D89" w:rsidRPr="00FD40FD" w:rsidRDefault="00552D89" w:rsidP="00552D89">
      <w:pPr>
        <w:pStyle w:val="a4"/>
        <w:spacing w:before="120" w:after="120"/>
        <w:ind w:left="0"/>
        <w:jc w:val="both"/>
        <w:rPr>
          <w:b/>
          <w:sz w:val="28"/>
          <w:szCs w:val="28"/>
        </w:rPr>
      </w:pPr>
      <w:r>
        <w:rPr>
          <w:b/>
          <w:sz w:val="28"/>
          <w:szCs w:val="28"/>
        </w:rPr>
        <w:tab/>
      </w:r>
      <w:r w:rsidRPr="00FD40FD">
        <w:rPr>
          <w:b/>
          <w:sz w:val="28"/>
          <w:szCs w:val="28"/>
        </w:rPr>
        <w:t xml:space="preserve">Какие могут понести затраты предприниматели в государственном регулировании в данном направлении </w:t>
      </w:r>
    </w:p>
    <w:p w:rsidR="00552D89" w:rsidRPr="00FD40FD" w:rsidRDefault="00552D89" w:rsidP="00552D89">
      <w:pPr>
        <w:spacing w:before="120" w:after="120"/>
        <w:jc w:val="both"/>
        <w:rPr>
          <w:sz w:val="28"/>
          <w:szCs w:val="28"/>
        </w:rPr>
      </w:pPr>
      <w:r w:rsidRPr="00FD40FD">
        <w:rPr>
          <w:sz w:val="28"/>
          <w:szCs w:val="28"/>
        </w:rPr>
        <w:tab/>
        <w:t>Дополнительных затрат, кроме существующих, предприниматели - водопользователи не понесут. Все затраты на подключение, а также водопользование и водоотведение регламентируются договорами. Помимо этого, тарифы и цены на услуги предприятий, оказывающих услуги по водоснабжению и водоотведению, согласовываются с государственным органом по антимонопольной политике и государственным уполномоченным органом по питьевому водоснабжению и водоотведению.</w:t>
      </w:r>
    </w:p>
    <w:p w:rsidR="00552D89" w:rsidRPr="00FD40FD" w:rsidRDefault="00552D89" w:rsidP="00552D89">
      <w:pPr>
        <w:spacing w:before="120" w:after="120"/>
        <w:ind w:firstLine="567"/>
        <w:jc w:val="both"/>
        <w:rPr>
          <w:b/>
          <w:sz w:val="28"/>
          <w:szCs w:val="28"/>
        </w:rPr>
      </w:pPr>
      <w:r w:rsidRPr="00FD40FD">
        <w:rPr>
          <w:b/>
          <w:sz w:val="28"/>
          <w:szCs w:val="28"/>
        </w:rPr>
        <w:t>Расчет затрат государственных органов</w:t>
      </w:r>
    </w:p>
    <w:p w:rsidR="00552D89" w:rsidRPr="00FD40FD" w:rsidRDefault="00552D89" w:rsidP="00552D89">
      <w:pPr>
        <w:spacing w:before="120" w:after="120"/>
        <w:jc w:val="both"/>
        <w:rPr>
          <w:sz w:val="28"/>
          <w:szCs w:val="28"/>
        </w:rPr>
      </w:pPr>
      <w:r w:rsidRPr="00FD40FD">
        <w:rPr>
          <w:sz w:val="28"/>
          <w:szCs w:val="28"/>
        </w:rPr>
        <w:tab/>
        <w:t xml:space="preserve">Дополнительных затрат со стороны государственных органов тоже не предусмотрено. </w:t>
      </w:r>
    </w:p>
    <w:p w:rsidR="00552D89" w:rsidRDefault="00552D89" w:rsidP="008535BB">
      <w:pPr>
        <w:tabs>
          <w:tab w:val="left" w:pos="1134"/>
        </w:tabs>
        <w:ind w:firstLine="567"/>
        <w:jc w:val="both"/>
        <w:rPr>
          <w:sz w:val="28"/>
          <w:szCs w:val="28"/>
        </w:rPr>
      </w:pPr>
    </w:p>
    <w:p w:rsidR="00D41B46" w:rsidRPr="001373A9" w:rsidRDefault="00695ABF" w:rsidP="008535BB">
      <w:pPr>
        <w:tabs>
          <w:tab w:val="left" w:pos="1134"/>
        </w:tabs>
        <w:ind w:firstLine="567"/>
        <w:jc w:val="both"/>
        <w:rPr>
          <w:b/>
          <w:color w:val="0070C0"/>
          <w:sz w:val="28"/>
          <w:szCs w:val="28"/>
        </w:rPr>
      </w:pPr>
      <w:r>
        <w:rPr>
          <w:b/>
          <w:color w:val="0070C0"/>
          <w:sz w:val="28"/>
          <w:szCs w:val="28"/>
        </w:rPr>
        <w:t>Антик</w:t>
      </w:r>
      <w:r w:rsidR="00D41B46" w:rsidRPr="001373A9">
        <w:rPr>
          <w:b/>
          <w:color w:val="0070C0"/>
          <w:sz w:val="28"/>
          <w:szCs w:val="28"/>
        </w:rPr>
        <w:t>оррупция</w:t>
      </w:r>
    </w:p>
    <w:p w:rsidR="00D41B46" w:rsidRPr="001373A9" w:rsidRDefault="00D41B46" w:rsidP="008535BB">
      <w:pPr>
        <w:tabs>
          <w:tab w:val="left" w:pos="1134"/>
        </w:tabs>
        <w:ind w:firstLine="567"/>
        <w:jc w:val="both"/>
        <w:rPr>
          <w:color w:val="0070C0"/>
          <w:sz w:val="28"/>
          <w:szCs w:val="28"/>
        </w:rPr>
      </w:pPr>
      <w:r w:rsidRPr="001373A9">
        <w:rPr>
          <w:color w:val="0070C0"/>
          <w:sz w:val="28"/>
          <w:szCs w:val="28"/>
        </w:rPr>
        <w:t>Принятие проекта Положения устранит все коррупционные возможности и факты имеющиеся при принятии тарифов на питьевое водоснабжение. Депутаты местного кенеша будут руководствоваться строго положениями нормативного правового акта при утверждении тарифов. Принятие нормативного правового акта не предусматривает возникновение дополнительных коррупционных составляющих.</w:t>
      </w:r>
    </w:p>
    <w:p w:rsidR="00D41B46" w:rsidRPr="001373A9" w:rsidRDefault="00D41B46" w:rsidP="008535BB">
      <w:pPr>
        <w:tabs>
          <w:tab w:val="left" w:pos="1134"/>
        </w:tabs>
        <w:ind w:firstLine="567"/>
        <w:jc w:val="both"/>
        <w:rPr>
          <w:b/>
          <w:color w:val="0070C0"/>
          <w:sz w:val="28"/>
          <w:szCs w:val="28"/>
        </w:rPr>
      </w:pPr>
      <w:r w:rsidRPr="001373A9">
        <w:rPr>
          <w:b/>
          <w:color w:val="0070C0"/>
          <w:sz w:val="28"/>
          <w:szCs w:val="28"/>
        </w:rPr>
        <w:t>Конкуренция</w:t>
      </w:r>
    </w:p>
    <w:p w:rsidR="00D41B46" w:rsidRPr="001373A9" w:rsidRDefault="00D41B46" w:rsidP="008535BB">
      <w:pPr>
        <w:tabs>
          <w:tab w:val="left" w:pos="1134"/>
        </w:tabs>
        <w:ind w:firstLine="567"/>
        <w:jc w:val="both"/>
        <w:rPr>
          <w:color w:val="0070C0"/>
          <w:sz w:val="28"/>
          <w:szCs w:val="28"/>
        </w:rPr>
      </w:pPr>
      <w:r w:rsidRPr="001373A9">
        <w:rPr>
          <w:color w:val="0070C0"/>
          <w:sz w:val="28"/>
          <w:szCs w:val="28"/>
        </w:rPr>
        <w:t xml:space="preserve">Принятие проекта Положения будет способствовать конкуренции на данном рынке. В настоящее время сектор питьевого водоснабжения относится к сферам естественной монополии и существует только по соображениям </w:t>
      </w:r>
      <w:r w:rsidR="00B115B5" w:rsidRPr="001373A9">
        <w:rPr>
          <w:color w:val="0070C0"/>
          <w:sz w:val="28"/>
          <w:szCs w:val="28"/>
        </w:rPr>
        <w:t>вынужденности</w:t>
      </w:r>
      <w:r w:rsidRPr="001373A9">
        <w:rPr>
          <w:color w:val="0070C0"/>
          <w:sz w:val="28"/>
          <w:szCs w:val="28"/>
        </w:rPr>
        <w:t xml:space="preserve"> для </w:t>
      </w:r>
      <w:r w:rsidR="00B115B5" w:rsidRPr="001373A9">
        <w:rPr>
          <w:color w:val="0070C0"/>
          <w:sz w:val="28"/>
          <w:szCs w:val="28"/>
        </w:rPr>
        <w:t>местной власти обеспечивать питьевое водоснабжение. Принятие проекта Положения создаст условия для привлекательности рынка для бизнеса и следовательно росту конкуренции. Отбор оператора будет производиться на конкурсной основе и договор будет заключаться с организацией предложившей наиболее лучшие условия по питьевому водоснабжению.</w:t>
      </w:r>
    </w:p>
    <w:p w:rsidR="00B115B5" w:rsidRPr="001373A9" w:rsidRDefault="00B115B5" w:rsidP="008535BB">
      <w:pPr>
        <w:tabs>
          <w:tab w:val="left" w:pos="1134"/>
        </w:tabs>
        <w:ind w:firstLine="567"/>
        <w:jc w:val="both"/>
        <w:rPr>
          <w:b/>
          <w:color w:val="0070C0"/>
          <w:sz w:val="28"/>
          <w:szCs w:val="28"/>
        </w:rPr>
      </w:pPr>
      <w:r w:rsidRPr="001373A9">
        <w:rPr>
          <w:b/>
          <w:color w:val="0070C0"/>
          <w:sz w:val="28"/>
          <w:szCs w:val="28"/>
        </w:rPr>
        <w:t>Экология</w:t>
      </w:r>
    </w:p>
    <w:p w:rsidR="00B115B5" w:rsidRPr="001373A9" w:rsidRDefault="00B115B5" w:rsidP="008535BB">
      <w:pPr>
        <w:tabs>
          <w:tab w:val="left" w:pos="1134"/>
        </w:tabs>
        <w:ind w:firstLine="567"/>
        <w:jc w:val="both"/>
        <w:rPr>
          <w:color w:val="0070C0"/>
          <w:sz w:val="28"/>
          <w:szCs w:val="28"/>
        </w:rPr>
      </w:pPr>
      <w:r w:rsidRPr="001373A9">
        <w:rPr>
          <w:color w:val="0070C0"/>
          <w:sz w:val="28"/>
          <w:szCs w:val="28"/>
        </w:rPr>
        <w:t>С экологической точки зрения сейчас источники питьевого водоснабжения используются как для питьевых, так и для промышленно-бытовых целей, в том числе и для полива. Чрезмерное и нерациональное использование питьевой воды ведет к экологическим проблемам. Это наблюдается в селах, где большие запасы питьевой воды используются для непрекращающегося полива и у них наблюдается повышение и загрязнение уровня грунтовых вод (например Ак-Башатский айыл окмоту).</w:t>
      </w:r>
    </w:p>
    <w:p w:rsidR="00B115B5" w:rsidRPr="001373A9" w:rsidRDefault="00B115B5" w:rsidP="008535BB">
      <w:pPr>
        <w:tabs>
          <w:tab w:val="left" w:pos="1134"/>
        </w:tabs>
        <w:ind w:firstLine="567"/>
        <w:jc w:val="both"/>
        <w:rPr>
          <w:color w:val="0070C0"/>
          <w:sz w:val="28"/>
          <w:szCs w:val="28"/>
        </w:rPr>
      </w:pPr>
      <w:r w:rsidRPr="001373A9">
        <w:rPr>
          <w:color w:val="0070C0"/>
          <w:sz w:val="28"/>
          <w:szCs w:val="28"/>
        </w:rPr>
        <w:t>Поэтому принятие нормативного правового акта будет способствовать скорейшему внедрению приборов учета воды и ее рациональному и экономному использовани</w:t>
      </w:r>
      <w:r w:rsidR="00695ABF">
        <w:rPr>
          <w:color w:val="0070C0"/>
          <w:sz w:val="28"/>
          <w:szCs w:val="28"/>
        </w:rPr>
        <w:t>и</w:t>
      </w:r>
      <w:r w:rsidRPr="001373A9">
        <w:rPr>
          <w:color w:val="0070C0"/>
          <w:sz w:val="28"/>
          <w:szCs w:val="28"/>
        </w:rPr>
        <w:t>.</w:t>
      </w:r>
    </w:p>
    <w:p w:rsidR="00B115B5" w:rsidRPr="001373A9" w:rsidRDefault="00B115B5" w:rsidP="008535BB">
      <w:pPr>
        <w:tabs>
          <w:tab w:val="left" w:pos="1134"/>
        </w:tabs>
        <w:ind w:firstLine="567"/>
        <w:jc w:val="both"/>
        <w:rPr>
          <w:b/>
          <w:color w:val="0070C0"/>
          <w:sz w:val="28"/>
          <w:szCs w:val="28"/>
        </w:rPr>
      </w:pPr>
      <w:r w:rsidRPr="001373A9">
        <w:rPr>
          <w:b/>
          <w:color w:val="0070C0"/>
          <w:sz w:val="28"/>
          <w:szCs w:val="28"/>
        </w:rPr>
        <w:t>Права и свободы</w:t>
      </w:r>
    </w:p>
    <w:p w:rsidR="00B115B5" w:rsidRPr="001373A9" w:rsidRDefault="00B115B5" w:rsidP="008535BB">
      <w:pPr>
        <w:tabs>
          <w:tab w:val="left" w:pos="1134"/>
        </w:tabs>
        <w:ind w:firstLine="567"/>
        <w:jc w:val="both"/>
        <w:rPr>
          <w:color w:val="0070C0"/>
          <w:sz w:val="28"/>
          <w:szCs w:val="28"/>
        </w:rPr>
      </w:pPr>
      <w:r w:rsidRPr="001373A9">
        <w:rPr>
          <w:color w:val="0070C0"/>
          <w:sz w:val="28"/>
          <w:szCs w:val="28"/>
        </w:rPr>
        <w:t>Принятие данного проекта будет способствовать реализации гарантированного права гражданина на получение безопасной и качественной социальной услуг</w:t>
      </w:r>
      <w:r w:rsidR="00695ABF">
        <w:rPr>
          <w:color w:val="0070C0"/>
          <w:sz w:val="28"/>
          <w:szCs w:val="28"/>
        </w:rPr>
        <w:t>и по питьевому водоснабжению. Дан</w:t>
      </w:r>
      <w:r w:rsidRPr="001373A9">
        <w:rPr>
          <w:color w:val="0070C0"/>
          <w:sz w:val="28"/>
          <w:szCs w:val="28"/>
        </w:rPr>
        <w:t>ный проект Положения ни коем образом не ограничивает прав и свобод всех заинтересованных лиц на получение безопасной питьевой воды.</w:t>
      </w:r>
    </w:p>
    <w:p w:rsidR="00B115B5" w:rsidRPr="001373A9" w:rsidRDefault="00B115B5" w:rsidP="008535BB">
      <w:pPr>
        <w:tabs>
          <w:tab w:val="left" w:pos="1134"/>
        </w:tabs>
        <w:ind w:firstLine="567"/>
        <w:jc w:val="both"/>
        <w:rPr>
          <w:b/>
          <w:color w:val="0070C0"/>
          <w:sz w:val="28"/>
          <w:szCs w:val="28"/>
        </w:rPr>
      </w:pPr>
      <w:r w:rsidRPr="001373A9">
        <w:rPr>
          <w:b/>
          <w:color w:val="0070C0"/>
          <w:sz w:val="28"/>
          <w:szCs w:val="28"/>
        </w:rPr>
        <w:t>Гендер</w:t>
      </w:r>
    </w:p>
    <w:p w:rsidR="00B115B5" w:rsidRPr="001373A9" w:rsidRDefault="00B115B5" w:rsidP="008535BB">
      <w:pPr>
        <w:tabs>
          <w:tab w:val="left" w:pos="1134"/>
        </w:tabs>
        <w:ind w:firstLine="567"/>
        <w:jc w:val="both"/>
        <w:rPr>
          <w:color w:val="0070C0"/>
          <w:sz w:val="28"/>
          <w:szCs w:val="28"/>
        </w:rPr>
      </w:pPr>
      <w:r w:rsidRPr="001373A9">
        <w:rPr>
          <w:color w:val="0070C0"/>
          <w:sz w:val="28"/>
          <w:szCs w:val="28"/>
        </w:rPr>
        <w:t>Еще одним из положительных факторов является решение гендерного вопроса в сфере питьевого водоснабжения. Как отмечают эксперты в области гендера женщины</w:t>
      </w:r>
      <w:r w:rsidR="001373A9" w:rsidRPr="001373A9">
        <w:rPr>
          <w:color w:val="0070C0"/>
          <w:sz w:val="28"/>
          <w:szCs w:val="28"/>
        </w:rPr>
        <w:t>,</w:t>
      </w:r>
      <w:r w:rsidR="00695ABF">
        <w:rPr>
          <w:color w:val="0070C0"/>
          <w:sz w:val="28"/>
          <w:szCs w:val="28"/>
        </w:rPr>
        <w:t xml:space="preserve"> </w:t>
      </w:r>
      <w:r w:rsidR="001373A9" w:rsidRPr="001373A9">
        <w:rPr>
          <w:color w:val="0070C0"/>
          <w:sz w:val="28"/>
          <w:szCs w:val="28"/>
        </w:rPr>
        <w:t xml:space="preserve">в силу своей роли в семье, </w:t>
      </w:r>
      <w:r w:rsidRPr="001373A9">
        <w:rPr>
          <w:color w:val="0070C0"/>
          <w:sz w:val="28"/>
          <w:szCs w:val="28"/>
        </w:rPr>
        <w:t>больше чем мужчины пользуются питьевой водой. С</w:t>
      </w:r>
      <w:r w:rsidR="001373A9" w:rsidRPr="001373A9">
        <w:rPr>
          <w:color w:val="0070C0"/>
          <w:sz w:val="28"/>
          <w:szCs w:val="28"/>
        </w:rPr>
        <w:t>ледовательно им приходиться больше сил и здоровья затрачивать</w:t>
      </w:r>
      <w:r w:rsidR="00695ABF">
        <w:rPr>
          <w:color w:val="0070C0"/>
          <w:sz w:val="28"/>
          <w:szCs w:val="28"/>
        </w:rPr>
        <w:t xml:space="preserve"> </w:t>
      </w:r>
      <w:r w:rsidR="001373A9" w:rsidRPr="001373A9">
        <w:rPr>
          <w:color w:val="0070C0"/>
          <w:sz w:val="28"/>
          <w:szCs w:val="28"/>
        </w:rPr>
        <w:t>на доставку воды. Так как вода не во всех селах имеется во дворе, женщинам приходиться таскать ее из улиц или ближайших источников (рек, каналов и т.д.).</w:t>
      </w:r>
    </w:p>
    <w:p w:rsidR="00D41B46" w:rsidRPr="001373A9" w:rsidRDefault="001373A9" w:rsidP="008535BB">
      <w:pPr>
        <w:tabs>
          <w:tab w:val="left" w:pos="1134"/>
        </w:tabs>
        <w:ind w:firstLine="567"/>
        <w:jc w:val="both"/>
        <w:rPr>
          <w:color w:val="0070C0"/>
          <w:sz w:val="28"/>
          <w:szCs w:val="28"/>
        </w:rPr>
      </w:pPr>
      <w:r w:rsidRPr="001373A9">
        <w:rPr>
          <w:color w:val="0070C0"/>
          <w:sz w:val="28"/>
          <w:szCs w:val="28"/>
        </w:rPr>
        <w:t>Принятие нормативного правового акта позволит улучшению систем питьевого водоснабжения и ускорению темпов подворового подключения и решения гендерного неравенства в секторе питьевого водоснабжения.</w:t>
      </w:r>
    </w:p>
    <w:p w:rsidR="00552D89" w:rsidRDefault="00552D89" w:rsidP="008535BB">
      <w:pPr>
        <w:tabs>
          <w:tab w:val="left" w:pos="1134"/>
        </w:tabs>
        <w:ind w:firstLine="567"/>
        <w:jc w:val="both"/>
        <w:rPr>
          <w:sz w:val="28"/>
          <w:szCs w:val="28"/>
        </w:rPr>
      </w:pPr>
    </w:p>
    <w:p w:rsidR="008535BB" w:rsidRPr="00FD40FD" w:rsidRDefault="008535BB" w:rsidP="008535BB">
      <w:pPr>
        <w:ind w:firstLine="567"/>
        <w:jc w:val="both"/>
        <w:rPr>
          <w:sz w:val="28"/>
          <w:szCs w:val="28"/>
        </w:rPr>
      </w:pPr>
      <w:r w:rsidRPr="00FD40FD">
        <w:rPr>
          <w:sz w:val="28"/>
          <w:szCs w:val="28"/>
        </w:rPr>
        <w:t>Ниже рассмотрены три варианта регулирования:</w:t>
      </w:r>
    </w:p>
    <w:p w:rsidR="008535BB" w:rsidRPr="00FD40FD" w:rsidRDefault="008535BB" w:rsidP="008535BB">
      <w:pPr>
        <w:ind w:firstLine="567"/>
        <w:jc w:val="both"/>
        <w:rPr>
          <w:sz w:val="28"/>
          <w:szCs w:val="28"/>
        </w:rPr>
      </w:pPr>
      <w:r w:rsidRPr="00FD40FD">
        <w:rPr>
          <w:b/>
          <w:sz w:val="28"/>
          <w:szCs w:val="28"/>
        </w:rPr>
        <w:t>Вариант № 1</w:t>
      </w:r>
      <w:r w:rsidRPr="00FD40FD">
        <w:rPr>
          <w:sz w:val="28"/>
          <w:szCs w:val="28"/>
        </w:rPr>
        <w:t xml:space="preserve"> – «Оставить все как есть», не предполагает изменения тарифной политики</w:t>
      </w:r>
    </w:p>
    <w:p w:rsidR="008535BB" w:rsidRPr="00FD40FD" w:rsidRDefault="008535BB" w:rsidP="008535BB">
      <w:pPr>
        <w:ind w:firstLine="567"/>
        <w:jc w:val="both"/>
        <w:rPr>
          <w:sz w:val="28"/>
          <w:szCs w:val="28"/>
        </w:rPr>
      </w:pPr>
      <w:r w:rsidRPr="00FD40FD">
        <w:rPr>
          <w:b/>
          <w:sz w:val="28"/>
          <w:szCs w:val="28"/>
        </w:rPr>
        <w:t>Вариант № 2</w:t>
      </w:r>
      <w:r w:rsidRPr="00FD40FD">
        <w:rPr>
          <w:sz w:val="28"/>
          <w:szCs w:val="28"/>
        </w:rPr>
        <w:t xml:space="preserve"> – «Внедрение экономически обоснованной тарифной политики»</w:t>
      </w:r>
    </w:p>
    <w:p w:rsidR="008535BB" w:rsidRPr="00FD40FD" w:rsidRDefault="008535BB" w:rsidP="008535BB">
      <w:pPr>
        <w:ind w:firstLine="567"/>
        <w:jc w:val="both"/>
        <w:rPr>
          <w:sz w:val="28"/>
          <w:szCs w:val="28"/>
        </w:rPr>
      </w:pPr>
      <w:r w:rsidRPr="00FD40FD">
        <w:rPr>
          <w:b/>
          <w:sz w:val="28"/>
          <w:szCs w:val="28"/>
        </w:rPr>
        <w:t>Вариант № 3</w:t>
      </w:r>
      <w:r w:rsidRPr="00FD40FD">
        <w:rPr>
          <w:sz w:val="28"/>
          <w:szCs w:val="28"/>
        </w:rPr>
        <w:t xml:space="preserve"> – «Внедрение механизма расчета тарифа на примере Российской Федерации»</w:t>
      </w:r>
    </w:p>
    <w:p w:rsidR="008535BB" w:rsidRDefault="008535BB" w:rsidP="008535BB">
      <w:pPr>
        <w:tabs>
          <w:tab w:val="left" w:pos="1134"/>
        </w:tabs>
        <w:ind w:firstLine="567"/>
        <w:jc w:val="both"/>
        <w:rPr>
          <w:b/>
          <w:sz w:val="28"/>
          <w:szCs w:val="28"/>
        </w:rPr>
      </w:pPr>
    </w:p>
    <w:p w:rsidR="008535BB" w:rsidRPr="00FD40FD" w:rsidRDefault="008535BB" w:rsidP="008535BB">
      <w:pPr>
        <w:ind w:firstLine="567"/>
        <w:jc w:val="both"/>
        <w:rPr>
          <w:sz w:val="28"/>
          <w:szCs w:val="28"/>
        </w:rPr>
      </w:pPr>
      <w:r w:rsidRPr="00FD40FD">
        <w:rPr>
          <w:b/>
          <w:sz w:val="28"/>
          <w:szCs w:val="28"/>
        </w:rPr>
        <w:t>Индикаторами оценки результативности</w:t>
      </w:r>
      <w:r w:rsidRPr="00FD40FD">
        <w:rPr>
          <w:sz w:val="28"/>
          <w:szCs w:val="28"/>
        </w:rPr>
        <w:t xml:space="preserve"> тарифной политики при достижении данной цели являются:</w:t>
      </w:r>
    </w:p>
    <w:p w:rsidR="008535BB" w:rsidRPr="00FD40FD" w:rsidRDefault="008535BB" w:rsidP="008535BB">
      <w:pPr>
        <w:numPr>
          <w:ilvl w:val="0"/>
          <w:numId w:val="30"/>
        </w:numPr>
        <w:tabs>
          <w:tab w:val="left" w:pos="1134"/>
        </w:tabs>
        <w:ind w:left="0" w:firstLine="567"/>
        <w:jc w:val="both"/>
        <w:rPr>
          <w:sz w:val="28"/>
          <w:szCs w:val="28"/>
        </w:rPr>
      </w:pPr>
      <w:r w:rsidRPr="00FD40FD">
        <w:rPr>
          <w:sz w:val="28"/>
          <w:szCs w:val="28"/>
        </w:rPr>
        <w:t>отсутствие отрицательной разницы между себестоимостью и тарифом на услуги питьевого водоснабжения и водоотведения - 100 %;</w:t>
      </w:r>
    </w:p>
    <w:p w:rsidR="008535BB" w:rsidRPr="00FD40FD" w:rsidRDefault="008535BB" w:rsidP="008535BB">
      <w:pPr>
        <w:numPr>
          <w:ilvl w:val="0"/>
          <w:numId w:val="30"/>
        </w:numPr>
        <w:tabs>
          <w:tab w:val="left" w:pos="1134"/>
        </w:tabs>
        <w:ind w:left="0" w:firstLine="567"/>
        <w:jc w:val="both"/>
        <w:rPr>
          <w:sz w:val="28"/>
          <w:szCs w:val="28"/>
        </w:rPr>
      </w:pPr>
      <w:r w:rsidRPr="00FD40FD">
        <w:rPr>
          <w:sz w:val="28"/>
          <w:szCs w:val="28"/>
        </w:rPr>
        <w:t>повышение ответственности депутатов местных кенешей за принятые решения – 100 %;</w:t>
      </w:r>
    </w:p>
    <w:p w:rsidR="008535BB" w:rsidRPr="00FD40FD" w:rsidRDefault="008535BB" w:rsidP="008535BB">
      <w:pPr>
        <w:numPr>
          <w:ilvl w:val="0"/>
          <w:numId w:val="30"/>
        </w:numPr>
        <w:tabs>
          <w:tab w:val="left" w:pos="1134"/>
        </w:tabs>
        <w:ind w:left="0" w:firstLine="567"/>
        <w:jc w:val="both"/>
        <w:rPr>
          <w:sz w:val="28"/>
          <w:szCs w:val="28"/>
        </w:rPr>
      </w:pPr>
      <w:r w:rsidRPr="00FD40FD">
        <w:rPr>
          <w:sz w:val="28"/>
          <w:szCs w:val="28"/>
        </w:rPr>
        <w:t xml:space="preserve">покрытие производственных и эксплуатационных расходов предприятий питьевого водоснабжения и водоотведения - 100%, </w:t>
      </w:r>
    </w:p>
    <w:p w:rsidR="008535BB" w:rsidRPr="00FD40FD" w:rsidRDefault="008535BB" w:rsidP="008535BB">
      <w:pPr>
        <w:rPr>
          <w:sz w:val="28"/>
          <w:szCs w:val="28"/>
        </w:rPr>
      </w:pPr>
    </w:p>
    <w:p w:rsidR="008535BB" w:rsidRPr="00FD40FD" w:rsidRDefault="008535BB" w:rsidP="008535BB">
      <w:pPr>
        <w:pStyle w:val="1"/>
        <w:spacing w:before="120" w:after="120" w:line="240" w:lineRule="auto"/>
        <w:ind w:left="568"/>
        <w:jc w:val="both"/>
        <w:rPr>
          <w:rFonts w:ascii="Times New Roman" w:hAnsi="Times New Roman"/>
          <w:color w:val="auto"/>
        </w:rPr>
      </w:pPr>
      <w:r w:rsidRPr="00FD40FD">
        <w:rPr>
          <w:rFonts w:ascii="Times New Roman" w:hAnsi="Times New Roman"/>
          <w:color w:val="auto"/>
        </w:rPr>
        <w:t>А) Вариант регулирования  «Оставить все как есть»</w:t>
      </w:r>
    </w:p>
    <w:p w:rsidR="008535BB" w:rsidRPr="00FD40FD" w:rsidRDefault="008535BB" w:rsidP="008535BB">
      <w:pPr>
        <w:jc w:val="both"/>
        <w:rPr>
          <w:sz w:val="28"/>
          <w:szCs w:val="28"/>
        </w:rPr>
      </w:pPr>
      <w:r w:rsidRPr="00FD40FD">
        <w:rPr>
          <w:sz w:val="28"/>
          <w:szCs w:val="28"/>
        </w:rPr>
        <w:tab/>
        <w:t xml:space="preserve">Данный вариант регулирования предполагает, что тарифная политика не должна меняться. При таком сценарии все негативные тенденции, а именно, рост аварий в инженерных сетях, большие потери воды будут только нарастать, увеличиваться износ оборудования и инженерных сетей и сооружений. Скорость износа стратегически значимого муниципального имущественного комплекса (сетей водоснабжения) будет превышать скорость его восстановления. Сохранится неустойчивое финансовое состояние предприятий питьевого водоснабжения и водоотведения.Работы по восстановлению, модернизации и развитию имущественного комплекса могут быть профинансированы из следующих источников: местный и республиканский бюджет, льготные кредиты и гранты. </w:t>
      </w:r>
    </w:p>
    <w:p w:rsidR="008535BB" w:rsidRPr="00FD40FD" w:rsidRDefault="008535BB" w:rsidP="008535BB">
      <w:pPr>
        <w:jc w:val="both"/>
        <w:rPr>
          <w:sz w:val="28"/>
          <w:szCs w:val="28"/>
        </w:rPr>
      </w:pPr>
      <w:r>
        <w:rPr>
          <w:sz w:val="28"/>
          <w:szCs w:val="28"/>
        </w:rPr>
        <w:tab/>
      </w:r>
      <w:r w:rsidRPr="00FD40FD">
        <w:rPr>
          <w:sz w:val="28"/>
          <w:szCs w:val="28"/>
        </w:rPr>
        <w:t xml:space="preserve">Бюджет государства в той или иной форме финансирует реконструкцию и реабилитацию систем питьевого водоснабжения (например в 2016 году 80,0 млн. сом, в 2017 году </w:t>
      </w:r>
      <w:r>
        <w:rPr>
          <w:sz w:val="28"/>
          <w:szCs w:val="28"/>
        </w:rPr>
        <w:t>-</w:t>
      </w:r>
      <w:r w:rsidRPr="00FD40FD">
        <w:rPr>
          <w:sz w:val="28"/>
          <w:szCs w:val="28"/>
        </w:rPr>
        <w:t xml:space="preserve"> 200,0 млн. сом</w:t>
      </w:r>
      <w:r>
        <w:rPr>
          <w:sz w:val="28"/>
          <w:szCs w:val="28"/>
        </w:rPr>
        <w:t>, в 2018 году – 250 млн.сомов)</w:t>
      </w:r>
      <w:r w:rsidRPr="00FD40FD">
        <w:rPr>
          <w:sz w:val="28"/>
          <w:szCs w:val="28"/>
        </w:rPr>
        <w:t xml:space="preserve"> при потребностях 26,0 млрд. сом.</w:t>
      </w:r>
    </w:p>
    <w:p w:rsidR="008535BB" w:rsidRPr="00FD40FD" w:rsidRDefault="008535BB" w:rsidP="008535BB">
      <w:pPr>
        <w:jc w:val="both"/>
        <w:rPr>
          <w:sz w:val="28"/>
          <w:szCs w:val="28"/>
        </w:rPr>
      </w:pPr>
      <w:r>
        <w:rPr>
          <w:sz w:val="28"/>
          <w:szCs w:val="28"/>
        </w:rPr>
        <w:tab/>
      </w:r>
      <w:r w:rsidRPr="00FD40FD">
        <w:rPr>
          <w:sz w:val="28"/>
          <w:szCs w:val="28"/>
        </w:rPr>
        <w:t>Финансирование из льготных кредитов будет продолжаться. Однако, во-первых, объем внешнего заимствования ограничен законодательно</w:t>
      </w:r>
      <w:r w:rsidRPr="00FD40FD">
        <w:rPr>
          <w:rStyle w:val="af8"/>
          <w:sz w:val="28"/>
          <w:szCs w:val="28"/>
        </w:rPr>
        <w:footnoteReference w:id="1"/>
      </w:r>
      <w:r w:rsidRPr="00FD40FD">
        <w:rPr>
          <w:sz w:val="28"/>
          <w:szCs w:val="28"/>
        </w:rPr>
        <w:t xml:space="preserve">. Во-вторых, он также не является постоянным, так как внешние кредиты могут быть направлены на другие проекты. </w:t>
      </w:r>
    </w:p>
    <w:p w:rsidR="008535BB" w:rsidRPr="00FD40FD" w:rsidRDefault="008535BB" w:rsidP="008535BB">
      <w:pPr>
        <w:jc w:val="both"/>
        <w:rPr>
          <w:sz w:val="28"/>
          <w:szCs w:val="28"/>
        </w:rPr>
      </w:pPr>
      <w:r>
        <w:rPr>
          <w:sz w:val="28"/>
          <w:szCs w:val="28"/>
        </w:rPr>
        <w:tab/>
      </w:r>
      <w:r w:rsidRPr="00FD40FD">
        <w:rPr>
          <w:sz w:val="28"/>
          <w:szCs w:val="28"/>
        </w:rPr>
        <w:t>Финансирование за счет грантов в перспективе, возможно, также будет продолжено. Однако данный источник не является достаточно устойчивым. Он ограничен программными целями грантодателей и он не может рассматриваться как постоянный.</w:t>
      </w:r>
    </w:p>
    <w:p w:rsidR="008535BB" w:rsidRPr="00FD40FD" w:rsidRDefault="008535BB" w:rsidP="008535BB">
      <w:pPr>
        <w:jc w:val="both"/>
        <w:rPr>
          <w:b/>
          <w:sz w:val="28"/>
          <w:szCs w:val="28"/>
        </w:rPr>
      </w:pPr>
    </w:p>
    <w:p w:rsidR="008535BB" w:rsidRPr="008301CE" w:rsidRDefault="008535BB" w:rsidP="008535BB">
      <w:pPr>
        <w:pStyle w:val="a5"/>
        <w:ind w:firstLine="708"/>
        <w:jc w:val="both"/>
        <w:rPr>
          <w:rFonts w:ascii="Times New Roman" w:hAnsi="Times New Roman"/>
          <w:b/>
          <w:sz w:val="28"/>
          <w:szCs w:val="28"/>
          <w:highlight w:val="yellow"/>
        </w:rPr>
      </w:pPr>
      <w:r w:rsidRPr="00FD40FD">
        <w:rPr>
          <w:rFonts w:ascii="Times New Roman" w:hAnsi="Times New Roman"/>
          <w:b/>
          <w:sz w:val="28"/>
          <w:szCs w:val="28"/>
        </w:rPr>
        <w:t>Б)</w:t>
      </w:r>
      <w:r w:rsidRPr="00FD40FD">
        <w:rPr>
          <w:rFonts w:ascii="Times New Roman" w:hAnsi="Times New Roman"/>
          <w:sz w:val="28"/>
          <w:szCs w:val="28"/>
        </w:rPr>
        <w:tab/>
      </w:r>
      <w:r w:rsidRPr="00FD40FD">
        <w:rPr>
          <w:rFonts w:ascii="Times New Roman" w:hAnsi="Times New Roman"/>
          <w:b/>
          <w:sz w:val="28"/>
          <w:szCs w:val="28"/>
        </w:rPr>
        <w:t>Вариант регулирования «Внедрение экономически обоснованной тарифной политики» путем принятия</w:t>
      </w:r>
      <w:r w:rsidR="009D60FE">
        <w:rPr>
          <w:rFonts w:ascii="Times New Roman" w:hAnsi="Times New Roman"/>
          <w:b/>
          <w:sz w:val="28"/>
          <w:szCs w:val="28"/>
        </w:rPr>
        <w:t xml:space="preserve"> </w:t>
      </w:r>
      <w:bookmarkStart w:id="0" w:name="_GoBack"/>
      <w:bookmarkEnd w:id="0"/>
      <w:r w:rsidRPr="008301CE">
        <w:rPr>
          <w:rFonts w:ascii="Times New Roman" w:hAnsi="Times New Roman"/>
          <w:b/>
          <w:sz w:val="28"/>
          <w:szCs w:val="28"/>
        </w:rPr>
        <w:t>Положения</w:t>
      </w:r>
      <w:r w:rsidRPr="008301CE">
        <w:rPr>
          <w:rStyle w:val="FontStyle11"/>
          <w:b/>
          <w:sz w:val="28"/>
          <w:szCs w:val="28"/>
        </w:rPr>
        <w:t xml:space="preserve">о порядке разработки и применения цен (тарифов) в сфере </w:t>
      </w:r>
      <w:r w:rsidRPr="008301CE">
        <w:rPr>
          <w:rFonts w:ascii="Times New Roman" w:hAnsi="Times New Roman"/>
          <w:b/>
          <w:sz w:val="28"/>
          <w:szCs w:val="28"/>
        </w:rPr>
        <w:t>хозяйственно-питьевого</w:t>
      </w:r>
      <w:r w:rsidRPr="008301CE">
        <w:rPr>
          <w:rStyle w:val="FontStyle11"/>
          <w:b/>
          <w:sz w:val="28"/>
          <w:szCs w:val="28"/>
        </w:rPr>
        <w:t xml:space="preserve"> водоснабжения и водоотведения </w:t>
      </w:r>
    </w:p>
    <w:p w:rsidR="008535BB" w:rsidRPr="00FD40FD" w:rsidRDefault="008535BB" w:rsidP="008535BB">
      <w:pPr>
        <w:pStyle w:val="a5"/>
        <w:ind w:firstLine="708"/>
        <w:jc w:val="both"/>
        <w:rPr>
          <w:rFonts w:ascii="Times New Roman" w:hAnsi="Times New Roman"/>
          <w:sz w:val="28"/>
          <w:szCs w:val="28"/>
          <w:highlight w:val="yellow"/>
        </w:rPr>
      </w:pPr>
      <w:r w:rsidRPr="00FD40FD">
        <w:rPr>
          <w:rFonts w:ascii="Times New Roman" w:hAnsi="Times New Roman"/>
          <w:sz w:val="28"/>
          <w:szCs w:val="28"/>
        </w:rPr>
        <w:t xml:space="preserve">Принять нормативный правовой акт в виде </w:t>
      </w:r>
      <w:r w:rsidRPr="008301CE">
        <w:rPr>
          <w:rFonts w:ascii="Times New Roman" w:hAnsi="Times New Roman"/>
          <w:sz w:val="28"/>
          <w:szCs w:val="28"/>
        </w:rPr>
        <w:t>Положения</w:t>
      </w:r>
      <w:r w:rsidRPr="008301CE">
        <w:rPr>
          <w:rStyle w:val="FontStyle11"/>
          <w:sz w:val="28"/>
          <w:szCs w:val="28"/>
        </w:rPr>
        <w:t xml:space="preserve">о порядке разработки и применения цен (тарифов) в сфере </w:t>
      </w:r>
      <w:r w:rsidRPr="008301CE">
        <w:rPr>
          <w:rFonts w:ascii="Times New Roman" w:hAnsi="Times New Roman"/>
          <w:sz w:val="28"/>
          <w:szCs w:val="28"/>
        </w:rPr>
        <w:t>хозяйственно-питьевого</w:t>
      </w:r>
      <w:r w:rsidRPr="008301CE">
        <w:rPr>
          <w:rStyle w:val="FontStyle11"/>
          <w:sz w:val="28"/>
          <w:szCs w:val="28"/>
        </w:rPr>
        <w:t xml:space="preserve"> водоснабжения и водоотведения</w:t>
      </w:r>
      <w:r>
        <w:rPr>
          <w:rStyle w:val="FontStyle11"/>
          <w:sz w:val="28"/>
          <w:szCs w:val="28"/>
        </w:rPr>
        <w:t>.</w:t>
      </w:r>
    </w:p>
    <w:p w:rsidR="008535BB" w:rsidRPr="00FD40FD" w:rsidRDefault="008535BB" w:rsidP="008535BB">
      <w:pPr>
        <w:tabs>
          <w:tab w:val="left" w:pos="1134"/>
        </w:tabs>
        <w:ind w:firstLine="567"/>
        <w:jc w:val="both"/>
        <w:rPr>
          <w:sz w:val="28"/>
          <w:szCs w:val="28"/>
        </w:rPr>
      </w:pPr>
      <w:r w:rsidRPr="00FD40FD">
        <w:rPr>
          <w:sz w:val="28"/>
          <w:szCs w:val="28"/>
        </w:rPr>
        <w:t>Тарифная политика предполагает учет расходов на производственную деятельность и постепенное снижение потерь и объемов отбора пресных вод из источников воды через внедрение приборов учета.</w:t>
      </w:r>
    </w:p>
    <w:p w:rsidR="008535BB" w:rsidRPr="00FD40FD" w:rsidRDefault="008535BB" w:rsidP="008535BB">
      <w:pPr>
        <w:tabs>
          <w:tab w:val="left" w:pos="1134"/>
        </w:tabs>
        <w:ind w:firstLine="567"/>
        <w:jc w:val="both"/>
        <w:rPr>
          <w:sz w:val="28"/>
          <w:szCs w:val="28"/>
        </w:rPr>
      </w:pPr>
      <w:r w:rsidRPr="00FD40FD">
        <w:rPr>
          <w:sz w:val="28"/>
          <w:szCs w:val="28"/>
        </w:rPr>
        <w:t>В данной тарифной политике вводится учет затрат на амортизацию, так как ранее тариф утверждался без учета амортизационных отчислений. Иначе говоря, тарифная политика предполагает возможность восстановления основных средств, для обеспечения соразмерной амортизации для ремонтных работ в системе или замены оборудования и сетей. Данный подход является экономически обоснованным.</w:t>
      </w:r>
    </w:p>
    <w:p w:rsidR="008535BB" w:rsidRPr="00FD40FD" w:rsidRDefault="008535BB" w:rsidP="008535BB">
      <w:pPr>
        <w:pStyle w:val="a5"/>
        <w:ind w:firstLine="567"/>
        <w:jc w:val="both"/>
        <w:rPr>
          <w:rFonts w:ascii="Times New Roman" w:hAnsi="Times New Roman"/>
          <w:sz w:val="28"/>
          <w:szCs w:val="28"/>
        </w:rPr>
      </w:pPr>
      <w:r w:rsidRPr="00FD40FD">
        <w:rPr>
          <w:rFonts w:ascii="Times New Roman" w:hAnsi="Times New Roman"/>
          <w:sz w:val="28"/>
          <w:szCs w:val="28"/>
        </w:rPr>
        <w:t>В проекте Положения нормы регламентируют единый порядок определения стоимости услуг (тарифов) по обеспечению потребителей питьевой водой, предоставляемой для хозяйственно-питьевого водоснабжения.</w:t>
      </w:r>
    </w:p>
    <w:p w:rsidR="008535BB" w:rsidRPr="00FD40FD" w:rsidRDefault="008535BB" w:rsidP="008535BB">
      <w:pPr>
        <w:pStyle w:val="a5"/>
        <w:ind w:firstLine="567"/>
        <w:jc w:val="both"/>
        <w:rPr>
          <w:rFonts w:ascii="Times New Roman" w:hAnsi="Times New Roman"/>
          <w:sz w:val="28"/>
          <w:szCs w:val="28"/>
          <w:lang w:val="ky-KG"/>
        </w:rPr>
      </w:pPr>
      <w:r w:rsidRPr="00FD40FD">
        <w:rPr>
          <w:rFonts w:ascii="Times New Roman" w:hAnsi="Times New Roman"/>
          <w:sz w:val="28"/>
          <w:szCs w:val="28"/>
        </w:rPr>
        <w:t xml:space="preserve"> Положение разработано в соответствии с Законом Кыргызской Республики «О питьевой</w:t>
      </w:r>
      <w:r w:rsidRPr="00FD40FD">
        <w:rPr>
          <w:rFonts w:ascii="Times New Roman" w:hAnsi="Times New Roman"/>
          <w:sz w:val="28"/>
          <w:szCs w:val="28"/>
          <w:lang w:val="ky-KG"/>
        </w:rPr>
        <w:t xml:space="preserve"> воде</w:t>
      </w:r>
      <w:r w:rsidRPr="00FD40FD">
        <w:rPr>
          <w:rFonts w:ascii="Times New Roman" w:hAnsi="Times New Roman"/>
          <w:sz w:val="28"/>
          <w:szCs w:val="28"/>
        </w:rPr>
        <w:t>»</w:t>
      </w:r>
      <w:r w:rsidRPr="00FD40FD">
        <w:rPr>
          <w:rFonts w:ascii="Times New Roman" w:hAnsi="Times New Roman"/>
          <w:sz w:val="28"/>
          <w:szCs w:val="28"/>
          <w:lang w:val="ky-KG"/>
        </w:rPr>
        <w:t xml:space="preserve">, </w:t>
      </w:r>
      <w:r w:rsidRPr="00FD40FD">
        <w:rPr>
          <w:rFonts w:ascii="Times New Roman" w:hAnsi="Times New Roman"/>
          <w:sz w:val="28"/>
          <w:szCs w:val="28"/>
        </w:rPr>
        <w:t>Законом Кыргызской Республики «О защите прав потребителей», Законом Кыргызской Республики «О естественных монополиях в Кыргызской Республике» Закон</w:t>
      </w:r>
      <w:r>
        <w:rPr>
          <w:rFonts w:ascii="Times New Roman" w:hAnsi="Times New Roman"/>
          <w:sz w:val="28"/>
          <w:szCs w:val="28"/>
        </w:rPr>
        <w:t>ом</w:t>
      </w:r>
      <w:r w:rsidRPr="00FD40FD">
        <w:rPr>
          <w:rFonts w:ascii="Times New Roman" w:hAnsi="Times New Roman"/>
          <w:sz w:val="28"/>
          <w:szCs w:val="28"/>
        </w:rPr>
        <w:t xml:space="preserve"> Кыргызской Республики «Технический регламент о безопасности питьевой воды». </w:t>
      </w:r>
    </w:p>
    <w:p w:rsidR="008535BB" w:rsidRPr="00FD40FD" w:rsidRDefault="008535BB" w:rsidP="008535BB">
      <w:pPr>
        <w:pStyle w:val="a5"/>
        <w:ind w:firstLine="567"/>
        <w:jc w:val="both"/>
        <w:rPr>
          <w:rFonts w:ascii="Times New Roman" w:hAnsi="Times New Roman"/>
          <w:sz w:val="28"/>
          <w:szCs w:val="28"/>
        </w:rPr>
      </w:pPr>
      <w:r w:rsidRPr="00FD40FD">
        <w:rPr>
          <w:rFonts w:ascii="Times New Roman" w:hAnsi="Times New Roman"/>
          <w:sz w:val="28"/>
          <w:szCs w:val="28"/>
        </w:rPr>
        <w:t xml:space="preserve"> Тарифы на услуги по обеспечению потребителей питьевой водой, предоставляемой для хозяйственно-питьевого водоснабжения и коммунально-бытовых нужд формируются исходя из экономически обоснованных затрат (фактических и/или плановых) и размера прибыли, определяемой в соответствии с настоящим Положением. Тарифы утверждаются местными кенешами по представлению </w:t>
      </w:r>
      <w:r w:rsidRPr="00FD40FD">
        <w:rPr>
          <w:rStyle w:val="FontStyle11"/>
          <w:sz w:val="28"/>
          <w:szCs w:val="28"/>
        </w:rPr>
        <w:t>субъектов хозяйственно-питьевого водоснабжения</w:t>
      </w:r>
      <w:r>
        <w:rPr>
          <w:rStyle w:val="FontStyle11"/>
          <w:sz w:val="28"/>
          <w:szCs w:val="28"/>
        </w:rPr>
        <w:t xml:space="preserve"> и водоотведения</w:t>
      </w:r>
      <w:r w:rsidRPr="00FD40FD">
        <w:rPr>
          <w:rFonts w:ascii="Times New Roman" w:hAnsi="Times New Roman"/>
          <w:sz w:val="28"/>
          <w:szCs w:val="28"/>
        </w:rPr>
        <w:t>, осуществляющих эксплуатацию и содержание сетей и сооружений водоснабжения, по согласованию с уполномоченным государственным органом по питьевому водоснабжению и территориальными подразделениями государственного антимонопольного органа.</w:t>
      </w:r>
    </w:p>
    <w:p w:rsidR="008535BB" w:rsidRPr="00FD40FD" w:rsidRDefault="008535BB" w:rsidP="008535BB">
      <w:pPr>
        <w:pStyle w:val="2"/>
        <w:keepLines/>
        <w:tabs>
          <w:tab w:val="left" w:pos="1134"/>
        </w:tabs>
        <w:spacing w:before="0" w:after="0"/>
        <w:ind w:left="927"/>
        <w:rPr>
          <w:rFonts w:ascii="Times New Roman" w:hAnsi="Times New Roman"/>
        </w:rPr>
      </w:pPr>
    </w:p>
    <w:p w:rsidR="008535BB" w:rsidRPr="00FD40FD" w:rsidRDefault="008535BB" w:rsidP="008535BB">
      <w:pPr>
        <w:pStyle w:val="2"/>
        <w:keepLines/>
        <w:tabs>
          <w:tab w:val="left" w:pos="1134"/>
        </w:tabs>
        <w:spacing w:before="0" w:after="0"/>
        <w:ind w:left="927"/>
        <w:rPr>
          <w:rFonts w:ascii="Times New Roman" w:hAnsi="Times New Roman"/>
        </w:rPr>
      </w:pPr>
      <w:r w:rsidRPr="00FD40FD">
        <w:rPr>
          <w:rFonts w:ascii="Times New Roman" w:hAnsi="Times New Roman"/>
        </w:rPr>
        <w:t>Способ регулирования</w:t>
      </w:r>
    </w:p>
    <w:p w:rsidR="008535BB" w:rsidRPr="00FD40FD" w:rsidRDefault="008535BB" w:rsidP="008535BB">
      <w:pPr>
        <w:tabs>
          <w:tab w:val="left" w:pos="1134"/>
        </w:tabs>
        <w:ind w:firstLine="567"/>
        <w:jc w:val="both"/>
        <w:rPr>
          <w:sz w:val="28"/>
          <w:szCs w:val="28"/>
        </w:rPr>
      </w:pPr>
      <w:r w:rsidRPr="00FD40FD">
        <w:rPr>
          <w:sz w:val="28"/>
          <w:szCs w:val="28"/>
        </w:rPr>
        <w:t>Тарифная политика основывается на следующих базовых принципах:</w:t>
      </w:r>
    </w:p>
    <w:p w:rsidR="008535BB" w:rsidRPr="00FD40FD" w:rsidRDefault="008535BB" w:rsidP="008535BB">
      <w:pPr>
        <w:ind w:firstLine="567"/>
        <w:jc w:val="both"/>
        <w:rPr>
          <w:sz w:val="28"/>
          <w:szCs w:val="28"/>
        </w:rPr>
      </w:pPr>
      <w:r>
        <w:rPr>
          <w:sz w:val="28"/>
          <w:szCs w:val="28"/>
        </w:rPr>
        <w:t xml:space="preserve">- </w:t>
      </w:r>
      <w:r w:rsidRPr="00FD40FD">
        <w:rPr>
          <w:sz w:val="28"/>
          <w:szCs w:val="28"/>
        </w:rPr>
        <w:t>тарифы должны покрывать все затраты, связанные с производством (эксплуатационные затраты, техническое обслуживание оборудования, нормативные (технические) потери, обслуживание долга, капитальные вложения и другие);</w:t>
      </w:r>
    </w:p>
    <w:p w:rsidR="008535BB" w:rsidRPr="00FD40FD" w:rsidRDefault="008535BB" w:rsidP="008535BB">
      <w:pPr>
        <w:jc w:val="both"/>
        <w:rPr>
          <w:sz w:val="28"/>
          <w:szCs w:val="28"/>
        </w:rPr>
      </w:pPr>
      <w:r>
        <w:rPr>
          <w:sz w:val="28"/>
          <w:szCs w:val="28"/>
        </w:rPr>
        <w:tab/>
        <w:t xml:space="preserve">- </w:t>
      </w:r>
      <w:r w:rsidRPr="00FD40FD">
        <w:rPr>
          <w:sz w:val="28"/>
          <w:szCs w:val="28"/>
        </w:rPr>
        <w:t>ответственность депутатов местных кенешей при принятии решений по тарифам на питьевое водоснабжение и водоотведение;</w:t>
      </w:r>
    </w:p>
    <w:p w:rsidR="008535BB" w:rsidRPr="00FD40FD" w:rsidRDefault="008535BB" w:rsidP="008535BB">
      <w:pPr>
        <w:ind w:firstLine="927"/>
        <w:jc w:val="both"/>
        <w:rPr>
          <w:sz w:val="28"/>
          <w:szCs w:val="28"/>
        </w:rPr>
      </w:pPr>
      <w:r>
        <w:rPr>
          <w:sz w:val="28"/>
          <w:szCs w:val="28"/>
        </w:rPr>
        <w:t xml:space="preserve">- </w:t>
      </w:r>
      <w:r w:rsidRPr="00FD40FD">
        <w:rPr>
          <w:sz w:val="28"/>
          <w:szCs w:val="28"/>
        </w:rPr>
        <w:t>потребители электроэнергии должны использовать электроэнергию рационально и принимать меры по бережному отношению к ценному ресурсу.</w:t>
      </w:r>
    </w:p>
    <w:p w:rsidR="008535BB" w:rsidRPr="00FD40FD" w:rsidRDefault="008535BB" w:rsidP="008535BB">
      <w:pPr>
        <w:pStyle w:val="a5"/>
        <w:ind w:firstLine="567"/>
        <w:jc w:val="both"/>
        <w:rPr>
          <w:rFonts w:ascii="Times New Roman" w:hAnsi="Times New Roman"/>
          <w:sz w:val="28"/>
          <w:szCs w:val="28"/>
        </w:rPr>
      </w:pPr>
    </w:p>
    <w:p w:rsidR="008535BB" w:rsidRPr="00FD40FD" w:rsidRDefault="008535BB" w:rsidP="008535BB">
      <w:pPr>
        <w:pStyle w:val="2"/>
        <w:keepLines/>
        <w:spacing w:before="0" w:after="0"/>
        <w:ind w:left="567"/>
        <w:rPr>
          <w:rFonts w:ascii="Times New Roman" w:hAnsi="Times New Roman"/>
        </w:rPr>
      </w:pPr>
      <w:r>
        <w:rPr>
          <w:rFonts w:ascii="Times New Roman" w:hAnsi="Times New Roman"/>
        </w:rPr>
        <w:t xml:space="preserve">1. </w:t>
      </w:r>
      <w:r w:rsidRPr="00FD40FD">
        <w:rPr>
          <w:rFonts w:ascii="Times New Roman" w:hAnsi="Times New Roman"/>
        </w:rPr>
        <w:t>Регулятивное воздействие</w:t>
      </w:r>
    </w:p>
    <w:p w:rsidR="008535BB" w:rsidRPr="00FD40FD" w:rsidRDefault="008535BB" w:rsidP="008535BB">
      <w:pPr>
        <w:rPr>
          <w:sz w:val="28"/>
          <w:szCs w:val="28"/>
        </w:rPr>
      </w:pPr>
      <w:r>
        <w:rPr>
          <w:sz w:val="28"/>
          <w:szCs w:val="28"/>
        </w:rPr>
        <w:tab/>
      </w:r>
      <w:r w:rsidRPr="00FD40FD">
        <w:rPr>
          <w:sz w:val="28"/>
          <w:szCs w:val="28"/>
        </w:rPr>
        <w:t>Тарифная политика будет способствовать:</w:t>
      </w:r>
    </w:p>
    <w:p w:rsidR="008535BB" w:rsidRPr="00FD40FD" w:rsidRDefault="008535BB" w:rsidP="008535BB">
      <w:pPr>
        <w:ind w:firstLine="567"/>
        <w:jc w:val="both"/>
        <w:rPr>
          <w:sz w:val="28"/>
          <w:szCs w:val="28"/>
        </w:rPr>
      </w:pPr>
      <w:r>
        <w:rPr>
          <w:sz w:val="28"/>
          <w:szCs w:val="28"/>
        </w:rPr>
        <w:t xml:space="preserve">  - </w:t>
      </w:r>
      <w:r w:rsidRPr="00FD40FD">
        <w:rPr>
          <w:sz w:val="28"/>
          <w:szCs w:val="28"/>
        </w:rPr>
        <w:t>более эффективному использованию водных ресурсов путем предотвращения ее расточительного использования через установку приборов учета;</w:t>
      </w:r>
    </w:p>
    <w:p w:rsidR="008535BB" w:rsidRPr="00FD40FD" w:rsidRDefault="008535BB" w:rsidP="008535BB">
      <w:pPr>
        <w:tabs>
          <w:tab w:val="left" w:pos="1134"/>
        </w:tabs>
        <w:ind w:left="360"/>
        <w:jc w:val="both"/>
        <w:rPr>
          <w:sz w:val="28"/>
          <w:szCs w:val="28"/>
        </w:rPr>
      </w:pPr>
      <w:r>
        <w:rPr>
          <w:sz w:val="28"/>
          <w:szCs w:val="28"/>
        </w:rPr>
        <w:t xml:space="preserve">    - </w:t>
      </w:r>
      <w:r w:rsidRPr="00FD40FD">
        <w:rPr>
          <w:sz w:val="28"/>
          <w:szCs w:val="28"/>
        </w:rPr>
        <w:t>формированию экономически обоснованного уровня тарифа;</w:t>
      </w:r>
    </w:p>
    <w:p w:rsidR="008535BB" w:rsidRPr="00FD40FD" w:rsidRDefault="008535BB" w:rsidP="008535BB">
      <w:pPr>
        <w:jc w:val="both"/>
        <w:rPr>
          <w:sz w:val="28"/>
          <w:szCs w:val="28"/>
        </w:rPr>
      </w:pPr>
      <w:r>
        <w:rPr>
          <w:sz w:val="28"/>
          <w:szCs w:val="28"/>
        </w:rPr>
        <w:tab/>
        <w:t xml:space="preserve">- </w:t>
      </w:r>
      <w:r w:rsidRPr="00FD40FD">
        <w:rPr>
          <w:sz w:val="28"/>
          <w:szCs w:val="28"/>
        </w:rPr>
        <w:t>создание условий для сохранения стратегических объектов питьевого водоснабжения и водоотведения;</w:t>
      </w:r>
    </w:p>
    <w:p w:rsidR="008535BB" w:rsidRPr="00FD40FD" w:rsidRDefault="008535BB" w:rsidP="008535BB">
      <w:pPr>
        <w:tabs>
          <w:tab w:val="left" w:pos="1134"/>
        </w:tabs>
        <w:ind w:left="360"/>
        <w:jc w:val="both"/>
        <w:rPr>
          <w:sz w:val="28"/>
          <w:szCs w:val="28"/>
        </w:rPr>
      </w:pPr>
      <w:r>
        <w:rPr>
          <w:sz w:val="28"/>
          <w:szCs w:val="28"/>
        </w:rPr>
        <w:t xml:space="preserve">    - </w:t>
      </w:r>
      <w:r w:rsidRPr="00FD40FD">
        <w:rPr>
          <w:sz w:val="28"/>
          <w:szCs w:val="28"/>
        </w:rPr>
        <w:t>повышение качества услуг и качества питьевой воды;</w:t>
      </w:r>
    </w:p>
    <w:p w:rsidR="008535BB" w:rsidRPr="00FD40FD" w:rsidRDefault="008535BB" w:rsidP="008535BB">
      <w:pPr>
        <w:jc w:val="both"/>
        <w:rPr>
          <w:sz w:val="28"/>
          <w:szCs w:val="28"/>
        </w:rPr>
      </w:pPr>
      <w:r>
        <w:rPr>
          <w:sz w:val="28"/>
          <w:szCs w:val="28"/>
        </w:rPr>
        <w:tab/>
        <w:t xml:space="preserve">- </w:t>
      </w:r>
      <w:r w:rsidRPr="00FD40FD">
        <w:rPr>
          <w:sz w:val="28"/>
          <w:szCs w:val="28"/>
        </w:rPr>
        <w:t>повышение ответственности депутатов местных кенешей при утверждении тарифов;</w:t>
      </w:r>
    </w:p>
    <w:p w:rsidR="008535BB" w:rsidRPr="00FD40FD" w:rsidRDefault="008535BB" w:rsidP="008535BB">
      <w:pPr>
        <w:jc w:val="both"/>
        <w:rPr>
          <w:sz w:val="28"/>
          <w:szCs w:val="28"/>
        </w:rPr>
      </w:pPr>
      <w:r>
        <w:rPr>
          <w:sz w:val="28"/>
          <w:szCs w:val="28"/>
        </w:rPr>
        <w:tab/>
        <w:t xml:space="preserve">- </w:t>
      </w:r>
      <w:r w:rsidRPr="00FD40FD">
        <w:rPr>
          <w:sz w:val="28"/>
          <w:szCs w:val="28"/>
        </w:rPr>
        <w:t>исключения практики принятия политизированных тарифов депутатами местных кенешей;</w:t>
      </w:r>
    </w:p>
    <w:p w:rsidR="008535BB" w:rsidRPr="00FD40FD" w:rsidRDefault="008535BB" w:rsidP="008535BB">
      <w:pPr>
        <w:jc w:val="both"/>
        <w:rPr>
          <w:sz w:val="28"/>
          <w:szCs w:val="28"/>
        </w:rPr>
      </w:pPr>
      <w:r>
        <w:rPr>
          <w:sz w:val="28"/>
          <w:szCs w:val="28"/>
        </w:rPr>
        <w:tab/>
        <w:t xml:space="preserve">- </w:t>
      </w:r>
      <w:r w:rsidRPr="00FD40FD">
        <w:rPr>
          <w:sz w:val="28"/>
          <w:szCs w:val="28"/>
        </w:rPr>
        <w:t>установление единого порядка определения стоимости услуг (тарифов) по обеспечению потребителей питьевой водой, предоставляемой для хозяйственно-питьевого водоснабжения;</w:t>
      </w:r>
    </w:p>
    <w:p w:rsidR="008535BB" w:rsidRPr="00FD40FD" w:rsidRDefault="008535BB" w:rsidP="008535BB">
      <w:pPr>
        <w:jc w:val="both"/>
        <w:rPr>
          <w:sz w:val="28"/>
          <w:szCs w:val="28"/>
        </w:rPr>
      </w:pPr>
      <w:r>
        <w:rPr>
          <w:sz w:val="28"/>
          <w:szCs w:val="28"/>
        </w:rPr>
        <w:tab/>
        <w:t xml:space="preserve">- </w:t>
      </w:r>
      <w:r w:rsidRPr="00FD40FD">
        <w:rPr>
          <w:sz w:val="28"/>
          <w:szCs w:val="28"/>
        </w:rPr>
        <w:t>устранение рисков банкротства для предпринимателей-поставщиков питьевого водоснабжения;</w:t>
      </w:r>
    </w:p>
    <w:p w:rsidR="008535BB" w:rsidRPr="00FD40FD" w:rsidRDefault="008535BB" w:rsidP="008535BB">
      <w:pPr>
        <w:jc w:val="both"/>
        <w:rPr>
          <w:sz w:val="28"/>
          <w:szCs w:val="28"/>
        </w:rPr>
      </w:pPr>
      <w:r>
        <w:rPr>
          <w:sz w:val="28"/>
          <w:szCs w:val="28"/>
        </w:rPr>
        <w:tab/>
        <w:t xml:space="preserve">- </w:t>
      </w:r>
      <w:r w:rsidRPr="00FD40FD">
        <w:rPr>
          <w:sz w:val="28"/>
          <w:szCs w:val="28"/>
        </w:rPr>
        <w:t>увеличение дебита воды в системе питьевого водоснабжения;</w:t>
      </w:r>
    </w:p>
    <w:p w:rsidR="008535BB" w:rsidRPr="00FD40FD" w:rsidRDefault="008535BB" w:rsidP="008535BB">
      <w:pPr>
        <w:jc w:val="both"/>
        <w:rPr>
          <w:sz w:val="28"/>
          <w:szCs w:val="28"/>
        </w:rPr>
      </w:pPr>
      <w:r>
        <w:rPr>
          <w:sz w:val="28"/>
          <w:szCs w:val="28"/>
        </w:rPr>
        <w:tab/>
        <w:t xml:space="preserve">- </w:t>
      </w:r>
      <w:r w:rsidRPr="00FD40FD">
        <w:rPr>
          <w:sz w:val="28"/>
          <w:szCs w:val="28"/>
        </w:rPr>
        <w:t>снижение коммерческих потерь</w:t>
      </w:r>
      <w:r>
        <w:rPr>
          <w:sz w:val="28"/>
          <w:szCs w:val="28"/>
        </w:rPr>
        <w:t>;</w:t>
      </w:r>
    </w:p>
    <w:p w:rsidR="008535BB" w:rsidRPr="00FD40FD" w:rsidRDefault="008535BB" w:rsidP="008535BB">
      <w:pPr>
        <w:ind w:firstLine="567"/>
        <w:jc w:val="both"/>
        <w:rPr>
          <w:sz w:val="28"/>
          <w:szCs w:val="28"/>
        </w:rPr>
      </w:pPr>
      <w:r>
        <w:rPr>
          <w:sz w:val="28"/>
          <w:szCs w:val="28"/>
        </w:rPr>
        <w:t xml:space="preserve">  -</w:t>
      </w:r>
      <w:r w:rsidRPr="00FD40FD">
        <w:rPr>
          <w:sz w:val="28"/>
          <w:szCs w:val="28"/>
        </w:rPr>
        <w:t>улучшится финансовое положение предприятий отрасли. У них появятся финансовые ресурсы, которые будут использованы на восстановление, реконструкцию и развитие всех компонентов деятельности;</w:t>
      </w:r>
    </w:p>
    <w:p w:rsidR="008535BB" w:rsidRPr="00FD40FD" w:rsidRDefault="008535BB" w:rsidP="008535BB">
      <w:pPr>
        <w:tabs>
          <w:tab w:val="left" w:pos="1134"/>
        </w:tabs>
        <w:ind w:firstLine="567"/>
        <w:jc w:val="both"/>
        <w:rPr>
          <w:sz w:val="28"/>
          <w:szCs w:val="28"/>
        </w:rPr>
      </w:pPr>
      <w:r>
        <w:rPr>
          <w:sz w:val="28"/>
          <w:szCs w:val="28"/>
        </w:rPr>
        <w:t xml:space="preserve">  -</w:t>
      </w:r>
      <w:r w:rsidRPr="00FD40FD">
        <w:rPr>
          <w:sz w:val="28"/>
          <w:szCs w:val="28"/>
        </w:rPr>
        <w:t>увеличится инвестиционная привлекательность предприятий, что позволит заимствовать больше ресурсов;</w:t>
      </w:r>
    </w:p>
    <w:p w:rsidR="008535BB" w:rsidRPr="00FD40FD" w:rsidRDefault="008535BB" w:rsidP="008535BB">
      <w:pPr>
        <w:tabs>
          <w:tab w:val="left" w:pos="1134"/>
        </w:tabs>
        <w:ind w:firstLine="567"/>
        <w:jc w:val="both"/>
        <w:rPr>
          <w:sz w:val="28"/>
          <w:szCs w:val="28"/>
        </w:rPr>
      </w:pPr>
      <w:r>
        <w:rPr>
          <w:sz w:val="28"/>
          <w:szCs w:val="28"/>
        </w:rPr>
        <w:t xml:space="preserve">  -</w:t>
      </w:r>
      <w:r w:rsidRPr="00FD40FD">
        <w:rPr>
          <w:sz w:val="28"/>
          <w:szCs w:val="28"/>
        </w:rPr>
        <w:t>укрепится кадровый состав предприятий, снизится текучесть кадров, появятся ресурсы для повышения уровня квалификации работников предприятий;</w:t>
      </w:r>
    </w:p>
    <w:p w:rsidR="008535BB" w:rsidRPr="00FD40FD" w:rsidRDefault="008535BB" w:rsidP="008535BB">
      <w:pPr>
        <w:jc w:val="both"/>
        <w:rPr>
          <w:sz w:val="28"/>
          <w:szCs w:val="28"/>
        </w:rPr>
      </w:pPr>
      <w:r>
        <w:rPr>
          <w:sz w:val="28"/>
          <w:szCs w:val="28"/>
        </w:rPr>
        <w:tab/>
        <w:t>-</w:t>
      </w:r>
      <w:r w:rsidRPr="00FD40FD">
        <w:rPr>
          <w:sz w:val="28"/>
          <w:szCs w:val="28"/>
        </w:rPr>
        <w:t>повысится устойчивость поставки услуг и повысятся ее качественные характеристики;</w:t>
      </w:r>
    </w:p>
    <w:p w:rsidR="008535BB" w:rsidRPr="00FD40FD" w:rsidRDefault="008535BB" w:rsidP="008535BB">
      <w:pPr>
        <w:jc w:val="both"/>
        <w:rPr>
          <w:sz w:val="28"/>
          <w:szCs w:val="28"/>
        </w:rPr>
      </w:pPr>
      <w:r>
        <w:rPr>
          <w:sz w:val="28"/>
          <w:szCs w:val="28"/>
        </w:rPr>
        <w:tab/>
        <w:t>-</w:t>
      </w:r>
      <w:r w:rsidRPr="00FD40FD">
        <w:rPr>
          <w:sz w:val="28"/>
          <w:szCs w:val="28"/>
        </w:rPr>
        <w:t>возникнут предпосылки для развития предприятий сектора, что крайне необходимо в связи с ростом численности населения,</w:t>
      </w:r>
    </w:p>
    <w:p w:rsidR="008535BB" w:rsidRPr="00FD40FD" w:rsidRDefault="008535BB" w:rsidP="008535BB">
      <w:pPr>
        <w:spacing w:before="120" w:after="120"/>
        <w:ind w:firstLine="567"/>
        <w:jc w:val="both"/>
        <w:rPr>
          <w:sz w:val="28"/>
          <w:szCs w:val="28"/>
        </w:rPr>
      </w:pPr>
    </w:p>
    <w:p w:rsidR="008535BB" w:rsidRPr="00FD40FD" w:rsidRDefault="008535BB" w:rsidP="008535BB">
      <w:pPr>
        <w:pStyle w:val="2"/>
        <w:keepLines/>
        <w:spacing w:before="0" w:after="0"/>
        <w:ind w:left="567"/>
        <w:jc w:val="center"/>
        <w:rPr>
          <w:rFonts w:ascii="Times New Roman" w:hAnsi="Times New Roman"/>
          <w:i w:val="0"/>
        </w:rPr>
      </w:pPr>
      <w:r>
        <w:rPr>
          <w:rFonts w:ascii="Times New Roman" w:hAnsi="Times New Roman"/>
          <w:i w:val="0"/>
        </w:rPr>
        <w:t xml:space="preserve">2. </w:t>
      </w:r>
      <w:r w:rsidRPr="00FD40FD">
        <w:rPr>
          <w:rFonts w:ascii="Times New Roman" w:hAnsi="Times New Roman"/>
          <w:i w:val="0"/>
        </w:rPr>
        <w:t>Основные выводы правового и антикоррупционного анализа</w:t>
      </w:r>
    </w:p>
    <w:p w:rsidR="008535BB" w:rsidRPr="00FD40FD" w:rsidRDefault="008535BB" w:rsidP="008535BB">
      <w:pPr>
        <w:tabs>
          <w:tab w:val="left" w:pos="1134"/>
        </w:tabs>
        <w:ind w:firstLine="567"/>
        <w:jc w:val="both"/>
        <w:rPr>
          <w:sz w:val="28"/>
          <w:szCs w:val="28"/>
        </w:rPr>
      </w:pPr>
      <w:r w:rsidRPr="00FD40FD">
        <w:rPr>
          <w:sz w:val="28"/>
          <w:szCs w:val="28"/>
        </w:rPr>
        <w:t>Предложенная тарифная политика осуществляется в рамках Закона Кыргызской Республики «О питьевой воде», согласно которому Правительство Кыргызской Республики наделено функцией определения единой тарифной политики в секторе питьевого водоснабжения.</w:t>
      </w:r>
    </w:p>
    <w:p w:rsidR="008535BB" w:rsidRPr="00FD40FD" w:rsidRDefault="008535BB" w:rsidP="008535BB">
      <w:pPr>
        <w:pStyle w:val="a5"/>
        <w:tabs>
          <w:tab w:val="left" w:pos="1134"/>
        </w:tabs>
        <w:ind w:firstLine="567"/>
        <w:jc w:val="both"/>
        <w:rPr>
          <w:rFonts w:ascii="Times New Roman" w:hAnsi="Times New Roman"/>
          <w:sz w:val="28"/>
          <w:szCs w:val="28"/>
        </w:rPr>
      </w:pPr>
      <w:r w:rsidRPr="00FD40FD">
        <w:rPr>
          <w:rFonts w:ascii="Times New Roman" w:hAnsi="Times New Roman"/>
          <w:sz w:val="28"/>
          <w:szCs w:val="28"/>
        </w:rPr>
        <w:t>Данный вариант политики не создает коррупционные риски. В нем отсутствуют отсылочные или бланкетные нормы. В нем также нет завышенных требований к потребителям. Проведение анализа влияния на конкуренцию не требуется, так как питьевое водоснабжение и водоотведение – это монопольный вид деятельности.</w:t>
      </w:r>
    </w:p>
    <w:p w:rsidR="008535BB" w:rsidRPr="00FD40FD" w:rsidRDefault="008535BB" w:rsidP="008535BB">
      <w:pPr>
        <w:pStyle w:val="a3"/>
        <w:shd w:val="clear" w:color="auto" w:fill="FFFFFF"/>
        <w:spacing w:before="0" w:beforeAutospacing="0" w:after="0" w:afterAutospacing="0"/>
        <w:rPr>
          <w:rFonts w:ascii="Times New Roman" w:hAnsi="Times New Roman" w:cs="Times New Roman"/>
          <w:b/>
          <w:bCs/>
          <w:color w:val="auto"/>
          <w:sz w:val="28"/>
          <w:szCs w:val="28"/>
        </w:rPr>
      </w:pPr>
    </w:p>
    <w:p w:rsidR="008535BB" w:rsidRPr="00FD40FD" w:rsidRDefault="008535BB" w:rsidP="008535BB">
      <w:pPr>
        <w:tabs>
          <w:tab w:val="left" w:pos="851"/>
        </w:tabs>
        <w:ind w:firstLine="567"/>
        <w:jc w:val="both"/>
        <w:rPr>
          <w:b/>
          <w:sz w:val="28"/>
          <w:szCs w:val="28"/>
        </w:rPr>
      </w:pPr>
      <w:r w:rsidRPr="00FD40FD">
        <w:rPr>
          <w:b/>
          <w:sz w:val="28"/>
          <w:szCs w:val="28"/>
        </w:rPr>
        <w:t>Реализационные риски</w:t>
      </w:r>
    </w:p>
    <w:p w:rsidR="008535BB" w:rsidRPr="00FD40FD" w:rsidRDefault="008535BB" w:rsidP="008535BB">
      <w:pPr>
        <w:pStyle w:val="Default"/>
        <w:ind w:firstLine="567"/>
        <w:jc w:val="both"/>
        <w:rPr>
          <w:color w:val="auto"/>
          <w:sz w:val="28"/>
          <w:szCs w:val="28"/>
        </w:rPr>
      </w:pPr>
      <w:r w:rsidRPr="00FD40FD">
        <w:rPr>
          <w:color w:val="auto"/>
          <w:sz w:val="28"/>
          <w:szCs w:val="28"/>
        </w:rPr>
        <w:t>При  реализации данного варианта регулирования ожидается повышение тарифов  до уровня себестоимости отпускаемой питьевой воды, что может вызвать со стороны местных кенешей и населения недопонимание и критику.</w:t>
      </w:r>
    </w:p>
    <w:p w:rsidR="008535BB" w:rsidRPr="00FD40FD" w:rsidRDefault="008535BB" w:rsidP="008535BB">
      <w:pPr>
        <w:pStyle w:val="Default"/>
        <w:ind w:firstLine="567"/>
        <w:jc w:val="both"/>
        <w:rPr>
          <w:color w:val="auto"/>
          <w:sz w:val="28"/>
          <w:szCs w:val="28"/>
        </w:rPr>
      </w:pPr>
      <w:r w:rsidRPr="00FD40FD">
        <w:rPr>
          <w:color w:val="auto"/>
          <w:sz w:val="28"/>
          <w:szCs w:val="28"/>
        </w:rPr>
        <w:t>Последствиями этого могут стать риски не полной собираемости оплаты за питьевую воду и снижение качества оказываемых услуг.</w:t>
      </w:r>
    </w:p>
    <w:p w:rsidR="008535BB" w:rsidRPr="00FD40FD" w:rsidRDefault="008535BB" w:rsidP="008535BB">
      <w:pPr>
        <w:pStyle w:val="Default"/>
        <w:ind w:firstLine="567"/>
        <w:jc w:val="both"/>
        <w:rPr>
          <w:color w:val="auto"/>
          <w:sz w:val="28"/>
          <w:szCs w:val="28"/>
        </w:rPr>
      </w:pPr>
      <w:r w:rsidRPr="00FD40FD">
        <w:rPr>
          <w:color w:val="auto"/>
          <w:sz w:val="28"/>
          <w:szCs w:val="28"/>
        </w:rPr>
        <w:t>Но, эти меры дадут возможность субъектам хозяйственно-питьевого водоснабжения улучшить свое финансовое состояние и техническое состояние систем питьевого водоснабжения, а также своевременному возврату полученных кредитов от международных организаций, направленных на строительство и реабилитацию систем.</w:t>
      </w:r>
    </w:p>
    <w:p w:rsidR="008535BB" w:rsidRPr="00FD40FD" w:rsidRDefault="008535BB" w:rsidP="008535BB">
      <w:pPr>
        <w:pStyle w:val="Default"/>
        <w:ind w:firstLine="567"/>
        <w:jc w:val="both"/>
        <w:rPr>
          <w:color w:val="auto"/>
          <w:sz w:val="28"/>
          <w:szCs w:val="28"/>
        </w:rPr>
      </w:pPr>
      <w:r w:rsidRPr="00FD40FD">
        <w:rPr>
          <w:color w:val="auto"/>
          <w:sz w:val="28"/>
          <w:szCs w:val="28"/>
        </w:rPr>
        <w:t>В этой связи, органам местного самоуправления необходимо провести разъяснительную работу среди населения, направленную на улучшение оказания качественных услуг по обеспечению населения питьевой водой.</w:t>
      </w:r>
    </w:p>
    <w:p w:rsidR="008535BB" w:rsidRPr="00FD40FD" w:rsidRDefault="008535BB" w:rsidP="008535BB">
      <w:pPr>
        <w:pStyle w:val="Default"/>
        <w:ind w:firstLine="567"/>
        <w:jc w:val="both"/>
        <w:rPr>
          <w:color w:val="auto"/>
          <w:sz w:val="28"/>
          <w:szCs w:val="28"/>
        </w:rPr>
      </w:pPr>
      <w:r w:rsidRPr="00FD40FD">
        <w:rPr>
          <w:color w:val="auto"/>
          <w:sz w:val="28"/>
          <w:szCs w:val="28"/>
        </w:rPr>
        <w:t>Кроме того, необходимо провести мероприятия по разъяснению среди населения вносимых изменений и дополнений в действующее законодательство по питьевой воде.</w:t>
      </w:r>
    </w:p>
    <w:p w:rsidR="008535BB" w:rsidRPr="00FD40FD" w:rsidRDefault="008535BB" w:rsidP="008535BB">
      <w:pPr>
        <w:pStyle w:val="1"/>
        <w:spacing w:before="0" w:line="240" w:lineRule="auto"/>
        <w:ind w:firstLine="567"/>
        <w:jc w:val="both"/>
        <w:rPr>
          <w:rFonts w:ascii="Times New Roman" w:hAnsi="Times New Roman"/>
          <w:color w:val="auto"/>
        </w:rPr>
      </w:pPr>
    </w:p>
    <w:p w:rsidR="008535BB" w:rsidRPr="00FD40FD" w:rsidRDefault="008535BB" w:rsidP="008535BB">
      <w:pPr>
        <w:pStyle w:val="2"/>
        <w:keepLines/>
        <w:spacing w:before="0" w:after="0"/>
        <w:ind w:left="567"/>
        <w:rPr>
          <w:rFonts w:ascii="Times New Roman" w:hAnsi="Times New Roman"/>
        </w:rPr>
      </w:pPr>
      <w:r>
        <w:rPr>
          <w:rFonts w:ascii="Times New Roman" w:hAnsi="Times New Roman"/>
        </w:rPr>
        <w:t xml:space="preserve">3. </w:t>
      </w:r>
      <w:r w:rsidRPr="00FD40FD">
        <w:rPr>
          <w:rFonts w:ascii="Times New Roman" w:hAnsi="Times New Roman"/>
        </w:rPr>
        <w:t>Основные выводы экономического анализа</w:t>
      </w:r>
    </w:p>
    <w:p w:rsidR="008535BB" w:rsidRPr="00FD40FD" w:rsidRDefault="008535BB" w:rsidP="008535BB">
      <w:pPr>
        <w:ind w:firstLine="567"/>
        <w:rPr>
          <w:b/>
          <w:sz w:val="28"/>
          <w:szCs w:val="28"/>
        </w:rPr>
      </w:pPr>
    </w:p>
    <w:p w:rsidR="008535BB" w:rsidRPr="00FD40FD" w:rsidRDefault="008535BB" w:rsidP="008535BB">
      <w:pPr>
        <w:ind w:firstLine="567"/>
        <w:rPr>
          <w:sz w:val="28"/>
          <w:szCs w:val="28"/>
        </w:rPr>
      </w:pPr>
      <w:r w:rsidRPr="00FD40FD">
        <w:rPr>
          <w:b/>
          <w:sz w:val="28"/>
          <w:szCs w:val="28"/>
        </w:rPr>
        <w:t>Выгоды предприятий питьевого водоснабжения и водоотведения</w:t>
      </w:r>
    </w:p>
    <w:p w:rsidR="008535BB" w:rsidRPr="00FD40FD" w:rsidRDefault="008535BB" w:rsidP="008535BB">
      <w:pPr>
        <w:jc w:val="both"/>
        <w:rPr>
          <w:sz w:val="28"/>
          <w:szCs w:val="28"/>
        </w:rPr>
      </w:pPr>
      <w:r w:rsidRPr="00FD40FD">
        <w:rPr>
          <w:sz w:val="28"/>
          <w:szCs w:val="28"/>
        </w:rPr>
        <w:tab/>
      </w:r>
    </w:p>
    <w:p w:rsidR="008535BB" w:rsidRPr="00FD40FD" w:rsidRDefault="008535BB" w:rsidP="008535BB">
      <w:pPr>
        <w:jc w:val="both"/>
        <w:rPr>
          <w:sz w:val="28"/>
          <w:szCs w:val="28"/>
        </w:rPr>
      </w:pPr>
      <w:r w:rsidRPr="00FD40FD">
        <w:rPr>
          <w:sz w:val="28"/>
          <w:szCs w:val="28"/>
        </w:rPr>
        <w:tab/>
        <w:t>На сегодняшний день в Кыргызской Республике существуют 658  СООППВ, из них фактически работают 63 процента. Многие системы централизованного хозяйственно-питьевого водоснабжения и водоотведения республики находятся в неудовлетворительном техническом состоянии, особенно в сельских населенных пунктах.</w:t>
      </w:r>
    </w:p>
    <w:p w:rsidR="008535BB" w:rsidRPr="00FD40FD" w:rsidRDefault="008535BB" w:rsidP="008535BB">
      <w:pPr>
        <w:jc w:val="both"/>
        <w:rPr>
          <w:sz w:val="28"/>
          <w:szCs w:val="28"/>
        </w:rPr>
      </w:pPr>
      <w:r w:rsidRPr="00FD40FD">
        <w:rPr>
          <w:b/>
          <w:sz w:val="28"/>
          <w:szCs w:val="28"/>
        </w:rPr>
        <w:tab/>
      </w:r>
      <w:r w:rsidRPr="00FD40FD">
        <w:rPr>
          <w:sz w:val="28"/>
          <w:szCs w:val="28"/>
        </w:rPr>
        <w:t>Основные проблемы</w:t>
      </w:r>
      <w:r w:rsidRPr="00FD40FD">
        <w:rPr>
          <w:sz w:val="28"/>
          <w:szCs w:val="28"/>
          <w:lang w:val="ky-KG"/>
        </w:rPr>
        <w:t xml:space="preserve"> СООППВ</w:t>
      </w:r>
      <w:r w:rsidRPr="00614435">
        <w:rPr>
          <w:sz w:val="28"/>
          <w:szCs w:val="28"/>
        </w:rPr>
        <w:t>:</w:t>
      </w:r>
    </w:p>
    <w:p w:rsidR="008535BB" w:rsidRPr="00FD40FD" w:rsidRDefault="008535BB" w:rsidP="008535BB">
      <w:pPr>
        <w:jc w:val="both"/>
        <w:rPr>
          <w:sz w:val="28"/>
          <w:szCs w:val="28"/>
          <w:lang w:val="ky-KG"/>
        </w:rPr>
      </w:pPr>
      <w:r>
        <w:rPr>
          <w:sz w:val="28"/>
          <w:szCs w:val="28"/>
          <w:lang w:val="ky-KG"/>
        </w:rPr>
        <w:t xml:space="preserve">1) </w:t>
      </w:r>
      <w:r w:rsidRPr="00FD40FD">
        <w:rPr>
          <w:sz w:val="28"/>
          <w:szCs w:val="28"/>
          <w:lang w:val="ky-KG"/>
        </w:rPr>
        <w:t>неудовлетворительное техническое состояние;</w:t>
      </w:r>
    </w:p>
    <w:p w:rsidR="008535BB" w:rsidRPr="00FD40FD" w:rsidRDefault="008535BB" w:rsidP="008535BB">
      <w:pPr>
        <w:jc w:val="both"/>
        <w:rPr>
          <w:sz w:val="28"/>
          <w:szCs w:val="28"/>
          <w:lang w:val="ky-KG"/>
        </w:rPr>
      </w:pPr>
      <w:r>
        <w:rPr>
          <w:sz w:val="28"/>
          <w:szCs w:val="28"/>
          <w:lang w:val="ky-KG"/>
        </w:rPr>
        <w:t xml:space="preserve">2) </w:t>
      </w:r>
      <w:r w:rsidRPr="00FD40FD">
        <w:rPr>
          <w:sz w:val="28"/>
          <w:szCs w:val="28"/>
          <w:lang w:val="ky-KG"/>
        </w:rPr>
        <w:t>отсутствие финансовых средств;</w:t>
      </w:r>
    </w:p>
    <w:p w:rsidR="008535BB" w:rsidRPr="00FD40FD" w:rsidRDefault="008535BB" w:rsidP="008535BB">
      <w:pPr>
        <w:jc w:val="both"/>
        <w:rPr>
          <w:sz w:val="28"/>
          <w:szCs w:val="28"/>
          <w:lang w:val="ky-KG"/>
        </w:rPr>
      </w:pPr>
      <w:r>
        <w:rPr>
          <w:sz w:val="28"/>
          <w:szCs w:val="28"/>
          <w:lang w:val="ky-KG"/>
        </w:rPr>
        <w:t xml:space="preserve">3) </w:t>
      </w:r>
      <w:r w:rsidRPr="00FD40FD">
        <w:rPr>
          <w:sz w:val="28"/>
          <w:szCs w:val="28"/>
          <w:lang w:val="ky-KG"/>
        </w:rPr>
        <w:t>отсутствие контроля качества питьевой воды;</w:t>
      </w:r>
    </w:p>
    <w:p w:rsidR="008535BB" w:rsidRPr="00FD40FD" w:rsidRDefault="008535BB" w:rsidP="008535BB">
      <w:pPr>
        <w:jc w:val="both"/>
        <w:rPr>
          <w:sz w:val="28"/>
          <w:szCs w:val="28"/>
          <w:lang w:val="ky-KG"/>
        </w:rPr>
      </w:pPr>
      <w:r>
        <w:rPr>
          <w:sz w:val="28"/>
          <w:szCs w:val="28"/>
          <w:lang w:val="ky-KG"/>
        </w:rPr>
        <w:t xml:space="preserve">4) </w:t>
      </w:r>
      <w:r w:rsidRPr="00FD40FD">
        <w:rPr>
          <w:sz w:val="28"/>
          <w:szCs w:val="28"/>
          <w:lang w:val="ky-KG"/>
        </w:rPr>
        <w:t>недостаточное техническое обслуживание;</w:t>
      </w:r>
    </w:p>
    <w:p w:rsidR="008535BB" w:rsidRPr="00FD40FD" w:rsidRDefault="008535BB" w:rsidP="008535BB">
      <w:pPr>
        <w:jc w:val="both"/>
        <w:rPr>
          <w:sz w:val="28"/>
          <w:szCs w:val="28"/>
          <w:lang w:val="ky-KG"/>
        </w:rPr>
      </w:pPr>
      <w:r>
        <w:rPr>
          <w:sz w:val="28"/>
          <w:szCs w:val="28"/>
          <w:lang w:val="ky-KG"/>
        </w:rPr>
        <w:t xml:space="preserve">5) </w:t>
      </w:r>
      <w:r w:rsidRPr="00FD40FD">
        <w:rPr>
          <w:sz w:val="28"/>
          <w:szCs w:val="28"/>
          <w:lang w:val="ky-KG"/>
        </w:rPr>
        <w:t>недостаточное развитие структуры управления и отсутствие специалистов.</w:t>
      </w:r>
    </w:p>
    <w:p w:rsidR="008535BB" w:rsidRPr="00FD40FD" w:rsidRDefault="008535BB" w:rsidP="008535BB">
      <w:pPr>
        <w:jc w:val="both"/>
        <w:rPr>
          <w:sz w:val="28"/>
          <w:szCs w:val="28"/>
          <w:lang w:val="ky-KG"/>
        </w:rPr>
      </w:pPr>
      <w:r w:rsidRPr="00FD40FD">
        <w:rPr>
          <w:sz w:val="28"/>
          <w:szCs w:val="28"/>
          <w:lang w:val="ky-KG"/>
        </w:rPr>
        <w:tab/>
        <w:t>Тарифы на питьевую воду являются экономическим механизмом для улучшения состояния СООППВ по качественному и своевременному обеспечению населения питьевой водой.</w:t>
      </w:r>
    </w:p>
    <w:p w:rsidR="008535BB" w:rsidRPr="00FD40FD" w:rsidRDefault="008535BB" w:rsidP="008535BB">
      <w:pPr>
        <w:jc w:val="both"/>
        <w:rPr>
          <w:sz w:val="28"/>
          <w:szCs w:val="28"/>
          <w:lang w:val="ky-KG"/>
        </w:rPr>
      </w:pPr>
      <w:r w:rsidRPr="00FD40FD">
        <w:rPr>
          <w:sz w:val="28"/>
          <w:szCs w:val="28"/>
          <w:lang w:val="ky-KG"/>
        </w:rPr>
        <w:tab/>
        <w:t xml:space="preserve">На данный момент из-за дефицита бюджета государство не может полностю произвести реконструкцию систем питьевого водоснабжения и в связи с этим, на основании соглашений с международными организациями  Правительством </w:t>
      </w:r>
      <w:r w:rsidRPr="00FD40FD">
        <w:rPr>
          <w:sz w:val="28"/>
          <w:szCs w:val="28"/>
        </w:rPr>
        <w:t>Кыргызской Республики,</w:t>
      </w:r>
      <w:r w:rsidRPr="00FD40FD">
        <w:rPr>
          <w:sz w:val="28"/>
          <w:szCs w:val="28"/>
          <w:lang w:val="ky-KG"/>
        </w:rPr>
        <w:t xml:space="preserve"> за счет средств международных организаций, не противоречащих законодательству, проводятся реконструкция и строительство систем питьевого водоснабжения и водоотведения, при этом средства софинансирования республиканского бюджета на очередной финансовый года составляют, как правило, 20-25% от общего обьема финансирования. Но</w:t>
      </w:r>
      <w:r>
        <w:rPr>
          <w:sz w:val="28"/>
          <w:szCs w:val="28"/>
          <w:lang w:val="ky-KG"/>
        </w:rPr>
        <w:t>,</w:t>
      </w:r>
      <w:r w:rsidRPr="00FD40FD">
        <w:rPr>
          <w:sz w:val="28"/>
          <w:szCs w:val="28"/>
          <w:lang w:val="ky-KG"/>
        </w:rPr>
        <w:t xml:space="preserve"> дальнейшее содержание этих систем питьевого водоснабжения полностью возложено на органы местного самоуправления и СООППВ, в свою очередь из-за утверждаемых тарифов ниже расетной себестоимости органы МСУ и СООППВ не в состоянии полностью решить вышеобозначенные проблемы.</w:t>
      </w:r>
    </w:p>
    <w:p w:rsidR="008535BB" w:rsidRPr="00FD40FD" w:rsidRDefault="008535BB" w:rsidP="008535BB">
      <w:pPr>
        <w:ind w:left="-284"/>
        <w:jc w:val="both"/>
        <w:rPr>
          <w:sz w:val="28"/>
          <w:szCs w:val="28"/>
          <w:lang w:val="ky-KG"/>
        </w:rPr>
      </w:pPr>
    </w:p>
    <w:p w:rsidR="008535BB" w:rsidRPr="00FD40FD" w:rsidRDefault="008535BB" w:rsidP="008535BB">
      <w:pPr>
        <w:jc w:val="both"/>
        <w:rPr>
          <w:sz w:val="28"/>
          <w:szCs w:val="28"/>
        </w:rPr>
      </w:pPr>
      <w:r w:rsidRPr="00FD40FD">
        <w:rPr>
          <w:sz w:val="28"/>
          <w:szCs w:val="28"/>
          <w:lang w:val="ky-KG"/>
        </w:rPr>
        <w:tab/>
        <w:t>Таблица, в которой указаны СООППВ, у которых отсутствуют тарифы на питьевую воду</w:t>
      </w:r>
      <w:r w:rsidRPr="00FD40FD">
        <w:rPr>
          <w:sz w:val="28"/>
          <w:szCs w:val="28"/>
        </w:rPr>
        <w:t>:</w:t>
      </w:r>
    </w:p>
    <w:tbl>
      <w:tblPr>
        <w:tblW w:w="9652" w:type="dxa"/>
        <w:tblInd w:w="-459" w:type="dxa"/>
        <w:tblLayout w:type="fixed"/>
        <w:tblLook w:val="04A0" w:firstRow="1" w:lastRow="0" w:firstColumn="1" w:lastColumn="0" w:noHBand="0" w:noVBand="1"/>
      </w:tblPr>
      <w:tblGrid>
        <w:gridCol w:w="438"/>
        <w:gridCol w:w="2391"/>
        <w:gridCol w:w="1566"/>
        <w:gridCol w:w="1559"/>
        <w:gridCol w:w="1843"/>
        <w:gridCol w:w="1855"/>
      </w:tblGrid>
      <w:tr w:rsidR="008535BB" w:rsidRPr="00FD40FD" w:rsidTr="000C332A">
        <w:trPr>
          <w:trHeight w:val="1704"/>
        </w:trPr>
        <w:tc>
          <w:tcPr>
            <w:tcW w:w="438" w:type="dxa"/>
            <w:tcBorders>
              <w:top w:val="single" w:sz="4" w:space="0" w:color="auto"/>
              <w:left w:val="single" w:sz="4" w:space="0" w:color="auto"/>
              <w:bottom w:val="single" w:sz="4" w:space="0" w:color="auto"/>
              <w:right w:val="single" w:sz="4" w:space="0" w:color="auto"/>
            </w:tcBorders>
            <w:shd w:val="clear" w:color="000000" w:fill="E46D0A"/>
            <w:noWrap/>
            <w:hideMark/>
          </w:tcPr>
          <w:p w:rsidR="008535BB" w:rsidRPr="00FD40FD" w:rsidRDefault="008535BB" w:rsidP="000C332A">
            <w:pPr>
              <w:jc w:val="center"/>
              <w:rPr>
                <w:b/>
                <w:bCs/>
                <w:sz w:val="28"/>
                <w:szCs w:val="28"/>
              </w:rPr>
            </w:pPr>
            <w:r w:rsidRPr="00FD40FD">
              <w:rPr>
                <w:b/>
                <w:bCs/>
                <w:sz w:val="28"/>
                <w:szCs w:val="28"/>
              </w:rPr>
              <w:t>№</w:t>
            </w:r>
          </w:p>
        </w:tc>
        <w:tc>
          <w:tcPr>
            <w:tcW w:w="2391" w:type="dxa"/>
            <w:tcBorders>
              <w:top w:val="single" w:sz="4" w:space="0" w:color="auto"/>
              <w:left w:val="nil"/>
              <w:bottom w:val="single" w:sz="4" w:space="0" w:color="auto"/>
              <w:right w:val="single" w:sz="4" w:space="0" w:color="auto"/>
            </w:tcBorders>
            <w:shd w:val="clear" w:color="000000" w:fill="E46D0A"/>
            <w:hideMark/>
          </w:tcPr>
          <w:p w:rsidR="008535BB" w:rsidRPr="00FD40FD" w:rsidRDefault="008535BB" w:rsidP="000C332A">
            <w:pPr>
              <w:rPr>
                <w:b/>
                <w:bCs/>
                <w:sz w:val="28"/>
                <w:szCs w:val="28"/>
              </w:rPr>
            </w:pPr>
            <w:r w:rsidRPr="00FD40FD">
              <w:rPr>
                <w:b/>
                <w:bCs/>
                <w:sz w:val="28"/>
                <w:szCs w:val="28"/>
              </w:rPr>
              <w:t>Наименование районов</w:t>
            </w:r>
          </w:p>
        </w:tc>
        <w:tc>
          <w:tcPr>
            <w:tcW w:w="1566" w:type="dxa"/>
            <w:tcBorders>
              <w:top w:val="single" w:sz="4" w:space="0" w:color="auto"/>
              <w:left w:val="nil"/>
              <w:bottom w:val="single" w:sz="4" w:space="0" w:color="auto"/>
              <w:right w:val="single" w:sz="4" w:space="0" w:color="auto"/>
            </w:tcBorders>
            <w:shd w:val="clear" w:color="000000" w:fill="E46D0A"/>
            <w:hideMark/>
          </w:tcPr>
          <w:p w:rsidR="008535BB" w:rsidRPr="00FD40FD" w:rsidRDefault="008535BB" w:rsidP="000C332A">
            <w:pPr>
              <w:rPr>
                <w:b/>
                <w:bCs/>
                <w:sz w:val="28"/>
                <w:szCs w:val="28"/>
              </w:rPr>
            </w:pPr>
            <w:r w:rsidRPr="00FD40FD">
              <w:rPr>
                <w:b/>
                <w:bCs/>
                <w:sz w:val="28"/>
                <w:szCs w:val="28"/>
              </w:rPr>
              <w:t>Количество СООППВ</w:t>
            </w:r>
          </w:p>
        </w:tc>
        <w:tc>
          <w:tcPr>
            <w:tcW w:w="1559" w:type="dxa"/>
            <w:tcBorders>
              <w:top w:val="single" w:sz="4" w:space="0" w:color="auto"/>
              <w:left w:val="nil"/>
              <w:bottom w:val="single" w:sz="4" w:space="0" w:color="auto"/>
              <w:right w:val="single" w:sz="4" w:space="0" w:color="auto"/>
            </w:tcBorders>
            <w:shd w:val="clear" w:color="000000" w:fill="E46D0A"/>
            <w:hideMark/>
          </w:tcPr>
          <w:p w:rsidR="008535BB" w:rsidRPr="00FD40FD" w:rsidRDefault="008535BB" w:rsidP="000C332A">
            <w:pPr>
              <w:rPr>
                <w:b/>
                <w:bCs/>
                <w:sz w:val="28"/>
                <w:szCs w:val="28"/>
              </w:rPr>
            </w:pPr>
            <w:r w:rsidRPr="00FD40FD">
              <w:rPr>
                <w:b/>
                <w:bCs/>
                <w:sz w:val="28"/>
                <w:szCs w:val="28"/>
              </w:rPr>
              <w:t>Количество работающих СООППВ</w:t>
            </w:r>
          </w:p>
        </w:tc>
        <w:tc>
          <w:tcPr>
            <w:tcW w:w="1843" w:type="dxa"/>
            <w:tcBorders>
              <w:top w:val="single" w:sz="4" w:space="0" w:color="auto"/>
              <w:left w:val="nil"/>
              <w:bottom w:val="single" w:sz="4" w:space="0" w:color="auto"/>
              <w:right w:val="single" w:sz="4" w:space="0" w:color="auto"/>
            </w:tcBorders>
            <w:shd w:val="clear" w:color="000000" w:fill="E46D0A"/>
            <w:hideMark/>
          </w:tcPr>
          <w:p w:rsidR="008535BB" w:rsidRPr="00FD40FD" w:rsidRDefault="008535BB" w:rsidP="000C332A">
            <w:pPr>
              <w:rPr>
                <w:b/>
                <w:bCs/>
                <w:sz w:val="28"/>
                <w:szCs w:val="28"/>
              </w:rPr>
            </w:pPr>
            <w:r w:rsidRPr="00FD40FD">
              <w:rPr>
                <w:b/>
                <w:bCs/>
                <w:sz w:val="28"/>
                <w:szCs w:val="28"/>
              </w:rPr>
              <w:t>Количество не действующих СООППВ</w:t>
            </w:r>
          </w:p>
        </w:tc>
        <w:tc>
          <w:tcPr>
            <w:tcW w:w="1855" w:type="dxa"/>
            <w:tcBorders>
              <w:top w:val="single" w:sz="4" w:space="0" w:color="auto"/>
              <w:left w:val="nil"/>
              <w:bottom w:val="single" w:sz="4" w:space="0" w:color="auto"/>
              <w:right w:val="single" w:sz="4" w:space="0" w:color="auto"/>
            </w:tcBorders>
            <w:shd w:val="clear" w:color="000000" w:fill="E46D0A"/>
            <w:hideMark/>
          </w:tcPr>
          <w:p w:rsidR="008535BB" w:rsidRPr="00FD40FD" w:rsidRDefault="008535BB" w:rsidP="000C332A">
            <w:pPr>
              <w:rPr>
                <w:b/>
                <w:bCs/>
                <w:sz w:val="28"/>
                <w:szCs w:val="28"/>
              </w:rPr>
            </w:pPr>
            <w:r w:rsidRPr="00FD40FD">
              <w:rPr>
                <w:b/>
                <w:bCs/>
                <w:sz w:val="28"/>
                <w:szCs w:val="28"/>
              </w:rPr>
              <w:t>Количество работающих СООППВ, где отсутствует тарифы</w:t>
            </w:r>
          </w:p>
        </w:tc>
      </w:tr>
      <w:tr w:rsidR="008535BB" w:rsidRPr="00FD40FD" w:rsidTr="000C332A">
        <w:trPr>
          <w:trHeight w:val="312"/>
        </w:trPr>
        <w:tc>
          <w:tcPr>
            <w:tcW w:w="9652" w:type="dxa"/>
            <w:gridSpan w:val="6"/>
            <w:tcBorders>
              <w:top w:val="single" w:sz="4" w:space="0" w:color="auto"/>
              <w:left w:val="single" w:sz="4" w:space="0" w:color="auto"/>
              <w:bottom w:val="single" w:sz="4" w:space="0" w:color="auto"/>
              <w:right w:val="single" w:sz="4" w:space="0" w:color="auto"/>
            </w:tcBorders>
            <w:shd w:val="clear" w:color="000000" w:fill="8DB4E3"/>
            <w:noWrap/>
            <w:vAlign w:val="bottom"/>
            <w:hideMark/>
          </w:tcPr>
          <w:p w:rsidR="008535BB" w:rsidRPr="00FD40FD" w:rsidRDefault="008535BB" w:rsidP="000C332A">
            <w:pPr>
              <w:jc w:val="center"/>
              <w:rPr>
                <w:b/>
                <w:bCs/>
                <w:sz w:val="28"/>
                <w:szCs w:val="28"/>
              </w:rPr>
            </w:pPr>
            <w:r w:rsidRPr="00FD40FD">
              <w:rPr>
                <w:b/>
                <w:bCs/>
                <w:sz w:val="28"/>
                <w:szCs w:val="28"/>
              </w:rPr>
              <w:t>Баткенская область</w:t>
            </w:r>
          </w:p>
        </w:tc>
      </w:tr>
      <w:tr w:rsidR="008535BB" w:rsidRPr="00FD40FD" w:rsidTr="000C332A">
        <w:trPr>
          <w:trHeight w:val="312"/>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8535BB" w:rsidRPr="00FD40FD" w:rsidRDefault="008535BB" w:rsidP="000C332A">
            <w:pPr>
              <w:jc w:val="center"/>
              <w:rPr>
                <w:sz w:val="28"/>
                <w:szCs w:val="28"/>
              </w:rPr>
            </w:pPr>
            <w:r w:rsidRPr="00FD40FD">
              <w:rPr>
                <w:sz w:val="28"/>
                <w:szCs w:val="28"/>
              </w:rPr>
              <w:t>1</w:t>
            </w:r>
          </w:p>
        </w:tc>
        <w:tc>
          <w:tcPr>
            <w:tcW w:w="2391"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rPr>
                <w:sz w:val="28"/>
                <w:szCs w:val="28"/>
              </w:rPr>
            </w:pPr>
            <w:r w:rsidRPr="00FD40FD">
              <w:rPr>
                <w:sz w:val="28"/>
                <w:szCs w:val="28"/>
              </w:rPr>
              <w:t>Баткенский</w:t>
            </w:r>
          </w:p>
        </w:tc>
        <w:tc>
          <w:tcPr>
            <w:tcW w:w="1566"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15</w:t>
            </w:r>
          </w:p>
        </w:tc>
        <w:tc>
          <w:tcPr>
            <w:tcW w:w="1559"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9</w:t>
            </w:r>
          </w:p>
        </w:tc>
        <w:tc>
          <w:tcPr>
            <w:tcW w:w="1843"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6</w:t>
            </w:r>
          </w:p>
        </w:tc>
        <w:tc>
          <w:tcPr>
            <w:tcW w:w="1855"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3</w:t>
            </w:r>
          </w:p>
        </w:tc>
      </w:tr>
      <w:tr w:rsidR="008535BB" w:rsidRPr="00FD40FD" w:rsidTr="000C332A">
        <w:trPr>
          <w:trHeight w:val="312"/>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8535BB" w:rsidRPr="00FD40FD" w:rsidRDefault="008535BB" w:rsidP="000C332A">
            <w:pPr>
              <w:jc w:val="center"/>
              <w:rPr>
                <w:sz w:val="28"/>
                <w:szCs w:val="28"/>
              </w:rPr>
            </w:pPr>
            <w:r w:rsidRPr="00FD40FD">
              <w:rPr>
                <w:sz w:val="28"/>
                <w:szCs w:val="28"/>
              </w:rPr>
              <w:t>2</w:t>
            </w:r>
          </w:p>
        </w:tc>
        <w:tc>
          <w:tcPr>
            <w:tcW w:w="2391"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rPr>
                <w:sz w:val="28"/>
                <w:szCs w:val="28"/>
              </w:rPr>
            </w:pPr>
            <w:r w:rsidRPr="00FD40FD">
              <w:rPr>
                <w:sz w:val="28"/>
                <w:szCs w:val="28"/>
              </w:rPr>
              <w:t>Лейлекский</w:t>
            </w:r>
          </w:p>
        </w:tc>
        <w:tc>
          <w:tcPr>
            <w:tcW w:w="1566"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17</w:t>
            </w:r>
          </w:p>
        </w:tc>
        <w:tc>
          <w:tcPr>
            <w:tcW w:w="1559"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11</w:t>
            </w:r>
          </w:p>
        </w:tc>
        <w:tc>
          <w:tcPr>
            <w:tcW w:w="1843"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6</w:t>
            </w:r>
          </w:p>
        </w:tc>
        <w:tc>
          <w:tcPr>
            <w:tcW w:w="1855"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w:t>
            </w:r>
          </w:p>
        </w:tc>
      </w:tr>
      <w:tr w:rsidR="008535BB" w:rsidRPr="00FD40FD" w:rsidTr="000C332A">
        <w:trPr>
          <w:trHeight w:val="312"/>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8535BB" w:rsidRPr="00FD40FD" w:rsidRDefault="008535BB" w:rsidP="000C332A">
            <w:pPr>
              <w:jc w:val="center"/>
              <w:rPr>
                <w:sz w:val="28"/>
                <w:szCs w:val="28"/>
              </w:rPr>
            </w:pPr>
            <w:r w:rsidRPr="00FD40FD">
              <w:rPr>
                <w:sz w:val="28"/>
                <w:szCs w:val="28"/>
              </w:rPr>
              <w:t>3</w:t>
            </w:r>
          </w:p>
        </w:tc>
        <w:tc>
          <w:tcPr>
            <w:tcW w:w="2391"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rPr>
                <w:sz w:val="28"/>
                <w:szCs w:val="28"/>
              </w:rPr>
            </w:pPr>
            <w:r w:rsidRPr="00FD40FD">
              <w:rPr>
                <w:sz w:val="28"/>
                <w:szCs w:val="28"/>
              </w:rPr>
              <w:t>Кадамжайский</w:t>
            </w:r>
          </w:p>
        </w:tc>
        <w:tc>
          <w:tcPr>
            <w:tcW w:w="1566"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17</w:t>
            </w:r>
          </w:p>
        </w:tc>
        <w:tc>
          <w:tcPr>
            <w:tcW w:w="1559"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6</w:t>
            </w:r>
          </w:p>
        </w:tc>
        <w:tc>
          <w:tcPr>
            <w:tcW w:w="1843"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11</w:t>
            </w:r>
          </w:p>
        </w:tc>
        <w:tc>
          <w:tcPr>
            <w:tcW w:w="1855"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3</w:t>
            </w:r>
          </w:p>
        </w:tc>
      </w:tr>
      <w:tr w:rsidR="008535BB" w:rsidRPr="00FD40FD" w:rsidTr="000C332A">
        <w:trPr>
          <w:trHeight w:val="312"/>
        </w:trPr>
        <w:tc>
          <w:tcPr>
            <w:tcW w:w="438" w:type="dxa"/>
            <w:tcBorders>
              <w:top w:val="nil"/>
              <w:left w:val="single" w:sz="4" w:space="0" w:color="auto"/>
              <w:bottom w:val="single" w:sz="4" w:space="0" w:color="auto"/>
              <w:right w:val="single" w:sz="4" w:space="0" w:color="auto"/>
            </w:tcBorders>
            <w:shd w:val="clear" w:color="000000" w:fill="E46D0A"/>
            <w:noWrap/>
            <w:vAlign w:val="bottom"/>
            <w:hideMark/>
          </w:tcPr>
          <w:p w:rsidR="008535BB" w:rsidRPr="00FD40FD" w:rsidRDefault="008535BB" w:rsidP="000C332A">
            <w:pPr>
              <w:jc w:val="center"/>
              <w:rPr>
                <w:b/>
                <w:bCs/>
                <w:sz w:val="28"/>
                <w:szCs w:val="28"/>
              </w:rPr>
            </w:pPr>
            <w:r w:rsidRPr="00FD40FD">
              <w:rPr>
                <w:b/>
                <w:bCs/>
                <w:sz w:val="28"/>
                <w:szCs w:val="28"/>
              </w:rPr>
              <w:t> </w:t>
            </w:r>
          </w:p>
        </w:tc>
        <w:tc>
          <w:tcPr>
            <w:tcW w:w="2391" w:type="dxa"/>
            <w:tcBorders>
              <w:top w:val="nil"/>
              <w:left w:val="nil"/>
              <w:bottom w:val="single" w:sz="4" w:space="0" w:color="auto"/>
              <w:right w:val="single" w:sz="4" w:space="0" w:color="auto"/>
            </w:tcBorders>
            <w:shd w:val="clear" w:color="000000" w:fill="E46D0A"/>
            <w:noWrap/>
            <w:vAlign w:val="bottom"/>
            <w:hideMark/>
          </w:tcPr>
          <w:p w:rsidR="008535BB" w:rsidRPr="00FD40FD" w:rsidRDefault="008535BB" w:rsidP="000C332A">
            <w:pPr>
              <w:rPr>
                <w:b/>
                <w:bCs/>
                <w:sz w:val="28"/>
                <w:szCs w:val="28"/>
              </w:rPr>
            </w:pPr>
            <w:r w:rsidRPr="00FD40FD">
              <w:rPr>
                <w:b/>
                <w:bCs/>
                <w:sz w:val="28"/>
                <w:szCs w:val="28"/>
              </w:rPr>
              <w:t>Итого: 3</w:t>
            </w:r>
          </w:p>
        </w:tc>
        <w:tc>
          <w:tcPr>
            <w:tcW w:w="1566" w:type="dxa"/>
            <w:tcBorders>
              <w:top w:val="nil"/>
              <w:left w:val="nil"/>
              <w:bottom w:val="single" w:sz="4" w:space="0" w:color="auto"/>
              <w:right w:val="single" w:sz="4" w:space="0" w:color="auto"/>
            </w:tcBorders>
            <w:shd w:val="clear" w:color="000000" w:fill="E46D0A"/>
            <w:noWrap/>
            <w:vAlign w:val="bottom"/>
            <w:hideMark/>
          </w:tcPr>
          <w:p w:rsidR="008535BB" w:rsidRPr="00FD40FD" w:rsidRDefault="008535BB" w:rsidP="000C332A">
            <w:pPr>
              <w:jc w:val="right"/>
              <w:rPr>
                <w:b/>
                <w:bCs/>
                <w:sz w:val="28"/>
                <w:szCs w:val="28"/>
              </w:rPr>
            </w:pPr>
            <w:r w:rsidRPr="00FD40FD">
              <w:rPr>
                <w:b/>
                <w:bCs/>
                <w:sz w:val="28"/>
                <w:szCs w:val="28"/>
              </w:rPr>
              <w:t>49</w:t>
            </w:r>
          </w:p>
        </w:tc>
        <w:tc>
          <w:tcPr>
            <w:tcW w:w="1559" w:type="dxa"/>
            <w:tcBorders>
              <w:top w:val="nil"/>
              <w:left w:val="nil"/>
              <w:bottom w:val="single" w:sz="4" w:space="0" w:color="auto"/>
              <w:right w:val="single" w:sz="4" w:space="0" w:color="auto"/>
            </w:tcBorders>
            <w:shd w:val="clear" w:color="000000" w:fill="E46D0A"/>
            <w:noWrap/>
            <w:vAlign w:val="bottom"/>
            <w:hideMark/>
          </w:tcPr>
          <w:p w:rsidR="008535BB" w:rsidRPr="00FD40FD" w:rsidRDefault="008535BB" w:rsidP="000C332A">
            <w:pPr>
              <w:jc w:val="right"/>
              <w:rPr>
                <w:b/>
                <w:bCs/>
                <w:sz w:val="28"/>
                <w:szCs w:val="28"/>
              </w:rPr>
            </w:pPr>
            <w:r w:rsidRPr="00FD40FD">
              <w:rPr>
                <w:b/>
                <w:bCs/>
                <w:sz w:val="28"/>
                <w:szCs w:val="28"/>
              </w:rPr>
              <w:t>26</w:t>
            </w:r>
          </w:p>
        </w:tc>
        <w:tc>
          <w:tcPr>
            <w:tcW w:w="1843" w:type="dxa"/>
            <w:tcBorders>
              <w:top w:val="nil"/>
              <w:left w:val="nil"/>
              <w:bottom w:val="single" w:sz="4" w:space="0" w:color="auto"/>
              <w:right w:val="single" w:sz="4" w:space="0" w:color="auto"/>
            </w:tcBorders>
            <w:shd w:val="clear" w:color="000000" w:fill="E46D0A"/>
            <w:noWrap/>
            <w:vAlign w:val="bottom"/>
            <w:hideMark/>
          </w:tcPr>
          <w:p w:rsidR="008535BB" w:rsidRPr="00FD40FD" w:rsidRDefault="008535BB" w:rsidP="000C332A">
            <w:pPr>
              <w:jc w:val="right"/>
              <w:rPr>
                <w:b/>
                <w:bCs/>
                <w:sz w:val="28"/>
                <w:szCs w:val="28"/>
              </w:rPr>
            </w:pPr>
            <w:r w:rsidRPr="00FD40FD">
              <w:rPr>
                <w:b/>
                <w:bCs/>
                <w:sz w:val="28"/>
                <w:szCs w:val="28"/>
              </w:rPr>
              <w:t>23</w:t>
            </w:r>
          </w:p>
        </w:tc>
        <w:tc>
          <w:tcPr>
            <w:tcW w:w="1855" w:type="dxa"/>
            <w:tcBorders>
              <w:top w:val="nil"/>
              <w:left w:val="nil"/>
              <w:bottom w:val="single" w:sz="4" w:space="0" w:color="auto"/>
              <w:right w:val="single" w:sz="4" w:space="0" w:color="auto"/>
            </w:tcBorders>
            <w:shd w:val="clear" w:color="000000" w:fill="E46D0A"/>
            <w:noWrap/>
            <w:vAlign w:val="bottom"/>
            <w:hideMark/>
          </w:tcPr>
          <w:p w:rsidR="008535BB" w:rsidRPr="00FD40FD" w:rsidRDefault="008535BB" w:rsidP="000C332A">
            <w:pPr>
              <w:jc w:val="right"/>
              <w:rPr>
                <w:b/>
                <w:bCs/>
                <w:sz w:val="28"/>
                <w:szCs w:val="28"/>
              </w:rPr>
            </w:pPr>
            <w:r w:rsidRPr="00FD40FD">
              <w:rPr>
                <w:b/>
                <w:bCs/>
                <w:sz w:val="28"/>
                <w:szCs w:val="28"/>
              </w:rPr>
              <w:t>7</w:t>
            </w:r>
          </w:p>
        </w:tc>
      </w:tr>
      <w:tr w:rsidR="008535BB" w:rsidRPr="00FD40FD" w:rsidTr="000C332A">
        <w:trPr>
          <w:trHeight w:val="312"/>
        </w:trPr>
        <w:tc>
          <w:tcPr>
            <w:tcW w:w="9652" w:type="dxa"/>
            <w:gridSpan w:val="6"/>
            <w:tcBorders>
              <w:top w:val="single" w:sz="4" w:space="0" w:color="auto"/>
              <w:left w:val="single" w:sz="4" w:space="0" w:color="auto"/>
              <w:bottom w:val="single" w:sz="4" w:space="0" w:color="auto"/>
              <w:right w:val="single" w:sz="4" w:space="0" w:color="000000"/>
            </w:tcBorders>
            <w:shd w:val="clear" w:color="000000" w:fill="8DB4E3"/>
            <w:noWrap/>
            <w:vAlign w:val="bottom"/>
            <w:hideMark/>
          </w:tcPr>
          <w:p w:rsidR="008535BB" w:rsidRPr="00FD40FD" w:rsidRDefault="008535BB" w:rsidP="000C332A">
            <w:pPr>
              <w:jc w:val="center"/>
              <w:rPr>
                <w:b/>
                <w:bCs/>
                <w:sz w:val="28"/>
                <w:szCs w:val="28"/>
              </w:rPr>
            </w:pPr>
            <w:r w:rsidRPr="00FD40FD">
              <w:rPr>
                <w:b/>
                <w:bCs/>
                <w:sz w:val="28"/>
                <w:szCs w:val="28"/>
              </w:rPr>
              <w:t>Жалал-Абадская область</w:t>
            </w:r>
          </w:p>
        </w:tc>
      </w:tr>
      <w:tr w:rsidR="008535BB" w:rsidRPr="00FD40FD" w:rsidTr="000C332A">
        <w:trPr>
          <w:trHeight w:val="312"/>
        </w:trPr>
        <w:tc>
          <w:tcPr>
            <w:tcW w:w="438" w:type="dxa"/>
            <w:tcBorders>
              <w:top w:val="nil"/>
              <w:left w:val="single" w:sz="4" w:space="0" w:color="auto"/>
              <w:bottom w:val="single" w:sz="4" w:space="0" w:color="auto"/>
              <w:right w:val="single" w:sz="4" w:space="0" w:color="auto"/>
            </w:tcBorders>
            <w:shd w:val="clear" w:color="auto" w:fill="auto"/>
            <w:noWrap/>
            <w:vAlign w:val="bottom"/>
            <w:hideMark/>
          </w:tcPr>
          <w:p w:rsidR="008535BB" w:rsidRPr="00FD40FD" w:rsidRDefault="008535BB" w:rsidP="000C332A">
            <w:pPr>
              <w:jc w:val="center"/>
              <w:rPr>
                <w:sz w:val="28"/>
                <w:szCs w:val="28"/>
              </w:rPr>
            </w:pPr>
            <w:r w:rsidRPr="00FD40FD">
              <w:rPr>
                <w:sz w:val="28"/>
                <w:szCs w:val="28"/>
              </w:rPr>
              <w:t>1</w:t>
            </w:r>
          </w:p>
        </w:tc>
        <w:tc>
          <w:tcPr>
            <w:tcW w:w="2391"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rPr>
                <w:sz w:val="28"/>
                <w:szCs w:val="28"/>
              </w:rPr>
            </w:pPr>
            <w:r w:rsidRPr="00FD40FD">
              <w:rPr>
                <w:sz w:val="28"/>
                <w:szCs w:val="28"/>
              </w:rPr>
              <w:t>Аксыйский</w:t>
            </w:r>
          </w:p>
        </w:tc>
        <w:tc>
          <w:tcPr>
            <w:tcW w:w="1566"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18</w:t>
            </w:r>
          </w:p>
        </w:tc>
        <w:tc>
          <w:tcPr>
            <w:tcW w:w="1559"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7</w:t>
            </w:r>
          </w:p>
        </w:tc>
        <w:tc>
          <w:tcPr>
            <w:tcW w:w="1843"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11</w:t>
            </w:r>
          </w:p>
        </w:tc>
        <w:tc>
          <w:tcPr>
            <w:tcW w:w="1855"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w:t>
            </w:r>
          </w:p>
        </w:tc>
      </w:tr>
      <w:tr w:rsidR="008535BB" w:rsidRPr="00FD40FD" w:rsidTr="000C332A">
        <w:trPr>
          <w:trHeight w:val="312"/>
        </w:trPr>
        <w:tc>
          <w:tcPr>
            <w:tcW w:w="438" w:type="dxa"/>
            <w:tcBorders>
              <w:top w:val="nil"/>
              <w:left w:val="single" w:sz="4" w:space="0" w:color="auto"/>
              <w:bottom w:val="single" w:sz="4" w:space="0" w:color="auto"/>
              <w:right w:val="single" w:sz="4" w:space="0" w:color="auto"/>
            </w:tcBorders>
            <w:shd w:val="clear" w:color="auto" w:fill="auto"/>
            <w:noWrap/>
            <w:vAlign w:val="bottom"/>
            <w:hideMark/>
          </w:tcPr>
          <w:p w:rsidR="008535BB" w:rsidRPr="00FD40FD" w:rsidRDefault="008535BB" w:rsidP="000C332A">
            <w:pPr>
              <w:jc w:val="center"/>
              <w:rPr>
                <w:sz w:val="28"/>
                <w:szCs w:val="28"/>
              </w:rPr>
            </w:pPr>
            <w:r w:rsidRPr="00FD40FD">
              <w:rPr>
                <w:sz w:val="28"/>
                <w:szCs w:val="28"/>
              </w:rPr>
              <w:t>2</w:t>
            </w:r>
          </w:p>
        </w:tc>
        <w:tc>
          <w:tcPr>
            <w:tcW w:w="2391"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rPr>
                <w:sz w:val="28"/>
                <w:szCs w:val="28"/>
              </w:rPr>
            </w:pPr>
            <w:r w:rsidRPr="00FD40FD">
              <w:rPr>
                <w:sz w:val="28"/>
                <w:szCs w:val="28"/>
              </w:rPr>
              <w:t>Алабукинский</w:t>
            </w:r>
          </w:p>
        </w:tc>
        <w:tc>
          <w:tcPr>
            <w:tcW w:w="1566"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10</w:t>
            </w:r>
          </w:p>
        </w:tc>
        <w:tc>
          <w:tcPr>
            <w:tcW w:w="1559"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10</w:t>
            </w:r>
          </w:p>
        </w:tc>
        <w:tc>
          <w:tcPr>
            <w:tcW w:w="1843"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rPr>
                <w:sz w:val="28"/>
                <w:szCs w:val="28"/>
              </w:rPr>
            </w:pPr>
            <w:r w:rsidRPr="00FD40FD">
              <w:rPr>
                <w:sz w:val="28"/>
                <w:szCs w:val="28"/>
              </w:rPr>
              <w:t> </w:t>
            </w:r>
          </w:p>
        </w:tc>
        <w:tc>
          <w:tcPr>
            <w:tcW w:w="1855"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8</w:t>
            </w:r>
          </w:p>
        </w:tc>
      </w:tr>
      <w:tr w:rsidR="008535BB" w:rsidRPr="00FD40FD" w:rsidTr="000C332A">
        <w:trPr>
          <w:trHeight w:val="375"/>
        </w:trPr>
        <w:tc>
          <w:tcPr>
            <w:tcW w:w="438" w:type="dxa"/>
            <w:tcBorders>
              <w:top w:val="nil"/>
              <w:left w:val="single" w:sz="4" w:space="0" w:color="auto"/>
              <w:bottom w:val="single" w:sz="4" w:space="0" w:color="auto"/>
              <w:right w:val="single" w:sz="4" w:space="0" w:color="auto"/>
            </w:tcBorders>
            <w:shd w:val="clear" w:color="auto" w:fill="auto"/>
            <w:noWrap/>
            <w:vAlign w:val="bottom"/>
            <w:hideMark/>
          </w:tcPr>
          <w:p w:rsidR="008535BB" w:rsidRPr="00FD40FD" w:rsidRDefault="008535BB" w:rsidP="000C332A">
            <w:pPr>
              <w:jc w:val="center"/>
              <w:rPr>
                <w:sz w:val="28"/>
                <w:szCs w:val="28"/>
              </w:rPr>
            </w:pPr>
            <w:r w:rsidRPr="00FD40FD">
              <w:rPr>
                <w:sz w:val="28"/>
                <w:szCs w:val="28"/>
              </w:rPr>
              <w:t>3</w:t>
            </w:r>
          </w:p>
        </w:tc>
        <w:tc>
          <w:tcPr>
            <w:tcW w:w="2391" w:type="dxa"/>
            <w:tcBorders>
              <w:top w:val="nil"/>
              <w:left w:val="nil"/>
              <w:bottom w:val="single" w:sz="4" w:space="0" w:color="auto"/>
              <w:right w:val="single" w:sz="4" w:space="0" w:color="auto"/>
            </w:tcBorders>
            <w:shd w:val="clear" w:color="auto" w:fill="auto"/>
            <w:vAlign w:val="bottom"/>
            <w:hideMark/>
          </w:tcPr>
          <w:p w:rsidR="008535BB" w:rsidRPr="00FD40FD" w:rsidRDefault="008535BB" w:rsidP="000C332A">
            <w:pPr>
              <w:rPr>
                <w:sz w:val="28"/>
                <w:szCs w:val="28"/>
              </w:rPr>
            </w:pPr>
            <w:r w:rsidRPr="00FD40FD">
              <w:rPr>
                <w:sz w:val="28"/>
                <w:szCs w:val="28"/>
              </w:rPr>
              <w:t>Базар-Коргонский</w:t>
            </w:r>
          </w:p>
        </w:tc>
        <w:tc>
          <w:tcPr>
            <w:tcW w:w="1566"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14</w:t>
            </w:r>
          </w:p>
        </w:tc>
        <w:tc>
          <w:tcPr>
            <w:tcW w:w="1559"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10</w:t>
            </w:r>
          </w:p>
        </w:tc>
        <w:tc>
          <w:tcPr>
            <w:tcW w:w="1843"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4</w:t>
            </w:r>
          </w:p>
        </w:tc>
        <w:tc>
          <w:tcPr>
            <w:tcW w:w="1855"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5</w:t>
            </w:r>
          </w:p>
        </w:tc>
      </w:tr>
      <w:tr w:rsidR="008535BB" w:rsidRPr="00FD40FD" w:rsidTr="000C332A">
        <w:trPr>
          <w:trHeight w:val="312"/>
        </w:trPr>
        <w:tc>
          <w:tcPr>
            <w:tcW w:w="438" w:type="dxa"/>
            <w:tcBorders>
              <w:top w:val="nil"/>
              <w:left w:val="single" w:sz="4" w:space="0" w:color="auto"/>
              <w:bottom w:val="single" w:sz="4" w:space="0" w:color="auto"/>
              <w:right w:val="single" w:sz="4" w:space="0" w:color="auto"/>
            </w:tcBorders>
            <w:shd w:val="clear" w:color="auto" w:fill="auto"/>
            <w:noWrap/>
            <w:vAlign w:val="bottom"/>
            <w:hideMark/>
          </w:tcPr>
          <w:p w:rsidR="008535BB" w:rsidRPr="00FD40FD" w:rsidRDefault="008535BB" w:rsidP="000C332A">
            <w:pPr>
              <w:jc w:val="center"/>
              <w:rPr>
                <w:sz w:val="28"/>
                <w:szCs w:val="28"/>
              </w:rPr>
            </w:pPr>
            <w:r w:rsidRPr="00FD40FD">
              <w:rPr>
                <w:sz w:val="28"/>
                <w:szCs w:val="28"/>
              </w:rPr>
              <w:t>4</w:t>
            </w:r>
          </w:p>
        </w:tc>
        <w:tc>
          <w:tcPr>
            <w:tcW w:w="2391"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rPr>
                <w:sz w:val="28"/>
                <w:szCs w:val="28"/>
              </w:rPr>
            </w:pPr>
            <w:r w:rsidRPr="00FD40FD">
              <w:rPr>
                <w:sz w:val="28"/>
                <w:szCs w:val="28"/>
              </w:rPr>
              <w:t>Ноокенский</w:t>
            </w:r>
          </w:p>
        </w:tc>
        <w:tc>
          <w:tcPr>
            <w:tcW w:w="1566"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14</w:t>
            </w:r>
          </w:p>
        </w:tc>
        <w:tc>
          <w:tcPr>
            <w:tcW w:w="1559"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9</w:t>
            </w:r>
          </w:p>
        </w:tc>
        <w:tc>
          <w:tcPr>
            <w:tcW w:w="1843"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5</w:t>
            </w:r>
          </w:p>
        </w:tc>
        <w:tc>
          <w:tcPr>
            <w:tcW w:w="1855"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6</w:t>
            </w:r>
          </w:p>
        </w:tc>
      </w:tr>
      <w:tr w:rsidR="008535BB" w:rsidRPr="00FD40FD" w:rsidTr="000C332A">
        <w:trPr>
          <w:trHeight w:val="312"/>
        </w:trPr>
        <w:tc>
          <w:tcPr>
            <w:tcW w:w="438" w:type="dxa"/>
            <w:tcBorders>
              <w:top w:val="nil"/>
              <w:left w:val="single" w:sz="4" w:space="0" w:color="auto"/>
              <w:bottom w:val="single" w:sz="4" w:space="0" w:color="auto"/>
              <w:right w:val="single" w:sz="4" w:space="0" w:color="auto"/>
            </w:tcBorders>
            <w:shd w:val="clear" w:color="auto" w:fill="auto"/>
            <w:noWrap/>
            <w:vAlign w:val="bottom"/>
            <w:hideMark/>
          </w:tcPr>
          <w:p w:rsidR="008535BB" w:rsidRPr="00FD40FD" w:rsidRDefault="008535BB" w:rsidP="000C332A">
            <w:pPr>
              <w:jc w:val="center"/>
              <w:rPr>
                <w:sz w:val="28"/>
                <w:szCs w:val="28"/>
              </w:rPr>
            </w:pPr>
            <w:r w:rsidRPr="00FD40FD">
              <w:rPr>
                <w:sz w:val="28"/>
                <w:szCs w:val="28"/>
              </w:rPr>
              <w:t>5</w:t>
            </w:r>
          </w:p>
        </w:tc>
        <w:tc>
          <w:tcPr>
            <w:tcW w:w="2391"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rPr>
                <w:sz w:val="28"/>
                <w:szCs w:val="28"/>
              </w:rPr>
            </w:pPr>
            <w:r w:rsidRPr="00FD40FD">
              <w:rPr>
                <w:sz w:val="28"/>
                <w:szCs w:val="28"/>
              </w:rPr>
              <w:t>Сузакский</w:t>
            </w:r>
          </w:p>
        </w:tc>
        <w:tc>
          <w:tcPr>
            <w:tcW w:w="1566"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47</w:t>
            </w:r>
          </w:p>
        </w:tc>
        <w:tc>
          <w:tcPr>
            <w:tcW w:w="1559"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22</w:t>
            </w:r>
          </w:p>
        </w:tc>
        <w:tc>
          <w:tcPr>
            <w:tcW w:w="1843"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25</w:t>
            </w:r>
          </w:p>
        </w:tc>
        <w:tc>
          <w:tcPr>
            <w:tcW w:w="1855"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15</w:t>
            </w:r>
          </w:p>
        </w:tc>
      </w:tr>
      <w:tr w:rsidR="008535BB" w:rsidRPr="00FD40FD" w:rsidTr="000C332A">
        <w:trPr>
          <w:trHeight w:val="312"/>
        </w:trPr>
        <w:tc>
          <w:tcPr>
            <w:tcW w:w="438" w:type="dxa"/>
            <w:tcBorders>
              <w:top w:val="nil"/>
              <w:left w:val="single" w:sz="4" w:space="0" w:color="auto"/>
              <w:bottom w:val="single" w:sz="4" w:space="0" w:color="auto"/>
              <w:right w:val="single" w:sz="4" w:space="0" w:color="auto"/>
            </w:tcBorders>
            <w:shd w:val="clear" w:color="auto" w:fill="auto"/>
            <w:noWrap/>
            <w:vAlign w:val="bottom"/>
            <w:hideMark/>
          </w:tcPr>
          <w:p w:rsidR="008535BB" w:rsidRPr="00FD40FD" w:rsidRDefault="008535BB" w:rsidP="000C332A">
            <w:pPr>
              <w:jc w:val="center"/>
              <w:rPr>
                <w:sz w:val="28"/>
                <w:szCs w:val="28"/>
              </w:rPr>
            </w:pPr>
            <w:r w:rsidRPr="00FD40FD">
              <w:rPr>
                <w:sz w:val="28"/>
                <w:szCs w:val="28"/>
              </w:rPr>
              <w:t>6</w:t>
            </w:r>
          </w:p>
        </w:tc>
        <w:tc>
          <w:tcPr>
            <w:tcW w:w="2391"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rPr>
                <w:sz w:val="28"/>
                <w:szCs w:val="28"/>
              </w:rPr>
            </w:pPr>
            <w:r w:rsidRPr="00FD40FD">
              <w:rPr>
                <w:sz w:val="28"/>
                <w:szCs w:val="28"/>
              </w:rPr>
              <w:t>Тогузтороский</w:t>
            </w:r>
          </w:p>
        </w:tc>
        <w:tc>
          <w:tcPr>
            <w:tcW w:w="1566"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6</w:t>
            </w:r>
          </w:p>
        </w:tc>
        <w:tc>
          <w:tcPr>
            <w:tcW w:w="1559"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2</w:t>
            </w:r>
          </w:p>
        </w:tc>
        <w:tc>
          <w:tcPr>
            <w:tcW w:w="1843"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4</w:t>
            </w:r>
          </w:p>
        </w:tc>
        <w:tc>
          <w:tcPr>
            <w:tcW w:w="1855"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rPr>
                <w:sz w:val="28"/>
                <w:szCs w:val="28"/>
              </w:rPr>
            </w:pPr>
            <w:r w:rsidRPr="00FD40FD">
              <w:rPr>
                <w:sz w:val="28"/>
                <w:szCs w:val="28"/>
              </w:rPr>
              <w:t> </w:t>
            </w:r>
          </w:p>
        </w:tc>
      </w:tr>
      <w:tr w:rsidR="008535BB" w:rsidRPr="00FD40FD" w:rsidTr="000C332A">
        <w:trPr>
          <w:trHeight w:val="312"/>
        </w:trPr>
        <w:tc>
          <w:tcPr>
            <w:tcW w:w="438" w:type="dxa"/>
            <w:tcBorders>
              <w:top w:val="nil"/>
              <w:left w:val="single" w:sz="4" w:space="0" w:color="auto"/>
              <w:bottom w:val="single" w:sz="4" w:space="0" w:color="auto"/>
              <w:right w:val="single" w:sz="4" w:space="0" w:color="auto"/>
            </w:tcBorders>
            <w:shd w:val="clear" w:color="auto" w:fill="auto"/>
            <w:noWrap/>
            <w:vAlign w:val="bottom"/>
            <w:hideMark/>
          </w:tcPr>
          <w:p w:rsidR="008535BB" w:rsidRPr="00FD40FD" w:rsidRDefault="008535BB" w:rsidP="000C332A">
            <w:pPr>
              <w:jc w:val="center"/>
              <w:rPr>
                <w:sz w:val="28"/>
                <w:szCs w:val="28"/>
              </w:rPr>
            </w:pPr>
            <w:r w:rsidRPr="00FD40FD">
              <w:rPr>
                <w:sz w:val="28"/>
                <w:szCs w:val="28"/>
              </w:rPr>
              <w:t>7</w:t>
            </w:r>
          </w:p>
        </w:tc>
        <w:tc>
          <w:tcPr>
            <w:tcW w:w="2391"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rPr>
                <w:sz w:val="28"/>
                <w:szCs w:val="28"/>
              </w:rPr>
            </w:pPr>
            <w:r w:rsidRPr="00FD40FD">
              <w:rPr>
                <w:sz w:val="28"/>
                <w:szCs w:val="28"/>
              </w:rPr>
              <w:t>Токтогульский</w:t>
            </w:r>
          </w:p>
        </w:tc>
        <w:tc>
          <w:tcPr>
            <w:tcW w:w="1566"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22</w:t>
            </w:r>
          </w:p>
        </w:tc>
        <w:tc>
          <w:tcPr>
            <w:tcW w:w="1559"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3</w:t>
            </w:r>
          </w:p>
        </w:tc>
        <w:tc>
          <w:tcPr>
            <w:tcW w:w="1843"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19</w:t>
            </w:r>
          </w:p>
        </w:tc>
        <w:tc>
          <w:tcPr>
            <w:tcW w:w="1855"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w:t>
            </w:r>
          </w:p>
        </w:tc>
      </w:tr>
      <w:tr w:rsidR="008535BB" w:rsidRPr="00FD40FD" w:rsidTr="000C332A">
        <w:trPr>
          <w:trHeight w:val="312"/>
        </w:trPr>
        <w:tc>
          <w:tcPr>
            <w:tcW w:w="438" w:type="dxa"/>
            <w:tcBorders>
              <w:top w:val="nil"/>
              <w:left w:val="single" w:sz="4" w:space="0" w:color="auto"/>
              <w:bottom w:val="single" w:sz="4" w:space="0" w:color="auto"/>
              <w:right w:val="single" w:sz="4" w:space="0" w:color="auto"/>
            </w:tcBorders>
            <w:shd w:val="clear" w:color="auto" w:fill="auto"/>
            <w:noWrap/>
            <w:vAlign w:val="bottom"/>
            <w:hideMark/>
          </w:tcPr>
          <w:p w:rsidR="008535BB" w:rsidRPr="00FD40FD" w:rsidRDefault="008535BB" w:rsidP="000C332A">
            <w:pPr>
              <w:jc w:val="center"/>
              <w:rPr>
                <w:sz w:val="28"/>
                <w:szCs w:val="28"/>
              </w:rPr>
            </w:pPr>
            <w:r w:rsidRPr="00FD40FD">
              <w:rPr>
                <w:sz w:val="28"/>
                <w:szCs w:val="28"/>
              </w:rPr>
              <w:t>8</w:t>
            </w:r>
          </w:p>
        </w:tc>
        <w:tc>
          <w:tcPr>
            <w:tcW w:w="2391"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rPr>
                <w:sz w:val="28"/>
                <w:szCs w:val="28"/>
              </w:rPr>
            </w:pPr>
            <w:r w:rsidRPr="00FD40FD">
              <w:rPr>
                <w:sz w:val="28"/>
                <w:szCs w:val="28"/>
              </w:rPr>
              <w:t>Чаткалский</w:t>
            </w:r>
          </w:p>
        </w:tc>
        <w:tc>
          <w:tcPr>
            <w:tcW w:w="1566"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12</w:t>
            </w:r>
          </w:p>
        </w:tc>
        <w:tc>
          <w:tcPr>
            <w:tcW w:w="1559"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6</w:t>
            </w:r>
          </w:p>
        </w:tc>
        <w:tc>
          <w:tcPr>
            <w:tcW w:w="1843"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6</w:t>
            </w:r>
          </w:p>
        </w:tc>
        <w:tc>
          <w:tcPr>
            <w:tcW w:w="1855"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5</w:t>
            </w:r>
          </w:p>
        </w:tc>
      </w:tr>
      <w:tr w:rsidR="008535BB" w:rsidRPr="00FD40FD" w:rsidTr="000C332A">
        <w:trPr>
          <w:trHeight w:val="312"/>
        </w:trPr>
        <w:tc>
          <w:tcPr>
            <w:tcW w:w="438" w:type="dxa"/>
            <w:tcBorders>
              <w:top w:val="nil"/>
              <w:left w:val="single" w:sz="4" w:space="0" w:color="auto"/>
              <w:bottom w:val="single" w:sz="4" w:space="0" w:color="auto"/>
              <w:right w:val="single" w:sz="4" w:space="0" w:color="auto"/>
            </w:tcBorders>
            <w:shd w:val="clear" w:color="000000" w:fill="E46D0A"/>
            <w:noWrap/>
            <w:vAlign w:val="bottom"/>
            <w:hideMark/>
          </w:tcPr>
          <w:p w:rsidR="008535BB" w:rsidRPr="00FD40FD" w:rsidRDefault="008535BB" w:rsidP="000C332A">
            <w:pPr>
              <w:jc w:val="center"/>
              <w:rPr>
                <w:b/>
                <w:bCs/>
                <w:sz w:val="28"/>
                <w:szCs w:val="28"/>
              </w:rPr>
            </w:pPr>
            <w:r w:rsidRPr="00FD40FD">
              <w:rPr>
                <w:b/>
                <w:bCs/>
                <w:sz w:val="28"/>
                <w:szCs w:val="28"/>
              </w:rPr>
              <w:t> </w:t>
            </w:r>
          </w:p>
        </w:tc>
        <w:tc>
          <w:tcPr>
            <w:tcW w:w="2391" w:type="dxa"/>
            <w:tcBorders>
              <w:top w:val="nil"/>
              <w:left w:val="nil"/>
              <w:bottom w:val="single" w:sz="4" w:space="0" w:color="auto"/>
              <w:right w:val="single" w:sz="4" w:space="0" w:color="auto"/>
            </w:tcBorders>
            <w:shd w:val="clear" w:color="000000" w:fill="E46D0A"/>
            <w:noWrap/>
            <w:vAlign w:val="bottom"/>
            <w:hideMark/>
          </w:tcPr>
          <w:p w:rsidR="008535BB" w:rsidRPr="00FD40FD" w:rsidRDefault="008535BB" w:rsidP="000C332A">
            <w:pPr>
              <w:rPr>
                <w:b/>
                <w:bCs/>
                <w:sz w:val="28"/>
                <w:szCs w:val="28"/>
              </w:rPr>
            </w:pPr>
            <w:r w:rsidRPr="00FD40FD">
              <w:rPr>
                <w:b/>
                <w:bCs/>
                <w:sz w:val="28"/>
                <w:szCs w:val="28"/>
              </w:rPr>
              <w:t>Итого: 8</w:t>
            </w:r>
          </w:p>
        </w:tc>
        <w:tc>
          <w:tcPr>
            <w:tcW w:w="1566" w:type="dxa"/>
            <w:tcBorders>
              <w:top w:val="nil"/>
              <w:left w:val="nil"/>
              <w:bottom w:val="single" w:sz="4" w:space="0" w:color="auto"/>
              <w:right w:val="single" w:sz="4" w:space="0" w:color="auto"/>
            </w:tcBorders>
            <w:shd w:val="clear" w:color="000000" w:fill="E46D0A"/>
            <w:noWrap/>
            <w:vAlign w:val="bottom"/>
            <w:hideMark/>
          </w:tcPr>
          <w:p w:rsidR="008535BB" w:rsidRPr="00FD40FD" w:rsidRDefault="008535BB" w:rsidP="000C332A">
            <w:pPr>
              <w:jc w:val="right"/>
              <w:rPr>
                <w:b/>
                <w:bCs/>
                <w:sz w:val="28"/>
                <w:szCs w:val="28"/>
              </w:rPr>
            </w:pPr>
            <w:r w:rsidRPr="00FD40FD">
              <w:rPr>
                <w:b/>
                <w:bCs/>
                <w:sz w:val="28"/>
                <w:szCs w:val="28"/>
              </w:rPr>
              <w:t>143</w:t>
            </w:r>
          </w:p>
        </w:tc>
        <w:tc>
          <w:tcPr>
            <w:tcW w:w="1559" w:type="dxa"/>
            <w:tcBorders>
              <w:top w:val="nil"/>
              <w:left w:val="nil"/>
              <w:bottom w:val="single" w:sz="4" w:space="0" w:color="auto"/>
              <w:right w:val="single" w:sz="4" w:space="0" w:color="auto"/>
            </w:tcBorders>
            <w:shd w:val="clear" w:color="000000" w:fill="E46D0A"/>
            <w:noWrap/>
            <w:vAlign w:val="bottom"/>
            <w:hideMark/>
          </w:tcPr>
          <w:p w:rsidR="008535BB" w:rsidRPr="00FD40FD" w:rsidRDefault="008535BB" w:rsidP="000C332A">
            <w:pPr>
              <w:jc w:val="right"/>
              <w:rPr>
                <w:b/>
                <w:bCs/>
                <w:sz w:val="28"/>
                <w:szCs w:val="28"/>
              </w:rPr>
            </w:pPr>
            <w:r w:rsidRPr="00FD40FD">
              <w:rPr>
                <w:b/>
                <w:bCs/>
                <w:sz w:val="28"/>
                <w:szCs w:val="28"/>
              </w:rPr>
              <w:t>69</w:t>
            </w:r>
          </w:p>
        </w:tc>
        <w:tc>
          <w:tcPr>
            <w:tcW w:w="1843" w:type="dxa"/>
            <w:tcBorders>
              <w:top w:val="nil"/>
              <w:left w:val="nil"/>
              <w:bottom w:val="single" w:sz="4" w:space="0" w:color="auto"/>
              <w:right w:val="single" w:sz="4" w:space="0" w:color="auto"/>
            </w:tcBorders>
            <w:shd w:val="clear" w:color="000000" w:fill="E46D0A"/>
            <w:noWrap/>
            <w:vAlign w:val="bottom"/>
            <w:hideMark/>
          </w:tcPr>
          <w:p w:rsidR="008535BB" w:rsidRPr="00FD40FD" w:rsidRDefault="008535BB" w:rsidP="000C332A">
            <w:pPr>
              <w:jc w:val="right"/>
              <w:rPr>
                <w:b/>
                <w:bCs/>
                <w:sz w:val="28"/>
                <w:szCs w:val="28"/>
              </w:rPr>
            </w:pPr>
            <w:r w:rsidRPr="00FD40FD">
              <w:rPr>
                <w:b/>
                <w:bCs/>
                <w:sz w:val="28"/>
                <w:szCs w:val="28"/>
              </w:rPr>
              <w:t>74</w:t>
            </w:r>
          </w:p>
        </w:tc>
        <w:tc>
          <w:tcPr>
            <w:tcW w:w="1855" w:type="dxa"/>
            <w:tcBorders>
              <w:top w:val="nil"/>
              <w:left w:val="nil"/>
              <w:bottom w:val="single" w:sz="4" w:space="0" w:color="auto"/>
              <w:right w:val="single" w:sz="4" w:space="0" w:color="auto"/>
            </w:tcBorders>
            <w:shd w:val="clear" w:color="000000" w:fill="E46D0A"/>
            <w:noWrap/>
            <w:vAlign w:val="bottom"/>
            <w:hideMark/>
          </w:tcPr>
          <w:p w:rsidR="008535BB" w:rsidRPr="00FD40FD" w:rsidRDefault="008535BB" w:rsidP="000C332A">
            <w:pPr>
              <w:jc w:val="right"/>
              <w:rPr>
                <w:b/>
                <w:bCs/>
                <w:sz w:val="28"/>
                <w:szCs w:val="28"/>
              </w:rPr>
            </w:pPr>
            <w:r w:rsidRPr="00FD40FD">
              <w:rPr>
                <w:b/>
                <w:bCs/>
                <w:sz w:val="28"/>
                <w:szCs w:val="28"/>
              </w:rPr>
              <w:t>41</w:t>
            </w:r>
          </w:p>
        </w:tc>
      </w:tr>
      <w:tr w:rsidR="008535BB" w:rsidRPr="00FD40FD" w:rsidTr="000C332A">
        <w:trPr>
          <w:trHeight w:val="312"/>
        </w:trPr>
        <w:tc>
          <w:tcPr>
            <w:tcW w:w="9652" w:type="dxa"/>
            <w:gridSpan w:val="6"/>
            <w:tcBorders>
              <w:top w:val="single" w:sz="4" w:space="0" w:color="auto"/>
              <w:left w:val="single" w:sz="4" w:space="0" w:color="auto"/>
              <w:bottom w:val="single" w:sz="4" w:space="0" w:color="auto"/>
              <w:right w:val="single" w:sz="4" w:space="0" w:color="000000"/>
            </w:tcBorders>
            <w:shd w:val="clear" w:color="000000" w:fill="8DB4E3"/>
            <w:noWrap/>
            <w:vAlign w:val="bottom"/>
            <w:hideMark/>
          </w:tcPr>
          <w:p w:rsidR="008535BB" w:rsidRPr="00FD40FD" w:rsidRDefault="008535BB" w:rsidP="000C332A">
            <w:pPr>
              <w:jc w:val="center"/>
              <w:rPr>
                <w:b/>
                <w:bCs/>
                <w:sz w:val="28"/>
                <w:szCs w:val="28"/>
              </w:rPr>
            </w:pPr>
            <w:r w:rsidRPr="00FD40FD">
              <w:rPr>
                <w:b/>
                <w:bCs/>
                <w:sz w:val="28"/>
                <w:szCs w:val="28"/>
              </w:rPr>
              <w:t>Ошская область</w:t>
            </w:r>
          </w:p>
        </w:tc>
      </w:tr>
      <w:tr w:rsidR="008535BB" w:rsidRPr="00FD40FD" w:rsidTr="000C332A">
        <w:trPr>
          <w:trHeight w:val="312"/>
        </w:trPr>
        <w:tc>
          <w:tcPr>
            <w:tcW w:w="438" w:type="dxa"/>
            <w:tcBorders>
              <w:top w:val="nil"/>
              <w:left w:val="single" w:sz="4" w:space="0" w:color="auto"/>
              <w:bottom w:val="single" w:sz="4" w:space="0" w:color="auto"/>
              <w:right w:val="single" w:sz="4" w:space="0" w:color="auto"/>
            </w:tcBorders>
            <w:shd w:val="clear" w:color="auto" w:fill="auto"/>
            <w:noWrap/>
            <w:vAlign w:val="bottom"/>
            <w:hideMark/>
          </w:tcPr>
          <w:p w:rsidR="008535BB" w:rsidRPr="00FD40FD" w:rsidRDefault="008535BB" w:rsidP="000C332A">
            <w:pPr>
              <w:jc w:val="center"/>
              <w:rPr>
                <w:sz w:val="28"/>
                <w:szCs w:val="28"/>
              </w:rPr>
            </w:pPr>
            <w:r w:rsidRPr="00FD40FD">
              <w:rPr>
                <w:sz w:val="28"/>
                <w:szCs w:val="28"/>
              </w:rPr>
              <w:t>1</w:t>
            </w:r>
          </w:p>
        </w:tc>
        <w:tc>
          <w:tcPr>
            <w:tcW w:w="2391"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rPr>
                <w:sz w:val="28"/>
                <w:szCs w:val="28"/>
              </w:rPr>
            </w:pPr>
            <w:r w:rsidRPr="00FD40FD">
              <w:rPr>
                <w:sz w:val="28"/>
                <w:szCs w:val="28"/>
              </w:rPr>
              <w:t xml:space="preserve">Алайский </w:t>
            </w:r>
          </w:p>
        </w:tc>
        <w:tc>
          <w:tcPr>
            <w:tcW w:w="1566"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16</w:t>
            </w:r>
          </w:p>
        </w:tc>
        <w:tc>
          <w:tcPr>
            <w:tcW w:w="1559"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6</w:t>
            </w:r>
          </w:p>
        </w:tc>
        <w:tc>
          <w:tcPr>
            <w:tcW w:w="1843"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10</w:t>
            </w:r>
          </w:p>
        </w:tc>
        <w:tc>
          <w:tcPr>
            <w:tcW w:w="1855"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2</w:t>
            </w:r>
          </w:p>
        </w:tc>
      </w:tr>
      <w:tr w:rsidR="008535BB" w:rsidRPr="00FD40FD" w:rsidTr="000C332A">
        <w:trPr>
          <w:trHeight w:val="312"/>
        </w:trPr>
        <w:tc>
          <w:tcPr>
            <w:tcW w:w="438" w:type="dxa"/>
            <w:tcBorders>
              <w:top w:val="nil"/>
              <w:left w:val="single" w:sz="4" w:space="0" w:color="auto"/>
              <w:bottom w:val="single" w:sz="4" w:space="0" w:color="auto"/>
              <w:right w:val="single" w:sz="4" w:space="0" w:color="auto"/>
            </w:tcBorders>
            <w:shd w:val="clear" w:color="auto" w:fill="auto"/>
            <w:noWrap/>
            <w:vAlign w:val="bottom"/>
            <w:hideMark/>
          </w:tcPr>
          <w:p w:rsidR="008535BB" w:rsidRPr="00FD40FD" w:rsidRDefault="008535BB" w:rsidP="000C332A">
            <w:pPr>
              <w:jc w:val="center"/>
              <w:rPr>
                <w:sz w:val="28"/>
                <w:szCs w:val="28"/>
              </w:rPr>
            </w:pPr>
            <w:r w:rsidRPr="00FD40FD">
              <w:rPr>
                <w:sz w:val="28"/>
                <w:szCs w:val="28"/>
              </w:rPr>
              <w:t>2</w:t>
            </w:r>
          </w:p>
        </w:tc>
        <w:tc>
          <w:tcPr>
            <w:tcW w:w="2391"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rPr>
                <w:sz w:val="28"/>
                <w:szCs w:val="28"/>
              </w:rPr>
            </w:pPr>
            <w:r w:rsidRPr="00FD40FD">
              <w:rPr>
                <w:sz w:val="28"/>
                <w:szCs w:val="28"/>
              </w:rPr>
              <w:t>Араванский</w:t>
            </w:r>
          </w:p>
        </w:tc>
        <w:tc>
          <w:tcPr>
            <w:tcW w:w="1566"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15</w:t>
            </w:r>
          </w:p>
        </w:tc>
        <w:tc>
          <w:tcPr>
            <w:tcW w:w="1559"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12</w:t>
            </w:r>
          </w:p>
        </w:tc>
        <w:tc>
          <w:tcPr>
            <w:tcW w:w="1843"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3</w:t>
            </w:r>
          </w:p>
        </w:tc>
        <w:tc>
          <w:tcPr>
            <w:tcW w:w="1855"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w:t>
            </w:r>
          </w:p>
        </w:tc>
      </w:tr>
      <w:tr w:rsidR="008535BB" w:rsidRPr="00FD40FD" w:rsidTr="000C332A">
        <w:trPr>
          <w:trHeight w:val="312"/>
        </w:trPr>
        <w:tc>
          <w:tcPr>
            <w:tcW w:w="438" w:type="dxa"/>
            <w:tcBorders>
              <w:top w:val="nil"/>
              <w:left w:val="single" w:sz="4" w:space="0" w:color="auto"/>
              <w:bottom w:val="single" w:sz="4" w:space="0" w:color="auto"/>
              <w:right w:val="single" w:sz="4" w:space="0" w:color="auto"/>
            </w:tcBorders>
            <w:shd w:val="clear" w:color="auto" w:fill="auto"/>
            <w:noWrap/>
            <w:vAlign w:val="bottom"/>
            <w:hideMark/>
          </w:tcPr>
          <w:p w:rsidR="008535BB" w:rsidRPr="00FD40FD" w:rsidRDefault="008535BB" w:rsidP="000C332A">
            <w:pPr>
              <w:jc w:val="center"/>
              <w:rPr>
                <w:sz w:val="28"/>
                <w:szCs w:val="28"/>
              </w:rPr>
            </w:pPr>
            <w:r w:rsidRPr="00FD40FD">
              <w:rPr>
                <w:sz w:val="28"/>
                <w:szCs w:val="28"/>
              </w:rPr>
              <w:t>3</w:t>
            </w:r>
          </w:p>
        </w:tc>
        <w:tc>
          <w:tcPr>
            <w:tcW w:w="2391"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rPr>
                <w:sz w:val="28"/>
                <w:szCs w:val="28"/>
              </w:rPr>
            </w:pPr>
            <w:r w:rsidRPr="00FD40FD">
              <w:rPr>
                <w:sz w:val="28"/>
                <w:szCs w:val="28"/>
              </w:rPr>
              <w:t>Кара-Сууйский</w:t>
            </w:r>
          </w:p>
        </w:tc>
        <w:tc>
          <w:tcPr>
            <w:tcW w:w="1566"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25</w:t>
            </w:r>
          </w:p>
        </w:tc>
        <w:tc>
          <w:tcPr>
            <w:tcW w:w="1559"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18</w:t>
            </w:r>
          </w:p>
        </w:tc>
        <w:tc>
          <w:tcPr>
            <w:tcW w:w="1843"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7</w:t>
            </w:r>
          </w:p>
        </w:tc>
        <w:tc>
          <w:tcPr>
            <w:tcW w:w="1855"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6</w:t>
            </w:r>
          </w:p>
        </w:tc>
      </w:tr>
      <w:tr w:rsidR="008535BB" w:rsidRPr="00FD40FD" w:rsidTr="000C332A">
        <w:trPr>
          <w:trHeight w:val="313"/>
        </w:trPr>
        <w:tc>
          <w:tcPr>
            <w:tcW w:w="438" w:type="dxa"/>
            <w:tcBorders>
              <w:top w:val="nil"/>
              <w:left w:val="single" w:sz="4" w:space="0" w:color="auto"/>
              <w:bottom w:val="single" w:sz="4" w:space="0" w:color="auto"/>
              <w:right w:val="single" w:sz="4" w:space="0" w:color="auto"/>
            </w:tcBorders>
            <w:shd w:val="clear" w:color="auto" w:fill="auto"/>
            <w:noWrap/>
            <w:vAlign w:val="bottom"/>
            <w:hideMark/>
          </w:tcPr>
          <w:p w:rsidR="008535BB" w:rsidRPr="00FD40FD" w:rsidRDefault="008535BB" w:rsidP="000C332A">
            <w:pPr>
              <w:jc w:val="center"/>
              <w:rPr>
                <w:sz w:val="28"/>
                <w:szCs w:val="28"/>
              </w:rPr>
            </w:pPr>
            <w:r w:rsidRPr="00FD40FD">
              <w:rPr>
                <w:sz w:val="28"/>
                <w:szCs w:val="28"/>
              </w:rPr>
              <w:t>4</w:t>
            </w:r>
          </w:p>
        </w:tc>
        <w:tc>
          <w:tcPr>
            <w:tcW w:w="2391" w:type="dxa"/>
            <w:tcBorders>
              <w:top w:val="nil"/>
              <w:left w:val="nil"/>
              <w:bottom w:val="single" w:sz="4" w:space="0" w:color="auto"/>
              <w:right w:val="single" w:sz="4" w:space="0" w:color="auto"/>
            </w:tcBorders>
            <w:shd w:val="clear" w:color="auto" w:fill="auto"/>
            <w:vAlign w:val="bottom"/>
            <w:hideMark/>
          </w:tcPr>
          <w:p w:rsidR="008535BB" w:rsidRPr="00FD40FD" w:rsidRDefault="008535BB" w:rsidP="000C332A">
            <w:pPr>
              <w:rPr>
                <w:sz w:val="28"/>
                <w:szCs w:val="28"/>
              </w:rPr>
            </w:pPr>
            <w:r w:rsidRPr="00FD40FD">
              <w:rPr>
                <w:sz w:val="28"/>
                <w:szCs w:val="28"/>
              </w:rPr>
              <w:t>Кара-Кулжинский</w:t>
            </w:r>
          </w:p>
        </w:tc>
        <w:tc>
          <w:tcPr>
            <w:tcW w:w="1566"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18</w:t>
            </w:r>
          </w:p>
        </w:tc>
        <w:tc>
          <w:tcPr>
            <w:tcW w:w="1559"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3</w:t>
            </w:r>
          </w:p>
        </w:tc>
        <w:tc>
          <w:tcPr>
            <w:tcW w:w="1843"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15</w:t>
            </w:r>
          </w:p>
        </w:tc>
        <w:tc>
          <w:tcPr>
            <w:tcW w:w="1855"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rPr>
                <w:sz w:val="28"/>
                <w:szCs w:val="28"/>
              </w:rPr>
            </w:pPr>
            <w:r w:rsidRPr="00FD40FD">
              <w:rPr>
                <w:sz w:val="28"/>
                <w:szCs w:val="28"/>
              </w:rPr>
              <w:t> </w:t>
            </w:r>
          </w:p>
        </w:tc>
      </w:tr>
      <w:tr w:rsidR="008535BB" w:rsidRPr="00FD40FD" w:rsidTr="000C332A">
        <w:trPr>
          <w:trHeight w:val="312"/>
        </w:trPr>
        <w:tc>
          <w:tcPr>
            <w:tcW w:w="438" w:type="dxa"/>
            <w:tcBorders>
              <w:top w:val="nil"/>
              <w:left w:val="single" w:sz="4" w:space="0" w:color="auto"/>
              <w:bottom w:val="single" w:sz="4" w:space="0" w:color="auto"/>
              <w:right w:val="single" w:sz="4" w:space="0" w:color="auto"/>
            </w:tcBorders>
            <w:shd w:val="clear" w:color="auto" w:fill="auto"/>
            <w:noWrap/>
            <w:vAlign w:val="bottom"/>
            <w:hideMark/>
          </w:tcPr>
          <w:p w:rsidR="008535BB" w:rsidRPr="00FD40FD" w:rsidRDefault="008535BB" w:rsidP="000C332A">
            <w:pPr>
              <w:jc w:val="center"/>
              <w:rPr>
                <w:sz w:val="28"/>
                <w:szCs w:val="28"/>
              </w:rPr>
            </w:pPr>
            <w:r w:rsidRPr="00FD40FD">
              <w:rPr>
                <w:sz w:val="28"/>
                <w:szCs w:val="28"/>
              </w:rPr>
              <w:t>5</w:t>
            </w:r>
          </w:p>
        </w:tc>
        <w:tc>
          <w:tcPr>
            <w:tcW w:w="2391"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rPr>
                <w:sz w:val="28"/>
                <w:szCs w:val="28"/>
              </w:rPr>
            </w:pPr>
            <w:r w:rsidRPr="00FD40FD">
              <w:rPr>
                <w:sz w:val="28"/>
                <w:szCs w:val="28"/>
              </w:rPr>
              <w:t>Ноокатский</w:t>
            </w:r>
          </w:p>
        </w:tc>
        <w:tc>
          <w:tcPr>
            <w:tcW w:w="1566"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15</w:t>
            </w:r>
          </w:p>
        </w:tc>
        <w:tc>
          <w:tcPr>
            <w:tcW w:w="1559"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9</w:t>
            </w:r>
          </w:p>
        </w:tc>
        <w:tc>
          <w:tcPr>
            <w:tcW w:w="1843"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6</w:t>
            </w:r>
          </w:p>
        </w:tc>
        <w:tc>
          <w:tcPr>
            <w:tcW w:w="1855"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2</w:t>
            </w:r>
          </w:p>
        </w:tc>
      </w:tr>
      <w:tr w:rsidR="008535BB" w:rsidRPr="00FD40FD" w:rsidTr="000C332A">
        <w:trPr>
          <w:trHeight w:val="312"/>
        </w:trPr>
        <w:tc>
          <w:tcPr>
            <w:tcW w:w="438" w:type="dxa"/>
            <w:tcBorders>
              <w:top w:val="nil"/>
              <w:left w:val="single" w:sz="4" w:space="0" w:color="auto"/>
              <w:bottom w:val="single" w:sz="4" w:space="0" w:color="auto"/>
              <w:right w:val="single" w:sz="4" w:space="0" w:color="auto"/>
            </w:tcBorders>
            <w:shd w:val="clear" w:color="auto" w:fill="auto"/>
            <w:noWrap/>
            <w:vAlign w:val="bottom"/>
            <w:hideMark/>
          </w:tcPr>
          <w:p w:rsidR="008535BB" w:rsidRPr="00FD40FD" w:rsidRDefault="008535BB" w:rsidP="000C332A">
            <w:pPr>
              <w:jc w:val="center"/>
              <w:rPr>
                <w:sz w:val="28"/>
                <w:szCs w:val="28"/>
              </w:rPr>
            </w:pPr>
            <w:r w:rsidRPr="00FD40FD">
              <w:rPr>
                <w:sz w:val="28"/>
                <w:szCs w:val="28"/>
              </w:rPr>
              <w:t>6</w:t>
            </w:r>
          </w:p>
        </w:tc>
        <w:tc>
          <w:tcPr>
            <w:tcW w:w="2391"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rPr>
                <w:sz w:val="28"/>
                <w:szCs w:val="28"/>
              </w:rPr>
            </w:pPr>
            <w:r w:rsidRPr="00FD40FD">
              <w:rPr>
                <w:sz w:val="28"/>
                <w:szCs w:val="28"/>
              </w:rPr>
              <w:t>Узгенский</w:t>
            </w:r>
          </w:p>
        </w:tc>
        <w:tc>
          <w:tcPr>
            <w:tcW w:w="1566"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33</w:t>
            </w:r>
          </w:p>
        </w:tc>
        <w:tc>
          <w:tcPr>
            <w:tcW w:w="1559"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20</w:t>
            </w:r>
          </w:p>
        </w:tc>
        <w:tc>
          <w:tcPr>
            <w:tcW w:w="1843"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13</w:t>
            </w:r>
          </w:p>
        </w:tc>
        <w:tc>
          <w:tcPr>
            <w:tcW w:w="1855"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13</w:t>
            </w:r>
          </w:p>
        </w:tc>
      </w:tr>
      <w:tr w:rsidR="008535BB" w:rsidRPr="00FD40FD" w:rsidTr="000C332A">
        <w:trPr>
          <w:trHeight w:val="312"/>
        </w:trPr>
        <w:tc>
          <w:tcPr>
            <w:tcW w:w="438" w:type="dxa"/>
            <w:tcBorders>
              <w:top w:val="nil"/>
              <w:left w:val="single" w:sz="4" w:space="0" w:color="auto"/>
              <w:bottom w:val="single" w:sz="4" w:space="0" w:color="auto"/>
              <w:right w:val="single" w:sz="4" w:space="0" w:color="auto"/>
            </w:tcBorders>
            <w:shd w:val="clear" w:color="auto" w:fill="auto"/>
            <w:noWrap/>
            <w:vAlign w:val="bottom"/>
            <w:hideMark/>
          </w:tcPr>
          <w:p w:rsidR="008535BB" w:rsidRPr="00FD40FD" w:rsidRDefault="008535BB" w:rsidP="000C332A">
            <w:pPr>
              <w:jc w:val="center"/>
              <w:rPr>
                <w:sz w:val="28"/>
                <w:szCs w:val="28"/>
              </w:rPr>
            </w:pPr>
            <w:r w:rsidRPr="00FD40FD">
              <w:rPr>
                <w:sz w:val="28"/>
                <w:szCs w:val="28"/>
              </w:rPr>
              <w:t>7</w:t>
            </w:r>
          </w:p>
        </w:tc>
        <w:tc>
          <w:tcPr>
            <w:tcW w:w="2391"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rPr>
                <w:sz w:val="28"/>
                <w:szCs w:val="28"/>
              </w:rPr>
            </w:pPr>
            <w:r w:rsidRPr="00FD40FD">
              <w:rPr>
                <w:sz w:val="28"/>
                <w:szCs w:val="28"/>
              </w:rPr>
              <w:t>Чон-Алайский</w:t>
            </w:r>
          </w:p>
        </w:tc>
        <w:tc>
          <w:tcPr>
            <w:tcW w:w="1566"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7</w:t>
            </w:r>
          </w:p>
        </w:tc>
        <w:tc>
          <w:tcPr>
            <w:tcW w:w="1559"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2</w:t>
            </w:r>
          </w:p>
        </w:tc>
        <w:tc>
          <w:tcPr>
            <w:tcW w:w="1843"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5</w:t>
            </w:r>
          </w:p>
        </w:tc>
        <w:tc>
          <w:tcPr>
            <w:tcW w:w="1855"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w:t>
            </w:r>
          </w:p>
        </w:tc>
      </w:tr>
      <w:tr w:rsidR="008535BB" w:rsidRPr="00FD40FD" w:rsidTr="000C332A">
        <w:trPr>
          <w:trHeight w:val="312"/>
        </w:trPr>
        <w:tc>
          <w:tcPr>
            <w:tcW w:w="438" w:type="dxa"/>
            <w:tcBorders>
              <w:top w:val="nil"/>
              <w:left w:val="single" w:sz="4" w:space="0" w:color="auto"/>
              <w:bottom w:val="single" w:sz="4" w:space="0" w:color="auto"/>
              <w:right w:val="single" w:sz="4" w:space="0" w:color="auto"/>
            </w:tcBorders>
            <w:shd w:val="clear" w:color="000000" w:fill="E46D0A"/>
            <w:noWrap/>
            <w:vAlign w:val="bottom"/>
            <w:hideMark/>
          </w:tcPr>
          <w:p w:rsidR="008535BB" w:rsidRPr="00FD40FD" w:rsidRDefault="008535BB" w:rsidP="000C332A">
            <w:pPr>
              <w:jc w:val="center"/>
              <w:rPr>
                <w:b/>
                <w:bCs/>
                <w:sz w:val="28"/>
                <w:szCs w:val="28"/>
              </w:rPr>
            </w:pPr>
            <w:r w:rsidRPr="00FD40FD">
              <w:rPr>
                <w:b/>
                <w:bCs/>
                <w:sz w:val="28"/>
                <w:szCs w:val="28"/>
              </w:rPr>
              <w:t> </w:t>
            </w:r>
          </w:p>
        </w:tc>
        <w:tc>
          <w:tcPr>
            <w:tcW w:w="2391" w:type="dxa"/>
            <w:tcBorders>
              <w:top w:val="nil"/>
              <w:left w:val="nil"/>
              <w:bottom w:val="single" w:sz="4" w:space="0" w:color="auto"/>
              <w:right w:val="single" w:sz="4" w:space="0" w:color="auto"/>
            </w:tcBorders>
            <w:shd w:val="clear" w:color="000000" w:fill="E46D0A"/>
            <w:noWrap/>
            <w:vAlign w:val="bottom"/>
            <w:hideMark/>
          </w:tcPr>
          <w:p w:rsidR="008535BB" w:rsidRPr="00FD40FD" w:rsidRDefault="008535BB" w:rsidP="000C332A">
            <w:pPr>
              <w:rPr>
                <w:b/>
                <w:bCs/>
                <w:sz w:val="28"/>
                <w:szCs w:val="28"/>
              </w:rPr>
            </w:pPr>
            <w:r w:rsidRPr="00FD40FD">
              <w:rPr>
                <w:b/>
                <w:bCs/>
                <w:sz w:val="28"/>
                <w:szCs w:val="28"/>
              </w:rPr>
              <w:t>Итого: 7</w:t>
            </w:r>
          </w:p>
        </w:tc>
        <w:tc>
          <w:tcPr>
            <w:tcW w:w="1566" w:type="dxa"/>
            <w:tcBorders>
              <w:top w:val="nil"/>
              <w:left w:val="nil"/>
              <w:bottom w:val="single" w:sz="4" w:space="0" w:color="auto"/>
              <w:right w:val="single" w:sz="4" w:space="0" w:color="auto"/>
            </w:tcBorders>
            <w:shd w:val="clear" w:color="000000" w:fill="E46D0A"/>
            <w:noWrap/>
            <w:vAlign w:val="bottom"/>
            <w:hideMark/>
          </w:tcPr>
          <w:p w:rsidR="008535BB" w:rsidRPr="00FD40FD" w:rsidRDefault="008535BB" w:rsidP="000C332A">
            <w:pPr>
              <w:jc w:val="right"/>
              <w:rPr>
                <w:b/>
                <w:bCs/>
                <w:sz w:val="28"/>
                <w:szCs w:val="28"/>
              </w:rPr>
            </w:pPr>
            <w:r w:rsidRPr="00FD40FD">
              <w:rPr>
                <w:b/>
                <w:bCs/>
                <w:sz w:val="28"/>
                <w:szCs w:val="28"/>
              </w:rPr>
              <w:t>129</w:t>
            </w:r>
          </w:p>
        </w:tc>
        <w:tc>
          <w:tcPr>
            <w:tcW w:w="1559" w:type="dxa"/>
            <w:tcBorders>
              <w:top w:val="nil"/>
              <w:left w:val="nil"/>
              <w:bottom w:val="single" w:sz="4" w:space="0" w:color="auto"/>
              <w:right w:val="single" w:sz="4" w:space="0" w:color="auto"/>
            </w:tcBorders>
            <w:shd w:val="clear" w:color="000000" w:fill="E46D0A"/>
            <w:noWrap/>
            <w:vAlign w:val="bottom"/>
            <w:hideMark/>
          </w:tcPr>
          <w:p w:rsidR="008535BB" w:rsidRPr="00FD40FD" w:rsidRDefault="008535BB" w:rsidP="000C332A">
            <w:pPr>
              <w:jc w:val="right"/>
              <w:rPr>
                <w:b/>
                <w:bCs/>
                <w:sz w:val="28"/>
                <w:szCs w:val="28"/>
              </w:rPr>
            </w:pPr>
            <w:r w:rsidRPr="00FD40FD">
              <w:rPr>
                <w:b/>
                <w:bCs/>
                <w:sz w:val="28"/>
                <w:szCs w:val="28"/>
              </w:rPr>
              <w:t>70</w:t>
            </w:r>
          </w:p>
        </w:tc>
        <w:tc>
          <w:tcPr>
            <w:tcW w:w="1843" w:type="dxa"/>
            <w:tcBorders>
              <w:top w:val="nil"/>
              <w:left w:val="nil"/>
              <w:bottom w:val="single" w:sz="4" w:space="0" w:color="auto"/>
              <w:right w:val="single" w:sz="4" w:space="0" w:color="auto"/>
            </w:tcBorders>
            <w:shd w:val="clear" w:color="000000" w:fill="E46D0A"/>
            <w:noWrap/>
            <w:vAlign w:val="bottom"/>
            <w:hideMark/>
          </w:tcPr>
          <w:p w:rsidR="008535BB" w:rsidRPr="00FD40FD" w:rsidRDefault="008535BB" w:rsidP="000C332A">
            <w:pPr>
              <w:jc w:val="right"/>
              <w:rPr>
                <w:b/>
                <w:bCs/>
                <w:sz w:val="28"/>
                <w:szCs w:val="28"/>
              </w:rPr>
            </w:pPr>
            <w:r w:rsidRPr="00FD40FD">
              <w:rPr>
                <w:b/>
                <w:bCs/>
                <w:sz w:val="28"/>
                <w:szCs w:val="28"/>
              </w:rPr>
              <w:t>59</w:t>
            </w:r>
          </w:p>
        </w:tc>
        <w:tc>
          <w:tcPr>
            <w:tcW w:w="1855" w:type="dxa"/>
            <w:tcBorders>
              <w:top w:val="nil"/>
              <w:left w:val="nil"/>
              <w:bottom w:val="single" w:sz="4" w:space="0" w:color="auto"/>
              <w:right w:val="single" w:sz="4" w:space="0" w:color="auto"/>
            </w:tcBorders>
            <w:shd w:val="clear" w:color="000000" w:fill="E46D0A"/>
            <w:noWrap/>
            <w:vAlign w:val="bottom"/>
            <w:hideMark/>
          </w:tcPr>
          <w:p w:rsidR="008535BB" w:rsidRPr="00FD40FD" w:rsidRDefault="008535BB" w:rsidP="000C332A">
            <w:pPr>
              <w:jc w:val="right"/>
              <w:rPr>
                <w:b/>
                <w:bCs/>
                <w:sz w:val="28"/>
                <w:szCs w:val="28"/>
              </w:rPr>
            </w:pPr>
            <w:r w:rsidRPr="00FD40FD">
              <w:rPr>
                <w:b/>
                <w:bCs/>
                <w:sz w:val="28"/>
                <w:szCs w:val="28"/>
              </w:rPr>
              <w:t>25</w:t>
            </w:r>
          </w:p>
        </w:tc>
      </w:tr>
      <w:tr w:rsidR="008535BB" w:rsidRPr="00FD40FD" w:rsidTr="000C332A">
        <w:trPr>
          <w:trHeight w:val="312"/>
        </w:trPr>
        <w:tc>
          <w:tcPr>
            <w:tcW w:w="9652" w:type="dxa"/>
            <w:gridSpan w:val="6"/>
            <w:tcBorders>
              <w:top w:val="single" w:sz="4" w:space="0" w:color="auto"/>
              <w:left w:val="single" w:sz="4" w:space="0" w:color="auto"/>
              <w:bottom w:val="single" w:sz="4" w:space="0" w:color="auto"/>
              <w:right w:val="single" w:sz="4" w:space="0" w:color="000000"/>
            </w:tcBorders>
            <w:shd w:val="clear" w:color="000000" w:fill="8DB4E3"/>
            <w:noWrap/>
            <w:vAlign w:val="bottom"/>
            <w:hideMark/>
          </w:tcPr>
          <w:p w:rsidR="008535BB" w:rsidRPr="00FD40FD" w:rsidRDefault="008535BB" w:rsidP="000C332A">
            <w:pPr>
              <w:jc w:val="center"/>
              <w:rPr>
                <w:b/>
                <w:bCs/>
                <w:sz w:val="28"/>
                <w:szCs w:val="28"/>
              </w:rPr>
            </w:pPr>
            <w:r w:rsidRPr="00FD40FD">
              <w:rPr>
                <w:b/>
                <w:bCs/>
                <w:sz w:val="28"/>
                <w:szCs w:val="28"/>
              </w:rPr>
              <w:t>Чуйская область</w:t>
            </w:r>
          </w:p>
        </w:tc>
      </w:tr>
      <w:tr w:rsidR="008535BB" w:rsidRPr="00FD40FD" w:rsidTr="000C332A">
        <w:trPr>
          <w:trHeight w:val="312"/>
        </w:trPr>
        <w:tc>
          <w:tcPr>
            <w:tcW w:w="438" w:type="dxa"/>
            <w:tcBorders>
              <w:top w:val="nil"/>
              <w:left w:val="single" w:sz="4" w:space="0" w:color="auto"/>
              <w:bottom w:val="single" w:sz="4" w:space="0" w:color="auto"/>
              <w:right w:val="nil"/>
            </w:tcBorders>
            <w:shd w:val="clear" w:color="auto" w:fill="auto"/>
            <w:noWrap/>
            <w:vAlign w:val="bottom"/>
            <w:hideMark/>
          </w:tcPr>
          <w:p w:rsidR="008535BB" w:rsidRPr="00FD40FD" w:rsidRDefault="008535BB" w:rsidP="000C332A">
            <w:pPr>
              <w:jc w:val="center"/>
              <w:rPr>
                <w:sz w:val="28"/>
                <w:szCs w:val="28"/>
              </w:rPr>
            </w:pPr>
            <w:r w:rsidRPr="00FD40FD">
              <w:rPr>
                <w:sz w:val="28"/>
                <w:szCs w:val="28"/>
              </w:rPr>
              <w:t>1</w:t>
            </w:r>
          </w:p>
        </w:tc>
        <w:tc>
          <w:tcPr>
            <w:tcW w:w="2391" w:type="dxa"/>
            <w:tcBorders>
              <w:top w:val="nil"/>
              <w:left w:val="single" w:sz="4" w:space="0" w:color="auto"/>
              <w:bottom w:val="single" w:sz="4" w:space="0" w:color="auto"/>
              <w:right w:val="single" w:sz="4" w:space="0" w:color="auto"/>
            </w:tcBorders>
            <w:shd w:val="clear" w:color="auto" w:fill="auto"/>
            <w:noWrap/>
            <w:vAlign w:val="bottom"/>
            <w:hideMark/>
          </w:tcPr>
          <w:p w:rsidR="008535BB" w:rsidRPr="00FD40FD" w:rsidRDefault="008535BB" w:rsidP="000C332A">
            <w:pPr>
              <w:rPr>
                <w:sz w:val="28"/>
                <w:szCs w:val="28"/>
              </w:rPr>
            </w:pPr>
            <w:r w:rsidRPr="00FD40FD">
              <w:rPr>
                <w:sz w:val="28"/>
                <w:szCs w:val="28"/>
              </w:rPr>
              <w:t>Панфиловский</w:t>
            </w:r>
          </w:p>
        </w:tc>
        <w:tc>
          <w:tcPr>
            <w:tcW w:w="1566"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16</w:t>
            </w:r>
          </w:p>
        </w:tc>
        <w:tc>
          <w:tcPr>
            <w:tcW w:w="1559"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9</w:t>
            </w:r>
          </w:p>
        </w:tc>
        <w:tc>
          <w:tcPr>
            <w:tcW w:w="1843"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7</w:t>
            </w:r>
          </w:p>
        </w:tc>
        <w:tc>
          <w:tcPr>
            <w:tcW w:w="1855"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7</w:t>
            </w:r>
          </w:p>
        </w:tc>
      </w:tr>
      <w:tr w:rsidR="008535BB" w:rsidRPr="00FD40FD" w:rsidTr="000C332A">
        <w:trPr>
          <w:trHeight w:val="312"/>
        </w:trPr>
        <w:tc>
          <w:tcPr>
            <w:tcW w:w="438" w:type="dxa"/>
            <w:tcBorders>
              <w:top w:val="nil"/>
              <w:left w:val="single" w:sz="4" w:space="0" w:color="auto"/>
              <w:bottom w:val="single" w:sz="4" w:space="0" w:color="auto"/>
              <w:right w:val="nil"/>
            </w:tcBorders>
            <w:shd w:val="clear" w:color="auto" w:fill="auto"/>
            <w:noWrap/>
            <w:vAlign w:val="bottom"/>
            <w:hideMark/>
          </w:tcPr>
          <w:p w:rsidR="008535BB" w:rsidRPr="00FD40FD" w:rsidRDefault="008535BB" w:rsidP="000C332A">
            <w:pPr>
              <w:jc w:val="center"/>
              <w:rPr>
                <w:sz w:val="28"/>
                <w:szCs w:val="28"/>
              </w:rPr>
            </w:pPr>
            <w:r w:rsidRPr="00FD40FD">
              <w:rPr>
                <w:sz w:val="28"/>
                <w:szCs w:val="28"/>
              </w:rPr>
              <w:t>2</w:t>
            </w:r>
          </w:p>
        </w:tc>
        <w:tc>
          <w:tcPr>
            <w:tcW w:w="2391" w:type="dxa"/>
            <w:tcBorders>
              <w:top w:val="nil"/>
              <w:left w:val="single" w:sz="4" w:space="0" w:color="auto"/>
              <w:bottom w:val="single" w:sz="4" w:space="0" w:color="auto"/>
              <w:right w:val="single" w:sz="4" w:space="0" w:color="auto"/>
            </w:tcBorders>
            <w:shd w:val="clear" w:color="auto" w:fill="auto"/>
            <w:noWrap/>
            <w:vAlign w:val="bottom"/>
            <w:hideMark/>
          </w:tcPr>
          <w:p w:rsidR="008535BB" w:rsidRPr="00FD40FD" w:rsidRDefault="008535BB" w:rsidP="000C332A">
            <w:pPr>
              <w:rPr>
                <w:sz w:val="28"/>
                <w:szCs w:val="28"/>
              </w:rPr>
            </w:pPr>
            <w:r w:rsidRPr="00FD40FD">
              <w:rPr>
                <w:sz w:val="28"/>
                <w:szCs w:val="28"/>
              </w:rPr>
              <w:t>Жайылский</w:t>
            </w:r>
          </w:p>
        </w:tc>
        <w:tc>
          <w:tcPr>
            <w:tcW w:w="1566"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13</w:t>
            </w:r>
          </w:p>
        </w:tc>
        <w:tc>
          <w:tcPr>
            <w:tcW w:w="1559"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9</w:t>
            </w:r>
          </w:p>
        </w:tc>
        <w:tc>
          <w:tcPr>
            <w:tcW w:w="1843"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4</w:t>
            </w:r>
          </w:p>
        </w:tc>
        <w:tc>
          <w:tcPr>
            <w:tcW w:w="1855"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2</w:t>
            </w:r>
          </w:p>
        </w:tc>
      </w:tr>
      <w:tr w:rsidR="008535BB" w:rsidRPr="00FD40FD" w:rsidTr="000C332A">
        <w:trPr>
          <w:trHeight w:val="312"/>
        </w:trPr>
        <w:tc>
          <w:tcPr>
            <w:tcW w:w="438" w:type="dxa"/>
            <w:tcBorders>
              <w:top w:val="nil"/>
              <w:left w:val="single" w:sz="4" w:space="0" w:color="auto"/>
              <w:bottom w:val="single" w:sz="4" w:space="0" w:color="auto"/>
              <w:right w:val="nil"/>
            </w:tcBorders>
            <w:shd w:val="clear" w:color="auto" w:fill="auto"/>
            <w:noWrap/>
            <w:vAlign w:val="bottom"/>
            <w:hideMark/>
          </w:tcPr>
          <w:p w:rsidR="008535BB" w:rsidRPr="00FD40FD" w:rsidRDefault="008535BB" w:rsidP="000C332A">
            <w:pPr>
              <w:jc w:val="center"/>
              <w:rPr>
                <w:sz w:val="28"/>
                <w:szCs w:val="28"/>
              </w:rPr>
            </w:pPr>
            <w:r w:rsidRPr="00FD40FD">
              <w:rPr>
                <w:sz w:val="28"/>
                <w:szCs w:val="28"/>
              </w:rPr>
              <w:t>3</w:t>
            </w:r>
          </w:p>
        </w:tc>
        <w:tc>
          <w:tcPr>
            <w:tcW w:w="2391" w:type="dxa"/>
            <w:tcBorders>
              <w:top w:val="nil"/>
              <w:left w:val="single" w:sz="4" w:space="0" w:color="auto"/>
              <w:bottom w:val="single" w:sz="4" w:space="0" w:color="auto"/>
              <w:right w:val="single" w:sz="4" w:space="0" w:color="auto"/>
            </w:tcBorders>
            <w:shd w:val="clear" w:color="auto" w:fill="auto"/>
            <w:noWrap/>
            <w:vAlign w:val="bottom"/>
            <w:hideMark/>
          </w:tcPr>
          <w:p w:rsidR="008535BB" w:rsidRPr="00FD40FD" w:rsidRDefault="008535BB" w:rsidP="000C332A">
            <w:pPr>
              <w:rPr>
                <w:sz w:val="28"/>
                <w:szCs w:val="28"/>
              </w:rPr>
            </w:pPr>
            <w:r w:rsidRPr="00FD40FD">
              <w:rPr>
                <w:sz w:val="28"/>
                <w:szCs w:val="28"/>
              </w:rPr>
              <w:t>Московский</w:t>
            </w:r>
          </w:p>
        </w:tc>
        <w:tc>
          <w:tcPr>
            <w:tcW w:w="1566"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13</w:t>
            </w:r>
          </w:p>
        </w:tc>
        <w:tc>
          <w:tcPr>
            <w:tcW w:w="1559"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13</w:t>
            </w:r>
          </w:p>
        </w:tc>
        <w:tc>
          <w:tcPr>
            <w:tcW w:w="1843"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rPr>
                <w:sz w:val="28"/>
                <w:szCs w:val="28"/>
              </w:rPr>
            </w:pPr>
            <w:r w:rsidRPr="00FD40FD">
              <w:rPr>
                <w:sz w:val="28"/>
                <w:szCs w:val="28"/>
              </w:rPr>
              <w:t> </w:t>
            </w:r>
          </w:p>
        </w:tc>
        <w:tc>
          <w:tcPr>
            <w:tcW w:w="1855"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3</w:t>
            </w:r>
          </w:p>
        </w:tc>
      </w:tr>
      <w:tr w:rsidR="008535BB" w:rsidRPr="00FD40FD" w:rsidTr="000C332A">
        <w:trPr>
          <w:trHeight w:val="312"/>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8535BB" w:rsidRPr="00FD40FD" w:rsidRDefault="008535BB" w:rsidP="000C332A">
            <w:pPr>
              <w:jc w:val="center"/>
              <w:rPr>
                <w:sz w:val="28"/>
                <w:szCs w:val="28"/>
              </w:rPr>
            </w:pPr>
            <w:r w:rsidRPr="00FD40FD">
              <w:rPr>
                <w:sz w:val="28"/>
                <w:szCs w:val="28"/>
              </w:rPr>
              <w:t>4</w:t>
            </w:r>
          </w:p>
        </w:tc>
        <w:tc>
          <w:tcPr>
            <w:tcW w:w="2391"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rPr>
                <w:sz w:val="28"/>
                <w:szCs w:val="28"/>
              </w:rPr>
            </w:pPr>
            <w:r w:rsidRPr="00FD40FD">
              <w:rPr>
                <w:sz w:val="28"/>
                <w:szCs w:val="28"/>
              </w:rPr>
              <w:t>Сокулукский</w:t>
            </w:r>
          </w:p>
        </w:tc>
        <w:tc>
          <w:tcPr>
            <w:tcW w:w="1566"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23</w:t>
            </w:r>
          </w:p>
        </w:tc>
        <w:tc>
          <w:tcPr>
            <w:tcW w:w="1559"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19</w:t>
            </w:r>
          </w:p>
        </w:tc>
        <w:tc>
          <w:tcPr>
            <w:tcW w:w="1843"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4</w:t>
            </w:r>
          </w:p>
        </w:tc>
        <w:tc>
          <w:tcPr>
            <w:tcW w:w="1855"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7</w:t>
            </w:r>
          </w:p>
        </w:tc>
      </w:tr>
      <w:tr w:rsidR="008535BB" w:rsidRPr="00FD40FD" w:rsidTr="000C332A">
        <w:trPr>
          <w:trHeight w:val="312"/>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8535BB" w:rsidRPr="00FD40FD" w:rsidRDefault="008535BB" w:rsidP="000C332A">
            <w:pPr>
              <w:jc w:val="center"/>
              <w:rPr>
                <w:sz w:val="28"/>
                <w:szCs w:val="28"/>
              </w:rPr>
            </w:pPr>
            <w:r w:rsidRPr="00FD40FD">
              <w:rPr>
                <w:sz w:val="28"/>
                <w:szCs w:val="28"/>
              </w:rPr>
              <w:t>5</w:t>
            </w:r>
          </w:p>
        </w:tc>
        <w:tc>
          <w:tcPr>
            <w:tcW w:w="2391"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rPr>
                <w:sz w:val="28"/>
                <w:szCs w:val="28"/>
              </w:rPr>
            </w:pPr>
            <w:r w:rsidRPr="00FD40FD">
              <w:rPr>
                <w:sz w:val="28"/>
                <w:szCs w:val="28"/>
              </w:rPr>
              <w:t>Аламудунский</w:t>
            </w:r>
          </w:p>
        </w:tc>
        <w:tc>
          <w:tcPr>
            <w:tcW w:w="1566"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20</w:t>
            </w:r>
          </w:p>
        </w:tc>
        <w:tc>
          <w:tcPr>
            <w:tcW w:w="1559"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15</w:t>
            </w:r>
          </w:p>
        </w:tc>
        <w:tc>
          <w:tcPr>
            <w:tcW w:w="1843"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5</w:t>
            </w:r>
          </w:p>
        </w:tc>
        <w:tc>
          <w:tcPr>
            <w:tcW w:w="1855"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2</w:t>
            </w:r>
          </w:p>
        </w:tc>
      </w:tr>
      <w:tr w:rsidR="008535BB" w:rsidRPr="00FD40FD" w:rsidTr="000C332A">
        <w:trPr>
          <w:trHeight w:val="312"/>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8535BB" w:rsidRPr="00FD40FD" w:rsidRDefault="008535BB" w:rsidP="000C332A">
            <w:pPr>
              <w:jc w:val="center"/>
              <w:rPr>
                <w:sz w:val="28"/>
                <w:szCs w:val="28"/>
              </w:rPr>
            </w:pPr>
            <w:r w:rsidRPr="00FD40FD">
              <w:rPr>
                <w:sz w:val="28"/>
                <w:szCs w:val="28"/>
              </w:rPr>
              <w:t>6</w:t>
            </w:r>
          </w:p>
        </w:tc>
        <w:tc>
          <w:tcPr>
            <w:tcW w:w="2391"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rPr>
                <w:sz w:val="28"/>
                <w:szCs w:val="28"/>
              </w:rPr>
            </w:pPr>
            <w:r w:rsidRPr="00FD40FD">
              <w:rPr>
                <w:sz w:val="28"/>
                <w:szCs w:val="28"/>
              </w:rPr>
              <w:t>Ыссык-Атинский</w:t>
            </w:r>
          </w:p>
        </w:tc>
        <w:tc>
          <w:tcPr>
            <w:tcW w:w="1566"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23</w:t>
            </w:r>
          </w:p>
        </w:tc>
        <w:tc>
          <w:tcPr>
            <w:tcW w:w="1559"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20</w:t>
            </w:r>
          </w:p>
        </w:tc>
        <w:tc>
          <w:tcPr>
            <w:tcW w:w="1843"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3</w:t>
            </w:r>
          </w:p>
        </w:tc>
        <w:tc>
          <w:tcPr>
            <w:tcW w:w="1855"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7</w:t>
            </w:r>
          </w:p>
        </w:tc>
      </w:tr>
      <w:tr w:rsidR="008535BB" w:rsidRPr="00FD40FD" w:rsidTr="000C332A">
        <w:trPr>
          <w:trHeight w:val="312"/>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8535BB" w:rsidRPr="00FD40FD" w:rsidRDefault="008535BB" w:rsidP="000C332A">
            <w:pPr>
              <w:jc w:val="center"/>
              <w:rPr>
                <w:sz w:val="28"/>
                <w:szCs w:val="28"/>
              </w:rPr>
            </w:pPr>
            <w:r w:rsidRPr="00FD40FD">
              <w:rPr>
                <w:sz w:val="28"/>
                <w:szCs w:val="28"/>
              </w:rPr>
              <w:t>7</w:t>
            </w:r>
          </w:p>
        </w:tc>
        <w:tc>
          <w:tcPr>
            <w:tcW w:w="2391"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rPr>
                <w:sz w:val="28"/>
                <w:szCs w:val="28"/>
              </w:rPr>
            </w:pPr>
            <w:r w:rsidRPr="00FD40FD">
              <w:rPr>
                <w:sz w:val="28"/>
                <w:szCs w:val="28"/>
              </w:rPr>
              <w:t>Чуйский</w:t>
            </w:r>
          </w:p>
        </w:tc>
        <w:tc>
          <w:tcPr>
            <w:tcW w:w="1566"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6</w:t>
            </w:r>
          </w:p>
        </w:tc>
        <w:tc>
          <w:tcPr>
            <w:tcW w:w="1559"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5</w:t>
            </w:r>
          </w:p>
        </w:tc>
        <w:tc>
          <w:tcPr>
            <w:tcW w:w="1843"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w:t>
            </w:r>
          </w:p>
        </w:tc>
        <w:tc>
          <w:tcPr>
            <w:tcW w:w="1855"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3</w:t>
            </w:r>
          </w:p>
        </w:tc>
      </w:tr>
      <w:tr w:rsidR="008535BB" w:rsidRPr="00FD40FD" w:rsidTr="000C332A">
        <w:trPr>
          <w:trHeight w:val="312"/>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8535BB" w:rsidRPr="00FD40FD" w:rsidRDefault="008535BB" w:rsidP="000C332A">
            <w:pPr>
              <w:jc w:val="center"/>
              <w:rPr>
                <w:sz w:val="28"/>
                <w:szCs w:val="28"/>
              </w:rPr>
            </w:pPr>
            <w:r w:rsidRPr="00FD40FD">
              <w:rPr>
                <w:sz w:val="28"/>
                <w:szCs w:val="28"/>
              </w:rPr>
              <w:t>8</w:t>
            </w:r>
          </w:p>
        </w:tc>
        <w:tc>
          <w:tcPr>
            <w:tcW w:w="2391"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rPr>
                <w:sz w:val="28"/>
                <w:szCs w:val="28"/>
              </w:rPr>
            </w:pPr>
            <w:r w:rsidRPr="00FD40FD">
              <w:rPr>
                <w:sz w:val="28"/>
                <w:szCs w:val="28"/>
              </w:rPr>
              <w:t>Кеминский</w:t>
            </w:r>
          </w:p>
        </w:tc>
        <w:tc>
          <w:tcPr>
            <w:tcW w:w="1566"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11</w:t>
            </w:r>
          </w:p>
        </w:tc>
        <w:tc>
          <w:tcPr>
            <w:tcW w:w="1559"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7</w:t>
            </w:r>
          </w:p>
        </w:tc>
        <w:tc>
          <w:tcPr>
            <w:tcW w:w="1843"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4</w:t>
            </w:r>
          </w:p>
        </w:tc>
        <w:tc>
          <w:tcPr>
            <w:tcW w:w="1855"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2</w:t>
            </w:r>
          </w:p>
        </w:tc>
      </w:tr>
      <w:tr w:rsidR="008535BB" w:rsidRPr="00FD40FD" w:rsidTr="000C332A">
        <w:trPr>
          <w:trHeight w:val="312"/>
        </w:trPr>
        <w:tc>
          <w:tcPr>
            <w:tcW w:w="438" w:type="dxa"/>
            <w:tcBorders>
              <w:top w:val="nil"/>
              <w:left w:val="single" w:sz="4" w:space="0" w:color="auto"/>
              <w:bottom w:val="single" w:sz="4" w:space="0" w:color="auto"/>
              <w:right w:val="single" w:sz="4" w:space="0" w:color="auto"/>
            </w:tcBorders>
            <w:shd w:val="clear" w:color="000000" w:fill="E46D0A"/>
            <w:noWrap/>
            <w:vAlign w:val="center"/>
            <w:hideMark/>
          </w:tcPr>
          <w:p w:rsidR="008535BB" w:rsidRPr="00FD40FD" w:rsidRDefault="008535BB" w:rsidP="000C332A">
            <w:pPr>
              <w:jc w:val="center"/>
              <w:rPr>
                <w:b/>
                <w:bCs/>
                <w:sz w:val="28"/>
                <w:szCs w:val="28"/>
              </w:rPr>
            </w:pPr>
            <w:r w:rsidRPr="00FD40FD">
              <w:rPr>
                <w:b/>
                <w:bCs/>
                <w:sz w:val="28"/>
                <w:szCs w:val="28"/>
              </w:rPr>
              <w:t> </w:t>
            </w:r>
          </w:p>
        </w:tc>
        <w:tc>
          <w:tcPr>
            <w:tcW w:w="2391" w:type="dxa"/>
            <w:tcBorders>
              <w:top w:val="nil"/>
              <w:left w:val="nil"/>
              <w:bottom w:val="single" w:sz="4" w:space="0" w:color="auto"/>
              <w:right w:val="single" w:sz="4" w:space="0" w:color="auto"/>
            </w:tcBorders>
            <w:shd w:val="clear" w:color="000000" w:fill="E46D0A"/>
            <w:noWrap/>
            <w:vAlign w:val="bottom"/>
            <w:hideMark/>
          </w:tcPr>
          <w:p w:rsidR="008535BB" w:rsidRPr="00FD40FD" w:rsidRDefault="008535BB" w:rsidP="000C332A">
            <w:pPr>
              <w:rPr>
                <w:b/>
                <w:bCs/>
                <w:sz w:val="28"/>
                <w:szCs w:val="28"/>
              </w:rPr>
            </w:pPr>
            <w:r w:rsidRPr="00FD40FD">
              <w:rPr>
                <w:b/>
                <w:bCs/>
                <w:sz w:val="28"/>
                <w:szCs w:val="28"/>
              </w:rPr>
              <w:t>Итого: 8</w:t>
            </w:r>
          </w:p>
        </w:tc>
        <w:tc>
          <w:tcPr>
            <w:tcW w:w="1566" w:type="dxa"/>
            <w:tcBorders>
              <w:top w:val="nil"/>
              <w:left w:val="nil"/>
              <w:bottom w:val="single" w:sz="4" w:space="0" w:color="auto"/>
              <w:right w:val="single" w:sz="4" w:space="0" w:color="auto"/>
            </w:tcBorders>
            <w:shd w:val="clear" w:color="000000" w:fill="E46D0A"/>
            <w:noWrap/>
            <w:vAlign w:val="bottom"/>
            <w:hideMark/>
          </w:tcPr>
          <w:p w:rsidR="008535BB" w:rsidRPr="00FD40FD" w:rsidRDefault="008535BB" w:rsidP="000C332A">
            <w:pPr>
              <w:jc w:val="right"/>
              <w:rPr>
                <w:b/>
                <w:bCs/>
                <w:sz w:val="28"/>
                <w:szCs w:val="28"/>
              </w:rPr>
            </w:pPr>
            <w:r w:rsidRPr="00FD40FD">
              <w:rPr>
                <w:b/>
                <w:bCs/>
                <w:sz w:val="28"/>
                <w:szCs w:val="28"/>
              </w:rPr>
              <w:t>125</w:t>
            </w:r>
          </w:p>
        </w:tc>
        <w:tc>
          <w:tcPr>
            <w:tcW w:w="1559" w:type="dxa"/>
            <w:tcBorders>
              <w:top w:val="nil"/>
              <w:left w:val="nil"/>
              <w:bottom w:val="single" w:sz="4" w:space="0" w:color="auto"/>
              <w:right w:val="single" w:sz="4" w:space="0" w:color="auto"/>
            </w:tcBorders>
            <w:shd w:val="clear" w:color="000000" w:fill="E46D0A"/>
            <w:noWrap/>
            <w:vAlign w:val="bottom"/>
            <w:hideMark/>
          </w:tcPr>
          <w:p w:rsidR="008535BB" w:rsidRPr="00FD40FD" w:rsidRDefault="008535BB" w:rsidP="000C332A">
            <w:pPr>
              <w:jc w:val="right"/>
              <w:rPr>
                <w:b/>
                <w:bCs/>
                <w:sz w:val="28"/>
                <w:szCs w:val="28"/>
              </w:rPr>
            </w:pPr>
            <w:r w:rsidRPr="00FD40FD">
              <w:rPr>
                <w:b/>
                <w:bCs/>
                <w:sz w:val="28"/>
                <w:szCs w:val="28"/>
              </w:rPr>
              <w:t>97</w:t>
            </w:r>
          </w:p>
        </w:tc>
        <w:tc>
          <w:tcPr>
            <w:tcW w:w="1843" w:type="dxa"/>
            <w:tcBorders>
              <w:top w:val="nil"/>
              <w:left w:val="nil"/>
              <w:bottom w:val="single" w:sz="4" w:space="0" w:color="auto"/>
              <w:right w:val="single" w:sz="4" w:space="0" w:color="auto"/>
            </w:tcBorders>
            <w:shd w:val="clear" w:color="000000" w:fill="E46D0A"/>
            <w:noWrap/>
            <w:vAlign w:val="bottom"/>
            <w:hideMark/>
          </w:tcPr>
          <w:p w:rsidR="008535BB" w:rsidRPr="00FD40FD" w:rsidRDefault="008535BB" w:rsidP="000C332A">
            <w:pPr>
              <w:jc w:val="right"/>
              <w:rPr>
                <w:b/>
                <w:bCs/>
                <w:sz w:val="28"/>
                <w:szCs w:val="28"/>
              </w:rPr>
            </w:pPr>
            <w:r w:rsidRPr="00FD40FD">
              <w:rPr>
                <w:b/>
                <w:bCs/>
                <w:sz w:val="28"/>
                <w:szCs w:val="28"/>
              </w:rPr>
              <w:t>28</w:t>
            </w:r>
          </w:p>
        </w:tc>
        <w:tc>
          <w:tcPr>
            <w:tcW w:w="1855" w:type="dxa"/>
            <w:tcBorders>
              <w:top w:val="nil"/>
              <w:left w:val="nil"/>
              <w:bottom w:val="single" w:sz="4" w:space="0" w:color="auto"/>
              <w:right w:val="single" w:sz="4" w:space="0" w:color="auto"/>
            </w:tcBorders>
            <w:shd w:val="clear" w:color="000000" w:fill="E46D0A"/>
            <w:noWrap/>
            <w:vAlign w:val="bottom"/>
            <w:hideMark/>
          </w:tcPr>
          <w:p w:rsidR="008535BB" w:rsidRPr="00FD40FD" w:rsidRDefault="008535BB" w:rsidP="000C332A">
            <w:pPr>
              <w:jc w:val="right"/>
              <w:rPr>
                <w:b/>
                <w:bCs/>
                <w:sz w:val="28"/>
                <w:szCs w:val="28"/>
              </w:rPr>
            </w:pPr>
            <w:r w:rsidRPr="00FD40FD">
              <w:rPr>
                <w:b/>
                <w:bCs/>
                <w:sz w:val="28"/>
                <w:szCs w:val="28"/>
              </w:rPr>
              <w:t>33</w:t>
            </w:r>
          </w:p>
        </w:tc>
      </w:tr>
      <w:tr w:rsidR="008535BB" w:rsidRPr="00FD40FD" w:rsidTr="000C332A">
        <w:trPr>
          <w:trHeight w:val="312"/>
        </w:trPr>
        <w:tc>
          <w:tcPr>
            <w:tcW w:w="9652" w:type="dxa"/>
            <w:gridSpan w:val="6"/>
            <w:tcBorders>
              <w:top w:val="single" w:sz="4" w:space="0" w:color="auto"/>
              <w:left w:val="single" w:sz="4" w:space="0" w:color="auto"/>
              <w:bottom w:val="single" w:sz="4" w:space="0" w:color="auto"/>
              <w:right w:val="single" w:sz="4" w:space="0" w:color="000000"/>
            </w:tcBorders>
            <w:shd w:val="clear" w:color="000000" w:fill="8DB4E3"/>
            <w:noWrap/>
            <w:vAlign w:val="center"/>
            <w:hideMark/>
          </w:tcPr>
          <w:p w:rsidR="008535BB" w:rsidRPr="00FD40FD" w:rsidRDefault="008535BB" w:rsidP="000C332A">
            <w:pPr>
              <w:jc w:val="center"/>
              <w:rPr>
                <w:b/>
                <w:bCs/>
                <w:sz w:val="28"/>
                <w:szCs w:val="28"/>
              </w:rPr>
            </w:pPr>
            <w:r w:rsidRPr="00FD40FD">
              <w:rPr>
                <w:b/>
                <w:bCs/>
                <w:sz w:val="28"/>
                <w:szCs w:val="28"/>
              </w:rPr>
              <w:t>Таласская область</w:t>
            </w:r>
          </w:p>
        </w:tc>
      </w:tr>
      <w:tr w:rsidR="008535BB" w:rsidRPr="00FD40FD" w:rsidTr="000C332A">
        <w:trPr>
          <w:trHeight w:val="312"/>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8535BB" w:rsidRPr="00FD40FD" w:rsidRDefault="008535BB" w:rsidP="000C332A">
            <w:pPr>
              <w:jc w:val="center"/>
              <w:rPr>
                <w:sz w:val="28"/>
                <w:szCs w:val="28"/>
              </w:rPr>
            </w:pPr>
            <w:r w:rsidRPr="00FD40FD">
              <w:rPr>
                <w:sz w:val="28"/>
                <w:szCs w:val="28"/>
              </w:rPr>
              <w:t>1</w:t>
            </w:r>
          </w:p>
        </w:tc>
        <w:tc>
          <w:tcPr>
            <w:tcW w:w="2391"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rPr>
                <w:sz w:val="28"/>
                <w:szCs w:val="28"/>
              </w:rPr>
            </w:pPr>
            <w:r w:rsidRPr="00FD40FD">
              <w:rPr>
                <w:sz w:val="28"/>
                <w:szCs w:val="28"/>
              </w:rPr>
              <w:t>Таласский</w:t>
            </w:r>
          </w:p>
        </w:tc>
        <w:tc>
          <w:tcPr>
            <w:tcW w:w="1566"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9</w:t>
            </w:r>
          </w:p>
        </w:tc>
        <w:tc>
          <w:tcPr>
            <w:tcW w:w="1559"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9</w:t>
            </w:r>
          </w:p>
        </w:tc>
        <w:tc>
          <w:tcPr>
            <w:tcW w:w="1843"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rPr>
                <w:sz w:val="28"/>
                <w:szCs w:val="28"/>
              </w:rPr>
            </w:pPr>
            <w:r w:rsidRPr="00FD40FD">
              <w:rPr>
                <w:sz w:val="28"/>
                <w:szCs w:val="28"/>
              </w:rPr>
              <w:t> </w:t>
            </w:r>
          </w:p>
        </w:tc>
        <w:tc>
          <w:tcPr>
            <w:tcW w:w="1855"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2</w:t>
            </w:r>
          </w:p>
        </w:tc>
      </w:tr>
      <w:tr w:rsidR="008535BB" w:rsidRPr="00FD40FD" w:rsidTr="000C332A">
        <w:trPr>
          <w:trHeight w:val="363"/>
        </w:trPr>
        <w:tc>
          <w:tcPr>
            <w:tcW w:w="438" w:type="dxa"/>
            <w:tcBorders>
              <w:top w:val="nil"/>
              <w:left w:val="single" w:sz="4" w:space="0" w:color="auto"/>
              <w:bottom w:val="single" w:sz="4" w:space="0" w:color="auto"/>
              <w:right w:val="single" w:sz="4" w:space="0" w:color="auto"/>
            </w:tcBorders>
            <w:shd w:val="clear" w:color="auto" w:fill="auto"/>
            <w:noWrap/>
            <w:vAlign w:val="bottom"/>
            <w:hideMark/>
          </w:tcPr>
          <w:p w:rsidR="008535BB" w:rsidRPr="00FD40FD" w:rsidRDefault="008535BB" w:rsidP="000C332A">
            <w:pPr>
              <w:jc w:val="center"/>
              <w:rPr>
                <w:sz w:val="28"/>
                <w:szCs w:val="28"/>
              </w:rPr>
            </w:pPr>
            <w:r w:rsidRPr="00FD40FD">
              <w:rPr>
                <w:sz w:val="28"/>
                <w:szCs w:val="28"/>
              </w:rPr>
              <w:t>2</w:t>
            </w:r>
          </w:p>
        </w:tc>
        <w:tc>
          <w:tcPr>
            <w:tcW w:w="2391" w:type="dxa"/>
            <w:tcBorders>
              <w:top w:val="nil"/>
              <w:left w:val="nil"/>
              <w:bottom w:val="single" w:sz="4" w:space="0" w:color="auto"/>
              <w:right w:val="single" w:sz="4" w:space="0" w:color="auto"/>
            </w:tcBorders>
            <w:shd w:val="clear" w:color="auto" w:fill="auto"/>
            <w:vAlign w:val="bottom"/>
            <w:hideMark/>
          </w:tcPr>
          <w:p w:rsidR="008535BB" w:rsidRPr="00FD40FD" w:rsidRDefault="008535BB" w:rsidP="000C332A">
            <w:pPr>
              <w:rPr>
                <w:sz w:val="28"/>
                <w:szCs w:val="28"/>
              </w:rPr>
            </w:pPr>
            <w:r w:rsidRPr="00FD40FD">
              <w:rPr>
                <w:sz w:val="28"/>
                <w:szCs w:val="28"/>
              </w:rPr>
              <w:t>Бакай-Атинский</w:t>
            </w:r>
          </w:p>
        </w:tc>
        <w:tc>
          <w:tcPr>
            <w:tcW w:w="1566"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9</w:t>
            </w:r>
          </w:p>
        </w:tc>
        <w:tc>
          <w:tcPr>
            <w:tcW w:w="1559"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9</w:t>
            </w:r>
          </w:p>
        </w:tc>
        <w:tc>
          <w:tcPr>
            <w:tcW w:w="1843"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rPr>
                <w:sz w:val="28"/>
                <w:szCs w:val="28"/>
              </w:rPr>
            </w:pPr>
            <w:r w:rsidRPr="00FD40FD">
              <w:rPr>
                <w:sz w:val="28"/>
                <w:szCs w:val="28"/>
              </w:rPr>
              <w:t> </w:t>
            </w:r>
          </w:p>
        </w:tc>
        <w:tc>
          <w:tcPr>
            <w:tcW w:w="1855"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2</w:t>
            </w:r>
          </w:p>
        </w:tc>
      </w:tr>
      <w:tr w:rsidR="008535BB" w:rsidRPr="00FD40FD" w:rsidTr="000C332A">
        <w:trPr>
          <w:trHeight w:val="425"/>
        </w:trPr>
        <w:tc>
          <w:tcPr>
            <w:tcW w:w="438" w:type="dxa"/>
            <w:tcBorders>
              <w:top w:val="nil"/>
              <w:left w:val="single" w:sz="4" w:space="0" w:color="auto"/>
              <w:bottom w:val="single" w:sz="4" w:space="0" w:color="auto"/>
              <w:right w:val="single" w:sz="4" w:space="0" w:color="auto"/>
            </w:tcBorders>
            <w:shd w:val="clear" w:color="auto" w:fill="auto"/>
            <w:noWrap/>
            <w:vAlign w:val="bottom"/>
            <w:hideMark/>
          </w:tcPr>
          <w:p w:rsidR="008535BB" w:rsidRPr="00FD40FD" w:rsidRDefault="008535BB" w:rsidP="000C332A">
            <w:pPr>
              <w:jc w:val="center"/>
              <w:rPr>
                <w:sz w:val="28"/>
                <w:szCs w:val="28"/>
              </w:rPr>
            </w:pPr>
            <w:r w:rsidRPr="00FD40FD">
              <w:rPr>
                <w:sz w:val="28"/>
                <w:szCs w:val="28"/>
              </w:rPr>
              <w:t>3</w:t>
            </w:r>
          </w:p>
        </w:tc>
        <w:tc>
          <w:tcPr>
            <w:tcW w:w="2391" w:type="dxa"/>
            <w:tcBorders>
              <w:top w:val="nil"/>
              <w:left w:val="nil"/>
              <w:bottom w:val="single" w:sz="4" w:space="0" w:color="auto"/>
              <w:right w:val="single" w:sz="4" w:space="0" w:color="auto"/>
            </w:tcBorders>
            <w:shd w:val="clear" w:color="auto" w:fill="auto"/>
            <w:vAlign w:val="bottom"/>
            <w:hideMark/>
          </w:tcPr>
          <w:p w:rsidR="008535BB" w:rsidRPr="00FD40FD" w:rsidRDefault="008535BB" w:rsidP="000C332A">
            <w:pPr>
              <w:rPr>
                <w:sz w:val="28"/>
                <w:szCs w:val="28"/>
              </w:rPr>
            </w:pPr>
            <w:r w:rsidRPr="00FD40FD">
              <w:rPr>
                <w:sz w:val="28"/>
                <w:szCs w:val="28"/>
              </w:rPr>
              <w:t>Кара-Бууринский</w:t>
            </w:r>
          </w:p>
        </w:tc>
        <w:tc>
          <w:tcPr>
            <w:tcW w:w="1566"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13</w:t>
            </w:r>
          </w:p>
        </w:tc>
        <w:tc>
          <w:tcPr>
            <w:tcW w:w="1559"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13</w:t>
            </w:r>
          </w:p>
        </w:tc>
        <w:tc>
          <w:tcPr>
            <w:tcW w:w="1843"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rPr>
                <w:sz w:val="28"/>
                <w:szCs w:val="28"/>
              </w:rPr>
            </w:pPr>
            <w:r w:rsidRPr="00FD40FD">
              <w:rPr>
                <w:sz w:val="28"/>
                <w:szCs w:val="28"/>
              </w:rPr>
              <w:t> </w:t>
            </w:r>
          </w:p>
        </w:tc>
        <w:tc>
          <w:tcPr>
            <w:tcW w:w="1855"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rPr>
                <w:sz w:val="28"/>
                <w:szCs w:val="28"/>
              </w:rPr>
            </w:pPr>
            <w:r w:rsidRPr="00FD40FD">
              <w:rPr>
                <w:sz w:val="28"/>
                <w:szCs w:val="28"/>
              </w:rPr>
              <w:t> </w:t>
            </w:r>
          </w:p>
        </w:tc>
      </w:tr>
      <w:tr w:rsidR="008535BB" w:rsidRPr="00FD40FD" w:rsidTr="000C332A">
        <w:trPr>
          <w:trHeight w:val="312"/>
        </w:trPr>
        <w:tc>
          <w:tcPr>
            <w:tcW w:w="438" w:type="dxa"/>
            <w:tcBorders>
              <w:top w:val="nil"/>
              <w:left w:val="single" w:sz="4" w:space="0" w:color="auto"/>
              <w:bottom w:val="single" w:sz="4" w:space="0" w:color="auto"/>
              <w:right w:val="single" w:sz="4" w:space="0" w:color="auto"/>
            </w:tcBorders>
            <w:shd w:val="clear" w:color="auto" w:fill="auto"/>
            <w:noWrap/>
            <w:vAlign w:val="bottom"/>
            <w:hideMark/>
          </w:tcPr>
          <w:p w:rsidR="008535BB" w:rsidRPr="00FD40FD" w:rsidRDefault="008535BB" w:rsidP="000C332A">
            <w:pPr>
              <w:jc w:val="center"/>
              <w:rPr>
                <w:sz w:val="28"/>
                <w:szCs w:val="28"/>
              </w:rPr>
            </w:pPr>
            <w:r w:rsidRPr="00FD40FD">
              <w:rPr>
                <w:sz w:val="28"/>
                <w:szCs w:val="28"/>
              </w:rPr>
              <w:t>4</w:t>
            </w:r>
          </w:p>
        </w:tc>
        <w:tc>
          <w:tcPr>
            <w:tcW w:w="2391"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rPr>
                <w:sz w:val="28"/>
                <w:szCs w:val="28"/>
              </w:rPr>
            </w:pPr>
            <w:r w:rsidRPr="00FD40FD">
              <w:rPr>
                <w:sz w:val="28"/>
                <w:szCs w:val="28"/>
              </w:rPr>
              <w:t>Манасский</w:t>
            </w:r>
          </w:p>
        </w:tc>
        <w:tc>
          <w:tcPr>
            <w:tcW w:w="1566"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15</w:t>
            </w:r>
          </w:p>
        </w:tc>
        <w:tc>
          <w:tcPr>
            <w:tcW w:w="1559"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15</w:t>
            </w:r>
          </w:p>
        </w:tc>
        <w:tc>
          <w:tcPr>
            <w:tcW w:w="1843"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rPr>
                <w:sz w:val="28"/>
                <w:szCs w:val="28"/>
              </w:rPr>
            </w:pPr>
            <w:r w:rsidRPr="00FD40FD">
              <w:rPr>
                <w:sz w:val="28"/>
                <w:szCs w:val="28"/>
              </w:rPr>
              <w:t> </w:t>
            </w:r>
          </w:p>
        </w:tc>
        <w:tc>
          <w:tcPr>
            <w:tcW w:w="1855"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3</w:t>
            </w:r>
          </w:p>
        </w:tc>
      </w:tr>
      <w:tr w:rsidR="008535BB" w:rsidRPr="00FD40FD" w:rsidTr="000C332A">
        <w:trPr>
          <w:trHeight w:val="312"/>
        </w:trPr>
        <w:tc>
          <w:tcPr>
            <w:tcW w:w="438" w:type="dxa"/>
            <w:tcBorders>
              <w:top w:val="nil"/>
              <w:left w:val="single" w:sz="4" w:space="0" w:color="auto"/>
              <w:bottom w:val="single" w:sz="4" w:space="0" w:color="auto"/>
              <w:right w:val="single" w:sz="4" w:space="0" w:color="auto"/>
            </w:tcBorders>
            <w:shd w:val="clear" w:color="000000" w:fill="E46D0A"/>
            <w:noWrap/>
            <w:vAlign w:val="bottom"/>
            <w:hideMark/>
          </w:tcPr>
          <w:p w:rsidR="008535BB" w:rsidRPr="00FD40FD" w:rsidRDefault="008535BB" w:rsidP="000C332A">
            <w:pPr>
              <w:jc w:val="center"/>
              <w:rPr>
                <w:b/>
                <w:bCs/>
                <w:sz w:val="28"/>
                <w:szCs w:val="28"/>
              </w:rPr>
            </w:pPr>
            <w:r w:rsidRPr="00FD40FD">
              <w:rPr>
                <w:b/>
                <w:bCs/>
                <w:sz w:val="28"/>
                <w:szCs w:val="28"/>
              </w:rPr>
              <w:t> </w:t>
            </w:r>
          </w:p>
        </w:tc>
        <w:tc>
          <w:tcPr>
            <w:tcW w:w="2391" w:type="dxa"/>
            <w:tcBorders>
              <w:top w:val="nil"/>
              <w:left w:val="nil"/>
              <w:bottom w:val="single" w:sz="4" w:space="0" w:color="auto"/>
              <w:right w:val="single" w:sz="4" w:space="0" w:color="auto"/>
            </w:tcBorders>
            <w:shd w:val="clear" w:color="000000" w:fill="E46D0A"/>
            <w:noWrap/>
            <w:vAlign w:val="bottom"/>
            <w:hideMark/>
          </w:tcPr>
          <w:p w:rsidR="008535BB" w:rsidRPr="00FD40FD" w:rsidRDefault="008535BB" w:rsidP="000C332A">
            <w:pPr>
              <w:rPr>
                <w:b/>
                <w:bCs/>
                <w:sz w:val="28"/>
                <w:szCs w:val="28"/>
              </w:rPr>
            </w:pPr>
            <w:r w:rsidRPr="00FD40FD">
              <w:rPr>
                <w:b/>
                <w:bCs/>
                <w:sz w:val="28"/>
                <w:szCs w:val="28"/>
              </w:rPr>
              <w:t>Итого: 4</w:t>
            </w:r>
          </w:p>
        </w:tc>
        <w:tc>
          <w:tcPr>
            <w:tcW w:w="1566" w:type="dxa"/>
            <w:tcBorders>
              <w:top w:val="nil"/>
              <w:left w:val="nil"/>
              <w:bottom w:val="single" w:sz="4" w:space="0" w:color="auto"/>
              <w:right w:val="single" w:sz="4" w:space="0" w:color="auto"/>
            </w:tcBorders>
            <w:shd w:val="clear" w:color="000000" w:fill="E46D0A"/>
            <w:noWrap/>
            <w:vAlign w:val="bottom"/>
            <w:hideMark/>
          </w:tcPr>
          <w:p w:rsidR="008535BB" w:rsidRPr="00FD40FD" w:rsidRDefault="008535BB" w:rsidP="000C332A">
            <w:pPr>
              <w:jc w:val="right"/>
              <w:rPr>
                <w:b/>
                <w:bCs/>
                <w:sz w:val="28"/>
                <w:szCs w:val="28"/>
              </w:rPr>
            </w:pPr>
            <w:r w:rsidRPr="00FD40FD">
              <w:rPr>
                <w:b/>
                <w:bCs/>
                <w:sz w:val="28"/>
                <w:szCs w:val="28"/>
              </w:rPr>
              <w:t>46</w:t>
            </w:r>
          </w:p>
        </w:tc>
        <w:tc>
          <w:tcPr>
            <w:tcW w:w="1559" w:type="dxa"/>
            <w:tcBorders>
              <w:top w:val="nil"/>
              <w:left w:val="nil"/>
              <w:bottom w:val="single" w:sz="4" w:space="0" w:color="auto"/>
              <w:right w:val="single" w:sz="4" w:space="0" w:color="auto"/>
            </w:tcBorders>
            <w:shd w:val="clear" w:color="000000" w:fill="E46D0A"/>
            <w:noWrap/>
            <w:vAlign w:val="bottom"/>
            <w:hideMark/>
          </w:tcPr>
          <w:p w:rsidR="008535BB" w:rsidRPr="00FD40FD" w:rsidRDefault="008535BB" w:rsidP="000C332A">
            <w:pPr>
              <w:jc w:val="right"/>
              <w:rPr>
                <w:b/>
                <w:bCs/>
                <w:sz w:val="28"/>
                <w:szCs w:val="28"/>
              </w:rPr>
            </w:pPr>
            <w:r w:rsidRPr="00FD40FD">
              <w:rPr>
                <w:b/>
                <w:bCs/>
                <w:sz w:val="28"/>
                <w:szCs w:val="28"/>
              </w:rPr>
              <w:t>46</w:t>
            </w:r>
          </w:p>
        </w:tc>
        <w:tc>
          <w:tcPr>
            <w:tcW w:w="1843" w:type="dxa"/>
            <w:tcBorders>
              <w:top w:val="nil"/>
              <w:left w:val="nil"/>
              <w:bottom w:val="single" w:sz="4" w:space="0" w:color="auto"/>
              <w:right w:val="single" w:sz="4" w:space="0" w:color="auto"/>
            </w:tcBorders>
            <w:shd w:val="clear" w:color="000000" w:fill="E46D0A"/>
            <w:noWrap/>
            <w:vAlign w:val="bottom"/>
            <w:hideMark/>
          </w:tcPr>
          <w:p w:rsidR="008535BB" w:rsidRPr="00FD40FD" w:rsidRDefault="008535BB" w:rsidP="000C332A">
            <w:pPr>
              <w:jc w:val="right"/>
              <w:rPr>
                <w:b/>
                <w:bCs/>
                <w:sz w:val="28"/>
                <w:szCs w:val="28"/>
              </w:rPr>
            </w:pPr>
            <w:r w:rsidRPr="00FD40FD">
              <w:rPr>
                <w:b/>
                <w:bCs/>
                <w:sz w:val="28"/>
                <w:szCs w:val="28"/>
              </w:rPr>
              <w:t>0</w:t>
            </w:r>
          </w:p>
        </w:tc>
        <w:tc>
          <w:tcPr>
            <w:tcW w:w="1855" w:type="dxa"/>
            <w:tcBorders>
              <w:top w:val="nil"/>
              <w:left w:val="nil"/>
              <w:bottom w:val="single" w:sz="4" w:space="0" w:color="auto"/>
              <w:right w:val="single" w:sz="4" w:space="0" w:color="auto"/>
            </w:tcBorders>
            <w:shd w:val="clear" w:color="000000" w:fill="E46D0A"/>
            <w:noWrap/>
            <w:vAlign w:val="bottom"/>
            <w:hideMark/>
          </w:tcPr>
          <w:p w:rsidR="008535BB" w:rsidRPr="00FD40FD" w:rsidRDefault="008535BB" w:rsidP="000C332A">
            <w:pPr>
              <w:jc w:val="right"/>
              <w:rPr>
                <w:b/>
                <w:bCs/>
                <w:sz w:val="28"/>
                <w:szCs w:val="28"/>
              </w:rPr>
            </w:pPr>
            <w:r w:rsidRPr="00FD40FD">
              <w:rPr>
                <w:b/>
                <w:bCs/>
                <w:sz w:val="28"/>
                <w:szCs w:val="28"/>
              </w:rPr>
              <w:t>7</w:t>
            </w:r>
          </w:p>
        </w:tc>
      </w:tr>
      <w:tr w:rsidR="008535BB" w:rsidRPr="00FD40FD" w:rsidTr="000C332A">
        <w:trPr>
          <w:trHeight w:val="312"/>
        </w:trPr>
        <w:tc>
          <w:tcPr>
            <w:tcW w:w="9652" w:type="dxa"/>
            <w:gridSpan w:val="6"/>
            <w:tcBorders>
              <w:top w:val="single" w:sz="4" w:space="0" w:color="auto"/>
              <w:left w:val="single" w:sz="4" w:space="0" w:color="auto"/>
              <w:bottom w:val="single" w:sz="4" w:space="0" w:color="auto"/>
              <w:right w:val="single" w:sz="4" w:space="0" w:color="000000"/>
            </w:tcBorders>
            <w:shd w:val="clear" w:color="000000" w:fill="8DB4E3"/>
            <w:noWrap/>
            <w:vAlign w:val="bottom"/>
            <w:hideMark/>
          </w:tcPr>
          <w:p w:rsidR="008535BB" w:rsidRPr="00FD40FD" w:rsidRDefault="008535BB" w:rsidP="000C332A">
            <w:pPr>
              <w:jc w:val="center"/>
              <w:rPr>
                <w:b/>
                <w:bCs/>
                <w:sz w:val="28"/>
                <w:szCs w:val="28"/>
              </w:rPr>
            </w:pPr>
            <w:r w:rsidRPr="00FD40FD">
              <w:rPr>
                <w:b/>
                <w:bCs/>
                <w:sz w:val="28"/>
                <w:szCs w:val="28"/>
              </w:rPr>
              <w:t>Нарынская область</w:t>
            </w:r>
          </w:p>
        </w:tc>
      </w:tr>
      <w:tr w:rsidR="008535BB" w:rsidRPr="00FD40FD" w:rsidTr="000C332A">
        <w:trPr>
          <w:trHeight w:val="312"/>
        </w:trPr>
        <w:tc>
          <w:tcPr>
            <w:tcW w:w="438" w:type="dxa"/>
            <w:tcBorders>
              <w:top w:val="nil"/>
              <w:left w:val="single" w:sz="4" w:space="0" w:color="auto"/>
              <w:bottom w:val="single" w:sz="4" w:space="0" w:color="auto"/>
              <w:right w:val="single" w:sz="4" w:space="0" w:color="auto"/>
            </w:tcBorders>
            <w:shd w:val="clear" w:color="auto" w:fill="auto"/>
            <w:noWrap/>
            <w:vAlign w:val="bottom"/>
            <w:hideMark/>
          </w:tcPr>
          <w:p w:rsidR="008535BB" w:rsidRPr="00FD40FD" w:rsidRDefault="008535BB" w:rsidP="000C332A">
            <w:pPr>
              <w:jc w:val="center"/>
              <w:rPr>
                <w:sz w:val="28"/>
                <w:szCs w:val="28"/>
              </w:rPr>
            </w:pPr>
            <w:r w:rsidRPr="00FD40FD">
              <w:rPr>
                <w:sz w:val="28"/>
                <w:szCs w:val="28"/>
              </w:rPr>
              <w:t>1</w:t>
            </w:r>
          </w:p>
        </w:tc>
        <w:tc>
          <w:tcPr>
            <w:tcW w:w="2391"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rPr>
                <w:sz w:val="28"/>
                <w:szCs w:val="28"/>
              </w:rPr>
            </w:pPr>
            <w:r w:rsidRPr="00FD40FD">
              <w:rPr>
                <w:sz w:val="28"/>
                <w:szCs w:val="28"/>
              </w:rPr>
              <w:t>Нарынский</w:t>
            </w:r>
          </w:p>
        </w:tc>
        <w:tc>
          <w:tcPr>
            <w:tcW w:w="1566"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14</w:t>
            </w:r>
          </w:p>
        </w:tc>
        <w:tc>
          <w:tcPr>
            <w:tcW w:w="1559"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14</w:t>
            </w:r>
          </w:p>
        </w:tc>
        <w:tc>
          <w:tcPr>
            <w:tcW w:w="1843"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rPr>
                <w:sz w:val="28"/>
                <w:szCs w:val="28"/>
              </w:rPr>
            </w:pPr>
            <w:r w:rsidRPr="00FD40FD">
              <w:rPr>
                <w:sz w:val="28"/>
                <w:szCs w:val="28"/>
              </w:rPr>
              <w:t> </w:t>
            </w:r>
          </w:p>
        </w:tc>
        <w:tc>
          <w:tcPr>
            <w:tcW w:w="1855"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w:t>
            </w:r>
          </w:p>
        </w:tc>
      </w:tr>
      <w:tr w:rsidR="008535BB" w:rsidRPr="00FD40FD" w:rsidTr="000C332A">
        <w:trPr>
          <w:trHeight w:val="312"/>
        </w:trPr>
        <w:tc>
          <w:tcPr>
            <w:tcW w:w="438" w:type="dxa"/>
            <w:tcBorders>
              <w:top w:val="nil"/>
              <w:left w:val="single" w:sz="4" w:space="0" w:color="auto"/>
              <w:bottom w:val="single" w:sz="4" w:space="0" w:color="auto"/>
              <w:right w:val="single" w:sz="4" w:space="0" w:color="auto"/>
            </w:tcBorders>
            <w:shd w:val="clear" w:color="auto" w:fill="auto"/>
            <w:noWrap/>
            <w:vAlign w:val="bottom"/>
            <w:hideMark/>
          </w:tcPr>
          <w:p w:rsidR="008535BB" w:rsidRPr="00FD40FD" w:rsidRDefault="008535BB" w:rsidP="000C332A">
            <w:pPr>
              <w:jc w:val="center"/>
              <w:rPr>
                <w:sz w:val="28"/>
                <w:szCs w:val="28"/>
              </w:rPr>
            </w:pPr>
            <w:r w:rsidRPr="00FD40FD">
              <w:rPr>
                <w:sz w:val="28"/>
                <w:szCs w:val="28"/>
              </w:rPr>
              <w:t>2</w:t>
            </w:r>
          </w:p>
        </w:tc>
        <w:tc>
          <w:tcPr>
            <w:tcW w:w="2391"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rPr>
                <w:sz w:val="28"/>
                <w:szCs w:val="28"/>
              </w:rPr>
            </w:pPr>
            <w:r w:rsidRPr="00FD40FD">
              <w:rPr>
                <w:sz w:val="28"/>
                <w:szCs w:val="28"/>
              </w:rPr>
              <w:t>Акталинский</w:t>
            </w:r>
          </w:p>
        </w:tc>
        <w:tc>
          <w:tcPr>
            <w:tcW w:w="1566"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13</w:t>
            </w:r>
          </w:p>
        </w:tc>
        <w:tc>
          <w:tcPr>
            <w:tcW w:w="1559"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13</w:t>
            </w:r>
          </w:p>
        </w:tc>
        <w:tc>
          <w:tcPr>
            <w:tcW w:w="1843"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rPr>
                <w:sz w:val="28"/>
                <w:szCs w:val="28"/>
              </w:rPr>
            </w:pPr>
            <w:r w:rsidRPr="00FD40FD">
              <w:rPr>
                <w:sz w:val="28"/>
                <w:szCs w:val="28"/>
              </w:rPr>
              <w:t> </w:t>
            </w:r>
          </w:p>
        </w:tc>
        <w:tc>
          <w:tcPr>
            <w:tcW w:w="1855"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rPr>
                <w:sz w:val="28"/>
                <w:szCs w:val="28"/>
              </w:rPr>
            </w:pPr>
            <w:r w:rsidRPr="00FD40FD">
              <w:rPr>
                <w:sz w:val="28"/>
                <w:szCs w:val="28"/>
              </w:rPr>
              <w:t> </w:t>
            </w:r>
          </w:p>
        </w:tc>
      </w:tr>
      <w:tr w:rsidR="008535BB" w:rsidRPr="00FD40FD" w:rsidTr="000C332A">
        <w:trPr>
          <w:trHeight w:val="312"/>
        </w:trPr>
        <w:tc>
          <w:tcPr>
            <w:tcW w:w="438" w:type="dxa"/>
            <w:tcBorders>
              <w:top w:val="nil"/>
              <w:left w:val="single" w:sz="4" w:space="0" w:color="auto"/>
              <w:bottom w:val="single" w:sz="4" w:space="0" w:color="auto"/>
              <w:right w:val="single" w:sz="4" w:space="0" w:color="auto"/>
            </w:tcBorders>
            <w:shd w:val="clear" w:color="auto" w:fill="auto"/>
            <w:noWrap/>
            <w:vAlign w:val="bottom"/>
            <w:hideMark/>
          </w:tcPr>
          <w:p w:rsidR="008535BB" w:rsidRPr="00FD40FD" w:rsidRDefault="008535BB" w:rsidP="000C332A">
            <w:pPr>
              <w:jc w:val="center"/>
              <w:rPr>
                <w:sz w:val="28"/>
                <w:szCs w:val="28"/>
              </w:rPr>
            </w:pPr>
            <w:r w:rsidRPr="00FD40FD">
              <w:rPr>
                <w:sz w:val="28"/>
                <w:szCs w:val="28"/>
              </w:rPr>
              <w:t>3</w:t>
            </w:r>
          </w:p>
        </w:tc>
        <w:tc>
          <w:tcPr>
            <w:tcW w:w="2391"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rPr>
                <w:sz w:val="28"/>
                <w:szCs w:val="28"/>
              </w:rPr>
            </w:pPr>
            <w:r w:rsidRPr="00FD40FD">
              <w:rPr>
                <w:sz w:val="28"/>
                <w:szCs w:val="28"/>
              </w:rPr>
              <w:t>Ат-Башинский</w:t>
            </w:r>
          </w:p>
        </w:tc>
        <w:tc>
          <w:tcPr>
            <w:tcW w:w="1566"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16</w:t>
            </w:r>
          </w:p>
        </w:tc>
        <w:tc>
          <w:tcPr>
            <w:tcW w:w="1559"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16</w:t>
            </w:r>
          </w:p>
        </w:tc>
        <w:tc>
          <w:tcPr>
            <w:tcW w:w="1843"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rPr>
                <w:sz w:val="28"/>
                <w:szCs w:val="28"/>
              </w:rPr>
            </w:pPr>
            <w:r w:rsidRPr="00FD40FD">
              <w:rPr>
                <w:sz w:val="28"/>
                <w:szCs w:val="28"/>
              </w:rPr>
              <w:t> </w:t>
            </w:r>
          </w:p>
        </w:tc>
        <w:tc>
          <w:tcPr>
            <w:tcW w:w="1855"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w:t>
            </w:r>
          </w:p>
        </w:tc>
      </w:tr>
      <w:tr w:rsidR="008535BB" w:rsidRPr="00FD40FD" w:rsidTr="000C332A">
        <w:trPr>
          <w:trHeight w:val="312"/>
        </w:trPr>
        <w:tc>
          <w:tcPr>
            <w:tcW w:w="438" w:type="dxa"/>
            <w:tcBorders>
              <w:top w:val="nil"/>
              <w:left w:val="single" w:sz="4" w:space="0" w:color="auto"/>
              <w:bottom w:val="single" w:sz="4" w:space="0" w:color="auto"/>
              <w:right w:val="single" w:sz="4" w:space="0" w:color="auto"/>
            </w:tcBorders>
            <w:shd w:val="clear" w:color="auto" w:fill="auto"/>
            <w:noWrap/>
            <w:vAlign w:val="bottom"/>
            <w:hideMark/>
          </w:tcPr>
          <w:p w:rsidR="008535BB" w:rsidRPr="00FD40FD" w:rsidRDefault="008535BB" w:rsidP="000C332A">
            <w:pPr>
              <w:jc w:val="center"/>
              <w:rPr>
                <w:sz w:val="28"/>
                <w:szCs w:val="28"/>
              </w:rPr>
            </w:pPr>
            <w:r w:rsidRPr="00FD40FD">
              <w:rPr>
                <w:sz w:val="28"/>
                <w:szCs w:val="28"/>
              </w:rPr>
              <w:t>4</w:t>
            </w:r>
          </w:p>
        </w:tc>
        <w:tc>
          <w:tcPr>
            <w:tcW w:w="2391"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rPr>
                <w:sz w:val="28"/>
                <w:szCs w:val="28"/>
              </w:rPr>
            </w:pPr>
            <w:r w:rsidRPr="00FD40FD">
              <w:rPr>
                <w:sz w:val="28"/>
                <w:szCs w:val="28"/>
              </w:rPr>
              <w:t>Джумгалский</w:t>
            </w:r>
          </w:p>
        </w:tc>
        <w:tc>
          <w:tcPr>
            <w:tcW w:w="1566"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14</w:t>
            </w:r>
          </w:p>
        </w:tc>
        <w:tc>
          <w:tcPr>
            <w:tcW w:w="1559"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14</w:t>
            </w:r>
          </w:p>
        </w:tc>
        <w:tc>
          <w:tcPr>
            <w:tcW w:w="1843"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rPr>
                <w:sz w:val="28"/>
                <w:szCs w:val="28"/>
              </w:rPr>
            </w:pPr>
            <w:r w:rsidRPr="00FD40FD">
              <w:rPr>
                <w:sz w:val="28"/>
                <w:szCs w:val="28"/>
              </w:rPr>
              <w:t> </w:t>
            </w:r>
          </w:p>
        </w:tc>
        <w:tc>
          <w:tcPr>
            <w:tcW w:w="1855"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w:t>
            </w:r>
          </w:p>
        </w:tc>
      </w:tr>
      <w:tr w:rsidR="008535BB" w:rsidRPr="00FD40FD" w:rsidTr="000C332A">
        <w:trPr>
          <w:trHeight w:val="312"/>
        </w:trPr>
        <w:tc>
          <w:tcPr>
            <w:tcW w:w="438" w:type="dxa"/>
            <w:tcBorders>
              <w:top w:val="nil"/>
              <w:left w:val="single" w:sz="4" w:space="0" w:color="auto"/>
              <w:bottom w:val="single" w:sz="4" w:space="0" w:color="auto"/>
              <w:right w:val="single" w:sz="4" w:space="0" w:color="auto"/>
            </w:tcBorders>
            <w:shd w:val="clear" w:color="auto" w:fill="auto"/>
            <w:noWrap/>
            <w:vAlign w:val="bottom"/>
            <w:hideMark/>
          </w:tcPr>
          <w:p w:rsidR="008535BB" w:rsidRPr="00FD40FD" w:rsidRDefault="008535BB" w:rsidP="000C332A">
            <w:pPr>
              <w:jc w:val="center"/>
              <w:rPr>
                <w:sz w:val="28"/>
                <w:szCs w:val="28"/>
              </w:rPr>
            </w:pPr>
            <w:r w:rsidRPr="00FD40FD">
              <w:rPr>
                <w:sz w:val="28"/>
                <w:szCs w:val="28"/>
              </w:rPr>
              <w:t>5</w:t>
            </w:r>
          </w:p>
        </w:tc>
        <w:tc>
          <w:tcPr>
            <w:tcW w:w="2391"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rPr>
                <w:sz w:val="28"/>
                <w:szCs w:val="28"/>
              </w:rPr>
            </w:pPr>
            <w:r w:rsidRPr="00FD40FD">
              <w:rPr>
                <w:sz w:val="28"/>
                <w:szCs w:val="28"/>
              </w:rPr>
              <w:t>Кочкорский</w:t>
            </w:r>
          </w:p>
        </w:tc>
        <w:tc>
          <w:tcPr>
            <w:tcW w:w="1566"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15</w:t>
            </w:r>
          </w:p>
        </w:tc>
        <w:tc>
          <w:tcPr>
            <w:tcW w:w="1559"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14</w:t>
            </w:r>
          </w:p>
        </w:tc>
        <w:tc>
          <w:tcPr>
            <w:tcW w:w="1843"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w:t>
            </w:r>
          </w:p>
        </w:tc>
        <w:tc>
          <w:tcPr>
            <w:tcW w:w="1855"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rPr>
                <w:sz w:val="28"/>
                <w:szCs w:val="28"/>
              </w:rPr>
            </w:pPr>
            <w:r w:rsidRPr="00FD40FD">
              <w:rPr>
                <w:sz w:val="28"/>
                <w:szCs w:val="28"/>
              </w:rPr>
              <w:t> </w:t>
            </w:r>
          </w:p>
        </w:tc>
      </w:tr>
      <w:tr w:rsidR="008535BB" w:rsidRPr="00FD40FD" w:rsidTr="000C332A">
        <w:trPr>
          <w:trHeight w:val="312"/>
        </w:trPr>
        <w:tc>
          <w:tcPr>
            <w:tcW w:w="438" w:type="dxa"/>
            <w:tcBorders>
              <w:top w:val="nil"/>
              <w:left w:val="single" w:sz="4" w:space="0" w:color="auto"/>
              <w:bottom w:val="single" w:sz="4" w:space="0" w:color="auto"/>
              <w:right w:val="nil"/>
            </w:tcBorders>
            <w:shd w:val="clear" w:color="000000" w:fill="E46D0A"/>
            <w:noWrap/>
            <w:vAlign w:val="bottom"/>
            <w:hideMark/>
          </w:tcPr>
          <w:p w:rsidR="008535BB" w:rsidRPr="00FD40FD" w:rsidRDefault="008535BB" w:rsidP="000C332A">
            <w:pPr>
              <w:jc w:val="center"/>
              <w:rPr>
                <w:b/>
                <w:bCs/>
                <w:sz w:val="28"/>
                <w:szCs w:val="28"/>
              </w:rPr>
            </w:pPr>
            <w:r w:rsidRPr="00FD40FD">
              <w:rPr>
                <w:b/>
                <w:bCs/>
                <w:sz w:val="28"/>
                <w:szCs w:val="28"/>
              </w:rPr>
              <w:t> </w:t>
            </w:r>
          </w:p>
        </w:tc>
        <w:tc>
          <w:tcPr>
            <w:tcW w:w="2391" w:type="dxa"/>
            <w:tcBorders>
              <w:top w:val="nil"/>
              <w:left w:val="nil"/>
              <w:bottom w:val="single" w:sz="4" w:space="0" w:color="auto"/>
              <w:right w:val="nil"/>
            </w:tcBorders>
            <w:shd w:val="clear" w:color="000000" w:fill="E46D0A"/>
            <w:noWrap/>
            <w:vAlign w:val="bottom"/>
            <w:hideMark/>
          </w:tcPr>
          <w:p w:rsidR="008535BB" w:rsidRPr="00FD40FD" w:rsidRDefault="008535BB" w:rsidP="000C332A">
            <w:pPr>
              <w:rPr>
                <w:b/>
                <w:bCs/>
                <w:sz w:val="28"/>
                <w:szCs w:val="28"/>
              </w:rPr>
            </w:pPr>
            <w:r w:rsidRPr="00FD40FD">
              <w:rPr>
                <w:b/>
                <w:bCs/>
                <w:sz w:val="28"/>
                <w:szCs w:val="28"/>
              </w:rPr>
              <w:t>Итого: 5</w:t>
            </w:r>
          </w:p>
        </w:tc>
        <w:tc>
          <w:tcPr>
            <w:tcW w:w="1566" w:type="dxa"/>
            <w:tcBorders>
              <w:top w:val="nil"/>
              <w:left w:val="single" w:sz="4" w:space="0" w:color="auto"/>
              <w:bottom w:val="single" w:sz="4" w:space="0" w:color="auto"/>
              <w:right w:val="single" w:sz="4" w:space="0" w:color="auto"/>
            </w:tcBorders>
            <w:shd w:val="clear" w:color="000000" w:fill="E46D0A"/>
            <w:noWrap/>
            <w:vAlign w:val="bottom"/>
            <w:hideMark/>
          </w:tcPr>
          <w:p w:rsidR="008535BB" w:rsidRPr="00FD40FD" w:rsidRDefault="008535BB" w:rsidP="000C332A">
            <w:pPr>
              <w:jc w:val="right"/>
              <w:rPr>
                <w:b/>
                <w:bCs/>
                <w:sz w:val="28"/>
                <w:szCs w:val="28"/>
              </w:rPr>
            </w:pPr>
            <w:r w:rsidRPr="00FD40FD">
              <w:rPr>
                <w:b/>
                <w:bCs/>
                <w:sz w:val="28"/>
                <w:szCs w:val="28"/>
              </w:rPr>
              <w:t>72</w:t>
            </w:r>
          </w:p>
        </w:tc>
        <w:tc>
          <w:tcPr>
            <w:tcW w:w="1559" w:type="dxa"/>
            <w:tcBorders>
              <w:top w:val="nil"/>
              <w:left w:val="nil"/>
              <w:bottom w:val="single" w:sz="4" w:space="0" w:color="auto"/>
              <w:right w:val="single" w:sz="4" w:space="0" w:color="auto"/>
            </w:tcBorders>
            <w:shd w:val="clear" w:color="000000" w:fill="E46D0A"/>
            <w:noWrap/>
            <w:vAlign w:val="bottom"/>
            <w:hideMark/>
          </w:tcPr>
          <w:p w:rsidR="008535BB" w:rsidRPr="00FD40FD" w:rsidRDefault="008535BB" w:rsidP="000C332A">
            <w:pPr>
              <w:jc w:val="right"/>
              <w:rPr>
                <w:b/>
                <w:bCs/>
                <w:sz w:val="28"/>
                <w:szCs w:val="28"/>
              </w:rPr>
            </w:pPr>
            <w:r w:rsidRPr="00FD40FD">
              <w:rPr>
                <w:b/>
                <w:bCs/>
                <w:sz w:val="28"/>
                <w:szCs w:val="28"/>
              </w:rPr>
              <w:t>71</w:t>
            </w:r>
          </w:p>
        </w:tc>
        <w:tc>
          <w:tcPr>
            <w:tcW w:w="1843" w:type="dxa"/>
            <w:tcBorders>
              <w:top w:val="nil"/>
              <w:left w:val="nil"/>
              <w:bottom w:val="single" w:sz="4" w:space="0" w:color="auto"/>
              <w:right w:val="single" w:sz="4" w:space="0" w:color="auto"/>
            </w:tcBorders>
            <w:shd w:val="clear" w:color="000000" w:fill="E46D0A"/>
            <w:noWrap/>
            <w:vAlign w:val="bottom"/>
            <w:hideMark/>
          </w:tcPr>
          <w:p w:rsidR="008535BB" w:rsidRPr="00FD40FD" w:rsidRDefault="008535BB" w:rsidP="000C332A">
            <w:pPr>
              <w:jc w:val="right"/>
              <w:rPr>
                <w:b/>
                <w:bCs/>
                <w:sz w:val="28"/>
                <w:szCs w:val="28"/>
              </w:rPr>
            </w:pPr>
            <w:r w:rsidRPr="00FD40FD">
              <w:rPr>
                <w:b/>
                <w:bCs/>
                <w:sz w:val="28"/>
                <w:szCs w:val="28"/>
              </w:rPr>
              <w:t>1</w:t>
            </w:r>
          </w:p>
        </w:tc>
        <w:tc>
          <w:tcPr>
            <w:tcW w:w="1855" w:type="dxa"/>
            <w:tcBorders>
              <w:top w:val="nil"/>
              <w:left w:val="nil"/>
              <w:bottom w:val="single" w:sz="4" w:space="0" w:color="auto"/>
              <w:right w:val="single" w:sz="4" w:space="0" w:color="auto"/>
            </w:tcBorders>
            <w:shd w:val="clear" w:color="000000" w:fill="E46D0A"/>
            <w:noWrap/>
            <w:vAlign w:val="bottom"/>
            <w:hideMark/>
          </w:tcPr>
          <w:p w:rsidR="008535BB" w:rsidRPr="00FD40FD" w:rsidRDefault="008535BB" w:rsidP="000C332A">
            <w:pPr>
              <w:jc w:val="right"/>
              <w:rPr>
                <w:b/>
                <w:bCs/>
                <w:sz w:val="28"/>
                <w:szCs w:val="28"/>
              </w:rPr>
            </w:pPr>
            <w:r w:rsidRPr="00FD40FD">
              <w:rPr>
                <w:b/>
                <w:bCs/>
                <w:sz w:val="28"/>
                <w:szCs w:val="28"/>
              </w:rPr>
              <w:t>3</w:t>
            </w:r>
          </w:p>
        </w:tc>
      </w:tr>
      <w:tr w:rsidR="008535BB" w:rsidRPr="00FD40FD" w:rsidTr="000C332A">
        <w:trPr>
          <w:trHeight w:val="312"/>
        </w:trPr>
        <w:tc>
          <w:tcPr>
            <w:tcW w:w="9652" w:type="dxa"/>
            <w:gridSpan w:val="6"/>
            <w:tcBorders>
              <w:top w:val="single" w:sz="4" w:space="0" w:color="auto"/>
              <w:left w:val="single" w:sz="4" w:space="0" w:color="auto"/>
              <w:bottom w:val="single" w:sz="4" w:space="0" w:color="auto"/>
              <w:right w:val="single" w:sz="4" w:space="0" w:color="000000"/>
            </w:tcBorders>
            <w:shd w:val="clear" w:color="000000" w:fill="8DB4E3"/>
            <w:noWrap/>
            <w:vAlign w:val="bottom"/>
            <w:hideMark/>
          </w:tcPr>
          <w:p w:rsidR="008535BB" w:rsidRPr="00FD40FD" w:rsidRDefault="008535BB" w:rsidP="000C332A">
            <w:pPr>
              <w:jc w:val="center"/>
              <w:rPr>
                <w:b/>
                <w:bCs/>
                <w:sz w:val="28"/>
                <w:szCs w:val="28"/>
              </w:rPr>
            </w:pPr>
            <w:r w:rsidRPr="00FD40FD">
              <w:rPr>
                <w:b/>
                <w:bCs/>
                <w:sz w:val="28"/>
                <w:szCs w:val="28"/>
              </w:rPr>
              <w:t>Иссык-Кульская область</w:t>
            </w:r>
          </w:p>
        </w:tc>
      </w:tr>
      <w:tr w:rsidR="008535BB" w:rsidRPr="00FD40FD" w:rsidTr="000C332A">
        <w:trPr>
          <w:trHeight w:val="370"/>
        </w:trPr>
        <w:tc>
          <w:tcPr>
            <w:tcW w:w="438" w:type="dxa"/>
            <w:tcBorders>
              <w:top w:val="nil"/>
              <w:left w:val="single" w:sz="4" w:space="0" w:color="auto"/>
              <w:bottom w:val="single" w:sz="4" w:space="0" w:color="auto"/>
              <w:right w:val="nil"/>
            </w:tcBorders>
            <w:shd w:val="clear" w:color="auto" w:fill="auto"/>
            <w:noWrap/>
            <w:vAlign w:val="bottom"/>
            <w:hideMark/>
          </w:tcPr>
          <w:p w:rsidR="008535BB" w:rsidRPr="00FD40FD" w:rsidRDefault="008535BB" w:rsidP="000C332A">
            <w:pPr>
              <w:jc w:val="center"/>
              <w:rPr>
                <w:sz w:val="28"/>
                <w:szCs w:val="28"/>
              </w:rPr>
            </w:pPr>
            <w:r w:rsidRPr="00FD40FD">
              <w:rPr>
                <w:sz w:val="28"/>
                <w:szCs w:val="28"/>
              </w:rPr>
              <w:t>1</w:t>
            </w:r>
          </w:p>
        </w:tc>
        <w:tc>
          <w:tcPr>
            <w:tcW w:w="2391" w:type="dxa"/>
            <w:tcBorders>
              <w:top w:val="nil"/>
              <w:left w:val="single" w:sz="4" w:space="0" w:color="auto"/>
              <w:bottom w:val="single" w:sz="4" w:space="0" w:color="auto"/>
              <w:right w:val="single" w:sz="4" w:space="0" w:color="auto"/>
            </w:tcBorders>
            <w:shd w:val="clear" w:color="auto" w:fill="auto"/>
            <w:vAlign w:val="bottom"/>
            <w:hideMark/>
          </w:tcPr>
          <w:p w:rsidR="008535BB" w:rsidRPr="00FD40FD" w:rsidRDefault="008535BB" w:rsidP="000C332A">
            <w:pPr>
              <w:rPr>
                <w:sz w:val="28"/>
                <w:szCs w:val="28"/>
              </w:rPr>
            </w:pPr>
            <w:r w:rsidRPr="00FD40FD">
              <w:rPr>
                <w:sz w:val="28"/>
                <w:szCs w:val="28"/>
              </w:rPr>
              <w:t>Иссык-Кульский</w:t>
            </w:r>
          </w:p>
        </w:tc>
        <w:tc>
          <w:tcPr>
            <w:tcW w:w="1566"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12</w:t>
            </w:r>
          </w:p>
        </w:tc>
        <w:tc>
          <w:tcPr>
            <w:tcW w:w="1559"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12</w:t>
            </w:r>
          </w:p>
        </w:tc>
        <w:tc>
          <w:tcPr>
            <w:tcW w:w="1843"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 </w:t>
            </w:r>
          </w:p>
        </w:tc>
        <w:tc>
          <w:tcPr>
            <w:tcW w:w="1855"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w:t>
            </w:r>
          </w:p>
        </w:tc>
      </w:tr>
      <w:tr w:rsidR="008535BB" w:rsidRPr="00FD40FD" w:rsidTr="000C332A">
        <w:trPr>
          <w:trHeight w:val="312"/>
        </w:trPr>
        <w:tc>
          <w:tcPr>
            <w:tcW w:w="438" w:type="dxa"/>
            <w:tcBorders>
              <w:top w:val="nil"/>
              <w:left w:val="single" w:sz="4" w:space="0" w:color="auto"/>
              <w:bottom w:val="single" w:sz="4" w:space="0" w:color="auto"/>
              <w:right w:val="single" w:sz="4" w:space="0" w:color="auto"/>
            </w:tcBorders>
            <w:shd w:val="clear" w:color="auto" w:fill="auto"/>
            <w:noWrap/>
            <w:vAlign w:val="bottom"/>
            <w:hideMark/>
          </w:tcPr>
          <w:p w:rsidR="008535BB" w:rsidRPr="00FD40FD" w:rsidRDefault="008535BB" w:rsidP="000C332A">
            <w:pPr>
              <w:jc w:val="center"/>
              <w:rPr>
                <w:sz w:val="28"/>
                <w:szCs w:val="28"/>
              </w:rPr>
            </w:pPr>
            <w:r w:rsidRPr="00FD40FD">
              <w:rPr>
                <w:sz w:val="28"/>
                <w:szCs w:val="28"/>
              </w:rPr>
              <w:t>2</w:t>
            </w:r>
          </w:p>
        </w:tc>
        <w:tc>
          <w:tcPr>
            <w:tcW w:w="2391"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rPr>
                <w:sz w:val="28"/>
                <w:szCs w:val="28"/>
              </w:rPr>
            </w:pPr>
            <w:r w:rsidRPr="00FD40FD">
              <w:rPr>
                <w:sz w:val="28"/>
                <w:szCs w:val="28"/>
              </w:rPr>
              <w:t>Ак-Суйский</w:t>
            </w:r>
          </w:p>
        </w:tc>
        <w:tc>
          <w:tcPr>
            <w:tcW w:w="1566"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14</w:t>
            </w:r>
          </w:p>
        </w:tc>
        <w:tc>
          <w:tcPr>
            <w:tcW w:w="1559"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11</w:t>
            </w:r>
          </w:p>
        </w:tc>
        <w:tc>
          <w:tcPr>
            <w:tcW w:w="1843"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3</w:t>
            </w:r>
          </w:p>
        </w:tc>
        <w:tc>
          <w:tcPr>
            <w:tcW w:w="1855"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2</w:t>
            </w:r>
          </w:p>
        </w:tc>
      </w:tr>
      <w:tr w:rsidR="008535BB" w:rsidRPr="00FD40FD" w:rsidTr="000C332A">
        <w:trPr>
          <w:trHeight w:val="312"/>
        </w:trPr>
        <w:tc>
          <w:tcPr>
            <w:tcW w:w="438" w:type="dxa"/>
            <w:tcBorders>
              <w:top w:val="nil"/>
              <w:left w:val="single" w:sz="4" w:space="0" w:color="auto"/>
              <w:bottom w:val="single" w:sz="4" w:space="0" w:color="auto"/>
              <w:right w:val="single" w:sz="4" w:space="0" w:color="auto"/>
            </w:tcBorders>
            <w:shd w:val="clear" w:color="auto" w:fill="auto"/>
            <w:noWrap/>
            <w:vAlign w:val="bottom"/>
            <w:hideMark/>
          </w:tcPr>
          <w:p w:rsidR="008535BB" w:rsidRPr="00FD40FD" w:rsidRDefault="008535BB" w:rsidP="000C332A">
            <w:pPr>
              <w:jc w:val="center"/>
              <w:rPr>
                <w:sz w:val="28"/>
                <w:szCs w:val="28"/>
              </w:rPr>
            </w:pPr>
            <w:r w:rsidRPr="00FD40FD">
              <w:rPr>
                <w:sz w:val="28"/>
                <w:szCs w:val="28"/>
              </w:rPr>
              <w:t>3</w:t>
            </w:r>
          </w:p>
        </w:tc>
        <w:tc>
          <w:tcPr>
            <w:tcW w:w="2391"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rPr>
                <w:sz w:val="28"/>
                <w:szCs w:val="28"/>
              </w:rPr>
            </w:pPr>
            <w:r w:rsidRPr="00FD40FD">
              <w:rPr>
                <w:sz w:val="28"/>
                <w:szCs w:val="28"/>
              </w:rPr>
              <w:t xml:space="preserve">Тюпский </w:t>
            </w:r>
          </w:p>
        </w:tc>
        <w:tc>
          <w:tcPr>
            <w:tcW w:w="1566"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25</w:t>
            </w:r>
          </w:p>
        </w:tc>
        <w:tc>
          <w:tcPr>
            <w:tcW w:w="1559"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12</w:t>
            </w:r>
          </w:p>
        </w:tc>
        <w:tc>
          <w:tcPr>
            <w:tcW w:w="1843"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13</w:t>
            </w:r>
          </w:p>
        </w:tc>
        <w:tc>
          <w:tcPr>
            <w:tcW w:w="1855"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w:t>
            </w:r>
          </w:p>
        </w:tc>
      </w:tr>
      <w:tr w:rsidR="008535BB" w:rsidRPr="00FD40FD" w:rsidTr="000C332A">
        <w:trPr>
          <w:trHeight w:val="372"/>
        </w:trPr>
        <w:tc>
          <w:tcPr>
            <w:tcW w:w="438" w:type="dxa"/>
            <w:tcBorders>
              <w:top w:val="nil"/>
              <w:left w:val="single" w:sz="4" w:space="0" w:color="auto"/>
              <w:bottom w:val="single" w:sz="4" w:space="0" w:color="auto"/>
              <w:right w:val="single" w:sz="4" w:space="0" w:color="auto"/>
            </w:tcBorders>
            <w:shd w:val="clear" w:color="auto" w:fill="auto"/>
            <w:noWrap/>
            <w:vAlign w:val="bottom"/>
            <w:hideMark/>
          </w:tcPr>
          <w:p w:rsidR="008535BB" w:rsidRPr="00FD40FD" w:rsidRDefault="008535BB" w:rsidP="000C332A">
            <w:pPr>
              <w:jc w:val="center"/>
              <w:rPr>
                <w:sz w:val="28"/>
                <w:szCs w:val="28"/>
              </w:rPr>
            </w:pPr>
            <w:r w:rsidRPr="00FD40FD">
              <w:rPr>
                <w:sz w:val="28"/>
                <w:szCs w:val="28"/>
              </w:rPr>
              <w:t>4</w:t>
            </w:r>
          </w:p>
        </w:tc>
        <w:tc>
          <w:tcPr>
            <w:tcW w:w="2391" w:type="dxa"/>
            <w:tcBorders>
              <w:top w:val="nil"/>
              <w:left w:val="nil"/>
              <w:bottom w:val="single" w:sz="4" w:space="0" w:color="auto"/>
              <w:right w:val="single" w:sz="4" w:space="0" w:color="auto"/>
            </w:tcBorders>
            <w:shd w:val="clear" w:color="auto" w:fill="auto"/>
            <w:vAlign w:val="bottom"/>
            <w:hideMark/>
          </w:tcPr>
          <w:p w:rsidR="008535BB" w:rsidRPr="00FD40FD" w:rsidRDefault="008535BB" w:rsidP="000C332A">
            <w:pPr>
              <w:rPr>
                <w:sz w:val="28"/>
                <w:szCs w:val="28"/>
              </w:rPr>
            </w:pPr>
            <w:r w:rsidRPr="00FD40FD">
              <w:rPr>
                <w:sz w:val="28"/>
                <w:szCs w:val="28"/>
              </w:rPr>
              <w:t>Жети-Огузский</w:t>
            </w:r>
          </w:p>
        </w:tc>
        <w:tc>
          <w:tcPr>
            <w:tcW w:w="1566"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18</w:t>
            </w:r>
          </w:p>
        </w:tc>
        <w:tc>
          <w:tcPr>
            <w:tcW w:w="1559"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18</w:t>
            </w:r>
          </w:p>
        </w:tc>
        <w:tc>
          <w:tcPr>
            <w:tcW w:w="1843"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rPr>
                <w:sz w:val="28"/>
                <w:szCs w:val="28"/>
              </w:rPr>
            </w:pPr>
            <w:r w:rsidRPr="00FD40FD">
              <w:rPr>
                <w:sz w:val="28"/>
                <w:szCs w:val="28"/>
              </w:rPr>
              <w:t> </w:t>
            </w:r>
          </w:p>
        </w:tc>
        <w:tc>
          <w:tcPr>
            <w:tcW w:w="1855"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2</w:t>
            </w:r>
          </w:p>
        </w:tc>
      </w:tr>
      <w:tr w:rsidR="008535BB" w:rsidRPr="00FD40FD" w:rsidTr="000C332A">
        <w:trPr>
          <w:trHeight w:val="312"/>
        </w:trPr>
        <w:tc>
          <w:tcPr>
            <w:tcW w:w="438" w:type="dxa"/>
            <w:tcBorders>
              <w:top w:val="nil"/>
              <w:left w:val="single" w:sz="4" w:space="0" w:color="auto"/>
              <w:bottom w:val="single" w:sz="4" w:space="0" w:color="auto"/>
              <w:right w:val="single" w:sz="4" w:space="0" w:color="auto"/>
            </w:tcBorders>
            <w:shd w:val="clear" w:color="auto" w:fill="auto"/>
            <w:noWrap/>
            <w:vAlign w:val="bottom"/>
            <w:hideMark/>
          </w:tcPr>
          <w:p w:rsidR="008535BB" w:rsidRPr="00FD40FD" w:rsidRDefault="008535BB" w:rsidP="000C332A">
            <w:pPr>
              <w:jc w:val="center"/>
              <w:rPr>
                <w:sz w:val="28"/>
                <w:szCs w:val="28"/>
              </w:rPr>
            </w:pPr>
            <w:r w:rsidRPr="00FD40FD">
              <w:rPr>
                <w:sz w:val="28"/>
                <w:szCs w:val="28"/>
              </w:rPr>
              <w:t>5</w:t>
            </w:r>
          </w:p>
        </w:tc>
        <w:tc>
          <w:tcPr>
            <w:tcW w:w="2391"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rPr>
                <w:sz w:val="28"/>
                <w:szCs w:val="28"/>
              </w:rPr>
            </w:pPr>
            <w:r w:rsidRPr="00FD40FD">
              <w:rPr>
                <w:sz w:val="28"/>
                <w:szCs w:val="28"/>
              </w:rPr>
              <w:t>Тонский</w:t>
            </w:r>
          </w:p>
        </w:tc>
        <w:tc>
          <w:tcPr>
            <w:tcW w:w="1566"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25</w:t>
            </w:r>
          </w:p>
        </w:tc>
        <w:tc>
          <w:tcPr>
            <w:tcW w:w="1559"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14</w:t>
            </w:r>
          </w:p>
        </w:tc>
        <w:tc>
          <w:tcPr>
            <w:tcW w:w="1843"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11</w:t>
            </w:r>
          </w:p>
        </w:tc>
        <w:tc>
          <w:tcPr>
            <w:tcW w:w="1855" w:type="dxa"/>
            <w:tcBorders>
              <w:top w:val="nil"/>
              <w:left w:val="nil"/>
              <w:bottom w:val="single" w:sz="4" w:space="0" w:color="auto"/>
              <w:right w:val="single" w:sz="4" w:space="0" w:color="auto"/>
            </w:tcBorders>
            <w:shd w:val="clear" w:color="auto" w:fill="auto"/>
            <w:noWrap/>
            <w:vAlign w:val="bottom"/>
            <w:hideMark/>
          </w:tcPr>
          <w:p w:rsidR="008535BB" w:rsidRPr="00FD40FD" w:rsidRDefault="008535BB" w:rsidP="000C332A">
            <w:pPr>
              <w:jc w:val="right"/>
              <w:rPr>
                <w:sz w:val="28"/>
                <w:szCs w:val="28"/>
              </w:rPr>
            </w:pPr>
            <w:r w:rsidRPr="00FD40FD">
              <w:rPr>
                <w:sz w:val="28"/>
                <w:szCs w:val="28"/>
              </w:rPr>
              <w:t>1</w:t>
            </w:r>
          </w:p>
        </w:tc>
      </w:tr>
      <w:tr w:rsidR="008535BB" w:rsidRPr="00FD40FD" w:rsidTr="000C332A">
        <w:trPr>
          <w:trHeight w:val="312"/>
        </w:trPr>
        <w:tc>
          <w:tcPr>
            <w:tcW w:w="438" w:type="dxa"/>
            <w:tcBorders>
              <w:top w:val="nil"/>
              <w:left w:val="single" w:sz="4" w:space="0" w:color="auto"/>
              <w:bottom w:val="single" w:sz="4" w:space="0" w:color="auto"/>
              <w:right w:val="single" w:sz="4" w:space="0" w:color="auto"/>
            </w:tcBorders>
            <w:shd w:val="clear" w:color="000000" w:fill="E46D0A"/>
            <w:noWrap/>
            <w:vAlign w:val="bottom"/>
            <w:hideMark/>
          </w:tcPr>
          <w:p w:rsidR="008535BB" w:rsidRPr="00FD40FD" w:rsidRDefault="008535BB" w:rsidP="000C332A">
            <w:pPr>
              <w:jc w:val="center"/>
              <w:rPr>
                <w:sz w:val="28"/>
                <w:szCs w:val="28"/>
              </w:rPr>
            </w:pPr>
            <w:r w:rsidRPr="00FD40FD">
              <w:rPr>
                <w:sz w:val="28"/>
                <w:szCs w:val="28"/>
              </w:rPr>
              <w:t> </w:t>
            </w:r>
          </w:p>
        </w:tc>
        <w:tc>
          <w:tcPr>
            <w:tcW w:w="2391" w:type="dxa"/>
            <w:tcBorders>
              <w:top w:val="nil"/>
              <w:left w:val="nil"/>
              <w:bottom w:val="single" w:sz="4" w:space="0" w:color="auto"/>
              <w:right w:val="single" w:sz="4" w:space="0" w:color="auto"/>
            </w:tcBorders>
            <w:shd w:val="clear" w:color="000000" w:fill="E46D0A"/>
            <w:noWrap/>
            <w:vAlign w:val="bottom"/>
            <w:hideMark/>
          </w:tcPr>
          <w:p w:rsidR="008535BB" w:rsidRPr="00FD40FD" w:rsidRDefault="008535BB" w:rsidP="000C332A">
            <w:pPr>
              <w:rPr>
                <w:b/>
                <w:bCs/>
                <w:sz w:val="28"/>
                <w:szCs w:val="28"/>
              </w:rPr>
            </w:pPr>
            <w:r w:rsidRPr="00FD40FD">
              <w:rPr>
                <w:b/>
                <w:bCs/>
                <w:sz w:val="28"/>
                <w:szCs w:val="28"/>
              </w:rPr>
              <w:t>Итого: 5</w:t>
            </w:r>
          </w:p>
        </w:tc>
        <w:tc>
          <w:tcPr>
            <w:tcW w:w="1566" w:type="dxa"/>
            <w:tcBorders>
              <w:top w:val="nil"/>
              <w:left w:val="nil"/>
              <w:bottom w:val="single" w:sz="4" w:space="0" w:color="auto"/>
              <w:right w:val="single" w:sz="4" w:space="0" w:color="auto"/>
            </w:tcBorders>
            <w:shd w:val="clear" w:color="000000" w:fill="E46D0A"/>
            <w:noWrap/>
            <w:vAlign w:val="bottom"/>
            <w:hideMark/>
          </w:tcPr>
          <w:p w:rsidR="008535BB" w:rsidRPr="00FD40FD" w:rsidRDefault="008535BB" w:rsidP="000C332A">
            <w:pPr>
              <w:jc w:val="right"/>
              <w:rPr>
                <w:b/>
                <w:bCs/>
                <w:sz w:val="28"/>
                <w:szCs w:val="28"/>
              </w:rPr>
            </w:pPr>
            <w:r w:rsidRPr="00FD40FD">
              <w:rPr>
                <w:b/>
                <w:bCs/>
                <w:sz w:val="28"/>
                <w:szCs w:val="28"/>
              </w:rPr>
              <w:t>94</w:t>
            </w:r>
          </w:p>
        </w:tc>
        <w:tc>
          <w:tcPr>
            <w:tcW w:w="1559" w:type="dxa"/>
            <w:tcBorders>
              <w:top w:val="nil"/>
              <w:left w:val="nil"/>
              <w:bottom w:val="single" w:sz="4" w:space="0" w:color="auto"/>
              <w:right w:val="single" w:sz="4" w:space="0" w:color="auto"/>
            </w:tcBorders>
            <w:shd w:val="clear" w:color="000000" w:fill="E46D0A"/>
            <w:noWrap/>
            <w:vAlign w:val="bottom"/>
            <w:hideMark/>
          </w:tcPr>
          <w:p w:rsidR="008535BB" w:rsidRPr="00FD40FD" w:rsidRDefault="008535BB" w:rsidP="000C332A">
            <w:pPr>
              <w:jc w:val="right"/>
              <w:rPr>
                <w:b/>
                <w:bCs/>
                <w:sz w:val="28"/>
                <w:szCs w:val="28"/>
              </w:rPr>
            </w:pPr>
            <w:r w:rsidRPr="00FD40FD">
              <w:rPr>
                <w:b/>
                <w:bCs/>
                <w:sz w:val="28"/>
                <w:szCs w:val="28"/>
              </w:rPr>
              <w:t>67</w:t>
            </w:r>
          </w:p>
        </w:tc>
        <w:tc>
          <w:tcPr>
            <w:tcW w:w="1843" w:type="dxa"/>
            <w:tcBorders>
              <w:top w:val="nil"/>
              <w:left w:val="nil"/>
              <w:bottom w:val="single" w:sz="4" w:space="0" w:color="auto"/>
              <w:right w:val="single" w:sz="4" w:space="0" w:color="auto"/>
            </w:tcBorders>
            <w:shd w:val="clear" w:color="000000" w:fill="E46D0A"/>
            <w:noWrap/>
            <w:vAlign w:val="bottom"/>
            <w:hideMark/>
          </w:tcPr>
          <w:p w:rsidR="008535BB" w:rsidRPr="00FD40FD" w:rsidRDefault="008535BB" w:rsidP="000C332A">
            <w:pPr>
              <w:jc w:val="right"/>
              <w:rPr>
                <w:b/>
                <w:bCs/>
                <w:sz w:val="28"/>
                <w:szCs w:val="28"/>
              </w:rPr>
            </w:pPr>
            <w:r w:rsidRPr="00FD40FD">
              <w:rPr>
                <w:b/>
                <w:bCs/>
                <w:sz w:val="28"/>
                <w:szCs w:val="28"/>
              </w:rPr>
              <w:t>27</w:t>
            </w:r>
          </w:p>
        </w:tc>
        <w:tc>
          <w:tcPr>
            <w:tcW w:w="1855" w:type="dxa"/>
            <w:tcBorders>
              <w:top w:val="nil"/>
              <w:left w:val="nil"/>
              <w:bottom w:val="single" w:sz="4" w:space="0" w:color="auto"/>
              <w:right w:val="single" w:sz="4" w:space="0" w:color="auto"/>
            </w:tcBorders>
            <w:shd w:val="clear" w:color="000000" w:fill="E46D0A"/>
            <w:noWrap/>
            <w:vAlign w:val="bottom"/>
            <w:hideMark/>
          </w:tcPr>
          <w:p w:rsidR="008535BB" w:rsidRPr="00FD40FD" w:rsidRDefault="008535BB" w:rsidP="000C332A">
            <w:pPr>
              <w:jc w:val="right"/>
              <w:rPr>
                <w:b/>
                <w:bCs/>
                <w:sz w:val="28"/>
                <w:szCs w:val="28"/>
              </w:rPr>
            </w:pPr>
            <w:r w:rsidRPr="00FD40FD">
              <w:rPr>
                <w:b/>
                <w:bCs/>
                <w:sz w:val="28"/>
                <w:szCs w:val="28"/>
              </w:rPr>
              <w:t>7</w:t>
            </w:r>
          </w:p>
        </w:tc>
      </w:tr>
      <w:tr w:rsidR="008535BB" w:rsidRPr="00FD40FD" w:rsidTr="000C332A">
        <w:trPr>
          <w:trHeight w:val="780"/>
        </w:trPr>
        <w:tc>
          <w:tcPr>
            <w:tcW w:w="438" w:type="dxa"/>
            <w:tcBorders>
              <w:top w:val="nil"/>
              <w:left w:val="single" w:sz="4" w:space="0" w:color="auto"/>
              <w:bottom w:val="single" w:sz="4" w:space="0" w:color="auto"/>
              <w:right w:val="single" w:sz="4" w:space="0" w:color="auto"/>
            </w:tcBorders>
            <w:shd w:val="clear" w:color="000000" w:fill="92D050"/>
            <w:noWrap/>
            <w:vAlign w:val="bottom"/>
            <w:hideMark/>
          </w:tcPr>
          <w:p w:rsidR="008535BB" w:rsidRPr="00FD40FD" w:rsidRDefault="008535BB" w:rsidP="000C332A">
            <w:pPr>
              <w:jc w:val="center"/>
              <w:rPr>
                <w:b/>
                <w:bCs/>
                <w:sz w:val="28"/>
                <w:szCs w:val="28"/>
              </w:rPr>
            </w:pPr>
            <w:r w:rsidRPr="00FD40FD">
              <w:rPr>
                <w:b/>
                <w:bCs/>
                <w:sz w:val="28"/>
                <w:szCs w:val="28"/>
              </w:rPr>
              <w:t> </w:t>
            </w:r>
          </w:p>
        </w:tc>
        <w:tc>
          <w:tcPr>
            <w:tcW w:w="2391" w:type="dxa"/>
            <w:tcBorders>
              <w:top w:val="nil"/>
              <w:left w:val="nil"/>
              <w:bottom w:val="single" w:sz="4" w:space="0" w:color="auto"/>
              <w:right w:val="single" w:sz="4" w:space="0" w:color="auto"/>
            </w:tcBorders>
            <w:shd w:val="clear" w:color="000000" w:fill="92D050"/>
            <w:vAlign w:val="bottom"/>
            <w:hideMark/>
          </w:tcPr>
          <w:p w:rsidR="008535BB" w:rsidRPr="00FD40FD" w:rsidRDefault="008535BB" w:rsidP="000C332A">
            <w:pPr>
              <w:rPr>
                <w:b/>
                <w:bCs/>
                <w:sz w:val="28"/>
                <w:szCs w:val="28"/>
              </w:rPr>
            </w:pPr>
            <w:r w:rsidRPr="00FD40FD">
              <w:rPr>
                <w:b/>
                <w:bCs/>
                <w:sz w:val="28"/>
                <w:szCs w:val="28"/>
              </w:rPr>
              <w:t>Итого по республике</w:t>
            </w:r>
          </w:p>
        </w:tc>
        <w:tc>
          <w:tcPr>
            <w:tcW w:w="1566" w:type="dxa"/>
            <w:tcBorders>
              <w:top w:val="nil"/>
              <w:left w:val="nil"/>
              <w:bottom w:val="single" w:sz="4" w:space="0" w:color="auto"/>
              <w:right w:val="single" w:sz="4" w:space="0" w:color="auto"/>
            </w:tcBorders>
            <w:shd w:val="clear" w:color="000000" w:fill="92D050"/>
            <w:noWrap/>
            <w:vAlign w:val="bottom"/>
            <w:hideMark/>
          </w:tcPr>
          <w:p w:rsidR="008535BB" w:rsidRPr="00FD40FD" w:rsidRDefault="008535BB" w:rsidP="000C332A">
            <w:pPr>
              <w:jc w:val="right"/>
              <w:rPr>
                <w:b/>
                <w:bCs/>
                <w:sz w:val="28"/>
                <w:szCs w:val="28"/>
              </w:rPr>
            </w:pPr>
            <w:r w:rsidRPr="00FD40FD">
              <w:rPr>
                <w:b/>
                <w:bCs/>
                <w:sz w:val="28"/>
                <w:szCs w:val="28"/>
              </w:rPr>
              <w:t>658</w:t>
            </w:r>
          </w:p>
        </w:tc>
        <w:tc>
          <w:tcPr>
            <w:tcW w:w="1559" w:type="dxa"/>
            <w:tcBorders>
              <w:top w:val="nil"/>
              <w:left w:val="nil"/>
              <w:bottom w:val="single" w:sz="4" w:space="0" w:color="auto"/>
              <w:right w:val="single" w:sz="4" w:space="0" w:color="auto"/>
            </w:tcBorders>
            <w:shd w:val="clear" w:color="000000" w:fill="92D050"/>
            <w:noWrap/>
            <w:vAlign w:val="bottom"/>
            <w:hideMark/>
          </w:tcPr>
          <w:p w:rsidR="008535BB" w:rsidRPr="00FD40FD" w:rsidRDefault="008535BB" w:rsidP="000C332A">
            <w:pPr>
              <w:jc w:val="right"/>
              <w:rPr>
                <w:b/>
                <w:bCs/>
                <w:sz w:val="28"/>
                <w:szCs w:val="28"/>
              </w:rPr>
            </w:pPr>
            <w:r w:rsidRPr="00FD40FD">
              <w:rPr>
                <w:b/>
                <w:bCs/>
                <w:sz w:val="28"/>
                <w:szCs w:val="28"/>
              </w:rPr>
              <w:t>446</w:t>
            </w:r>
          </w:p>
        </w:tc>
        <w:tc>
          <w:tcPr>
            <w:tcW w:w="1843" w:type="dxa"/>
            <w:tcBorders>
              <w:top w:val="nil"/>
              <w:left w:val="nil"/>
              <w:bottom w:val="single" w:sz="4" w:space="0" w:color="auto"/>
              <w:right w:val="single" w:sz="4" w:space="0" w:color="auto"/>
            </w:tcBorders>
            <w:shd w:val="clear" w:color="000000" w:fill="92D050"/>
            <w:noWrap/>
            <w:vAlign w:val="bottom"/>
            <w:hideMark/>
          </w:tcPr>
          <w:p w:rsidR="008535BB" w:rsidRPr="00FD40FD" w:rsidRDefault="008535BB" w:rsidP="000C332A">
            <w:pPr>
              <w:jc w:val="right"/>
              <w:rPr>
                <w:b/>
                <w:bCs/>
                <w:sz w:val="28"/>
                <w:szCs w:val="28"/>
              </w:rPr>
            </w:pPr>
            <w:r w:rsidRPr="00FD40FD">
              <w:rPr>
                <w:b/>
                <w:bCs/>
                <w:sz w:val="28"/>
                <w:szCs w:val="28"/>
              </w:rPr>
              <w:t>212</w:t>
            </w:r>
          </w:p>
        </w:tc>
        <w:tc>
          <w:tcPr>
            <w:tcW w:w="1855" w:type="dxa"/>
            <w:tcBorders>
              <w:top w:val="nil"/>
              <w:left w:val="nil"/>
              <w:bottom w:val="single" w:sz="4" w:space="0" w:color="auto"/>
              <w:right w:val="single" w:sz="4" w:space="0" w:color="auto"/>
            </w:tcBorders>
            <w:shd w:val="clear" w:color="000000" w:fill="92D050"/>
            <w:noWrap/>
            <w:vAlign w:val="bottom"/>
            <w:hideMark/>
          </w:tcPr>
          <w:p w:rsidR="008535BB" w:rsidRPr="00FD40FD" w:rsidRDefault="008535BB" w:rsidP="000C332A">
            <w:pPr>
              <w:jc w:val="right"/>
              <w:rPr>
                <w:b/>
                <w:bCs/>
                <w:sz w:val="28"/>
                <w:szCs w:val="28"/>
              </w:rPr>
            </w:pPr>
            <w:r w:rsidRPr="00FD40FD">
              <w:rPr>
                <w:b/>
                <w:bCs/>
                <w:sz w:val="28"/>
                <w:szCs w:val="28"/>
              </w:rPr>
              <w:t>123</w:t>
            </w:r>
          </w:p>
        </w:tc>
      </w:tr>
    </w:tbl>
    <w:p w:rsidR="008535BB" w:rsidRDefault="008535BB" w:rsidP="008535BB">
      <w:pPr>
        <w:jc w:val="both"/>
        <w:rPr>
          <w:sz w:val="28"/>
          <w:szCs w:val="28"/>
        </w:rPr>
      </w:pPr>
    </w:p>
    <w:p w:rsidR="008535BB" w:rsidRPr="00FD40FD" w:rsidRDefault="008535BB" w:rsidP="008535BB">
      <w:pPr>
        <w:jc w:val="both"/>
        <w:rPr>
          <w:b/>
          <w:sz w:val="28"/>
          <w:szCs w:val="28"/>
        </w:rPr>
      </w:pPr>
      <w:r w:rsidRPr="00FD40FD">
        <w:rPr>
          <w:sz w:val="28"/>
          <w:szCs w:val="28"/>
        </w:rPr>
        <w:t>Принятие предлагаемого проекта Положения не требует дополнительных финансовых средств из государственного бюджета.</w:t>
      </w:r>
    </w:p>
    <w:p w:rsidR="008535BB" w:rsidRPr="00FD40FD" w:rsidRDefault="008535BB" w:rsidP="008535BB">
      <w:pPr>
        <w:ind w:left="710"/>
        <w:jc w:val="both"/>
        <w:rPr>
          <w:b/>
          <w:sz w:val="28"/>
          <w:szCs w:val="28"/>
        </w:rPr>
      </w:pPr>
    </w:p>
    <w:p w:rsidR="008535BB" w:rsidRPr="00FD40FD" w:rsidRDefault="008535BB" w:rsidP="008535BB">
      <w:pPr>
        <w:ind w:left="710"/>
        <w:jc w:val="both"/>
        <w:rPr>
          <w:b/>
          <w:sz w:val="28"/>
          <w:szCs w:val="28"/>
        </w:rPr>
      </w:pPr>
      <w:r>
        <w:rPr>
          <w:b/>
          <w:sz w:val="28"/>
          <w:szCs w:val="28"/>
        </w:rPr>
        <w:t xml:space="preserve">1) </w:t>
      </w:r>
      <w:r w:rsidRPr="00FD40FD">
        <w:rPr>
          <w:b/>
          <w:sz w:val="28"/>
          <w:szCs w:val="28"/>
        </w:rPr>
        <w:t>Расчет экономических затрат эксплуатирующего предприятия (</w:t>
      </w:r>
      <w:r w:rsidRPr="00FD40FD">
        <w:rPr>
          <w:sz w:val="28"/>
          <w:szCs w:val="28"/>
        </w:rPr>
        <w:t>на примере МП «Кантский водоканал»)</w:t>
      </w:r>
    </w:p>
    <w:p w:rsidR="008535BB" w:rsidRPr="00FD40FD" w:rsidRDefault="008535BB" w:rsidP="008535BB">
      <w:pPr>
        <w:ind w:left="851" w:hanging="503"/>
        <w:rPr>
          <w:b/>
          <w:sz w:val="28"/>
          <w:szCs w:val="28"/>
        </w:rPr>
      </w:pPr>
      <w:r w:rsidRPr="00FD40FD">
        <w:rPr>
          <w:i/>
          <w:sz w:val="28"/>
          <w:szCs w:val="28"/>
        </w:rPr>
        <w:t xml:space="preserve">    Прямые затраты:</w:t>
      </w:r>
    </w:p>
    <w:p w:rsidR="008535BB" w:rsidRPr="00FD40FD" w:rsidRDefault="008535BB" w:rsidP="008535BB">
      <w:pPr>
        <w:ind w:left="567" w:hanging="567"/>
        <w:rPr>
          <w:i/>
          <w:sz w:val="28"/>
          <w:szCs w:val="28"/>
        </w:rPr>
      </w:pPr>
      <w:r w:rsidRPr="00FD40FD">
        <w:rPr>
          <w:sz w:val="28"/>
          <w:szCs w:val="28"/>
        </w:rPr>
        <w:tab/>
        <w:t>- стоимость  1 м3 отпускаемой воды  для физических лиц - 8,10 сом;</w:t>
      </w:r>
    </w:p>
    <w:p w:rsidR="008535BB" w:rsidRPr="00FD40FD" w:rsidRDefault="008535BB" w:rsidP="008535BB">
      <w:pPr>
        <w:ind w:left="567" w:hanging="567"/>
        <w:rPr>
          <w:sz w:val="28"/>
          <w:szCs w:val="28"/>
        </w:rPr>
      </w:pPr>
      <w:r w:rsidRPr="00FD40FD">
        <w:rPr>
          <w:sz w:val="28"/>
          <w:szCs w:val="28"/>
        </w:rPr>
        <w:tab/>
        <w:t>- расходы на перемещение, транспортировку - 38,01сом.</w:t>
      </w:r>
    </w:p>
    <w:p w:rsidR="008535BB" w:rsidRPr="00FD40FD" w:rsidRDefault="008535BB" w:rsidP="008535BB">
      <w:pPr>
        <w:ind w:left="567" w:hanging="567"/>
        <w:rPr>
          <w:i/>
          <w:sz w:val="28"/>
          <w:szCs w:val="28"/>
        </w:rPr>
      </w:pPr>
      <w:r w:rsidRPr="00FD40FD">
        <w:rPr>
          <w:sz w:val="28"/>
          <w:szCs w:val="28"/>
        </w:rPr>
        <w:tab/>
      </w:r>
      <w:r w:rsidRPr="00FD40FD">
        <w:rPr>
          <w:i/>
          <w:sz w:val="28"/>
          <w:szCs w:val="28"/>
        </w:rPr>
        <w:t>Косвенные затраты:</w:t>
      </w:r>
    </w:p>
    <w:p w:rsidR="008535BB" w:rsidRPr="00FD40FD" w:rsidRDefault="008535BB" w:rsidP="008535BB">
      <w:pPr>
        <w:ind w:left="567" w:hanging="567"/>
        <w:rPr>
          <w:sz w:val="28"/>
          <w:szCs w:val="28"/>
        </w:rPr>
      </w:pPr>
      <w:r w:rsidRPr="00FD40FD">
        <w:rPr>
          <w:sz w:val="28"/>
          <w:szCs w:val="28"/>
        </w:rPr>
        <w:tab/>
        <w:t>- расходы на з/плату   при оформлении документов для техусловий:</w:t>
      </w:r>
    </w:p>
    <w:p w:rsidR="008535BB" w:rsidRPr="00FD40FD" w:rsidRDefault="008535BB" w:rsidP="008535BB">
      <w:pPr>
        <w:ind w:left="567"/>
        <w:rPr>
          <w:sz w:val="28"/>
          <w:szCs w:val="28"/>
        </w:rPr>
      </w:pPr>
      <w:r w:rsidRPr="00FD40FD">
        <w:rPr>
          <w:sz w:val="28"/>
          <w:szCs w:val="28"/>
        </w:rPr>
        <w:t xml:space="preserve">  (Кз) = Зср*</w:t>
      </w:r>
      <w:r w:rsidRPr="00FD40FD">
        <w:rPr>
          <w:sz w:val="28"/>
          <w:szCs w:val="28"/>
          <w:lang w:val="en-US"/>
        </w:rPr>
        <w:t>nt</w:t>
      </w:r>
      <w:r w:rsidRPr="00FD40FD">
        <w:rPr>
          <w:sz w:val="28"/>
          <w:szCs w:val="28"/>
        </w:rPr>
        <w:t>/</w:t>
      </w:r>
      <w:r w:rsidRPr="00FD40FD">
        <w:rPr>
          <w:sz w:val="28"/>
          <w:szCs w:val="28"/>
          <w:lang w:val="en-US"/>
        </w:rPr>
        <w:t>t</w:t>
      </w:r>
      <w:r w:rsidRPr="00FD40FD">
        <w:rPr>
          <w:sz w:val="28"/>
          <w:szCs w:val="28"/>
        </w:rPr>
        <w:t xml:space="preserve"> =14720*4/176=334,55 сом</w:t>
      </w:r>
    </w:p>
    <w:p w:rsidR="008535BB" w:rsidRPr="00FD40FD" w:rsidRDefault="008535BB" w:rsidP="008535BB">
      <w:pPr>
        <w:ind w:left="567"/>
        <w:rPr>
          <w:sz w:val="28"/>
          <w:szCs w:val="28"/>
        </w:rPr>
      </w:pPr>
      <w:r w:rsidRPr="00FD40FD">
        <w:rPr>
          <w:sz w:val="28"/>
          <w:szCs w:val="28"/>
        </w:rPr>
        <w:t>где:</w:t>
      </w:r>
    </w:p>
    <w:p w:rsidR="008535BB" w:rsidRPr="00FD40FD" w:rsidRDefault="008535BB" w:rsidP="008535BB">
      <w:pPr>
        <w:ind w:left="567" w:hanging="567"/>
        <w:rPr>
          <w:sz w:val="28"/>
          <w:szCs w:val="28"/>
        </w:rPr>
      </w:pPr>
      <w:r w:rsidRPr="00FD40FD">
        <w:rPr>
          <w:sz w:val="28"/>
          <w:szCs w:val="28"/>
        </w:rPr>
        <w:tab/>
      </w:r>
      <w:r w:rsidRPr="00FD40FD">
        <w:rPr>
          <w:sz w:val="28"/>
          <w:szCs w:val="28"/>
          <w:lang w:val="en-US"/>
        </w:rPr>
        <w:t>nt</w:t>
      </w:r>
      <w:r w:rsidRPr="00FD40FD">
        <w:rPr>
          <w:sz w:val="28"/>
          <w:szCs w:val="28"/>
        </w:rPr>
        <w:t xml:space="preserve"> – количество часов, затраченных на оформление документов;</w:t>
      </w:r>
    </w:p>
    <w:p w:rsidR="008535BB" w:rsidRPr="00FD40FD" w:rsidRDefault="008535BB" w:rsidP="008535BB">
      <w:pPr>
        <w:ind w:left="567" w:hanging="567"/>
        <w:rPr>
          <w:sz w:val="28"/>
          <w:szCs w:val="28"/>
        </w:rPr>
      </w:pPr>
      <w:r w:rsidRPr="00FD40FD">
        <w:rPr>
          <w:sz w:val="28"/>
          <w:szCs w:val="28"/>
        </w:rPr>
        <w:tab/>
      </w:r>
      <w:r w:rsidRPr="00FD40FD">
        <w:rPr>
          <w:sz w:val="28"/>
          <w:szCs w:val="28"/>
          <w:lang w:val="en-US"/>
        </w:rPr>
        <w:t>t</w:t>
      </w:r>
      <w:r w:rsidRPr="00FD40FD">
        <w:rPr>
          <w:sz w:val="28"/>
          <w:szCs w:val="28"/>
        </w:rPr>
        <w:t xml:space="preserve"> - количество рабочих часов в месяце;</w:t>
      </w:r>
    </w:p>
    <w:p w:rsidR="008535BB" w:rsidRPr="00FD40FD" w:rsidRDefault="008535BB" w:rsidP="008535BB">
      <w:pPr>
        <w:ind w:left="567" w:hanging="567"/>
        <w:rPr>
          <w:sz w:val="28"/>
          <w:szCs w:val="28"/>
        </w:rPr>
      </w:pPr>
      <w:r w:rsidRPr="00FD40FD">
        <w:rPr>
          <w:sz w:val="28"/>
          <w:szCs w:val="28"/>
        </w:rPr>
        <w:tab/>
        <w:t>Зср – средняя заработная плата по предприятию.</w:t>
      </w:r>
    </w:p>
    <w:p w:rsidR="008535BB" w:rsidRPr="00FD40FD" w:rsidRDefault="008535BB" w:rsidP="008535BB">
      <w:pPr>
        <w:ind w:left="567"/>
        <w:rPr>
          <w:sz w:val="28"/>
          <w:szCs w:val="28"/>
        </w:rPr>
      </w:pPr>
      <w:r w:rsidRPr="00FD40FD">
        <w:rPr>
          <w:sz w:val="28"/>
          <w:szCs w:val="28"/>
        </w:rPr>
        <w:t>Накладные расходы - 14,87сом</w:t>
      </w:r>
    </w:p>
    <w:p w:rsidR="008535BB" w:rsidRPr="00FD40FD" w:rsidRDefault="008535BB" w:rsidP="008535BB">
      <w:pPr>
        <w:ind w:left="567"/>
        <w:rPr>
          <w:sz w:val="28"/>
          <w:szCs w:val="28"/>
        </w:rPr>
      </w:pPr>
      <w:r w:rsidRPr="00FD40FD">
        <w:rPr>
          <w:sz w:val="28"/>
          <w:szCs w:val="28"/>
        </w:rPr>
        <w:t>Всего затраты предприятия:        378,43сомов.</w:t>
      </w:r>
    </w:p>
    <w:p w:rsidR="008535BB" w:rsidRPr="00FD40FD" w:rsidRDefault="008535BB" w:rsidP="008535BB">
      <w:pPr>
        <w:ind w:left="710"/>
        <w:rPr>
          <w:b/>
          <w:sz w:val="28"/>
          <w:szCs w:val="28"/>
        </w:rPr>
      </w:pPr>
      <w:r>
        <w:rPr>
          <w:b/>
          <w:sz w:val="28"/>
          <w:szCs w:val="28"/>
        </w:rPr>
        <w:t xml:space="preserve">2) </w:t>
      </w:r>
      <w:r w:rsidRPr="00FD40FD">
        <w:rPr>
          <w:b/>
          <w:sz w:val="28"/>
          <w:szCs w:val="28"/>
        </w:rPr>
        <w:t>Расчет затрат государственных органов (Кзг)</w:t>
      </w:r>
    </w:p>
    <w:p w:rsidR="008535BB" w:rsidRPr="00FD40FD" w:rsidRDefault="008535BB" w:rsidP="008535BB">
      <w:pPr>
        <w:ind w:left="1070" w:hanging="1070"/>
        <w:rPr>
          <w:b/>
          <w:sz w:val="28"/>
          <w:szCs w:val="28"/>
        </w:rPr>
      </w:pPr>
      <w:r w:rsidRPr="00FD40FD">
        <w:rPr>
          <w:sz w:val="28"/>
          <w:szCs w:val="28"/>
        </w:rPr>
        <w:tab/>
        <w:t xml:space="preserve">Кзг=к*(Зср* </w:t>
      </w:r>
      <w:r w:rsidRPr="00FD40FD">
        <w:rPr>
          <w:sz w:val="28"/>
          <w:szCs w:val="28"/>
          <w:lang w:val="en-US"/>
        </w:rPr>
        <w:t>nt</w:t>
      </w:r>
      <w:r w:rsidRPr="00FD40FD">
        <w:rPr>
          <w:sz w:val="28"/>
          <w:szCs w:val="28"/>
        </w:rPr>
        <w:t>/</w:t>
      </w:r>
      <w:r w:rsidRPr="00FD40FD">
        <w:rPr>
          <w:sz w:val="28"/>
          <w:szCs w:val="28"/>
          <w:lang w:val="en-US"/>
        </w:rPr>
        <w:t>t</w:t>
      </w:r>
      <w:r w:rsidRPr="00FD40FD">
        <w:rPr>
          <w:sz w:val="28"/>
          <w:szCs w:val="28"/>
        </w:rPr>
        <w:t>)=1,2*4/176=0,3</w:t>
      </w:r>
    </w:p>
    <w:p w:rsidR="008535BB" w:rsidRPr="00FD40FD" w:rsidRDefault="008535BB" w:rsidP="008535BB">
      <w:pPr>
        <w:ind w:left="1070" w:hanging="1070"/>
        <w:rPr>
          <w:sz w:val="28"/>
          <w:szCs w:val="28"/>
        </w:rPr>
      </w:pPr>
      <w:r w:rsidRPr="00FD40FD">
        <w:rPr>
          <w:sz w:val="28"/>
          <w:szCs w:val="28"/>
        </w:rPr>
        <w:tab/>
        <w:t>где:</w:t>
      </w:r>
    </w:p>
    <w:p w:rsidR="008535BB" w:rsidRPr="00FD40FD" w:rsidRDefault="008535BB" w:rsidP="008535BB">
      <w:pPr>
        <w:ind w:hanging="1071"/>
        <w:rPr>
          <w:sz w:val="28"/>
          <w:szCs w:val="28"/>
        </w:rPr>
      </w:pPr>
      <w:r w:rsidRPr="00FD40FD">
        <w:rPr>
          <w:sz w:val="28"/>
          <w:szCs w:val="28"/>
        </w:rPr>
        <w:tab/>
      </w:r>
      <w:r w:rsidRPr="00FD40FD">
        <w:rPr>
          <w:sz w:val="28"/>
          <w:szCs w:val="28"/>
        </w:rPr>
        <w:tab/>
        <w:t>к – коэффициент функциональной нагрузки – принимается равным 1,2;</w:t>
      </w:r>
    </w:p>
    <w:p w:rsidR="008535BB" w:rsidRPr="00FD40FD" w:rsidRDefault="008535BB" w:rsidP="008535BB">
      <w:pPr>
        <w:ind w:hanging="1212"/>
        <w:rPr>
          <w:sz w:val="28"/>
          <w:szCs w:val="28"/>
        </w:rPr>
      </w:pPr>
      <w:r w:rsidRPr="00FD40FD">
        <w:rPr>
          <w:sz w:val="28"/>
          <w:szCs w:val="28"/>
        </w:rPr>
        <w:tab/>
      </w:r>
      <w:r w:rsidRPr="00FD40FD">
        <w:rPr>
          <w:sz w:val="28"/>
          <w:szCs w:val="28"/>
        </w:rPr>
        <w:tab/>
      </w:r>
      <w:r w:rsidRPr="00FD40FD">
        <w:rPr>
          <w:sz w:val="28"/>
          <w:szCs w:val="28"/>
          <w:lang w:val="en-US"/>
        </w:rPr>
        <w:t>nt</w:t>
      </w:r>
      <w:r w:rsidRPr="00FD40FD">
        <w:rPr>
          <w:sz w:val="28"/>
          <w:szCs w:val="28"/>
        </w:rPr>
        <w:t xml:space="preserve"> – количество часов, затраченных на оформление документов;  </w:t>
      </w:r>
    </w:p>
    <w:p w:rsidR="008535BB" w:rsidRPr="00FD40FD" w:rsidRDefault="008535BB" w:rsidP="008535BB">
      <w:pPr>
        <w:ind w:hanging="644"/>
        <w:rPr>
          <w:sz w:val="28"/>
          <w:szCs w:val="28"/>
        </w:rPr>
      </w:pPr>
      <w:r w:rsidRPr="00FD40FD">
        <w:rPr>
          <w:sz w:val="28"/>
          <w:szCs w:val="28"/>
        </w:rPr>
        <w:tab/>
      </w:r>
      <w:r w:rsidRPr="00FD40FD">
        <w:rPr>
          <w:sz w:val="28"/>
          <w:szCs w:val="28"/>
          <w:lang w:val="en-US"/>
        </w:rPr>
        <w:t>t</w:t>
      </w:r>
      <w:r w:rsidRPr="00FD40FD">
        <w:rPr>
          <w:sz w:val="28"/>
          <w:szCs w:val="28"/>
        </w:rPr>
        <w:t xml:space="preserve"> – количество рабочих часов в месяце;</w:t>
      </w:r>
    </w:p>
    <w:p w:rsidR="008535BB" w:rsidRPr="00FD40FD" w:rsidRDefault="008535BB" w:rsidP="008535BB">
      <w:pPr>
        <w:ind w:left="426" w:hanging="1212"/>
        <w:rPr>
          <w:sz w:val="28"/>
          <w:szCs w:val="28"/>
        </w:rPr>
      </w:pPr>
      <w:r w:rsidRPr="00FD40FD">
        <w:rPr>
          <w:sz w:val="28"/>
          <w:szCs w:val="28"/>
        </w:rPr>
        <w:tab/>
        <w:t>Зср – средняя заработная плата по предприятию.</w:t>
      </w:r>
    </w:p>
    <w:p w:rsidR="008535BB" w:rsidRPr="00FD40FD" w:rsidRDefault="008535BB" w:rsidP="008535BB">
      <w:pPr>
        <w:ind w:left="1070" w:hanging="1070"/>
        <w:rPr>
          <w:sz w:val="28"/>
          <w:szCs w:val="28"/>
        </w:rPr>
      </w:pPr>
      <w:r w:rsidRPr="00FD40FD">
        <w:rPr>
          <w:sz w:val="28"/>
          <w:szCs w:val="28"/>
        </w:rPr>
        <w:tab/>
        <w:t>Всего: Затраты государственных органов</w:t>
      </w:r>
    </w:p>
    <w:p w:rsidR="008535BB" w:rsidRPr="00FD40FD" w:rsidRDefault="008535BB" w:rsidP="008535BB">
      <w:pPr>
        <w:ind w:hanging="503"/>
        <w:rPr>
          <w:sz w:val="28"/>
          <w:szCs w:val="28"/>
        </w:rPr>
      </w:pPr>
      <w:r w:rsidRPr="00FD40FD">
        <w:rPr>
          <w:sz w:val="28"/>
          <w:szCs w:val="28"/>
        </w:rPr>
        <w:t xml:space="preserve">         Зг = косвенные затраты (Кз) + прямые затраты (Пз) = 8,10+334,55=342,65 сомов.</w:t>
      </w:r>
    </w:p>
    <w:p w:rsidR="008535BB" w:rsidRPr="00FD40FD" w:rsidRDefault="008535BB" w:rsidP="008535BB">
      <w:pPr>
        <w:pStyle w:val="a5"/>
        <w:tabs>
          <w:tab w:val="left" w:pos="1134"/>
        </w:tabs>
        <w:ind w:firstLine="567"/>
        <w:jc w:val="both"/>
        <w:rPr>
          <w:rFonts w:ascii="Times New Roman" w:hAnsi="Times New Roman"/>
          <w:sz w:val="28"/>
          <w:szCs w:val="28"/>
        </w:rPr>
      </w:pPr>
      <w:r w:rsidRPr="00FD40FD">
        <w:rPr>
          <w:rFonts w:ascii="Times New Roman" w:hAnsi="Times New Roman"/>
          <w:sz w:val="28"/>
          <w:szCs w:val="28"/>
        </w:rPr>
        <w:t xml:space="preserve">В случае внедрения экономически обоснованной тарифной политики по варианту № 2 в 100 % предприятиях питьевого водоснабжения и водоотведения исчезнет отрицательная разница между себестоимостью и тарифом на услуги питьевого водоснабжения и водоотведения; в 100% сел будет покрытие производственных и эксплуатационных расходов предприятий питьевого водоснабжения, </w:t>
      </w:r>
    </w:p>
    <w:p w:rsidR="008535BB" w:rsidRPr="00FD40FD" w:rsidRDefault="008535BB" w:rsidP="008535BB">
      <w:pPr>
        <w:ind w:firstLine="567"/>
        <w:jc w:val="both"/>
        <w:rPr>
          <w:b/>
          <w:sz w:val="28"/>
          <w:szCs w:val="28"/>
        </w:rPr>
      </w:pPr>
      <w:r w:rsidRPr="00FD40FD">
        <w:rPr>
          <w:b/>
          <w:sz w:val="28"/>
          <w:szCs w:val="28"/>
        </w:rPr>
        <w:t>Расходы населения</w:t>
      </w:r>
    </w:p>
    <w:p w:rsidR="008535BB" w:rsidRPr="00FD40FD" w:rsidRDefault="008535BB" w:rsidP="008535BB">
      <w:pPr>
        <w:tabs>
          <w:tab w:val="left" w:pos="1134"/>
        </w:tabs>
        <w:ind w:firstLine="567"/>
        <w:jc w:val="both"/>
        <w:rPr>
          <w:sz w:val="28"/>
          <w:szCs w:val="28"/>
        </w:rPr>
      </w:pPr>
      <w:r w:rsidRPr="00FD40FD">
        <w:rPr>
          <w:sz w:val="28"/>
          <w:szCs w:val="28"/>
        </w:rPr>
        <w:t xml:space="preserve">Средний показатель тарифа по стране составит 36,99 сома при существующем 22.61 сома за 1000 литров воды, при стоимости одного литра бутилированной воды более 20 сом, что незначительно влияет на потребительскую корзину. Сопоставимыми расходами по величине являются расходы на </w:t>
      </w:r>
    </w:p>
    <w:p w:rsidR="008535BB" w:rsidRPr="00FD40FD" w:rsidRDefault="008535BB" w:rsidP="008535BB">
      <w:pPr>
        <w:jc w:val="both"/>
        <w:rPr>
          <w:sz w:val="28"/>
          <w:szCs w:val="28"/>
        </w:rPr>
      </w:pPr>
      <w:r>
        <w:rPr>
          <w:sz w:val="28"/>
          <w:szCs w:val="28"/>
        </w:rPr>
        <w:tab/>
        <w:t xml:space="preserve">- </w:t>
      </w:r>
      <w:r w:rsidRPr="00FD40FD">
        <w:rPr>
          <w:sz w:val="28"/>
          <w:szCs w:val="28"/>
        </w:rPr>
        <w:t>услуги общественного транспорта - 10 сом за один проезд;</w:t>
      </w:r>
    </w:p>
    <w:p w:rsidR="008535BB" w:rsidRPr="00FD40FD" w:rsidRDefault="008535BB" w:rsidP="008535BB">
      <w:pPr>
        <w:jc w:val="both"/>
        <w:rPr>
          <w:sz w:val="28"/>
          <w:szCs w:val="28"/>
        </w:rPr>
      </w:pPr>
      <w:r>
        <w:rPr>
          <w:sz w:val="28"/>
          <w:szCs w:val="28"/>
        </w:rPr>
        <w:tab/>
        <w:t xml:space="preserve">- </w:t>
      </w:r>
      <w:r w:rsidRPr="00FD40FD">
        <w:rPr>
          <w:sz w:val="28"/>
          <w:szCs w:val="28"/>
        </w:rPr>
        <w:t xml:space="preserve">стоимость пачки сигарет 40 сом; </w:t>
      </w:r>
    </w:p>
    <w:p w:rsidR="008535BB" w:rsidRPr="00FD40FD" w:rsidRDefault="008535BB" w:rsidP="008535BB">
      <w:pPr>
        <w:jc w:val="both"/>
        <w:rPr>
          <w:sz w:val="28"/>
          <w:szCs w:val="28"/>
        </w:rPr>
      </w:pPr>
      <w:r>
        <w:rPr>
          <w:sz w:val="28"/>
          <w:szCs w:val="28"/>
        </w:rPr>
        <w:tab/>
        <w:t xml:space="preserve">- </w:t>
      </w:r>
      <w:r w:rsidRPr="00FD40FD">
        <w:rPr>
          <w:sz w:val="28"/>
          <w:szCs w:val="28"/>
        </w:rPr>
        <w:t>услуги сотовой связи 1-3 сома за 1 минуту разговора.</w:t>
      </w:r>
    </w:p>
    <w:p w:rsidR="008535BB" w:rsidRPr="00FD40FD" w:rsidRDefault="008535BB" w:rsidP="008535BB">
      <w:pPr>
        <w:ind w:firstLine="567"/>
        <w:jc w:val="both"/>
        <w:rPr>
          <w:sz w:val="28"/>
          <w:szCs w:val="28"/>
        </w:rPr>
      </w:pPr>
      <w:r w:rsidRPr="00FD40FD">
        <w:rPr>
          <w:sz w:val="28"/>
          <w:szCs w:val="28"/>
        </w:rPr>
        <w:t>Если сравнивать абсолютные значения расходов населения по различным видам расходов за единицу продукции, то повышение стоимости 1000 литров воды в среднем по республике на 14,38 сом является приемлемым и экономически обоснованным.</w:t>
      </w:r>
    </w:p>
    <w:p w:rsidR="008535BB" w:rsidRPr="00FD40FD" w:rsidRDefault="008535BB" w:rsidP="008535BB">
      <w:pPr>
        <w:pStyle w:val="a5"/>
        <w:jc w:val="both"/>
        <w:rPr>
          <w:rFonts w:ascii="Times New Roman" w:hAnsi="Times New Roman"/>
          <w:sz w:val="28"/>
          <w:szCs w:val="28"/>
        </w:rPr>
      </w:pPr>
    </w:p>
    <w:p w:rsidR="008535BB" w:rsidRPr="00FD40FD" w:rsidRDefault="008535BB" w:rsidP="008535BB">
      <w:pPr>
        <w:pStyle w:val="a5"/>
        <w:ind w:left="708" w:firstLine="708"/>
        <w:jc w:val="both"/>
        <w:rPr>
          <w:rFonts w:ascii="Times New Roman" w:hAnsi="Times New Roman"/>
          <w:b/>
          <w:sz w:val="28"/>
          <w:szCs w:val="28"/>
          <w:lang w:val="ky-KG"/>
        </w:rPr>
      </w:pPr>
      <w:r w:rsidRPr="00FD40FD">
        <w:rPr>
          <w:rFonts w:ascii="Times New Roman" w:hAnsi="Times New Roman"/>
          <w:b/>
          <w:sz w:val="28"/>
          <w:szCs w:val="28"/>
        </w:rPr>
        <w:t xml:space="preserve">Результаты общественных обсуждений </w:t>
      </w:r>
    </w:p>
    <w:p w:rsidR="008535BB" w:rsidRPr="00FD40FD" w:rsidRDefault="008535BB" w:rsidP="008535BB">
      <w:pPr>
        <w:pStyle w:val="a5"/>
        <w:ind w:firstLine="708"/>
        <w:jc w:val="both"/>
        <w:rPr>
          <w:rFonts w:ascii="Times New Roman" w:hAnsi="Times New Roman"/>
          <w:sz w:val="28"/>
          <w:szCs w:val="28"/>
        </w:rPr>
      </w:pPr>
      <w:r w:rsidRPr="00FD40FD">
        <w:rPr>
          <w:rFonts w:ascii="Times New Roman" w:hAnsi="Times New Roman"/>
          <w:sz w:val="28"/>
          <w:szCs w:val="28"/>
        </w:rPr>
        <w:t xml:space="preserve">В соответствии со статьей 22 Закона Кыргызской Республики «О нормативных правовых актах Кыргызской Республики» проект постановления Правительства Кыргызской Республики «Об утверждении </w:t>
      </w:r>
      <w:r w:rsidRPr="008301CE">
        <w:rPr>
          <w:rFonts w:ascii="Times New Roman" w:hAnsi="Times New Roman"/>
          <w:sz w:val="28"/>
          <w:szCs w:val="28"/>
        </w:rPr>
        <w:t>Положения</w:t>
      </w:r>
      <w:r w:rsidRPr="008301CE">
        <w:rPr>
          <w:rStyle w:val="FontStyle11"/>
          <w:sz w:val="28"/>
          <w:szCs w:val="28"/>
        </w:rPr>
        <w:t xml:space="preserve">о порядке разработки и применения цен (тарифов) в сфере </w:t>
      </w:r>
      <w:r w:rsidRPr="008301CE">
        <w:rPr>
          <w:rFonts w:ascii="Times New Roman" w:hAnsi="Times New Roman"/>
          <w:sz w:val="28"/>
          <w:szCs w:val="28"/>
        </w:rPr>
        <w:t>хозяйственно-питьевого</w:t>
      </w:r>
      <w:r w:rsidRPr="008301CE">
        <w:rPr>
          <w:rStyle w:val="FontStyle11"/>
          <w:sz w:val="28"/>
          <w:szCs w:val="28"/>
        </w:rPr>
        <w:t xml:space="preserve"> водоснабжения и водоотведения</w:t>
      </w:r>
      <w:r>
        <w:rPr>
          <w:rStyle w:val="FontStyle11"/>
          <w:sz w:val="28"/>
          <w:szCs w:val="28"/>
        </w:rPr>
        <w:t>»</w:t>
      </w:r>
      <w:r w:rsidRPr="00FD40FD">
        <w:rPr>
          <w:rFonts w:ascii="Times New Roman" w:hAnsi="Times New Roman"/>
          <w:sz w:val="28"/>
          <w:szCs w:val="28"/>
        </w:rPr>
        <w:t>Госстроем направлен в  Аппарат Правительства Кыргызской Республики для размещения на официальном веб-сайте Правительства Кыргызской Республики.</w:t>
      </w:r>
    </w:p>
    <w:p w:rsidR="008535BB" w:rsidRPr="00FD40FD" w:rsidRDefault="008535BB" w:rsidP="008535BB">
      <w:pPr>
        <w:pStyle w:val="1"/>
        <w:spacing w:before="0" w:line="240" w:lineRule="auto"/>
        <w:ind w:firstLine="567"/>
        <w:jc w:val="both"/>
        <w:rPr>
          <w:rFonts w:ascii="Times New Roman" w:hAnsi="Times New Roman"/>
          <w:b w:val="0"/>
          <w:color w:val="auto"/>
        </w:rPr>
      </w:pPr>
      <w:r w:rsidRPr="00FD40FD">
        <w:rPr>
          <w:rFonts w:ascii="Times New Roman" w:hAnsi="Times New Roman"/>
          <w:b w:val="0"/>
          <w:color w:val="auto"/>
        </w:rPr>
        <w:t xml:space="preserve">В ходе общественного обсуждения поступили предложения от государственных органов, органов местного самоуправления, организаций, занимающимися техническим обслуживанием и эксплуатацией систем водоснабжения и водоотведения, а также общественных организаций, которые были учтены рабочей группой. </w:t>
      </w:r>
    </w:p>
    <w:p w:rsidR="008535BB" w:rsidRPr="00FD40FD" w:rsidRDefault="008535BB" w:rsidP="008535BB"/>
    <w:p w:rsidR="008535BB" w:rsidRPr="00FD40FD" w:rsidRDefault="008535BB" w:rsidP="008535BB">
      <w:pPr>
        <w:pStyle w:val="1"/>
        <w:spacing w:before="120" w:after="120" w:line="240" w:lineRule="auto"/>
        <w:jc w:val="both"/>
        <w:rPr>
          <w:rFonts w:ascii="Times New Roman" w:hAnsi="Times New Roman"/>
          <w:color w:val="auto"/>
        </w:rPr>
      </w:pPr>
      <w:r>
        <w:rPr>
          <w:rFonts w:ascii="Times New Roman" w:hAnsi="Times New Roman"/>
          <w:color w:val="auto"/>
        </w:rPr>
        <w:tab/>
      </w:r>
      <w:r w:rsidRPr="00FD40FD">
        <w:rPr>
          <w:rFonts w:ascii="Times New Roman" w:hAnsi="Times New Roman"/>
          <w:color w:val="auto"/>
        </w:rPr>
        <w:t>3</w:t>
      </w:r>
      <w:r w:rsidRPr="00FD40FD">
        <w:rPr>
          <w:rFonts w:ascii="Times New Roman" w:hAnsi="Times New Roman"/>
          <w:color w:val="auto"/>
          <w:lang w:val="ky-KG"/>
        </w:rPr>
        <w:t>.</w:t>
      </w:r>
      <w:r w:rsidRPr="00FD40FD">
        <w:rPr>
          <w:rFonts w:ascii="Times New Roman" w:hAnsi="Times New Roman"/>
          <w:color w:val="auto"/>
        </w:rPr>
        <w:t xml:space="preserve"> Альтернативный вариант: принятие</w:t>
      </w:r>
      <w:r w:rsidRPr="00FD40FD">
        <w:rPr>
          <w:rFonts w:ascii="Times New Roman" w:hAnsi="Times New Roman"/>
          <w:color w:val="auto"/>
          <w:lang w:val="ky-KG"/>
        </w:rPr>
        <w:t xml:space="preserve"> Закона Кыргызской Республики </w:t>
      </w:r>
      <w:r w:rsidRPr="00FD40FD">
        <w:rPr>
          <w:color w:val="auto"/>
        </w:rPr>
        <w:t>«</w:t>
      </w:r>
      <w:r w:rsidRPr="00FD40FD">
        <w:rPr>
          <w:rFonts w:ascii="Times New Roman" w:hAnsi="Times New Roman"/>
          <w:color w:val="auto"/>
          <w:lang w:val="ky-KG"/>
        </w:rPr>
        <w:t>О водоснабжении и водоотведении</w:t>
      </w:r>
      <w:r w:rsidRPr="00FD40FD">
        <w:rPr>
          <w:color w:val="auto"/>
        </w:rPr>
        <w:t>»</w:t>
      </w:r>
    </w:p>
    <w:p w:rsidR="008535BB" w:rsidRPr="00FD40FD" w:rsidRDefault="008535BB" w:rsidP="008535BB">
      <w:pPr>
        <w:jc w:val="both"/>
        <w:rPr>
          <w:sz w:val="28"/>
          <w:szCs w:val="28"/>
          <w:lang w:val="ky-KG"/>
        </w:rPr>
      </w:pPr>
      <w:r w:rsidRPr="00FD40FD">
        <w:rPr>
          <w:bCs/>
          <w:sz w:val="28"/>
          <w:szCs w:val="28"/>
        </w:rPr>
        <w:tab/>
        <w:t xml:space="preserve">Разработать другой нормативный правовой акт, </w:t>
      </w:r>
      <w:r w:rsidRPr="00FD40FD">
        <w:rPr>
          <w:sz w:val="28"/>
          <w:szCs w:val="28"/>
        </w:rPr>
        <w:t>рег</w:t>
      </w:r>
      <w:r w:rsidRPr="00FD40FD">
        <w:rPr>
          <w:sz w:val="28"/>
          <w:szCs w:val="28"/>
          <w:lang w:val="ky-KG"/>
        </w:rPr>
        <w:t>улирующий отношения физических и юридических лиц в сфере питьевого водоснабжения и водоотведения</w:t>
      </w:r>
      <w:r w:rsidRPr="00FD40FD">
        <w:rPr>
          <w:sz w:val="28"/>
          <w:szCs w:val="28"/>
        </w:rPr>
        <w:t xml:space="preserve"> -</w:t>
      </w:r>
      <w:r w:rsidRPr="00FD40FD">
        <w:rPr>
          <w:sz w:val="28"/>
          <w:szCs w:val="28"/>
          <w:lang w:val="ky-KG"/>
        </w:rPr>
        <w:t xml:space="preserve"> принять нормативный правовой акт в виде Закона Кыргызской Республики по питьевому водоснабжению и водоотведению, который у нас отсутствует (пример: Федеральный закон Российской Федерации </w:t>
      </w:r>
      <w:r w:rsidRPr="00FD40FD">
        <w:rPr>
          <w:sz w:val="28"/>
          <w:szCs w:val="28"/>
        </w:rPr>
        <w:t>«</w:t>
      </w:r>
      <w:r w:rsidRPr="00FD40FD">
        <w:rPr>
          <w:sz w:val="28"/>
          <w:szCs w:val="28"/>
          <w:lang w:val="ky-KG"/>
        </w:rPr>
        <w:t>О водоснабжении и водоотведении</w:t>
      </w:r>
      <w:r w:rsidRPr="00FD40FD">
        <w:rPr>
          <w:sz w:val="28"/>
          <w:szCs w:val="28"/>
        </w:rPr>
        <w:t>»</w:t>
      </w:r>
      <w:r w:rsidRPr="00FD40FD">
        <w:rPr>
          <w:sz w:val="28"/>
          <w:szCs w:val="28"/>
          <w:lang w:val="ky-KG"/>
        </w:rPr>
        <w:t xml:space="preserve"> от 29.11.2011 года).</w:t>
      </w:r>
    </w:p>
    <w:p w:rsidR="008535BB" w:rsidRPr="00FD40FD" w:rsidRDefault="008535BB" w:rsidP="008535BB">
      <w:pPr>
        <w:ind w:firstLine="567"/>
        <w:jc w:val="both"/>
        <w:rPr>
          <w:b/>
          <w:bCs/>
          <w:sz w:val="28"/>
          <w:szCs w:val="28"/>
        </w:rPr>
      </w:pPr>
      <w:r w:rsidRPr="00FD40FD">
        <w:rPr>
          <w:bCs/>
          <w:sz w:val="28"/>
          <w:szCs w:val="28"/>
          <w:lang w:val="ky-KG"/>
        </w:rPr>
        <w:tab/>
        <w:t xml:space="preserve">Закон Кыргызской Республики </w:t>
      </w:r>
      <w:r w:rsidRPr="00FD40FD">
        <w:rPr>
          <w:sz w:val="28"/>
          <w:szCs w:val="28"/>
        </w:rPr>
        <w:t>«</w:t>
      </w:r>
      <w:r w:rsidRPr="00FD40FD">
        <w:rPr>
          <w:bCs/>
          <w:sz w:val="28"/>
          <w:szCs w:val="28"/>
          <w:lang w:val="ky-KG"/>
        </w:rPr>
        <w:t>О питьевом водоснабжении и водоотведении</w:t>
      </w:r>
      <w:r w:rsidRPr="00FD40FD">
        <w:rPr>
          <w:sz w:val="28"/>
          <w:szCs w:val="28"/>
        </w:rPr>
        <w:t>»</w:t>
      </w:r>
      <w:r w:rsidRPr="00FD40FD">
        <w:rPr>
          <w:bCs/>
          <w:sz w:val="28"/>
          <w:szCs w:val="28"/>
          <w:lang w:val="ky-KG"/>
        </w:rPr>
        <w:t xml:space="preserve"> будет являться универсальным нормативным правовым актом, регламентирующим и регулирующим </w:t>
      </w:r>
      <w:r w:rsidRPr="00FD40FD">
        <w:rPr>
          <w:bCs/>
          <w:sz w:val="28"/>
          <w:szCs w:val="28"/>
        </w:rPr>
        <w:t xml:space="preserve">отношения в сфере питьевого водоснабжения и водоотведения между организациями по питьевому водоснабжению и гражданами  как в целом так и по поводу  </w:t>
      </w:r>
      <w:r w:rsidRPr="00FD40FD">
        <w:rPr>
          <w:rStyle w:val="FontStyle11"/>
          <w:sz w:val="28"/>
          <w:szCs w:val="28"/>
        </w:rPr>
        <w:t xml:space="preserve">определения цен (тарифов) на услуги субъектов </w:t>
      </w:r>
      <w:r w:rsidRPr="00FD40FD">
        <w:rPr>
          <w:sz w:val="28"/>
          <w:szCs w:val="28"/>
        </w:rPr>
        <w:t>питьевого водоснабжения и водоотведения по обеспечению потребителей питьевой водой, приемом и очисткой сточных вод</w:t>
      </w:r>
      <w:r w:rsidRPr="00FD40FD">
        <w:rPr>
          <w:bCs/>
          <w:sz w:val="28"/>
          <w:szCs w:val="28"/>
        </w:rPr>
        <w:t>.</w:t>
      </w:r>
    </w:p>
    <w:p w:rsidR="008535BB" w:rsidRPr="00FD40FD" w:rsidRDefault="008535BB" w:rsidP="008535BB">
      <w:pPr>
        <w:jc w:val="both"/>
        <w:rPr>
          <w:bCs/>
          <w:sz w:val="28"/>
          <w:szCs w:val="28"/>
        </w:rPr>
      </w:pPr>
      <w:r w:rsidRPr="00FD40FD">
        <w:rPr>
          <w:bCs/>
          <w:sz w:val="28"/>
          <w:szCs w:val="28"/>
          <w:lang w:val="ky-KG"/>
        </w:rPr>
        <w:tab/>
      </w:r>
      <w:r w:rsidRPr="00FD40FD">
        <w:rPr>
          <w:b/>
          <w:bCs/>
          <w:sz w:val="28"/>
          <w:szCs w:val="28"/>
          <w:lang w:val="ky-KG"/>
        </w:rPr>
        <w:t>В главе 1</w:t>
      </w:r>
      <w:r w:rsidRPr="00FD40FD">
        <w:rPr>
          <w:bCs/>
          <w:sz w:val="28"/>
          <w:szCs w:val="28"/>
          <w:lang w:val="ky-KG"/>
        </w:rPr>
        <w:t xml:space="preserve"> Закона Кыргызской Республики </w:t>
      </w:r>
      <w:r w:rsidRPr="00FD40FD">
        <w:rPr>
          <w:sz w:val="28"/>
          <w:szCs w:val="28"/>
        </w:rPr>
        <w:t>«</w:t>
      </w:r>
      <w:r w:rsidRPr="00FD40FD">
        <w:rPr>
          <w:bCs/>
          <w:sz w:val="28"/>
          <w:szCs w:val="28"/>
          <w:lang w:val="ky-KG"/>
        </w:rPr>
        <w:t>О питьевом водоснабжении и водоотведении</w:t>
      </w:r>
      <w:r w:rsidRPr="00FD40FD">
        <w:rPr>
          <w:sz w:val="28"/>
          <w:szCs w:val="28"/>
        </w:rPr>
        <w:t>»</w:t>
      </w:r>
      <w:r w:rsidRPr="00FD40FD">
        <w:rPr>
          <w:bCs/>
          <w:sz w:val="28"/>
          <w:szCs w:val="28"/>
          <w:lang w:val="ky-KG"/>
        </w:rPr>
        <w:t xml:space="preserve"> будут прописаны общие положения</w:t>
      </w:r>
      <w:r w:rsidRPr="00FD40FD">
        <w:rPr>
          <w:bCs/>
          <w:sz w:val="28"/>
          <w:szCs w:val="28"/>
        </w:rPr>
        <w:t>:</w:t>
      </w:r>
    </w:p>
    <w:p w:rsidR="008535BB" w:rsidRPr="00FD40FD" w:rsidRDefault="008535BB" w:rsidP="008535BB">
      <w:pPr>
        <w:numPr>
          <w:ilvl w:val="0"/>
          <w:numId w:val="13"/>
        </w:numPr>
        <w:jc w:val="both"/>
        <w:rPr>
          <w:bCs/>
          <w:sz w:val="28"/>
          <w:szCs w:val="28"/>
          <w:lang w:val="en-US"/>
        </w:rPr>
      </w:pPr>
      <w:r w:rsidRPr="00FD40FD">
        <w:rPr>
          <w:bCs/>
          <w:sz w:val="28"/>
          <w:szCs w:val="28"/>
        </w:rPr>
        <w:t>Предмет регулирования настоящего закона</w:t>
      </w:r>
      <w:r w:rsidRPr="00FD40FD">
        <w:rPr>
          <w:bCs/>
          <w:sz w:val="28"/>
          <w:szCs w:val="28"/>
          <w:lang w:val="ky-KG"/>
        </w:rPr>
        <w:t>;</w:t>
      </w:r>
    </w:p>
    <w:p w:rsidR="008535BB" w:rsidRPr="00FD40FD" w:rsidRDefault="008535BB" w:rsidP="008535BB">
      <w:pPr>
        <w:numPr>
          <w:ilvl w:val="0"/>
          <w:numId w:val="13"/>
        </w:numPr>
        <w:jc w:val="both"/>
        <w:rPr>
          <w:bCs/>
          <w:sz w:val="28"/>
          <w:szCs w:val="28"/>
        </w:rPr>
      </w:pPr>
      <w:r w:rsidRPr="00FD40FD">
        <w:rPr>
          <w:bCs/>
          <w:sz w:val="28"/>
          <w:szCs w:val="28"/>
        </w:rPr>
        <w:t>Основные понятия, используемые в настоящем законе</w:t>
      </w:r>
      <w:r w:rsidRPr="00FD40FD">
        <w:rPr>
          <w:bCs/>
          <w:sz w:val="28"/>
          <w:szCs w:val="28"/>
          <w:lang w:val="ky-KG"/>
        </w:rPr>
        <w:t>;</w:t>
      </w:r>
    </w:p>
    <w:p w:rsidR="008535BB" w:rsidRPr="00FD40FD" w:rsidRDefault="008535BB" w:rsidP="008535BB">
      <w:pPr>
        <w:numPr>
          <w:ilvl w:val="0"/>
          <w:numId w:val="13"/>
        </w:numPr>
        <w:ind w:left="0" w:firstLine="709"/>
        <w:jc w:val="both"/>
        <w:rPr>
          <w:bCs/>
          <w:sz w:val="28"/>
          <w:szCs w:val="28"/>
        </w:rPr>
      </w:pPr>
      <w:r w:rsidRPr="00FD40FD">
        <w:rPr>
          <w:bCs/>
          <w:sz w:val="28"/>
          <w:szCs w:val="28"/>
        </w:rPr>
        <w:t>Цели и принципы государственной политики в сфере питьевого водоснабжения и водоотведения</w:t>
      </w:r>
      <w:r w:rsidRPr="00FD40FD">
        <w:rPr>
          <w:bCs/>
          <w:sz w:val="28"/>
          <w:szCs w:val="28"/>
          <w:lang w:val="ky-KG"/>
        </w:rPr>
        <w:t>.</w:t>
      </w:r>
    </w:p>
    <w:p w:rsidR="008535BB" w:rsidRPr="00FD40FD" w:rsidRDefault="008535BB" w:rsidP="008535BB">
      <w:pPr>
        <w:jc w:val="both"/>
        <w:rPr>
          <w:bCs/>
          <w:sz w:val="28"/>
          <w:szCs w:val="28"/>
          <w:lang w:val="ky-KG"/>
        </w:rPr>
      </w:pPr>
      <w:r w:rsidRPr="00FD40FD">
        <w:rPr>
          <w:bCs/>
          <w:sz w:val="28"/>
          <w:szCs w:val="28"/>
          <w:lang w:val="ky-KG"/>
        </w:rPr>
        <w:tab/>
      </w:r>
      <w:r w:rsidRPr="00FD40FD">
        <w:rPr>
          <w:b/>
          <w:bCs/>
          <w:sz w:val="28"/>
          <w:szCs w:val="28"/>
        </w:rPr>
        <w:t>В главе 2</w:t>
      </w:r>
      <w:r w:rsidRPr="00FD40FD">
        <w:rPr>
          <w:bCs/>
          <w:sz w:val="28"/>
          <w:szCs w:val="28"/>
          <w:lang w:val="ky-KG"/>
        </w:rPr>
        <w:t>будут прописаны п</w:t>
      </w:r>
      <w:r w:rsidRPr="00FD40FD">
        <w:rPr>
          <w:bCs/>
          <w:sz w:val="28"/>
          <w:szCs w:val="28"/>
        </w:rPr>
        <w:t xml:space="preserve">олномочия </w:t>
      </w:r>
      <w:r w:rsidRPr="00FD40FD">
        <w:rPr>
          <w:bCs/>
          <w:sz w:val="28"/>
          <w:szCs w:val="28"/>
          <w:lang w:val="ky-KG"/>
        </w:rPr>
        <w:t xml:space="preserve">в </w:t>
      </w:r>
      <w:r w:rsidRPr="00FD40FD">
        <w:rPr>
          <w:bCs/>
          <w:sz w:val="28"/>
          <w:szCs w:val="28"/>
        </w:rPr>
        <w:t>области питьевого водоснабжения и водоотведения Правительства Кыргызской Республики, уполномоченных государственных органов и органов местного самоуправления</w:t>
      </w:r>
      <w:r w:rsidRPr="00FD40FD">
        <w:rPr>
          <w:bCs/>
          <w:sz w:val="28"/>
          <w:szCs w:val="28"/>
          <w:lang w:val="ky-KG"/>
        </w:rPr>
        <w:t>.</w:t>
      </w:r>
    </w:p>
    <w:p w:rsidR="008535BB" w:rsidRPr="00FD40FD" w:rsidRDefault="008535BB" w:rsidP="008535BB">
      <w:pPr>
        <w:jc w:val="both"/>
        <w:rPr>
          <w:b/>
          <w:bCs/>
          <w:sz w:val="28"/>
          <w:szCs w:val="28"/>
          <w:lang w:val="ky-KG"/>
        </w:rPr>
      </w:pPr>
      <w:r w:rsidRPr="00FD40FD">
        <w:rPr>
          <w:bCs/>
          <w:sz w:val="28"/>
          <w:szCs w:val="28"/>
          <w:lang w:val="ky-KG"/>
        </w:rPr>
        <w:tab/>
      </w:r>
      <w:r w:rsidRPr="00FD40FD">
        <w:rPr>
          <w:b/>
          <w:bCs/>
          <w:sz w:val="28"/>
          <w:szCs w:val="28"/>
          <w:lang w:val="ky-KG"/>
        </w:rPr>
        <w:t>Глава 3. Общий порядок осуществления питьевого водоснабжения и водоотведения</w:t>
      </w:r>
    </w:p>
    <w:p w:rsidR="008535BB" w:rsidRPr="00FD40FD" w:rsidRDefault="008535BB" w:rsidP="008535BB">
      <w:pPr>
        <w:jc w:val="both"/>
        <w:rPr>
          <w:bCs/>
          <w:sz w:val="28"/>
          <w:szCs w:val="28"/>
          <w:lang w:val="ky-KG"/>
        </w:rPr>
      </w:pPr>
      <w:r w:rsidRPr="00FD40FD">
        <w:rPr>
          <w:bCs/>
          <w:sz w:val="28"/>
          <w:szCs w:val="28"/>
          <w:lang w:val="ky-KG"/>
        </w:rPr>
        <w:tab/>
        <w:t>1) Общие правила осуществления питьевого водоснабжения и водоотведения;</w:t>
      </w:r>
    </w:p>
    <w:p w:rsidR="008535BB" w:rsidRPr="00FD40FD" w:rsidRDefault="008535BB" w:rsidP="008535BB">
      <w:pPr>
        <w:jc w:val="both"/>
        <w:rPr>
          <w:bCs/>
          <w:sz w:val="28"/>
          <w:szCs w:val="28"/>
          <w:lang w:val="ky-KG"/>
        </w:rPr>
      </w:pPr>
      <w:r w:rsidRPr="00FD40FD">
        <w:rPr>
          <w:bCs/>
          <w:sz w:val="28"/>
          <w:szCs w:val="28"/>
          <w:lang w:val="ky-KG"/>
        </w:rPr>
        <w:tab/>
        <w:t>2) Обеспечение эксплуатации систем питьевого водоснабжения и водоотведения;</w:t>
      </w:r>
    </w:p>
    <w:p w:rsidR="008535BB" w:rsidRPr="00FD40FD" w:rsidRDefault="008535BB" w:rsidP="008535BB">
      <w:pPr>
        <w:jc w:val="both"/>
        <w:rPr>
          <w:bCs/>
          <w:sz w:val="28"/>
          <w:szCs w:val="28"/>
          <w:lang w:val="ky-KG"/>
        </w:rPr>
      </w:pPr>
      <w:r w:rsidRPr="00FD40FD">
        <w:rPr>
          <w:bCs/>
          <w:sz w:val="28"/>
          <w:szCs w:val="28"/>
          <w:lang w:val="ky-KG"/>
        </w:rPr>
        <w:tab/>
        <w:t>3) Общий порядок заключения договора горячего или холодного водоснабжения;</w:t>
      </w:r>
    </w:p>
    <w:p w:rsidR="008535BB" w:rsidRPr="00FD40FD" w:rsidRDefault="008535BB" w:rsidP="008535BB">
      <w:pPr>
        <w:ind w:left="142"/>
        <w:jc w:val="both"/>
        <w:rPr>
          <w:bCs/>
          <w:sz w:val="28"/>
          <w:szCs w:val="28"/>
          <w:lang w:val="ky-KG"/>
        </w:rPr>
      </w:pPr>
      <w:r w:rsidRPr="00FD40FD">
        <w:rPr>
          <w:bCs/>
          <w:sz w:val="28"/>
          <w:szCs w:val="28"/>
          <w:lang w:val="ky-KG"/>
        </w:rPr>
        <w:tab/>
        <w:t>4) Подключение (технологическое присоединение) объектов капитального строительства к централизованным системам холодного водоснабжения и водоотведения.</w:t>
      </w:r>
    </w:p>
    <w:p w:rsidR="008535BB" w:rsidRPr="00FD40FD" w:rsidRDefault="008535BB" w:rsidP="008535BB">
      <w:pPr>
        <w:jc w:val="both"/>
        <w:rPr>
          <w:b/>
          <w:bCs/>
          <w:sz w:val="28"/>
          <w:szCs w:val="28"/>
          <w:lang w:val="ky-KG"/>
        </w:rPr>
      </w:pPr>
      <w:r w:rsidRPr="00FD40FD">
        <w:rPr>
          <w:bCs/>
          <w:sz w:val="28"/>
          <w:szCs w:val="28"/>
          <w:lang w:val="ky-KG"/>
        </w:rPr>
        <w:tab/>
      </w:r>
      <w:r w:rsidRPr="00FD40FD">
        <w:rPr>
          <w:b/>
          <w:bCs/>
          <w:sz w:val="28"/>
          <w:szCs w:val="28"/>
          <w:lang w:val="ky-KG"/>
        </w:rPr>
        <w:t>Глава 4. Обеспечение качества питьевой воды, охраны окружающей среды в сфере водоснабжения и водоотведения</w:t>
      </w:r>
    </w:p>
    <w:p w:rsidR="008535BB" w:rsidRPr="00FD40FD" w:rsidRDefault="008535BB" w:rsidP="008535BB">
      <w:pPr>
        <w:numPr>
          <w:ilvl w:val="0"/>
          <w:numId w:val="16"/>
        </w:numPr>
        <w:jc w:val="both"/>
        <w:rPr>
          <w:bCs/>
          <w:sz w:val="28"/>
          <w:szCs w:val="28"/>
          <w:lang w:val="ky-KG"/>
        </w:rPr>
      </w:pPr>
      <w:r w:rsidRPr="00FD40FD">
        <w:rPr>
          <w:bCs/>
          <w:sz w:val="28"/>
          <w:szCs w:val="28"/>
          <w:lang w:val="ky-KG"/>
        </w:rPr>
        <w:t>Обеспечение качества питьевой воды;</w:t>
      </w:r>
    </w:p>
    <w:p w:rsidR="008535BB" w:rsidRPr="00FD40FD" w:rsidRDefault="008535BB" w:rsidP="008535BB">
      <w:pPr>
        <w:numPr>
          <w:ilvl w:val="0"/>
          <w:numId w:val="16"/>
        </w:numPr>
        <w:jc w:val="both"/>
        <w:rPr>
          <w:bCs/>
          <w:sz w:val="28"/>
          <w:szCs w:val="28"/>
          <w:lang w:val="ky-KG"/>
        </w:rPr>
      </w:pPr>
      <w:r w:rsidRPr="00FD40FD">
        <w:rPr>
          <w:bCs/>
          <w:sz w:val="28"/>
          <w:szCs w:val="28"/>
          <w:lang w:val="ky-KG"/>
        </w:rPr>
        <w:t xml:space="preserve">Производственный контроль качества питьевой воды; </w:t>
      </w:r>
    </w:p>
    <w:p w:rsidR="008535BB" w:rsidRPr="00FD40FD" w:rsidRDefault="008535BB" w:rsidP="008535BB">
      <w:pPr>
        <w:numPr>
          <w:ilvl w:val="0"/>
          <w:numId w:val="16"/>
        </w:numPr>
        <w:ind w:left="0" w:firstLine="709"/>
        <w:jc w:val="both"/>
        <w:rPr>
          <w:bCs/>
          <w:sz w:val="28"/>
          <w:szCs w:val="28"/>
          <w:lang w:val="ky-KG"/>
        </w:rPr>
      </w:pPr>
      <w:r w:rsidRPr="00FD40FD">
        <w:rPr>
          <w:bCs/>
          <w:sz w:val="28"/>
          <w:szCs w:val="28"/>
          <w:lang w:val="ky-KG"/>
        </w:rPr>
        <w:t>Предотвращение негативного воздействия на окружающую среду при осуществлении водоотведения;</w:t>
      </w:r>
    </w:p>
    <w:p w:rsidR="008535BB" w:rsidRPr="00FD40FD" w:rsidRDefault="008535BB" w:rsidP="008535BB">
      <w:pPr>
        <w:numPr>
          <w:ilvl w:val="0"/>
          <w:numId w:val="16"/>
        </w:numPr>
        <w:jc w:val="both"/>
        <w:rPr>
          <w:bCs/>
          <w:sz w:val="28"/>
          <w:szCs w:val="28"/>
          <w:lang w:val="ky-KG"/>
        </w:rPr>
      </w:pPr>
      <w:r w:rsidRPr="00FD40FD">
        <w:rPr>
          <w:bCs/>
          <w:sz w:val="28"/>
          <w:szCs w:val="28"/>
          <w:lang w:val="ky-KG"/>
        </w:rPr>
        <w:t>Контроль состава и свойств сточных вод.</w:t>
      </w:r>
    </w:p>
    <w:p w:rsidR="008535BB" w:rsidRPr="00FD40FD" w:rsidRDefault="008535BB" w:rsidP="008535BB">
      <w:pPr>
        <w:jc w:val="both"/>
        <w:rPr>
          <w:b/>
          <w:bCs/>
          <w:sz w:val="28"/>
          <w:szCs w:val="28"/>
          <w:lang w:val="ky-KG"/>
        </w:rPr>
      </w:pPr>
      <w:r w:rsidRPr="00FD40FD">
        <w:rPr>
          <w:bCs/>
          <w:sz w:val="28"/>
          <w:szCs w:val="28"/>
          <w:lang w:val="ky-KG"/>
        </w:rPr>
        <w:tab/>
      </w:r>
      <w:r w:rsidRPr="00FD40FD">
        <w:rPr>
          <w:b/>
          <w:bCs/>
          <w:sz w:val="28"/>
          <w:szCs w:val="28"/>
          <w:lang w:val="ky-KG"/>
        </w:rPr>
        <w:t>Глава 5. Экономический механизм и регулирование тарифов в хозяйственно-питьевом водоснабжении населения</w:t>
      </w:r>
    </w:p>
    <w:p w:rsidR="008535BB" w:rsidRPr="00FD40FD" w:rsidRDefault="008535BB" w:rsidP="008535BB">
      <w:pPr>
        <w:jc w:val="both"/>
        <w:rPr>
          <w:bCs/>
          <w:sz w:val="28"/>
          <w:szCs w:val="28"/>
          <w:lang w:val="ky-KG"/>
        </w:rPr>
      </w:pPr>
      <w:r w:rsidRPr="00FD40FD">
        <w:rPr>
          <w:bCs/>
          <w:sz w:val="28"/>
          <w:szCs w:val="28"/>
          <w:lang w:val="ky-KG"/>
        </w:rPr>
        <w:tab/>
        <w:t>1)Задачи экономического механизма в хозяйственно-питьевом водоснабжении населения;</w:t>
      </w:r>
    </w:p>
    <w:p w:rsidR="008535BB" w:rsidRPr="00FD40FD" w:rsidRDefault="008535BB" w:rsidP="008535BB">
      <w:pPr>
        <w:jc w:val="both"/>
        <w:rPr>
          <w:bCs/>
          <w:sz w:val="28"/>
          <w:szCs w:val="28"/>
          <w:lang w:val="ky-KG"/>
        </w:rPr>
      </w:pPr>
      <w:r w:rsidRPr="00FD40FD">
        <w:rPr>
          <w:bCs/>
          <w:sz w:val="28"/>
          <w:szCs w:val="28"/>
          <w:lang w:val="ky-KG"/>
        </w:rPr>
        <w:tab/>
        <w:t>2)  Установление и регулирование тарифов на услуги по обеспечению населения питьевой водой в системах хозяйственно-питьевого водоснабжения;</w:t>
      </w:r>
    </w:p>
    <w:p w:rsidR="008535BB" w:rsidRPr="00FD40FD" w:rsidRDefault="008535BB" w:rsidP="008535BB">
      <w:pPr>
        <w:jc w:val="both"/>
        <w:rPr>
          <w:bCs/>
          <w:sz w:val="28"/>
          <w:szCs w:val="28"/>
          <w:lang w:val="ky-KG"/>
        </w:rPr>
      </w:pPr>
      <w:r w:rsidRPr="00FD40FD">
        <w:rPr>
          <w:bCs/>
          <w:sz w:val="28"/>
          <w:szCs w:val="28"/>
          <w:lang w:val="ky-KG"/>
        </w:rPr>
        <w:tab/>
        <w:t>3)  Методы и способы регулирования тарифов в сфере питьевого  водоснабжения и водоотведения, период действия тарифов;</w:t>
      </w:r>
    </w:p>
    <w:p w:rsidR="008535BB" w:rsidRPr="00FD40FD" w:rsidRDefault="008535BB" w:rsidP="008535BB">
      <w:pPr>
        <w:jc w:val="both"/>
        <w:rPr>
          <w:bCs/>
          <w:sz w:val="28"/>
          <w:szCs w:val="28"/>
          <w:lang w:val="ky-KG"/>
        </w:rPr>
      </w:pPr>
      <w:r w:rsidRPr="00FD40FD">
        <w:rPr>
          <w:bCs/>
          <w:sz w:val="28"/>
          <w:szCs w:val="28"/>
          <w:lang w:val="ky-KG"/>
        </w:rPr>
        <w:tab/>
        <w:t>4) Порядок государственного регулирования тарифов в сфере водоснабжения и водоотведения.</w:t>
      </w:r>
    </w:p>
    <w:p w:rsidR="008535BB" w:rsidRPr="00FD40FD" w:rsidRDefault="008535BB" w:rsidP="008535BB">
      <w:pPr>
        <w:jc w:val="both"/>
        <w:rPr>
          <w:b/>
          <w:bCs/>
          <w:sz w:val="28"/>
          <w:szCs w:val="28"/>
          <w:lang w:val="ky-KG"/>
        </w:rPr>
      </w:pPr>
      <w:r w:rsidRPr="00FD40FD">
        <w:rPr>
          <w:bCs/>
          <w:sz w:val="28"/>
          <w:szCs w:val="28"/>
          <w:lang w:val="ky-KG"/>
        </w:rPr>
        <w:tab/>
      </w:r>
      <w:r w:rsidRPr="00FD40FD">
        <w:rPr>
          <w:b/>
          <w:bCs/>
          <w:sz w:val="28"/>
          <w:szCs w:val="28"/>
          <w:lang w:val="ky-KG"/>
        </w:rPr>
        <w:t>Глава 6: Ответственность за правонарушения в области обеспечения населения питьевой водой и возмещение вреда, причиненного гражданам и системам хозяйственно-питьевого водоснабжения</w:t>
      </w:r>
    </w:p>
    <w:p w:rsidR="008535BB" w:rsidRPr="00FD40FD" w:rsidRDefault="008535BB" w:rsidP="008535BB">
      <w:pPr>
        <w:jc w:val="both"/>
        <w:rPr>
          <w:bCs/>
          <w:sz w:val="28"/>
          <w:szCs w:val="28"/>
          <w:lang w:val="ky-KG"/>
        </w:rPr>
      </w:pPr>
      <w:r w:rsidRPr="00FD40FD">
        <w:rPr>
          <w:bCs/>
          <w:sz w:val="28"/>
          <w:szCs w:val="28"/>
          <w:lang w:val="ky-KG"/>
        </w:rPr>
        <w:tab/>
        <w:t>1) Ответственность за правонарушения в области обеспечения населения питьевой водой;</w:t>
      </w:r>
    </w:p>
    <w:p w:rsidR="008535BB" w:rsidRPr="00FD40FD" w:rsidRDefault="008535BB" w:rsidP="008535BB">
      <w:pPr>
        <w:jc w:val="both"/>
        <w:rPr>
          <w:bCs/>
          <w:sz w:val="28"/>
          <w:szCs w:val="28"/>
          <w:lang w:val="ky-KG"/>
        </w:rPr>
      </w:pPr>
      <w:r w:rsidRPr="00FD40FD">
        <w:rPr>
          <w:bCs/>
          <w:sz w:val="28"/>
          <w:szCs w:val="28"/>
          <w:lang w:val="ky-KG"/>
        </w:rPr>
        <w:tab/>
        <w:t>2) Возмещение вреда, причиненного гражданам в результате несоответствия питьевой воды гигиеническим требованиям;</w:t>
      </w:r>
    </w:p>
    <w:p w:rsidR="008535BB" w:rsidRPr="00FD40FD" w:rsidRDefault="008535BB" w:rsidP="008535BB">
      <w:pPr>
        <w:jc w:val="both"/>
        <w:rPr>
          <w:bCs/>
          <w:sz w:val="28"/>
          <w:szCs w:val="28"/>
          <w:lang w:val="ky-KG"/>
        </w:rPr>
      </w:pPr>
      <w:r w:rsidRPr="00FD40FD">
        <w:rPr>
          <w:bCs/>
          <w:sz w:val="28"/>
          <w:szCs w:val="28"/>
          <w:lang w:val="ky-KG"/>
        </w:rPr>
        <w:tab/>
        <w:t>3) Возмещение вреда, причиненного системам хозяйственно-питьевого водоснабжения.</w:t>
      </w:r>
    </w:p>
    <w:p w:rsidR="008535BB" w:rsidRPr="00FD40FD" w:rsidRDefault="008535BB" w:rsidP="008535BB">
      <w:pPr>
        <w:spacing w:before="120" w:after="120"/>
        <w:jc w:val="both"/>
        <w:rPr>
          <w:b/>
          <w:bCs/>
          <w:sz w:val="28"/>
          <w:szCs w:val="28"/>
          <w:lang w:val="ky-KG"/>
        </w:rPr>
      </w:pPr>
      <w:r w:rsidRPr="00FD40FD">
        <w:rPr>
          <w:bCs/>
          <w:sz w:val="28"/>
          <w:szCs w:val="28"/>
          <w:lang w:val="ky-KG"/>
        </w:rPr>
        <w:tab/>
      </w:r>
      <w:r w:rsidRPr="00FD40FD">
        <w:rPr>
          <w:b/>
          <w:bCs/>
          <w:sz w:val="28"/>
          <w:szCs w:val="28"/>
          <w:lang w:val="ky-KG"/>
        </w:rPr>
        <w:t>Глава 7:  Заключительные положения</w:t>
      </w:r>
    </w:p>
    <w:p w:rsidR="008535BB" w:rsidRPr="00FD40FD" w:rsidRDefault="008535BB" w:rsidP="008535BB">
      <w:pPr>
        <w:numPr>
          <w:ilvl w:val="0"/>
          <w:numId w:val="17"/>
        </w:numPr>
        <w:ind w:left="0" w:firstLine="705"/>
        <w:jc w:val="both"/>
        <w:rPr>
          <w:bCs/>
          <w:sz w:val="28"/>
          <w:szCs w:val="28"/>
          <w:lang w:val="ky-KG"/>
        </w:rPr>
      </w:pPr>
      <w:r w:rsidRPr="00FD40FD">
        <w:rPr>
          <w:bCs/>
          <w:sz w:val="28"/>
          <w:szCs w:val="28"/>
          <w:lang w:val="ky-KG"/>
        </w:rPr>
        <w:t>Международное сотрудничество в области обеспечения населения питьевой водой;</w:t>
      </w:r>
    </w:p>
    <w:p w:rsidR="008535BB" w:rsidRPr="00FD40FD" w:rsidRDefault="008535BB" w:rsidP="008535BB">
      <w:pPr>
        <w:numPr>
          <w:ilvl w:val="0"/>
          <w:numId w:val="17"/>
        </w:numPr>
        <w:jc w:val="both"/>
        <w:rPr>
          <w:bCs/>
          <w:sz w:val="28"/>
          <w:szCs w:val="28"/>
          <w:lang w:val="ky-KG"/>
        </w:rPr>
      </w:pPr>
      <w:r w:rsidRPr="00FD40FD">
        <w:rPr>
          <w:bCs/>
          <w:sz w:val="28"/>
          <w:szCs w:val="28"/>
          <w:lang w:val="ky-KG"/>
        </w:rPr>
        <w:t>Вступление в силу настоящего закона.</w:t>
      </w:r>
    </w:p>
    <w:p w:rsidR="008535BB" w:rsidRPr="00FD40FD" w:rsidRDefault="008535BB" w:rsidP="008535BB">
      <w:pPr>
        <w:ind w:left="705"/>
        <w:jc w:val="both"/>
        <w:rPr>
          <w:bCs/>
          <w:sz w:val="28"/>
          <w:szCs w:val="28"/>
          <w:lang w:val="ky-KG"/>
        </w:rPr>
      </w:pPr>
    </w:p>
    <w:p w:rsidR="008535BB" w:rsidRPr="00FD40FD" w:rsidRDefault="008535BB" w:rsidP="008535BB">
      <w:pPr>
        <w:pStyle w:val="1"/>
        <w:tabs>
          <w:tab w:val="left" w:pos="1134"/>
        </w:tabs>
        <w:spacing w:before="120" w:after="120" w:line="240" w:lineRule="auto"/>
        <w:ind w:firstLine="567"/>
        <w:jc w:val="both"/>
        <w:rPr>
          <w:rFonts w:ascii="Times New Roman" w:hAnsi="Times New Roman"/>
          <w:color w:val="auto"/>
        </w:rPr>
      </w:pPr>
      <w:r w:rsidRPr="00FD40FD">
        <w:rPr>
          <w:rFonts w:ascii="Times New Roman" w:hAnsi="Times New Roman"/>
          <w:color w:val="auto"/>
        </w:rPr>
        <w:t>Способ регулирования</w:t>
      </w:r>
    </w:p>
    <w:p w:rsidR="008535BB" w:rsidRPr="00FD40FD" w:rsidRDefault="008535BB" w:rsidP="008535BB">
      <w:pPr>
        <w:ind w:firstLine="567"/>
        <w:jc w:val="both"/>
        <w:rPr>
          <w:bCs/>
          <w:sz w:val="28"/>
          <w:szCs w:val="28"/>
        </w:rPr>
      </w:pPr>
      <w:r w:rsidRPr="00FD40FD">
        <w:rPr>
          <w:bCs/>
          <w:sz w:val="28"/>
          <w:szCs w:val="28"/>
          <w:lang w:val="ky-KG"/>
        </w:rPr>
        <w:t xml:space="preserve">Закон Кыргызской Республики </w:t>
      </w:r>
      <w:r w:rsidRPr="00FD40FD">
        <w:rPr>
          <w:sz w:val="28"/>
          <w:szCs w:val="28"/>
        </w:rPr>
        <w:t>«</w:t>
      </w:r>
      <w:r w:rsidRPr="00FD40FD">
        <w:rPr>
          <w:bCs/>
          <w:sz w:val="28"/>
          <w:szCs w:val="28"/>
          <w:lang w:val="ky-KG"/>
        </w:rPr>
        <w:t>О питьевом водоснабжении и водоотведении</w:t>
      </w:r>
      <w:r w:rsidRPr="00FD40FD">
        <w:rPr>
          <w:sz w:val="28"/>
          <w:szCs w:val="28"/>
        </w:rPr>
        <w:t>»</w:t>
      </w:r>
      <w:r w:rsidRPr="00FD40FD">
        <w:rPr>
          <w:bCs/>
          <w:sz w:val="28"/>
          <w:szCs w:val="28"/>
          <w:lang w:val="ky-KG"/>
        </w:rPr>
        <w:t xml:space="preserve"> будет являться универсальным нормативным правовым актом, регламентирующим и регулирующим </w:t>
      </w:r>
      <w:r w:rsidRPr="00FD40FD">
        <w:rPr>
          <w:bCs/>
          <w:sz w:val="28"/>
          <w:szCs w:val="28"/>
        </w:rPr>
        <w:t xml:space="preserve">отношения в сфере питьевого водоснабжения и водоотведения между организациями по питьевому водоснабжению и гражданами по поводу </w:t>
      </w:r>
      <w:r w:rsidRPr="00FD40FD">
        <w:rPr>
          <w:rStyle w:val="FontStyle11"/>
          <w:sz w:val="28"/>
          <w:szCs w:val="28"/>
        </w:rPr>
        <w:t xml:space="preserve">определения цен (тарифов) на услуги субъектов </w:t>
      </w:r>
      <w:r w:rsidRPr="00FD40FD">
        <w:rPr>
          <w:sz w:val="28"/>
          <w:szCs w:val="28"/>
        </w:rPr>
        <w:t>питьевого водоснабжения и водоотведения по обеспечению потребителей питьевой водой, приемом и очисткой сточных вод</w:t>
      </w:r>
      <w:r w:rsidRPr="00FD40FD">
        <w:rPr>
          <w:bCs/>
          <w:sz w:val="28"/>
          <w:szCs w:val="28"/>
        </w:rPr>
        <w:t>.</w:t>
      </w:r>
    </w:p>
    <w:p w:rsidR="008535BB" w:rsidRPr="00FD40FD" w:rsidRDefault="008535BB" w:rsidP="008535BB">
      <w:pPr>
        <w:jc w:val="both"/>
        <w:rPr>
          <w:bCs/>
          <w:sz w:val="28"/>
          <w:szCs w:val="28"/>
          <w:lang w:val="ky-KG"/>
        </w:rPr>
      </w:pPr>
      <w:r w:rsidRPr="00FD40FD">
        <w:rPr>
          <w:bCs/>
          <w:sz w:val="28"/>
          <w:szCs w:val="28"/>
        </w:rPr>
        <w:tab/>
      </w:r>
      <w:r w:rsidRPr="00FD40FD">
        <w:rPr>
          <w:bCs/>
          <w:sz w:val="28"/>
          <w:szCs w:val="28"/>
          <w:lang w:val="ky-KG"/>
        </w:rPr>
        <w:t>Будут прописаны п</w:t>
      </w:r>
      <w:r w:rsidRPr="00FD40FD">
        <w:rPr>
          <w:bCs/>
          <w:sz w:val="28"/>
          <w:szCs w:val="28"/>
        </w:rPr>
        <w:t xml:space="preserve">олномочия </w:t>
      </w:r>
      <w:r w:rsidRPr="00FD40FD">
        <w:rPr>
          <w:bCs/>
          <w:sz w:val="28"/>
          <w:szCs w:val="28"/>
          <w:lang w:val="ky-KG"/>
        </w:rPr>
        <w:t xml:space="preserve">в </w:t>
      </w:r>
      <w:r w:rsidRPr="00FD40FD">
        <w:rPr>
          <w:bCs/>
          <w:sz w:val="28"/>
          <w:szCs w:val="28"/>
        </w:rPr>
        <w:t>области питьевого водоснабжения и водоотведения Правительства Кыргызской Республики, уполномоченных государственных органов и органов местного самоуправления.</w:t>
      </w:r>
      <w:r w:rsidRPr="00FD40FD">
        <w:rPr>
          <w:bCs/>
          <w:sz w:val="28"/>
          <w:szCs w:val="28"/>
          <w:lang w:val="ky-KG"/>
        </w:rPr>
        <w:t>Будет предусмотрен экономический механизм и регулирование тарифов в хозяйственно-питьевом водоснабжении населения, методы и способы регулирования тарифов на питьевую воду</w:t>
      </w:r>
      <w:r>
        <w:rPr>
          <w:bCs/>
          <w:sz w:val="28"/>
          <w:szCs w:val="28"/>
          <w:lang w:val="ky-KG"/>
        </w:rPr>
        <w:t>,</w:t>
      </w:r>
      <w:r w:rsidRPr="00FD40FD">
        <w:rPr>
          <w:bCs/>
          <w:sz w:val="28"/>
          <w:szCs w:val="28"/>
          <w:lang w:val="ky-KG"/>
        </w:rPr>
        <w:t xml:space="preserve"> а также ответственность за правонарушения в области обеспечения населения питьевой водой и возмещение вреда, причиненного гражданам и системам хозяйственно-питьевого водоснабжения.</w:t>
      </w:r>
    </w:p>
    <w:p w:rsidR="008535BB" w:rsidRPr="00B66646" w:rsidRDefault="00B66646" w:rsidP="00B66646">
      <w:pPr>
        <w:ind w:firstLine="720"/>
        <w:jc w:val="both"/>
        <w:rPr>
          <w:b/>
          <w:bCs/>
          <w:color w:val="0070C0"/>
          <w:sz w:val="28"/>
          <w:szCs w:val="28"/>
          <w:lang w:val="ky-KG"/>
        </w:rPr>
      </w:pPr>
      <w:r w:rsidRPr="00B66646">
        <w:rPr>
          <w:b/>
          <w:bCs/>
          <w:color w:val="0070C0"/>
          <w:sz w:val="28"/>
          <w:szCs w:val="28"/>
          <w:lang w:val="ky-KG"/>
        </w:rPr>
        <w:t>Регулятивное воздействие</w:t>
      </w:r>
    </w:p>
    <w:p w:rsidR="00B66646" w:rsidRPr="00B66646" w:rsidRDefault="00B66646" w:rsidP="00B66646">
      <w:pPr>
        <w:rPr>
          <w:color w:val="0070C0"/>
          <w:sz w:val="28"/>
          <w:szCs w:val="28"/>
        </w:rPr>
      </w:pPr>
      <w:r w:rsidRPr="00B66646">
        <w:rPr>
          <w:color w:val="0070C0"/>
          <w:sz w:val="28"/>
          <w:szCs w:val="28"/>
        </w:rPr>
        <w:tab/>
        <w:t>Тарифная политика будет способствовать:</w:t>
      </w:r>
    </w:p>
    <w:p w:rsidR="00B66646" w:rsidRPr="00B66646" w:rsidRDefault="00B66646" w:rsidP="00B66646">
      <w:pPr>
        <w:tabs>
          <w:tab w:val="left" w:pos="1134"/>
        </w:tabs>
        <w:ind w:firstLine="720"/>
        <w:jc w:val="both"/>
        <w:rPr>
          <w:color w:val="0070C0"/>
          <w:sz w:val="28"/>
          <w:szCs w:val="28"/>
        </w:rPr>
      </w:pPr>
      <w:r w:rsidRPr="00B66646">
        <w:rPr>
          <w:color w:val="0070C0"/>
          <w:sz w:val="28"/>
          <w:szCs w:val="28"/>
        </w:rPr>
        <w:t>- формированию экономически обоснованного уровня тарифа;</w:t>
      </w:r>
    </w:p>
    <w:p w:rsidR="00B66646" w:rsidRPr="00B66646" w:rsidRDefault="00B66646" w:rsidP="00B66646">
      <w:pPr>
        <w:ind w:firstLine="720"/>
        <w:jc w:val="both"/>
        <w:rPr>
          <w:color w:val="0070C0"/>
          <w:sz w:val="28"/>
          <w:szCs w:val="28"/>
        </w:rPr>
      </w:pPr>
      <w:r w:rsidRPr="00B66646">
        <w:rPr>
          <w:color w:val="0070C0"/>
          <w:sz w:val="28"/>
          <w:szCs w:val="28"/>
        </w:rPr>
        <w:t>- создание условий для сохранения стратегических объектов питьевого водоснабжения и водоотведения;</w:t>
      </w:r>
    </w:p>
    <w:p w:rsidR="00B66646" w:rsidRPr="00B66646" w:rsidRDefault="00B66646" w:rsidP="00B66646">
      <w:pPr>
        <w:tabs>
          <w:tab w:val="left" w:pos="1134"/>
        </w:tabs>
        <w:ind w:firstLine="720"/>
        <w:jc w:val="both"/>
        <w:rPr>
          <w:color w:val="0070C0"/>
          <w:sz w:val="28"/>
          <w:szCs w:val="28"/>
        </w:rPr>
      </w:pPr>
      <w:r w:rsidRPr="00B66646">
        <w:rPr>
          <w:color w:val="0070C0"/>
          <w:sz w:val="28"/>
          <w:szCs w:val="28"/>
        </w:rPr>
        <w:t xml:space="preserve">    - повышение качества услуг и качества питьевой воды;</w:t>
      </w:r>
    </w:p>
    <w:p w:rsidR="00B66646" w:rsidRPr="00B66646" w:rsidRDefault="00B66646" w:rsidP="00B66646">
      <w:pPr>
        <w:ind w:firstLine="720"/>
        <w:jc w:val="both"/>
        <w:rPr>
          <w:color w:val="0070C0"/>
          <w:sz w:val="28"/>
          <w:szCs w:val="28"/>
        </w:rPr>
      </w:pPr>
      <w:r w:rsidRPr="00B66646">
        <w:rPr>
          <w:color w:val="0070C0"/>
          <w:sz w:val="28"/>
          <w:szCs w:val="28"/>
        </w:rPr>
        <w:t>- повышение ответственности депутатов местных кенешей при утверждении тарифов;</w:t>
      </w:r>
    </w:p>
    <w:p w:rsidR="00B66646" w:rsidRPr="00B66646" w:rsidRDefault="00B66646" w:rsidP="00B66646">
      <w:pPr>
        <w:ind w:firstLine="720"/>
        <w:jc w:val="both"/>
        <w:rPr>
          <w:color w:val="0070C0"/>
          <w:sz w:val="28"/>
          <w:szCs w:val="28"/>
        </w:rPr>
      </w:pPr>
      <w:r w:rsidRPr="00B66646">
        <w:rPr>
          <w:color w:val="0070C0"/>
          <w:sz w:val="28"/>
          <w:szCs w:val="28"/>
        </w:rPr>
        <w:t>- исключения практики принятия политизированных тарифов депутатами местных кенешей;</w:t>
      </w:r>
    </w:p>
    <w:p w:rsidR="00B66646" w:rsidRPr="00B66646" w:rsidRDefault="00B66646" w:rsidP="00B66646">
      <w:pPr>
        <w:ind w:firstLine="720"/>
        <w:jc w:val="both"/>
        <w:rPr>
          <w:color w:val="0070C0"/>
          <w:sz w:val="28"/>
          <w:szCs w:val="28"/>
        </w:rPr>
      </w:pPr>
      <w:r w:rsidRPr="00B66646">
        <w:rPr>
          <w:color w:val="0070C0"/>
          <w:sz w:val="28"/>
          <w:szCs w:val="28"/>
        </w:rPr>
        <w:t>- установление единого порядка определения стоимости услуг (тарифов) по обеспечению потребителей питьевой водой, предоставляемой для хозяйственно-питьевого водоснабжения;</w:t>
      </w:r>
    </w:p>
    <w:p w:rsidR="00B66646" w:rsidRPr="00B66646" w:rsidRDefault="00B66646" w:rsidP="00B66646">
      <w:pPr>
        <w:ind w:firstLine="720"/>
        <w:jc w:val="both"/>
        <w:rPr>
          <w:color w:val="0070C0"/>
          <w:sz w:val="28"/>
          <w:szCs w:val="28"/>
        </w:rPr>
      </w:pPr>
      <w:r w:rsidRPr="00B66646">
        <w:rPr>
          <w:color w:val="0070C0"/>
          <w:sz w:val="28"/>
          <w:szCs w:val="28"/>
        </w:rPr>
        <w:t>- устранение рисков банкротства для предпринимателей-поставщиков питьевого водоснабжения;</w:t>
      </w:r>
    </w:p>
    <w:p w:rsidR="00B66646" w:rsidRPr="00B66646" w:rsidRDefault="00B66646" w:rsidP="00B66646">
      <w:pPr>
        <w:ind w:firstLine="720"/>
        <w:jc w:val="both"/>
        <w:rPr>
          <w:color w:val="0070C0"/>
          <w:sz w:val="28"/>
          <w:szCs w:val="28"/>
        </w:rPr>
      </w:pPr>
      <w:r w:rsidRPr="00B66646">
        <w:rPr>
          <w:color w:val="0070C0"/>
          <w:sz w:val="28"/>
          <w:szCs w:val="28"/>
        </w:rPr>
        <w:t>- увеличение дебита воды в системе питьевого водоснабжения;</w:t>
      </w:r>
    </w:p>
    <w:p w:rsidR="00B66646" w:rsidRPr="00B66646" w:rsidRDefault="00B66646" w:rsidP="00B66646">
      <w:pPr>
        <w:ind w:firstLine="720"/>
        <w:jc w:val="both"/>
        <w:rPr>
          <w:color w:val="0070C0"/>
          <w:sz w:val="28"/>
          <w:szCs w:val="28"/>
        </w:rPr>
      </w:pPr>
      <w:r w:rsidRPr="00B66646">
        <w:rPr>
          <w:color w:val="0070C0"/>
          <w:sz w:val="28"/>
          <w:szCs w:val="28"/>
        </w:rPr>
        <w:t>- улучшится финансовое положение предприятий отрасли;</w:t>
      </w:r>
    </w:p>
    <w:p w:rsidR="00B66646" w:rsidRPr="00B66646" w:rsidRDefault="00B66646" w:rsidP="00B66646">
      <w:pPr>
        <w:tabs>
          <w:tab w:val="left" w:pos="1134"/>
        </w:tabs>
        <w:ind w:firstLine="720"/>
        <w:jc w:val="both"/>
        <w:rPr>
          <w:color w:val="0070C0"/>
          <w:sz w:val="28"/>
          <w:szCs w:val="28"/>
        </w:rPr>
      </w:pPr>
      <w:r w:rsidRPr="00B66646">
        <w:rPr>
          <w:color w:val="0070C0"/>
          <w:sz w:val="28"/>
          <w:szCs w:val="28"/>
        </w:rPr>
        <w:t>- увеличится инвестиционная привлекательность предприятий, что позволит заимствовать больше ресурсов;</w:t>
      </w:r>
    </w:p>
    <w:p w:rsidR="00B66646" w:rsidRPr="00B66646" w:rsidRDefault="00B66646" w:rsidP="00B66646">
      <w:pPr>
        <w:tabs>
          <w:tab w:val="left" w:pos="1134"/>
        </w:tabs>
        <w:ind w:firstLine="720"/>
        <w:jc w:val="both"/>
        <w:rPr>
          <w:color w:val="0070C0"/>
          <w:sz w:val="28"/>
          <w:szCs w:val="28"/>
        </w:rPr>
      </w:pPr>
      <w:r w:rsidRPr="00B66646">
        <w:rPr>
          <w:color w:val="0070C0"/>
          <w:sz w:val="28"/>
          <w:szCs w:val="28"/>
        </w:rPr>
        <w:t>- укрепится кадровый состав предприятий, снизится текучесть кадров, появятся ресурсы для повышения уровня квалификации работников предприятий;</w:t>
      </w:r>
    </w:p>
    <w:p w:rsidR="00B66646" w:rsidRPr="00B66646" w:rsidRDefault="00B66646" w:rsidP="00B66646">
      <w:pPr>
        <w:ind w:firstLine="720"/>
        <w:jc w:val="both"/>
        <w:rPr>
          <w:color w:val="0070C0"/>
          <w:sz w:val="28"/>
          <w:szCs w:val="28"/>
        </w:rPr>
      </w:pPr>
      <w:r w:rsidRPr="00B66646">
        <w:rPr>
          <w:color w:val="0070C0"/>
          <w:sz w:val="28"/>
          <w:szCs w:val="28"/>
        </w:rPr>
        <w:t>- повысится устойчивость поставки услуг и повысятся ее качественные характеристики;</w:t>
      </w:r>
    </w:p>
    <w:p w:rsidR="00B66646" w:rsidRPr="00B66646" w:rsidRDefault="00B66646" w:rsidP="00B66646">
      <w:pPr>
        <w:ind w:firstLine="720"/>
        <w:jc w:val="both"/>
        <w:rPr>
          <w:color w:val="0070C0"/>
          <w:sz w:val="28"/>
          <w:szCs w:val="28"/>
        </w:rPr>
      </w:pPr>
      <w:r w:rsidRPr="00B66646">
        <w:rPr>
          <w:color w:val="0070C0"/>
          <w:sz w:val="28"/>
          <w:szCs w:val="28"/>
        </w:rPr>
        <w:t>- возникнут предпосылки для развития предприятий сектора, что крайне необходимо в связи с ростом численности населения.</w:t>
      </w:r>
    </w:p>
    <w:p w:rsidR="002E7E3F" w:rsidRPr="00B66646" w:rsidRDefault="002E7E3F" w:rsidP="008535BB">
      <w:pPr>
        <w:jc w:val="both"/>
        <w:rPr>
          <w:bCs/>
          <w:sz w:val="28"/>
          <w:szCs w:val="28"/>
        </w:rPr>
      </w:pPr>
    </w:p>
    <w:p w:rsidR="008535BB" w:rsidRPr="00FD40FD" w:rsidRDefault="008535BB" w:rsidP="008535BB">
      <w:pPr>
        <w:ind w:left="705"/>
        <w:jc w:val="center"/>
        <w:rPr>
          <w:bCs/>
          <w:sz w:val="28"/>
          <w:szCs w:val="28"/>
          <w:lang w:val="ky-KG"/>
        </w:rPr>
      </w:pPr>
      <w:r w:rsidRPr="00FD40FD">
        <w:rPr>
          <w:b/>
          <w:bCs/>
          <w:sz w:val="28"/>
          <w:szCs w:val="28"/>
          <w:lang w:val="ky-KG"/>
        </w:rPr>
        <w:t>Экономический анализ</w:t>
      </w:r>
    </w:p>
    <w:p w:rsidR="008535BB" w:rsidRPr="00FD40FD" w:rsidRDefault="008535BB" w:rsidP="008535BB">
      <w:pPr>
        <w:ind w:left="705"/>
        <w:jc w:val="both"/>
        <w:rPr>
          <w:bCs/>
          <w:sz w:val="28"/>
          <w:szCs w:val="28"/>
          <w:lang w:val="ky-KG"/>
        </w:rPr>
      </w:pPr>
    </w:p>
    <w:p w:rsidR="008535BB" w:rsidRPr="00FD40FD" w:rsidRDefault="008535BB" w:rsidP="008535BB">
      <w:pPr>
        <w:jc w:val="both"/>
        <w:rPr>
          <w:bCs/>
          <w:sz w:val="28"/>
          <w:szCs w:val="28"/>
          <w:lang w:val="ky-KG"/>
        </w:rPr>
      </w:pPr>
      <w:r w:rsidRPr="00FD40FD">
        <w:rPr>
          <w:bCs/>
          <w:sz w:val="28"/>
          <w:szCs w:val="28"/>
          <w:lang w:val="ky-KG"/>
        </w:rPr>
        <w:tab/>
        <w:t>Одним из наиважнейших факторов, элементов при формировании тарифов является себестоимость на отпускаемую воду. Во многих населенных пунктах, как правило, затраты на эксплуатацию и техническое обслуживание систем водоснабжения значительно превышают средства, собранные с помощью тарифов.</w:t>
      </w:r>
    </w:p>
    <w:p w:rsidR="008535BB" w:rsidRPr="00FD40FD" w:rsidRDefault="008535BB" w:rsidP="008535BB">
      <w:pPr>
        <w:ind w:firstLine="708"/>
        <w:jc w:val="both"/>
        <w:rPr>
          <w:bCs/>
          <w:sz w:val="28"/>
          <w:szCs w:val="28"/>
          <w:lang w:val="ky-KG"/>
        </w:rPr>
      </w:pPr>
      <w:r w:rsidRPr="00FD40FD">
        <w:rPr>
          <w:bCs/>
          <w:sz w:val="28"/>
          <w:szCs w:val="28"/>
          <w:lang w:val="ky-KG"/>
        </w:rPr>
        <w:t xml:space="preserve">Соответственно, активы системы быстро приходят в негодность, тем самым ставят под угрозу надежность и качество предоставления услуг или даже приводят к полному прекращению услуг. Так как установленные тарифы слишком занижены, местные операторы не могут позволить покупку запчастей и техники, необходимой для крупного ремонта и новых капиталовложений. Тарифы, установленные местными органами власти, различаются в разных селах и обычно значительно ниже стоимости услуг. Повышение тарифов оказалось трудновыполнимой задачей, и данный процесс, часто политизирован, при этом представители местных кенешей настроены против повышения цен. Это обрекает сектор с нечеткими положениями установления тарифов и политизацией тарифов на неустойчивое экономическое развитие. В большинстве случаев готовность платить среди населения выше фактических тарифных ставок, при условии предоставления качественных услуг водоснабжения. Реформирование тарифной политики является одним из самых важных элементов Стратегии развития систем питьевого водоснабжения и водоотведения населенных пунктов Кыргызской Республики до 2026 года и данной политики. Местные поставщики услуг будут стимулированы постепенно увеличивать тарифы до уровня, достаточного для покрытия расходов на надлежащую эксплуатацию и обслуживание, при этом учитывая возможность потребителей оплачивать такие тарифы. Следующие меры обеспечат финансово-устойчивый уровень тарифов для сектора питьевого водоснабжения: </w:t>
      </w:r>
    </w:p>
    <w:p w:rsidR="008535BB" w:rsidRPr="00FD40FD" w:rsidRDefault="008535BB" w:rsidP="008535BB">
      <w:pPr>
        <w:jc w:val="both"/>
        <w:rPr>
          <w:bCs/>
          <w:sz w:val="28"/>
          <w:szCs w:val="28"/>
          <w:lang w:val="ky-KG"/>
        </w:rPr>
      </w:pPr>
      <w:r w:rsidRPr="00FD40FD">
        <w:rPr>
          <w:bCs/>
          <w:sz w:val="28"/>
          <w:szCs w:val="28"/>
          <w:lang w:val="ky-KG"/>
        </w:rPr>
        <w:tab/>
        <w:t>1) Установить ответственность органов местного самоуправления (айыл окмоту и кенеши) за установление и одобрение тарифов;</w:t>
      </w:r>
    </w:p>
    <w:p w:rsidR="008535BB" w:rsidRPr="00FD40FD" w:rsidRDefault="008535BB" w:rsidP="008535BB">
      <w:pPr>
        <w:jc w:val="both"/>
        <w:rPr>
          <w:bCs/>
          <w:sz w:val="28"/>
          <w:szCs w:val="28"/>
          <w:lang w:val="ky-KG"/>
        </w:rPr>
      </w:pPr>
      <w:r w:rsidRPr="00FD40FD">
        <w:rPr>
          <w:bCs/>
          <w:sz w:val="28"/>
          <w:szCs w:val="28"/>
          <w:lang w:val="ky-KG"/>
        </w:rPr>
        <w:tab/>
        <w:t>2) Установить тарифы в долгосрочных контрактах об исполнении, заключаемых между местными самоуправлениями и сторонними поставщиками услуг;</w:t>
      </w:r>
    </w:p>
    <w:p w:rsidR="008535BB" w:rsidRPr="00FD40FD" w:rsidRDefault="008535BB" w:rsidP="008535BB">
      <w:pPr>
        <w:jc w:val="both"/>
        <w:rPr>
          <w:bCs/>
          <w:sz w:val="28"/>
          <w:szCs w:val="28"/>
          <w:lang w:val="ky-KG"/>
        </w:rPr>
      </w:pPr>
      <w:r w:rsidRPr="00FD40FD">
        <w:rPr>
          <w:bCs/>
          <w:sz w:val="28"/>
          <w:szCs w:val="28"/>
          <w:lang w:val="ky-KG"/>
        </w:rPr>
        <w:tab/>
        <w:t>3) Увеличить тарифы до уровня, достаточного для покрытия расходов на эксплуатацию и техническое обслуживание, при этом учитывая возможность потребителей оплачивать такие тарифы;</w:t>
      </w:r>
    </w:p>
    <w:p w:rsidR="008535BB" w:rsidRPr="00FD40FD" w:rsidRDefault="008535BB" w:rsidP="008535BB">
      <w:pPr>
        <w:jc w:val="both"/>
        <w:rPr>
          <w:bCs/>
          <w:sz w:val="28"/>
          <w:szCs w:val="28"/>
          <w:lang w:val="ky-KG"/>
        </w:rPr>
      </w:pPr>
      <w:r w:rsidRPr="00FD40FD">
        <w:rPr>
          <w:bCs/>
          <w:sz w:val="28"/>
          <w:szCs w:val="28"/>
          <w:lang w:val="ky-KG"/>
        </w:rPr>
        <w:tab/>
        <w:t>4) Тариф должен относить затраты потребителю согласно принципу причинности, т.е. отражать затраты, понесенные пользователем;</w:t>
      </w:r>
    </w:p>
    <w:p w:rsidR="008535BB" w:rsidRPr="00FD40FD" w:rsidRDefault="008535BB" w:rsidP="008535BB">
      <w:pPr>
        <w:jc w:val="both"/>
        <w:rPr>
          <w:bCs/>
          <w:sz w:val="28"/>
          <w:szCs w:val="28"/>
          <w:lang w:val="ky-KG"/>
        </w:rPr>
      </w:pPr>
      <w:r w:rsidRPr="00FD40FD">
        <w:rPr>
          <w:bCs/>
          <w:sz w:val="28"/>
          <w:szCs w:val="28"/>
          <w:lang w:val="ky-KG"/>
        </w:rPr>
        <w:tab/>
        <w:t>5) Осуществление политики, которая включает сочетание экономических стимулов и санкций для увеличения сбора платежей, такие как скидки за предварительную оплату или пени и штрафы за несвоевременную уплату.</w:t>
      </w:r>
    </w:p>
    <w:p w:rsidR="008535BB" w:rsidRPr="00FD40FD" w:rsidRDefault="008535BB" w:rsidP="008535BB">
      <w:pPr>
        <w:jc w:val="both"/>
        <w:rPr>
          <w:bCs/>
          <w:sz w:val="28"/>
          <w:szCs w:val="28"/>
          <w:lang w:val="ky-KG"/>
        </w:rPr>
      </w:pPr>
      <w:r w:rsidRPr="00FD40FD">
        <w:rPr>
          <w:bCs/>
          <w:sz w:val="28"/>
          <w:szCs w:val="28"/>
          <w:lang w:val="ky-KG"/>
        </w:rPr>
        <w:tab/>
        <w:t>В качестве экономического анализа выбрано муниципальное предприятие «Кара-Суу Таза Суу» мэрии города Кара-Суу, т.к. данный субъект включен в План программных приоритетных инвестиций, финансируемых по линии Европейского банка реконструкции и развития.</w:t>
      </w:r>
    </w:p>
    <w:p w:rsidR="008535BB" w:rsidRPr="00FD40FD" w:rsidRDefault="008535BB" w:rsidP="008535BB">
      <w:pPr>
        <w:jc w:val="both"/>
        <w:rPr>
          <w:bCs/>
          <w:sz w:val="28"/>
          <w:szCs w:val="28"/>
          <w:lang w:val="ky-KG"/>
        </w:rPr>
      </w:pPr>
    </w:p>
    <w:tbl>
      <w:tblPr>
        <w:tblpPr w:leftFromText="180" w:rightFromText="180" w:vertAnchor="text" w:horzAnchor="margin" w:tblpY="313"/>
        <w:tblW w:w="9336" w:type="dxa"/>
        <w:tblLayout w:type="fixed"/>
        <w:tblCellMar>
          <w:left w:w="10" w:type="dxa"/>
          <w:right w:w="10" w:type="dxa"/>
        </w:tblCellMar>
        <w:tblLook w:val="04A0" w:firstRow="1" w:lastRow="0" w:firstColumn="1" w:lastColumn="0" w:noHBand="0" w:noVBand="1"/>
      </w:tblPr>
      <w:tblGrid>
        <w:gridCol w:w="538"/>
        <w:gridCol w:w="5102"/>
        <w:gridCol w:w="1843"/>
        <w:gridCol w:w="1853"/>
      </w:tblGrid>
      <w:tr w:rsidR="008535BB" w:rsidRPr="00FD40FD" w:rsidTr="000C332A">
        <w:trPr>
          <w:trHeight w:val="336"/>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w:t>
            </w:r>
          </w:p>
        </w:tc>
        <w:tc>
          <w:tcPr>
            <w:tcW w:w="5102"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780"/>
              <w:rPr>
                <w:sz w:val="27"/>
                <w:szCs w:val="27"/>
              </w:rPr>
            </w:pPr>
            <w:r w:rsidRPr="00FD40FD">
              <w:rPr>
                <w:sz w:val="27"/>
                <w:szCs w:val="27"/>
              </w:rPr>
              <w:t>Показатели и статьи затрат</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440"/>
              <w:rPr>
                <w:sz w:val="27"/>
                <w:szCs w:val="27"/>
              </w:rPr>
            </w:pPr>
            <w:r w:rsidRPr="00FD40FD">
              <w:rPr>
                <w:sz w:val="27"/>
                <w:szCs w:val="27"/>
              </w:rPr>
              <w:t>Ед. изм.</w:t>
            </w:r>
          </w:p>
        </w:tc>
        <w:tc>
          <w:tcPr>
            <w:tcW w:w="1853"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580"/>
              <w:rPr>
                <w:sz w:val="27"/>
                <w:szCs w:val="27"/>
              </w:rPr>
            </w:pPr>
            <w:r w:rsidRPr="00FD40FD">
              <w:rPr>
                <w:sz w:val="27"/>
                <w:szCs w:val="27"/>
              </w:rPr>
              <w:t>Сумма</w:t>
            </w:r>
          </w:p>
        </w:tc>
      </w:tr>
      <w:tr w:rsidR="008535BB" w:rsidRPr="00FD40FD" w:rsidTr="000C332A">
        <w:trPr>
          <w:trHeight w:val="355"/>
        </w:trPr>
        <w:tc>
          <w:tcPr>
            <w:tcW w:w="538" w:type="dxa"/>
            <w:tcBorders>
              <w:top w:val="single" w:sz="4" w:space="0" w:color="auto"/>
              <w:left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1</w:t>
            </w:r>
          </w:p>
        </w:tc>
        <w:tc>
          <w:tcPr>
            <w:tcW w:w="5102" w:type="dxa"/>
            <w:tcBorders>
              <w:top w:val="single" w:sz="4" w:space="0" w:color="auto"/>
              <w:left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Реализация услуг, том числе:</w:t>
            </w:r>
          </w:p>
        </w:tc>
        <w:tc>
          <w:tcPr>
            <w:tcW w:w="1843" w:type="dxa"/>
            <w:tcBorders>
              <w:top w:val="single" w:sz="4" w:space="0" w:color="auto"/>
              <w:left w:val="single" w:sz="4" w:space="0" w:color="auto"/>
              <w:right w:val="single" w:sz="4" w:space="0" w:color="auto"/>
            </w:tcBorders>
            <w:shd w:val="clear" w:color="auto" w:fill="FFFFFF"/>
          </w:tcPr>
          <w:p w:rsidR="008535BB" w:rsidRPr="00FD40FD" w:rsidRDefault="008535BB" w:rsidP="000C332A">
            <w:pPr>
              <w:ind w:left="440"/>
              <w:rPr>
                <w:sz w:val="27"/>
                <w:szCs w:val="27"/>
              </w:rPr>
            </w:pPr>
            <w:r w:rsidRPr="00FD40FD">
              <w:rPr>
                <w:sz w:val="27"/>
                <w:szCs w:val="27"/>
              </w:rPr>
              <w:t>тыс. м</w:t>
            </w:r>
            <w:r w:rsidRPr="00FD40FD">
              <w:rPr>
                <w:sz w:val="27"/>
                <w:szCs w:val="27"/>
                <w:vertAlign w:val="superscript"/>
              </w:rPr>
              <w:t>3</w:t>
            </w:r>
          </w:p>
        </w:tc>
        <w:tc>
          <w:tcPr>
            <w:tcW w:w="1853" w:type="dxa"/>
            <w:tcBorders>
              <w:top w:val="single" w:sz="4" w:space="0" w:color="auto"/>
              <w:left w:val="single" w:sz="4" w:space="0" w:color="auto"/>
              <w:right w:val="single" w:sz="4" w:space="0" w:color="auto"/>
            </w:tcBorders>
            <w:shd w:val="clear" w:color="auto" w:fill="FFFFFF"/>
          </w:tcPr>
          <w:p w:rsidR="008535BB" w:rsidRPr="00FD40FD" w:rsidRDefault="008535BB" w:rsidP="000C332A">
            <w:pPr>
              <w:ind w:left="580"/>
              <w:rPr>
                <w:sz w:val="27"/>
                <w:szCs w:val="27"/>
              </w:rPr>
            </w:pPr>
            <w:r w:rsidRPr="00FD40FD">
              <w:rPr>
                <w:sz w:val="27"/>
                <w:szCs w:val="27"/>
              </w:rPr>
              <w:t>424,1</w:t>
            </w:r>
          </w:p>
        </w:tc>
      </w:tr>
      <w:tr w:rsidR="008535BB" w:rsidRPr="00FD40FD" w:rsidTr="000C332A">
        <w:trPr>
          <w:trHeight w:val="302"/>
        </w:trPr>
        <w:tc>
          <w:tcPr>
            <w:tcW w:w="538" w:type="dxa"/>
            <w:tcBorders>
              <w:left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c>
          <w:tcPr>
            <w:tcW w:w="5102" w:type="dxa"/>
            <w:tcBorders>
              <w:left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 население;</w:t>
            </w:r>
          </w:p>
        </w:tc>
        <w:tc>
          <w:tcPr>
            <w:tcW w:w="1843" w:type="dxa"/>
            <w:tcBorders>
              <w:left w:val="single" w:sz="4" w:space="0" w:color="auto"/>
              <w:right w:val="single" w:sz="4" w:space="0" w:color="auto"/>
            </w:tcBorders>
            <w:shd w:val="clear" w:color="auto" w:fill="FFFFFF"/>
          </w:tcPr>
          <w:p w:rsidR="008535BB" w:rsidRPr="00FD40FD" w:rsidRDefault="008535BB" w:rsidP="000C332A">
            <w:pPr>
              <w:ind w:left="440"/>
              <w:rPr>
                <w:sz w:val="27"/>
                <w:szCs w:val="27"/>
              </w:rPr>
            </w:pPr>
            <w:r w:rsidRPr="00FD40FD">
              <w:rPr>
                <w:sz w:val="27"/>
                <w:szCs w:val="27"/>
              </w:rPr>
              <w:t>тыс. м3</w:t>
            </w:r>
          </w:p>
        </w:tc>
        <w:tc>
          <w:tcPr>
            <w:tcW w:w="1853" w:type="dxa"/>
            <w:tcBorders>
              <w:left w:val="single" w:sz="4" w:space="0" w:color="auto"/>
              <w:right w:val="single" w:sz="4" w:space="0" w:color="auto"/>
            </w:tcBorders>
            <w:shd w:val="clear" w:color="auto" w:fill="FFFFFF"/>
          </w:tcPr>
          <w:p w:rsidR="008535BB" w:rsidRPr="00FD40FD" w:rsidRDefault="008535BB" w:rsidP="000C332A">
            <w:pPr>
              <w:ind w:left="580"/>
              <w:rPr>
                <w:sz w:val="27"/>
                <w:szCs w:val="27"/>
              </w:rPr>
            </w:pPr>
            <w:r w:rsidRPr="00FD40FD">
              <w:rPr>
                <w:sz w:val="27"/>
                <w:szCs w:val="27"/>
              </w:rPr>
              <w:t>229,2</w:t>
            </w:r>
          </w:p>
        </w:tc>
      </w:tr>
      <w:tr w:rsidR="008535BB" w:rsidRPr="00FD40FD" w:rsidTr="000C332A">
        <w:trPr>
          <w:trHeight w:val="341"/>
        </w:trPr>
        <w:tc>
          <w:tcPr>
            <w:tcW w:w="538" w:type="dxa"/>
            <w:tcBorders>
              <w:left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c>
          <w:tcPr>
            <w:tcW w:w="5102" w:type="dxa"/>
            <w:tcBorders>
              <w:left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 бюджетные организации;</w:t>
            </w:r>
          </w:p>
        </w:tc>
        <w:tc>
          <w:tcPr>
            <w:tcW w:w="1843" w:type="dxa"/>
            <w:tcBorders>
              <w:left w:val="single" w:sz="4" w:space="0" w:color="auto"/>
              <w:right w:val="single" w:sz="4" w:space="0" w:color="auto"/>
            </w:tcBorders>
            <w:shd w:val="clear" w:color="auto" w:fill="FFFFFF"/>
          </w:tcPr>
          <w:p w:rsidR="008535BB" w:rsidRPr="00FD40FD" w:rsidRDefault="008535BB" w:rsidP="000C332A">
            <w:pPr>
              <w:ind w:left="440"/>
              <w:rPr>
                <w:sz w:val="27"/>
                <w:szCs w:val="27"/>
              </w:rPr>
            </w:pPr>
            <w:r w:rsidRPr="00FD40FD">
              <w:rPr>
                <w:sz w:val="27"/>
                <w:szCs w:val="27"/>
              </w:rPr>
              <w:t>тыс. м3</w:t>
            </w:r>
          </w:p>
        </w:tc>
        <w:tc>
          <w:tcPr>
            <w:tcW w:w="1853" w:type="dxa"/>
            <w:tcBorders>
              <w:left w:val="single" w:sz="4" w:space="0" w:color="auto"/>
              <w:right w:val="single" w:sz="4" w:space="0" w:color="auto"/>
            </w:tcBorders>
            <w:shd w:val="clear" w:color="auto" w:fill="FFFFFF"/>
          </w:tcPr>
          <w:p w:rsidR="008535BB" w:rsidRPr="00FD40FD" w:rsidRDefault="008535BB" w:rsidP="000C332A">
            <w:pPr>
              <w:ind w:left="580"/>
              <w:rPr>
                <w:sz w:val="27"/>
                <w:szCs w:val="27"/>
              </w:rPr>
            </w:pPr>
            <w:r w:rsidRPr="00FD40FD">
              <w:rPr>
                <w:sz w:val="27"/>
                <w:szCs w:val="27"/>
              </w:rPr>
              <w:t>124,9</w:t>
            </w:r>
          </w:p>
        </w:tc>
      </w:tr>
      <w:tr w:rsidR="008535BB" w:rsidRPr="00FD40FD" w:rsidTr="000C332A">
        <w:trPr>
          <w:trHeight w:val="302"/>
        </w:trPr>
        <w:tc>
          <w:tcPr>
            <w:tcW w:w="538"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c>
          <w:tcPr>
            <w:tcW w:w="5102"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 промыш. предприятия (коммерческие)</w:t>
            </w:r>
          </w:p>
        </w:tc>
        <w:tc>
          <w:tcPr>
            <w:tcW w:w="1843"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440"/>
              <w:rPr>
                <w:sz w:val="27"/>
                <w:szCs w:val="27"/>
              </w:rPr>
            </w:pPr>
            <w:r w:rsidRPr="00FD40FD">
              <w:rPr>
                <w:sz w:val="27"/>
                <w:szCs w:val="27"/>
              </w:rPr>
              <w:t>тыс. м3</w:t>
            </w:r>
          </w:p>
        </w:tc>
        <w:tc>
          <w:tcPr>
            <w:tcW w:w="1853"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740"/>
              <w:rPr>
                <w:sz w:val="27"/>
                <w:szCs w:val="27"/>
              </w:rPr>
            </w:pPr>
            <w:r w:rsidRPr="00FD40FD">
              <w:rPr>
                <w:sz w:val="27"/>
                <w:szCs w:val="27"/>
              </w:rPr>
              <w:t>70</w:t>
            </w:r>
          </w:p>
        </w:tc>
      </w:tr>
      <w:tr w:rsidR="008535BB" w:rsidRPr="00FD40FD" w:rsidTr="000C332A">
        <w:trPr>
          <w:trHeight w:val="331"/>
        </w:trPr>
        <w:tc>
          <w:tcPr>
            <w:tcW w:w="538" w:type="dxa"/>
            <w:tcBorders>
              <w:top w:val="single" w:sz="4" w:space="0" w:color="auto"/>
              <w:left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2</w:t>
            </w:r>
          </w:p>
        </w:tc>
        <w:tc>
          <w:tcPr>
            <w:tcW w:w="5102" w:type="dxa"/>
            <w:tcBorders>
              <w:top w:val="single" w:sz="4" w:space="0" w:color="auto"/>
              <w:left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Население</w:t>
            </w:r>
          </w:p>
        </w:tc>
        <w:tc>
          <w:tcPr>
            <w:tcW w:w="1843" w:type="dxa"/>
            <w:tcBorders>
              <w:top w:val="single" w:sz="4" w:space="0" w:color="auto"/>
              <w:left w:val="single" w:sz="4" w:space="0" w:color="auto"/>
              <w:right w:val="single" w:sz="4" w:space="0" w:color="auto"/>
            </w:tcBorders>
            <w:shd w:val="clear" w:color="auto" w:fill="FFFFFF"/>
          </w:tcPr>
          <w:p w:rsidR="008535BB" w:rsidRPr="00FD40FD" w:rsidRDefault="008535BB" w:rsidP="000C332A">
            <w:pPr>
              <w:ind w:left="280"/>
              <w:rPr>
                <w:sz w:val="27"/>
                <w:szCs w:val="27"/>
              </w:rPr>
            </w:pPr>
            <w:r w:rsidRPr="00FD40FD">
              <w:rPr>
                <w:sz w:val="27"/>
                <w:szCs w:val="27"/>
              </w:rPr>
              <w:t>сом, тыйын</w:t>
            </w:r>
          </w:p>
        </w:tc>
        <w:tc>
          <w:tcPr>
            <w:tcW w:w="1853" w:type="dxa"/>
            <w:tcBorders>
              <w:top w:val="single" w:sz="4" w:space="0" w:color="auto"/>
              <w:left w:val="single" w:sz="4" w:space="0" w:color="auto"/>
              <w:right w:val="single" w:sz="4" w:space="0" w:color="auto"/>
            </w:tcBorders>
            <w:shd w:val="clear" w:color="auto" w:fill="FFFFFF"/>
          </w:tcPr>
          <w:p w:rsidR="008535BB" w:rsidRPr="00FD40FD" w:rsidRDefault="008535BB" w:rsidP="000C332A">
            <w:pPr>
              <w:ind w:left="740"/>
              <w:rPr>
                <w:sz w:val="27"/>
                <w:szCs w:val="27"/>
              </w:rPr>
            </w:pPr>
            <w:r w:rsidRPr="00FD40FD">
              <w:rPr>
                <w:sz w:val="27"/>
                <w:szCs w:val="27"/>
              </w:rPr>
              <w:t>9,77</w:t>
            </w:r>
          </w:p>
        </w:tc>
      </w:tr>
      <w:tr w:rsidR="008535BB" w:rsidRPr="00FD40FD" w:rsidTr="000C332A">
        <w:trPr>
          <w:trHeight w:val="341"/>
        </w:trPr>
        <w:tc>
          <w:tcPr>
            <w:tcW w:w="538" w:type="dxa"/>
            <w:tcBorders>
              <w:left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c>
          <w:tcPr>
            <w:tcW w:w="5102" w:type="dxa"/>
            <w:tcBorders>
              <w:left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бюджетные организации</w:t>
            </w:r>
          </w:p>
        </w:tc>
        <w:tc>
          <w:tcPr>
            <w:tcW w:w="1843" w:type="dxa"/>
            <w:tcBorders>
              <w:left w:val="single" w:sz="4" w:space="0" w:color="auto"/>
              <w:right w:val="single" w:sz="4" w:space="0" w:color="auto"/>
            </w:tcBorders>
            <w:shd w:val="clear" w:color="auto" w:fill="FFFFFF"/>
          </w:tcPr>
          <w:p w:rsidR="008535BB" w:rsidRPr="00FD40FD" w:rsidRDefault="008535BB" w:rsidP="000C332A">
            <w:pPr>
              <w:ind w:left="280"/>
              <w:rPr>
                <w:sz w:val="27"/>
                <w:szCs w:val="27"/>
              </w:rPr>
            </w:pPr>
            <w:r w:rsidRPr="00FD40FD">
              <w:rPr>
                <w:sz w:val="27"/>
                <w:szCs w:val="27"/>
              </w:rPr>
              <w:t>сом, тыйын</w:t>
            </w:r>
          </w:p>
        </w:tc>
        <w:tc>
          <w:tcPr>
            <w:tcW w:w="1853" w:type="dxa"/>
            <w:tcBorders>
              <w:left w:val="single" w:sz="4" w:space="0" w:color="auto"/>
              <w:right w:val="single" w:sz="4" w:space="0" w:color="auto"/>
            </w:tcBorders>
            <w:shd w:val="clear" w:color="auto" w:fill="FFFFFF"/>
          </w:tcPr>
          <w:p w:rsidR="008535BB" w:rsidRPr="00FD40FD" w:rsidRDefault="008535BB" w:rsidP="000C332A">
            <w:pPr>
              <w:ind w:left="740"/>
              <w:rPr>
                <w:sz w:val="27"/>
                <w:szCs w:val="27"/>
              </w:rPr>
            </w:pPr>
            <w:r w:rsidRPr="00FD40FD">
              <w:rPr>
                <w:sz w:val="27"/>
                <w:szCs w:val="27"/>
              </w:rPr>
              <w:t>13,8</w:t>
            </w:r>
          </w:p>
        </w:tc>
      </w:tr>
      <w:tr w:rsidR="008535BB" w:rsidRPr="00FD40FD" w:rsidTr="000C332A">
        <w:trPr>
          <w:trHeight w:val="302"/>
        </w:trPr>
        <w:tc>
          <w:tcPr>
            <w:tcW w:w="538"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c>
          <w:tcPr>
            <w:tcW w:w="5102"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промыш. предприятия (коммерческие)</w:t>
            </w:r>
          </w:p>
        </w:tc>
        <w:tc>
          <w:tcPr>
            <w:tcW w:w="1843"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280"/>
              <w:rPr>
                <w:sz w:val="27"/>
                <w:szCs w:val="27"/>
              </w:rPr>
            </w:pPr>
            <w:r w:rsidRPr="00FD40FD">
              <w:rPr>
                <w:sz w:val="27"/>
                <w:szCs w:val="27"/>
              </w:rPr>
              <w:t>сом, тыйын</w:t>
            </w:r>
          </w:p>
        </w:tc>
        <w:tc>
          <w:tcPr>
            <w:tcW w:w="1853"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580"/>
              <w:rPr>
                <w:sz w:val="27"/>
                <w:szCs w:val="27"/>
              </w:rPr>
            </w:pPr>
            <w:r w:rsidRPr="00FD40FD">
              <w:rPr>
                <w:sz w:val="27"/>
                <w:szCs w:val="27"/>
              </w:rPr>
              <w:t>24,27</w:t>
            </w:r>
          </w:p>
        </w:tc>
      </w:tr>
      <w:tr w:rsidR="008535BB" w:rsidRPr="00FD40FD" w:rsidTr="000C332A">
        <w:trPr>
          <w:trHeight w:val="355"/>
        </w:trPr>
        <w:tc>
          <w:tcPr>
            <w:tcW w:w="538" w:type="dxa"/>
            <w:tcBorders>
              <w:top w:val="single" w:sz="4" w:space="0" w:color="auto"/>
              <w:left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3</w:t>
            </w:r>
          </w:p>
        </w:tc>
        <w:tc>
          <w:tcPr>
            <w:tcW w:w="5102" w:type="dxa"/>
            <w:tcBorders>
              <w:top w:val="single" w:sz="4" w:space="0" w:color="auto"/>
              <w:left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Доходы - всего, в том числе:</w:t>
            </w:r>
          </w:p>
        </w:tc>
        <w:tc>
          <w:tcPr>
            <w:tcW w:w="1843" w:type="dxa"/>
            <w:tcBorders>
              <w:top w:val="single" w:sz="4" w:space="0" w:color="auto"/>
              <w:left w:val="single" w:sz="4" w:space="0" w:color="auto"/>
              <w:right w:val="single" w:sz="4" w:space="0" w:color="auto"/>
            </w:tcBorders>
            <w:shd w:val="clear" w:color="auto" w:fill="FFFFFF"/>
          </w:tcPr>
          <w:p w:rsidR="008535BB" w:rsidRPr="00FD40FD" w:rsidRDefault="008535BB" w:rsidP="000C332A">
            <w:pPr>
              <w:ind w:left="440"/>
              <w:rPr>
                <w:sz w:val="27"/>
                <w:szCs w:val="27"/>
              </w:rPr>
            </w:pPr>
            <w:r w:rsidRPr="00FD40FD">
              <w:rPr>
                <w:sz w:val="27"/>
                <w:szCs w:val="27"/>
              </w:rPr>
              <w:t>тыс. сом</w:t>
            </w:r>
          </w:p>
        </w:tc>
        <w:tc>
          <w:tcPr>
            <w:tcW w:w="1853" w:type="dxa"/>
            <w:tcBorders>
              <w:top w:val="single" w:sz="4" w:space="0" w:color="auto"/>
              <w:left w:val="single" w:sz="4" w:space="0" w:color="auto"/>
              <w:right w:val="single" w:sz="4" w:space="0" w:color="auto"/>
            </w:tcBorders>
            <w:shd w:val="clear" w:color="auto" w:fill="FFFFFF"/>
          </w:tcPr>
          <w:p w:rsidR="008535BB" w:rsidRPr="00FD40FD" w:rsidRDefault="008535BB" w:rsidP="000C332A">
            <w:pPr>
              <w:ind w:left="580"/>
              <w:rPr>
                <w:sz w:val="27"/>
                <w:szCs w:val="27"/>
              </w:rPr>
            </w:pPr>
            <w:r w:rsidRPr="00FD40FD">
              <w:rPr>
                <w:sz w:val="27"/>
                <w:szCs w:val="27"/>
              </w:rPr>
              <w:t>5980,4</w:t>
            </w:r>
          </w:p>
        </w:tc>
      </w:tr>
      <w:tr w:rsidR="008535BB" w:rsidRPr="00FD40FD" w:rsidTr="000C332A">
        <w:trPr>
          <w:trHeight w:val="302"/>
        </w:trPr>
        <w:tc>
          <w:tcPr>
            <w:tcW w:w="538" w:type="dxa"/>
            <w:tcBorders>
              <w:left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c>
          <w:tcPr>
            <w:tcW w:w="5102" w:type="dxa"/>
            <w:tcBorders>
              <w:left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 население;</w:t>
            </w:r>
          </w:p>
        </w:tc>
        <w:tc>
          <w:tcPr>
            <w:tcW w:w="1843" w:type="dxa"/>
            <w:tcBorders>
              <w:left w:val="single" w:sz="4" w:space="0" w:color="auto"/>
              <w:right w:val="single" w:sz="4" w:space="0" w:color="auto"/>
            </w:tcBorders>
            <w:shd w:val="clear" w:color="auto" w:fill="FFFFFF"/>
          </w:tcPr>
          <w:p w:rsidR="008535BB" w:rsidRPr="00FD40FD" w:rsidRDefault="008535BB" w:rsidP="000C332A">
            <w:pPr>
              <w:ind w:left="440"/>
              <w:rPr>
                <w:sz w:val="27"/>
                <w:szCs w:val="27"/>
              </w:rPr>
            </w:pPr>
            <w:r w:rsidRPr="00FD40FD">
              <w:rPr>
                <w:sz w:val="27"/>
                <w:szCs w:val="27"/>
              </w:rPr>
              <w:t>тыс. сом</w:t>
            </w:r>
          </w:p>
        </w:tc>
        <w:tc>
          <w:tcPr>
            <w:tcW w:w="1853" w:type="dxa"/>
            <w:tcBorders>
              <w:left w:val="single" w:sz="4" w:space="0" w:color="auto"/>
              <w:right w:val="single" w:sz="4" w:space="0" w:color="auto"/>
            </w:tcBorders>
            <w:shd w:val="clear" w:color="auto" w:fill="FFFFFF"/>
          </w:tcPr>
          <w:p w:rsidR="008535BB" w:rsidRPr="00FD40FD" w:rsidRDefault="008535BB" w:rsidP="000C332A">
            <w:pPr>
              <w:ind w:left="580"/>
              <w:rPr>
                <w:sz w:val="27"/>
                <w:szCs w:val="27"/>
              </w:rPr>
            </w:pPr>
            <w:r w:rsidRPr="00FD40FD">
              <w:rPr>
                <w:sz w:val="27"/>
                <w:szCs w:val="27"/>
              </w:rPr>
              <w:t>2557,9</w:t>
            </w:r>
          </w:p>
        </w:tc>
      </w:tr>
      <w:tr w:rsidR="008535BB" w:rsidRPr="00FD40FD" w:rsidTr="000C332A">
        <w:trPr>
          <w:trHeight w:val="341"/>
        </w:trPr>
        <w:tc>
          <w:tcPr>
            <w:tcW w:w="538" w:type="dxa"/>
            <w:tcBorders>
              <w:left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c>
          <w:tcPr>
            <w:tcW w:w="5102" w:type="dxa"/>
            <w:tcBorders>
              <w:left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 бюджетные организации;</w:t>
            </w:r>
          </w:p>
        </w:tc>
        <w:tc>
          <w:tcPr>
            <w:tcW w:w="1843" w:type="dxa"/>
            <w:tcBorders>
              <w:left w:val="single" w:sz="4" w:space="0" w:color="auto"/>
              <w:right w:val="single" w:sz="4" w:space="0" w:color="auto"/>
            </w:tcBorders>
            <w:shd w:val="clear" w:color="auto" w:fill="FFFFFF"/>
          </w:tcPr>
          <w:p w:rsidR="008535BB" w:rsidRPr="00FD40FD" w:rsidRDefault="008535BB" w:rsidP="000C332A">
            <w:pPr>
              <w:ind w:left="440"/>
              <w:rPr>
                <w:sz w:val="27"/>
                <w:szCs w:val="27"/>
              </w:rPr>
            </w:pPr>
            <w:r w:rsidRPr="00FD40FD">
              <w:rPr>
                <w:sz w:val="27"/>
                <w:szCs w:val="27"/>
              </w:rPr>
              <w:t>тыс. сом</w:t>
            </w:r>
          </w:p>
        </w:tc>
        <w:tc>
          <w:tcPr>
            <w:tcW w:w="1853" w:type="dxa"/>
            <w:tcBorders>
              <w:left w:val="single" w:sz="4" w:space="0" w:color="auto"/>
              <w:right w:val="single" w:sz="4" w:space="0" w:color="auto"/>
            </w:tcBorders>
            <w:shd w:val="clear" w:color="auto" w:fill="FFFFFF"/>
          </w:tcPr>
          <w:p w:rsidR="008535BB" w:rsidRPr="00FD40FD" w:rsidRDefault="008535BB" w:rsidP="000C332A">
            <w:pPr>
              <w:ind w:left="580"/>
              <w:rPr>
                <w:sz w:val="27"/>
                <w:szCs w:val="27"/>
              </w:rPr>
            </w:pPr>
            <w:r w:rsidRPr="00FD40FD">
              <w:rPr>
                <w:sz w:val="27"/>
                <w:szCs w:val="27"/>
              </w:rPr>
              <w:t>1723,6</w:t>
            </w:r>
          </w:p>
        </w:tc>
      </w:tr>
      <w:tr w:rsidR="008535BB" w:rsidRPr="00FD40FD" w:rsidTr="000C332A">
        <w:trPr>
          <w:trHeight w:val="298"/>
        </w:trPr>
        <w:tc>
          <w:tcPr>
            <w:tcW w:w="538"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c>
          <w:tcPr>
            <w:tcW w:w="5102"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 промыш. предприятия (коммерческие)</w:t>
            </w:r>
          </w:p>
        </w:tc>
        <w:tc>
          <w:tcPr>
            <w:tcW w:w="1843"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440"/>
              <w:rPr>
                <w:sz w:val="27"/>
                <w:szCs w:val="27"/>
              </w:rPr>
            </w:pPr>
            <w:r w:rsidRPr="00FD40FD">
              <w:rPr>
                <w:sz w:val="27"/>
                <w:szCs w:val="27"/>
              </w:rPr>
              <w:t>тыс. сом</w:t>
            </w:r>
          </w:p>
        </w:tc>
        <w:tc>
          <w:tcPr>
            <w:tcW w:w="1853"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580"/>
              <w:rPr>
                <w:sz w:val="27"/>
                <w:szCs w:val="27"/>
              </w:rPr>
            </w:pPr>
            <w:r w:rsidRPr="00FD40FD">
              <w:rPr>
                <w:sz w:val="27"/>
                <w:szCs w:val="27"/>
              </w:rPr>
              <w:t>1698,9</w:t>
            </w:r>
          </w:p>
        </w:tc>
      </w:tr>
      <w:tr w:rsidR="008535BB" w:rsidRPr="00FD40FD" w:rsidTr="000C332A">
        <w:trPr>
          <w:trHeight w:val="360"/>
        </w:trPr>
        <w:tc>
          <w:tcPr>
            <w:tcW w:w="538" w:type="dxa"/>
            <w:tcBorders>
              <w:top w:val="single" w:sz="4" w:space="0" w:color="auto"/>
              <w:left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4</w:t>
            </w:r>
          </w:p>
        </w:tc>
        <w:tc>
          <w:tcPr>
            <w:tcW w:w="5102" w:type="dxa"/>
            <w:tcBorders>
              <w:top w:val="single" w:sz="4" w:space="0" w:color="auto"/>
              <w:left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Расходы - всего, в том числе:</w:t>
            </w:r>
          </w:p>
        </w:tc>
        <w:tc>
          <w:tcPr>
            <w:tcW w:w="1843" w:type="dxa"/>
            <w:tcBorders>
              <w:top w:val="single" w:sz="4" w:space="0" w:color="auto"/>
              <w:left w:val="single" w:sz="4" w:space="0" w:color="auto"/>
              <w:right w:val="single" w:sz="4" w:space="0" w:color="auto"/>
            </w:tcBorders>
            <w:shd w:val="clear" w:color="auto" w:fill="FFFFFF"/>
          </w:tcPr>
          <w:p w:rsidR="008535BB" w:rsidRPr="00FD40FD" w:rsidRDefault="008535BB" w:rsidP="000C332A">
            <w:pPr>
              <w:ind w:left="440"/>
              <w:rPr>
                <w:sz w:val="27"/>
                <w:szCs w:val="27"/>
              </w:rPr>
            </w:pPr>
            <w:r w:rsidRPr="00FD40FD">
              <w:rPr>
                <w:sz w:val="27"/>
                <w:szCs w:val="27"/>
              </w:rPr>
              <w:t>тыс. сом</w:t>
            </w:r>
          </w:p>
        </w:tc>
        <w:tc>
          <w:tcPr>
            <w:tcW w:w="1853" w:type="dxa"/>
            <w:tcBorders>
              <w:top w:val="single" w:sz="4" w:space="0" w:color="auto"/>
              <w:left w:val="single" w:sz="4" w:space="0" w:color="auto"/>
              <w:right w:val="single" w:sz="4" w:space="0" w:color="auto"/>
            </w:tcBorders>
            <w:shd w:val="clear" w:color="auto" w:fill="FFFFFF"/>
          </w:tcPr>
          <w:p w:rsidR="008535BB" w:rsidRPr="00FD40FD" w:rsidRDefault="008535BB" w:rsidP="000C332A">
            <w:pPr>
              <w:ind w:left="580"/>
              <w:rPr>
                <w:sz w:val="27"/>
                <w:szCs w:val="27"/>
              </w:rPr>
            </w:pPr>
            <w:r w:rsidRPr="00FD40FD">
              <w:rPr>
                <w:sz w:val="27"/>
                <w:szCs w:val="27"/>
              </w:rPr>
              <w:t>4872,7</w:t>
            </w:r>
          </w:p>
        </w:tc>
      </w:tr>
      <w:tr w:rsidR="008535BB" w:rsidRPr="00FD40FD" w:rsidTr="000C332A">
        <w:trPr>
          <w:trHeight w:val="307"/>
        </w:trPr>
        <w:tc>
          <w:tcPr>
            <w:tcW w:w="538"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c>
          <w:tcPr>
            <w:tcW w:w="5102"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 материалы;</w:t>
            </w:r>
          </w:p>
        </w:tc>
        <w:tc>
          <w:tcPr>
            <w:tcW w:w="1843"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440"/>
              <w:rPr>
                <w:sz w:val="27"/>
                <w:szCs w:val="27"/>
              </w:rPr>
            </w:pPr>
            <w:r w:rsidRPr="00FD40FD">
              <w:rPr>
                <w:sz w:val="27"/>
                <w:szCs w:val="27"/>
              </w:rPr>
              <w:t>тыс. сом</w:t>
            </w:r>
          </w:p>
        </w:tc>
        <w:tc>
          <w:tcPr>
            <w:tcW w:w="1853"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740"/>
              <w:rPr>
                <w:sz w:val="27"/>
                <w:szCs w:val="27"/>
              </w:rPr>
            </w:pPr>
            <w:r w:rsidRPr="00FD40FD">
              <w:rPr>
                <w:sz w:val="27"/>
                <w:szCs w:val="27"/>
              </w:rPr>
              <w:t>740</w:t>
            </w:r>
          </w:p>
        </w:tc>
      </w:tr>
      <w:tr w:rsidR="008535BB" w:rsidRPr="00FD40FD" w:rsidTr="000C332A">
        <w:trPr>
          <w:trHeight w:val="307"/>
        </w:trPr>
        <w:tc>
          <w:tcPr>
            <w:tcW w:w="538"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c>
          <w:tcPr>
            <w:tcW w:w="5102"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 фонд оплаты труда;</w:t>
            </w:r>
          </w:p>
        </w:tc>
        <w:tc>
          <w:tcPr>
            <w:tcW w:w="1843"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440"/>
              <w:rPr>
                <w:sz w:val="27"/>
                <w:szCs w:val="27"/>
              </w:rPr>
            </w:pPr>
            <w:r w:rsidRPr="00FD40FD">
              <w:rPr>
                <w:sz w:val="27"/>
                <w:szCs w:val="27"/>
              </w:rPr>
              <w:t>тыс. сом</w:t>
            </w:r>
          </w:p>
        </w:tc>
        <w:tc>
          <w:tcPr>
            <w:tcW w:w="1853"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740"/>
              <w:rPr>
                <w:sz w:val="27"/>
                <w:szCs w:val="27"/>
              </w:rPr>
            </w:pPr>
            <w:r w:rsidRPr="00FD40FD">
              <w:rPr>
                <w:sz w:val="27"/>
                <w:szCs w:val="27"/>
              </w:rPr>
              <w:t>1176</w:t>
            </w:r>
          </w:p>
        </w:tc>
      </w:tr>
      <w:tr w:rsidR="008535BB" w:rsidRPr="00FD40FD" w:rsidTr="000C332A">
        <w:trPr>
          <w:trHeight w:val="307"/>
        </w:trPr>
        <w:tc>
          <w:tcPr>
            <w:tcW w:w="538"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c>
          <w:tcPr>
            <w:tcW w:w="5102"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 отчисления на соц. страхования;</w:t>
            </w:r>
          </w:p>
        </w:tc>
        <w:tc>
          <w:tcPr>
            <w:tcW w:w="1843"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440"/>
              <w:rPr>
                <w:sz w:val="27"/>
                <w:szCs w:val="27"/>
              </w:rPr>
            </w:pPr>
            <w:r w:rsidRPr="00FD40FD">
              <w:rPr>
                <w:sz w:val="27"/>
                <w:szCs w:val="27"/>
              </w:rPr>
              <w:t>тыс. сом</w:t>
            </w:r>
          </w:p>
        </w:tc>
        <w:tc>
          <w:tcPr>
            <w:tcW w:w="1853"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740"/>
              <w:rPr>
                <w:sz w:val="27"/>
                <w:szCs w:val="27"/>
              </w:rPr>
            </w:pPr>
            <w:r w:rsidRPr="00FD40FD">
              <w:rPr>
                <w:sz w:val="27"/>
                <w:szCs w:val="27"/>
              </w:rPr>
              <w:t>202,8</w:t>
            </w:r>
          </w:p>
        </w:tc>
      </w:tr>
      <w:tr w:rsidR="008535BB" w:rsidRPr="00FD40FD" w:rsidTr="000C332A">
        <w:trPr>
          <w:trHeight w:val="307"/>
        </w:trPr>
        <w:tc>
          <w:tcPr>
            <w:tcW w:w="538"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c>
          <w:tcPr>
            <w:tcW w:w="5102"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 амортизация;</w:t>
            </w:r>
          </w:p>
        </w:tc>
        <w:tc>
          <w:tcPr>
            <w:tcW w:w="1843"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440"/>
              <w:rPr>
                <w:sz w:val="27"/>
                <w:szCs w:val="27"/>
              </w:rPr>
            </w:pPr>
            <w:r w:rsidRPr="00FD40FD">
              <w:rPr>
                <w:sz w:val="27"/>
                <w:szCs w:val="27"/>
              </w:rPr>
              <w:t>тыс. сом</w:t>
            </w:r>
          </w:p>
        </w:tc>
        <w:tc>
          <w:tcPr>
            <w:tcW w:w="1853"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740"/>
              <w:rPr>
                <w:sz w:val="27"/>
                <w:szCs w:val="27"/>
              </w:rPr>
            </w:pPr>
            <w:r w:rsidRPr="00FD40FD">
              <w:rPr>
                <w:sz w:val="27"/>
                <w:szCs w:val="27"/>
              </w:rPr>
              <w:t>1300</w:t>
            </w:r>
          </w:p>
        </w:tc>
      </w:tr>
      <w:tr w:rsidR="008535BB" w:rsidRPr="00FD40FD" w:rsidTr="000C332A">
        <w:trPr>
          <w:trHeight w:val="307"/>
        </w:trPr>
        <w:tc>
          <w:tcPr>
            <w:tcW w:w="538"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c>
          <w:tcPr>
            <w:tcW w:w="5102"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 эл. энергия;</w:t>
            </w:r>
          </w:p>
        </w:tc>
        <w:tc>
          <w:tcPr>
            <w:tcW w:w="1843"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440"/>
              <w:rPr>
                <w:sz w:val="27"/>
                <w:szCs w:val="27"/>
              </w:rPr>
            </w:pPr>
            <w:r w:rsidRPr="00FD40FD">
              <w:rPr>
                <w:sz w:val="27"/>
                <w:szCs w:val="27"/>
              </w:rPr>
              <w:t>тыс. сом</w:t>
            </w:r>
          </w:p>
        </w:tc>
        <w:tc>
          <w:tcPr>
            <w:tcW w:w="1853"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740"/>
              <w:rPr>
                <w:sz w:val="27"/>
                <w:szCs w:val="27"/>
              </w:rPr>
            </w:pPr>
            <w:r w:rsidRPr="00FD40FD">
              <w:rPr>
                <w:sz w:val="27"/>
                <w:szCs w:val="27"/>
              </w:rPr>
              <w:t>435,5</w:t>
            </w:r>
          </w:p>
        </w:tc>
      </w:tr>
      <w:tr w:rsidR="008535BB" w:rsidRPr="00FD40FD" w:rsidTr="000C332A">
        <w:trPr>
          <w:trHeight w:val="307"/>
        </w:trPr>
        <w:tc>
          <w:tcPr>
            <w:tcW w:w="538"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c>
          <w:tcPr>
            <w:tcW w:w="5102"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 ремонтный фонд;</w:t>
            </w:r>
          </w:p>
        </w:tc>
        <w:tc>
          <w:tcPr>
            <w:tcW w:w="1843"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440"/>
              <w:rPr>
                <w:sz w:val="27"/>
                <w:szCs w:val="27"/>
              </w:rPr>
            </w:pPr>
            <w:r w:rsidRPr="00FD40FD">
              <w:rPr>
                <w:sz w:val="27"/>
                <w:szCs w:val="27"/>
              </w:rPr>
              <w:t>тыс. сом</w:t>
            </w:r>
          </w:p>
        </w:tc>
        <w:tc>
          <w:tcPr>
            <w:tcW w:w="1853"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740"/>
              <w:rPr>
                <w:sz w:val="27"/>
                <w:szCs w:val="27"/>
              </w:rPr>
            </w:pPr>
            <w:r w:rsidRPr="00FD40FD">
              <w:rPr>
                <w:sz w:val="27"/>
                <w:szCs w:val="27"/>
              </w:rPr>
              <w:t>400</w:t>
            </w:r>
          </w:p>
        </w:tc>
      </w:tr>
      <w:tr w:rsidR="008535BB" w:rsidRPr="00FD40FD" w:rsidTr="000C332A">
        <w:trPr>
          <w:trHeight w:val="307"/>
        </w:trPr>
        <w:tc>
          <w:tcPr>
            <w:tcW w:w="538"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c>
          <w:tcPr>
            <w:tcW w:w="5102"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 цеховые расходы;</w:t>
            </w:r>
          </w:p>
        </w:tc>
        <w:tc>
          <w:tcPr>
            <w:tcW w:w="1843"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440"/>
              <w:rPr>
                <w:sz w:val="27"/>
                <w:szCs w:val="27"/>
              </w:rPr>
            </w:pPr>
            <w:r w:rsidRPr="00FD40FD">
              <w:rPr>
                <w:sz w:val="27"/>
                <w:szCs w:val="27"/>
              </w:rPr>
              <w:t>тыс. сом</w:t>
            </w:r>
          </w:p>
        </w:tc>
        <w:tc>
          <w:tcPr>
            <w:tcW w:w="1853"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740"/>
              <w:rPr>
                <w:sz w:val="27"/>
                <w:szCs w:val="27"/>
              </w:rPr>
            </w:pPr>
            <w:r w:rsidRPr="00FD40FD">
              <w:rPr>
                <w:sz w:val="27"/>
                <w:szCs w:val="27"/>
              </w:rPr>
              <w:t>444,8</w:t>
            </w:r>
          </w:p>
        </w:tc>
      </w:tr>
      <w:tr w:rsidR="008535BB" w:rsidRPr="00FD40FD" w:rsidTr="000C332A">
        <w:trPr>
          <w:trHeight w:val="307"/>
        </w:trPr>
        <w:tc>
          <w:tcPr>
            <w:tcW w:w="538"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c>
          <w:tcPr>
            <w:tcW w:w="5102"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 общеэксплуатационные расходы;</w:t>
            </w:r>
          </w:p>
        </w:tc>
        <w:tc>
          <w:tcPr>
            <w:tcW w:w="1843"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440"/>
              <w:rPr>
                <w:sz w:val="27"/>
                <w:szCs w:val="27"/>
              </w:rPr>
            </w:pPr>
            <w:r w:rsidRPr="00FD40FD">
              <w:rPr>
                <w:sz w:val="27"/>
                <w:szCs w:val="27"/>
              </w:rPr>
              <w:t>тыс. сом</w:t>
            </w:r>
          </w:p>
        </w:tc>
        <w:tc>
          <w:tcPr>
            <w:tcW w:w="1853"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740"/>
              <w:rPr>
                <w:sz w:val="27"/>
                <w:szCs w:val="27"/>
              </w:rPr>
            </w:pPr>
            <w:r w:rsidRPr="00FD40FD">
              <w:rPr>
                <w:sz w:val="27"/>
                <w:szCs w:val="27"/>
              </w:rPr>
              <w:t>123,6</w:t>
            </w:r>
          </w:p>
        </w:tc>
      </w:tr>
      <w:tr w:rsidR="008535BB" w:rsidRPr="00FD40FD" w:rsidTr="000C332A">
        <w:trPr>
          <w:trHeight w:val="307"/>
        </w:trPr>
        <w:tc>
          <w:tcPr>
            <w:tcW w:w="538"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c>
          <w:tcPr>
            <w:tcW w:w="5102"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 прочие расходы</w:t>
            </w:r>
          </w:p>
        </w:tc>
        <w:tc>
          <w:tcPr>
            <w:tcW w:w="1843"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440"/>
              <w:rPr>
                <w:sz w:val="27"/>
                <w:szCs w:val="27"/>
              </w:rPr>
            </w:pPr>
            <w:r w:rsidRPr="00FD40FD">
              <w:rPr>
                <w:sz w:val="27"/>
                <w:szCs w:val="27"/>
              </w:rPr>
              <w:t>тыс. сом</w:t>
            </w:r>
          </w:p>
        </w:tc>
        <w:tc>
          <w:tcPr>
            <w:tcW w:w="1853"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740"/>
              <w:rPr>
                <w:sz w:val="27"/>
                <w:szCs w:val="27"/>
              </w:rPr>
            </w:pPr>
            <w:r w:rsidRPr="00FD40FD">
              <w:rPr>
                <w:sz w:val="27"/>
                <w:szCs w:val="27"/>
              </w:rPr>
              <w:t>50</w:t>
            </w:r>
          </w:p>
        </w:tc>
      </w:tr>
      <w:tr w:rsidR="008535BB" w:rsidRPr="00FD40FD" w:rsidTr="000C332A">
        <w:trPr>
          <w:trHeight w:val="307"/>
        </w:trPr>
        <w:tc>
          <w:tcPr>
            <w:tcW w:w="538"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rPr>
            </w:pPr>
            <w:r w:rsidRPr="00FD40FD">
              <w:rPr>
                <w:rFonts w:ascii="Arial Unicode MS" w:eastAsia="Arial Unicode MS" w:hAnsi="Arial Unicode MS" w:cs="Arial Unicode MS"/>
              </w:rPr>
              <w:t>5</w:t>
            </w:r>
          </w:p>
        </w:tc>
        <w:tc>
          <w:tcPr>
            <w:tcW w:w="5102"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Балансовая прибыль</w:t>
            </w:r>
          </w:p>
        </w:tc>
        <w:tc>
          <w:tcPr>
            <w:tcW w:w="1843"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440"/>
              <w:rPr>
                <w:sz w:val="27"/>
                <w:szCs w:val="27"/>
              </w:rPr>
            </w:pPr>
            <w:r w:rsidRPr="00FD40FD">
              <w:rPr>
                <w:sz w:val="27"/>
                <w:szCs w:val="27"/>
              </w:rPr>
              <w:t>тыс. сом</w:t>
            </w:r>
          </w:p>
        </w:tc>
        <w:tc>
          <w:tcPr>
            <w:tcW w:w="1853"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740"/>
              <w:rPr>
                <w:sz w:val="27"/>
                <w:szCs w:val="27"/>
              </w:rPr>
            </w:pPr>
            <w:r w:rsidRPr="00FD40FD">
              <w:rPr>
                <w:sz w:val="27"/>
                <w:szCs w:val="27"/>
              </w:rPr>
              <w:t>1107,7</w:t>
            </w:r>
          </w:p>
        </w:tc>
      </w:tr>
      <w:tr w:rsidR="008535BB" w:rsidRPr="00FD40FD" w:rsidTr="000C332A">
        <w:trPr>
          <w:trHeight w:val="571"/>
        </w:trPr>
        <w:tc>
          <w:tcPr>
            <w:tcW w:w="538"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rPr>
            </w:pPr>
            <w:r w:rsidRPr="00FD40FD">
              <w:rPr>
                <w:rFonts w:ascii="Arial Unicode MS" w:eastAsia="Arial Unicode MS" w:hAnsi="Arial Unicode MS" w:cs="Arial Unicode MS"/>
              </w:rPr>
              <w:t xml:space="preserve">                       6</w:t>
            </w:r>
          </w:p>
        </w:tc>
        <w:tc>
          <w:tcPr>
            <w:tcW w:w="5102"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Рентабельность</w:t>
            </w:r>
          </w:p>
        </w:tc>
        <w:tc>
          <w:tcPr>
            <w:tcW w:w="1843"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440"/>
              <w:rPr>
                <w:sz w:val="27"/>
                <w:szCs w:val="27"/>
              </w:rPr>
            </w:pPr>
            <w:r w:rsidRPr="00FD40FD">
              <w:rPr>
                <w:sz w:val="27"/>
                <w:szCs w:val="27"/>
              </w:rPr>
              <w:t>%</w:t>
            </w:r>
          </w:p>
        </w:tc>
        <w:tc>
          <w:tcPr>
            <w:tcW w:w="1853"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740"/>
              <w:rPr>
                <w:sz w:val="27"/>
                <w:szCs w:val="27"/>
              </w:rPr>
            </w:pPr>
            <w:r w:rsidRPr="00FD40FD">
              <w:rPr>
                <w:sz w:val="27"/>
                <w:szCs w:val="27"/>
              </w:rPr>
              <w:t>22,7</w:t>
            </w:r>
          </w:p>
        </w:tc>
      </w:tr>
      <w:tr w:rsidR="008535BB" w:rsidRPr="00FD40FD" w:rsidTr="000C332A">
        <w:trPr>
          <w:trHeight w:val="307"/>
        </w:trPr>
        <w:tc>
          <w:tcPr>
            <w:tcW w:w="538"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rPr>
            </w:pPr>
            <w:r w:rsidRPr="00FD40FD">
              <w:rPr>
                <w:rFonts w:ascii="Arial Unicode MS" w:eastAsia="Arial Unicode MS" w:hAnsi="Arial Unicode MS" w:cs="Arial Unicode MS"/>
              </w:rPr>
              <w:t xml:space="preserve"> 7</w:t>
            </w:r>
          </w:p>
        </w:tc>
        <w:tc>
          <w:tcPr>
            <w:tcW w:w="5102"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Себестоимость</w:t>
            </w:r>
          </w:p>
        </w:tc>
        <w:tc>
          <w:tcPr>
            <w:tcW w:w="1843"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440"/>
              <w:rPr>
                <w:sz w:val="27"/>
                <w:szCs w:val="27"/>
              </w:rPr>
            </w:pPr>
            <w:r w:rsidRPr="00FD40FD">
              <w:rPr>
                <w:sz w:val="27"/>
                <w:szCs w:val="27"/>
              </w:rPr>
              <w:t>сом, тыйын</w:t>
            </w:r>
          </w:p>
        </w:tc>
        <w:tc>
          <w:tcPr>
            <w:tcW w:w="1853"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740"/>
              <w:rPr>
                <w:sz w:val="27"/>
                <w:szCs w:val="27"/>
              </w:rPr>
            </w:pPr>
            <w:r w:rsidRPr="00FD40FD">
              <w:rPr>
                <w:sz w:val="27"/>
                <w:szCs w:val="27"/>
              </w:rPr>
              <w:t>11,49</w:t>
            </w:r>
          </w:p>
        </w:tc>
      </w:tr>
      <w:tr w:rsidR="008535BB" w:rsidRPr="00FD40FD" w:rsidTr="000C332A">
        <w:trPr>
          <w:trHeight w:val="307"/>
        </w:trPr>
        <w:tc>
          <w:tcPr>
            <w:tcW w:w="538"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rPr>
            </w:pPr>
            <w:r w:rsidRPr="00FD40FD">
              <w:rPr>
                <w:rFonts w:ascii="Arial Unicode MS" w:eastAsia="Arial Unicode MS" w:hAnsi="Arial Unicode MS" w:cs="Arial Unicode MS"/>
              </w:rPr>
              <w:t xml:space="preserve"> 8</w:t>
            </w:r>
          </w:p>
        </w:tc>
        <w:tc>
          <w:tcPr>
            <w:tcW w:w="5102"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Численность работников</w:t>
            </w:r>
          </w:p>
        </w:tc>
        <w:tc>
          <w:tcPr>
            <w:tcW w:w="1843"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440"/>
              <w:rPr>
                <w:sz w:val="27"/>
                <w:szCs w:val="27"/>
              </w:rPr>
            </w:pPr>
            <w:r w:rsidRPr="00FD40FD">
              <w:rPr>
                <w:sz w:val="27"/>
                <w:szCs w:val="27"/>
              </w:rPr>
              <w:t>человек</w:t>
            </w:r>
          </w:p>
        </w:tc>
        <w:tc>
          <w:tcPr>
            <w:tcW w:w="1853"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740"/>
              <w:rPr>
                <w:sz w:val="27"/>
                <w:szCs w:val="27"/>
              </w:rPr>
            </w:pPr>
            <w:r w:rsidRPr="00FD40FD">
              <w:rPr>
                <w:sz w:val="27"/>
                <w:szCs w:val="27"/>
              </w:rPr>
              <w:t>23</w:t>
            </w:r>
          </w:p>
        </w:tc>
      </w:tr>
      <w:tr w:rsidR="008535BB" w:rsidRPr="00FD40FD" w:rsidTr="000C332A">
        <w:trPr>
          <w:trHeight w:val="307"/>
        </w:trPr>
        <w:tc>
          <w:tcPr>
            <w:tcW w:w="538"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rPr>
            </w:pPr>
            <w:r w:rsidRPr="00FD40FD">
              <w:rPr>
                <w:rFonts w:ascii="Arial Unicode MS" w:eastAsia="Arial Unicode MS" w:hAnsi="Arial Unicode MS" w:cs="Arial Unicode MS"/>
              </w:rPr>
              <w:t xml:space="preserve"> 9</w:t>
            </w:r>
          </w:p>
        </w:tc>
        <w:tc>
          <w:tcPr>
            <w:tcW w:w="5102"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Средняя зарплата на 1 работника</w:t>
            </w:r>
          </w:p>
        </w:tc>
        <w:tc>
          <w:tcPr>
            <w:tcW w:w="1843"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440"/>
              <w:rPr>
                <w:sz w:val="27"/>
                <w:szCs w:val="27"/>
              </w:rPr>
            </w:pPr>
            <w:r w:rsidRPr="00FD40FD">
              <w:rPr>
                <w:sz w:val="27"/>
                <w:szCs w:val="27"/>
              </w:rPr>
              <w:t xml:space="preserve">сом </w:t>
            </w:r>
          </w:p>
        </w:tc>
        <w:tc>
          <w:tcPr>
            <w:tcW w:w="1853"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740"/>
              <w:rPr>
                <w:sz w:val="27"/>
                <w:szCs w:val="27"/>
              </w:rPr>
            </w:pPr>
            <w:r w:rsidRPr="00FD40FD">
              <w:rPr>
                <w:sz w:val="27"/>
                <w:szCs w:val="27"/>
              </w:rPr>
              <w:t>4260</w:t>
            </w:r>
          </w:p>
        </w:tc>
      </w:tr>
    </w:tbl>
    <w:p w:rsidR="008535BB" w:rsidRPr="00FD40FD" w:rsidRDefault="008535BB" w:rsidP="008535BB">
      <w:pPr>
        <w:ind w:firstLine="708"/>
        <w:jc w:val="both"/>
        <w:rPr>
          <w:bCs/>
          <w:sz w:val="28"/>
          <w:szCs w:val="28"/>
          <w:lang w:val="ky-KG"/>
        </w:rPr>
      </w:pPr>
    </w:p>
    <w:p w:rsidR="008535BB" w:rsidRPr="00FD40FD" w:rsidRDefault="008535BB" w:rsidP="008535BB">
      <w:pPr>
        <w:spacing w:before="120" w:after="120"/>
        <w:ind w:left="2124" w:firstLine="708"/>
        <w:jc w:val="both"/>
        <w:rPr>
          <w:b/>
          <w:bCs/>
          <w:sz w:val="28"/>
          <w:szCs w:val="28"/>
          <w:lang w:val="ky-KG"/>
        </w:rPr>
      </w:pPr>
      <w:r w:rsidRPr="00FD40FD">
        <w:rPr>
          <w:b/>
          <w:bCs/>
          <w:sz w:val="28"/>
          <w:szCs w:val="28"/>
          <w:lang w:val="ky-KG"/>
        </w:rPr>
        <w:t>Формирование тарифа</w:t>
      </w:r>
    </w:p>
    <w:p w:rsidR="008535BB" w:rsidRPr="00FD40FD" w:rsidRDefault="008535BB" w:rsidP="008535BB">
      <w:pPr>
        <w:ind w:firstLine="708"/>
        <w:jc w:val="both"/>
        <w:rPr>
          <w:bCs/>
          <w:sz w:val="28"/>
          <w:szCs w:val="28"/>
          <w:lang w:val="ky-KG"/>
        </w:rPr>
      </w:pPr>
      <w:r w:rsidRPr="00FD40FD">
        <w:rPr>
          <w:bCs/>
          <w:sz w:val="28"/>
          <w:szCs w:val="28"/>
          <w:lang w:val="ky-KG"/>
        </w:rPr>
        <w:t>Исходя из уровня затрат на производство и реализацию услуг (в</w:t>
      </w:r>
    </w:p>
    <w:p w:rsidR="008535BB" w:rsidRPr="00FD40FD" w:rsidRDefault="008535BB" w:rsidP="008535BB">
      <w:pPr>
        <w:jc w:val="both"/>
        <w:rPr>
          <w:bCs/>
          <w:sz w:val="28"/>
          <w:szCs w:val="28"/>
          <w:lang w:val="ky-KG"/>
        </w:rPr>
      </w:pPr>
      <w:r w:rsidRPr="00FD40FD">
        <w:rPr>
          <w:bCs/>
          <w:sz w:val="28"/>
          <w:szCs w:val="28"/>
          <w:lang w:val="ky-KG"/>
        </w:rPr>
        <w:t>связи с повышением цен на химреактивы, материалы, запасные части и</w:t>
      </w:r>
    </w:p>
    <w:p w:rsidR="008535BB" w:rsidRPr="00FD40FD" w:rsidRDefault="008535BB" w:rsidP="008535BB">
      <w:pPr>
        <w:jc w:val="both"/>
        <w:rPr>
          <w:bCs/>
          <w:sz w:val="28"/>
          <w:szCs w:val="28"/>
          <w:lang w:val="ky-KG"/>
        </w:rPr>
      </w:pPr>
      <w:r w:rsidRPr="00FD40FD">
        <w:rPr>
          <w:bCs/>
          <w:sz w:val="28"/>
          <w:szCs w:val="28"/>
          <w:lang w:val="ky-KG"/>
        </w:rPr>
        <w:t>детали на ремонт оборудования водопроводных сетей) по МП «Кара-Суу</w:t>
      </w:r>
    </w:p>
    <w:p w:rsidR="008535BB" w:rsidRPr="00FD40FD" w:rsidRDefault="008535BB" w:rsidP="008535BB">
      <w:pPr>
        <w:jc w:val="both"/>
        <w:rPr>
          <w:b/>
        </w:rPr>
      </w:pPr>
      <w:r w:rsidRPr="00FD40FD">
        <w:rPr>
          <w:bCs/>
          <w:sz w:val="28"/>
          <w:szCs w:val="28"/>
          <w:lang w:val="ky-KG"/>
        </w:rPr>
        <w:t>Таза Суу»:</w:t>
      </w:r>
      <w:r w:rsidRPr="00FD40FD">
        <w:rPr>
          <w:bCs/>
          <w:sz w:val="28"/>
          <w:szCs w:val="28"/>
          <w:lang w:val="ky-KG"/>
        </w:rPr>
        <w:cr/>
      </w:r>
    </w:p>
    <w:p w:rsidR="008535BB" w:rsidRPr="00AB6C42" w:rsidRDefault="008535BB" w:rsidP="008535BB">
      <w:pPr>
        <w:jc w:val="center"/>
        <w:rPr>
          <w:b/>
          <w:sz w:val="28"/>
          <w:szCs w:val="28"/>
        </w:rPr>
      </w:pPr>
      <w:r w:rsidRPr="00AB6C42">
        <w:rPr>
          <w:b/>
          <w:sz w:val="28"/>
          <w:szCs w:val="28"/>
        </w:rPr>
        <w:t>Расчеты</w:t>
      </w:r>
    </w:p>
    <w:p w:rsidR="008535BB" w:rsidRPr="00AB6C42" w:rsidRDefault="008535BB" w:rsidP="008535BB">
      <w:pPr>
        <w:pStyle w:val="23"/>
        <w:shd w:val="clear" w:color="auto" w:fill="auto"/>
        <w:spacing w:after="0" w:line="240" w:lineRule="auto"/>
        <w:ind w:left="23"/>
        <w:rPr>
          <w:b/>
          <w:sz w:val="28"/>
          <w:szCs w:val="28"/>
          <w:lang w:val="ky-KG"/>
        </w:rPr>
      </w:pPr>
      <w:r w:rsidRPr="00AB6C42">
        <w:rPr>
          <w:b/>
          <w:sz w:val="28"/>
          <w:szCs w:val="28"/>
        </w:rPr>
        <w:t>к затратам на производство и реализацию услуг по МП «Кара-Суу Таза Суу» при формировании тарифов на воду на 2016</w:t>
      </w:r>
      <w:r w:rsidRPr="00AB6C42">
        <w:rPr>
          <w:b/>
          <w:sz w:val="28"/>
          <w:szCs w:val="28"/>
          <w:lang w:val="ky-KG"/>
        </w:rPr>
        <w:t xml:space="preserve"> год</w:t>
      </w:r>
    </w:p>
    <w:tbl>
      <w:tblPr>
        <w:tblW w:w="0" w:type="auto"/>
        <w:tblLayout w:type="fixed"/>
        <w:tblCellMar>
          <w:left w:w="10" w:type="dxa"/>
          <w:right w:w="10" w:type="dxa"/>
        </w:tblCellMar>
        <w:tblLook w:val="04A0" w:firstRow="1" w:lastRow="0" w:firstColumn="1" w:lastColumn="0" w:noHBand="0" w:noVBand="1"/>
      </w:tblPr>
      <w:tblGrid>
        <w:gridCol w:w="538"/>
        <w:gridCol w:w="5669"/>
        <w:gridCol w:w="2333"/>
      </w:tblGrid>
      <w:tr w:rsidR="008535BB" w:rsidRPr="00FD40FD" w:rsidTr="000C332A">
        <w:trPr>
          <w:trHeight w:val="658"/>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w:t>
            </w:r>
          </w:p>
        </w:tc>
        <w:tc>
          <w:tcPr>
            <w:tcW w:w="5669"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940"/>
              <w:rPr>
                <w:sz w:val="27"/>
                <w:szCs w:val="27"/>
              </w:rPr>
            </w:pPr>
            <w:r w:rsidRPr="00FD40FD">
              <w:rPr>
                <w:sz w:val="27"/>
                <w:szCs w:val="27"/>
              </w:rPr>
              <w:t>Статьи затрат</w:t>
            </w:r>
          </w:p>
        </w:tc>
        <w:tc>
          <w:tcPr>
            <w:tcW w:w="2333"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spacing w:line="322" w:lineRule="exact"/>
              <w:ind w:right="600"/>
              <w:jc w:val="right"/>
              <w:rPr>
                <w:sz w:val="27"/>
                <w:szCs w:val="27"/>
              </w:rPr>
            </w:pPr>
            <w:r w:rsidRPr="00FD40FD">
              <w:rPr>
                <w:i/>
                <w:iCs/>
                <w:sz w:val="27"/>
                <w:szCs w:val="27"/>
                <w:shd w:val="clear" w:color="auto" w:fill="FFFFFF"/>
              </w:rPr>
              <w:t xml:space="preserve">Ед. изм. </w:t>
            </w:r>
            <w:r w:rsidRPr="00FD40FD">
              <w:rPr>
                <w:sz w:val="27"/>
                <w:szCs w:val="27"/>
              </w:rPr>
              <w:t>(тыс. сом)</w:t>
            </w:r>
          </w:p>
        </w:tc>
      </w:tr>
      <w:tr w:rsidR="008535BB" w:rsidRPr="00FD40FD" w:rsidTr="000C332A">
        <w:trPr>
          <w:trHeight w:val="360"/>
        </w:trPr>
        <w:tc>
          <w:tcPr>
            <w:tcW w:w="538" w:type="dxa"/>
            <w:tcBorders>
              <w:top w:val="single" w:sz="4" w:space="0" w:color="auto"/>
              <w:left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1</w:t>
            </w:r>
          </w:p>
        </w:tc>
        <w:tc>
          <w:tcPr>
            <w:tcW w:w="5669" w:type="dxa"/>
            <w:tcBorders>
              <w:top w:val="single" w:sz="4" w:space="0" w:color="auto"/>
              <w:left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Материалы:</w:t>
            </w:r>
          </w:p>
        </w:tc>
        <w:tc>
          <w:tcPr>
            <w:tcW w:w="2333" w:type="dxa"/>
            <w:tcBorders>
              <w:top w:val="single" w:sz="4" w:space="0" w:color="auto"/>
              <w:left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r>
      <w:tr w:rsidR="008535BB" w:rsidRPr="00FD40FD" w:rsidTr="000C332A">
        <w:trPr>
          <w:trHeight w:val="322"/>
        </w:trPr>
        <w:tc>
          <w:tcPr>
            <w:tcW w:w="538" w:type="dxa"/>
            <w:tcBorders>
              <w:left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c>
          <w:tcPr>
            <w:tcW w:w="5669" w:type="dxa"/>
            <w:tcBorders>
              <w:left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 хлор известковый 1,6*150;</w:t>
            </w:r>
          </w:p>
        </w:tc>
        <w:tc>
          <w:tcPr>
            <w:tcW w:w="2333" w:type="dxa"/>
            <w:tcBorders>
              <w:left w:val="single" w:sz="4" w:space="0" w:color="auto"/>
              <w:right w:val="single" w:sz="4" w:space="0" w:color="auto"/>
            </w:tcBorders>
            <w:shd w:val="clear" w:color="auto" w:fill="FFFFFF"/>
          </w:tcPr>
          <w:p w:rsidR="008535BB" w:rsidRPr="00FD40FD" w:rsidRDefault="008535BB" w:rsidP="000C332A">
            <w:pPr>
              <w:ind w:left="960"/>
              <w:rPr>
                <w:sz w:val="27"/>
                <w:szCs w:val="27"/>
              </w:rPr>
            </w:pPr>
            <w:r w:rsidRPr="00FD40FD">
              <w:rPr>
                <w:sz w:val="27"/>
                <w:szCs w:val="27"/>
              </w:rPr>
              <w:t>240</w:t>
            </w:r>
          </w:p>
        </w:tc>
      </w:tr>
      <w:tr w:rsidR="008535BB" w:rsidRPr="00FD40FD" w:rsidTr="000C332A">
        <w:trPr>
          <w:trHeight w:val="298"/>
        </w:trPr>
        <w:tc>
          <w:tcPr>
            <w:tcW w:w="538" w:type="dxa"/>
            <w:tcBorders>
              <w:left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c>
          <w:tcPr>
            <w:tcW w:w="5669" w:type="dxa"/>
            <w:tcBorders>
              <w:left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 запасные части;</w:t>
            </w:r>
          </w:p>
        </w:tc>
        <w:tc>
          <w:tcPr>
            <w:tcW w:w="2333" w:type="dxa"/>
            <w:tcBorders>
              <w:left w:val="single" w:sz="4" w:space="0" w:color="auto"/>
              <w:right w:val="single" w:sz="4" w:space="0" w:color="auto"/>
            </w:tcBorders>
            <w:shd w:val="clear" w:color="auto" w:fill="FFFFFF"/>
          </w:tcPr>
          <w:p w:rsidR="008535BB" w:rsidRPr="00FD40FD" w:rsidRDefault="008535BB" w:rsidP="000C332A">
            <w:pPr>
              <w:ind w:left="960"/>
              <w:rPr>
                <w:sz w:val="27"/>
                <w:szCs w:val="27"/>
              </w:rPr>
            </w:pPr>
            <w:r w:rsidRPr="00FD40FD">
              <w:rPr>
                <w:sz w:val="27"/>
                <w:szCs w:val="27"/>
              </w:rPr>
              <w:t>500</w:t>
            </w:r>
          </w:p>
        </w:tc>
      </w:tr>
      <w:tr w:rsidR="008535BB" w:rsidRPr="00FD40FD" w:rsidTr="000C332A">
        <w:trPr>
          <w:trHeight w:val="322"/>
        </w:trPr>
        <w:tc>
          <w:tcPr>
            <w:tcW w:w="538"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c>
          <w:tcPr>
            <w:tcW w:w="5669"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Итого:</w:t>
            </w:r>
          </w:p>
        </w:tc>
        <w:tc>
          <w:tcPr>
            <w:tcW w:w="2333"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960"/>
              <w:rPr>
                <w:sz w:val="27"/>
                <w:szCs w:val="27"/>
              </w:rPr>
            </w:pPr>
            <w:r w:rsidRPr="00FD40FD">
              <w:rPr>
                <w:sz w:val="27"/>
                <w:szCs w:val="27"/>
              </w:rPr>
              <w:t>740</w:t>
            </w:r>
          </w:p>
        </w:tc>
      </w:tr>
      <w:tr w:rsidR="008535BB" w:rsidRPr="00FD40FD" w:rsidTr="000C332A">
        <w:trPr>
          <w:trHeight w:val="346"/>
        </w:trPr>
        <w:tc>
          <w:tcPr>
            <w:tcW w:w="538" w:type="dxa"/>
            <w:tcBorders>
              <w:top w:val="single" w:sz="4" w:space="0" w:color="auto"/>
              <w:left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2</w:t>
            </w:r>
          </w:p>
        </w:tc>
        <w:tc>
          <w:tcPr>
            <w:tcW w:w="5669" w:type="dxa"/>
            <w:tcBorders>
              <w:top w:val="single" w:sz="4" w:space="0" w:color="auto"/>
              <w:left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Фонд оплаты труда (согласно штатного</w:t>
            </w:r>
          </w:p>
        </w:tc>
        <w:tc>
          <w:tcPr>
            <w:tcW w:w="2333" w:type="dxa"/>
            <w:tcBorders>
              <w:top w:val="single" w:sz="4" w:space="0" w:color="auto"/>
              <w:left w:val="single" w:sz="4" w:space="0" w:color="auto"/>
              <w:right w:val="single" w:sz="4" w:space="0" w:color="auto"/>
            </w:tcBorders>
            <w:shd w:val="clear" w:color="auto" w:fill="FFFFFF"/>
          </w:tcPr>
          <w:p w:rsidR="008535BB" w:rsidRPr="00FD40FD" w:rsidRDefault="008535BB" w:rsidP="000C332A">
            <w:pPr>
              <w:ind w:left="960"/>
              <w:rPr>
                <w:sz w:val="27"/>
                <w:szCs w:val="27"/>
              </w:rPr>
            </w:pPr>
            <w:r w:rsidRPr="00FD40FD">
              <w:rPr>
                <w:sz w:val="27"/>
                <w:szCs w:val="27"/>
              </w:rPr>
              <w:t>1176</w:t>
            </w:r>
          </w:p>
        </w:tc>
      </w:tr>
      <w:tr w:rsidR="008535BB" w:rsidRPr="00FD40FD" w:rsidTr="000C332A">
        <w:trPr>
          <w:trHeight w:val="307"/>
        </w:trPr>
        <w:tc>
          <w:tcPr>
            <w:tcW w:w="538"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c>
          <w:tcPr>
            <w:tcW w:w="5669"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расписания)</w:t>
            </w:r>
          </w:p>
        </w:tc>
        <w:tc>
          <w:tcPr>
            <w:tcW w:w="2333"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r>
      <w:tr w:rsidR="008535BB" w:rsidRPr="00FD40FD" w:rsidTr="000C332A">
        <w:trPr>
          <w:trHeight w:val="331"/>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3</w:t>
            </w:r>
          </w:p>
        </w:tc>
        <w:tc>
          <w:tcPr>
            <w:tcW w:w="5669"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Отчисления на соц. страхование 17,25 %</w:t>
            </w:r>
          </w:p>
        </w:tc>
        <w:tc>
          <w:tcPr>
            <w:tcW w:w="2333"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960"/>
              <w:rPr>
                <w:sz w:val="27"/>
                <w:szCs w:val="27"/>
              </w:rPr>
            </w:pPr>
            <w:r w:rsidRPr="00FD40FD">
              <w:rPr>
                <w:sz w:val="27"/>
                <w:szCs w:val="27"/>
              </w:rPr>
              <w:t>202,8</w:t>
            </w:r>
          </w:p>
        </w:tc>
      </w:tr>
      <w:tr w:rsidR="008535BB" w:rsidRPr="00FD40FD" w:rsidTr="000C332A">
        <w:trPr>
          <w:trHeight w:val="389"/>
        </w:trPr>
        <w:tc>
          <w:tcPr>
            <w:tcW w:w="538" w:type="dxa"/>
            <w:tcBorders>
              <w:top w:val="single" w:sz="4" w:space="0" w:color="auto"/>
              <w:left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4</w:t>
            </w:r>
          </w:p>
        </w:tc>
        <w:tc>
          <w:tcPr>
            <w:tcW w:w="5669" w:type="dxa"/>
            <w:tcBorders>
              <w:top w:val="single" w:sz="4" w:space="0" w:color="auto"/>
              <w:left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iCs/>
                <w:sz w:val="27"/>
                <w:szCs w:val="27"/>
                <w:shd w:val="clear" w:color="auto" w:fill="FFFFFF"/>
              </w:rPr>
              <w:t>Амортизация</w:t>
            </w:r>
            <w:r w:rsidRPr="00FD40FD">
              <w:rPr>
                <w:sz w:val="27"/>
                <w:szCs w:val="27"/>
              </w:rPr>
              <w:t xml:space="preserve"> (согласно расчетов по</w:t>
            </w:r>
          </w:p>
        </w:tc>
        <w:tc>
          <w:tcPr>
            <w:tcW w:w="2333" w:type="dxa"/>
            <w:tcBorders>
              <w:top w:val="single" w:sz="4" w:space="0" w:color="auto"/>
              <w:left w:val="single" w:sz="4" w:space="0" w:color="auto"/>
              <w:right w:val="single" w:sz="4" w:space="0" w:color="auto"/>
            </w:tcBorders>
            <w:shd w:val="clear" w:color="auto" w:fill="FFFFFF"/>
          </w:tcPr>
          <w:p w:rsidR="008535BB" w:rsidRPr="00FD40FD" w:rsidRDefault="008535BB" w:rsidP="000C332A">
            <w:pPr>
              <w:ind w:left="960"/>
              <w:rPr>
                <w:sz w:val="27"/>
                <w:szCs w:val="27"/>
              </w:rPr>
            </w:pPr>
            <w:r w:rsidRPr="00FD40FD">
              <w:rPr>
                <w:sz w:val="27"/>
                <w:szCs w:val="27"/>
              </w:rPr>
              <w:t>1300</w:t>
            </w:r>
          </w:p>
        </w:tc>
      </w:tr>
      <w:tr w:rsidR="008535BB" w:rsidRPr="00FD40FD" w:rsidTr="000C332A">
        <w:trPr>
          <w:trHeight w:val="293"/>
        </w:trPr>
        <w:tc>
          <w:tcPr>
            <w:tcW w:w="538" w:type="dxa"/>
            <w:tcBorders>
              <w:left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c>
          <w:tcPr>
            <w:tcW w:w="5669" w:type="dxa"/>
            <w:tcBorders>
              <w:left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нормативным амортизационным</w:t>
            </w:r>
          </w:p>
        </w:tc>
        <w:tc>
          <w:tcPr>
            <w:tcW w:w="2333" w:type="dxa"/>
            <w:tcBorders>
              <w:left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r>
      <w:tr w:rsidR="008535BB" w:rsidRPr="00FD40FD" w:rsidTr="000C332A">
        <w:trPr>
          <w:trHeight w:val="298"/>
        </w:trPr>
        <w:tc>
          <w:tcPr>
            <w:tcW w:w="538"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c>
          <w:tcPr>
            <w:tcW w:w="5669"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отчислениям)</w:t>
            </w:r>
          </w:p>
        </w:tc>
        <w:tc>
          <w:tcPr>
            <w:tcW w:w="2333"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r>
      <w:tr w:rsidR="008535BB" w:rsidRPr="00FD40FD" w:rsidTr="000C332A">
        <w:trPr>
          <w:trHeight w:val="331"/>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5</w:t>
            </w:r>
          </w:p>
        </w:tc>
        <w:tc>
          <w:tcPr>
            <w:tcW w:w="5669"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Электроэнергия 604800 квт*0,72</w:t>
            </w:r>
          </w:p>
        </w:tc>
        <w:tc>
          <w:tcPr>
            <w:tcW w:w="2333"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960"/>
              <w:rPr>
                <w:sz w:val="27"/>
                <w:szCs w:val="27"/>
              </w:rPr>
            </w:pPr>
            <w:r w:rsidRPr="00FD40FD">
              <w:rPr>
                <w:sz w:val="27"/>
                <w:szCs w:val="27"/>
              </w:rPr>
              <w:t>435,5</w:t>
            </w:r>
          </w:p>
        </w:tc>
      </w:tr>
      <w:tr w:rsidR="008535BB" w:rsidRPr="00FD40FD" w:rsidTr="000C332A">
        <w:trPr>
          <w:trHeight w:val="331"/>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6</w:t>
            </w:r>
          </w:p>
        </w:tc>
        <w:tc>
          <w:tcPr>
            <w:tcW w:w="5669"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Ремонтный фонд (здания и сооружения)</w:t>
            </w:r>
          </w:p>
        </w:tc>
        <w:tc>
          <w:tcPr>
            <w:tcW w:w="2333"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960"/>
              <w:rPr>
                <w:sz w:val="27"/>
                <w:szCs w:val="27"/>
              </w:rPr>
            </w:pPr>
            <w:r w:rsidRPr="00FD40FD">
              <w:rPr>
                <w:sz w:val="27"/>
                <w:szCs w:val="27"/>
              </w:rPr>
              <w:t>400</w:t>
            </w:r>
          </w:p>
        </w:tc>
      </w:tr>
      <w:tr w:rsidR="008535BB" w:rsidRPr="00FD40FD" w:rsidTr="000C332A">
        <w:trPr>
          <w:trHeight w:val="350"/>
        </w:trPr>
        <w:tc>
          <w:tcPr>
            <w:tcW w:w="538" w:type="dxa"/>
            <w:tcBorders>
              <w:top w:val="single" w:sz="4" w:space="0" w:color="auto"/>
              <w:left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7</w:t>
            </w:r>
          </w:p>
        </w:tc>
        <w:tc>
          <w:tcPr>
            <w:tcW w:w="5669" w:type="dxa"/>
            <w:tcBorders>
              <w:top w:val="single" w:sz="4" w:space="0" w:color="auto"/>
              <w:left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Цеховые расходы:</w:t>
            </w:r>
          </w:p>
        </w:tc>
        <w:tc>
          <w:tcPr>
            <w:tcW w:w="2333" w:type="dxa"/>
            <w:tcBorders>
              <w:top w:val="single" w:sz="4" w:space="0" w:color="auto"/>
              <w:left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r>
      <w:tr w:rsidR="008535BB" w:rsidRPr="00FD40FD" w:rsidTr="000C332A">
        <w:trPr>
          <w:trHeight w:val="298"/>
        </w:trPr>
        <w:tc>
          <w:tcPr>
            <w:tcW w:w="538" w:type="dxa"/>
            <w:tcBorders>
              <w:left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c>
          <w:tcPr>
            <w:tcW w:w="5669" w:type="dxa"/>
            <w:tcBorders>
              <w:left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 бензин 3т*40</w:t>
            </w:r>
          </w:p>
        </w:tc>
        <w:tc>
          <w:tcPr>
            <w:tcW w:w="2333" w:type="dxa"/>
            <w:tcBorders>
              <w:left w:val="single" w:sz="4" w:space="0" w:color="auto"/>
              <w:right w:val="single" w:sz="4" w:space="0" w:color="auto"/>
            </w:tcBorders>
            <w:shd w:val="clear" w:color="auto" w:fill="FFFFFF"/>
          </w:tcPr>
          <w:p w:rsidR="008535BB" w:rsidRPr="00FD40FD" w:rsidRDefault="008535BB" w:rsidP="000C332A">
            <w:pPr>
              <w:ind w:left="960"/>
              <w:rPr>
                <w:sz w:val="27"/>
                <w:szCs w:val="27"/>
              </w:rPr>
            </w:pPr>
            <w:r w:rsidRPr="00FD40FD">
              <w:rPr>
                <w:sz w:val="27"/>
                <w:szCs w:val="27"/>
              </w:rPr>
              <w:t>120</w:t>
            </w:r>
          </w:p>
        </w:tc>
      </w:tr>
      <w:tr w:rsidR="008535BB" w:rsidRPr="00FD40FD" w:rsidTr="000C332A">
        <w:trPr>
          <w:trHeight w:val="331"/>
        </w:trPr>
        <w:tc>
          <w:tcPr>
            <w:tcW w:w="538" w:type="dxa"/>
            <w:tcBorders>
              <w:left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c>
          <w:tcPr>
            <w:tcW w:w="5669" w:type="dxa"/>
            <w:tcBorders>
              <w:left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 диз.топливо 3т*40</w:t>
            </w:r>
          </w:p>
        </w:tc>
        <w:tc>
          <w:tcPr>
            <w:tcW w:w="2333" w:type="dxa"/>
            <w:tcBorders>
              <w:left w:val="single" w:sz="4" w:space="0" w:color="auto"/>
              <w:right w:val="single" w:sz="4" w:space="0" w:color="auto"/>
            </w:tcBorders>
            <w:shd w:val="clear" w:color="auto" w:fill="FFFFFF"/>
          </w:tcPr>
          <w:p w:rsidR="008535BB" w:rsidRPr="00FD40FD" w:rsidRDefault="008535BB" w:rsidP="000C332A">
            <w:pPr>
              <w:ind w:left="960"/>
              <w:rPr>
                <w:sz w:val="27"/>
                <w:szCs w:val="27"/>
              </w:rPr>
            </w:pPr>
            <w:r w:rsidRPr="00FD40FD">
              <w:rPr>
                <w:sz w:val="27"/>
                <w:szCs w:val="27"/>
              </w:rPr>
              <w:t>120</w:t>
            </w:r>
          </w:p>
        </w:tc>
      </w:tr>
      <w:tr w:rsidR="008535BB" w:rsidRPr="00FD40FD" w:rsidTr="000C332A">
        <w:trPr>
          <w:trHeight w:val="336"/>
        </w:trPr>
        <w:tc>
          <w:tcPr>
            <w:tcW w:w="538" w:type="dxa"/>
            <w:tcBorders>
              <w:left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c>
          <w:tcPr>
            <w:tcW w:w="5669" w:type="dxa"/>
            <w:tcBorders>
              <w:left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 моторное масло 500л*100</w:t>
            </w:r>
          </w:p>
        </w:tc>
        <w:tc>
          <w:tcPr>
            <w:tcW w:w="2333" w:type="dxa"/>
            <w:tcBorders>
              <w:left w:val="single" w:sz="4" w:space="0" w:color="auto"/>
              <w:right w:val="single" w:sz="4" w:space="0" w:color="auto"/>
            </w:tcBorders>
            <w:shd w:val="clear" w:color="auto" w:fill="FFFFFF"/>
          </w:tcPr>
          <w:p w:rsidR="008535BB" w:rsidRPr="00FD40FD" w:rsidRDefault="008535BB" w:rsidP="000C332A">
            <w:pPr>
              <w:ind w:left="960"/>
              <w:rPr>
                <w:sz w:val="27"/>
                <w:szCs w:val="27"/>
              </w:rPr>
            </w:pPr>
            <w:r w:rsidRPr="00FD40FD">
              <w:rPr>
                <w:sz w:val="27"/>
                <w:szCs w:val="27"/>
              </w:rPr>
              <w:t>50</w:t>
            </w:r>
          </w:p>
        </w:tc>
      </w:tr>
      <w:tr w:rsidR="008535BB" w:rsidRPr="00FD40FD" w:rsidTr="000C332A">
        <w:trPr>
          <w:trHeight w:val="326"/>
        </w:trPr>
        <w:tc>
          <w:tcPr>
            <w:tcW w:w="538" w:type="dxa"/>
            <w:tcBorders>
              <w:left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c>
          <w:tcPr>
            <w:tcW w:w="5669" w:type="dxa"/>
            <w:tcBorders>
              <w:left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 трансформаторное масло (доливка) 48л* 100</w:t>
            </w:r>
          </w:p>
        </w:tc>
        <w:tc>
          <w:tcPr>
            <w:tcW w:w="2333" w:type="dxa"/>
            <w:tcBorders>
              <w:left w:val="single" w:sz="4" w:space="0" w:color="auto"/>
              <w:right w:val="single" w:sz="4" w:space="0" w:color="auto"/>
            </w:tcBorders>
            <w:shd w:val="clear" w:color="auto" w:fill="FFFFFF"/>
          </w:tcPr>
          <w:p w:rsidR="008535BB" w:rsidRPr="00FD40FD" w:rsidRDefault="008535BB" w:rsidP="000C332A">
            <w:pPr>
              <w:ind w:left="960"/>
              <w:rPr>
                <w:sz w:val="27"/>
                <w:szCs w:val="27"/>
              </w:rPr>
            </w:pPr>
            <w:r w:rsidRPr="00FD40FD">
              <w:rPr>
                <w:sz w:val="27"/>
                <w:szCs w:val="27"/>
              </w:rPr>
              <w:t>4,8</w:t>
            </w:r>
          </w:p>
        </w:tc>
      </w:tr>
      <w:tr w:rsidR="008535BB" w:rsidRPr="00FD40FD" w:rsidTr="000C332A">
        <w:trPr>
          <w:trHeight w:val="302"/>
        </w:trPr>
        <w:tc>
          <w:tcPr>
            <w:tcW w:w="538" w:type="dxa"/>
            <w:tcBorders>
              <w:left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c>
          <w:tcPr>
            <w:tcW w:w="5669" w:type="dxa"/>
            <w:tcBorders>
              <w:left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 расходы по технике безопасности,</w:t>
            </w:r>
          </w:p>
        </w:tc>
        <w:tc>
          <w:tcPr>
            <w:tcW w:w="2333" w:type="dxa"/>
            <w:tcBorders>
              <w:left w:val="single" w:sz="4" w:space="0" w:color="auto"/>
              <w:right w:val="single" w:sz="4" w:space="0" w:color="auto"/>
            </w:tcBorders>
            <w:shd w:val="clear" w:color="auto" w:fill="FFFFFF"/>
          </w:tcPr>
          <w:p w:rsidR="008535BB" w:rsidRPr="00FD40FD" w:rsidRDefault="008535BB" w:rsidP="000C332A">
            <w:pPr>
              <w:ind w:left="960"/>
              <w:rPr>
                <w:sz w:val="27"/>
                <w:szCs w:val="27"/>
              </w:rPr>
            </w:pPr>
            <w:r w:rsidRPr="00FD40FD">
              <w:rPr>
                <w:sz w:val="27"/>
                <w:szCs w:val="27"/>
              </w:rPr>
              <w:t>150</w:t>
            </w:r>
          </w:p>
        </w:tc>
      </w:tr>
      <w:tr w:rsidR="008535BB" w:rsidRPr="00FD40FD" w:rsidTr="000C332A">
        <w:trPr>
          <w:trHeight w:val="341"/>
        </w:trPr>
        <w:tc>
          <w:tcPr>
            <w:tcW w:w="538" w:type="dxa"/>
            <w:tcBorders>
              <w:left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c>
          <w:tcPr>
            <w:tcW w:w="5669" w:type="dxa"/>
            <w:tcBorders>
              <w:left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пожарной безопасности, ГО</w:t>
            </w:r>
          </w:p>
        </w:tc>
        <w:tc>
          <w:tcPr>
            <w:tcW w:w="2333" w:type="dxa"/>
            <w:tcBorders>
              <w:left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r>
      <w:tr w:rsidR="008535BB" w:rsidRPr="00FD40FD" w:rsidTr="000C332A">
        <w:trPr>
          <w:trHeight w:val="302"/>
        </w:trPr>
        <w:tc>
          <w:tcPr>
            <w:tcW w:w="538"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c>
          <w:tcPr>
            <w:tcW w:w="5669"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Итого:</w:t>
            </w:r>
          </w:p>
        </w:tc>
        <w:tc>
          <w:tcPr>
            <w:tcW w:w="2333"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960"/>
              <w:rPr>
                <w:b/>
                <w:sz w:val="27"/>
                <w:szCs w:val="27"/>
              </w:rPr>
            </w:pPr>
            <w:r w:rsidRPr="00FD40FD">
              <w:rPr>
                <w:b/>
                <w:sz w:val="27"/>
                <w:szCs w:val="27"/>
              </w:rPr>
              <w:t>448,8</w:t>
            </w:r>
          </w:p>
        </w:tc>
      </w:tr>
      <w:tr w:rsidR="008535BB" w:rsidRPr="00FD40FD" w:rsidTr="000C332A">
        <w:trPr>
          <w:trHeight w:val="374"/>
        </w:trPr>
        <w:tc>
          <w:tcPr>
            <w:tcW w:w="538" w:type="dxa"/>
            <w:tcBorders>
              <w:top w:val="single" w:sz="4" w:space="0" w:color="auto"/>
              <w:left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8</w:t>
            </w:r>
          </w:p>
        </w:tc>
        <w:tc>
          <w:tcPr>
            <w:tcW w:w="5669" w:type="dxa"/>
            <w:tcBorders>
              <w:top w:val="single" w:sz="4" w:space="0" w:color="auto"/>
              <w:left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Общие эксплуатационные расходы:</w:t>
            </w:r>
          </w:p>
        </w:tc>
        <w:tc>
          <w:tcPr>
            <w:tcW w:w="2333" w:type="dxa"/>
            <w:tcBorders>
              <w:top w:val="single" w:sz="4" w:space="0" w:color="auto"/>
              <w:left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r>
      <w:tr w:rsidR="008535BB" w:rsidRPr="00FD40FD" w:rsidTr="000C332A">
        <w:trPr>
          <w:trHeight w:val="326"/>
        </w:trPr>
        <w:tc>
          <w:tcPr>
            <w:tcW w:w="538" w:type="dxa"/>
            <w:tcBorders>
              <w:left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c>
          <w:tcPr>
            <w:tcW w:w="5669" w:type="dxa"/>
            <w:tcBorders>
              <w:left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 услуги связи;</w:t>
            </w:r>
          </w:p>
        </w:tc>
        <w:tc>
          <w:tcPr>
            <w:tcW w:w="2333" w:type="dxa"/>
            <w:tcBorders>
              <w:left w:val="single" w:sz="4" w:space="0" w:color="auto"/>
              <w:right w:val="single" w:sz="4" w:space="0" w:color="auto"/>
            </w:tcBorders>
            <w:shd w:val="clear" w:color="auto" w:fill="FFFFFF"/>
          </w:tcPr>
          <w:p w:rsidR="008535BB" w:rsidRPr="00FD40FD" w:rsidRDefault="008535BB" w:rsidP="000C332A">
            <w:pPr>
              <w:ind w:left="960"/>
              <w:rPr>
                <w:sz w:val="27"/>
                <w:szCs w:val="27"/>
              </w:rPr>
            </w:pPr>
            <w:r w:rsidRPr="00FD40FD">
              <w:rPr>
                <w:sz w:val="27"/>
                <w:szCs w:val="27"/>
              </w:rPr>
              <w:t>10</w:t>
            </w:r>
          </w:p>
        </w:tc>
      </w:tr>
      <w:tr w:rsidR="008535BB" w:rsidRPr="00FD40FD" w:rsidTr="000C332A">
        <w:trPr>
          <w:trHeight w:val="283"/>
        </w:trPr>
        <w:tc>
          <w:tcPr>
            <w:tcW w:w="538"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c>
          <w:tcPr>
            <w:tcW w:w="5669"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 командировочные расходы;</w:t>
            </w:r>
          </w:p>
        </w:tc>
        <w:tc>
          <w:tcPr>
            <w:tcW w:w="2333"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960"/>
              <w:rPr>
                <w:sz w:val="27"/>
                <w:szCs w:val="27"/>
              </w:rPr>
            </w:pPr>
            <w:r w:rsidRPr="00FD40FD">
              <w:rPr>
                <w:sz w:val="27"/>
                <w:szCs w:val="27"/>
              </w:rPr>
              <w:t>50</w:t>
            </w:r>
          </w:p>
        </w:tc>
      </w:tr>
      <w:tr w:rsidR="008535BB" w:rsidRPr="00FD40FD" w:rsidTr="000C332A">
        <w:trPr>
          <w:trHeight w:val="283"/>
        </w:trPr>
        <w:tc>
          <w:tcPr>
            <w:tcW w:w="538"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c>
          <w:tcPr>
            <w:tcW w:w="5669"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 роялти 1 м3ч0,15; Итого:</w:t>
            </w:r>
          </w:p>
        </w:tc>
        <w:tc>
          <w:tcPr>
            <w:tcW w:w="2333"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960"/>
              <w:rPr>
                <w:sz w:val="27"/>
                <w:szCs w:val="27"/>
              </w:rPr>
            </w:pPr>
            <w:r w:rsidRPr="00FD40FD">
              <w:rPr>
                <w:sz w:val="27"/>
                <w:szCs w:val="27"/>
              </w:rPr>
              <w:t xml:space="preserve">63,6 </w:t>
            </w:r>
            <w:r w:rsidRPr="00FD40FD">
              <w:rPr>
                <w:b/>
                <w:sz w:val="27"/>
                <w:szCs w:val="27"/>
              </w:rPr>
              <w:t>123,6</w:t>
            </w:r>
          </w:p>
        </w:tc>
      </w:tr>
      <w:tr w:rsidR="008535BB" w:rsidRPr="00FD40FD" w:rsidTr="000C332A">
        <w:trPr>
          <w:trHeight w:val="283"/>
        </w:trPr>
        <w:tc>
          <w:tcPr>
            <w:tcW w:w="538"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c>
          <w:tcPr>
            <w:tcW w:w="5669"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Прочие расходы</w:t>
            </w:r>
          </w:p>
        </w:tc>
        <w:tc>
          <w:tcPr>
            <w:tcW w:w="2333"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960"/>
              <w:rPr>
                <w:sz w:val="27"/>
                <w:szCs w:val="27"/>
              </w:rPr>
            </w:pPr>
            <w:r w:rsidRPr="00FD40FD">
              <w:rPr>
                <w:sz w:val="27"/>
                <w:szCs w:val="27"/>
              </w:rPr>
              <w:t>50</w:t>
            </w:r>
          </w:p>
        </w:tc>
      </w:tr>
      <w:tr w:rsidR="008535BB" w:rsidRPr="00FD40FD" w:rsidTr="000C332A">
        <w:trPr>
          <w:trHeight w:val="283"/>
        </w:trPr>
        <w:tc>
          <w:tcPr>
            <w:tcW w:w="538"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c>
          <w:tcPr>
            <w:tcW w:w="5669"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120"/>
              <w:rPr>
                <w:b/>
                <w:sz w:val="27"/>
                <w:szCs w:val="27"/>
              </w:rPr>
            </w:pPr>
            <w:r w:rsidRPr="00FD40FD">
              <w:rPr>
                <w:b/>
                <w:sz w:val="27"/>
                <w:szCs w:val="27"/>
              </w:rPr>
              <w:t>Всего:</w:t>
            </w:r>
          </w:p>
        </w:tc>
        <w:tc>
          <w:tcPr>
            <w:tcW w:w="2333"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960"/>
              <w:rPr>
                <w:b/>
                <w:sz w:val="27"/>
                <w:szCs w:val="27"/>
              </w:rPr>
            </w:pPr>
            <w:r w:rsidRPr="00FD40FD">
              <w:rPr>
                <w:b/>
                <w:sz w:val="27"/>
                <w:szCs w:val="27"/>
              </w:rPr>
              <w:t>4872,2</w:t>
            </w:r>
          </w:p>
        </w:tc>
      </w:tr>
    </w:tbl>
    <w:p w:rsidR="008535BB" w:rsidRPr="00FD40FD" w:rsidRDefault="008535BB" w:rsidP="008535BB">
      <w:pPr>
        <w:spacing w:before="115" w:line="322" w:lineRule="exact"/>
        <w:ind w:left="60"/>
        <w:jc w:val="center"/>
        <w:rPr>
          <w:b/>
          <w:bCs/>
          <w:sz w:val="27"/>
          <w:szCs w:val="27"/>
        </w:rPr>
      </w:pPr>
    </w:p>
    <w:p w:rsidR="008535BB" w:rsidRPr="00FD40FD" w:rsidRDefault="008535BB" w:rsidP="008535BB">
      <w:pPr>
        <w:spacing w:before="115" w:line="322" w:lineRule="exact"/>
        <w:ind w:left="60"/>
        <w:jc w:val="center"/>
        <w:rPr>
          <w:b/>
          <w:bCs/>
          <w:sz w:val="27"/>
          <w:szCs w:val="27"/>
        </w:rPr>
      </w:pPr>
      <w:r w:rsidRPr="00FD40FD">
        <w:rPr>
          <w:b/>
          <w:bCs/>
          <w:sz w:val="27"/>
          <w:szCs w:val="27"/>
        </w:rPr>
        <w:t>Калькуляция</w:t>
      </w:r>
    </w:p>
    <w:p w:rsidR="008535BB" w:rsidRPr="00FD40FD" w:rsidRDefault="008535BB" w:rsidP="008535BB">
      <w:pPr>
        <w:spacing w:line="322" w:lineRule="exact"/>
        <w:ind w:left="60"/>
        <w:jc w:val="center"/>
        <w:rPr>
          <w:b/>
          <w:bCs/>
          <w:i/>
          <w:iCs/>
          <w:sz w:val="27"/>
          <w:szCs w:val="27"/>
        </w:rPr>
      </w:pPr>
      <w:r w:rsidRPr="00FD40FD">
        <w:rPr>
          <w:b/>
          <w:bCs/>
          <w:sz w:val="27"/>
          <w:szCs w:val="27"/>
        </w:rPr>
        <w:t>тарифов на воду, применяемых с 29.02. 2016 года, для населения по МП «Кара-Суу Таза Суу»</w:t>
      </w:r>
      <w:r w:rsidRPr="00FD40FD">
        <w:rPr>
          <w:b/>
          <w:bCs/>
          <w:i/>
          <w:iCs/>
          <w:sz w:val="27"/>
          <w:szCs w:val="27"/>
        </w:rPr>
        <w:t xml:space="preserve"> ( в связи с увеличением цен на химреагенты, материалы, запчасти, детали, увеличением амортизационных</w:t>
      </w:r>
    </w:p>
    <w:p w:rsidR="008535BB" w:rsidRPr="00FD40FD" w:rsidRDefault="008535BB" w:rsidP="008535BB">
      <w:pPr>
        <w:spacing w:after="236" w:line="322" w:lineRule="exact"/>
        <w:ind w:left="60"/>
        <w:jc w:val="center"/>
        <w:rPr>
          <w:b/>
          <w:bCs/>
          <w:i/>
          <w:iCs/>
          <w:sz w:val="27"/>
          <w:szCs w:val="27"/>
        </w:rPr>
      </w:pPr>
      <w:r w:rsidRPr="00FD40FD">
        <w:rPr>
          <w:b/>
          <w:bCs/>
          <w:i/>
          <w:iCs/>
          <w:sz w:val="27"/>
          <w:szCs w:val="27"/>
        </w:rPr>
        <w:t>отчислений)</w:t>
      </w:r>
    </w:p>
    <w:tbl>
      <w:tblPr>
        <w:tblW w:w="0" w:type="auto"/>
        <w:tblLayout w:type="fixed"/>
        <w:tblCellMar>
          <w:left w:w="10" w:type="dxa"/>
          <w:right w:w="10" w:type="dxa"/>
        </w:tblCellMar>
        <w:tblLook w:val="04A0" w:firstRow="1" w:lastRow="0" w:firstColumn="1" w:lastColumn="0" w:noHBand="0" w:noVBand="1"/>
      </w:tblPr>
      <w:tblGrid>
        <w:gridCol w:w="965"/>
        <w:gridCol w:w="5525"/>
        <w:gridCol w:w="144"/>
        <w:gridCol w:w="2307"/>
        <w:gridCol w:w="112"/>
      </w:tblGrid>
      <w:tr w:rsidR="008535BB" w:rsidRPr="00FD40FD" w:rsidTr="000C332A">
        <w:trPr>
          <w:trHeight w:val="662"/>
        </w:trPr>
        <w:tc>
          <w:tcPr>
            <w:tcW w:w="965"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420"/>
              <w:rPr>
                <w:b/>
                <w:bCs/>
                <w:sz w:val="27"/>
                <w:szCs w:val="27"/>
              </w:rPr>
            </w:pPr>
            <w:r w:rsidRPr="00FD40FD">
              <w:rPr>
                <w:b/>
                <w:bCs/>
                <w:sz w:val="27"/>
                <w:szCs w:val="27"/>
              </w:rPr>
              <w:t>№</w:t>
            </w:r>
          </w:p>
        </w:tc>
        <w:tc>
          <w:tcPr>
            <w:tcW w:w="5525"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700"/>
              <w:rPr>
                <w:b/>
                <w:bCs/>
                <w:sz w:val="27"/>
                <w:szCs w:val="27"/>
              </w:rPr>
            </w:pPr>
            <w:r w:rsidRPr="00FD40FD">
              <w:rPr>
                <w:b/>
                <w:bCs/>
                <w:sz w:val="27"/>
                <w:szCs w:val="27"/>
              </w:rPr>
              <w:t>Наименование статьей расходов</w:t>
            </w:r>
          </w:p>
        </w:tc>
        <w:tc>
          <w:tcPr>
            <w:tcW w:w="2451" w:type="dxa"/>
            <w:gridSpan w:val="2"/>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spacing w:line="326" w:lineRule="exact"/>
              <w:jc w:val="center"/>
              <w:rPr>
                <w:b/>
                <w:bCs/>
                <w:i/>
                <w:iCs/>
                <w:sz w:val="27"/>
                <w:szCs w:val="27"/>
              </w:rPr>
            </w:pPr>
            <w:r w:rsidRPr="00FD40FD">
              <w:rPr>
                <w:b/>
                <w:bCs/>
                <w:sz w:val="27"/>
                <w:szCs w:val="27"/>
              </w:rPr>
              <w:t xml:space="preserve">Сумма </w:t>
            </w:r>
            <w:r w:rsidRPr="00FD40FD">
              <w:rPr>
                <w:b/>
                <w:bCs/>
                <w:i/>
                <w:iCs/>
                <w:sz w:val="27"/>
                <w:szCs w:val="27"/>
              </w:rPr>
              <w:t>(сом тыйын)</w:t>
            </w:r>
          </w:p>
        </w:tc>
        <w:tc>
          <w:tcPr>
            <w:tcW w:w="112" w:type="dxa"/>
            <w:tcBorders>
              <w:lef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r>
      <w:tr w:rsidR="008535BB" w:rsidRPr="00FD40FD" w:rsidTr="000C332A">
        <w:trPr>
          <w:trHeight w:val="331"/>
        </w:trPr>
        <w:tc>
          <w:tcPr>
            <w:tcW w:w="965"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420"/>
              <w:rPr>
                <w:sz w:val="27"/>
                <w:szCs w:val="27"/>
              </w:rPr>
            </w:pPr>
            <w:r w:rsidRPr="00FD40FD">
              <w:rPr>
                <w:sz w:val="27"/>
                <w:szCs w:val="27"/>
              </w:rPr>
              <w:t>1</w:t>
            </w:r>
          </w:p>
        </w:tc>
        <w:tc>
          <w:tcPr>
            <w:tcW w:w="5525"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00"/>
              <w:rPr>
                <w:sz w:val="27"/>
                <w:szCs w:val="27"/>
              </w:rPr>
            </w:pPr>
            <w:r w:rsidRPr="00FD40FD">
              <w:rPr>
                <w:sz w:val="27"/>
                <w:szCs w:val="27"/>
              </w:rPr>
              <w:t>Материалы</w:t>
            </w:r>
          </w:p>
        </w:tc>
        <w:tc>
          <w:tcPr>
            <w:tcW w:w="2451" w:type="dxa"/>
            <w:gridSpan w:val="2"/>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jc w:val="center"/>
              <w:rPr>
                <w:sz w:val="27"/>
                <w:szCs w:val="27"/>
              </w:rPr>
            </w:pPr>
            <w:r w:rsidRPr="00FD40FD">
              <w:rPr>
                <w:sz w:val="27"/>
                <w:szCs w:val="27"/>
              </w:rPr>
              <w:t>1,41</w:t>
            </w:r>
          </w:p>
        </w:tc>
        <w:tc>
          <w:tcPr>
            <w:tcW w:w="112" w:type="dxa"/>
            <w:tcBorders>
              <w:lef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r>
      <w:tr w:rsidR="008535BB" w:rsidRPr="00FD40FD" w:rsidTr="000C332A">
        <w:trPr>
          <w:trHeight w:val="331"/>
        </w:trPr>
        <w:tc>
          <w:tcPr>
            <w:tcW w:w="965"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420"/>
              <w:rPr>
                <w:sz w:val="27"/>
                <w:szCs w:val="27"/>
              </w:rPr>
            </w:pPr>
            <w:r w:rsidRPr="00FD40FD">
              <w:rPr>
                <w:sz w:val="27"/>
                <w:szCs w:val="27"/>
              </w:rPr>
              <w:t>2</w:t>
            </w:r>
          </w:p>
        </w:tc>
        <w:tc>
          <w:tcPr>
            <w:tcW w:w="5525"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00"/>
              <w:rPr>
                <w:sz w:val="27"/>
                <w:szCs w:val="27"/>
              </w:rPr>
            </w:pPr>
            <w:r w:rsidRPr="00FD40FD">
              <w:rPr>
                <w:sz w:val="27"/>
                <w:szCs w:val="27"/>
              </w:rPr>
              <w:t>Фонд оплаты труда</w:t>
            </w:r>
          </w:p>
        </w:tc>
        <w:tc>
          <w:tcPr>
            <w:tcW w:w="2451" w:type="dxa"/>
            <w:gridSpan w:val="2"/>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jc w:val="center"/>
              <w:rPr>
                <w:sz w:val="27"/>
                <w:szCs w:val="27"/>
              </w:rPr>
            </w:pPr>
            <w:r w:rsidRPr="00FD40FD">
              <w:rPr>
                <w:sz w:val="27"/>
                <w:szCs w:val="27"/>
              </w:rPr>
              <w:t>2,24</w:t>
            </w:r>
          </w:p>
        </w:tc>
        <w:tc>
          <w:tcPr>
            <w:tcW w:w="112" w:type="dxa"/>
            <w:tcBorders>
              <w:lef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r>
      <w:tr w:rsidR="008535BB" w:rsidRPr="00FD40FD" w:rsidTr="000C332A">
        <w:trPr>
          <w:trHeight w:val="331"/>
        </w:trPr>
        <w:tc>
          <w:tcPr>
            <w:tcW w:w="965"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420"/>
              <w:rPr>
                <w:sz w:val="27"/>
                <w:szCs w:val="27"/>
              </w:rPr>
            </w:pPr>
            <w:r w:rsidRPr="00FD40FD">
              <w:rPr>
                <w:sz w:val="27"/>
                <w:szCs w:val="27"/>
              </w:rPr>
              <w:t>3</w:t>
            </w:r>
          </w:p>
        </w:tc>
        <w:tc>
          <w:tcPr>
            <w:tcW w:w="5525"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00"/>
              <w:rPr>
                <w:sz w:val="27"/>
                <w:szCs w:val="27"/>
              </w:rPr>
            </w:pPr>
            <w:r w:rsidRPr="00FD40FD">
              <w:rPr>
                <w:sz w:val="27"/>
                <w:szCs w:val="27"/>
              </w:rPr>
              <w:t>Отчисления на соц.страхование</w:t>
            </w:r>
          </w:p>
        </w:tc>
        <w:tc>
          <w:tcPr>
            <w:tcW w:w="2451" w:type="dxa"/>
            <w:gridSpan w:val="2"/>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jc w:val="center"/>
              <w:rPr>
                <w:sz w:val="27"/>
                <w:szCs w:val="27"/>
              </w:rPr>
            </w:pPr>
            <w:r w:rsidRPr="00FD40FD">
              <w:rPr>
                <w:sz w:val="27"/>
                <w:szCs w:val="27"/>
              </w:rPr>
              <w:t>0,39</w:t>
            </w:r>
          </w:p>
        </w:tc>
        <w:tc>
          <w:tcPr>
            <w:tcW w:w="112" w:type="dxa"/>
            <w:tcBorders>
              <w:lef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r>
      <w:tr w:rsidR="008535BB" w:rsidRPr="00FD40FD" w:rsidTr="000C332A">
        <w:trPr>
          <w:trHeight w:val="331"/>
        </w:trPr>
        <w:tc>
          <w:tcPr>
            <w:tcW w:w="965"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420"/>
              <w:rPr>
                <w:sz w:val="27"/>
                <w:szCs w:val="27"/>
              </w:rPr>
            </w:pPr>
            <w:r w:rsidRPr="00FD40FD">
              <w:rPr>
                <w:sz w:val="27"/>
                <w:szCs w:val="27"/>
              </w:rPr>
              <w:t>4</w:t>
            </w:r>
          </w:p>
        </w:tc>
        <w:tc>
          <w:tcPr>
            <w:tcW w:w="5525"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00"/>
              <w:rPr>
                <w:sz w:val="27"/>
                <w:szCs w:val="27"/>
              </w:rPr>
            </w:pPr>
            <w:r w:rsidRPr="00FD40FD">
              <w:rPr>
                <w:sz w:val="27"/>
                <w:szCs w:val="27"/>
              </w:rPr>
              <w:t>Амортизация</w:t>
            </w:r>
          </w:p>
        </w:tc>
        <w:tc>
          <w:tcPr>
            <w:tcW w:w="2451" w:type="dxa"/>
            <w:gridSpan w:val="2"/>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jc w:val="center"/>
              <w:rPr>
                <w:sz w:val="27"/>
                <w:szCs w:val="27"/>
              </w:rPr>
            </w:pPr>
            <w:r w:rsidRPr="00FD40FD">
              <w:rPr>
                <w:sz w:val="27"/>
                <w:szCs w:val="27"/>
              </w:rPr>
              <w:t>2,48</w:t>
            </w:r>
          </w:p>
        </w:tc>
        <w:tc>
          <w:tcPr>
            <w:tcW w:w="112" w:type="dxa"/>
            <w:tcBorders>
              <w:lef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r>
      <w:tr w:rsidR="008535BB" w:rsidRPr="00FD40FD" w:rsidTr="000C332A">
        <w:trPr>
          <w:trHeight w:val="331"/>
        </w:trPr>
        <w:tc>
          <w:tcPr>
            <w:tcW w:w="965"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420"/>
              <w:rPr>
                <w:sz w:val="27"/>
                <w:szCs w:val="27"/>
              </w:rPr>
            </w:pPr>
            <w:r w:rsidRPr="00FD40FD">
              <w:rPr>
                <w:sz w:val="27"/>
                <w:szCs w:val="27"/>
              </w:rPr>
              <w:t>5</w:t>
            </w:r>
          </w:p>
        </w:tc>
        <w:tc>
          <w:tcPr>
            <w:tcW w:w="5525"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00"/>
              <w:rPr>
                <w:sz w:val="27"/>
                <w:szCs w:val="27"/>
              </w:rPr>
            </w:pPr>
            <w:r w:rsidRPr="00FD40FD">
              <w:rPr>
                <w:sz w:val="27"/>
                <w:szCs w:val="27"/>
              </w:rPr>
              <w:t>Электроэнергия</w:t>
            </w:r>
          </w:p>
        </w:tc>
        <w:tc>
          <w:tcPr>
            <w:tcW w:w="2451" w:type="dxa"/>
            <w:gridSpan w:val="2"/>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jc w:val="center"/>
              <w:rPr>
                <w:sz w:val="27"/>
                <w:szCs w:val="27"/>
              </w:rPr>
            </w:pPr>
            <w:r w:rsidRPr="00FD40FD">
              <w:rPr>
                <w:sz w:val="27"/>
                <w:szCs w:val="27"/>
              </w:rPr>
              <w:t>0,83</w:t>
            </w:r>
          </w:p>
        </w:tc>
        <w:tc>
          <w:tcPr>
            <w:tcW w:w="112" w:type="dxa"/>
            <w:tcBorders>
              <w:lef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r>
      <w:tr w:rsidR="008535BB" w:rsidRPr="00FD40FD" w:rsidTr="000C332A">
        <w:trPr>
          <w:trHeight w:val="336"/>
        </w:trPr>
        <w:tc>
          <w:tcPr>
            <w:tcW w:w="965"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420"/>
              <w:rPr>
                <w:sz w:val="27"/>
                <w:szCs w:val="27"/>
              </w:rPr>
            </w:pPr>
            <w:r w:rsidRPr="00FD40FD">
              <w:rPr>
                <w:sz w:val="27"/>
                <w:szCs w:val="27"/>
              </w:rPr>
              <w:t>6</w:t>
            </w:r>
          </w:p>
        </w:tc>
        <w:tc>
          <w:tcPr>
            <w:tcW w:w="5525"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00"/>
              <w:rPr>
                <w:sz w:val="27"/>
                <w:szCs w:val="27"/>
              </w:rPr>
            </w:pPr>
            <w:r w:rsidRPr="00FD40FD">
              <w:rPr>
                <w:sz w:val="27"/>
                <w:szCs w:val="27"/>
              </w:rPr>
              <w:t>Ремонтный фонд</w:t>
            </w:r>
          </w:p>
        </w:tc>
        <w:tc>
          <w:tcPr>
            <w:tcW w:w="2451" w:type="dxa"/>
            <w:gridSpan w:val="2"/>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jc w:val="center"/>
              <w:rPr>
                <w:sz w:val="27"/>
                <w:szCs w:val="27"/>
              </w:rPr>
            </w:pPr>
            <w:r w:rsidRPr="00FD40FD">
              <w:rPr>
                <w:sz w:val="27"/>
                <w:szCs w:val="27"/>
              </w:rPr>
              <w:t>0,76</w:t>
            </w:r>
          </w:p>
        </w:tc>
        <w:tc>
          <w:tcPr>
            <w:tcW w:w="112" w:type="dxa"/>
            <w:tcBorders>
              <w:lef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r>
      <w:tr w:rsidR="008535BB" w:rsidRPr="00FD40FD" w:rsidTr="000C332A">
        <w:trPr>
          <w:trHeight w:val="331"/>
        </w:trPr>
        <w:tc>
          <w:tcPr>
            <w:tcW w:w="965"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420"/>
              <w:rPr>
                <w:sz w:val="27"/>
                <w:szCs w:val="27"/>
              </w:rPr>
            </w:pPr>
            <w:r w:rsidRPr="00FD40FD">
              <w:rPr>
                <w:sz w:val="27"/>
                <w:szCs w:val="27"/>
              </w:rPr>
              <w:t>7</w:t>
            </w:r>
          </w:p>
        </w:tc>
        <w:tc>
          <w:tcPr>
            <w:tcW w:w="5525"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00"/>
              <w:rPr>
                <w:sz w:val="27"/>
                <w:szCs w:val="27"/>
              </w:rPr>
            </w:pPr>
            <w:r w:rsidRPr="00FD40FD">
              <w:rPr>
                <w:sz w:val="27"/>
                <w:szCs w:val="27"/>
              </w:rPr>
              <w:t>Цеховые расходы</w:t>
            </w:r>
          </w:p>
        </w:tc>
        <w:tc>
          <w:tcPr>
            <w:tcW w:w="2451" w:type="dxa"/>
            <w:gridSpan w:val="2"/>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jc w:val="center"/>
              <w:rPr>
                <w:sz w:val="27"/>
                <w:szCs w:val="27"/>
              </w:rPr>
            </w:pPr>
            <w:r w:rsidRPr="00FD40FD">
              <w:rPr>
                <w:sz w:val="27"/>
                <w:szCs w:val="27"/>
              </w:rPr>
              <w:t>0,85</w:t>
            </w:r>
          </w:p>
        </w:tc>
        <w:tc>
          <w:tcPr>
            <w:tcW w:w="112" w:type="dxa"/>
            <w:tcBorders>
              <w:lef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r>
      <w:tr w:rsidR="008535BB" w:rsidRPr="00FD40FD" w:rsidTr="000C332A">
        <w:trPr>
          <w:trHeight w:val="331"/>
        </w:trPr>
        <w:tc>
          <w:tcPr>
            <w:tcW w:w="965"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420"/>
              <w:rPr>
                <w:sz w:val="27"/>
                <w:szCs w:val="27"/>
              </w:rPr>
            </w:pPr>
            <w:r w:rsidRPr="00FD40FD">
              <w:rPr>
                <w:sz w:val="27"/>
                <w:szCs w:val="27"/>
              </w:rPr>
              <w:t>8</w:t>
            </w:r>
          </w:p>
        </w:tc>
        <w:tc>
          <w:tcPr>
            <w:tcW w:w="5525"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00"/>
              <w:rPr>
                <w:sz w:val="27"/>
                <w:szCs w:val="27"/>
              </w:rPr>
            </w:pPr>
            <w:r w:rsidRPr="00FD40FD">
              <w:rPr>
                <w:sz w:val="27"/>
                <w:szCs w:val="27"/>
              </w:rPr>
              <w:t>Общеэксплуатационные расходы</w:t>
            </w:r>
          </w:p>
        </w:tc>
        <w:tc>
          <w:tcPr>
            <w:tcW w:w="2451" w:type="dxa"/>
            <w:gridSpan w:val="2"/>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jc w:val="center"/>
              <w:rPr>
                <w:sz w:val="27"/>
                <w:szCs w:val="27"/>
              </w:rPr>
            </w:pPr>
            <w:r w:rsidRPr="00FD40FD">
              <w:rPr>
                <w:sz w:val="27"/>
                <w:szCs w:val="27"/>
              </w:rPr>
              <w:t>0,24</w:t>
            </w:r>
          </w:p>
        </w:tc>
        <w:tc>
          <w:tcPr>
            <w:tcW w:w="112" w:type="dxa"/>
            <w:tcBorders>
              <w:lef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r>
      <w:tr w:rsidR="008535BB" w:rsidRPr="00FD40FD" w:rsidTr="000C332A">
        <w:trPr>
          <w:trHeight w:val="331"/>
        </w:trPr>
        <w:tc>
          <w:tcPr>
            <w:tcW w:w="965"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420"/>
              <w:rPr>
                <w:sz w:val="27"/>
                <w:szCs w:val="27"/>
              </w:rPr>
            </w:pPr>
            <w:r w:rsidRPr="00FD40FD">
              <w:rPr>
                <w:sz w:val="27"/>
                <w:szCs w:val="27"/>
              </w:rPr>
              <w:t>9</w:t>
            </w:r>
          </w:p>
        </w:tc>
        <w:tc>
          <w:tcPr>
            <w:tcW w:w="5525"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00"/>
              <w:rPr>
                <w:sz w:val="27"/>
                <w:szCs w:val="27"/>
              </w:rPr>
            </w:pPr>
            <w:r w:rsidRPr="00FD40FD">
              <w:rPr>
                <w:sz w:val="27"/>
                <w:szCs w:val="27"/>
              </w:rPr>
              <w:t>Прочие расходы</w:t>
            </w:r>
          </w:p>
        </w:tc>
        <w:tc>
          <w:tcPr>
            <w:tcW w:w="2451" w:type="dxa"/>
            <w:gridSpan w:val="2"/>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jc w:val="center"/>
              <w:rPr>
                <w:sz w:val="27"/>
                <w:szCs w:val="27"/>
              </w:rPr>
            </w:pPr>
            <w:r w:rsidRPr="00FD40FD">
              <w:rPr>
                <w:sz w:val="27"/>
                <w:szCs w:val="27"/>
              </w:rPr>
              <w:t>0,1</w:t>
            </w:r>
          </w:p>
        </w:tc>
        <w:tc>
          <w:tcPr>
            <w:tcW w:w="112" w:type="dxa"/>
            <w:tcBorders>
              <w:lef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r>
      <w:tr w:rsidR="008535BB" w:rsidRPr="00FD40FD" w:rsidTr="000C332A">
        <w:trPr>
          <w:trHeight w:val="331"/>
        </w:trPr>
        <w:tc>
          <w:tcPr>
            <w:tcW w:w="965"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420"/>
              <w:rPr>
                <w:sz w:val="27"/>
                <w:szCs w:val="27"/>
              </w:rPr>
            </w:pPr>
            <w:r w:rsidRPr="00FD40FD">
              <w:rPr>
                <w:sz w:val="27"/>
                <w:szCs w:val="27"/>
              </w:rPr>
              <w:t>10</w:t>
            </w:r>
          </w:p>
        </w:tc>
        <w:tc>
          <w:tcPr>
            <w:tcW w:w="5525"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00"/>
              <w:rPr>
                <w:sz w:val="27"/>
                <w:szCs w:val="27"/>
              </w:rPr>
            </w:pPr>
            <w:r w:rsidRPr="00FD40FD">
              <w:rPr>
                <w:sz w:val="27"/>
                <w:szCs w:val="27"/>
              </w:rPr>
              <w:t>Полная производственная себестоимость</w:t>
            </w:r>
          </w:p>
        </w:tc>
        <w:tc>
          <w:tcPr>
            <w:tcW w:w="2451" w:type="dxa"/>
            <w:gridSpan w:val="2"/>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jc w:val="center"/>
              <w:rPr>
                <w:sz w:val="27"/>
                <w:szCs w:val="27"/>
              </w:rPr>
            </w:pPr>
            <w:r w:rsidRPr="00FD40FD">
              <w:rPr>
                <w:sz w:val="27"/>
                <w:szCs w:val="27"/>
              </w:rPr>
              <w:t>9,3</w:t>
            </w:r>
          </w:p>
        </w:tc>
        <w:tc>
          <w:tcPr>
            <w:tcW w:w="112" w:type="dxa"/>
            <w:tcBorders>
              <w:lef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r>
      <w:tr w:rsidR="008535BB" w:rsidRPr="00FD40FD" w:rsidTr="000C332A">
        <w:trPr>
          <w:trHeight w:val="331"/>
        </w:trPr>
        <w:tc>
          <w:tcPr>
            <w:tcW w:w="965"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420"/>
              <w:rPr>
                <w:sz w:val="27"/>
                <w:szCs w:val="27"/>
              </w:rPr>
            </w:pPr>
            <w:r w:rsidRPr="00FD40FD">
              <w:rPr>
                <w:sz w:val="27"/>
                <w:szCs w:val="27"/>
              </w:rPr>
              <w:t>11</w:t>
            </w:r>
          </w:p>
        </w:tc>
        <w:tc>
          <w:tcPr>
            <w:tcW w:w="5525"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00"/>
              <w:rPr>
                <w:sz w:val="27"/>
                <w:szCs w:val="27"/>
              </w:rPr>
            </w:pPr>
            <w:r w:rsidRPr="00FD40FD">
              <w:rPr>
                <w:sz w:val="27"/>
                <w:szCs w:val="27"/>
              </w:rPr>
              <w:t>Прибыль на развитие производства 5%</w:t>
            </w:r>
          </w:p>
        </w:tc>
        <w:tc>
          <w:tcPr>
            <w:tcW w:w="2451" w:type="dxa"/>
            <w:gridSpan w:val="2"/>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jc w:val="center"/>
              <w:rPr>
                <w:sz w:val="27"/>
                <w:szCs w:val="27"/>
              </w:rPr>
            </w:pPr>
            <w:r w:rsidRPr="00FD40FD">
              <w:rPr>
                <w:sz w:val="27"/>
                <w:szCs w:val="27"/>
              </w:rPr>
              <w:t>0,47</w:t>
            </w:r>
          </w:p>
        </w:tc>
        <w:tc>
          <w:tcPr>
            <w:tcW w:w="112" w:type="dxa"/>
            <w:tcBorders>
              <w:lef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r>
      <w:tr w:rsidR="008535BB" w:rsidRPr="00FD40FD" w:rsidTr="000C332A">
        <w:trPr>
          <w:trHeight w:val="336"/>
        </w:trPr>
        <w:tc>
          <w:tcPr>
            <w:tcW w:w="965"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420"/>
              <w:rPr>
                <w:sz w:val="27"/>
                <w:szCs w:val="27"/>
              </w:rPr>
            </w:pPr>
            <w:r w:rsidRPr="00FD40FD">
              <w:rPr>
                <w:sz w:val="27"/>
                <w:szCs w:val="27"/>
              </w:rPr>
              <w:t>12</w:t>
            </w:r>
          </w:p>
        </w:tc>
        <w:tc>
          <w:tcPr>
            <w:tcW w:w="5525"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00"/>
              <w:rPr>
                <w:b/>
                <w:bCs/>
                <w:sz w:val="27"/>
                <w:szCs w:val="27"/>
              </w:rPr>
            </w:pPr>
            <w:r w:rsidRPr="00FD40FD">
              <w:rPr>
                <w:b/>
                <w:bCs/>
                <w:sz w:val="27"/>
                <w:szCs w:val="27"/>
              </w:rPr>
              <w:t>Итого: оптово-отпускная договорная цена</w:t>
            </w:r>
          </w:p>
        </w:tc>
        <w:tc>
          <w:tcPr>
            <w:tcW w:w="2451" w:type="dxa"/>
            <w:gridSpan w:val="2"/>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jc w:val="center"/>
              <w:rPr>
                <w:b/>
                <w:bCs/>
                <w:sz w:val="27"/>
                <w:szCs w:val="27"/>
              </w:rPr>
            </w:pPr>
            <w:r w:rsidRPr="00FD40FD">
              <w:rPr>
                <w:b/>
                <w:bCs/>
                <w:sz w:val="27"/>
                <w:szCs w:val="27"/>
              </w:rPr>
              <w:t>9,77</w:t>
            </w:r>
          </w:p>
        </w:tc>
        <w:tc>
          <w:tcPr>
            <w:tcW w:w="112" w:type="dxa"/>
            <w:tcBorders>
              <w:lef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r>
      <w:tr w:rsidR="008535BB" w:rsidRPr="00FD40FD" w:rsidTr="000C332A">
        <w:trPr>
          <w:trHeight w:val="1618"/>
        </w:trPr>
        <w:tc>
          <w:tcPr>
            <w:tcW w:w="965" w:type="dxa"/>
            <w:tcBorders>
              <w:top w:val="single" w:sz="4" w:space="0" w:color="auto"/>
              <w:bottom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c>
          <w:tcPr>
            <w:tcW w:w="7976" w:type="dxa"/>
            <w:gridSpan w:val="3"/>
            <w:tcBorders>
              <w:top w:val="single" w:sz="4" w:space="0" w:color="auto"/>
              <w:bottom w:val="single" w:sz="4" w:space="0" w:color="auto"/>
            </w:tcBorders>
            <w:shd w:val="clear" w:color="auto" w:fill="FFFFFF"/>
          </w:tcPr>
          <w:p w:rsidR="008535BB" w:rsidRPr="00FD40FD" w:rsidRDefault="008535BB" w:rsidP="000C332A">
            <w:pPr>
              <w:spacing w:line="322" w:lineRule="exact"/>
              <w:jc w:val="center"/>
              <w:rPr>
                <w:b/>
                <w:bCs/>
                <w:sz w:val="27"/>
                <w:szCs w:val="27"/>
              </w:rPr>
            </w:pPr>
          </w:p>
          <w:p w:rsidR="008535BB" w:rsidRPr="00FD40FD" w:rsidRDefault="008535BB" w:rsidP="000C332A">
            <w:pPr>
              <w:spacing w:line="322" w:lineRule="exact"/>
              <w:jc w:val="center"/>
              <w:rPr>
                <w:b/>
                <w:bCs/>
                <w:sz w:val="27"/>
                <w:szCs w:val="27"/>
              </w:rPr>
            </w:pPr>
            <w:r w:rsidRPr="00FD40FD">
              <w:rPr>
                <w:b/>
                <w:bCs/>
                <w:sz w:val="27"/>
                <w:szCs w:val="27"/>
              </w:rPr>
              <w:t>Расчет</w:t>
            </w:r>
          </w:p>
          <w:p w:rsidR="008535BB" w:rsidRPr="00FD40FD" w:rsidRDefault="008535BB" w:rsidP="000C332A">
            <w:pPr>
              <w:spacing w:line="322" w:lineRule="exact"/>
              <w:jc w:val="center"/>
              <w:rPr>
                <w:b/>
                <w:bCs/>
                <w:sz w:val="27"/>
                <w:szCs w:val="27"/>
              </w:rPr>
            </w:pPr>
            <w:r w:rsidRPr="00FD40FD">
              <w:rPr>
                <w:b/>
                <w:bCs/>
                <w:sz w:val="27"/>
                <w:szCs w:val="27"/>
              </w:rPr>
              <w:t>к калькуляции на 1 м</w:t>
            </w:r>
            <w:r w:rsidRPr="00FD40FD">
              <w:rPr>
                <w:b/>
                <w:bCs/>
                <w:sz w:val="27"/>
                <w:szCs w:val="27"/>
                <w:vertAlign w:val="superscript"/>
              </w:rPr>
              <w:t>3</w:t>
            </w:r>
            <w:r w:rsidRPr="00FD40FD">
              <w:rPr>
                <w:b/>
                <w:bCs/>
                <w:sz w:val="27"/>
                <w:szCs w:val="27"/>
              </w:rPr>
              <w:t xml:space="preserve"> воды для населения по МП«Кара-Суу Таза Суу»</w:t>
            </w:r>
          </w:p>
          <w:p w:rsidR="008535BB" w:rsidRPr="00FD40FD" w:rsidRDefault="008535BB" w:rsidP="000C332A">
            <w:pPr>
              <w:spacing w:line="322" w:lineRule="exact"/>
              <w:jc w:val="center"/>
              <w:rPr>
                <w:b/>
                <w:bCs/>
                <w:sz w:val="27"/>
                <w:szCs w:val="27"/>
              </w:rPr>
            </w:pPr>
          </w:p>
        </w:tc>
        <w:tc>
          <w:tcPr>
            <w:tcW w:w="112" w:type="dxa"/>
            <w:tcBorders>
              <w:bottom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r>
      <w:tr w:rsidR="008535BB" w:rsidRPr="00FD40FD" w:rsidTr="000C332A">
        <w:trPr>
          <w:trHeight w:val="331"/>
        </w:trPr>
        <w:tc>
          <w:tcPr>
            <w:tcW w:w="965"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420"/>
              <w:rPr>
                <w:b/>
                <w:bCs/>
                <w:sz w:val="27"/>
                <w:szCs w:val="27"/>
              </w:rPr>
            </w:pPr>
            <w:r w:rsidRPr="00FD40FD">
              <w:rPr>
                <w:b/>
                <w:bCs/>
                <w:sz w:val="27"/>
                <w:szCs w:val="27"/>
              </w:rPr>
              <w:t>№</w:t>
            </w:r>
          </w:p>
        </w:tc>
        <w:tc>
          <w:tcPr>
            <w:tcW w:w="5669" w:type="dxa"/>
            <w:gridSpan w:val="2"/>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560"/>
              <w:rPr>
                <w:b/>
                <w:bCs/>
                <w:sz w:val="27"/>
                <w:szCs w:val="27"/>
              </w:rPr>
            </w:pPr>
            <w:r w:rsidRPr="00FD40FD">
              <w:rPr>
                <w:b/>
                <w:bCs/>
                <w:sz w:val="27"/>
                <w:szCs w:val="27"/>
              </w:rPr>
              <w:t>Сырье и материалы</w:t>
            </w:r>
          </w:p>
        </w:tc>
        <w:tc>
          <w:tcPr>
            <w:tcW w:w="2419" w:type="dxa"/>
            <w:gridSpan w:val="2"/>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500"/>
              <w:rPr>
                <w:b/>
                <w:bCs/>
                <w:sz w:val="27"/>
                <w:szCs w:val="27"/>
              </w:rPr>
            </w:pPr>
            <w:r w:rsidRPr="00FD40FD">
              <w:rPr>
                <w:b/>
                <w:bCs/>
                <w:sz w:val="27"/>
                <w:szCs w:val="27"/>
              </w:rPr>
              <w:t>сом тыйын</w:t>
            </w:r>
          </w:p>
        </w:tc>
      </w:tr>
      <w:tr w:rsidR="008535BB" w:rsidRPr="00FD40FD" w:rsidTr="000C332A">
        <w:trPr>
          <w:trHeight w:val="331"/>
        </w:trPr>
        <w:tc>
          <w:tcPr>
            <w:tcW w:w="965"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420"/>
              <w:rPr>
                <w:sz w:val="27"/>
                <w:szCs w:val="27"/>
              </w:rPr>
            </w:pPr>
            <w:r w:rsidRPr="00FD40FD">
              <w:rPr>
                <w:sz w:val="27"/>
                <w:szCs w:val="27"/>
              </w:rPr>
              <w:t>1</w:t>
            </w:r>
          </w:p>
        </w:tc>
        <w:tc>
          <w:tcPr>
            <w:tcW w:w="5669" w:type="dxa"/>
            <w:gridSpan w:val="2"/>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00"/>
              <w:rPr>
                <w:sz w:val="27"/>
                <w:szCs w:val="27"/>
              </w:rPr>
            </w:pPr>
            <w:r w:rsidRPr="00FD40FD">
              <w:rPr>
                <w:sz w:val="27"/>
                <w:szCs w:val="27"/>
              </w:rPr>
              <w:t>Хлор известковый 3гр на 1м3</w:t>
            </w:r>
          </w:p>
        </w:tc>
        <w:tc>
          <w:tcPr>
            <w:tcW w:w="2419" w:type="dxa"/>
            <w:gridSpan w:val="2"/>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980"/>
              <w:rPr>
                <w:sz w:val="27"/>
                <w:szCs w:val="27"/>
              </w:rPr>
            </w:pPr>
            <w:r w:rsidRPr="00FD40FD">
              <w:rPr>
                <w:sz w:val="27"/>
                <w:szCs w:val="27"/>
              </w:rPr>
              <w:t>0,46</w:t>
            </w:r>
          </w:p>
        </w:tc>
      </w:tr>
      <w:tr w:rsidR="008535BB" w:rsidRPr="00FD40FD" w:rsidTr="000C332A">
        <w:trPr>
          <w:trHeight w:val="331"/>
        </w:trPr>
        <w:tc>
          <w:tcPr>
            <w:tcW w:w="965"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c>
          <w:tcPr>
            <w:tcW w:w="5669" w:type="dxa"/>
            <w:gridSpan w:val="2"/>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00"/>
              <w:rPr>
                <w:sz w:val="27"/>
                <w:szCs w:val="27"/>
              </w:rPr>
            </w:pPr>
            <w:r w:rsidRPr="00FD40FD">
              <w:rPr>
                <w:sz w:val="27"/>
                <w:szCs w:val="27"/>
              </w:rPr>
              <w:t>Запасные части 218,5:229,2 м3</w:t>
            </w:r>
          </w:p>
        </w:tc>
        <w:tc>
          <w:tcPr>
            <w:tcW w:w="2419" w:type="dxa"/>
            <w:gridSpan w:val="2"/>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980"/>
              <w:rPr>
                <w:sz w:val="27"/>
                <w:szCs w:val="27"/>
              </w:rPr>
            </w:pPr>
            <w:r w:rsidRPr="00FD40FD">
              <w:rPr>
                <w:sz w:val="27"/>
                <w:szCs w:val="27"/>
              </w:rPr>
              <w:t>0,95</w:t>
            </w:r>
          </w:p>
        </w:tc>
      </w:tr>
      <w:tr w:rsidR="008535BB" w:rsidRPr="00FD40FD" w:rsidTr="000C332A">
        <w:trPr>
          <w:trHeight w:val="336"/>
        </w:trPr>
        <w:tc>
          <w:tcPr>
            <w:tcW w:w="965"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c>
          <w:tcPr>
            <w:tcW w:w="5669" w:type="dxa"/>
            <w:gridSpan w:val="2"/>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00"/>
              <w:rPr>
                <w:sz w:val="27"/>
                <w:szCs w:val="27"/>
              </w:rPr>
            </w:pPr>
            <w:r w:rsidRPr="00FD40FD">
              <w:rPr>
                <w:sz w:val="27"/>
                <w:szCs w:val="27"/>
              </w:rPr>
              <w:t>Итого:</w:t>
            </w:r>
          </w:p>
        </w:tc>
        <w:tc>
          <w:tcPr>
            <w:tcW w:w="2419" w:type="dxa"/>
            <w:gridSpan w:val="2"/>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980"/>
              <w:rPr>
                <w:sz w:val="27"/>
                <w:szCs w:val="27"/>
              </w:rPr>
            </w:pPr>
            <w:r w:rsidRPr="00FD40FD">
              <w:rPr>
                <w:sz w:val="27"/>
                <w:szCs w:val="27"/>
              </w:rPr>
              <w:t>1,41</w:t>
            </w:r>
          </w:p>
        </w:tc>
      </w:tr>
      <w:tr w:rsidR="008535BB" w:rsidRPr="00FD40FD" w:rsidTr="000C332A">
        <w:trPr>
          <w:trHeight w:val="331"/>
        </w:trPr>
        <w:tc>
          <w:tcPr>
            <w:tcW w:w="965"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420"/>
              <w:rPr>
                <w:sz w:val="27"/>
                <w:szCs w:val="27"/>
              </w:rPr>
            </w:pPr>
            <w:r w:rsidRPr="00FD40FD">
              <w:rPr>
                <w:sz w:val="27"/>
                <w:szCs w:val="27"/>
              </w:rPr>
              <w:t>2</w:t>
            </w:r>
          </w:p>
        </w:tc>
        <w:tc>
          <w:tcPr>
            <w:tcW w:w="5669" w:type="dxa"/>
            <w:gridSpan w:val="2"/>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00"/>
              <w:rPr>
                <w:sz w:val="27"/>
                <w:szCs w:val="27"/>
              </w:rPr>
            </w:pPr>
            <w:r w:rsidRPr="00FD40FD">
              <w:rPr>
                <w:sz w:val="27"/>
                <w:szCs w:val="27"/>
              </w:rPr>
              <w:t>Фонд оплаты труда 5,13:229,2 м3</w:t>
            </w:r>
          </w:p>
        </w:tc>
        <w:tc>
          <w:tcPr>
            <w:tcW w:w="2419" w:type="dxa"/>
            <w:gridSpan w:val="2"/>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980"/>
              <w:rPr>
                <w:sz w:val="27"/>
                <w:szCs w:val="27"/>
              </w:rPr>
            </w:pPr>
            <w:r w:rsidRPr="00FD40FD">
              <w:rPr>
                <w:sz w:val="27"/>
                <w:szCs w:val="27"/>
              </w:rPr>
              <w:t>2,24</w:t>
            </w:r>
          </w:p>
        </w:tc>
      </w:tr>
      <w:tr w:rsidR="008535BB" w:rsidRPr="00FD40FD" w:rsidTr="000C332A">
        <w:trPr>
          <w:trHeight w:val="331"/>
        </w:trPr>
        <w:tc>
          <w:tcPr>
            <w:tcW w:w="965"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420"/>
              <w:rPr>
                <w:sz w:val="27"/>
                <w:szCs w:val="27"/>
              </w:rPr>
            </w:pPr>
            <w:r w:rsidRPr="00FD40FD">
              <w:rPr>
                <w:sz w:val="27"/>
                <w:szCs w:val="27"/>
              </w:rPr>
              <w:t>3</w:t>
            </w:r>
          </w:p>
        </w:tc>
        <w:tc>
          <w:tcPr>
            <w:tcW w:w="5669" w:type="dxa"/>
            <w:gridSpan w:val="2"/>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00"/>
              <w:rPr>
                <w:sz w:val="27"/>
                <w:szCs w:val="27"/>
              </w:rPr>
            </w:pPr>
            <w:r w:rsidRPr="00FD40FD">
              <w:rPr>
                <w:sz w:val="27"/>
                <w:szCs w:val="27"/>
              </w:rPr>
              <w:t>Отчисления на соц. страхования 17,25%</w:t>
            </w:r>
          </w:p>
        </w:tc>
        <w:tc>
          <w:tcPr>
            <w:tcW w:w="2419" w:type="dxa"/>
            <w:gridSpan w:val="2"/>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980"/>
              <w:rPr>
                <w:sz w:val="27"/>
                <w:szCs w:val="27"/>
              </w:rPr>
            </w:pPr>
            <w:r w:rsidRPr="00FD40FD">
              <w:rPr>
                <w:sz w:val="27"/>
                <w:szCs w:val="27"/>
              </w:rPr>
              <w:t>0,39</w:t>
            </w:r>
          </w:p>
        </w:tc>
      </w:tr>
      <w:tr w:rsidR="008535BB" w:rsidRPr="00FD40FD" w:rsidTr="000C332A">
        <w:trPr>
          <w:trHeight w:val="331"/>
        </w:trPr>
        <w:tc>
          <w:tcPr>
            <w:tcW w:w="965"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420"/>
              <w:rPr>
                <w:sz w:val="27"/>
                <w:szCs w:val="27"/>
              </w:rPr>
            </w:pPr>
            <w:r w:rsidRPr="00FD40FD">
              <w:rPr>
                <w:sz w:val="27"/>
                <w:szCs w:val="27"/>
              </w:rPr>
              <w:t>4</w:t>
            </w:r>
          </w:p>
        </w:tc>
        <w:tc>
          <w:tcPr>
            <w:tcW w:w="5669" w:type="dxa"/>
            <w:gridSpan w:val="2"/>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00"/>
              <w:rPr>
                <w:sz w:val="27"/>
                <w:szCs w:val="27"/>
              </w:rPr>
            </w:pPr>
            <w:r w:rsidRPr="00FD40FD">
              <w:rPr>
                <w:sz w:val="27"/>
                <w:szCs w:val="27"/>
              </w:rPr>
              <w:t>Амортизация 568,1:229,2 м3</w:t>
            </w:r>
          </w:p>
        </w:tc>
        <w:tc>
          <w:tcPr>
            <w:tcW w:w="2419" w:type="dxa"/>
            <w:gridSpan w:val="2"/>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980"/>
              <w:rPr>
                <w:sz w:val="27"/>
                <w:szCs w:val="27"/>
              </w:rPr>
            </w:pPr>
            <w:r w:rsidRPr="00FD40FD">
              <w:rPr>
                <w:sz w:val="27"/>
                <w:szCs w:val="27"/>
              </w:rPr>
              <w:t>2,48</w:t>
            </w:r>
          </w:p>
        </w:tc>
      </w:tr>
      <w:tr w:rsidR="008535BB" w:rsidRPr="00FD40FD" w:rsidTr="000C332A">
        <w:trPr>
          <w:trHeight w:val="331"/>
        </w:trPr>
        <w:tc>
          <w:tcPr>
            <w:tcW w:w="965"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420"/>
              <w:rPr>
                <w:sz w:val="27"/>
                <w:szCs w:val="27"/>
              </w:rPr>
            </w:pPr>
            <w:r w:rsidRPr="00FD40FD">
              <w:rPr>
                <w:sz w:val="27"/>
                <w:szCs w:val="27"/>
              </w:rPr>
              <w:t>5</w:t>
            </w:r>
          </w:p>
        </w:tc>
        <w:tc>
          <w:tcPr>
            <w:tcW w:w="5669" w:type="dxa"/>
            <w:gridSpan w:val="2"/>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00"/>
              <w:rPr>
                <w:sz w:val="27"/>
                <w:szCs w:val="27"/>
              </w:rPr>
            </w:pPr>
            <w:r w:rsidRPr="00FD40FD">
              <w:rPr>
                <w:sz w:val="27"/>
                <w:szCs w:val="27"/>
              </w:rPr>
              <w:t>Электроэнергия</w:t>
            </w:r>
          </w:p>
        </w:tc>
        <w:tc>
          <w:tcPr>
            <w:tcW w:w="2419" w:type="dxa"/>
            <w:gridSpan w:val="2"/>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980"/>
              <w:rPr>
                <w:sz w:val="27"/>
                <w:szCs w:val="27"/>
              </w:rPr>
            </w:pPr>
            <w:r w:rsidRPr="00FD40FD">
              <w:rPr>
                <w:sz w:val="27"/>
                <w:szCs w:val="27"/>
              </w:rPr>
              <w:t>0,83</w:t>
            </w:r>
          </w:p>
        </w:tc>
      </w:tr>
      <w:tr w:rsidR="008535BB" w:rsidRPr="00FD40FD" w:rsidTr="000C332A">
        <w:trPr>
          <w:trHeight w:val="331"/>
        </w:trPr>
        <w:tc>
          <w:tcPr>
            <w:tcW w:w="965"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420"/>
              <w:rPr>
                <w:sz w:val="27"/>
                <w:szCs w:val="27"/>
              </w:rPr>
            </w:pPr>
            <w:r w:rsidRPr="00FD40FD">
              <w:rPr>
                <w:sz w:val="27"/>
                <w:szCs w:val="27"/>
              </w:rPr>
              <w:t>6</w:t>
            </w:r>
          </w:p>
        </w:tc>
        <w:tc>
          <w:tcPr>
            <w:tcW w:w="5669" w:type="dxa"/>
            <w:gridSpan w:val="2"/>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00"/>
              <w:rPr>
                <w:sz w:val="27"/>
                <w:szCs w:val="27"/>
              </w:rPr>
            </w:pPr>
            <w:r w:rsidRPr="00FD40FD">
              <w:rPr>
                <w:sz w:val="27"/>
                <w:szCs w:val="27"/>
              </w:rPr>
              <w:t>Ремонтный фонд 174,8:229,2 м3</w:t>
            </w:r>
          </w:p>
        </w:tc>
        <w:tc>
          <w:tcPr>
            <w:tcW w:w="2419" w:type="dxa"/>
            <w:gridSpan w:val="2"/>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980"/>
              <w:rPr>
                <w:sz w:val="27"/>
                <w:szCs w:val="27"/>
              </w:rPr>
            </w:pPr>
            <w:r w:rsidRPr="00FD40FD">
              <w:rPr>
                <w:sz w:val="27"/>
                <w:szCs w:val="27"/>
              </w:rPr>
              <w:t>0,76</w:t>
            </w:r>
          </w:p>
        </w:tc>
      </w:tr>
      <w:tr w:rsidR="008535BB" w:rsidRPr="00FD40FD" w:rsidTr="000C332A">
        <w:trPr>
          <w:trHeight w:val="336"/>
        </w:trPr>
        <w:tc>
          <w:tcPr>
            <w:tcW w:w="965"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420"/>
              <w:rPr>
                <w:sz w:val="27"/>
                <w:szCs w:val="27"/>
              </w:rPr>
            </w:pPr>
            <w:r w:rsidRPr="00FD40FD">
              <w:rPr>
                <w:sz w:val="27"/>
                <w:szCs w:val="27"/>
              </w:rPr>
              <w:t>7</w:t>
            </w:r>
          </w:p>
        </w:tc>
        <w:tc>
          <w:tcPr>
            <w:tcW w:w="5669" w:type="dxa"/>
            <w:gridSpan w:val="2"/>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00"/>
              <w:rPr>
                <w:sz w:val="27"/>
                <w:szCs w:val="27"/>
              </w:rPr>
            </w:pPr>
            <w:r w:rsidRPr="00FD40FD">
              <w:rPr>
                <w:sz w:val="27"/>
                <w:szCs w:val="27"/>
              </w:rPr>
              <w:t>Цеховые расходы 194,4:229,2 м3</w:t>
            </w:r>
          </w:p>
        </w:tc>
        <w:tc>
          <w:tcPr>
            <w:tcW w:w="2419" w:type="dxa"/>
            <w:gridSpan w:val="2"/>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980"/>
              <w:rPr>
                <w:sz w:val="27"/>
                <w:szCs w:val="27"/>
              </w:rPr>
            </w:pPr>
            <w:r w:rsidRPr="00FD40FD">
              <w:rPr>
                <w:sz w:val="27"/>
                <w:szCs w:val="27"/>
              </w:rPr>
              <w:t>0,85</w:t>
            </w:r>
          </w:p>
        </w:tc>
      </w:tr>
      <w:tr w:rsidR="008535BB" w:rsidRPr="00FD40FD" w:rsidTr="000C332A">
        <w:trPr>
          <w:trHeight w:val="331"/>
        </w:trPr>
        <w:tc>
          <w:tcPr>
            <w:tcW w:w="965"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420"/>
              <w:rPr>
                <w:sz w:val="27"/>
                <w:szCs w:val="27"/>
              </w:rPr>
            </w:pPr>
            <w:r w:rsidRPr="00FD40FD">
              <w:rPr>
                <w:sz w:val="27"/>
                <w:szCs w:val="27"/>
              </w:rPr>
              <w:t>8</w:t>
            </w:r>
          </w:p>
        </w:tc>
        <w:tc>
          <w:tcPr>
            <w:tcW w:w="5669" w:type="dxa"/>
            <w:gridSpan w:val="2"/>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00"/>
              <w:rPr>
                <w:sz w:val="27"/>
                <w:szCs w:val="27"/>
              </w:rPr>
            </w:pPr>
            <w:r w:rsidRPr="00FD40FD">
              <w:rPr>
                <w:sz w:val="27"/>
                <w:szCs w:val="27"/>
              </w:rPr>
              <w:t>Общеэксплуатационные расходы 54:229,2</w:t>
            </w:r>
          </w:p>
        </w:tc>
        <w:tc>
          <w:tcPr>
            <w:tcW w:w="2419" w:type="dxa"/>
            <w:gridSpan w:val="2"/>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980"/>
              <w:rPr>
                <w:sz w:val="27"/>
                <w:szCs w:val="27"/>
              </w:rPr>
            </w:pPr>
            <w:r w:rsidRPr="00FD40FD">
              <w:rPr>
                <w:sz w:val="27"/>
                <w:szCs w:val="27"/>
              </w:rPr>
              <w:t>0,24</w:t>
            </w:r>
          </w:p>
        </w:tc>
      </w:tr>
      <w:tr w:rsidR="008535BB" w:rsidRPr="00FD40FD" w:rsidTr="000C332A">
        <w:trPr>
          <w:trHeight w:val="331"/>
        </w:trPr>
        <w:tc>
          <w:tcPr>
            <w:tcW w:w="965"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420"/>
              <w:rPr>
                <w:sz w:val="27"/>
                <w:szCs w:val="27"/>
              </w:rPr>
            </w:pPr>
            <w:r w:rsidRPr="00FD40FD">
              <w:rPr>
                <w:sz w:val="27"/>
                <w:szCs w:val="27"/>
              </w:rPr>
              <w:t>9</w:t>
            </w:r>
          </w:p>
        </w:tc>
        <w:tc>
          <w:tcPr>
            <w:tcW w:w="5669" w:type="dxa"/>
            <w:gridSpan w:val="2"/>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00"/>
              <w:rPr>
                <w:sz w:val="27"/>
                <w:szCs w:val="27"/>
              </w:rPr>
            </w:pPr>
            <w:r w:rsidRPr="00FD40FD">
              <w:rPr>
                <w:sz w:val="27"/>
                <w:szCs w:val="27"/>
              </w:rPr>
              <w:t>Прочие расходы 21,85:229,2 м3</w:t>
            </w:r>
          </w:p>
        </w:tc>
        <w:tc>
          <w:tcPr>
            <w:tcW w:w="2419" w:type="dxa"/>
            <w:gridSpan w:val="2"/>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980"/>
              <w:rPr>
                <w:sz w:val="27"/>
                <w:szCs w:val="27"/>
              </w:rPr>
            </w:pPr>
            <w:r w:rsidRPr="00FD40FD">
              <w:rPr>
                <w:sz w:val="27"/>
                <w:szCs w:val="27"/>
              </w:rPr>
              <w:t>0,1</w:t>
            </w:r>
          </w:p>
        </w:tc>
      </w:tr>
      <w:tr w:rsidR="008535BB" w:rsidRPr="00FD40FD" w:rsidTr="000C332A">
        <w:trPr>
          <w:trHeight w:val="331"/>
        </w:trPr>
        <w:tc>
          <w:tcPr>
            <w:tcW w:w="965"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420"/>
              <w:rPr>
                <w:sz w:val="27"/>
                <w:szCs w:val="27"/>
              </w:rPr>
            </w:pPr>
            <w:r w:rsidRPr="00FD40FD">
              <w:rPr>
                <w:sz w:val="27"/>
                <w:szCs w:val="27"/>
              </w:rPr>
              <w:t>10</w:t>
            </w:r>
          </w:p>
        </w:tc>
        <w:tc>
          <w:tcPr>
            <w:tcW w:w="5669" w:type="dxa"/>
            <w:gridSpan w:val="2"/>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00"/>
              <w:rPr>
                <w:sz w:val="27"/>
                <w:szCs w:val="27"/>
              </w:rPr>
            </w:pPr>
            <w:r w:rsidRPr="00FD40FD">
              <w:rPr>
                <w:sz w:val="27"/>
                <w:szCs w:val="27"/>
              </w:rPr>
              <w:t>Полная производственная себестоимость</w:t>
            </w:r>
          </w:p>
        </w:tc>
        <w:tc>
          <w:tcPr>
            <w:tcW w:w="2419" w:type="dxa"/>
            <w:gridSpan w:val="2"/>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980"/>
              <w:rPr>
                <w:sz w:val="27"/>
                <w:szCs w:val="27"/>
              </w:rPr>
            </w:pPr>
            <w:r w:rsidRPr="00FD40FD">
              <w:rPr>
                <w:sz w:val="27"/>
                <w:szCs w:val="27"/>
              </w:rPr>
              <w:t>9,3</w:t>
            </w:r>
          </w:p>
        </w:tc>
      </w:tr>
      <w:tr w:rsidR="008535BB" w:rsidRPr="00FD40FD" w:rsidTr="000C332A">
        <w:trPr>
          <w:trHeight w:val="341"/>
        </w:trPr>
        <w:tc>
          <w:tcPr>
            <w:tcW w:w="965"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420"/>
              <w:rPr>
                <w:sz w:val="27"/>
                <w:szCs w:val="27"/>
              </w:rPr>
            </w:pPr>
            <w:r w:rsidRPr="00FD40FD">
              <w:rPr>
                <w:sz w:val="27"/>
                <w:szCs w:val="27"/>
              </w:rPr>
              <w:t>11</w:t>
            </w:r>
          </w:p>
        </w:tc>
        <w:tc>
          <w:tcPr>
            <w:tcW w:w="5669" w:type="dxa"/>
            <w:gridSpan w:val="2"/>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00"/>
              <w:rPr>
                <w:sz w:val="27"/>
                <w:szCs w:val="27"/>
              </w:rPr>
            </w:pPr>
            <w:r w:rsidRPr="00FD40FD">
              <w:rPr>
                <w:sz w:val="27"/>
                <w:szCs w:val="27"/>
              </w:rPr>
              <w:t>Прибыль на развитие производства 20%</w:t>
            </w:r>
          </w:p>
        </w:tc>
        <w:tc>
          <w:tcPr>
            <w:tcW w:w="2419" w:type="dxa"/>
            <w:gridSpan w:val="2"/>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980"/>
              <w:rPr>
                <w:sz w:val="27"/>
                <w:szCs w:val="27"/>
              </w:rPr>
            </w:pPr>
            <w:r w:rsidRPr="00FD40FD">
              <w:rPr>
                <w:sz w:val="27"/>
                <w:szCs w:val="27"/>
              </w:rPr>
              <w:t>0,47</w:t>
            </w:r>
          </w:p>
        </w:tc>
      </w:tr>
      <w:tr w:rsidR="008535BB" w:rsidRPr="00FD40FD" w:rsidTr="000C332A">
        <w:trPr>
          <w:trHeight w:val="341"/>
        </w:trPr>
        <w:tc>
          <w:tcPr>
            <w:tcW w:w="965"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420"/>
              <w:rPr>
                <w:sz w:val="27"/>
                <w:szCs w:val="27"/>
              </w:rPr>
            </w:pPr>
            <w:r w:rsidRPr="00FD40FD">
              <w:rPr>
                <w:sz w:val="27"/>
                <w:szCs w:val="27"/>
              </w:rPr>
              <w:t>12</w:t>
            </w:r>
          </w:p>
        </w:tc>
        <w:tc>
          <w:tcPr>
            <w:tcW w:w="5669" w:type="dxa"/>
            <w:gridSpan w:val="2"/>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00"/>
              <w:rPr>
                <w:sz w:val="27"/>
                <w:szCs w:val="27"/>
              </w:rPr>
            </w:pPr>
            <w:r w:rsidRPr="00FD40FD">
              <w:rPr>
                <w:b/>
                <w:bCs/>
                <w:sz w:val="27"/>
                <w:szCs w:val="27"/>
              </w:rPr>
              <w:t>Всего: оптово-отпускная договорная цена</w:t>
            </w:r>
          </w:p>
        </w:tc>
        <w:tc>
          <w:tcPr>
            <w:tcW w:w="2419" w:type="dxa"/>
            <w:gridSpan w:val="2"/>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980"/>
              <w:rPr>
                <w:sz w:val="27"/>
                <w:szCs w:val="27"/>
              </w:rPr>
            </w:pPr>
            <w:r w:rsidRPr="00FD40FD">
              <w:rPr>
                <w:b/>
                <w:bCs/>
                <w:sz w:val="27"/>
                <w:szCs w:val="27"/>
              </w:rPr>
              <w:t>9.77</w:t>
            </w:r>
          </w:p>
        </w:tc>
      </w:tr>
    </w:tbl>
    <w:p w:rsidR="008535BB" w:rsidRPr="00FD40FD" w:rsidRDefault="008535BB" w:rsidP="008535BB">
      <w:pPr>
        <w:spacing w:after="301" w:line="270" w:lineRule="exact"/>
        <w:rPr>
          <w:sz w:val="27"/>
          <w:szCs w:val="27"/>
          <w:u w:val="single"/>
        </w:rPr>
      </w:pPr>
    </w:p>
    <w:p w:rsidR="008535BB" w:rsidRDefault="008535BB" w:rsidP="008535BB">
      <w:pPr>
        <w:rPr>
          <w:b/>
          <w:bCs/>
          <w:sz w:val="27"/>
          <w:szCs w:val="27"/>
        </w:rPr>
      </w:pPr>
    </w:p>
    <w:p w:rsidR="008535BB" w:rsidRPr="00FD40FD" w:rsidRDefault="008535BB" w:rsidP="008535BB">
      <w:pPr>
        <w:jc w:val="center"/>
        <w:rPr>
          <w:b/>
          <w:bCs/>
          <w:sz w:val="27"/>
          <w:szCs w:val="27"/>
        </w:rPr>
      </w:pPr>
      <w:r w:rsidRPr="00FD40FD">
        <w:rPr>
          <w:b/>
          <w:bCs/>
          <w:sz w:val="27"/>
          <w:szCs w:val="27"/>
        </w:rPr>
        <w:t>Калькуляция</w:t>
      </w:r>
    </w:p>
    <w:p w:rsidR="008535BB" w:rsidRPr="00FD40FD" w:rsidRDefault="008535BB" w:rsidP="008535BB">
      <w:pPr>
        <w:ind w:right="220"/>
        <w:jc w:val="center"/>
        <w:rPr>
          <w:b/>
          <w:bCs/>
          <w:i/>
          <w:iCs/>
          <w:sz w:val="27"/>
          <w:szCs w:val="27"/>
        </w:rPr>
      </w:pPr>
      <w:r w:rsidRPr="00FD40FD">
        <w:rPr>
          <w:b/>
          <w:bCs/>
          <w:sz w:val="27"/>
          <w:szCs w:val="27"/>
        </w:rPr>
        <w:t xml:space="preserve">на тарифы, применяемые с 29.02.2016 года для бюджетных организаций и учреждений по МП «Кара-Суу Таза Суу» </w:t>
      </w:r>
      <w:r w:rsidRPr="00FD40FD">
        <w:rPr>
          <w:b/>
          <w:bCs/>
          <w:i/>
          <w:iCs/>
          <w:sz w:val="27"/>
          <w:szCs w:val="27"/>
        </w:rPr>
        <w:t>(в связи с увеличением цен на химреагенты, материалы, запасные части, детали и увеличением амортизационных отчислений)</w:t>
      </w:r>
    </w:p>
    <w:tbl>
      <w:tblPr>
        <w:tblW w:w="0" w:type="auto"/>
        <w:tblLayout w:type="fixed"/>
        <w:tblCellMar>
          <w:left w:w="10" w:type="dxa"/>
          <w:right w:w="10" w:type="dxa"/>
        </w:tblCellMar>
        <w:tblLook w:val="04A0" w:firstRow="1" w:lastRow="0" w:firstColumn="1" w:lastColumn="0" w:noHBand="0" w:noVBand="1"/>
      </w:tblPr>
      <w:tblGrid>
        <w:gridCol w:w="538"/>
        <w:gridCol w:w="5669"/>
        <w:gridCol w:w="2563"/>
      </w:tblGrid>
      <w:tr w:rsidR="008535BB" w:rsidRPr="00FD40FD" w:rsidTr="000C332A">
        <w:trPr>
          <w:trHeight w:val="658"/>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00"/>
              <w:rPr>
                <w:b/>
                <w:bCs/>
                <w:sz w:val="27"/>
                <w:szCs w:val="27"/>
              </w:rPr>
            </w:pPr>
            <w:r w:rsidRPr="00FD40FD">
              <w:rPr>
                <w:b/>
                <w:bCs/>
                <w:sz w:val="27"/>
                <w:szCs w:val="27"/>
              </w:rPr>
              <w:t>№</w:t>
            </w:r>
          </w:p>
        </w:tc>
        <w:tc>
          <w:tcPr>
            <w:tcW w:w="5669"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780"/>
              <w:rPr>
                <w:b/>
                <w:bCs/>
                <w:sz w:val="27"/>
                <w:szCs w:val="27"/>
              </w:rPr>
            </w:pPr>
            <w:r w:rsidRPr="00FD40FD">
              <w:rPr>
                <w:b/>
                <w:bCs/>
                <w:sz w:val="27"/>
                <w:szCs w:val="27"/>
              </w:rPr>
              <w:t>Наименование статьей расходов</w:t>
            </w:r>
          </w:p>
        </w:tc>
        <w:tc>
          <w:tcPr>
            <w:tcW w:w="2563"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spacing w:line="322" w:lineRule="exact"/>
              <w:jc w:val="center"/>
              <w:rPr>
                <w:b/>
                <w:bCs/>
                <w:i/>
                <w:iCs/>
                <w:sz w:val="27"/>
                <w:szCs w:val="27"/>
              </w:rPr>
            </w:pPr>
            <w:r w:rsidRPr="00FD40FD">
              <w:rPr>
                <w:b/>
                <w:bCs/>
                <w:sz w:val="27"/>
                <w:szCs w:val="27"/>
              </w:rPr>
              <w:t xml:space="preserve">Сумма </w:t>
            </w:r>
            <w:r w:rsidRPr="00FD40FD">
              <w:rPr>
                <w:b/>
                <w:bCs/>
                <w:i/>
                <w:iCs/>
                <w:sz w:val="27"/>
                <w:szCs w:val="27"/>
              </w:rPr>
              <w:t>(сом тыйын)</w:t>
            </w:r>
          </w:p>
        </w:tc>
      </w:tr>
      <w:tr w:rsidR="008535BB" w:rsidRPr="00FD40FD" w:rsidTr="000C332A">
        <w:trPr>
          <w:trHeight w:val="331"/>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1</w:t>
            </w:r>
          </w:p>
        </w:tc>
        <w:tc>
          <w:tcPr>
            <w:tcW w:w="5669"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Материалы</w:t>
            </w:r>
          </w:p>
        </w:tc>
        <w:tc>
          <w:tcPr>
            <w:tcW w:w="2563"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jc w:val="center"/>
              <w:rPr>
                <w:sz w:val="27"/>
                <w:szCs w:val="27"/>
              </w:rPr>
            </w:pPr>
            <w:r w:rsidRPr="00FD40FD">
              <w:rPr>
                <w:sz w:val="27"/>
                <w:szCs w:val="27"/>
              </w:rPr>
              <w:t>1,75</w:t>
            </w:r>
          </w:p>
        </w:tc>
      </w:tr>
      <w:tr w:rsidR="008535BB" w:rsidRPr="00FD40FD" w:rsidTr="000C332A">
        <w:trPr>
          <w:trHeight w:val="336"/>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2</w:t>
            </w:r>
          </w:p>
        </w:tc>
        <w:tc>
          <w:tcPr>
            <w:tcW w:w="5669"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Фонд оплаты труда</w:t>
            </w:r>
          </w:p>
        </w:tc>
        <w:tc>
          <w:tcPr>
            <w:tcW w:w="2563"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jc w:val="center"/>
              <w:rPr>
                <w:sz w:val="27"/>
                <w:szCs w:val="27"/>
              </w:rPr>
            </w:pPr>
            <w:r w:rsidRPr="00FD40FD">
              <w:rPr>
                <w:sz w:val="27"/>
                <w:szCs w:val="27"/>
              </w:rPr>
              <w:t>2,77</w:t>
            </w:r>
          </w:p>
        </w:tc>
      </w:tr>
      <w:tr w:rsidR="008535BB" w:rsidRPr="00FD40FD" w:rsidTr="000C332A">
        <w:trPr>
          <w:trHeight w:val="331"/>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3</w:t>
            </w:r>
          </w:p>
        </w:tc>
        <w:tc>
          <w:tcPr>
            <w:tcW w:w="5669"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Отчисления на соцстрахования</w:t>
            </w:r>
          </w:p>
        </w:tc>
        <w:tc>
          <w:tcPr>
            <w:tcW w:w="2563"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jc w:val="center"/>
              <w:rPr>
                <w:sz w:val="27"/>
                <w:szCs w:val="27"/>
              </w:rPr>
            </w:pPr>
            <w:r w:rsidRPr="00FD40FD">
              <w:rPr>
                <w:sz w:val="27"/>
                <w:szCs w:val="27"/>
              </w:rPr>
              <w:t>0,48</w:t>
            </w:r>
          </w:p>
        </w:tc>
      </w:tr>
      <w:tr w:rsidR="008535BB" w:rsidRPr="00FD40FD" w:rsidTr="000C332A">
        <w:trPr>
          <w:trHeight w:val="331"/>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4</w:t>
            </w:r>
          </w:p>
        </w:tc>
        <w:tc>
          <w:tcPr>
            <w:tcW w:w="5669"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Амортизация</w:t>
            </w:r>
          </w:p>
        </w:tc>
        <w:tc>
          <w:tcPr>
            <w:tcW w:w="2563"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jc w:val="center"/>
              <w:rPr>
                <w:sz w:val="27"/>
                <w:szCs w:val="27"/>
              </w:rPr>
            </w:pPr>
            <w:r w:rsidRPr="00FD40FD">
              <w:rPr>
                <w:sz w:val="27"/>
                <w:szCs w:val="27"/>
              </w:rPr>
              <w:t>3,07</w:t>
            </w:r>
          </w:p>
        </w:tc>
      </w:tr>
      <w:tr w:rsidR="008535BB" w:rsidRPr="00FD40FD" w:rsidTr="000C332A">
        <w:trPr>
          <w:trHeight w:val="331"/>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5</w:t>
            </w:r>
          </w:p>
        </w:tc>
        <w:tc>
          <w:tcPr>
            <w:tcW w:w="5669"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Электроэнергия</w:t>
            </w:r>
          </w:p>
        </w:tc>
        <w:tc>
          <w:tcPr>
            <w:tcW w:w="2563"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jc w:val="center"/>
              <w:rPr>
                <w:sz w:val="27"/>
                <w:szCs w:val="27"/>
              </w:rPr>
            </w:pPr>
            <w:r w:rsidRPr="00FD40FD">
              <w:rPr>
                <w:sz w:val="27"/>
                <w:szCs w:val="27"/>
              </w:rPr>
              <w:t>1,03</w:t>
            </w:r>
          </w:p>
        </w:tc>
      </w:tr>
      <w:tr w:rsidR="008535BB" w:rsidRPr="00FD40FD" w:rsidTr="000C332A">
        <w:trPr>
          <w:trHeight w:val="331"/>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6</w:t>
            </w:r>
          </w:p>
        </w:tc>
        <w:tc>
          <w:tcPr>
            <w:tcW w:w="5669"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Ремонтный фонд</w:t>
            </w:r>
          </w:p>
        </w:tc>
        <w:tc>
          <w:tcPr>
            <w:tcW w:w="2563"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jc w:val="center"/>
              <w:rPr>
                <w:sz w:val="27"/>
                <w:szCs w:val="27"/>
              </w:rPr>
            </w:pPr>
            <w:r w:rsidRPr="00FD40FD">
              <w:rPr>
                <w:sz w:val="27"/>
                <w:szCs w:val="27"/>
              </w:rPr>
              <w:t>0,94</w:t>
            </w:r>
          </w:p>
        </w:tc>
      </w:tr>
      <w:tr w:rsidR="008535BB" w:rsidRPr="00FD40FD" w:rsidTr="000C332A">
        <w:trPr>
          <w:trHeight w:val="331"/>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7</w:t>
            </w:r>
          </w:p>
        </w:tc>
        <w:tc>
          <w:tcPr>
            <w:tcW w:w="5669"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Цеховые расходы</w:t>
            </w:r>
          </w:p>
        </w:tc>
        <w:tc>
          <w:tcPr>
            <w:tcW w:w="2563"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jc w:val="center"/>
              <w:rPr>
                <w:sz w:val="27"/>
                <w:szCs w:val="27"/>
              </w:rPr>
            </w:pPr>
            <w:r w:rsidRPr="00FD40FD">
              <w:rPr>
                <w:sz w:val="27"/>
                <w:szCs w:val="27"/>
              </w:rPr>
              <w:t>1,05</w:t>
            </w:r>
          </w:p>
        </w:tc>
      </w:tr>
      <w:tr w:rsidR="008535BB" w:rsidRPr="00FD40FD" w:rsidTr="000C332A">
        <w:trPr>
          <w:trHeight w:val="336"/>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8</w:t>
            </w:r>
          </w:p>
        </w:tc>
        <w:tc>
          <w:tcPr>
            <w:tcW w:w="5669"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Общеэксплуатационные расходы</w:t>
            </w:r>
          </w:p>
        </w:tc>
        <w:tc>
          <w:tcPr>
            <w:tcW w:w="2563"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jc w:val="center"/>
              <w:rPr>
                <w:sz w:val="27"/>
                <w:szCs w:val="27"/>
              </w:rPr>
            </w:pPr>
            <w:r w:rsidRPr="00FD40FD">
              <w:rPr>
                <w:sz w:val="27"/>
                <w:szCs w:val="27"/>
              </w:rPr>
              <w:t>0,29</w:t>
            </w:r>
          </w:p>
        </w:tc>
      </w:tr>
      <w:tr w:rsidR="008535BB" w:rsidRPr="00FD40FD" w:rsidTr="000C332A">
        <w:trPr>
          <w:trHeight w:val="331"/>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9</w:t>
            </w:r>
          </w:p>
        </w:tc>
        <w:tc>
          <w:tcPr>
            <w:tcW w:w="5669"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Прочие расходы</w:t>
            </w:r>
          </w:p>
        </w:tc>
        <w:tc>
          <w:tcPr>
            <w:tcW w:w="2563"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jc w:val="center"/>
              <w:rPr>
                <w:sz w:val="27"/>
                <w:szCs w:val="27"/>
              </w:rPr>
            </w:pPr>
            <w:r w:rsidRPr="00FD40FD">
              <w:rPr>
                <w:sz w:val="27"/>
                <w:szCs w:val="27"/>
              </w:rPr>
              <w:t>0,12</w:t>
            </w:r>
          </w:p>
        </w:tc>
      </w:tr>
      <w:tr w:rsidR="008535BB" w:rsidRPr="00FD40FD" w:rsidTr="000C332A">
        <w:trPr>
          <w:trHeight w:val="331"/>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10</w:t>
            </w:r>
          </w:p>
        </w:tc>
        <w:tc>
          <w:tcPr>
            <w:tcW w:w="5669"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Полная производственная себестоимость</w:t>
            </w:r>
          </w:p>
        </w:tc>
        <w:tc>
          <w:tcPr>
            <w:tcW w:w="2563"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jc w:val="center"/>
              <w:rPr>
                <w:sz w:val="27"/>
                <w:szCs w:val="27"/>
              </w:rPr>
            </w:pPr>
            <w:r w:rsidRPr="00FD40FD">
              <w:rPr>
                <w:sz w:val="27"/>
                <w:szCs w:val="27"/>
              </w:rPr>
              <w:t>11,5</w:t>
            </w:r>
          </w:p>
        </w:tc>
      </w:tr>
      <w:tr w:rsidR="008535BB" w:rsidRPr="00FD40FD" w:rsidTr="000C332A">
        <w:trPr>
          <w:trHeight w:val="331"/>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11</w:t>
            </w:r>
          </w:p>
        </w:tc>
        <w:tc>
          <w:tcPr>
            <w:tcW w:w="5669"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Прибыль на развитие производства 20%</w:t>
            </w:r>
          </w:p>
        </w:tc>
        <w:tc>
          <w:tcPr>
            <w:tcW w:w="2563"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jc w:val="center"/>
              <w:rPr>
                <w:sz w:val="27"/>
                <w:szCs w:val="27"/>
              </w:rPr>
            </w:pPr>
            <w:r w:rsidRPr="00FD40FD">
              <w:rPr>
                <w:sz w:val="27"/>
                <w:szCs w:val="27"/>
              </w:rPr>
              <w:t>2,3</w:t>
            </w:r>
          </w:p>
        </w:tc>
      </w:tr>
      <w:tr w:rsidR="008535BB" w:rsidRPr="00FD40FD" w:rsidTr="000C332A">
        <w:trPr>
          <w:trHeight w:val="341"/>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12</w:t>
            </w:r>
          </w:p>
        </w:tc>
        <w:tc>
          <w:tcPr>
            <w:tcW w:w="5669"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20"/>
              <w:rPr>
                <w:b/>
                <w:sz w:val="27"/>
                <w:szCs w:val="27"/>
              </w:rPr>
            </w:pPr>
            <w:r w:rsidRPr="00FD40FD">
              <w:rPr>
                <w:b/>
                <w:sz w:val="27"/>
                <w:szCs w:val="27"/>
              </w:rPr>
              <w:t>Итого: оптово-отпускная договорная цена</w:t>
            </w:r>
          </w:p>
        </w:tc>
        <w:tc>
          <w:tcPr>
            <w:tcW w:w="2563"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jc w:val="center"/>
              <w:rPr>
                <w:b/>
                <w:sz w:val="27"/>
                <w:szCs w:val="27"/>
              </w:rPr>
            </w:pPr>
            <w:r w:rsidRPr="00FD40FD">
              <w:rPr>
                <w:b/>
                <w:sz w:val="27"/>
                <w:szCs w:val="27"/>
              </w:rPr>
              <w:t>13,8</w:t>
            </w:r>
          </w:p>
        </w:tc>
      </w:tr>
    </w:tbl>
    <w:p w:rsidR="008535BB" w:rsidRPr="00FD40FD" w:rsidRDefault="008535BB" w:rsidP="008535BB">
      <w:pPr>
        <w:spacing w:before="290" w:line="322" w:lineRule="exact"/>
        <w:ind w:right="220"/>
        <w:jc w:val="center"/>
        <w:rPr>
          <w:b/>
          <w:bCs/>
          <w:sz w:val="27"/>
          <w:szCs w:val="27"/>
        </w:rPr>
      </w:pPr>
      <w:r w:rsidRPr="00FD40FD">
        <w:rPr>
          <w:b/>
          <w:bCs/>
          <w:sz w:val="27"/>
          <w:szCs w:val="27"/>
        </w:rPr>
        <w:t>Расчет</w:t>
      </w:r>
    </w:p>
    <w:p w:rsidR="008535BB" w:rsidRPr="00FD40FD" w:rsidRDefault="008535BB" w:rsidP="008535BB">
      <w:pPr>
        <w:spacing w:after="296" w:line="322" w:lineRule="exact"/>
        <w:ind w:right="220"/>
        <w:jc w:val="center"/>
        <w:rPr>
          <w:b/>
          <w:bCs/>
          <w:sz w:val="27"/>
          <w:szCs w:val="27"/>
        </w:rPr>
      </w:pPr>
      <w:r w:rsidRPr="00FD40FD">
        <w:rPr>
          <w:b/>
          <w:bCs/>
          <w:sz w:val="27"/>
          <w:szCs w:val="27"/>
        </w:rPr>
        <w:t>к калькуляции на 1 м</w:t>
      </w:r>
      <w:r w:rsidRPr="00FD40FD">
        <w:rPr>
          <w:b/>
          <w:bCs/>
          <w:sz w:val="27"/>
          <w:szCs w:val="27"/>
          <w:vertAlign w:val="superscript"/>
        </w:rPr>
        <w:t>3</w:t>
      </w:r>
      <w:r w:rsidRPr="00FD40FD">
        <w:rPr>
          <w:b/>
          <w:bCs/>
          <w:sz w:val="27"/>
          <w:szCs w:val="27"/>
        </w:rPr>
        <w:t xml:space="preserve"> воды для бюджетных организаций и учреждений по МП «Кара-Суу Таза Суу»</w:t>
      </w:r>
    </w:p>
    <w:tbl>
      <w:tblPr>
        <w:tblW w:w="0" w:type="auto"/>
        <w:tblLayout w:type="fixed"/>
        <w:tblCellMar>
          <w:left w:w="10" w:type="dxa"/>
          <w:right w:w="10" w:type="dxa"/>
        </w:tblCellMar>
        <w:tblLook w:val="04A0" w:firstRow="1" w:lastRow="0" w:firstColumn="1" w:lastColumn="0" w:noHBand="0" w:noVBand="1"/>
      </w:tblPr>
      <w:tblGrid>
        <w:gridCol w:w="538"/>
        <w:gridCol w:w="5952"/>
        <w:gridCol w:w="2136"/>
      </w:tblGrid>
      <w:tr w:rsidR="008535BB" w:rsidRPr="00FD40FD" w:rsidTr="000C332A">
        <w:trPr>
          <w:trHeight w:val="336"/>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00"/>
              <w:rPr>
                <w:b/>
                <w:bCs/>
                <w:sz w:val="27"/>
                <w:szCs w:val="27"/>
              </w:rPr>
            </w:pPr>
            <w:r w:rsidRPr="00FD40FD">
              <w:rPr>
                <w:b/>
                <w:bCs/>
                <w:sz w:val="27"/>
                <w:szCs w:val="27"/>
              </w:rPr>
              <w:t>№</w:t>
            </w:r>
          </w:p>
        </w:tc>
        <w:tc>
          <w:tcPr>
            <w:tcW w:w="5952"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700"/>
              <w:rPr>
                <w:b/>
                <w:bCs/>
                <w:sz w:val="27"/>
                <w:szCs w:val="27"/>
              </w:rPr>
            </w:pPr>
            <w:r w:rsidRPr="00FD40FD">
              <w:rPr>
                <w:b/>
                <w:bCs/>
                <w:sz w:val="27"/>
                <w:szCs w:val="27"/>
              </w:rPr>
              <w:t>Сырье и материалы</w:t>
            </w:r>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360"/>
              <w:rPr>
                <w:b/>
                <w:bCs/>
                <w:sz w:val="27"/>
                <w:szCs w:val="27"/>
              </w:rPr>
            </w:pPr>
            <w:r w:rsidRPr="00FD40FD">
              <w:rPr>
                <w:b/>
                <w:bCs/>
                <w:sz w:val="27"/>
                <w:szCs w:val="27"/>
              </w:rPr>
              <w:t>сом тыйын</w:t>
            </w:r>
          </w:p>
        </w:tc>
      </w:tr>
      <w:tr w:rsidR="008535BB" w:rsidRPr="00FD40FD" w:rsidTr="000C332A">
        <w:trPr>
          <w:trHeight w:val="379"/>
        </w:trPr>
        <w:tc>
          <w:tcPr>
            <w:tcW w:w="538" w:type="dxa"/>
            <w:tcBorders>
              <w:top w:val="single" w:sz="4" w:space="0" w:color="auto"/>
              <w:left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1</w:t>
            </w:r>
          </w:p>
        </w:tc>
        <w:tc>
          <w:tcPr>
            <w:tcW w:w="5952" w:type="dxa"/>
            <w:tcBorders>
              <w:top w:val="single" w:sz="4" w:space="0" w:color="auto"/>
              <w:left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Материалы:</w:t>
            </w:r>
          </w:p>
        </w:tc>
        <w:tc>
          <w:tcPr>
            <w:tcW w:w="2136" w:type="dxa"/>
            <w:tcBorders>
              <w:top w:val="single" w:sz="4" w:space="0" w:color="auto"/>
              <w:left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r>
      <w:tr w:rsidR="008535BB" w:rsidRPr="00FD40FD" w:rsidTr="000C332A">
        <w:trPr>
          <w:trHeight w:val="283"/>
        </w:trPr>
        <w:tc>
          <w:tcPr>
            <w:tcW w:w="538" w:type="dxa"/>
            <w:tcBorders>
              <w:left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c>
          <w:tcPr>
            <w:tcW w:w="5952" w:type="dxa"/>
            <w:tcBorders>
              <w:left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 хлор известковый</w:t>
            </w:r>
          </w:p>
        </w:tc>
        <w:tc>
          <w:tcPr>
            <w:tcW w:w="2136" w:type="dxa"/>
            <w:tcBorders>
              <w:left w:val="single" w:sz="4" w:space="0" w:color="auto"/>
              <w:right w:val="single" w:sz="4" w:space="0" w:color="auto"/>
            </w:tcBorders>
            <w:shd w:val="clear" w:color="auto" w:fill="FFFFFF"/>
          </w:tcPr>
          <w:p w:rsidR="008535BB" w:rsidRPr="00FD40FD" w:rsidRDefault="008535BB" w:rsidP="000C332A">
            <w:pPr>
              <w:ind w:left="840"/>
              <w:rPr>
                <w:sz w:val="27"/>
                <w:szCs w:val="27"/>
              </w:rPr>
            </w:pPr>
            <w:r w:rsidRPr="00FD40FD">
              <w:rPr>
                <w:sz w:val="27"/>
                <w:szCs w:val="27"/>
              </w:rPr>
              <w:t>0,57</w:t>
            </w:r>
          </w:p>
        </w:tc>
      </w:tr>
      <w:tr w:rsidR="008535BB" w:rsidRPr="00FD40FD" w:rsidTr="000C332A">
        <w:trPr>
          <w:trHeight w:val="312"/>
        </w:trPr>
        <w:tc>
          <w:tcPr>
            <w:tcW w:w="538" w:type="dxa"/>
            <w:tcBorders>
              <w:left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c>
          <w:tcPr>
            <w:tcW w:w="5952" w:type="dxa"/>
            <w:tcBorders>
              <w:left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 запасные части 147,38:124,9 м3</w:t>
            </w:r>
          </w:p>
        </w:tc>
        <w:tc>
          <w:tcPr>
            <w:tcW w:w="2136" w:type="dxa"/>
            <w:tcBorders>
              <w:left w:val="single" w:sz="4" w:space="0" w:color="auto"/>
              <w:right w:val="single" w:sz="4" w:space="0" w:color="auto"/>
            </w:tcBorders>
            <w:shd w:val="clear" w:color="auto" w:fill="FFFFFF"/>
          </w:tcPr>
          <w:p w:rsidR="008535BB" w:rsidRPr="00FD40FD" w:rsidRDefault="008535BB" w:rsidP="000C332A">
            <w:pPr>
              <w:ind w:left="840"/>
              <w:rPr>
                <w:sz w:val="27"/>
                <w:szCs w:val="27"/>
              </w:rPr>
            </w:pPr>
            <w:r w:rsidRPr="00FD40FD">
              <w:rPr>
                <w:sz w:val="27"/>
                <w:szCs w:val="27"/>
              </w:rPr>
              <w:t>1,18</w:t>
            </w:r>
          </w:p>
        </w:tc>
      </w:tr>
      <w:tr w:rsidR="008535BB" w:rsidRPr="00FD40FD" w:rsidTr="000C332A">
        <w:trPr>
          <w:trHeight w:val="322"/>
        </w:trPr>
        <w:tc>
          <w:tcPr>
            <w:tcW w:w="538"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c>
          <w:tcPr>
            <w:tcW w:w="5952"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Итого</w:t>
            </w:r>
          </w:p>
        </w:tc>
        <w:tc>
          <w:tcPr>
            <w:tcW w:w="2136"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840"/>
              <w:rPr>
                <w:sz w:val="27"/>
                <w:szCs w:val="27"/>
              </w:rPr>
            </w:pPr>
            <w:r w:rsidRPr="00FD40FD">
              <w:rPr>
                <w:sz w:val="27"/>
                <w:szCs w:val="27"/>
              </w:rPr>
              <w:t>1,75</w:t>
            </w:r>
          </w:p>
        </w:tc>
      </w:tr>
      <w:tr w:rsidR="008535BB" w:rsidRPr="00FD40FD" w:rsidTr="000C332A">
        <w:trPr>
          <w:trHeight w:val="331"/>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2</w:t>
            </w:r>
          </w:p>
        </w:tc>
        <w:tc>
          <w:tcPr>
            <w:tcW w:w="5952"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Фонд оплаты труда 346,65:124,9 м3</w:t>
            </w:r>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840"/>
              <w:rPr>
                <w:sz w:val="27"/>
                <w:szCs w:val="27"/>
              </w:rPr>
            </w:pPr>
            <w:r w:rsidRPr="00FD40FD">
              <w:rPr>
                <w:sz w:val="27"/>
                <w:szCs w:val="27"/>
              </w:rPr>
              <w:t>2,77</w:t>
            </w:r>
          </w:p>
        </w:tc>
      </w:tr>
      <w:tr w:rsidR="008535BB" w:rsidRPr="00FD40FD" w:rsidTr="000C332A">
        <w:trPr>
          <w:trHeight w:val="336"/>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3</w:t>
            </w:r>
          </w:p>
        </w:tc>
        <w:tc>
          <w:tcPr>
            <w:tcW w:w="5952"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Отчисления на соцстрахования 17,25%</w:t>
            </w:r>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840"/>
              <w:rPr>
                <w:sz w:val="27"/>
                <w:szCs w:val="27"/>
              </w:rPr>
            </w:pPr>
            <w:r w:rsidRPr="00FD40FD">
              <w:rPr>
                <w:sz w:val="27"/>
                <w:szCs w:val="27"/>
              </w:rPr>
              <w:t>0,48</w:t>
            </w:r>
          </w:p>
        </w:tc>
      </w:tr>
      <w:tr w:rsidR="008535BB" w:rsidRPr="00FD40FD" w:rsidTr="000C332A">
        <w:trPr>
          <w:trHeight w:val="331"/>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4</w:t>
            </w:r>
          </w:p>
        </w:tc>
        <w:tc>
          <w:tcPr>
            <w:tcW w:w="5952"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Амортизация 383,2:124,9 м3</w:t>
            </w:r>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840"/>
              <w:rPr>
                <w:sz w:val="27"/>
                <w:szCs w:val="27"/>
              </w:rPr>
            </w:pPr>
            <w:r w:rsidRPr="00FD40FD">
              <w:rPr>
                <w:sz w:val="27"/>
                <w:szCs w:val="27"/>
              </w:rPr>
              <w:t>3,07</w:t>
            </w:r>
          </w:p>
        </w:tc>
      </w:tr>
      <w:tr w:rsidR="008535BB" w:rsidRPr="00FD40FD" w:rsidTr="000C332A">
        <w:trPr>
          <w:trHeight w:val="331"/>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5</w:t>
            </w:r>
          </w:p>
        </w:tc>
        <w:tc>
          <w:tcPr>
            <w:tcW w:w="5952"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Электроэнергия</w:t>
            </w:r>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840"/>
              <w:rPr>
                <w:sz w:val="27"/>
                <w:szCs w:val="27"/>
              </w:rPr>
            </w:pPr>
            <w:r w:rsidRPr="00FD40FD">
              <w:rPr>
                <w:sz w:val="27"/>
                <w:szCs w:val="27"/>
              </w:rPr>
              <w:t>1,03</w:t>
            </w:r>
          </w:p>
        </w:tc>
      </w:tr>
      <w:tr w:rsidR="008535BB" w:rsidRPr="00FD40FD" w:rsidTr="000C332A">
        <w:trPr>
          <w:trHeight w:val="331"/>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6</w:t>
            </w:r>
          </w:p>
        </w:tc>
        <w:tc>
          <w:tcPr>
            <w:tcW w:w="5952"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Ремонтный фонд 117,9:124,9 м3</w:t>
            </w:r>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840"/>
              <w:rPr>
                <w:sz w:val="27"/>
                <w:szCs w:val="27"/>
              </w:rPr>
            </w:pPr>
            <w:r w:rsidRPr="00FD40FD">
              <w:rPr>
                <w:sz w:val="27"/>
                <w:szCs w:val="27"/>
              </w:rPr>
              <w:t>0,94</w:t>
            </w:r>
          </w:p>
        </w:tc>
      </w:tr>
      <w:tr w:rsidR="008535BB" w:rsidRPr="00FD40FD" w:rsidTr="000C332A">
        <w:trPr>
          <w:trHeight w:val="331"/>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7</w:t>
            </w:r>
          </w:p>
        </w:tc>
        <w:tc>
          <w:tcPr>
            <w:tcW w:w="5952"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Цеховые расходы 131,1:124,9 м3</w:t>
            </w:r>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840"/>
              <w:rPr>
                <w:sz w:val="27"/>
                <w:szCs w:val="27"/>
              </w:rPr>
            </w:pPr>
            <w:r w:rsidRPr="00FD40FD">
              <w:rPr>
                <w:sz w:val="27"/>
                <w:szCs w:val="27"/>
              </w:rPr>
              <w:t>1,05</w:t>
            </w:r>
          </w:p>
        </w:tc>
      </w:tr>
      <w:tr w:rsidR="008535BB" w:rsidRPr="00FD40FD" w:rsidTr="000C332A">
        <w:trPr>
          <w:trHeight w:val="331"/>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8</w:t>
            </w:r>
          </w:p>
        </w:tc>
        <w:tc>
          <w:tcPr>
            <w:tcW w:w="5952"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Общеэксплуатационные расходы 36,4:124,9 м3</w:t>
            </w:r>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840"/>
              <w:rPr>
                <w:sz w:val="27"/>
                <w:szCs w:val="27"/>
              </w:rPr>
            </w:pPr>
            <w:r w:rsidRPr="00FD40FD">
              <w:rPr>
                <w:sz w:val="27"/>
                <w:szCs w:val="27"/>
              </w:rPr>
              <w:t>0,29</w:t>
            </w:r>
          </w:p>
        </w:tc>
      </w:tr>
      <w:tr w:rsidR="008535BB" w:rsidRPr="00FD40FD" w:rsidTr="000C332A">
        <w:trPr>
          <w:trHeight w:val="336"/>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9</w:t>
            </w:r>
          </w:p>
        </w:tc>
        <w:tc>
          <w:tcPr>
            <w:tcW w:w="5952"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Прочие расходы 14,7:124,9 м3</w:t>
            </w:r>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840"/>
              <w:rPr>
                <w:sz w:val="27"/>
                <w:szCs w:val="27"/>
              </w:rPr>
            </w:pPr>
            <w:r w:rsidRPr="00FD40FD">
              <w:rPr>
                <w:sz w:val="27"/>
                <w:szCs w:val="27"/>
              </w:rPr>
              <w:t>0,12</w:t>
            </w:r>
          </w:p>
        </w:tc>
      </w:tr>
      <w:tr w:rsidR="008535BB" w:rsidRPr="00FD40FD" w:rsidTr="000C332A">
        <w:trPr>
          <w:trHeight w:val="331"/>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10</w:t>
            </w:r>
          </w:p>
        </w:tc>
        <w:tc>
          <w:tcPr>
            <w:tcW w:w="5952"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Полная производственная себестоимость</w:t>
            </w:r>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840"/>
              <w:rPr>
                <w:sz w:val="27"/>
                <w:szCs w:val="27"/>
              </w:rPr>
            </w:pPr>
            <w:r w:rsidRPr="00FD40FD">
              <w:rPr>
                <w:sz w:val="27"/>
                <w:szCs w:val="27"/>
              </w:rPr>
              <w:t>11,5</w:t>
            </w:r>
          </w:p>
        </w:tc>
      </w:tr>
      <w:tr w:rsidR="008535BB" w:rsidRPr="00FD40FD" w:rsidTr="000C332A">
        <w:trPr>
          <w:trHeight w:val="331"/>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11</w:t>
            </w:r>
          </w:p>
        </w:tc>
        <w:tc>
          <w:tcPr>
            <w:tcW w:w="5952"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Прибыль на развитие производства 20%</w:t>
            </w:r>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840"/>
              <w:rPr>
                <w:sz w:val="27"/>
                <w:szCs w:val="27"/>
              </w:rPr>
            </w:pPr>
            <w:r w:rsidRPr="00FD40FD">
              <w:rPr>
                <w:sz w:val="27"/>
                <w:szCs w:val="27"/>
              </w:rPr>
              <w:t>2,3</w:t>
            </w:r>
          </w:p>
        </w:tc>
      </w:tr>
      <w:tr w:rsidR="008535BB" w:rsidRPr="00FD40FD" w:rsidTr="000C332A">
        <w:trPr>
          <w:trHeight w:val="341"/>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12</w:t>
            </w:r>
          </w:p>
        </w:tc>
        <w:tc>
          <w:tcPr>
            <w:tcW w:w="5952"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20"/>
              <w:rPr>
                <w:b/>
                <w:bCs/>
                <w:sz w:val="27"/>
                <w:szCs w:val="27"/>
              </w:rPr>
            </w:pPr>
            <w:r w:rsidRPr="00FD40FD">
              <w:rPr>
                <w:b/>
                <w:bCs/>
                <w:sz w:val="27"/>
                <w:szCs w:val="27"/>
              </w:rPr>
              <w:t>Всего: оптово-отпускная договорная цена</w:t>
            </w:r>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840"/>
              <w:rPr>
                <w:b/>
                <w:bCs/>
                <w:sz w:val="27"/>
                <w:szCs w:val="27"/>
              </w:rPr>
            </w:pPr>
            <w:r w:rsidRPr="00FD40FD">
              <w:rPr>
                <w:b/>
                <w:bCs/>
                <w:sz w:val="27"/>
                <w:szCs w:val="27"/>
              </w:rPr>
              <w:t>13,8</w:t>
            </w:r>
          </w:p>
        </w:tc>
      </w:tr>
    </w:tbl>
    <w:p w:rsidR="008535BB" w:rsidRPr="00FD40FD" w:rsidRDefault="008535BB" w:rsidP="008535BB">
      <w:pPr>
        <w:spacing w:line="322" w:lineRule="exact"/>
        <w:ind w:left="2832" w:firstLine="708"/>
        <w:rPr>
          <w:b/>
          <w:bCs/>
          <w:sz w:val="27"/>
          <w:szCs w:val="27"/>
        </w:rPr>
      </w:pPr>
    </w:p>
    <w:p w:rsidR="008535BB" w:rsidRPr="00FD40FD" w:rsidRDefault="008535BB" w:rsidP="008535BB">
      <w:pPr>
        <w:spacing w:line="322" w:lineRule="exact"/>
        <w:ind w:left="2832" w:firstLine="708"/>
        <w:rPr>
          <w:b/>
          <w:bCs/>
          <w:sz w:val="27"/>
          <w:szCs w:val="27"/>
        </w:rPr>
      </w:pPr>
      <w:r w:rsidRPr="00FD40FD">
        <w:rPr>
          <w:b/>
          <w:bCs/>
          <w:sz w:val="27"/>
          <w:szCs w:val="27"/>
        </w:rPr>
        <w:t>Калькуляция</w:t>
      </w:r>
    </w:p>
    <w:p w:rsidR="008535BB" w:rsidRPr="00FD40FD" w:rsidRDefault="008535BB" w:rsidP="008535BB">
      <w:pPr>
        <w:spacing w:after="296" w:line="322" w:lineRule="exact"/>
        <w:ind w:left="60" w:right="440" w:firstLine="640"/>
        <w:jc w:val="center"/>
        <w:rPr>
          <w:b/>
          <w:bCs/>
          <w:sz w:val="27"/>
          <w:szCs w:val="27"/>
        </w:rPr>
      </w:pPr>
      <w:r w:rsidRPr="00FD40FD">
        <w:rPr>
          <w:b/>
          <w:bCs/>
          <w:sz w:val="27"/>
          <w:szCs w:val="27"/>
        </w:rPr>
        <w:t xml:space="preserve">на тарифы, применяемых с 29.02.2016 года, для коммерческих предприятий и приравненных к ним организаций по МП «Кара-Суу Таза Суу» </w:t>
      </w:r>
      <w:r w:rsidRPr="00FD40FD">
        <w:rPr>
          <w:b/>
          <w:bCs/>
          <w:i/>
          <w:iCs/>
          <w:sz w:val="27"/>
          <w:szCs w:val="27"/>
        </w:rPr>
        <w:t>(в связи с увеличением цен на химреагенты, материалы, запасные части, детали и увеличением амортизационных отчислений)</w:t>
      </w:r>
    </w:p>
    <w:tbl>
      <w:tblPr>
        <w:tblW w:w="0" w:type="auto"/>
        <w:tblLayout w:type="fixed"/>
        <w:tblCellMar>
          <w:left w:w="10" w:type="dxa"/>
          <w:right w:w="10" w:type="dxa"/>
        </w:tblCellMar>
        <w:tblLook w:val="04A0" w:firstRow="1" w:lastRow="0" w:firstColumn="1" w:lastColumn="0" w:noHBand="0" w:noVBand="1"/>
      </w:tblPr>
      <w:tblGrid>
        <w:gridCol w:w="677"/>
        <w:gridCol w:w="5674"/>
        <w:gridCol w:w="2155"/>
      </w:tblGrid>
      <w:tr w:rsidR="008535BB" w:rsidRPr="00FD40FD" w:rsidTr="000C332A">
        <w:trPr>
          <w:trHeight w:val="658"/>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60"/>
              <w:rPr>
                <w:b/>
                <w:bCs/>
                <w:sz w:val="27"/>
                <w:szCs w:val="27"/>
              </w:rPr>
            </w:pPr>
            <w:r w:rsidRPr="00FD40FD">
              <w:rPr>
                <w:b/>
                <w:bCs/>
                <w:sz w:val="27"/>
                <w:szCs w:val="27"/>
              </w:rPr>
              <w:t>№</w:t>
            </w:r>
          </w:p>
        </w:tc>
        <w:tc>
          <w:tcPr>
            <w:tcW w:w="5674"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780"/>
              <w:rPr>
                <w:b/>
                <w:bCs/>
                <w:sz w:val="27"/>
                <w:szCs w:val="27"/>
              </w:rPr>
            </w:pPr>
            <w:r w:rsidRPr="00FD40FD">
              <w:rPr>
                <w:b/>
                <w:bCs/>
                <w:sz w:val="27"/>
                <w:szCs w:val="27"/>
              </w:rPr>
              <w:t>Наименование статьей расходов</w:t>
            </w: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spacing w:line="326" w:lineRule="exact"/>
              <w:jc w:val="center"/>
              <w:rPr>
                <w:b/>
                <w:bCs/>
                <w:i/>
                <w:iCs/>
                <w:sz w:val="27"/>
                <w:szCs w:val="27"/>
              </w:rPr>
            </w:pPr>
            <w:r w:rsidRPr="00FD40FD">
              <w:rPr>
                <w:b/>
                <w:bCs/>
                <w:sz w:val="27"/>
                <w:szCs w:val="27"/>
              </w:rPr>
              <w:t xml:space="preserve">Сумма </w:t>
            </w:r>
            <w:r w:rsidRPr="00FD40FD">
              <w:rPr>
                <w:b/>
                <w:bCs/>
                <w:i/>
                <w:iCs/>
                <w:sz w:val="27"/>
                <w:szCs w:val="27"/>
              </w:rPr>
              <w:t>(сом тыйын)</w:t>
            </w:r>
          </w:p>
        </w:tc>
      </w:tr>
      <w:tr w:rsidR="008535BB" w:rsidRPr="00FD40FD" w:rsidTr="000C332A">
        <w:trPr>
          <w:trHeight w:val="331"/>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60"/>
              <w:rPr>
                <w:sz w:val="27"/>
                <w:szCs w:val="27"/>
              </w:rPr>
            </w:pPr>
            <w:r w:rsidRPr="00FD40FD">
              <w:rPr>
                <w:sz w:val="27"/>
                <w:szCs w:val="27"/>
              </w:rPr>
              <w:t>1</w:t>
            </w:r>
          </w:p>
        </w:tc>
        <w:tc>
          <w:tcPr>
            <w:tcW w:w="5674"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Материалы</w:t>
            </w: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jc w:val="center"/>
              <w:rPr>
                <w:sz w:val="27"/>
                <w:szCs w:val="27"/>
              </w:rPr>
            </w:pPr>
            <w:r w:rsidRPr="00FD40FD">
              <w:rPr>
                <w:sz w:val="27"/>
                <w:szCs w:val="27"/>
              </w:rPr>
              <w:t>2,84</w:t>
            </w:r>
          </w:p>
        </w:tc>
      </w:tr>
      <w:tr w:rsidR="008535BB" w:rsidRPr="00FD40FD" w:rsidTr="000C332A">
        <w:trPr>
          <w:trHeight w:val="331"/>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60"/>
              <w:rPr>
                <w:sz w:val="27"/>
                <w:szCs w:val="27"/>
              </w:rPr>
            </w:pPr>
            <w:r w:rsidRPr="00FD40FD">
              <w:rPr>
                <w:sz w:val="27"/>
                <w:szCs w:val="27"/>
              </w:rPr>
              <w:t>2</w:t>
            </w:r>
          </w:p>
        </w:tc>
        <w:tc>
          <w:tcPr>
            <w:tcW w:w="5674"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Фонд оплаты труда</w:t>
            </w: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jc w:val="center"/>
              <w:rPr>
                <w:sz w:val="27"/>
                <w:szCs w:val="27"/>
              </w:rPr>
            </w:pPr>
            <w:r w:rsidRPr="00FD40FD">
              <w:rPr>
                <w:sz w:val="27"/>
                <w:szCs w:val="27"/>
              </w:rPr>
              <w:t>4,51</w:t>
            </w:r>
          </w:p>
        </w:tc>
      </w:tr>
      <w:tr w:rsidR="008535BB" w:rsidRPr="00FD40FD" w:rsidTr="000C332A">
        <w:trPr>
          <w:trHeight w:val="336"/>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60"/>
              <w:rPr>
                <w:sz w:val="27"/>
                <w:szCs w:val="27"/>
              </w:rPr>
            </w:pPr>
            <w:r w:rsidRPr="00FD40FD">
              <w:rPr>
                <w:sz w:val="27"/>
                <w:szCs w:val="27"/>
              </w:rPr>
              <w:t>3</w:t>
            </w:r>
          </w:p>
        </w:tc>
        <w:tc>
          <w:tcPr>
            <w:tcW w:w="5674"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Отчисления на соц.страхования</w:t>
            </w: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jc w:val="center"/>
              <w:rPr>
                <w:sz w:val="27"/>
                <w:szCs w:val="27"/>
              </w:rPr>
            </w:pPr>
            <w:r w:rsidRPr="00FD40FD">
              <w:rPr>
                <w:sz w:val="27"/>
                <w:szCs w:val="27"/>
              </w:rPr>
              <w:t>0,78</w:t>
            </w:r>
          </w:p>
        </w:tc>
      </w:tr>
      <w:tr w:rsidR="008535BB" w:rsidRPr="00FD40FD" w:rsidTr="000C332A">
        <w:trPr>
          <w:trHeight w:val="331"/>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60"/>
              <w:rPr>
                <w:sz w:val="27"/>
                <w:szCs w:val="27"/>
              </w:rPr>
            </w:pPr>
            <w:r w:rsidRPr="00FD40FD">
              <w:rPr>
                <w:sz w:val="27"/>
                <w:szCs w:val="27"/>
              </w:rPr>
              <w:t>4</w:t>
            </w:r>
          </w:p>
        </w:tc>
        <w:tc>
          <w:tcPr>
            <w:tcW w:w="5674"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Амортизация</w:t>
            </w: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jc w:val="center"/>
              <w:rPr>
                <w:sz w:val="27"/>
                <w:szCs w:val="27"/>
              </w:rPr>
            </w:pPr>
            <w:r w:rsidRPr="00FD40FD">
              <w:rPr>
                <w:sz w:val="27"/>
                <w:szCs w:val="27"/>
              </w:rPr>
              <w:t>4,98</w:t>
            </w:r>
          </w:p>
        </w:tc>
      </w:tr>
      <w:tr w:rsidR="008535BB" w:rsidRPr="00FD40FD" w:rsidTr="000C332A">
        <w:trPr>
          <w:trHeight w:val="331"/>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60"/>
              <w:rPr>
                <w:sz w:val="27"/>
                <w:szCs w:val="27"/>
              </w:rPr>
            </w:pPr>
            <w:r w:rsidRPr="00FD40FD">
              <w:rPr>
                <w:sz w:val="27"/>
                <w:szCs w:val="27"/>
              </w:rPr>
              <w:t>5</w:t>
            </w:r>
          </w:p>
        </w:tc>
        <w:tc>
          <w:tcPr>
            <w:tcW w:w="5674"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Электроэнергия</w:t>
            </w: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jc w:val="center"/>
              <w:rPr>
                <w:sz w:val="27"/>
                <w:szCs w:val="27"/>
              </w:rPr>
            </w:pPr>
            <w:r w:rsidRPr="00FD40FD">
              <w:rPr>
                <w:sz w:val="27"/>
                <w:szCs w:val="27"/>
              </w:rPr>
              <w:t>1,67</w:t>
            </w:r>
          </w:p>
        </w:tc>
      </w:tr>
      <w:tr w:rsidR="008535BB" w:rsidRPr="00FD40FD" w:rsidTr="000C332A">
        <w:trPr>
          <w:trHeight w:val="331"/>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60"/>
              <w:rPr>
                <w:sz w:val="27"/>
                <w:szCs w:val="27"/>
              </w:rPr>
            </w:pPr>
            <w:r w:rsidRPr="00FD40FD">
              <w:rPr>
                <w:sz w:val="27"/>
                <w:szCs w:val="27"/>
              </w:rPr>
              <w:t>6</w:t>
            </w:r>
          </w:p>
        </w:tc>
        <w:tc>
          <w:tcPr>
            <w:tcW w:w="5674"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Ремонтный фонд</w:t>
            </w: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jc w:val="center"/>
              <w:rPr>
                <w:sz w:val="27"/>
                <w:szCs w:val="27"/>
              </w:rPr>
            </w:pPr>
            <w:r w:rsidRPr="00FD40FD">
              <w:rPr>
                <w:sz w:val="27"/>
                <w:szCs w:val="27"/>
              </w:rPr>
              <w:t>1,53</w:t>
            </w:r>
          </w:p>
        </w:tc>
      </w:tr>
      <w:tr w:rsidR="008535BB" w:rsidRPr="00FD40FD" w:rsidTr="000C332A">
        <w:trPr>
          <w:trHeight w:val="331"/>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60"/>
              <w:rPr>
                <w:sz w:val="27"/>
                <w:szCs w:val="27"/>
              </w:rPr>
            </w:pPr>
            <w:r w:rsidRPr="00FD40FD">
              <w:rPr>
                <w:sz w:val="27"/>
                <w:szCs w:val="27"/>
              </w:rPr>
              <w:t>7</w:t>
            </w:r>
          </w:p>
        </w:tc>
        <w:tc>
          <w:tcPr>
            <w:tcW w:w="5674"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Цеховые расходы</w:t>
            </w: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jc w:val="center"/>
              <w:rPr>
                <w:sz w:val="27"/>
                <w:szCs w:val="27"/>
              </w:rPr>
            </w:pPr>
            <w:r w:rsidRPr="00FD40FD">
              <w:rPr>
                <w:sz w:val="27"/>
                <w:szCs w:val="27"/>
              </w:rPr>
              <w:t>1,7</w:t>
            </w:r>
          </w:p>
        </w:tc>
      </w:tr>
      <w:tr w:rsidR="008535BB" w:rsidRPr="00FD40FD" w:rsidTr="000C332A">
        <w:trPr>
          <w:trHeight w:val="331"/>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60"/>
              <w:rPr>
                <w:sz w:val="27"/>
                <w:szCs w:val="27"/>
              </w:rPr>
            </w:pPr>
            <w:r w:rsidRPr="00FD40FD">
              <w:rPr>
                <w:sz w:val="27"/>
                <w:szCs w:val="27"/>
              </w:rPr>
              <w:t>8</w:t>
            </w:r>
          </w:p>
        </w:tc>
        <w:tc>
          <w:tcPr>
            <w:tcW w:w="5674"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Общеэксплуатационные расходы</w:t>
            </w: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jc w:val="center"/>
              <w:rPr>
                <w:sz w:val="27"/>
                <w:szCs w:val="27"/>
              </w:rPr>
            </w:pPr>
            <w:r w:rsidRPr="00FD40FD">
              <w:rPr>
                <w:sz w:val="27"/>
                <w:szCs w:val="27"/>
              </w:rPr>
              <w:t>0,47</w:t>
            </w:r>
          </w:p>
        </w:tc>
      </w:tr>
      <w:tr w:rsidR="008535BB" w:rsidRPr="00FD40FD" w:rsidTr="000C332A">
        <w:trPr>
          <w:trHeight w:val="331"/>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60"/>
              <w:rPr>
                <w:sz w:val="27"/>
                <w:szCs w:val="27"/>
              </w:rPr>
            </w:pPr>
            <w:r w:rsidRPr="00FD40FD">
              <w:rPr>
                <w:sz w:val="27"/>
                <w:szCs w:val="27"/>
              </w:rPr>
              <w:t>9</w:t>
            </w:r>
          </w:p>
        </w:tc>
        <w:tc>
          <w:tcPr>
            <w:tcW w:w="5674"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Прочие расходы</w:t>
            </w: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jc w:val="center"/>
              <w:rPr>
                <w:sz w:val="27"/>
                <w:szCs w:val="27"/>
              </w:rPr>
            </w:pPr>
            <w:r w:rsidRPr="00FD40FD">
              <w:rPr>
                <w:sz w:val="27"/>
                <w:szCs w:val="27"/>
              </w:rPr>
              <w:t>0,19</w:t>
            </w:r>
          </w:p>
        </w:tc>
      </w:tr>
      <w:tr w:rsidR="008535BB" w:rsidRPr="00FD40FD" w:rsidTr="000C332A">
        <w:trPr>
          <w:trHeight w:val="336"/>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60"/>
              <w:rPr>
                <w:sz w:val="27"/>
                <w:szCs w:val="27"/>
              </w:rPr>
            </w:pPr>
            <w:r w:rsidRPr="00FD40FD">
              <w:rPr>
                <w:sz w:val="27"/>
                <w:szCs w:val="27"/>
              </w:rPr>
              <w:t>10</w:t>
            </w:r>
          </w:p>
        </w:tc>
        <w:tc>
          <w:tcPr>
            <w:tcW w:w="5674"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Полная производственная себестоимость</w:t>
            </w: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jc w:val="center"/>
              <w:rPr>
                <w:sz w:val="27"/>
                <w:szCs w:val="27"/>
              </w:rPr>
            </w:pPr>
            <w:r w:rsidRPr="00FD40FD">
              <w:rPr>
                <w:sz w:val="27"/>
                <w:szCs w:val="27"/>
              </w:rPr>
              <w:t>18,67</w:t>
            </w:r>
          </w:p>
        </w:tc>
      </w:tr>
      <w:tr w:rsidR="008535BB" w:rsidRPr="00FD40FD" w:rsidTr="000C332A">
        <w:trPr>
          <w:trHeight w:val="331"/>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60"/>
              <w:rPr>
                <w:sz w:val="27"/>
                <w:szCs w:val="27"/>
              </w:rPr>
            </w:pPr>
            <w:r w:rsidRPr="00FD40FD">
              <w:rPr>
                <w:sz w:val="27"/>
                <w:szCs w:val="27"/>
              </w:rPr>
              <w:t>11</w:t>
            </w:r>
          </w:p>
        </w:tc>
        <w:tc>
          <w:tcPr>
            <w:tcW w:w="5674"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Прибыль на развитие производства 30%</w:t>
            </w: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jc w:val="center"/>
              <w:rPr>
                <w:sz w:val="27"/>
                <w:szCs w:val="27"/>
              </w:rPr>
            </w:pPr>
            <w:r w:rsidRPr="00FD40FD">
              <w:rPr>
                <w:sz w:val="27"/>
                <w:szCs w:val="27"/>
              </w:rPr>
              <w:t>5,6</w:t>
            </w:r>
          </w:p>
        </w:tc>
      </w:tr>
      <w:tr w:rsidR="008535BB" w:rsidRPr="00FD40FD" w:rsidTr="000C332A">
        <w:trPr>
          <w:trHeight w:val="341"/>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60"/>
              <w:rPr>
                <w:sz w:val="27"/>
                <w:szCs w:val="27"/>
              </w:rPr>
            </w:pPr>
            <w:r w:rsidRPr="00FD40FD">
              <w:rPr>
                <w:sz w:val="27"/>
                <w:szCs w:val="27"/>
              </w:rPr>
              <w:t>12</w:t>
            </w:r>
          </w:p>
        </w:tc>
        <w:tc>
          <w:tcPr>
            <w:tcW w:w="5674"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20"/>
              <w:rPr>
                <w:b/>
                <w:sz w:val="27"/>
                <w:szCs w:val="27"/>
              </w:rPr>
            </w:pPr>
            <w:r w:rsidRPr="00FD40FD">
              <w:rPr>
                <w:b/>
                <w:sz w:val="27"/>
                <w:szCs w:val="27"/>
              </w:rPr>
              <w:t>Итого: оптово-отпускная договорная цена</w:t>
            </w: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jc w:val="center"/>
              <w:rPr>
                <w:b/>
                <w:sz w:val="27"/>
                <w:szCs w:val="27"/>
              </w:rPr>
            </w:pPr>
            <w:r w:rsidRPr="00FD40FD">
              <w:rPr>
                <w:b/>
                <w:sz w:val="27"/>
                <w:szCs w:val="27"/>
              </w:rPr>
              <w:t>24,27</w:t>
            </w:r>
          </w:p>
        </w:tc>
      </w:tr>
    </w:tbl>
    <w:p w:rsidR="00AB6C42" w:rsidRDefault="00AB6C42" w:rsidP="008535BB">
      <w:pPr>
        <w:spacing w:before="294" w:line="317" w:lineRule="exact"/>
        <w:ind w:left="4240"/>
        <w:rPr>
          <w:b/>
          <w:bCs/>
          <w:sz w:val="27"/>
          <w:szCs w:val="27"/>
        </w:rPr>
      </w:pPr>
    </w:p>
    <w:p w:rsidR="008535BB" w:rsidRPr="00FD40FD" w:rsidRDefault="008535BB" w:rsidP="008535BB">
      <w:pPr>
        <w:spacing w:before="294" w:line="317" w:lineRule="exact"/>
        <w:ind w:left="4240"/>
        <w:rPr>
          <w:b/>
          <w:bCs/>
          <w:sz w:val="27"/>
          <w:szCs w:val="27"/>
        </w:rPr>
      </w:pPr>
      <w:r w:rsidRPr="00FD40FD">
        <w:rPr>
          <w:b/>
          <w:bCs/>
          <w:sz w:val="27"/>
          <w:szCs w:val="27"/>
        </w:rPr>
        <w:t>Расчет</w:t>
      </w:r>
    </w:p>
    <w:p w:rsidR="008535BB" w:rsidRPr="00FD40FD" w:rsidRDefault="008535BB" w:rsidP="008535BB">
      <w:pPr>
        <w:spacing w:after="297" w:line="317" w:lineRule="exact"/>
        <w:ind w:left="700" w:right="440"/>
        <w:jc w:val="right"/>
        <w:rPr>
          <w:b/>
          <w:bCs/>
          <w:sz w:val="27"/>
          <w:szCs w:val="27"/>
        </w:rPr>
      </w:pPr>
      <w:r w:rsidRPr="00FD40FD">
        <w:rPr>
          <w:b/>
          <w:bCs/>
          <w:sz w:val="27"/>
          <w:szCs w:val="27"/>
        </w:rPr>
        <w:t>калькуляции на 1 м3 воды для коммерческих предприятий и приравненных к ним организаций по МП «Кара-Суу Таза Суу»</w:t>
      </w:r>
    </w:p>
    <w:tbl>
      <w:tblPr>
        <w:tblW w:w="0" w:type="auto"/>
        <w:tblLayout w:type="fixed"/>
        <w:tblCellMar>
          <w:left w:w="10" w:type="dxa"/>
          <w:right w:w="10" w:type="dxa"/>
        </w:tblCellMar>
        <w:tblLook w:val="04A0" w:firstRow="1" w:lastRow="0" w:firstColumn="1" w:lastColumn="0" w:noHBand="0" w:noVBand="1"/>
      </w:tblPr>
      <w:tblGrid>
        <w:gridCol w:w="538"/>
        <w:gridCol w:w="6096"/>
        <w:gridCol w:w="1709"/>
      </w:tblGrid>
      <w:tr w:rsidR="008535BB" w:rsidRPr="00FD40FD" w:rsidTr="000C332A">
        <w:trPr>
          <w:trHeight w:val="341"/>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00"/>
              <w:rPr>
                <w:b/>
                <w:bCs/>
                <w:sz w:val="27"/>
                <w:szCs w:val="27"/>
              </w:rPr>
            </w:pPr>
            <w:r w:rsidRPr="00FD40FD">
              <w:rPr>
                <w:b/>
                <w:bCs/>
                <w:sz w:val="27"/>
                <w:szCs w:val="27"/>
              </w:rPr>
              <w:t>№</w:t>
            </w:r>
          </w:p>
        </w:tc>
        <w:tc>
          <w:tcPr>
            <w:tcW w:w="6096"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780"/>
              <w:rPr>
                <w:b/>
                <w:bCs/>
                <w:sz w:val="27"/>
                <w:szCs w:val="27"/>
              </w:rPr>
            </w:pPr>
            <w:r w:rsidRPr="00FD40FD">
              <w:rPr>
                <w:b/>
                <w:bCs/>
                <w:sz w:val="27"/>
                <w:szCs w:val="27"/>
              </w:rPr>
              <w:t>Сырье и материалы</w:t>
            </w:r>
          </w:p>
        </w:tc>
        <w:tc>
          <w:tcPr>
            <w:tcW w:w="1709"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40"/>
              <w:rPr>
                <w:b/>
                <w:bCs/>
                <w:sz w:val="27"/>
                <w:szCs w:val="27"/>
              </w:rPr>
            </w:pPr>
            <w:r w:rsidRPr="00FD40FD">
              <w:rPr>
                <w:b/>
                <w:bCs/>
                <w:sz w:val="27"/>
                <w:szCs w:val="27"/>
              </w:rPr>
              <w:t>сом тыйын</w:t>
            </w:r>
          </w:p>
        </w:tc>
      </w:tr>
      <w:tr w:rsidR="008535BB" w:rsidRPr="00FD40FD" w:rsidTr="000C332A">
        <w:trPr>
          <w:trHeight w:val="336"/>
        </w:trPr>
        <w:tc>
          <w:tcPr>
            <w:tcW w:w="538" w:type="dxa"/>
            <w:tcBorders>
              <w:top w:val="single" w:sz="4" w:space="0" w:color="auto"/>
              <w:left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1</w:t>
            </w:r>
          </w:p>
        </w:tc>
        <w:tc>
          <w:tcPr>
            <w:tcW w:w="6096" w:type="dxa"/>
            <w:tcBorders>
              <w:top w:val="single" w:sz="4" w:space="0" w:color="auto"/>
              <w:left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хлор известковый</w:t>
            </w:r>
          </w:p>
        </w:tc>
        <w:tc>
          <w:tcPr>
            <w:tcW w:w="1709" w:type="dxa"/>
            <w:tcBorders>
              <w:top w:val="single" w:sz="4" w:space="0" w:color="auto"/>
              <w:left w:val="single" w:sz="4" w:space="0" w:color="auto"/>
              <w:right w:val="single" w:sz="4" w:space="0" w:color="auto"/>
            </w:tcBorders>
            <w:shd w:val="clear" w:color="auto" w:fill="FFFFFF"/>
          </w:tcPr>
          <w:p w:rsidR="008535BB" w:rsidRPr="00FD40FD" w:rsidRDefault="008535BB" w:rsidP="000C332A">
            <w:pPr>
              <w:ind w:left="620"/>
              <w:rPr>
                <w:sz w:val="27"/>
                <w:szCs w:val="27"/>
              </w:rPr>
            </w:pPr>
            <w:r w:rsidRPr="00FD40FD">
              <w:rPr>
                <w:sz w:val="27"/>
                <w:szCs w:val="27"/>
              </w:rPr>
              <w:t>0,92</w:t>
            </w:r>
          </w:p>
        </w:tc>
      </w:tr>
      <w:tr w:rsidR="008535BB" w:rsidRPr="00FD40FD" w:rsidTr="000C332A">
        <w:trPr>
          <w:trHeight w:val="312"/>
        </w:trPr>
        <w:tc>
          <w:tcPr>
            <w:tcW w:w="538" w:type="dxa"/>
            <w:tcBorders>
              <w:left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c>
          <w:tcPr>
            <w:tcW w:w="6096" w:type="dxa"/>
            <w:tcBorders>
              <w:left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запасные части 134,1:70 м3</w:t>
            </w:r>
          </w:p>
        </w:tc>
        <w:tc>
          <w:tcPr>
            <w:tcW w:w="1709" w:type="dxa"/>
            <w:tcBorders>
              <w:left w:val="single" w:sz="4" w:space="0" w:color="auto"/>
              <w:right w:val="single" w:sz="4" w:space="0" w:color="auto"/>
            </w:tcBorders>
            <w:shd w:val="clear" w:color="auto" w:fill="FFFFFF"/>
          </w:tcPr>
          <w:p w:rsidR="008535BB" w:rsidRPr="00FD40FD" w:rsidRDefault="008535BB" w:rsidP="000C332A">
            <w:pPr>
              <w:ind w:left="620"/>
              <w:rPr>
                <w:sz w:val="27"/>
                <w:szCs w:val="27"/>
              </w:rPr>
            </w:pPr>
            <w:r w:rsidRPr="00FD40FD">
              <w:rPr>
                <w:sz w:val="27"/>
                <w:szCs w:val="27"/>
              </w:rPr>
              <w:t>1,92</w:t>
            </w:r>
          </w:p>
        </w:tc>
      </w:tr>
      <w:tr w:rsidR="008535BB" w:rsidRPr="00FD40FD" w:rsidTr="000C332A">
        <w:trPr>
          <w:trHeight w:val="326"/>
        </w:trPr>
        <w:tc>
          <w:tcPr>
            <w:tcW w:w="538"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c>
          <w:tcPr>
            <w:tcW w:w="6096"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Итого</w:t>
            </w:r>
          </w:p>
        </w:tc>
        <w:tc>
          <w:tcPr>
            <w:tcW w:w="1709"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620"/>
              <w:rPr>
                <w:sz w:val="27"/>
                <w:szCs w:val="27"/>
              </w:rPr>
            </w:pPr>
            <w:r w:rsidRPr="00FD40FD">
              <w:rPr>
                <w:sz w:val="27"/>
                <w:szCs w:val="27"/>
              </w:rPr>
              <w:t>2,84</w:t>
            </w:r>
          </w:p>
        </w:tc>
      </w:tr>
      <w:tr w:rsidR="008535BB" w:rsidRPr="00FD40FD" w:rsidTr="000C332A">
        <w:trPr>
          <w:trHeight w:val="331"/>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2</w:t>
            </w:r>
          </w:p>
        </w:tc>
        <w:tc>
          <w:tcPr>
            <w:tcW w:w="6096"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Фонд оплаты труда 315,4:70 м3</w:t>
            </w:r>
          </w:p>
        </w:tc>
        <w:tc>
          <w:tcPr>
            <w:tcW w:w="1709"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620"/>
              <w:rPr>
                <w:sz w:val="27"/>
                <w:szCs w:val="27"/>
              </w:rPr>
            </w:pPr>
            <w:r w:rsidRPr="00FD40FD">
              <w:rPr>
                <w:sz w:val="27"/>
                <w:szCs w:val="27"/>
              </w:rPr>
              <w:t>4,51</w:t>
            </w:r>
          </w:p>
        </w:tc>
      </w:tr>
      <w:tr w:rsidR="008535BB" w:rsidRPr="00FD40FD" w:rsidTr="000C332A">
        <w:trPr>
          <w:trHeight w:val="331"/>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3</w:t>
            </w:r>
          </w:p>
        </w:tc>
        <w:tc>
          <w:tcPr>
            <w:tcW w:w="6096"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Отчисления на соц.страхования 17,25%</w:t>
            </w:r>
          </w:p>
        </w:tc>
        <w:tc>
          <w:tcPr>
            <w:tcW w:w="1709"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620"/>
              <w:rPr>
                <w:sz w:val="27"/>
                <w:szCs w:val="27"/>
              </w:rPr>
            </w:pPr>
            <w:r w:rsidRPr="00FD40FD">
              <w:rPr>
                <w:sz w:val="27"/>
                <w:szCs w:val="27"/>
              </w:rPr>
              <w:t>0,78</w:t>
            </w:r>
          </w:p>
        </w:tc>
      </w:tr>
      <w:tr w:rsidR="008535BB" w:rsidRPr="00FD40FD" w:rsidTr="000C332A">
        <w:trPr>
          <w:trHeight w:val="331"/>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4</w:t>
            </w:r>
          </w:p>
        </w:tc>
        <w:tc>
          <w:tcPr>
            <w:tcW w:w="6096"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Амортизация 348,7:70 м3</w:t>
            </w:r>
          </w:p>
        </w:tc>
        <w:tc>
          <w:tcPr>
            <w:tcW w:w="1709"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620"/>
              <w:rPr>
                <w:sz w:val="27"/>
                <w:szCs w:val="27"/>
              </w:rPr>
            </w:pPr>
            <w:r w:rsidRPr="00FD40FD">
              <w:rPr>
                <w:sz w:val="27"/>
                <w:szCs w:val="27"/>
              </w:rPr>
              <w:t>4,98</w:t>
            </w:r>
          </w:p>
        </w:tc>
      </w:tr>
      <w:tr w:rsidR="008535BB" w:rsidRPr="00FD40FD" w:rsidTr="000C332A">
        <w:trPr>
          <w:trHeight w:val="336"/>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5</w:t>
            </w:r>
          </w:p>
        </w:tc>
        <w:tc>
          <w:tcPr>
            <w:tcW w:w="6096"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Электроэнергия</w:t>
            </w:r>
          </w:p>
        </w:tc>
        <w:tc>
          <w:tcPr>
            <w:tcW w:w="1709"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620"/>
              <w:rPr>
                <w:sz w:val="27"/>
                <w:szCs w:val="27"/>
              </w:rPr>
            </w:pPr>
            <w:r w:rsidRPr="00FD40FD">
              <w:rPr>
                <w:sz w:val="27"/>
                <w:szCs w:val="27"/>
              </w:rPr>
              <w:t>1,67</w:t>
            </w:r>
          </w:p>
        </w:tc>
      </w:tr>
      <w:tr w:rsidR="008535BB" w:rsidRPr="00FD40FD" w:rsidTr="000C332A">
        <w:trPr>
          <w:trHeight w:val="331"/>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6</w:t>
            </w:r>
          </w:p>
        </w:tc>
        <w:tc>
          <w:tcPr>
            <w:tcW w:w="6096"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Ремонтный фонд 107,3:70 м3</w:t>
            </w:r>
          </w:p>
        </w:tc>
        <w:tc>
          <w:tcPr>
            <w:tcW w:w="1709"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620"/>
              <w:rPr>
                <w:sz w:val="27"/>
                <w:szCs w:val="27"/>
              </w:rPr>
            </w:pPr>
            <w:r w:rsidRPr="00FD40FD">
              <w:rPr>
                <w:sz w:val="27"/>
                <w:szCs w:val="27"/>
              </w:rPr>
              <w:t>1,53</w:t>
            </w:r>
          </w:p>
        </w:tc>
      </w:tr>
      <w:tr w:rsidR="008535BB" w:rsidRPr="00FD40FD" w:rsidTr="000C332A">
        <w:trPr>
          <w:trHeight w:val="331"/>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7</w:t>
            </w:r>
          </w:p>
        </w:tc>
        <w:tc>
          <w:tcPr>
            <w:tcW w:w="6096"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Цеховые расходы 119,3:70 м3</w:t>
            </w:r>
          </w:p>
        </w:tc>
        <w:tc>
          <w:tcPr>
            <w:tcW w:w="1709"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620"/>
              <w:rPr>
                <w:sz w:val="27"/>
                <w:szCs w:val="27"/>
              </w:rPr>
            </w:pPr>
            <w:r w:rsidRPr="00FD40FD">
              <w:rPr>
                <w:sz w:val="27"/>
                <w:szCs w:val="27"/>
              </w:rPr>
              <w:t>1,7</w:t>
            </w:r>
          </w:p>
        </w:tc>
      </w:tr>
      <w:tr w:rsidR="008535BB" w:rsidRPr="00FD40FD" w:rsidTr="000C332A">
        <w:trPr>
          <w:trHeight w:val="331"/>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8</w:t>
            </w:r>
          </w:p>
        </w:tc>
        <w:tc>
          <w:tcPr>
            <w:tcW w:w="6096"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Общеэксплуатационные расходы 33,1:70 м3</w:t>
            </w:r>
          </w:p>
        </w:tc>
        <w:tc>
          <w:tcPr>
            <w:tcW w:w="1709"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620"/>
              <w:rPr>
                <w:sz w:val="27"/>
                <w:szCs w:val="27"/>
              </w:rPr>
            </w:pPr>
            <w:r w:rsidRPr="00FD40FD">
              <w:rPr>
                <w:sz w:val="27"/>
                <w:szCs w:val="27"/>
              </w:rPr>
              <w:t>0,47</w:t>
            </w:r>
          </w:p>
        </w:tc>
      </w:tr>
      <w:tr w:rsidR="008535BB" w:rsidRPr="00FD40FD" w:rsidTr="000C332A">
        <w:trPr>
          <w:trHeight w:val="331"/>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9</w:t>
            </w:r>
          </w:p>
        </w:tc>
        <w:tc>
          <w:tcPr>
            <w:tcW w:w="6096"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Прочие расходы 13,4:70 м3</w:t>
            </w:r>
          </w:p>
        </w:tc>
        <w:tc>
          <w:tcPr>
            <w:tcW w:w="1709"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620"/>
              <w:rPr>
                <w:sz w:val="27"/>
                <w:szCs w:val="27"/>
              </w:rPr>
            </w:pPr>
            <w:r w:rsidRPr="00FD40FD">
              <w:rPr>
                <w:sz w:val="27"/>
                <w:szCs w:val="27"/>
              </w:rPr>
              <w:t>0,19</w:t>
            </w:r>
          </w:p>
        </w:tc>
      </w:tr>
      <w:tr w:rsidR="008535BB" w:rsidRPr="00FD40FD" w:rsidTr="000C332A">
        <w:trPr>
          <w:trHeight w:val="331"/>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10</w:t>
            </w:r>
          </w:p>
        </w:tc>
        <w:tc>
          <w:tcPr>
            <w:tcW w:w="6096"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Полная производственная себестоимость</w:t>
            </w:r>
          </w:p>
        </w:tc>
        <w:tc>
          <w:tcPr>
            <w:tcW w:w="1709"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620"/>
              <w:rPr>
                <w:sz w:val="27"/>
                <w:szCs w:val="27"/>
              </w:rPr>
            </w:pPr>
            <w:r w:rsidRPr="00FD40FD">
              <w:rPr>
                <w:sz w:val="27"/>
                <w:szCs w:val="27"/>
              </w:rPr>
              <w:t>18,67</w:t>
            </w:r>
          </w:p>
        </w:tc>
      </w:tr>
      <w:tr w:rsidR="008535BB" w:rsidRPr="00FD40FD" w:rsidTr="000C332A">
        <w:trPr>
          <w:trHeight w:val="336"/>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11</w:t>
            </w:r>
          </w:p>
        </w:tc>
        <w:tc>
          <w:tcPr>
            <w:tcW w:w="6096"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Прибыль на развитие производства 30%</w:t>
            </w:r>
          </w:p>
        </w:tc>
        <w:tc>
          <w:tcPr>
            <w:tcW w:w="1709"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620"/>
              <w:rPr>
                <w:sz w:val="27"/>
                <w:szCs w:val="27"/>
              </w:rPr>
            </w:pPr>
            <w:r w:rsidRPr="00FD40FD">
              <w:rPr>
                <w:sz w:val="27"/>
                <w:szCs w:val="27"/>
              </w:rPr>
              <w:t>5,6</w:t>
            </w:r>
          </w:p>
        </w:tc>
      </w:tr>
      <w:tr w:rsidR="008535BB" w:rsidRPr="00FD40FD" w:rsidTr="000C332A">
        <w:trPr>
          <w:trHeight w:val="341"/>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12</w:t>
            </w:r>
          </w:p>
        </w:tc>
        <w:tc>
          <w:tcPr>
            <w:tcW w:w="6096"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20"/>
              <w:rPr>
                <w:b/>
                <w:bCs/>
                <w:sz w:val="27"/>
                <w:szCs w:val="27"/>
              </w:rPr>
            </w:pPr>
            <w:r w:rsidRPr="00FD40FD">
              <w:rPr>
                <w:b/>
                <w:bCs/>
                <w:sz w:val="27"/>
                <w:szCs w:val="27"/>
              </w:rPr>
              <w:t>Всего: оптово-отпускная договорная цена</w:t>
            </w:r>
          </w:p>
        </w:tc>
        <w:tc>
          <w:tcPr>
            <w:tcW w:w="1709"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620"/>
              <w:rPr>
                <w:b/>
                <w:bCs/>
                <w:sz w:val="27"/>
                <w:szCs w:val="27"/>
              </w:rPr>
            </w:pPr>
            <w:r w:rsidRPr="00FD40FD">
              <w:rPr>
                <w:b/>
                <w:bCs/>
                <w:sz w:val="27"/>
                <w:szCs w:val="27"/>
              </w:rPr>
              <w:t>24,27</w:t>
            </w:r>
          </w:p>
        </w:tc>
      </w:tr>
    </w:tbl>
    <w:p w:rsidR="008535BB" w:rsidRPr="00FD40FD" w:rsidRDefault="008535BB" w:rsidP="008535BB">
      <w:pPr>
        <w:pStyle w:val="12"/>
        <w:keepNext/>
        <w:keepLines/>
        <w:shd w:val="clear" w:color="auto" w:fill="auto"/>
        <w:spacing w:after="0" w:line="322" w:lineRule="exact"/>
        <w:ind w:right="100" w:firstLine="0"/>
        <w:jc w:val="center"/>
        <w:rPr>
          <w:b/>
        </w:rPr>
      </w:pPr>
    </w:p>
    <w:p w:rsidR="008535BB" w:rsidRPr="00FD40FD" w:rsidRDefault="008535BB" w:rsidP="008535BB">
      <w:pPr>
        <w:pStyle w:val="12"/>
        <w:keepNext/>
        <w:keepLines/>
        <w:shd w:val="clear" w:color="auto" w:fill="auto"/>
        <w:spacing w:after="0" w:line="322" w:lineRule="exact"/>
        <w:ind w:right="100" w:firstLine="0"/>
        <w:jc w:val="center"/>
        <w:rPr>
          <w:b/>
        </w:rPr>
      </w:pPr>
    </w:p>
    <w:p w:rsidR="008535BB" w:rsidRPr="00FD40FD" w:rsidRDefault="008535BB" w:rsidP="008535BB">
      <w:pPr>
        <w:pStyle w:val="12"/>
        <w:keepNext/>
        <w:keepLines/>
        <w:shd w:val="clear" w:color="auto" w:fill="auto"/>
        <w:spacing w:after="0" w:line="322" w:lineRule="exact"/>
        <w:ind w:right="100" w:firstLine="0"/>
        <w:jc w:val="center"/>
        <w:rPr>
          <w:b/>
        </w:rPr>
      </w:pPr>
      <w:r w:rsidRPr="00FD40FD">
        <w:rPr>
          <w:b/>
        </w:rPr>
        <w:t>Калькуляция</w:t>
      </w:r>
    </w:p>
    <w:p w:rsidR="008535BB" w:rsidRPr="00FD40FD" w:rsidRDefault="008535BB" w:rsidP="008535BB">
      <w:pPr>
        <w:pStyle w:val="12"/>
        <w:keepNext/>
        <w:keepLines/>
        <w:shd w:val="clear" w:color="auto" w:fill="auto"/>
        <w:spacing w:after="0" w:line="322" w:lineRule="exact"/>
        <w:ind w:right="100" w:firstLine="0"/>
        <w:jc w:val="center"/>
        <w:rPr>
          <w:b/>
        </w:rPr>
      </w:pPr>
      <w:r w:rsidRPr="00FD40FD">
        <w:rPr>
          <w:b/>
        </w:rPr>
        <w:t>стоимость затрат (раздельная) на подготовку и выдачу технических условий на подсоединение хозяйствующих объектов к городским</w:t>
      </w:r>
    </w:p>
    <w:p w:rsidR="008535BB" w:rsidRPr="00FD40FD" w:rsidRDefault="008535BB" w:rsidP="008535BB">
      <w:pPr>
        <w:pStyle w:val="12"/>
        <w:keepNext/>
        <w:keepLines/>
        <w:shd w:val="clear" w:color="auto" w:fill="auto"/>
        <w:spacing w:after="300" w:line="322" w:lineRule="exact"/>
        <w:ind w:right="100" w:firstLine="0"/>
        <w:jc w:val="center"/>
      </w:pPr>
      <w:r w:rsidRPr="00FD40FD">
        <w:rPr>
          <w:b/>
        </w:rPr>
        <w:t>сетям водопровода</w:t>
      </w:r>
    </w:p>
    <w:p w:rsidR="008535BB" w:rsidRPr="00FD40FD" w:rsidRDefault="008535BB" w:rsidP="008535BB">
      <w:pPr>
        <w:pStyle w:val="4"/>
        <w:shd w:val="clear" w:color="auto" w:fill="auto"/>
        <w:spacing w:before="0" w:after="0" w:line="240" w:lineRule="auto"/>
        <w:ind w:right="100" w:firstLine="0"/>
        <w:jc w:val="both"/>
      </w:pPr>
      <w:r w:rsidRPr="00FD40FD">
        <w:rPr>
          <w:lang w:val="ky-KG"/>
        </w:rPr>
        <w:tab/>
        <w:t xml:space="preserve">1) </w:t>
      </w:r>
      <w:r w:rsidRPr="00FD40FD">
        <w:t>Прием, регистрация и рассмотрение заявлений на получение технических условий, оформление платежных документов:</w:t>
      </w:r>
    </w:p>
    <w:p w:rsidR="008535BB" w:rsidRPr="00FD40FD" w:rsidRDefault="008535BB" w:rsidP="008535BB">
      <w:pPr>
        <w:pStyle w:val="4"/>
        <w:shd w:val="clear" w:color="auto" w:fill="auto"/>
        <w:spacing w:before="0" w:after="0" w:line="240" w:lineRule="auto"/>
        <w:ind w:left="1540" w:firstLine="1240"/>
        <w:jc w:val="both"/>
      </w:pPr>
      <w:r w:rsidRPr="00FD40FD">
        <w:t>0,4ч*(52,08+33,85+39,06+36,46)=64,58</w:t>
      </w:r>
    </w:p>
    <w:p w:rsidR="008535BB" w:rsidRPr="00FD40FD" w:rsidRDefault="008535BB" w:rsidP="008535BB">
      <w:pPr>
        <w:pStyle w:val="4"/>
        <w:shd w:val="clear" w:color="auto" w:fill="auto"/>
        <w:spacing w:before="0" w:after="0" w:line="240" w:lineRule="auto"/>
        <w:ind w:right="100" w:firstLine="705"/>
        <w:jc w:val="both"/>
      </w:pPr>
      <w:r w:rsidRPr="00FD40FD">
        <w:rPr>
          <w:lang w:val="ky-KG"/>
        </w:rPr>
        <w:t>2)И</w:t>
      </w:r>
      <w:r w:rsidRPr="00FD40FD">
        <w:t>зучение плановых материалов сетей водопровода и канализации застраиваемого участка:</w:t>
      </w:r>
    </w:p>
    <w:p w:rsidR="008535BB" w:rsidRPr="00FD40FD" w:rsidRDefault="008535BB" w:rsidP="008535BB">
      <w:pPr>
        <w:pStyle w:val="4"/>
        <w:shd w:val="clear" w:color="auto" w:fill="auto"/>
        <w:spacing w:before="0" w:after="0" w:line="240" w:lineRule="auto"/>
        <w:ind w:left="1540" w:firstLine="1240"/>
        <w:jc w:val="both"/>
      </w:pPr>
      <w:r w:rsidRPr="00FD40FD">
        <w:t>0,6ч*(33,85+52,08+23,43+36,46)=84,49</w:t>
      </w:r>
    </w:p>
    <w:p w:rsidR="008535BB" w:rsidRPr="00FD40FD" w:rsidRDefault="008535BB" w:rsidP="008535BB">
      <w:pPr>
        <w:pStyle w:val="4"/>
        <w:shd w:val="clear" w:color="auto" w:fill="auto"/>
        <w:spacing w:before="0" w:after="0" w:line="240" w:lineRule="auto"/>
        <w:ind w:right="100" w:firstLine="0"/>
        <w:jc w:val="both"/>
      </w:pPr>
      <w:r w:rsidRPr="00FD40FD">
        <w:rPr>
          <w:lang w:val="ky-KG"/>
        </w:rPr>
        <w:tab/>
        <w:t>3)</w:t>
      </w:r>
      <w:r w:rsidRPr="00FD40FD">
        <w:t>Обследование существующих водопроводных сетей с выездом на место застройки:</w:t>
      </w:r>
    </w:p>
    <w:p w:rsidR="008535BB" w:rsidRPr="00FD40FD" w:rsidRDefault="008535BB" w:rsidP="008535BB">
      <w:pPr>
        <w:pStyle w:val="4"/>
        <w:shd w:val="clear" w:color="auto" w:fill="auto"/>
        <w:spacing w:before="0" w:after="0" w:line="240" w:lineRule="auto"/>
        <w:ind w:left="1540" w:firstLine="1240"/>
        <w:jc w:val="both"/>
      </w:pPr>
      <w:r w:rsidRPr="00FD40FD">
        <w:t>2ч*(33,85+23,43+15,62+36,46)=218,72</w:t>
      </w:r>
    </w:p>
    <w:p w:rsidR="008535BB" w:rsidRPr="00FD40FD" w:rsidRDefault="008535BB" w:rsidP="008535BB">
      <w:pPr>
        <w:pStyle w:val="4"/>
        <w:shd w:val="clear" w:color="auto" w:fill="auto"/>
        <w:spacing w:before="0" w:after="0" w:line="240" w:lineRule="auto"/>
        <w:ind w:right="100" w:firstLine="0"/>
        <w:jc w:val="both"/>
      </w:pPr>
      <w:r w:rsidRPr="00FD40FD">
        <w:rPr>
          <w:lang w:val="ky-KG"/>
        </w:rPr>
        <w:tab/>
        <w:t>4)</w:t>
      </w:r>
      <w:r w:rsidRPr="00FD40FD">
        <w:t>Проведение согласований со службами и отделами, оформление и утверждение технических условий:</w:t>
      </w:r>
    </w:p>
    <w:p w:rsidR="008535BB" w:rsidRPr="00FD40FD" w:rsidRDefault="008535BB" w:rsidP="008535BB">
      <w:pPr>
        <w:pStyle w:val="4"/>
        <w:shd w:val="clear" w:color="auto" w:fill="auto"/>
        <w:spacing w:before="0" w:after="0" w:line="240" w:lineRule="auto"/>
        <w:ind w:left="1540" w:right="1500" w:firstLine="740"/>
        <w:jc w:val="both"/>
      </w:pPr>
      <w:r w:rsidRPr="00FD40FD">
        <w:t xml:space="preserve">0,5ч*(33,85+39,06+23,44+52,08+36,46)=92,45 </w:t>
      </w:r>
      <w:r w:rsidRPr="00FD40FD">
        <w:rPr>
          <w:rStyle w:val="ad"/>
        </w:rPr>
        <w:t>Итого: 463,24</w:t>
      </w:r>
    </w:p>
    <w:p w:rsidR="008535BB" w:rsidRPr="00FD40FD" w:rsidRDefault="008535BB" w:rsidP="008535BB">
      <w:pPr>
        <w:pStyle w:val="4"/>
        <w:numPr>
          <w:ilvl w:val="0"/>
          <w:numId w:val="16"/>
        </w:numPr>
        <w:shd w:val="clear" w:color="auto" w:fill="auto"/>
        <w:spacing w:before="0" w:after="0" w:line="240" w:lineRule="auto"/>
        <w:jc w:val="both"/>
      </w:pPr>
      <w:r w:rsidRPr="00FD40FD">
        <w:t>Отчисления на соц.страхования 17,25% :</w:t>
      </w:r>
    </w:p>
    <w:p w:rsidR="008535BB" w:rsidRPr="00FD40FD" w:rsidRDefault="008535BB" w:rsidP="008535BB">
      <w:pPr>
        <w:pStyle w:val="4"/>
        <w:shd w:val="clear" w:color="auto" w:fill="auto"/>
        <w:spacing w:before="0" w:after="0" w:line="240" w:lineRule="auto"/>
        <w:ind w:left="1540" w:firstLine="740"/>
        <w:jc w:val="both"/>
      </w:pPr>
      <w:r w:rsidRPr="00FD40FD">
        <w:t>463,24*17,25%=79,91</w:t>
      </w:r>
    </w:p>
    <w:p w:rsidR="008535BB" w:rsidRPr="00FD40FD" w:rsidRDefault="008535BB" w:rsidP="008535BB">
      <w:pPr>
        <w:pStyle w:val="4"/>
        <w:shd w:val="clear" w:color="auto" w:fill="auto"/>
        <w:spacing w:before="0" w:after="0" w:line="240" w:lineRule="auto"/>
        <w:ind w:firstLine="0"/>
        <w:jc w:val="both"/>
      </w:pPr>
      <w:r w:rsidRPr="00FD40FD">
        <w:rPr>
          <w:lang w:val="ky-KG"/>
        </w:rPr>
        <w:tab/>
        <w:t>6)</w:t>
      </w:r>
      <w:r w:rsidRPr="00FD40FD">
        <w:t>Транспортные расходы: бензин - (20км) 2л*40=80</w:t>
      </w:r>
    </w:p>
    <w:p w:rsidR="008535BB" w:rsidRPr="00FD40FD" w:rsidRDefault="008535BB" w:rsidP="008535BB">
      <w:pPr>
        <w:pStyle w:val="4"/>
        <w:shd w:val="clear" w:color="auto" w:fill="auto"/>
        <w:spacing w:before="0" w:after="0" w:line="240" w:lineRule="auto"/>
        <w:ind w:left="1540" w:right="2380" w:firstLine="2020"/>
        <w:jc w:val="both"/>
      </w:pPr>
      <w:r w:rsidRPr="00FD40FD">
        <w:t xml:space="preserve">диз.топливо (1ч) 8л*40=320 </w:t>
      </w:r>
      <w:r w:rsidRPr="00FD40FD">
        <w:rPr>
          <w:rStyle w:val="ad"/>
        </w:rPr>
        <w:t>Итого: 943,15</w:t>
      </w:r>
    </w:p>
    <w:p w:rsidR="008535BB" w:rsidRPr="00FD40FD" w:rsidRDefault="008535BB" w:rsidP="008535BB">
      <w:pPr>
        <w:pStyle w:val="4"/>
        <w:shd w:val="clear" w:color="auto" w:fill="auto"/>
        <w:spacing w:before="0" w:after="0" w:line="240" w:lineRule="auto"/>
        <w:ind w:firstLine="0"/>
        <w:jc w:val="both"/>
      </w:pPr>
      <w:r w:rsidRPr="00FD40FD">
        <w:rPr>
          <w:lang w:val="ky-KG"/>
        </w:rPr>
        <w:tab/>
        <w:t xml:space="preserve">7) </w:t>
      </w:r>
      <w:r w:rsidRPr="00FD40FD">
        <w:t>Развитие базы 20%: 188,63</w:t>
      </w:r>
    </w:p>
    <w:p w:rsidR="008535BB" w:rsidRPr="00FD40FD" w:rsidRDefault="008535BB" w:rsidP="008535BB">
      <w:pPr>
        <w:pStyle w:val="4"/>
        <w:shd w:val="clear" w:color="auto" w:fill="auto"/>
        <w:spacing w:before="0" w:after="0" w:line="240" w:lineRule="auto"/>
        <w:ind w:firstLine="0"/>
        <w:jc w:val="both"/>
      </w:pPr>
      <w:r w:rsidRPr="00FD40FD">
        <w:rPr>
          <w:lang w:val="ky-KG"/>
        </w:rPr>
        <w:tab/>
        <w:t xml:space="preserve">8) </w:t>
      </w:r>
      <w:r w:rsidRPr="00FD40FD">
        <w:t>Налог с продаж 3%: 33,95</w:t>
      </w:r>
    </w:p>
    <w:p w:rsidR="008535BB" w:rsidRPr="00FD40FD" w:rsidRDefault="008535BB" w:rsidP="008535BB">
      <w:pPr>
        <w:pStyle w:val="12"/>
        <w:keepNext/>
        <w:keepLines/>
        <w:shd w:val="clear" w:color="auto" w:fill="auto"/>
        <w:tabs>
          <w:tab w:val="left" w:pos="3676"/>
        </w:tabs>
        <w:spacing w:after="0" w:line="240" w:lineRule="auto"/>
        <w:ind w:left="1540" w:firstLine="0"/>
        <w:jc w:val="both"/>
        <w:rPr>
          <w:b/>
        </w:rPr>
      </w:pPr>
      <w:r w:rsidRPr="00FD40FD">
        <w:rPr>
          <w:b/>
        </w:rPr>
        <w:t>Всего:1165,73</w:t>
      </w:r>
    </w:p>
    <w:p w:rsidR="008535BB" w:rsidRPr="00FD40FD" w:rsidRDefault="008535BB" w:rsidP="008535BB">
      <w:pPr>
        <w:pStyle w:val="12"/>
        <w:keepNext/>
        <w:keepLines/>
        <w:shd w:val="clear" w:color="auto" w:fill="auto"/>
        <w:spacing w:after="0" w:line="240" w:lineRule="auto"/>
        <w:ind w:left="1542" w:right="2019" w:firstLine="1242"/>
        <w:jc w:val="center"/>
        <w:rPr>
          <w:b/>
        </w:rPr>
      </w:pPr>
    </w:p>
    <w:p w:rsidR="008535BB" w:rsidRPr="00FD40FD" w:rsidRDefault="008535BB" w:rsidP="008535BB">
      <w:pPr>
        <w:pStyle w:val="12"/>
        <w:keepNext/>
        <w:keepLines/>
        <w:shd w:val="clear" w:color="auto" w:fill="auto"/>
        <w:spacing w:after="0" w:line="240" w:lineRule="auto"/>
        <w:ind w:left="1542" w:right="2019" w:firstLine="1242"/>
        <w:jc w:val="center"/>
        <w:rPr>
          <w:b/>
        </w:rPr>
      </w:pPr>
    </w:p>
    <w:p w:rsidR="008535BB" w:rsidRPr="00FD40FD" w:rsidRDefault="008535BB" w:rsidP="008535BB">
      <w:pPr>
        <w:pStyle w:val="12"/>
        <w:keepNext/>
        <w:keepLines/>
        <w:shd w:val="clear" w:color="auto" w:fill="auto"/>
        <w:spacing w:after="0" w:line="240" w:lineRule="auto"/>
        <w:ind w:left="1542" w:right="2019" w:firstLine="1242"/>
        <w:jc w:val="center"/>
        <w:rPr>
          <w:b/>
        </w:rPr>
      </w:pPr>
      <w:r w:rsidRPr="00FD40FD">
        <w:rPr>
          <w:b/>
        </w:rPr>
        <w:t>Действующие тарифы, введенныес 29.02. 2016 года за пользование питьевой воды населением</w:t>
      </w:r>
    </w:p>
    <w:tbl>
      <w:tblPr>
        <w:tblW w:w="9302" w:type="dxa"/>
        <w:tblLayout w:type="fixed"/>
        <w:tblCellMar>
          <w:left w:w="10" w:type="dxa"/>
          <w:right w:w="10" w:type="dxa"/>
        </w:tblCellMar>
        <w:tblLook w:val="04A0" w:firstRow="1" w:lastRow="0" w:firstColumn="1" w:lastColumn="0" w:noHBand="0" w:noVBand="1"/>
      </w:tblPr>
      <w:tblGrid>
        <w:gridCol w:w="2246"/>
        <w:gridCol w:w="2803"/>
        <w:gridCol w:w="2122"/>
        <w:gridCol w:w="2131"/>
      </w:tblGrid>
      <w:tr w:rsidR="008535BB" w:rsidRPr="00FD40FD" w:rsidTr="000C332A">
        <w:trPr>
          <w:trHeight w:val="365"/>
        </w:trPr>
        <w:tc>
          <w:tcPr>
            <w:tcW w:w="2246" w:type="dxa"/>
            <w:tcBorders>
              <w:top w:val="single" w:sz="4" w:space="0" w:color="auto"/>
              <w:left w:val="single" w:sz="4" w:space="0" w:color="auto"/>
              <w:right w:val="single" w:sz="4" w:space="0" w:color="auto"/>
            </w:tcBorders>
            <w:shd w:val="clear" w:color="auto" w:fill="FFFFFF"/>
          </w:tcPr>
          <w:p w:rsidR="008535BB" w:rsidRPr="00FD40FD" w:rsidRDefault="008535BB" w:rsidP="000C332A">
            <w:pPr>
              <w:ind w:left="600"/>
              <w:rPr>
                <w:b/>
                <w:bCs/>
                <w:sz w:val="27"/>
                <w:szCs w:val="27"/>
              </w:rPr>
            </w:pPr>
            <w:r w:rsidRPr="00FD40FD">
              <w:rPr>
                <w:b/>
                <w:bCs/>
                <w:sz w:val="27"/>
                <w:szCs w:val="27"/>
              </w:rPr>
              <w:t>Пункты</w:t>
            </w:r>
          </w:p>
        </w:tc>
        <w:tc>
          <w:tcPr>
            <w:tcW w:w="2803" w:type="dxa"/>
            <w:tcBorders>
              <w:top w:val="single" w:sz="4" w:space="0" w:color="auto"/>
              <w:left w:val="single" w:sz="4" w:space="0" w:color="auto"/>
              <w:right w:val="single" w:sz="4" w:space="0" w:color="auto"/>
            </w:tcBorders>
            <w:shd w:val="clear" w:color="auto" w:fill="FFFFFF"/>
          </w:tcPr>
          <w:p w:rsidR="008535BB" w:rsidRPr="00FD40FD" w:rsidRDefault="008535BB" w:rsidP="000C332A">
            <w:pPr>
              <w:ind w:left="420"/>
              <w:rPr>
                <w:b/>
                <w:bCs/>
                <w:sz w:val="27"/>
                <w:szCs w:val="27"/>
              </w:rPr>
            </w:pPr>
            <w:r w:rsidRPr="00FD40FD">
              <w:rPr>
                <w:b/>
                <w:bCs/>
                <w:sz w:val="27"/>
                <w:szCs w:val="27"/>
              </w:rPr>
              <w:t>Нормы расхода</w:t>
            </w:r>
          </w:p>
        </w:tc>
        <w:tc>
          <w:tcPr>
            <w:tcW w:w="2122" w:type="dxa"/>
            <w:tcBorders>
              <w:top w:val="single" w:sz="4" w:space="0" w:color="auto"/>
              <w:left w:val="single" w:sz="4" w:space="0" w:color="auto"/>
              <w:right w:val="single" w:sz="4" w:space="0" w:color="auto"/>
            </w:tcBorders>
            <w:shd w:val="clear" w:color="auto" w:fill="FFFFFF"/>
          </w:tcPr>
          <w:p w:rsidR="008535BB" w:rsidRPr="00FD40FD" w:rsidRDefault="008535BB" w:rsidP="000C332A">
            <w:pPr>
              <w:ind w:left="360"/>
              <w:rPr>
                <w:b/>
                <w:bCs/>
                <w:sz w:val="27"/>
                <w:szCs w:val="27"/>
              </w:rPr>
            </w:pPr>
            <w:r w:rsidRPr="00FD40FD">
              <w:rPr>
                <w:b/>
                <w:bCs/>
                <w:sz w:val="27"/>
                <w:szCs w:val="27"/>
              </w:rPr>
              <w:t>Тариф на 1</w:t>
            </w:r>
          </w:p>
        </w:tc>
        <w:tc>
          <w:tcPr>
            <w:tcW w:w="2131" w:type="dxa"/>
            <w:tcBorders>
              <w:top w:val="single" w:sz="4" w:space="0" w:color="auto"/>
              <w:left w:val="single" w:sz="4" w:space="0" w:color="auto"/>
              <w:right w:val="single" w:sz="4" w:space="0" w:color="auto"/>
            </w:tcBorders>
            <w:shd w:val="clear" w:color="auto" w:fill="FFFFFF"/>
          </w:tcPr>
          <w:p w:rsidR="008535BB" w:rsidRPr="00FD40FD" w:rsidRDefault="008535BB" w:rsidP="000C332A">
            <w:pPr>
              <w:ind w:left="320"/>
              <w:rPr>
                <w:b/>
                <w:bCs/>
                <w:sz w:val="27"/>
                <w:szCs w:val="27"/>
              </w:rPr>
            </w:pPr>
            <w:r w:rsidRPr="00FD40FD">
              <w:rPr>
                <w:b/>
                <w:bCs/>
                <w:sz w:val="27"/>
                <w:szCs w:val="27"/>
              </w:rPr>
              <w:t>Тариф на 1</w:t>
            </w:r>
          </w:p>
        </w:tc>
      </w:tr>
      <w:tr w:rsidR="008535BB" w:rsidRPr="00FD40FD" w:rsidTr="000C332A">
        <w:trPr>
          <w:trHeight w:val="346"/>
        </w:trPr>
        <w:tc>
          <w:tcPr>
            <w:tcW w:w="2246" w:type="dxa"/>
            <w:tcBorders>
              <w:left w:val="single" w:sz="4" w:space="0" w:color="auto"/>
              <w:right w:val="single" w:sz="4" w:space="0" w:color="auto"/>
            </w:tcBorders>
            <w:shd w:val="clear" w:color="auto" w:fill="FFFFFF"/>
          </w:tcPr>
          <w:p w:rsidR="008535BB" w:rsidRPr="00FD40FD" w:rsidRDefault="008535BB" w:rsidP="000C332A">
            <w:pPr>
              <w:ind w:left="340"/>
              <w:rPr>
                <w:b/>
                <w:bCs/>
                <w:sz w:val="27"/>
                <w:szCs w:val="27"/>
              </w:rPr>
            </w:pPr>
            <w:r w:rsidRPr="00FD40FD">
              <w:rPr>
                <w:b/>
                <w:bCs/>
                <w:sz w:val="27"/>
                <w:szCs w:val="27"/>
              </w:rPr>
              <w:t>потребления</w:t>
            </w:r>
          </w:p>
        </w:tc>
        <w:tc>
          <w:tcPr>
            <w:tcW w:w="2803" w:type="dxa"/>
            <w:tcBorders>
              <w:left w:val="single" w:sz="4" w:space="0" w:color="auto"/>
              <w:right w:val="single" w:sz="4" w:space="0" w:color="auto"/>
            </w:tcBorders>
            <w:shd w:val="clear" w:color="auto" w:fill="FFFFFF"/>
          </w:tcPr>
          <w:p w:rsidR="008535BB" w:rsidRPr="00FD40FD" w:rsidRDefault="008535BB" w:rsidP="000C332A">
            <w:pPr>
              <w:ind w:left="1080"/>
              <w:rPr>
                <w:b/>
                <w:bCs/>
                <w:sz w:val="27"/>
                <w:szCs w:val="27"/>
              </w:rPr>
            </w:pPr>
            <w:r w:rsidRPr="00FD40FD">
              <w:rPr>
                <w:b/>
                <w:bCs/>
                <w:sz w:val="27"/>
                <w:szCs w:val="27"/>
              </w:rPr>
              <w:t>воды</w:t>
            </w:r>
          </w:p>
        </w:tc>
        <w:tc>
          <w:tcPr>
            <w:tcW w:w="2122" w:type="dxa"/>
            <w:tcBorders>
              <w:left w:val="single" w:sz="4" w:space="0" w:color="auto"/>
              <w:right w:val="single" w:sz="4" w:space="0" w:color="auto"/>
            </w:tcBorders>
            <w:shd w:val="clear" w:color="auto" w:fill="FFFFFF"/>
          </w:tcPr>
          <w:p w:rsidR="008535BB" w:rsidRPr="00FD40FD" w:rsidRDefault="008535BB" w:rsidP="000C332A">
            <w:pPr>
              <w:ind w:left="140"/>
              <w:rPr>
                <w:i/>
                <w:iCs/>
                <w:sz w:val="27"/>
                <w:szCs w:val="27"/>
              </w:rPr>
            </w:pPr>
            <w:r w:rsidRPr="00FD40FD">
              <w:rPr>
                <w:b/>
                <w:bCs/>
                <w:sz w:val="27"/>
                <w:szCs w:val="27"/>
              </w:rPr>
              <w:t>чел.</w:t>
            </w:r>
            <w:r w:rsidRPr="00FD40FD">
              <w:rPr>
                <w:i/>
                <w:iCs/>
                <w:sz w:val="27"/>
                <w:szCs w:val="27"/>
              </w:rPr>
              <w:t xml:space="preserve"> (в год сом)</w:t>
            </w:r>
          </w:p>
        </w:tc>
        <w:tc>
          <w:tcPr>
            <w:tcW w:w="2131" w:type="dxa"/>
            <w:tcBorders>
              <w:left w:val="single" w:sz="4" w:space="0" w:color="auto"/>
              <w:right w:val="single" w:sz="4" w:space="0" w:color="auto"/>
            </w:tcBorders>
            <w:shd w:val="clear" w:color="auto" w:fill="FFFFFF"/>
          </w:tcPr>
          <w:p w:rsidR="008535BB" w:rsidRPr="00FD40FD" w:rsidRDefault="008535BB" w:rsidP="000C332A">
            <w:pPr>
              <w:ind w:left="320"/>
              <w:rPr>
                <w:i/>
                <w:iCs/>
                <w:sz w:val="27"/>
                <w:szCs w:val="27"/>
              </w:rPr>
            </w:pPr>
            <w:r w:rsidRPr="00FD40FD">
              <w:rPr>
                <w:b/>
                <w:bCs/>
                <w:sz w:val="27"/>
                <w:szCs w:val="27"/>
              </w:rPr>
              <w:t>чел.</w:t>
            </w:r>
            <w:r w:rsidRPr="00FD40FD">
              <w:rPr>
                <w:i/>
                <w:iCs/>
                <w:sz w:val="27"/>
                <w:szCs w:val="27"/>
              </w:rPr>
              <w:t xml:space="preserve"> (в месяц</w:t>
            </w:r>
          </w:p>
        </w:tc>
      </w:tr>
      <w:tr w:rsidR="008535BB" w:rsidRPr="00FD40FD" w:rsidTr="000C332A">
        <w:trPr>
          <w:trHeight w:val="269"/>
        </w:trPr>
        <w:tc>
          <w:tcPr>
            <w:tcW w:w="2246"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c>
          <w:tcPr>
            <w:tcW w:w="2803"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c>
          <w:tcPr>
            <w:tcW w:w="2122"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c>
          <w:tcPr>
            <w:tcW w:w="2131"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800"/>
              <w:rPr>
                <w:i/>
                <w:iCs/>
                <w:sz w:val="27"/>
                <w:szCs w:val="27"/>
              </w:rPr>
            </w:pPr>
            <w:r w:rsidRPr="00FD40FD">
              <w:rPr>
                <w:i/>
                <w:iCs/>
                <w:sz w:val="27"/>
                <w:szCs w:val="27"/>
              </w:rPr>
              <w:t>сом)</w:t>
            </w:r>
          </w:p>
        </w:tc>
      </w:tr>
      <w:tr w:rsidR="008535BB" w:rsidRPr="00FD40FD" w:rsidTr="000C332A">
        <w:trPr>
          <w:trHeight w:val="350"/>
        </w:trPr>
        <w:tc>
          <w:tcPr>
            <w:tcW w:w="2246" w:type="dxa"/>
            <w:tcBorders>
              <w:top w:val="single" w:sz="4" w:space="0" w:color="auto"/>
              <w:left w:val="single" w:sz="4" w:space="0" w:color="auto"/>
              <w:right w:val="single" w:sz="4" w:space="0" w:color="auto"/>
            </w:tcBorders>
            <w:shd w:val="clear" w:color="auto" w:fill="FFFFFF"/>
          </w:tcPr>
          <w:p w:rsidR="008535BB" w:rsidRPr="00FD40FD" w:rsidRDefault="008535BB" w:rsidP="000C332A">
            <w:pPr>
              <w:ind w:left="600"/>
              <w:rPr>
                <w:sz w:val="27"/>
                <w:szCs w:val="27"/>
              </w:rPr>
            </w:pPr>
            <w:r w:rsidRPr="00FD40FD">
              <w:rPr>
                <w:sz w:val="27"/>
                <w:szCs w:val="27"/>
              </w:rPr>
              <w:t>Колонки</w:t>
            </w:r>
          </w:p>
        </w:tc>
        <w:tc>
          <w:tcPr>
            <w:tcW w:w="2803" w:type="dxa"/>
            <w:tcBorders>
              <w:top w:val="single" w:sz="4" w:space="0" w:color="auto"/>
              <w:left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35л/сутки*365=12775</w:t>
            </w:r>
          </w:p>
        </w:tc>
        <w:tc>
          <w:tcPr>
            <w:tcW w:w="2122" w:type="dxa"/>
            <w:tcBorders>
              <w:top w:val="single" w:sz="4" w:space="0" w:color="auto"/>
              <w:left w:val="single" w:sz="4" w:space="0" w:color="auto"/>
              <w:right w:val="single" w:sz="4" w:space="0" w:color="auto"/>
            </w:tcBorders>
            <w:shd w:val="clear" w:color="auto" w:fill="FFFFFF"/>
          </w:tcPr>
          <w:p w:rsidR="008535BB" w:rsidRPr="00FD40FD" w:rsidRDefault="008535BB" w:rsidP="000C332A">
            <w:pPr>
              <w:ind w:left="740"/>
              <w:rPr>
                <w:sz w:val="27"/>
                <w:szCs w:val="27"/>
              </w:rPr>
            </w:pPr>
            <w:r w:rsidRPr="00FD40FD">
              <w:rPr>
                <w:sz w:val="27"/>
                <w:szCs w:val="27"/>
              </w:rPr>
              <w:t>142,57</w:t>
            </w:r>
          </w:p>
        </w:tc>
        <w:tc>
          <w:tcPr>
            <w:tcW w:w="2131" w:type="dxa"/>
            <w:tcBorders>
              <w:top w:val="single" w:sz="4" w:space="0" w:color="auto"/>
              <w:left w:val="single" w:sz="4" w:space="0" w:color="auto"/>
              <w:right w:val="single" w:sz="4" w:space="0" w:color="auto"/>
            </w:tcBorders>
            <w:shd w:val="clear" w:color="auto" w:fill="FFFFFF"/>
          </w:tcPr>
          <w:p w:rsidR="008535BB" w:rsidRPr="00FD40FD" w:rsidRDefault="008535BB" w:rsidP="000C332A">
            <w:pPr>
              <w:ind w:left="800"/>
              <w:rPr>
                <w:sz w:val="27"/>
                <w:szCs w:val="27"/>
              </w:rPr>
            </w:pPr>
            <w:r w:rsidRPr="00FD40FD">
              <w:rPr>
                <w:sz w:val="27"/>
                <w:szCs w:val="27"/>
              </w:rPr>
              <w:t>11,88</w:t>
            </w:r>
          </w:p>
        </w:tc>
      </w:tr>
      <w:tr w:rsidR="008535BB" w:rsidRPr="00FD40FD" w:rsidTr="000C332A">
        <w:trPr>
          <w:trHeight w:val="326"/>
        </w:trPr>
        <w:tc>
          <w:tcPr>
            <w:tcW w:w="2246" w:type="dxa"/>
            <w:tcBorders>
              <w:left w:val="single" w:sz="4" w:space="0" w:color="auto"/>
              <w:right w:val="single" w:sz="4" w:space="0" w:color="auto"/>
            </w:tcBorders>
            <w:shd w:val="clear" w:color="auto" w:fill="FFFFFF"/>
          </w:tcPr>
          <w:p w:rsidR="008535BB" w:rsidRPr="00FD40FD" w:rsidRDefault="008535BB" w:rsidP="000C332A">
            <w:pPr>
              <w:ind w:left="600"/>
              <w:rPr>
                <w:sz w:val="27"/>
                <w:szCs w:val="27"/>
              </w:rPr>
            </w:pPr>
            <w:r w:rsidRPr="00FD40FD">
              <w:rPr>
                <w:sz w:val="27"/>
                <w:szCs w:val="27"/>
              </w:rPr>
              <w:t>уличные</w:t>
            </w:r>
          </w:p>
        </w:tc>
        <w:tc>
          <w:tcPr>
            <w:tcW w:w="2803" w:type="dxa"/>
            <w:tcBorders>
              <w:left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м3/год*11,16</w:t>
            </w:r>
          </w:p>
        </w:tc>
        <w:tc>
          <w:tcPr>
            <w:tcW w:w="2122" w:type="dxa"/>
            <w:tcBorders>
              <w:left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c>
          <w:tcPr>
            <w:tcW w:w="2131" w:type="dxa"/>
            <w:tcBorders>
              <w:left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r>
      <w:tr w:rsidR="008535BB" w:rsidRPr="00FD40FD" w:rsidTr="000C332A">
        <w:trPr>
          <w:trHeight w:val="317"/>
        </w:trPr>
        <w:tc>
          <w:tcPr>
            <w:tcW w:w="2246" w:type="dxa"/>
            <w:tcBorders>
              <w:left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c>
          <w:tcPr>
            <w:tcW w:w="2803" w:type="dxa"/>
            <w:tcBorders>
              <w:left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Налог с продаж 3%</w:t>
            </w:r>
          </w:p>
        </w:tc>
        <w:tc>
          <w:tcPr>
            <w:tcW w:w="2122" w:type="dxa"/>
            <w:tcBorders>
              <w:left w:val="single" w:sz="4" w:space="0" w:color="auto"/>
              <w:right w:val="single" w:sz="4" w:space="0" w:color="auto"/>
            </w:tcBorders>
            <w:shd w:val="clear" w:color="auto" w:fill="FFFFFF"/>
          </w:tcPr>
          <w:p w:rsidR="008535BB" w:rsidRPr="00FD40FD" w:rsidRDefault="008535BB" w:rsidP="000C332A">
            <w:pPr>
              <w:ind w:left="740"/>
              <w:rPr>
                <w:sz w:val="27"/>
                <w:szCs w:val="27"/>
              </w:rPr>
            </w:pPr>
            <w:r w:rsidRPr="00FD40FD">
              <w:rPr>
                <w:sz w:val="27"/>
                <w:szCs w:val="27"/>
              </w:rPr>
              <w:t>4,28</w:t>
            </w:r>
          </w:p>
        </w:tc>
        <w:tc>
          <w:tcPr>
            <w:tcW w:w="2131" w:type="dxa"/>
            <w:tcBorders>
              <w:left w:val="single" w:sz="4" w:space="0" w:color="auto"/>
              <w:right w:val="single" w:sz="4" w:space="0" w:color="auto"/>
            </w:tcBorders>
            <w:shd w:val="clear" w:color="auto" w:fill="FFFFFF"/>
          </w:tcPr>
          <w:p w:rsidR="008535BB" w:rsidRPr="00FD40FD" w:rsidRDefault="008535BB" w:rsidP="000C332A">
            <w:pPr>
              <w:ind w:left="800"/>
              <w:rPr>
                <w:sz w:val="27"/>
                <w:szCs w:val="27"/>
              </w:rPr>
            </w:pPr>
            <w:r w:rsidRPr="00FD40FD">
              <w:rPr>
                <w:sz w:val="27"/>
                <w:szCs w:val="27"/>
              </w:rPr>
              <w:t>0,36</w:t>
            </w:r>
          </w:p>
        </w:tc>
      </w:tr>
      <w:tr w:rsidR="008535BB" w:rsidRPr="00FD40FD" w:rsidTr="000C332A">
        <w:trPr>
          <w:trHeight w:val="317"/>
        </w:trPr>
        <w:tc>
          <w:tcPr>
            <w:tcW w:w="2246"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c>
          <w:tcPr>
            <w:tcW w:w="2803"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Итого:</w:t>
            </w:r>
          </w:p>
        </w:tc>
        <w:tc>
          <w:tcPr>
            <w:tcW w:w="2122"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740"/>
              <w:rPr>
                <w:sz w:val="27"/>
                <w:szCs w:val="27"/>
              </w:rPr>
            </w:pPr>
            <w:r w:rsidRPr="00FD40FD">
              <w:rPr>
                <w:sz w:val="27"/>
                <w:szCs w:val="27"/>
              </w:rPr>
              <w:t>146,85</w:t>
            </w:r>
          </w:p>
        </w:tc>
        <w:tc>
          <w:tcPr>
            <w:tcW w:w="2131"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800"/>
              <w:rPr>
                <w:sz w:val="27"/>
                <w:szCs w:val="27"/>
              </w:rPr>
            </w:pPr>
            <w:r w:rsidRPr="00FD40FD">
              <w:rPr>
                <w:sz w:val="27"/>
                <w:szCs w:val="27"/>
              </w:rPr>
              <w:t>12,24</w:t>
            </w:r>
          </w:p>
        </w:tc>
      </w:tr>
    </w:tbl>
    <w:p w:rsidR="008535BB" w:rsidRPr="00FD40FD" w:rsidRDefault="008535BB" w:rsidP="008535BB">
      <w:pPr>
        <w:spacing w:before="120" w:after="120"/>
        <w:jc w:val="both"/>
        <w:rPr>
          <w:bCs/>
          <w:sz w:val="28"/>
          <w:szCs w:val="28"/>
          <w:lang w:val="ky-KG"/>
        </w:rPr>
      </w:pPr>
    </w:p>
    <w:tbl>
      <w:tblPr>
        <w:tblW w:w="0" w:type="auto"/>
        <w:tblLayout w:type="fixed"/>
        <w:tblCellMar>
          <w:left w:w="10" w:type="dxa"/>
          <w:right w:w="10" w:type="dxa"/>
        </w:tblCellMar>
        <w:tblLook w:val="04A0" w:firstRow="1" w:lastRow="0" w:firstColumn="1" w:lastColumn="0" w:noHBand="0" w:noVBand="1"/>
      </w:tblPr>
      <w:tblGrid>
        <w:gridCol w:w="2246"/>
        <w:gridCol w:w="2803"/>
        <w:gridCol w:w="2122"/>
        <w:gridCol w:w="2131"/>
      </w:tblGrid>
      <w:tr w:rsidR="008535BB" w:rsidRPr="00FD40FD" w:rsidTr="000C332A">
        <w:trPr>
          <w:trHeight w:val="355"/>
        </w:trPr>
        <w:tc>
          <w:tcPr>
            <w:tcW w:w="2246" w:type="dxa"/>
            <w:tcBorders>
              <w:top w:val="single" w:sz="4" w:space="0" w:color="auto"/>
              <w:left w:val="single" w:sz="4" w:space="0" w:color="auto"/>
              <w:right w:val="single" w:sz="4" w:space="0" w:color="auto"/>
            </w:tcBorders>
            <w:shd w:val="clear" w:color="auto" w:fill="FFFFFF"/>
          </w:tcPr>
          <w:p w:rsidR="008535BB" w:rsidRPr="00FD40FD" w:rsidRDefault="008535BB" w:rsidP="000C332A">
            <w:pPr>
              <w:ind w:left="580"/>
              <w:rPr>
                <w:sz w:val="27"/>
                <w:szCs w:val="27"/>
              </w:rPr>
            </w:pPr>
            <w:r w:rsidRPr="00FD40FD">
              <w:rPr>
                <w:sz w:val="27"/>
                <w:szCs w:val="27"/>
              </w:rPr>
              <w:t>Колонки</w:t>
            </w:r>
          </w:p>
        </w:tc>
        <w:tc>
          <w:tcPr>
            <w:tcW w:w="2803" w:type="dxa"/>
            <w:tcBorders>
              <w:top w:val="single" w:sz="4" w:space="0" w:color="auto"/>
              <w:left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60л/сутки*365=21900</w:t>
            </w:r>
          </w:p>
        </w:tc>
        <w:tc>
          <w:tcPr>
            <w:tcW w:w="2122" w:type="dxa"/>
            <w:tcBorders>
              <w:top w:val="single" w:sz="4" w:space="0" w:color="auto"/>
              <w:left w:val="single" w:sz="4" w:space="0" w:color="auto"/>
              <w:right w:val="single" w:sz="4" w:space="0" w:color="auto"/>
            </w:tcBorders>
            <w:shd w:val="clear" w:color="auto" w:fill="FFFFFF"/>
          </w:tcPr>
          <w:p w:rsidR="008535BB" w:rsidRPr="00FD40FD" w:rsidRDefault="008535BB" w:rsidP="000C332A">
            <w:pPr>
              <w:ind w:left="760"/>
              <w:rPr>
                <w:sz w:val="27"/>
                <w:szCs w:val="27"/>
              </w:rPr>
            </w:pPr>
            <w:r w:rsidRPr="00FD40FD">
              <w:rPr>
                <w:sz w:val="27"/>
                <w:szCs w:val="27"/>
              </w:rPr>
              <w:t>244,5</w:t>
            </w:r>
          </w:p>
        </w:tc>
        <w:tc>
          <w:tcPr>
            <w:tcW w:w="2131" w:type="dxa"/>
            <w:tcBorders>
              <w:top w:val="single" w:sz="4" w:space="0" w:color="auto"/>
              <w:left w:val="single" w:sz="4" w:space="0" w:color="auto"/>
              <w:right w:val="single" w:sz="4" w:space="0" w:color="auto"/>
            </w:tcBorders>
            <w:shd w:val="clear" w:color="auto" w:fill="FFFFFF"/>
          </w:tcPr>
          <w:p w:rsidR="008535BB" w:rsidRPr="00FD40FD" w:rsidRDefault="008535BB" w:rsidP="000C332A">
            <w:pPr>
              <w:ind w:left="780"/>
              <w:rPr>
                <w:sz w:val="27"/>
                <w:szCs w:val="27"/>
              </w:rPr>
            </w:pPr>
            <w:r w:rsidRPr="00FD40FD">
              <w:rPr>
                <w:sz w:val="27"/>
                <w:szCs w:val="27"/>
              </w:rPr>
              <w:t>20,38</w:t>
            </w:r>
          </w:p>
        </w:tc>
      </w:tr>
      <w:tr w:rsidR="008535BB" w:rsidRPr="00FD40FD" w:rsidTr="000C332A">
        <w:trPr>
          <w:trHeight w:val="331"/>
        </w:trPr>
        <w:tc>
          <w:tcPr>
            <w:tcW w:w="2246" w:type="dxa"/>
            <w:tcBorders>
              <w:left w:val="single" w:sz="4" w:space="0" w:color="auto"/>
              <w:right w:val="single" w:sz="4" w:space="0" w:color="auto"/>
            </w:tcBorders>
            <w:shd w:val="clear" w:color="auto" w:fill="FFFFFF"/>
          </w:tcPr>
          <w:p w:rsidR="008535BB" w:rsidRPr="00FD40FD" w:rsidRDefault="008535BB" w:rsidP="000C332A">
            <w:pPr>
              <w:ind w:left="580"/>
              <w:rPr>
                <w:sz w:val="27"/>
                <w:szCs w:val="27"/>
              </w:rPr>
            </w:pPr>
            <w:r w:rsidRPr="00FD40FD">
              <w:rPr>
                <w:sz w:val="27"/>
                <w:szCs w:val="27"/>
              </w:rPr>
              <w:t>дворовые</w:t>
            </w:r>
          </w:p>
        </w:tc>
        <w:tc>
          <w:tcPr>
            <w:tcW w:w="2803" w:type="dxa"/>
            <w:tcBorders>
              <w:left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м3/год*11,16</w:t>
            </w:r>
          </w:p>
        </w:tc>
        <w:tc>
          <w:tcPr>
            <w:tcW w:w="2122" w:type="dxa"/>
            <w:tcBorders>
              <w:left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c>
          <w:tcPr>
            <w:tcW w:w="2131" w:type="dxa"/>
            <w:tcBorders>
              <w:left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r>
      <w:tr w:rsidR="008535BB" w:rsidRPr="00FD40FD" w:rsidTr="000C332A">
        <w:trPr>
          <w:trHeight w:val="317"/>
        </w:trPr>
        <w:tc>
          <w:tcPr>
            <w:tcW w:w="2246" w:type="dxa"/>
            <w:tcBorders>
              <w:left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c>
          <w:tcPr>
            <w:tcW w:w="2803" w:type="dxa"/>
            <w:tcBorders>
              <w:left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Налог с продаж 3%</w:t>
            </w:r>
          </w:p>
        </w:tc>
        <w:tc>
          <w:tcPr>
            <w:tcW w:w="2122" w:type="dxa"/>
            <w:tcBorders>
              <w:left w:val="single" w:sz="4" w:space="0" w:color="auto"/>
              <w:right w:val="single" w:sz="4" w:space="0" w:color="auto"/>
            </w:tcBorders>
            <w:shd w:val="clear" w:color="auto" w:fill="FFFFFF"/>
          </w:tcPr>
          <w:p w:rsidR="008535BB" w:rsidRPr="00FD40FD" w:rsidRDefault="008535BB" w:rsidP="000C332A">
            <w:pPr>
              <w:ind w:left="760"/>
              <w:rPr>
                <w:sz w:val="27"/>
                <w:szCs w:val="27"/>
              </w:rPr>
            </w:pPr>
            <w:r w:rsidRPr="00FD40FD">
              <w:rPr>
                <w:sz w:val="27"/>
                <w:szCs w:val="27"/>
              </w:rPr>
              <w:t>7,33</w:t>
            </w:r>
          </w:p>
        </w:tc>
        <w:tc>
          <w:tcPr>
            <w:tcW w:w="2131" w:type="dxa"/>
            <w:tcBorders>
              <w:left w:val="single" w:sz="4" w:space="0" w:color="auto"/>
              <w:right w:val="single" w:sz="4" w:space="0" w:color="auto"/>
            </w:tcBorders>
            <w:shd w:val="clear" w:color="auto" w:fill="FFFFFF"/>
          </w:tcPr>
          <w:p w:rsidR="008535BB" w:rsidRPr="00FD40FD" w:rsidRDefault="008535BB" w:rsidP="000C332A">
            <w:pPr>
              <w:ind w:left="780"/>
              <w:rPr>
                <w:sz w:val="27"/>
                <w:szCs w:val="27"/>
              </w:rPr>
            </w:pPr>
            <w:r w:rsidRPr="00FD40FD">
              <w:rPr>
                <w:sz w:val="27"/>
                <w:szCs w:val="27"/>
              </w:rPr>
              <w:t>0,61</w:t>
            </w:r>
          </w:p>
        </w:tc>
      </w:tr>
      <w:tr w:rsidR="008535BB" w:rsidRPr="00FD40FD" w:rsidTr="000C332A">
        <w:trPr>
          <w:trHeight w:val="312"/>
        </w:trPr>
        <w:tc>
          <w:tcPr>
            <w:tcW w:w="2246"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c>
          <w:tcPr>
            <w:tcW w:w="2803"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Итого:</w:t>
            </w:r>
          </w:p>
        </w:tc>
        <w:tc>
          <w:tcPr>
            <w:tcW w:w="2122"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760"/>
              <w:rPr>
                <w:sz w:val="27"/>
                <w:szCs w:val="27"/>
              </w:rPr>
            </w:pPr>
            <w:r w:rsidRPr="00FD40FD">
              <w:rPr>
                <w:sz w:val="27"/>
                <w:szCs w:val="27"/>
              </w:rPr>
              <w:t>251,83</w:t>
            </w:r>
          </w:p>
        </w:tc>
        <w:tc>
          <w:tcPr>
            <w:tcW w:w="2131"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920"/>
              <w:rPr>
                <w:sz w:val="27"/>
                <w:szCs w:val="27"/>
              </w:rPr>
            </w:pPr>
            <w:r w:rsidRPr="00FD40FD">
              <w:rPr>
                <w:sz w:val="27"/>
                <w:szCs w:val="27"/>
              </w:rPr>
              <w:t>21</w:t>
            </w:r>
          </w:p>
        </w:tc>
      </w:tr>
    </w:tbl>
    <w:p w:rsidR="008535BB" w:rsidRPr="00FD40FD" w:rsidRDefault="008535BB" w:rsidP="008535BB">
      <w:pPr>
        <w:spacing w:before="120" w:after="120"/>
        <w:jc w:val="center"/>
        <w:rPr>
          <w:b/>
          <w:sz w:val="28"/>
          <w:szCs w:val="28"/>
        </w:rPr>
      </w:pPr>
    </w:p>
    <w:p w:rsidR="008535BB" w:rsidRPr="00FD40FD" w:rsidRDefault="008535BB" w:rsidP="008535BB">
      <w:pPr>
        <w:spacing w:before="120" w:after="120"/>
        <w:jc w:val="center"/>
        <w:rPr>
          <w:b/>
          <w:sz w:val="28"/>
          <w:szCs w:val="28"/>
          <w:lang w:val="ky-KG"/>
        </w:rPr>
      </w:pPr>
      <w:r w:rsidRPr="00FD40FD">
        <w:rPr>
          <w:b/>
          <w:sz w:val="28"/>
          <w:szCs w:val="28"/>
        </w:rPr>
        <w:t>Штатное расписание работников МП «Кара-Суу Таза Суу» на 2016г</w:t>
      </w:r>
      <w:r w:rsidRPr="00FD40FD">
        <w:rPr>
          <w:b/>
          <w:sz w:val="28"/>
          <w:szCs w:val="28"/>
          <w:lang w:val="ky-KG"/>
        </w:rPr>
        <w:t>од</w:t>
      </w:r>
    </w:p>
    <w:p w:rsidR="008535BB" w:rsidRPr="00FD40FD" w:rsidRDefault="008535BB" w:rsidP="008535BB">
      <w:pPr>
        <w:spacing w:before="120" w:after="120"/>
        <w:jc w:val="center"/>
        <w:rPr>
          <w:b/>
          <w:bCs/>
          <w:sz w:val="28"/>
          <w:szCs w:val="28"/>
          <w:lang w:val="ky-KG"/>
        </w:rPr>
      </w:pPr>
    </w:p>
    <w:tbl>
      <w:tblPr>
        <w:tblW w:w="9630" w:type="dxa"/>
        <w:tblLayout w:type="fixed"/>
        <w:tblCellMar>
          <w:left w:w="10" w:type="dxa"/>
          <w:right w:w="10" w:type="dxa"/>
        </w:tblCellMar>
        <w:tblLook w:val="04A0" w:firstRow="1" w:lastRow="0" w:firstColumn="1" w:lastColumn="0" w:noHBand="0" w:noVBand="1"/>
      </w:tblPr>
      <w:tblGrid>
        <w:gridCol w:w="533"/>
        <w:gridCol w:w="2981"/>
        <w:gridCol w:w="1522"/>
        <w:gridCol w:w="1536"/>
        <w:gridCol w:w="1522"/>
        <w:gridCol w:w="1536"/>
      </w:tblGrid>
      <w:tr w:rsidR="008535BB" w:rsidRPr="00FD40FD" w:rsidTr="000C332A">
        <w:trPr>
          <w:trHeight w:val="370"/>
        </w:trPr>
        <w:tc>
          <w:tcPr>
            <w:tcW w:w="533" w:type="dxa"/>
            <w:tcBorders>
              <w:top w:val="single" w:sz="4" w:space="0" w:color="auto"/>
              <w:left w:val="single" w:sz="4" w:space="0" w:color="auto"/>
              <w:right w:val="single" w:sz="4" w:space="0" w:color="auto"/>
            </w:tcBorders>
            <w:shd w:val="clear" w:color="auto" w:fill="FFFFFF"/>
          </w:tcPr>
          <w:p w:rsidR="008535BB" w:rsidRPr="00FD40FD" w:rsidRDefault="008535BB" w:rsidP="000C332A">
            <w:pPr>
              <w:ind w:left="200"/>
              <w:rPr>
                <w:b/>
                <w:bCs/>
                <w:sz w:val="27"/>
                <w:szCs w:val="27"/>
              </w:rPr>
            </w:pPr>
            <w:r w:rsidRPr="00FD40FD">
              <w:rPr>
                <w:b/>
                <w:bCs/>
                <w:sz w:val="27"/>
                <w:szCs w:val="27"/>
              </w:rPr>
              <w:t>№</w:t>
            </w:r>
          </w:p>
        </w:tc>
        <w:tc>
          <w:tcPr>
            <w:tcW w:w="2981" w:type="dxa"/>
            <w:tcBorders>
              <w:top w:val="single" w:sz="4" w:space="0" w:color="auto"/>
              <w:left w:val="single" w:sz="4" w:space="0" w:color="auto"/>
              <w:right w:val="single" w:sz="4" w:space="0" w:color="auto"/>
            </w:tcBorders>
            <w:shd w:val="clear" w:color="auto" w:fill="FFFFFF"/>
          </w:tcPr>
          <w:p w:rsidR="008535BB" w:rsidRPr="00FD40FD" w:rsidRDefault="008535BB" w:rsidP="000C332A">
            <w:pPr>
              <w:ind w:left="660"/>
              <w:rPr>
                <w:b/>
                <w:bCs/>
                <w:sz w:val="27"/>
                <w:szCs w:val="27"/>
              </w:rPr>
            </w:pPr>
            <w:r w:rsidRPr="00FD40FD">
              <w:rPr>
                <w:b/>
                <w:bCs/>
                <w:sz w:val="27"/>
                <w:szCs w:val="27"/>
              </w:rPr>
              <w:t>Наименование</w:t>
            </w:r>
          </w:p>
        </w:tc>
        <w:tc>
          <w:tcPr>
            <w:tcW w:w="1522" w:type="dxa"/>
            <w:tcBorders>
              <w:top w:val="single" w:sz="4" w:space="0" w:color="auto"/>
              <w:left w:val="single" w:sz="4" w:space="0" w:color="auto"/>
              <w:right w:val="single" w:sz="4" w:space="0" w:color="auto"/>
            </w:tcBorders>
            <w:shd w:val="clear" w:color="auto" w:fill="FFFFFF"/>
          </w:tcPr>
          <w:p w:rsidR="008535BB" w:rsidRPr="00FD40FD" w:rsidRDefault="008535BB" w:rsidP="000C332A">
            <w:pPr>
              <w:ind w:left="320"/>
              <w:rPr>
                <w:b/>
                <w:bCs/>
                <w:sz w:val="27"/>
                <w:szCs w:val="27"/>
              </w:rPr>
            </w:pPr>
            <w:r w:rsidRPr="00FD40FD">
              <w:rPr>
                <w:b/>
                <w:bCs/>
                <w:sz w:val="27"/>
                <w:szCs w:val="27"/>
              </w:rPr>
              <w:t>Кол-во</w:t>
            </w:r>
          </w:p>
        </w:tc>
        <w:tc>
          <w:tcPr>
            <w:tcW w:w="1536" w:type="dxa"/>
            <w:tcBorders>
              <w:top w:val="single" w:sz="4" w:space="0" w:color="auto"/>
              <w:left w:val="single" w:sz="4" w:space="0" w:color="auto"/>
              <w:right w:val="single" w:sz="4" w:space="0" w:color="auto"/>
            </w:tcBorders>
            <w:shd w:val="clear" w:color="auto" w:fill="FFFFFF"/>
          </w:tcPr>
          <w:p w:rsidR="008535BB" w:rsidRPr="00FD40FD" w:rsidRDefault="008535BB" w:rsidP="000C332A">
            <w:pPr>
              <w:ind w:left="440"/>
              <w:rPr>
                <w:b/>
                <w:bCs/>
                <w:sz w:val="27"/>
                <w:szCs w:val="27"/>
              </w:rPr>
            </w:pPr>
            <w:r w:rsidRPr="00FD40FD">
              <w:rPr>
                <w:b/>
                <w:bCs/>
                <w:sz w:val="27"/>
                <w:szCs w:val="27"/>
              </w:rPr>
              <w:t>Месяц</w:t>
            </w:r>
          </w:p>
        </w:tc>
        <w:tc>
          <w:tcPr>
            <w:tcW w:w="1522" w:type="dxa"/>
            <w:tcBorders>
              <w:top w:val="single" w:sz="4" w:space="0" w:color="auto"/>
              <w:left w:val="single" w:sz="4" w:space="0" w:color="auto"/>
              <w:right w:val="single" w:sz="4" w:space="0" w:color="auto"/>
            </w:tcBorders>
            <w:shd w:val="clear" w:color="auto" w:fill="FFFFFF"/>
          </w:tcPr>
          <w:p w:rsidR="008535BB" w:rsidRPr="00FD40FD" w:rsidRDefault="008535BB" w:rsidP="000C332A">
            <w:pPr>
              <w:ind w:right="420"/>
              <w:jc w:val="right"/>
              <w:rPr>
                <w:b/>
                <w:bCs/>
                <w:sz w:val="27"/>
                <w:szCs w:val="27"/>
              </w:rPr>
            </w:pPr>
            <w:r w:rsidRPr="00FD40FD">
              <w:rPr>
                <w:b/>
                <w:bCs/>
                <w:sz w:val="27"/>
                <w:szCs w:val="27"/>
              </w:rPr>
              <w:t>Фонд</w:t>
            </w:r>
          </w:p>
        </w:tc>
        <w:tc>
          <w:tcPr>
            <w:tcW w:w="1536" w:type="dxa"/>
            <w:tcBorders>
              <w:top w:val="single" w:sz="4" w:space="0" w:color="auto"/>
              <w:left w:val="single" w:sz="4" w:space="0" w:color="auto"/>
              <w:right w:val="single" w:sz="4" w:space="0" w:color="auto"/>
            </w:tcBorders>
            <w:shd w:val="clear" w:color="auto" w:fill="FFFFFF"/>
          </w:tcPr>
          <w:p w:rsidR="008535BB" w:rsidRPr="00FD40FD" w:rsidRDefault="008535BB" w:rsidP="000C332A">
            <w:pPr>
              <w:ind w:right="360"/>
              <w:jc w:val="right"/>
              <w:rPr>
                <w:b/>
                <w:bCs/>
                <w:sz w:val="27"/>
                <w:szCs w:val="27"/>
              </w:rPr>
            </w:pPr>
            <w:r w:rsidRPr="00FD40FD">
              <w:rPr>
                <w:b/>
                <w:bCs/>
                <w:sz w:val="27"/>
                <w:szCs w:val="27"/>
              </w:rPr>
              <w:t>Фонд</w:t>
            </w:r>
          </w:p>
        </w:tc>
      </w:tr>
      <w:tr w:rsidR="008535BB" w:rsidRPr="00FD40FD" w:rsidTr="000C332A">
        <w:trPr>
          <w:trHeight w:val="336"/>
        </w:trPr>
        <w:tc>
          <w:tcPr>
            <w:tcW w:w="533" w:type="dxa"/>
            <w:tcBorders>
              <w:left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c>
          <w:tcPr>
            <w:tcW w:w="2981" w:type="dxa"/>
            <w:tcBorders>
              <w:left w:val="single" w:sz="4" w:space="0" w:color="auto"/>
              <w:right w:val="single" w:sz="4" w:space="0" w:color="auto"/>
            </w:tcBorders>
            <w:shd w:val="clear" w:color="auto" w:fill="FFFFFF"/>
          </w:tcPr>
          <w:p w:rsidR="008535BB" w:rsidRPr="00FD40FD" w:rsidRDefault="008535BB" w:rsidP="000C332A">
            <w:pPr>
              <w:ind w:left="660"/>
              <w:rPr>
                <w:b/>
                <w:bCs/>
                <w:sz w:val="27"/>
                <w:szCs w:val="27"/>
              </w:rPr>
            </w:pPr>
            <w:r w:rsidRPr="00FD40FD">
              <w:rPr>
                <w:b/>
                <w:bCs/>
                <w:sz w:val="27"/>
                <w:szCs w:val="27"/>
              </w:rPr>
              <w:t>должностей</w:t>
            </w:r>
          </w:p>
        </w:tc>
        <w:tc>
          <w:tcPr>
            <w:tcW w:w="1522" w:type="dxa"/>
            <w:tcBorders>
              <w:left w:val="single" w:sz="4" w:space="0" w:color="auto"/>
              <w:right w:val="single" w:sz="4" w:space="0" w:color="auto"/>
            </w:tcBorders>
            <w:shd w:val="clear" w:color="auto" w:fill="FFFFFF"/>
          </w:tcPr>
          <w:p w:rsidR="008535BB" w:rsidRPr="00FD40FD" w:rsidRDefault="008535BB" w:rsidP="000C332A">
            <w:pPr>
              <w:ind w:left="540"/>
              <w:rPr>
                <w:b/>
                <w:bCs/>
                <w:sz w:val="27"/>
                <w:szCs w:val="27"/>
              </w:rPr>
            </w:pPr>
            <w:r w:rsidRPr="00FD40FD">
              <w:rPr>
                <w:b/>
                <w:bCs/>
                <w:sz w:val="27"/>
                <w:szCs w:val="27"/>
              </w:rPr>
              <w:t>шт.</w:t>
            </w:r>
          </w:p>
        </w:tc>
        <w:tc>
          <w:tcPr>
            <w:tcW w:w="1536" w:type="dxa"/>
            <w:tcBorders>
              <w:left w:val="single" w:sz="4" w:space="0" w:color="auto"/>
              <w:right w:val="single" w:sz="4" w:space="0" w:color="auto"/>
            </w:tcBorders>
            <w:shd w:val="clear" w:color="auto" w:fill="FFFFFF"/>
          </w:tcPr>
          <w:p w:rsidR="008535BB" w:rsidRPr="00FD40FD" w:rsidRDefault="008535BB" w:rsidP="000C332A">
            <w:pPr>
              <w:ind w:left="200"/>
              <w:rPr>
                <w:b/>
                <w:bCs/>
                <w:sz w:val="27"/>
                <w:szCs w:val="27"/>
              </w:rPr>
            </w:pPr>
            <w:r w:rsidRPr="00FD40FD">
              <w:rPr>
                <w:b/>
                <w:bCs/>
                <w:sz w:val="27"/>
                <w:szCs w:val="27"/>
              </w:rPr>
              <w:t>зарплата</w:t>
            </w:r>
          </w:p>
        </w:tc>
        <w:tc>
          <w:tcPr>
            <w:tcW w:w="1522" w:type="dxa"/>
            <w:tcBorders>
              <w:left w:val="single" w:sz="4" w:space="0" w:color="auto"/>
              <w:right w:val="single" w:sz="4" w:space="0" w:color="auto"/>
            </w:tcBorders>
            <w:shd w:val="clear" w:color="auto" w:fill="FFFFFF"/>
          </w:tcPr>
          <w:p w:rsidR="008535BB" w:rsidRPr="00FD40FD" w:rsidRDefault="008535BB" w:rsidP="000C332A">
            <w:pPr>
              <w:ind w:right="420"/>
              <w:jc w:val="right"/>
              <w:rPr>
                <w:b/>
                <w:bCs/>
                <w:sz w:val="27"/>
                <w:szCs w:val="27"/>
              </w:rPr>
            </w:pPr>
            <w:r w:rsidRPr="00FD40FD">
              <w:rPr>
                <w:b/>
                <w:bCs/>
                <w:sz w:val="27"/>
                <w:szCs w:val="27"/>
              </w:rPr>
              <w:t>оплаты</w:t>
            </w:r>
          </w:p>
        </w:tc>
        <w:tc>
          <w:tcPr>
            <w:tcW w:w="1536" w:type="dxa"/>
            <w:tcBorders>
              <w:left w:val="single" w:sz="4" w:space="0" w:color="auto"/>
              <w:right w:val="single" w:sz="4" w:space="0" w:color="auto"/>
            </w:tcBorders>
            <w:shd w:val="clear" w:color="auto" w:fill="FFFFFF"/>
          </w:tcPr>
          <w:p w:rsidR="008535BB" w:rsidRPr="00FD40FD" w:rsidRDefault="008535BB" w:rsidP="000C332A">
            <w:pPr>
              <w:ind w:right="360"/>
              <w:jc w:val="right"/>
              <w:rPr>
                <w:b/>
                <w:bCs/>
                <w:sz w:val="27"/>
                <w:szCs w:val="27"/>
              </w:rPr>
            </w:pPr>
            <w:r w:rsidRPr="00FD40FD">
              <w:rPr>
                <w:b/>
                <w:bCs/>
                <w:sz w:val="27"/>
                <w:szCs w:val="27"/>
              </w:rPr>
              <w:t>оплаты</w:t>
            </w:r>
          </w:p>
        </w:tc>
      </w:tr>
      <w:tr w:rsidR="008535BB" w:rsidRPr="00FD40FD" w:rsidTr="000C332A">
        <w:trPr>
          <w:trHeight w:val="595"/>
        </w:trPr>
        <w:tc>
          <w:tcPr>
            <w:tcW w:w="533"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c>
          <w:tcPr>
            <w:tcW w:w="2981"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c>
          <w:tcPr>
            <w:tcW w:w="1522"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320"/>
              <w:rPr>
                <w:b/>
                <w:bCs/>
                <w:sz w:val="27"/>
                <w:szCs w:val="27"/>
              </w:rPr>
            </w:pPr>
            <w:r w:rsidRPr="00FD40FD">
              <w:rPr>
                <w:b/>
                <w:bCs/>
                <w:sz w:val="27"/>
                <w:szCs w:val="27"/>
              </w:rPr>
              <w:t>единиц</w:t>
            </w:r>
          </w:p>
        </w:tc>
        <w:tc>
          <w:tcPr>
            <w:tcW w:w="1536"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ind w:left="440"/>
              <w:rPr>
                <w:b/>
                <w:bCs/>
                <w:sz w:val="27"/>
                <w:szCs w:val="27"/>
              </w:rPr>
            </w:pPr>
            <w:r w:rsidRPr="00FD40FD">
              <w:rPr>
                <w:b/>
                <w:bCs/>
                <w:sz w:val="27"/>
                <w:szCs w:val="27"/>
              </w:rPr>
              <w:t>1 чел.</w:t>
            </w:r>
          </w:p>
        </w:tc>
        <w:tc>
          <w:tcPr>
            <w:tcW w:w="1522"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spacing w:line="322" w:lineRule="exact"/>
              <w:ind w:right="420"/>
              <w:jc w:val="right"/>
              <w:rPr>
                <w:b/>
                <w:bCs/>
                <w:sz w:val="27"/>
                <w:szCs w:val="27"/>
              </w:rPr>
            </w:pPr>
            <w:r w:rsidRPr="00FD40FD">
              <w:rPr>
                <w:b/>
                <w:bCs/>
                <w:sz w:val="27"/>
                <w:szCs w:val="27"/>
              </w:rPr>
              <w:t>труда за 1 мес.</w:t>
            </w:r>
          </w:p>
        </w:tc>
        <w:tc>
          <w:tcPr>
            <w:tcW w:w="1536" w:type="dxa"/>
            <w:tcBorders>
              <w:left w:val="single" w:sz="4" w:space="0" w:color="auto"/>
              <w:bottom w:val="single" w:sz="4" w:space="0" w:color="auto"/>
              <w:right w:val="single" w:sz="4" w:space="0" w:color="auto"/>
            </w:tcBorders>
            <w:shd w:val="clear" w:color="auto" w:fill="FFFFFF"/>
          </w:tcPr>
          <w:p w:rsidR="008535BB" w:rsidRPr="00FD40FD" w:rsidRDefault="008535BB" w:rsidP="000C332A">
            <w:pPr>
              <w:spacing w:line="322" w:lineRule="exact"/>
              <w:ind w:right="360"/>
              <w:jc w:val="right"/>
              <w:rPr>
                <w:b/>
                <w:bCs/>
                <w:sz w:val="27"/>
                <w:szCs w:val="27"/>
              </w:rPr>
            </w:pPr>
            <w:r w:rsidRPr="00FD40FD">
              <w:rPr>
                <w:b/>
                <w:bCs/>
                <w:sz w:val="27"/>
                <w:szCs w:val="27"/>
              </w:rPr>
              <w:t>труда за год</w:t>
            </w:r>
          </w:p>
        </w:tc>
      </w:tr>
      <w:tr w:rsidR="008535BB" w:rsidRPr="00FD40FD" w:rsidTr="000C332A">
        <w:trPr>
          <w:trHeight w:val="331"/>
        </w:trPr>
        <w:tc>
          <w:tcPr>
            <w:tcW w:w="533"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1</w:t>
            </w:r>
          </w:p>
        </w:tc>
        <w:tc>
          <w:tcPr>
            <w:tcW w:w="2981"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Директор</w:t>
            </w:r>
          </w:p>
        </w:tc>
        <w:tc>
          <w:tcPr>
            <w:tcW w:w="1522"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720"/>
              <w:rPr>
                <w:sz w:val="27"/>
                <w:szCs w:val="27"/>
              </w:rPr>
            </w:pPr>
            <w:r w:rsidRPr="00FD40FD">
              <w:rPr>
                <w:sz w:val="27"/>
                <w:szCs w:val="27"/>
              </w:rPr>
              <w:t>1</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440"/>
              <w:rPr>
                <w:sz w:val="27"/>
                <w:szCs w:val="27"/>
              </w:rPr>
            </w:pPr>
            <w:r w:rsidRPr="00FD40FD">
              <w:rPr>
                <w:sz w:val="27"/>
                <w:szCs w:val="27"/>
              </w:rPr>
              <w:t>10 000</w:t>
            </w:r>
          </w:p>
        </w:tc>
        <w:tc>
          <w:tcPr>
            <w:tcW w:w="1522"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right="420"/>
              <w:jc w:val="right"/>
              <w:rPr>
                <w:sz w:val="27"/>
                <w:szCs w:val="27"/>
              </w:rPr>
            </w:pPr>
            <w:r w:rsidRPr="00FD40FD">
              <w:rPr>
                <w:sz w:val="27"/>
                <w:szCs w:val="27"/>
              </w:rPr>
              <w:t>10 000</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right="360"/>
              <w:jc w:val="right"/>
              <w:rPr>
                <w:sz w:val="27"/>
                <w:szCs w:val="27"/>
              </w:rPr>
            </w:pPr>
            <w:r w:rsidRPr="00FD40FD">
              <w:rPr>
                <w:sz w:val="27"/>
                <w:szCs w:val="27"/>
              </w:rPr>
              <w:t>120 000</w:t>
            </w:r>
          </w:p>
        </w:tc>
      </w:tr>
      <w:tr w:rsidR="008535BB" w:rsidRPr="00FD40FD" w:rsidTr="000C332A">
        <w:trPr>
          <w:trHeight w:val="336"/>
        </w:trPr>
        <w:tc>
          <w:tcPr>
            <w:tcW w:w="533"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2</w:t>
            </w:r>
          </w:p>
        </w:tc>
        <w:tc>
          <w:tcPr>
            <w:tcW w:w="2981"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Бухгалтер</w:t>
            </w:r>
          </w:p>
        </w:tc>
        <w:tc>
          <w:tcPr>
            <w:tcW w:w="1522"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720"/>
              <w:rPr>
                <w:sz w:val="27"/>
                <w:szCs w:val="27"/>
              </w:rPr>
            </w:pPr>
            <w:r w:rsidRPr="00FD40FD">
              <w:rPr>
                <w:sz w:val="27"/>
                <w:szCs w:val="27"/>
              </w:rPr>
              <w:t>1</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440"/>
              <w:rPr>
                <w:sz w:val="27"/>
                <w:szCs w:val="27"/>
              </w:rPr>
            </w:pPr>
            <w:r w:rsidRPr="00FD40FD">
              <w:rPr>
                <w:sz w:val="27"/>
                <w:szCs w:val="27"/>
              </w:rPr>
              <w:t>7 800</w:t>
            </w:r>
          </w:p>
        </w:tc>
        <w:tc>
          <w:tcPr>
            <w:tcW w:w="1522"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right="420"/>
              <w:jc w:val="right"/>
              <w:rPr>
                <w:sz w:val="27"/>
                <w:szCs w:val="27"/>
              </w:rPr>
            </w:pPr>
            <w:r w:rsidRPr="00FD40FD">
              <w:rPr>
                <w:sz w:val="27"/>
                <w:szCs w:val="27"/>
              </w:rPr>
              <w:t>7 800</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right="360"/>
              <w:jc w:val="right"/>
              <w:rPr>
                <w:sz w:val="27"/>
                <w:szCs w:val="27"/>
              </w:rPr>
            </w:pPr>
            <w:r w:rsidRPr="00FD40FD">
              <w:rPr>
                <w:sz w:val="27"/>
                <w:szCs w:val="27"/>
              </w:rPr>
              <w:t>93 600</w:t>
            </w:r>
          </w:p>
        </w:tc>
      </w:tr>
      <w:tr w:rsidR="008535BB" w:rsidRPr="00FD40FD" w:rsidTr="000C332A">
        <w:trPr>
          <w:trHeight w:val="653"/>
        </w:trPr>
        <w:tc>
          <w:tcPr>
            <w:tcW w:w="533"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3</w:t>
            </w:r>
          </w:p>
        </w:tc>
        <w:tc>
          <w:tcPr>
            <w:tcW w:w="2981"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spacing w:line="326" w:lineRule="exact"/>
              <w:ind w:left="120"/>
              <w:rPr>
                <w:sz w:val="27"/>
                <w:szCs w:val="27"/>
              </w:rPr>
            </w:pPr>
            <w:r w:rsidRPr="00FD40FD">
              <w:rPr>
                <w:sz w:val="27"/>
                <w:szCs w:val="27"/>
              </w:rPr>
              <w:t>Начальник абонентской службы</w:t>
            </w:r>
          </w:p>
        </w:tc>
        <w:tc>
          <w:tcPr>
            <w:tcW w:w="1522"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720"/>
              <w:rPr>
                <w:sz w:val="27"/>
                <w:szCs w:val="27"/>
              </w:rPr>
            </w:pPr>
            <w:r w:rsidRPr="00FD40FD">
              <w:rPr>
                <w:sz w:val="27"/>
                <w:szCs w:val="27"/>
              </w:rPr>
              <w:t>1</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440"/>
              <w:rPr>
                <w:sz w:val="27"/>
                <w:szCs w:val="27"/>
              </w:rPr>
            </w:pPr>
            <w:r w:rsidRPr="00FD40FD">
              <w:rPr>
                <w:sz w:val="27"/>
                <w:szCs w:val="27"/>
              </w:rPr>
              <w:t>6 500</w:t>
            </w:r>
          </w:p>
        </w:tc>
        <w:tc>
          <w:tcPr>
            <w:tcW w:w="1522"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right="420"/>
              <w:jc w:val="right"/>
              <w:rPr>
                <w:sz w:val="27"/>
                <w:szCs w:val="27"/>
              </w:rPr>
            </w:pPr>
            <w:r w:rsidRPr="00FD40FD">
              <w:rPr>
                <w:sz w:val="27"/>
                <w:szCs w:val="27"/>
              </w:rPr>
              <w:t>6 500</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right="360"/>
              <w:jc w:val="right"/>
              <w:rPr>
                <w:sz w:val="27"/>
                <w:szCs w:val="27"/>
              </w:rPr>
            </w:pPr>
            <w:r w:rsidRPr="00FD40FD">
              <w:rPr>
                <w:sz w:val="27"/>
                <w:szCs w:val="27"/>
              </w:rPr>
              <w:t>78 000</w:t>
            </w:r>
          </w:p>
        </w:tc>
      </w:tr>
      <w:tr w:rsidR="008535BB" w:rsidRPr="00FD40FD" w:rsidTr="000C332A">
        <w:trPr>
          <w:trHeight w:val="653"/>
        </w:trPr>
        <w:tc>
          <w:tcPr>
            <w:tcW w:w="533"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4</w:t>
            </w:r>
          </w:p>
        </w:tc>
        <w:tc>
          <w:tcPr>
            <w:tcW w:w="2981"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spacing w:line="326" w:lineRule="exact"/>
              <w:ind w:left="120"/>
              <w:rPr>
                <w:sz w:val="27"/>
                <w:szCs w:val="27"/>
              </w:rPr>
            </w:pPr>
            <w:r w:rsidRPr="00FD40FD">
              <w:rPr>
                <w:sz w:val="27"/>
                <w:szCs w:val="27"/>
              </w:rPr>
              <w:t>Инженер скважины и водозабора</w:t>
            </w:r>
          </w:p>
        </w:tc>
        <w:tc>
          <w:tcPr>
            <w:tcW w:w="1522"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720"/>
              <w:rPr>
                <w:sz w:val="27"/>
                <w:szCs w:val="27"/>
              </w:rPr>
            </w:pPr>
            <w:r w:rsidRPr="00FD40FD">
              <w:rPr>
                <w:sz w:val="27"/>
                <w:szCs w:val="27"/>
              </w:rPr>
              <w:t>1</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440"/>
              <w:rPr>
                <w:sz w:val="27"/>
                <w:szCs w:val="27"/>
              </w:rPr>
            </w:pPr>
            <w:r w:rsidRPr="00FD40FD">
              <w:rPr>
                <w:sz w:val="27"/>
                <w:szCs w:val="27"/>
              </w:rPr>
              <w:t>7 000</w:t>
            </w:r>
          </w:p>
        </w:tc>
        <w:tc>
          <w:tcPr>
            <w:tcW w:w="1522"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right="420"/>
              <w:jc w:val="right"/>
              <w:rPr>
                <w:sz w:val="27"/>
                <w:szCs w:val="27"/>
              </w:rPr>
            </w:pPr>
            <w:r w:rsidRPr="00FD40FD">
              <w:rPr>
                <w:sz w:val="27"/>
                <w:szCs w:val="27"/>
              </w:rPr>
              <w:t>7 000</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right="360"/>
              <w:jc w:val="right"/>
              <w:rPr>
                <w:sz w:val="27"/>
                <w:szCs w:val="27"/>
              </w:rPr>
            </w:pPr>
            <w:r w:rsidRPr="00FD40FD">
              <w:rPr>
                <w:sz w:val="27"/>
                <w:szCs w:val="27"/>
              </w:rPr>
              <w:t>84 000</w:t>
            </w:r>
          </w:p>
        </w:tc>
      </w:tr>
      <w:tr w:rsidR="008535BB" w:rsidRPr="00FD40FD" w:rsidTr="000C332A">
        <w:trPr>
          <w:trHeight w:val="331"/>
        </w:trPr>
        <w:tc>
          <w:tcPr>
            <w:tcW w:w="533"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5</w:t>
            </w:r>
          </w:p>
        </w:tc>
        <w:tc>
          <w:tcPr>
            <w:tcW w:w="2981"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Кассир-оператор</w:t>
            </w:r>
          </w:p>
        </w:tc>
        <w:tc>
          <w:tcPr>
            <w:tcW w:w="1522"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720"/>
              <w:rPr>
                <w:sz w:val="27"/>
                <w:szCs w:val="27"/>
              </w:rPr>
            </w:pPr>
            <w:r w:rsidRPr="00FD40FD">
              <w:rPr>
                <w:sz w:val="27"/>
                <w:szCs w:val="27"/>
              </w:rPr>
              <w:t>1</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440"/>
              <w:rPr>
                <w:sz w:val="27"/>
                <w:szCs w:val="27"/>
              </w:rPr>
            </w:pPr>
            <w:r w:rsidRPr="00FD40FD">
              <w:rPr>
                <w:sz w:val="27"/>
                <w:szCs w:val="27"/>
              </w:rPr>
              <w:t>5 500</w:t>
            </w:r>
          </w:p>
        </w:tc>
        <w:tc>
          <w:tcPr>
            <w:tcW w:w="1522"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right="420"/>
              <w:jc w:val="right"/>
              <w:rPr>
                <w:sz w:val="27"/>
                <w:szCs w:val="27"/>
              </w:rPr>
            </w:pPr>
            <w:r w:rsidRPr="00FD40FD">
              <w:rPr>
                <w:sz w:val="27"/>
                <w:szCs w:val="27"/>
              </w:rPr>
              <w:t>5 500</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right="360"/>
              <w:jc w:val="right"/>
              <w:rPr>
                <w:sz w:val="27"/>
                <w:szCs w:val="27"/>
              </w:rPr>
            </w:pPr>
            <w:r w:rsidRPr="00FD40FD">
              <w:rPr>
                <w:sz w:val="27"/>
                <w:szCs w:val="27"/>
              </w:rPr>
              <w:t>66 000</w:t>
            </w:r>
          </w:p>
        </w:tc>
      </w:tr>
      <w:tr w:rsidR="008535BB" w:rsidRPr="00FD40FD" w:rsidTr="000C332A">
        <w:trPr>
          <w:trHeight w:val="331"/>
        </w:trPr>
        <w:tc>
          <w:tcPr>
            <w:tcW w:w="533"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6</w:t>
            </w:r>
          </w:p>
        </w:tc>
        <w:tc>
          <w:tcPr>
            <w:tcW w:w="2981"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Кассир-контролер</w:t>
            </w:r>
          </w:p>
        </w:tc>
        <w:tc>
          <w:tcPr>
            <w:tcW w:w="1522"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720"/>
              <w:rPr>
                <w:sz w:val="27"/>
                <w:szCs w:val="27"/>
              </w:rPr>
            </w:pPr>
            <w:r w:rsidRPr="00FD40FD">
              <w:rPr>
                <w:sz w:val="27"/>
                <w:szCs w:val="27"/>
              </w:rPr>
              <w:t>3</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440"/>
              <w:rPr>
                <w:sz w:val="27"/>
                <w:szCs w:val="27"/>
              </w:rPr>
            </w:pPr>
            <w:r w:rsidRPr="00FD40FD">
              <w:rPr>
                <w:sz w:val="27"/>
                <w:szCs w:val="27"/>
              </w:rPr>
              <w:t>3 100</w:t>
            </w:r>
          </w:p>
        </w:tc>
        <w:tc>
          <w:tcPr>
            <w:tcW w:w="1522"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right="420"/>
              <w:jc w:val="right"/>
              <w:rPr>
                <w:sz w:val="27"/>
                <w:szCs w:val="27"/>
              </w:rPr>
            </w:pPr>
            <w:r w:rsidRPr="00FD40FD">
              <w:rPr>
                <w:sz w:val="27"/>
                <w:szCs w:val="27"/>
              </w:rPr>
              <w:t>9 300</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right="360"/>
              <w:jc w:val="right"/>
              <w:rPr>
                <w:sz w:val="27"/>
                <w:szCs w:val="27"/>
              </w:rPr>
            </w:pPr>
            <w:r w:rsidRPr="00FD40FD">
              <w:rPr>
                <w:sz w:val="27"/>
                <w:szCs w:val="27"/>
              </w:rPr>
              <w:t>111 600</w:t>
            </w:r>
          </w:p>
        </w:tc>
      </w:tr>
      <w:tr w:rsidR="008535BB" w:rsidRPr="00FD40FD" w:rsidTr="000C332A">
        <w:trPr>
          <w:trHeight w:val="658"/>
        </w:trPr>
        <w:tc>
          <w:tcPr>
            <w:tcW w:w="533"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7</w:t>
            </w:r>
          </w:p>
        </w:tc>
        <w:tc>
          <w:tcPr>
            <w:tcW w:w="2981"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spacing w:line="322" w:lineRule="exact"/>
              <w:ind w:left="120"/>
              <w:rPr>
                <w:sz w:val="27"/>
                <w:szCs w:val="27"/>
              </w:rPr>
            </w:pPr>
            <w:r w:rsidRPr="00FD40FD">
              <w:rPr>
                <w:sz w:val="27"/>
                <w:szCs w:val="27"/>
              </w:rPr>
              <w:t>Лаборант- хлораторщик</w:t>
            </w:r>
          </w:p>
        </w:tc>
        <w:tc>
          <w:tcPr>
            <w:tcW w:w="1522"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720"/>
              <w:rPr>
                <w:sz w:val="27"/>
                <w:szCs w:val="27"/>
              </w:rPr>
            </w:pPr>
            <w:r w:rsidRPr="00FD40FD">
              <w:rPr>
                <w:sz w:val="27"/>
                <w:szCs w:val="27"/>
              </w:rPr>
              <w:t>1</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440"/>
              <w:rPr>
                <w:sz w:val="27"/>
                <w:szCs w:val="27"/>
              </w:rPr>
            </w:pPr>
            <w:r w:rsidRPr="00FD40FD">
              <w:rPr>
                <w:sz w:val="27"/>
                <w:szCs w:val="27"/>
              </w:rPr>
              <w:t>3 100</w:t>
            </w:r>
          </w:p>
        </w:tc>
        <w:tc>
          <w:tcPr>
            <w:tcW w:w="1522"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right="420"/>
              <w:jc w:val="right"/>
              <w:rPr>
                <w:sz w:val="27"/>
                <w:szCs w:val="27"/>
              </w:rPr>
            </w:pPr>
            <w:r w:rsidRPr="00FD40FD">
              <w:rPr>
                <w:sz w:val="27"/>
                <w:szCs w:val="27"/>
              </w:rPr>
              <w:t>3 100</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right="360"/>
              <w:jc w:val="right"/>
              <w:rPr>
                <w:sz w:val="27"/>
                <w:szCs w:val="27"/>
              </w:rPr>
            </w:pPr>
            <w:r w:rsidRPr="00FD40FD">
              <w:rPr>
                <w:sz w:val="27"/>
                <w:szCs w:val="27"/>
              </w:rPr>
              <w:t>37 200</w:t>
            </w:r>
          </w:p>
        </w:tc>
      </w:tr>
      <w:tr w:rsidR="008535BB" w:rsidRPr="00FD40FD" w:rsidTr="000C332A">
        <w:trPr>
          <w:trHeight w:val="331"/>
        </w:trPr>
        <w:tc>
          <w:tcPr>
            <w:tcW w:w="533"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8</w:t>
            </w:r>
          </w:p>
        </w:tc>
        <w:tc>
          <w:tcPr>
            <w:tcW w:w="2981"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Слесарь АВР</w:t>
            </w:r>
          </w:p>
        </w:tc>
        <w:tc>
          <w:tcPr>
            <w:tcW w:w="1522"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720"/>
              <w:rPr>
                <w:sz w:val="27"/>
                <w:szCs w:val="27"/>
              </w:rPr>
            </w:pPr>
            <w:r w:rsidRPr="00FD40FD">
              <w:rPr>
                <w:sz w:val="27"/>
                <w:szCs w:val="27"/>
              </w:rPr>
              <w:t>3</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440"/>
              <w:rPr>
                <w:sz w:val="27"/>
                <w:szCs w:val="27"/>
              </w:rPr>
            </w:pPr>
            <w:r w:rsidRPr="00FD40FD">
              <w:rPr>
                <w:sz w:val="27"/>
                <w:szCs w:val="27"/>
              </w:rPr>
              <w:t>4 500</w:t>
            </w:r>
          </w:p>
        </w:tc>
        <w:tc>
          <w:tcPr>
            <w:tcW w:w="1522"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right="420"/>
              <w:jc w:val="right"/>
              <w:rPr>
                <w:sz w:val="27"/>
                <w:szCs w:val="27"/>
              </w:rPr>
            </w:pPr>
            <w:r w:rsidRPr="00FD40FD">
              <w:rPr>
                <w:sz w:val="27"/>
                <w:szCs w:val="27"/>
              </w:rPr>
              <w:t>13 500</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right="360"/>
              <w:jc w:val="right"/>
              <w:rPr>
                <w:sz w:val="27"/>
                <w:szCs w:val="27"/>
              </w:rPr>
            </w:pPr>
            <w:r w:rsidRPr="00FD40FD">
              <w:rPr>
                <w:sz w:val="27"/>
                <w:szCs w:val="27"/>
              </w:rPr>
              <w:t>162 000</w:t>
            </w:r>
          </w:p>
        </w:tc>
      </w:tr>
      <w:tr w:rsidR="008535BB" w:rsidRPr="00FD40FD" w:rsidTr="000C332A">
        <w:trPr>
          <w:trHeight w:val="331"/>
        </w:trPr>
        <w:tc>
          <w:tcPr>
            <w:tcW w:w="533"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9</w:t>
            </w:r>
          </w:p>
        </w:tc>
        <w:tc>
          <w:tcPr>
            <w:tcW w:w="2981"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Машинист - охранник</w:t>
            </w:r>
          </w:p>
        </w:tc>
        <w:tc>
          <w:tcPr>
            <w:tcW w:w="1522"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720"/>
              <w:rPr>
                <w:sz w:val="27"/>
                <w:szCs w:val="27"/>
              </w:rPr>
            </w:pPr>
            <w:r w:rsidRPr="00FD40FD">
              <w:rPr>
                <w:sz w:val="27"/>
                <w:szCs w:val="27"/>
              </w:rPr>
              <w:t>6</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440"/>
              <w:rPr>
                <w:sz w:val="27"/>
                <w:szCs w:val="27"/>
              </w:rPr>
            </w:pPr>
            <w:r w:rsidRPr="00FD40FD">
              <w:rPr>
                <w:sz w:val="27"/>
                <w:szCs w:val="27"/>
              </w:rPr>
              <w:t>4 000</w:t>
            </w:r>
          </w:p>
        </w:tc>
        <w:tc>
          <w:tcPr>
            <w:tcW w:w="1522"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right="420"/>
              <w:jc w:val="right"/>
              <w:rPr>
                <w:sz w:val="27"/>
                <w:szCs w:val="27"/>
              </w:rPr>
            </w:pPr>
            <w:r w:rsidRPr="00FD40FD">
              <w:rPr>
                <w:sz w:val="27"/>
                <w:szCs w:val="27"/>
              </w:rPr>
              <w:t>24 000</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right="360"/>
              <w:jc w:val="right"/>
              <w:rPr>
                <w:sz w:val="27"/>
                <w:szCs w:val="27"/>
              </w:rPr>
            </w:pPr>
            <w:r w:rsidRPr="00FD40FD">
              <w:rPr>
                <w:sz w:val="27"/>
                <w:szCs w:val="27"/>
              </w:rPr>
              <w:t>288 000</w:t>
            </w:r>
          </w:p>
        </w:tc>
      </w:tr>
      <w:tr w:rsidR="008535BB" w:rsidRPr="00FD40FD" w:rsidTr="000C332A">
        <w:trPr>
          <w:trHeight w:val="653"/>
        </w:trPr>
        <w:tc>
          <w:tcPr>
            <w:tcW w:w="533"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10</w:t>
            </w:r>
          </w:p>
        </w:tc>
        <w:tc>
          <w:tcPr>
            <w:tcW w:w="2981"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spacing w:after="120"/>
              <w:ind w:left="120"/>
              <w:rPr>
                <w:sz w:val="27"/>
                <w:szCs w:val="27"/>
              </w:rPr>
            </w:pPr>
            <w:r w:rsidRPr="00FD40FD">
              <w:rPr>
                <w:sz w:val="27"/>
                <w:szCs w:val="27"/>
              </w:rPr>
              <w:t>Электрик-</w:t>
            </w:r>
          </w:p>
          <w:p w:rsidR="008535BB" w:rsidRPr="00FD40FD" w:rsidRDefault="008535BB" w:rsidP="000C332A">
            <w:pPr>
              <w:spacing w:before="120"/>
              <w:ind w:left="120"/>
              <w:rPr>
                <w:sz w:val="27"/>
                <w:szCs w:val="27"/>
              </w:rPr>
            </w:pPr>
            <w:r w:rsidRPr="00FD40FD">
              <w:rPr>
                <w:sz w:val="27"/>
                <w:szCs w:val="27"/>
              </w:rPr>
              <w:t>электрогазосварщик</w:t>
            </w:r>
          </w:p>
        </w:tc>
        <w:tc>
          <w:tcPr>
            <w:tcW w:w="1522"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720"/>
              <w:rPr>
                <w:sz w:val="27"/>
                <w:szCs w:val="27"/>
              </w:rPr>
            </w:pPr>
            <w:r w:rsidRPr="00FD40FD">
              <w:rPr>
                <w:sz w:val="27"/>
                <w:szCs w:val="27"/>
              </w:rPr>
              <w:t>1</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440"/>
              <w:rPr>
                <w:sz w:val="27"/>
                <w:szCs w:val="27"/>
              </w:rPr>
            </w:pPr>
            <w:r w:rsidRPr="00FD40FD">
              <w:rPr>
                <w:sz w:val="27"/>
                <w:szCs w:val="27"/>
              </w:rPr>
              <w:t>3 100</w:t>
            </w:r>
          </w:p>
        </w:tc>
        <w:tc>
          <w:tcPr>
            <w:tcW w:w="1522"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right="420"/>
              <w:jc w:val="right"/>
              <w:rPr>
                <w:sz w:val="27"/>
                <w:szCs w:val="27"/>
              </w:rPr>
            </w:pPr>
            <w:r w:rsidRPr="00FD40FD">
              <w:rPr>
                <w:sz w:val="27"/>
                <w:szCs w:val="27"/>
              </w:rPr>
              <w:t>3 100</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right="360"/>
              <w:jc w:val="right"/>
              <w:rPr>
                <w:sz w:val="27"/>
                <w:szCs w:val="27"/>
              </w:rPr>
            </w:pPr>
            <w:r w:rsidRPr="00FD40FD">
              <w:rPr>
                <w:sz w:val="27"/>
                <w:szCs w:val="27"/>
              </w:rPr>
              <w:t>37 200</w:t>
            </w:r>
          </w:p>
        </w:tc>
      </w:tr>
      <w:tr w:rsidR="008535BB" w:rsidRPr="00FD40FD" w:rsidTr="000C332A">
        <w:trPr>
          <w:trHeight w:val="331"/>
        </w:trPr>
        <w:tc>
          <w:tcPr>
            <w:tcW w:w="533"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11</w:t>
            </w:r>
          </w:p>
        </w:tc>
        <w:tc>
          <w:tcPr>
            <w:tcW w:w="2981"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20"/>
              <w:rPr>
                <w:sz w:val="27"/>
                <w:szCs w:val="27"/>
              </w:rPr>
            </w:pPr>
            <w:r w:rsidRPr="00FD40FD">
              <w:rPr>
                <w:sz w:val="27"/>
                <w:szCs w:val="27"/>
              </w:rPr>
              <w:t>Водитель</w:t>
            </w:r>
          </w:p>
        </w:tc>
        <w:tc>
          <w:tcPr>
            <w:tcW w:w="1522"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720"/>
              <w:rPr>
                <w:sz w:val="27"/>
                <w:szCs w:val="27"/>
              </w:rPr>
            </w:pPr>
            <w:r w:rsidRPr="00FD40FD">
              <w:rPr>
                <w:sz w:val="27"/>
                <w:szCs w:val="27"/>
              </w:rPr>
              <w:t>1</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440"/>
              <w:rPr>
                <w:sz w:val="27"/>
                <w:szCs w:val="27"/>
              </w:rPr>
            </w:pPr>
            <w:r w:rsidRPr="00FD40FD">
              <w:rPr>
                <w:sz w:val="27"/>
                <w:szCs w:val="27"/>
              </w:rPr>
              <w:t>3 100</w:t>
            </w:r>
          </w:p>
        </w:tc>
        <w:tc>
          <w:tcPr>
            <w:tcW w:w="1522"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right="420"/>
              <w:jc w:val="right"/>
              <w:rPr>
                <w:sz w:val="27"/>
                <w:szCs w:val="27"/>
              </w:rPr>
            </w:pPr>
            <w:r w:rsidRPr="00FD40FD">
              <w:rPr>
                <w:sz w:val="27"/>
                <w:szCs w:val="27"/>
              </w:rPr>
              <w:t>3 100</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right="360"/>
              <w:jc w:val="right"/>
              <w:rPr>
                <w:sz w:val="27"/>
                <w:szCs w:val="27"/>
              </w:rPr>
            </w:pPr>
            <w:r w:rsidRPr="00FD40FD">
              <w:rPr>
                <w:sz w:val="27"/>
                <w:szCs w:val="27"/>
              </w:rPr>
              <w:t>37 200</w:t>
            </w:r>
          </w:p>
        </w:tc>
      </w:tr>
      <w:tr w:rsidR="008535BB" w:rsidRPr="00FD40FD" w:rsidTr="000C332A">
        <w:trPr>
          <w:trHeight w:val="658"/>
        </w:trPr>
        <w:tc>
          <w:tcPr>
            <w:tcW w:w="533"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12</w:t>
            </w:r>
          </w:p>
        </w:tc>
        <w:tc>
          <w:tcPr>
            <w:tcW w:w="2981"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spacing w:line="322" w:lineRule="exact"/>
              <w:ind w:left="120"/>
              <w:rPr>
                <w:sz w:val="27"/>
                <w:szCs w:val="27"/>
              </w:rPr>
            </w:pPr>
            <w:r w:rsidRPr="00FD40FD">
              <w:rPr>
                <w:sz w:val="27"/>
                <w:szCs w:val="27"/>
              </w:rPr>
              <w:t>Тракторист- экскаваторщик</w:t>
            </w:r>
          </w:p>
        </w:tc>
        <w:tc>
          <w:tcPr>
            <w:tcW w:w="1522"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720"/>
              <w:rPr>
                <w:sz w:val="27"/>
                <w:szCs w:val="27"/>
              </w:rPr>
            </w:pPr>
            <w:r w:rsidRPr="00FD40FD">
              <w:rPr>
                <w:sz w:val="27"/>
                <w:szCs w:val="27"/>
              </w:rPr>
              <w:t>1</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440"/>
              <w:rPr>
                <w:sz w:val="27"/>
                <w:szCs w:val="27"/>
              </w:rPr>
            </w:pPr>
            <w:r w:rsidRPr="00FD40FD">
              <w:rPr>
                <w:sz w:val="27"/>
                <w:szCs w:val="27"/>
              </w:rPr>
              <w:t>3 100</w:t>
            </w:r>
          </w:p>
        </w:tc>
        <w:tc>
          <w:tcPr>
            <w:tcW w:w="1522"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right="420"/>
              <w:jc w:val="right"/>
              <w:rPr>
                <w:sz w:val="27"/>
                <w:szCs w:val="27"/>
              </w:rPr>
            </w:pPr>
            <w:r w:rsidRPr="00FD40FD">
              <w:rPr>
                <w:sz w:val="27"/>
                <w:szCs w:val="27"/>
              </w:rPr>
              <w:t>3 100</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right="360"/>
              <w:jc w:val="right"/>
              <w:rPr>
                <w:sz w:val="27"/>
                <w:szCs w:val="27"/>
              </w:rPr>
            </w:pPr>
            <w:r w:rsidRPr="00FD40FD">
              <w:rPr>
                <w:sz w:val="27"/>
                <w:szCs w:val="27"/>
              </w:rPr>
              <w:t>37 200</w:t>
            </w:r>
          </w:p>
        </w:tc>
      </w:tr>
      <w:tr w:rsidR="008535BB" w:rsidRPr="00FD40FD" w:rsidTr="000C332A">
        <w:trPr>
          <w:trHeight w:val="653"/>
        </w:trPr>
        <w:tc>
          <w:tcPr>
            <w:tcW w:w="533"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200"/>
              <w:rPr>
                <w:sz w:val="27"/>
                <w:szCs w:val="27"/>
              </w:rPr>
            </w:pPr>
            <w:r w:rsidRPr="00FD40FD">
              <w:rPr>
                <w:sz w:val="27"/>
                <w:szCs w:val="27"/>
              </w:rPr>
              <w:t>13</w:t>
            </w:r>
          </w:p>
        </w:tc>
        <w:tc>
          <w:tcPr>
            <w:tcW w:w="2981"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spacing w:line="317" w:lineRule="exact"/>
              <w:ind w:left="120"/>
              <w:rPr>
                <w:sz w:val="27"/>
                <w:szCs w:val="27"/>
              </w:rPr>
            </w:pPr>
            <w:r w:rsidRPr="00FD40FD">
              <w:rPr>
                <w:sz w:val="27"/>
                <w:szCs w:val="27"/>
              </w:rPr>
              <w:t>Уборщица (по совместительству)</w:t>
            </w:r>
          </w:p>
        </w:tc>
        <w:tc>
          <w:tcPr>
            <w:tcW w:w="1522"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720"/>
              <w:rPr>
                <w:sz w:val="27"/>
                <w:szCs w:val="27"/>
              </w:rPr>
            </w:pPr>
            <w:r w:rsidRPr="00FD40FD">
              <w:rPr>
                <w:sz w:val="27"/>
                <w:szCs w:val="27"/>
              </w:rPr>
              <w:t>1</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440"/>
              <w:rPr>
                <w:sz w:val="27"/>
                <w:szCs w:val="27"/>
              </w:rPr>
            </w:pPr>
            <w:r w:rsidRPr="00FD40FD">
              <w:rPr>
                <w:sz w:val="27"/>
                <w:szCs w:val="27"/>
              </w:rPr>
              <w:t>2 000</w:t>
            </w:r>
          </w:p>
        </w:tc>
        <w:tc>
          <w:tcPr>
            <w:tcW w:w="1522"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right="420"/>
              <w:jc w:val="right"/>
              <w:rPr>
                <w:sz w:val="27"/>
                <w:szCs w:val="27"/>
              </w:rPr>
            </w:pPr>
            <w:r w:rsidRPr="00FD40FD">
              <w:rPr>
                <w:sz w:val="27"/>
                <w:szCs w:val="27"/>
              </w:rPr>
              <w:t>2 000</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right="360"/>
              <w:jc w:val="right"/>
              <w:rPr>
                <w:sz w:val="27"/>
                <w:szCs w:val="27"/>
              </w:rPr>
            </w:pPr>
            <w:r w:rsidRPr="00FD40FD">
              <w:rPr>
                <w:sz w:val="27"/>
                <w:szCs w:val="27"/>
              </w:rPr>
              <w:t>24 000</w:t>
            </w:r>
          </w:p>
        </w:tc>
      </w:tr>
      <w:tr w:rsidR="008535BB" w:rsidRPr="00FD40FD" w:rsidTr="000C332A">
        <w:trPr>
          <w:trHeight w:val="341"/>
        </w:trPr>
        <w:tc>
          <w:tcPr>
            <w:tcW w:w="533"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rPr>
                <w:rFonts w:ascii="Arial Unicode MS" w:eastAsia="Arial Unicode MS" w:hAnsi="Arial Unicode MS" w:cs="Arial Unicode MS"/>
                <w:sz w:val="10"/>
                <w:szCs w:val="10"/>
              </w:rPr>
            </w:pPr>
          </w:p>
        </w:tc>
        <w:tc>
          <w:tcPr>
            <w:tcW w:w="2981"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1120"/>
              <w:rPr>
                <w:b/>
                <w:bCs/>
                <w:sz w:val="27"/>
                <w:szCs w:val="27"/>
              </w:rPr>
            </w:pPr>
            <w:r w:rsidRPr="00FD40FD">
              <w:rPr>
                <w:b/>
                <w:bCs/>
                <w:sz w:val="27"/>
                <w:szCs w:val="27"/>
              </w:rPr>
              <w:t>Итого</w:t>
            </w:r>
          </w:p>
        </w:tc>
        <w:tc>
          <w:tcPr>
            <w:tcW w:w="1522"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720"/>
              <w:rPr>
                <w:b/>
                <w:bCs/>
                <w:sz w:val="27"/>
                <w:szCs w:val="27"/>
              </w:rPr>
            </w:pPr>
            <w:r w:rsidRPr="00FD40FD">
              <w:rPr>
                <w:b/>
                <w:bCs/>
                <w:sz w:val="27"/>
                <w:szCs w:val="27"/>
              </w:rPr>
              <w:t>23</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left="440"/>
              <w:rPr>
                <w:b/>
                <w:bCs/>
                <w:sz w:val="27"/>
                <w:szCs w:val="27"/>
              </w:rPr>
            </w:pPr>
            <w:r w:rsidRPr="00FD40FD">
              <w:rPr>
                <w:b/>
                <w:bCs/>
                <w:sz w:val="27"/>
                <w:szCs w:val="27"/>
              </w:rPr>
              <w:t>62 800</w:t>
            </w:r>
          </w:p>
        </w:tc>
        <w:tc>
          <w:tcPr>
            <w:tcW w:w="1522"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right="420"/>
              <w:jc w:val="right"/>
              <w:rPr>
                <w:b/>
                <w:bCs/>
                <w:sz w:val="27"/>
                <w:szCs w:val="27"/>
              </w:rPr>
            </w:pPr>
            <w:r w:rsidRPr="00FD40FD">
              <w:rPr>
                <w:b/>
                <w:bCs/>
                <w:sz w:val="27"/>
                <w:szCs w:val="27"/>
              </w:rPr>
              <w:t>98 000</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8535BB" w:rsidRPr="00FD40FD" w:rsidRDefault="008535BB" w:rsidP="000C332A">
            <w:pPr>
              <w:ind w:right="360"/>
              <w:jc w:val="right"/>
              <w:rPr>
                <w:b/>
                <w:bCs/>
                <w:sz w:val="27"/>
                <w:szCs w:val="27"/>
              </w:rPr>
            </w:pPr>
            <w:r w:rsidRPr="00FD40FD">
              <w:rPr>
                <w:b/>
                <w:bCs/>
                <w:sz w:val="27"/>
                <w:szCs w:val="27"/>
              </w:rPr>
              <w:t>1 176 000</w:t>
            </w:r>
          </w:p>
        </w:tc>
      </w:tr>
    </w:tbl>
    <w:p w:rsidR="008535BB" w:rsidRPr="00FD40FD" w:rsidRDefault="008535BB" w:rsidP="008535BB">
      <w:pPr>
        <w:ind w:firstLine="708"/>
        <w:jc w:val="both"/>
        <w:rPr>
          <w:bCs/>
          <w:sz w:val="28"/>
          <w:szCs w:val="28"/>
          <w:lang w:val="ky-KG"/>
        </w:rPr>
      </w:pPr>
    </w:p>
    <w:p w:rsidR="008535BB" w:rsidRPr="00FD40FD" w:rsidRDefault="008535BB" w:rsidP="008535BB">
      <w:pPr>
        <w:ind w:firstLine="708"/>
        <w:jc w:val="both"/>
        <w:rPr>
          <w:bCs/>
          <w:sz w:val="28"/>
          <w:szCs w:val="28"/>
          <w:lang w:val="ky-KG"/>
        </w:rPr>
      </w:pPr>
      <w:r w:rsidRPr="00FD40FD">
        <w:rPr>
          <w:bCs/>
          <w:sz w:val="28"/>
          <w:szCs w:val="28"/>
          <w:lang w:val="ky-KG"/>
        </w:rPr>
        <w:t>Как показано в таблице, при формировании тарифа средняя заработная плата на 1 работника составляет 4260 сом. Данный анализ показывает, что необходимо в срочном порядке провести кардинальную реформу тарифной политики.</w:t>
      </w:r>
    </w:p>
    <w:p w:rsidR="008535BB" w:rsidRPr="00FD40FD" w:rsidRDefault="008535BB" w:rsidP="008535BB">
      <w:pPr>
        <w:jc w:val="both"/>
        <w:rPr>
          <w:bCs/>
          <w:sz w:val="28"/>
          <w:szCs w:val="28"/>
          <w:lang w:val="ky-KG"/>
        </w:rPr>
      </w:pPr>
      <w:r w:rsidRPr="00FD40FD">
        <w:rPr>
          <w:bCs/>
          <w:sz w:val="28"/>
          <w:szCs w:val="28"/>
          <w:lang w:val="ky-KG"/>
        </w:rPr>
        <w:tab/>
        <w:t>Предлагаемый вариант не повлечет социальных, коррупционных, гендерных и экологических последствий.</w:t>
      </w:r>
    </w:p>
    <w:p w:rsidR="008535BB" w:rsidRPr="00FD40FD" w:rsidRDefault="008535BB" w:rsidP="008535BB">
      <w:pPr>
        <w:spacing w:before="120" w:after="120"/>
        <w:jc w:val="center"/>
        <w:rPr>
          <w:b/>
          <w:bCs/>
          <w:sz w:val="28"/>
          <w:szCs w:val="28"/>
          <w:lang w:val="ky-KG"/>
        </w:rPr>
      </w:pPr>
      <w:r w:rsidRPr="00FD40FD">
        <w:rPr>
          <w:b/>
          <w:bCs/>
          <w:sz w:val="28"/>
          <w:szCs w:val="28"/>
          <w:lang w:val="ky-KG"/>
        </w:rPr>
        <w:t>Регулятивное воздействие</w:t>
      </w:r>
    </w:p>
    <w:p w:rsidR="008535BB" w:rsidRPr="00FD40FD" w:rsidRDefault="008535BB" w:rsidP="008535BB">
      <w:pPr>
        <w:ind w:firstLine="567"/>
        <w:jc w:val="both"/>
        <w:rPr>
          <w:bCs/>
          <w:sz w:val="28"/>
          <w:szCs w:val="28"/>
        </w:rPr>
      </w:pPr>
      <w:r w:rsidRPr="00FD40FD">
        <w:rPr>
          <w:bCs/>
          <w:sz w:val="28"/>
          <w:szCs w:val="28"/>
          <w:lang w:val="ky-KG"/>
        </w:rPr>
        <w:t>Принятие проекта Закона не несет негативного воздействия на субъекты предпринимательства, а наоборот четко разграничивает ответственность сторон в процессе отношений по вопросу поставки питьевой воды и водоотведения и требования к качеству и безопасности воды, подаваемой с использованием централизованных и нецентрализованных систем питьевого водоснабжения и в том числе будет регламентировать отношения по поводу</w:t>
      </w:r>
      <w:r w:rsidRPr="00FD40FD">
        <w:rPr>
          <w:rStyle w:val="FontStyle11"/>
          <w:sz w:val="28"/>
          <w:szCs w:val="28"/>
        </w:rPr>
        <w:t xml:space="preserve">определения цен (тарифов) на услуги субъектов </w:t>
      </w:r>
      <w:r w:rsidRPr="00FD40FD">
        <w:rPr>
          <w:sz w:val="28"/>
          <w:szCs w:val="28"/>
        </w:rPr>
        <w:t>питьевого водоснабжения и водоотведения по обеспечению потребителей питьевой водой, приемом и очисткой сточных вод</w:t>
      </w:r>
      <w:r w:rsidRPr="00FD40FD">
        <w:rPr>
          <w:bCs/>
          <w:sz w:val="28"/>
          <w:szCs w:val="28"/>
          <w:lang w:val="ky-KG"/>
        </w:rPr>
        <w:t>.</w:t>
      </w:r>
    </w:p>
    <w:p w:rsidR="008535BB" w:rsidRPr="00FD40FD" w:rsidRDefault="008535BB" w:rsidP="008535BB">
      <w:pPr>
        <w:tabs>
          <w:tab w:val="left" w:pos="851"/>
        </w:tabs>
        <w:ind w:firstLine="567"/>
        <w:jc w:val="center"/>
        <w:rPr>
          <w:b/>
          <w:sz w:val="28"/>
          <w:szCs w:val="28"/>
          <w:lang w:val="ky-KG"/>
        </w:rPr>
      </w:pPr>
    </w:p>
    <w:p w:rsidR="008535BB" w:rsidRPr="00FD40FD" w:rsidRDefault="008535BB" w:rsidP="008535BB">
      <w:pPr>
        <w:tabs>
          <w:tab w:val="left" w:pos="851"/>
        </w:tabs>
        <w:ind w:firstLine="567"/>
        <w:jc w:val="center"/>
        <w:rPr>
          <w:b/>
          <w:sz w:val="28"/>
          <w:szCs w:val="28"/>
        </w:rPr>
      </w:pPr>
      <w:r w:rsidRPr="00FD40FD">
        <w:rPr>
          <w:b/>
          <w:sz w:val="28"/>
          <w:szCs w:val="28"/>
        </w:rPr>
        <w:t>Реализационные риски</w:t>
      </w:r>
    </w:p>
    <w:p w:rsidR="008535BB" w:rsidRPr="00FD40FD" w:rsidRDefault="008535BB" w:rsidP="008535BB">
      <w:pPr>
        <w:pStyle w:val="Default"/>
        <w:ind w:firstLine="567"/>
        <w:jc w:val="both"/>
        <w:rPr>
          <w:color w:val="auto"/>
          <w:sz w:val="28"/>
          <w:szCs w:val="28"/>
        </w:rPr>
      </w:pPr>
    </w:p>
    <w:p w:rsidR="008535BB" w:rsidRPr="00FD40FD" w:rsidRDefault="008535BB" w:rsidP="008535BB">
      <w:pPr>
        <w:pStyle w:val="Default"/>
        <w:ind w:firstLine="567"/>
        <w:jc w:val="both"/>
        <w:rPr>
          <w:color w:val="auto"/>
          <w:sz w:val="28"/>
          <w:szCs w:val="28"/>
        </w:rPr>
      </w:pPr>
      <w:r w:rsidRPr="00FD40FD">
        <w:rPr>
          <w:color w:val="auto"/>
          <w:sz w:val="28"/>
          <w:szCs w:val="28"/>
        </w:rPr>
        <w:t>При  реализации данного варианта регулирования ожидается повышение тарифов  до уровня себестоимости отпускаемой питьевой воды, что может вызвать со стороны местных кенешей и населения недопонимание и критику.</w:t>
      </w:r>
    </w:p>
    <w:p w:rsidR="008535BB" w:rsidRPr="00FD40FD" w:rsidRDefault="008535BB" w:rsidP="008535BB">
      <w:pPr>
        <w:ind w:firstLine="567"/>
        <w:jc w:val="both"/>
        <w:rPr>
          <w:bCs/>
          <w:sz w:val="28"/>
          <w:szCs w:val="28"/>
        </w:rPr>
      </w:pPr>
      <w:r w:rsidRPr="00FD40FD">
        <w:rPr>
          <w:sz w:val="28"/>
          <w:szCs w:val="28"/>
        </w:rPr>
        <w:t xml:space="preserve">Этот вариант регулирования принесет схожие риски и последствия с вариантом регулирования принятия </w:t>
      </w:r>
      <w:r w:rsidRPr="008301CE">
        <w:rPr>
          <w:sz w:val="28"/>
          <w:szCs w:val="28"/>
        </w:rPr>
        <w:t>Положения</w:t>
      </w:r>
      <w:r w:rsidRPr="008301CE">
        <w:rPr>
          <w:rStyle w:val="FontStyle11"/>
          <w:sz w:val="28"/>
          <w:szCs w:val="28"/>
        </w:rPr>
        <w:t xml:space="preserve">о порядке разработки и применения цен (тарифов) в сфере </w:t>
      </w:r>
      <w:r w:rsidRPr="008301CE">
        <w:rPr>
          <w:sz w:val="28"/>
          <w:szCs w:val="28"/>
        </w:rPr>
        <w:t>хозяйственно-питьевого</w:t>
      </w:r>
      <w:r w:rsidRPr="008301CE">
        <w:rPr>
          <w:rStyle w:val="FontStyle11"/>
          <w:sz w:val="28"/>
          <w:szCs w:val="28"/>
        </w:rPr>
        <w:t xml:space="preserve"> водоснабжения и водоотведения</w:t>
      </w:r>
      <w:r>
        <w:rPr>
          <w:rStyle w:val="FontStyle11"/>
          <w:sz w:val="28"/>
          <w:szCs w:val="28"/>
        </w:rPr>
        <w:t>.</w:t>
      </w:r>
    </w:p>
    <w:p w:rsidR="008535BB" w:rsidRPr="00FD40FD" w:rsidRDefault="008535BB" w:rsidP="008535BB">
      <w:pPr>
        <w:pStyle w:val="Default"/>
        <w:ind w:firstLine="567"/>
        <w:jc w:val="both"/>
        <w:rPr>
          <w:color w:val="auto"/>
          <w:sz w:val="28"/>
          <w:szCs w:val="28"/>
        </w:rPr>
      </w:pPr>
      <w:r w:rsidRPr="00FD40FD">
        <w:rPr>
          <w:color w:val="auto"/>
          <w:sz w:val="28"/>
          <w:szCs w:val="28"/>
        </w:rPr>
        <w:t>Последствиями этого могут стать риски не полной собираемости оплаты на питьевую воду и снижение качества оказываемых услуг.</w:t>
      </w:r>
    </w:p>
    <w:p w:rsidR="008535BB" w:rsidRPr="00FD40FD" w:rsidRDefault="008535BB" w:rsidP="008535BB">
      <w:pPr>
        <w:pStyle w:val="Default"/>
        <w:ind w:firstLine="567"/>
        <w:jc w:val="both"/>
        <w:rPr>
          <w:color w:val="auto"/>
          <w:sz w:val="28"/>
          <w:szCs w:val="28"/>
        </w:rPr>
      </w:pPr>
      <w:r w:rsidRPr="00FD40FD">
        <w:rPr>
          <w:color w:val="auto"/>
          <w:sz w:val="28"/>
          <w:szCs w:val="28"/>
        </w:rPr>
        <w:t>Но, эти меры дадут возможность субъектам хозяйственно-питьевого водоснабжения улучшить свое финансовое состояние  и техническое состояние систем питьевого водоснабжения,  а также своевременному возврату полученных кредитов от международных организаций, направленных на строительство и реабилитацию систем.</w:t>
      </w:r>
    </w:p>
    <w:p w:rsidR="008535BB" w:rsidRPr="00FD40FD" w:rsidRDefault="008535BB" w:rsidP="008535BB">
      <w:pPr>
        <w:pStyle w:val="Default"/>
        <w:ind w:firstLine="567"/>
        <w:jc w:val="both"/>
        <w:rPr>
          <w:color w:val="auto"/>
          <w:sz w:val="28"/>
          <w:szCs w:val="28"/>
        </w:rPr>
      </w:pPr>
      <w:r w:rsidRPr="00FD40FD">
        <w:rPr>
          <w:color w:val="auto"/>
          <w:sz w:val="28"/>
          <w:szCs w:val="28"/>
        </w:rPr>
        <w:t>В этой связи  органам местного самоуправления необходимо провести разъяснительную работу среди населения, направленную на улучшение оказания качественных услуг по обеспечению населения питьевой водой.</w:t>
      </w:r>
    </w:p>
    <w:p w:rsidR="008535BB" w:rsidRPr="00FD40FD" w:rsidRDefault="008535BB" w:rsidP="008535BB">
      <w:pPr>
        <w:pStyle w:val="Default"/>
        <w:ind w:firstLine="567"/>
        <w:jc w:val="both"/>
        <w:rPr>
          <w:color w:val="auto"/>
          <w:sz w:val="28"/>
          <w:szCs w:val="28"/>
        </w:rPr>
      </w:pPr>
      <w:r w:rsidRPr="00FD40FD">
        <w:rPr>
          <w:color w:val="auto"/>
          <w:sz w:val="28"/>
          <w:szCs w:val="28"/>
        </w:rPr>
        <w:t>Кроме того необходимо провести мероприятия по разъяснению среди  населения вносимых изменений и дополнений в действующее законодательство по питьевой воде.</w:t>
      </w:r>
    </w:p>
    <w:p w:rsidR="008535BB" w:rsidRPr="00FD40FD" w:rsidRDefault="008535BB" w:rsidP="008535BB">
      <w:pPr>
        <w:spacing w:line="317" w:lineRule="exact"/>
        <w:ind w:right="20" w:firstLine="580"/>
        <w:jc w:val="both"/>
        <w:rPr>
          <w:sz w:val="28"/>
          <w:szCs w:val="28"/>
        </w:rPr>
      </w:pPr>
      <w:r w:rsidRPr="00FD40FD">
        <w:rPr>
          <w:b/>
          <w:bCs/>
          <w:sz w:val="28"/>
          <w:szCs w:val="28"/>
          <w:u w:val="single"/>
        </w:rPr>
        <w:t>Ожидаемые позитивные последствия</w:t>
      </w:r>
      <w:r w:rsidRPr="00FD40FD">
        <w:rPr>
          <w:sz w:val="28"/>
          <w:szCs w:val="28"/>
        </w:rPr>
        <w:t xml:space="preserve"> от реализации проекта Закона Кыргызской Республики «О питьевом водоснабжении и водоотведении»:</w:t>
      </w:r>
    </w:p>
    <w:p w:rsidR="008535BB" w:rsidRPr="00FD40FD" w:rsidRDefault="008535BB" w:rsidP="008535BB">
      <w:pPr>
        <w:spacing w:line="331" w:lineRule="exact"/>
        <w:ind w:right="20" w:firstLine="580"/>
        <w:jc w:val="both"/>
        <w:rPr>
          <w:sz w:val="28"/>
          <w:szCs w:val="28"/>
        </w:rPr>
      </w:pPr>
      <w:r w:rsidRPr="00FD40FD">
        <w:rPr>
          <w:sz w:val="28"/>
          <w:szCs w:val="28"/>
        </w:rPr>
        <w:t>Государственная политика в сфере водоснабжения и водоотведения направлена на достижение следующих целей:</w:t>
      </w:r>
    </w:p>
    <w:p w:rsidR="008535BB" w:rsidRPr="00FD40FD" w:rsidRDefault="008535BB" w:rsidP="008535BB">
      <w:pPr>
        <w:spacing w:line="322" w:lineRule="exact"/>
        <w:ind w:right="20"/>
        <w:jc w:val="both"/>
        <w:rPr>
          <w:sz w:val="28"/>
          <w:szCs w:val="28"/>
        </w:rPr>
      </w:pPr>
      <w:r>
        <w:rPr>
          <w:sz w:val="28"/>
          <w:szCs w:val="28"/>
        </w:rPr>
        <w:tab/>
        <w:t>1) у</w:t>
      </w:r>
      <w:r w:rsidRPr="00FD40FD">
        <w:rPr>
          <w:sz w:val="28"/>
          <w:szCs w:val="28"/>
        </w:rPr>
        <w:t>становление тарифов на питьевую воду</w:t>
      </w:r>
      <w:r>
        <w:rPr>
          <w:sz w:val="28"/>
          <w:szCs w:val="28"/>
        </w:rPr>
        <w:t>,</w:t>
      </w:r>
      <w:r w:rsidRPr="00FD40FD">
        <w:rPr>
          <w:sz w:val="28"/>
          <w:szCs w:val="28"/>
        </w:rPr>
        <w:t xml:space="preserve"> покрывающих экономически обоснованные затраты субъектов питьевого водоснабжения и водоотведения</w:t>
      </w:r>
      <w:r>
        <w:rPr>
          <w:sz w:val="28"/>
          <w:szCs w:val="28"/>
        </w:rPr>
        <w:t>,</w:t>
      </w:r>
      <w:r w:rsidRPr="00FD40FD">
        <w:rPr>
          <w:sz w:val="28"/>
          <w:szCs w:val="28"/>
        </w:rPr>
        <w:t xml:space="preserve"> что в будущем улучшит качество предоставления услуг по обеспечению питьевой водой населения.</w:t>
      </w:r>
    </w:p>
    <w:p w:rsidR="008535BB" w:rsidRPr="00FD40FD" w:rsidRDefault="008535BB" w:rsidP="008535BB">
      <w:pPr>
        <w:spacing w:line="322" w:lineRule="exact"/>
        <w:ind w:right="20"/>
        <w:jc w:val="both"/>
        <w:rPr>
          <w:sz w:val="28"/>
          <w:szCs w:val="28"/>
        </w:rPr>
      </w:pPr>
      <w:r>
        <w:rPr>
          <w:sz w:val="28"/>
          <w:szCs w:val="28"/>
        </w:rPr>
        <w:tab/>
        <w:t xml:space="preserve">2) </w:t>
      </w:r>
      <w:r w:rsidRPr="00FD40FD">
        <w:rPr>
          <w:sz w:val="28"/>
          <w:szCs w:val="28"/>
        </w:rPr>
        <w:t>охраны здоровья населения и улучшения качества жизни населения путем обеспечения бесперебойного и качественного водоснабжения и водоотведения;</w:t>
      </w:r>
    </w:p>
    <w:p w:rsidR="008535BB" w:rsidRPr="00FD40FD" w:rsidRDefault="008535BB" w:rsidP="008535BB">
      <w:pPr>
        <w:spacing w:line="322" w:lineRule="exact"/>
        <w:ind w:right="20"/>
        <w:jc w:val="both"/>
        <w:rPr>
          <w:sz w:val="28"/>
          <w:szCs w:val="28"/>
        </w:rPr>
      </w:pPr>
      <w:r>
        <w:rPr>
          <w:sz w:val="28"/>
          <w:szCs w:val="28"/>
        </w:rPr>
        <w:tab/>
        <w:t xml:space="preserve">3) </w:t>
      </w:r>
      <w:r w:rsidRPr="00FD40FD">
        <w:rPr>
          <w:sz w:val="28"/>
          <w:szCs w:val="28"/>
        </w:rPr>
        <w:t>повышения энергетической эффективности путем экономного потребления воды;</w:t>
      </w:r>
    </w:p>
    <w:p w:rsidR="008535BB" w:rsidRPr="00FD40FD" w:rsidRDefault="008535BB" w:rsidP="008535BB">
      <w:pPr>
        <w:spacing w:line="322" w:lineRule="exact"/>
        <w:ind w:right="20"/>
        <w:jc w:val="both"/>
        <w:rPr>
          <w:sz w:val="28"/>
          <w:szCs w:val="28"/>
        </w:rPr>
      </w:pPr>
      <w:r>
        <w:rPr>
          <w:sz w:val="28"/>
          <w:szCs w:val="28"/>
        </w:rPr>
        <w:tab/>
        <w:t xml:space="preserve">4) </w:t>
      </w:r>
      <w:r w:rsidRPr="00FD40FD">
        <w:rPr>
          <w:sz w:val="28"/>
          <w:szCs w:val="28"/>
        </w:rPr>
        <w:t>снижения негативного воздействия на водные объекты путем повышения качества очистки сточных вод;</w:t>
      </w:r>
    </w:p>
    <w:p w:rsidR="008535BB" w:rsidRPr="00FD40FD" w:rsidRDefault="008535BB" w:rsidP="008535BB">
      <w:pPr>
        <w:spacing w:line="322" w:lineRule="exact"/>
        <w:ind w:right="20"/>
        <w:jc w:val="both"/>
        <w:rPr>
          <w:sz w:val="28"/>
          <w:szCs w:val="28"/>
        </w:rPr>
      </w:pPr>
      <w:r>
        <w:rPr>
          <w:sz w:val="28"/>
          <w:szCs w:val="28"/>
        </w:rPr>
        <w:tab/>
        <w:t xml:space="preserve">5) </w:t>
      </w:r>
      <w:r w:rsidRPr="00FD40FD">
        <w:rPr>
          <w:sz w:val="28"/>
          <w:szCs w:val="28"/>
        </w:rPr>
        <w:t>обеспечения доступности водоснабжения и водоотведения для абонентов за счет повышения эффективности деятельности организаций, осуществляющих питьевое водоснабжение и водоотведение;</w:t>
      </w:r>
    </w:p>
    <w:p w:rsidR="008535BB" w:rsidRPr="00FD40FD" w:rsidRDefault="008535BB" w:rsidP="008535BB">
      <w:pPr>
        <w:spacing w:line="322" w:lineRule="exact"/>
        <w:ind w:right="20"/>
        <w:jc w:val="both"/>
        <w:rPr>
          <w:sz w:val="28"/>
          <w:szCs w:val="28"/>
        </w:rPr>
      </w:pPr>
      <w:r>
        <w:rPr>
          <w:sz w:val="28"/>
          <w:szCs w:val="28"/>
        </w:rPr>
        <w:tab/>
        <w:t xml:space="preserve">6) </w:t>
      </w:r>
      <w:r w:rsidRPr="00FD40FD">
        <w:rPr>
          <w:sz w:val="28"/>
          <w:szCs w:val="28"/>
        </w:rPr>
        <w:t>обеспечения развития централизованных систем питьевого водоснабжения и водоотведения путем развития эффективных форм управления этими системами, привлечения инвестиций и развития кадрового потенциала организаций, осуществляющих питьевое водоснабжение и водоотведение.</w:t>
      </w:r>
    </w:p>
    <w:p w:rsidR="008535BB" w:rsidRPr="00FD40FD" w:rsidRDefault="008535BB" w:rsidP="008535BB">
      <w:pPr>
        <w:jc w:val="both"/>
        <w:rPr>
          <w:bCs/>
          <w:sz w:val="28"/>
          <w:szCs w:val="28"/>
        </w:rPr>
      </w:pPr>
      <w:r w:rsidRPr="00FD40FD">
        <w:rPr>
          <w:b/>
          <w:bCs/>
          <w:sz w:val="28"/>
          <w:szCs w:val="28"/>
        </w:rPr>
        <w:tab/>
      </w:r>
      <w:r w:rsidRPr="00FD40FD">
        <w:rPr>
          <w:b/>
          <w:bCs/>
          <w:sz w:val="28"/>
          <w:szCs w:val="28"/>
          <w:u w:val="single"/>
        </w:rPr>
        <w:t>Ожидаемые негативные последствия</w:t>
      </w:r>
      <w:r w:rsidRPr="00FD40FD">
        <w:rPr>
          <w:bCs/>
          <w:sz w:val="28"/>
          <w:szCs w:val="28"/>
        </w:rPr>
        <w:t xml:space="preserve"> от реализации проекта Закона Кыргызской Республики «О питьевом водоснабжении и водоотведении»:</w:t>
      </w:r>
    </w:p>
    <w:p w:rsidR="008535BB" w:rsidRPr="00FD40FD" w:rsidRDefault="008535BB" w:rsidP="008535BB">
      <w:pPr>
        <w:jc w:val="both"/>
        <w:rPr>
          <w:bCs/>
          <w:sz w:val="28"/>
          <w:szCs w:val="28"/>
        </w:rPr>
      </w:pPr>
      <w:r w:rsidRPr="00FD40FD">
        <w:rPr>
          <w:bCs/>
          <w:sz w:val="28"/>
          <w:szCs w:val="28"/>
          <w:lang w:val="ky-KG"/>
        </w:rPr>
        <w:tab/>
      </w:r>
      <w:r w:rsidRPr="00FD40FD">
        <w:rPr>
          <w:bCs/>
          <w:sz w:val="28"/>
          <w:szCs w:val="28"/>
        </w:rPr>
        <w:t>В результате принятия данного проекта Закона возникновение негативных последствий не ожидается.</w:t>
      </w:r>
    </w:p>
    <w:p w:rsidR="008535BB" w:rsidRPr="00FD40FD" w:rsidRDefault="008535BB" w:rsidP="008535BB">
      <w:pPr>
        <w:jc w:val="both"/>
        <w:rPr>
          <w:bCs/>
          <w:sz w:val="28"/>
          <w:szCs w:val="28"/>
        </w:rPr>
      </w:pPr>
      <w:r w:rsidRPr="00FD40FD">
        <w:rPr>
          <w:bCs/>
          <w:sz w:val="28"/>
          <w:szCs w:val="28"/>
          <w:lang w:val="ky-KG"/>
        </w:rPr>
        <w:tab/>
      </w:r>
      <w:r w:rsidRPr="00FD40FD">
        <w:rPr>
          <w:bCs/>
          <w:sz w:val="28"/>
          <w:szCs w:val="28"/>
        </w:rPr>
        <w:t xml:space="preserve">Однако, в настоящее время принятие </w:t>
      </w:r>
      <w:r w:rsidRPr="00FD40FD">
        <w:rPr>
          <w:bCs/>
          <w:sz w:val="28"/>
          <w:szCs w:val="28"/>
          <w:lang w:val="ky-KG"/>
        </w:rPr>
        <w:t>законопроекта</w:t>
      </w:r>
      <w:r w:rsidRPr="00FD40FD">
        <w:rPr>
          <w:bCs/>
          <w:sz w:val="28"/>
          <w:szCs w:val="28"/>
        </w:rPr>
        <w:t xml:space="preserve"> по расчетам потребует дополнительных финансовых средств, и </w:t>
      </w:r>
      <w:r w:rsidRPr="00FD40FD">
        <w:rPr>
          <w:bCs/>
          <w:sz w:val="28"/>
          <w:szCs w:val="28"/>
          <w:lang w:val="ky-KG"/>
        </w:rPr>
        <w:t xml:space="preserve">его </w:t>
      </w:r>
      <w:r w:rsidRPr="00FD40FD">
        <w:rPr>
          <w:bCs/>
          <w:sz w:val="28"/>
          <w:szCs w:val="28"/>
        </w:rPr>
        <w:t xml:space="preserve">реализация </w:t>
      </w:r>
      <w:r w:rsidRPr="00FD40FD">
        <w:rPr>
          <w:bCs/>
          <w:sz w:val="28"/>
          <w:szCs w:val="28"/>
          <w:lang w:val="ky-KG"/>
        </w:rPr>
        <w:t>будет</w:t>
      </w:r>
      <w:r w:rsidRPr="00FD40FD">
        <w:rPr>
          <w:bCs/>
          <w:sz w:val="28"/>
          <w:szCs w:val="28"/>
        </w:rPr>
        <w:t xml:space="preserve"> затруднительн</w:t>
      </w:r>
      <w:r w:rsidRPr="00FD40FD">
        <w:rPr>
          <w:bCs/>
          <w:sz w:val="28"/>
          <w:szCs w:val="28"/>
          <w:lang w:val="ky-KG"/>
        </w:rPr>
        <w:t>ой</w:t>
      </w:r>
      <w:r w:rsidRPr="00FD40FD">
        <w:rPr>
          <w:bCs/>
          <w:sz w:val="28"/>
          <w:szCs w:val="28"/>
        </w:rPr>
        <w:t>.</w:t>
      </w:r>
    </w:p>
    <w:p w:rsidR="0027422A" w:rsidRDefault="0027422A" w:rsidP="008535BB">
      <w:pPr>
        <w:keepNext/>
        <w:keepLines/>
        <w:spacing w:after="66" w:line="270" w:lineRule="exact"/>
        <w:ind w:firstLine="580"/>
        <w:jc w:val="both"/>
        <w:outlineLvl w:val="0"/>
        <w:rPr>
          <w:b/>
          <w:bCs/>
          <w:sz w:val="28"/>
          <w:szCs w:val="28"/>
          <w:u w:val="single"/>
        </w:rPr>
      </w:pPr>
    </w:p>
    <w:p w:rsidR="008535BB" w:rsidRPr="00FD40FD" w:rsidRDefault="008535BB" w:rsidP="008535BB">
      <w:pPr>
        <w:keepNext/>
        <w:keepLines/>
        <w:spacing w:after="66" w:line="270" w:lineRule="exact"/>
        <w:ind w:firstLine="580"/>
        <w:jc w:val="both"/>
        <w:outlineLvl w:val="0"/>
        <w:rPr>
          <w:b/>
          <w:bCs/>
          <w:sz w:val="28"/>
          <w:szCs w:val="28"/>
        </w:rPr>
      </w:pPr>
      <w:r w:rsidRPr="00FD40FD">
        <w:rPr>
          <w:b/>
          <w:bCs/>
          <w:sz w:val="28"/>
          <w:szCs w:val="28"/>
          <w:u w:val="single"/>
        </w:rPr>
        <w:t>Правовой анализ</w:t>
      </w:r>
    </w:p>
    <w:p w:rsidR="008535BB" w:rsidRPr="00FD40FD" w:rsidRDefault="008535BB" w:rsidP="008535BB">
      <w:pPr>
        <w:ind w:right="20" w:firstLine="580"/>
        <w:jc w:val="both"/>
        <w:rPr>
          <w:sz w:val="28"/>
          <w:szCs w:val="28"/>
        </w:rPr>
      </w:pPr>
      <w:r w:rsidRPr="00FD40FD">
        <w:rPr>
          <w:sz w:val="28"/>
          <w:szCs w:val="28"/>
        </w:rPr>
        <w:t>Для разработки нового законодательного акта потребуется провести полный анализ законодательства в области питьевого водоснабжения и водоотведения, привлечение дополнительных экспертов и финансовых средств, подготовить пакет нормативных правовых актов по внесению изменений и дополнений в действующее законодательство в случае принятие нового законодательного акта. Для привлечения всех ресурсов потребуется очень много времени и средств, что может затянуться на несколько лет, а это негативно сказывается на отрасли водоснабжения и водоотведения в связи с имеющимися пробелами в законодательстве.</w:t>
      </w:r>
    </w:p>
    <w:p w:rsidR="008535BB" w:rsidRPr="00FD40FD" w:rsidRDefault="008535BB" w:rsidP="008535BB">
      <w:pPr>
        <w:ind w:firstLine="567"/>
        <w:jc w:val="both"/>
        <w:rPr>
          <w:bCs/>
          <w:sz w:val="28"/>
          <w:szCs w:val="28"/>
        </w:rPr>
      </w:pPr>
      <w:r w:rsidRPr="00FD40FD">
        <w:rPr>
          <w:rFonts w:eastAsia="Arial Unicode MS"/>
          <w:sz w:val="28"/>
          <w:szCs w:val="28"/>
        </w:rPr>
        <w:t xml:space="preserve">В связи с чем, в настоящее время более приемлемым является принятие предлагаемого проекта отраслевого </w:t>
      </w:r>
      <w:r w:rsidRPr="008301CE">
        <w:rPr>
          <w:sz w:val="28"/>
          <w:szCs w:val="28"/>
        </w:rPr>
        <w:t>Положения</w:t>
      </w:r>
      <w:r w:rsidRPr="008301CE">
        <w:rPr>
          <w:rStyle w:val="FontStyle11"/>
          <w:sz w:val="28"/>
          <w:szCs w:val="28"/>
        </w:rPr>
        <w:t xml:space="preserve">о порядке разработки и применения цен (тарифов) в сфере </w:t>
      </w:r>
      <w:r w:rsidRPr="008301CE">
        <w:rPr>
          <w:sz w:val="28"/>
          <w:szCs w:val="28"/>
        </w:rPr>
        <w:t>хозяйственно-питьевого</w:t>
      </w:r>
      <w:r w:rsidRPr="008301CE">
        <w:rPr>
          <w:rStyle w:val="FontStyle11"/>
          <w:sz w:val="28"/>
          <w:szCs w:val="28"/>
        </w:rPr>
        <w:t xml:space="preserve"> водоснабжения и водоотведения</w:t>
      </w:r>
      <w:r>
        <w:rPr>
          <w:rStyle w:val="FontStyle11"/>
          <w:sz w:val="28"/>
          <w:szCs w:val="28"/>
        </w:rPr>
        <w:t>.</w:t>
      </w:r>
    </w:p>
    <w:p w:rsidR="00AB6C42" w:rsidRDefault="00AB6C42" w:rsidP="008535BB">
      <w:pPr>
        <w:keepNext/>
        <w:keepLines/>
        <w:spacing w:after="56" w:line="270" w:lineRule="exact"/>
        <w:ind w:left="2860"/>
        <w:outlineLvl w:val="0"/>
        <w:rPr>
          <w:b/>
          <w:bCs/>
          <w:sz w:val="28"/>
          <w:szCs w:val="28"/>
        </w:rPr>
      </w:pPr>
    </w:p>
    <w:p w:rsidR="008535BB" w:rsidRPr="00FD40FD" w:rsidRDefault="008535BB" w:rsidP="008535BB">
      <w:pPr>
        <w:keepNext/>
        <w:keepLines/>
        <w:spacing w:after="56" w:line="270" w:lineRule="exact"/>
        <w:ind w:left="2860"/>
        <w:outlineLvl w:val="0"/>
        <w:rPr>
          <w:b/>
          <w:bCs/>
          <w:sz w:val="28"/>
          <w:szCs w:val="28"/>
        </w:rPr>
      </w:pPr>
      <w:r w:rsidRPr="00FD40FD">
        <w:rPr>
          <w:b/>
          <w:bCs/>
          <w:sz w:val="28"/>
          <w:szCs w:val="28"/>
        </w:rPr>
        <w:t>Общественное обсуждение</w:t>
      </w:r>
    </w:p>
    <w:p w:rsidR="008535BB" w:rsidRPr="00FD40FD" w:rsidRDefault="008535BB" w:rsidP="008535BB">
      <w:pPr>
        <w:jc w:val="both"/>
        <w:rPr>
          <w:sz w:val="28"/>
          <w:szCs w:val="28"/>
        </w:rPr>
      </w:pPr>
      <w:r w:rsidRPr="00FD40FD">
        <w:rPr>
          <w:sz w:val="28"/>
          <w:szCs w:val="28"/>
        </w:rPr>
        <w:tab/>
        <w:t xml:space="preserve">Рабочей группой был разработан Альтернативный вариант в качестве принятия проекта </w:t>
      </w:r>
      <w:r w:rsidRPr="00FD40FD">
        <w:rPr>
          <w:bCs/>
          <w:sz w:val="28"/>
          <w:szCs w:val="28"/>
          <w:lang w:val="ky-KG"/>
        </w:rPr>
        <w:t xml:space="preserve">Закона Кыргызской Республики </w:t>
      </w:r>
      <w:r w:rsidRPr="00FD40FD">
        <w:rPr>
          <w:sz w:val="28"/>
          <w:szCs w:val="28"/>
        </w:rPr>
        <w:t>«</w:t>
      </w:r>
      <w:r w:rsidRPr="00FD40FD">
        <w:rPr>
          <w:bCs/>
          <w:sz w:val="28"/>
          <w:szCs w:val="28"/>
          <w:lang w:val="ky-KG"/>
        </w:rPr>
        <w:t>О питьевом водоснабжении и водоотведении</w:t>
      </w:r>
      <w:r w:rsidRPr="00FD40FD">
        <w:rPr>
          <w:sz w:val="28"/>
          <w:szCs w:val="28"/>
        </w:rPr>
        <w:t>»,  который в данное время отсутствует.</w:t>
      </w:r>
    </w:p>
    <w:p w:rsidR="008535BB" w:rsidRPr="00FD40FD" w:rsidRDefault="008535BB" w:rsidP="008535BB">
      <w:pPr>
        <w:ind w:firstLine="567"/>
        <w:jc w:val="both"/>
        <w:rPr>
          <w:bCs/>
          <w:sz w:val="28"/>
          <w:szCs w:val="28"/>
        </w:rPr>
      </w:pPr>
      <w:r w:rsidRPr="00FD40FD">
        <w:rPr>
          <w:sz w:val="28"/>
          <w:szCs w:val="28"/>
        </w:rPr>
        <w:t xml:space="preserve">В ходе общественного обсуждения органами местного самоуправления и организациями, занимающимися техническим обслуживанием и эксплуатацией систем водоснабжения и водоотведения было предложено принятие нормативного правового акта, регламентирующего отношения между абонентами и организациями водопроводно-канализационного хозяйства, осуществляющими эксплуатацию и техническое обслуживание систем водоснабжения и </w:t>
      </w:r>
      <w:r>
        <w:rPr>
          <w:sz w:val="28"/>
          <w:szCs w:val="28"/>
        </w:rPr>
        <w:t>водоотведения</w:t>
      </w:r>
      <w:r w:rsidRPr="00FD40FD">
        <w:rPr>
          <w:sz w:val="28"/>
          <w:szCs w:val="28"/>
        </w:rPr>
        <w:t xml:space="preserve"> населенных пунктов, в сфере оказания услуг по водоснабжению и </w:t>
      </w:r>
      <w:r>
        <w:rPr>
          <w:sz w:val="28"/>
          <w:szCs w:val="28"/>
        </w:rPr>
        <w:t>водоотведению</w:t>
      </w:r>
      <w:r w:rsidRPr="00FD40FD">
        <w:rPr>
          <w:sz w:val="28"/>
          <w:szCs w:val="28"/>
        </w:rPr>
        <w:t xml:space="preserve">, а также совершенствование нормативной правовой базы. Рабочим органом проведены все необходимые анализы в соответствии с Методикой. В свою очередь, заинтересованные стороны (Госстрой, ОМСУ) высказались в государственном регулировании с принятием </w:t>
      </w:r>
      <w:r w:rsidRPr="00FD40FD">
        <w:rPr>
          <w:rFonts w:eastAsia="Arial Unicode MS"/>
          <w:sz w:val="28"/>
          <w:szCs w:val="28"/>
        </w:rPr>
        <w:t xml:space="preserve">проекта </w:t>
      </w:r>
      <w:r w:rsidRPr="008301CE">
        <w:rPr>
          <w:sz w:val="28"/>
          <w:szCs w:val="28"/>
        </w:rPr>
        <w:t>Положения</w:t>
      </w:r>
      <w:r w:rsidRPr="008301CE">
        <w:rPr>
          <w:rStyle w:val="FontStyle11"/>
          <w:sz w:val="28"/>
          <w:szCs w:val="28"/>
        </w:rPr>
        <w:t xml:space="preserve">о порядке разработки и применения цен (тарифов) в сфере </w:t>
      </w:r>
      <w:r w:rsidRPr="008301CE">
        <w:rPr>
          <w:sz w:val="28"/>
          <w:szCs w:val="28"/>
        </w:rPr>
        <w:t>хозяйственно-питьевого</w:t>
      </w:r>
      <w:r w:rsidRPr="008301CE">
        <w:rPr>
          <w:rStyle w:val="FontStyle11"/>
          <w:sz w:val="28"/>
          <w:szCs w:val="28"/>
        </w:rPr>
        <w:t xml:space="preserve"> водоснабжения и водоотведения</w:t>
      </w:r>
      <w:r>
        <w:rPr>
          <w:rStyle w:val="FontStyle11"/>
          <w:sz w:val="28"/>
          <w:szCs w:val="28"/>
        </w:rPr>
        <w:t>.</w:t>
      </w:r>
    </w:p>
    <w:p w:rsidR="008535BB" w:rsidRDefault="008535BB" w:rsidP="008535BB">
      <w:pPr>
        <w:spacing w:after="186" w:line="270" w:lineRule="exact"/>
        <w:ind w:left="4480"/>
        <w:rPr>
          <w:b/>
          <w:bCs/>
          <w:sz w:val="28"/>
          <w:szCs w:val="28"/>
        </w:rPr>
      </w:pPr>
    </w:p>
    <w:p w:rsidR="008535BB" w:rsidRPr="00FD40FD" w:rsidRDefault="008535BB" w:rsidP="008535BB">
      <w:pPr>
        <w:spacing w:after="186" w:line="270" w:lineRule="exact"/>
        <w:ind w:left="4480"/>
        <w:rPr>
          <w:b/>
          <w:bCs/>
          <w:sz w:val="28"/>
          <w:szCs w:val="28"/>
        </w:rPr>
      </w:pPr>
      <w:r w:rsidRPr="00FD40FD">
        <w:rPr>
          <w:b/>
          <w:bCs/>
          <w:sz w:val="28"/>
          <w:szCs w:val="28"/>
        </w:rPr>
        <w:t>Вывод</w:t>
      </w:r>
    </w:p>
    <w:p w:rsidR="008535BB" w:rsidRPr="0027422A" w:rsidRDefault="008535BB" w:rsidP="0027422A">
      <w:pPr>
        <w:ind w:firstLine="567"/>
        <w:jc w:val="both"/>
        <w:rPr>
          <w:rFonts w:eastAsia="Arial Unicode MS"/>
          <w:sz w:val="28"/>
          <w:szCs w:val="28"/>
        </w:rPr>
      </w:pPr>
      <w:r w:rsidRPr="0027422A">
        <w:rPr>
          <w:rFonts w:eastAsia="Arial Unicode MS"/>
          <w:sz w:val="28"/>
          <w:szCs w:val="28"/>
        </w:rPr>
        <w:t>В целях улучшения развития сектора питьевого водоснабжения и водоотведения необходимо совершенствование нормативной правовой базы. Однако, для разработки нового законодательного акта потребуется провести полный анализ законодательства в области питьевого водоснабжения и водоотведения, привлечение дополнительных экспертов и финансовых средств, подготовить пакет нормативных правовых актов по внесению изменений и дополнений в действующее законодательство в случае принятие нового законодательного акта. Для привлечения всех ресурсов потребуется очень много времени и средств, что может затянуться на несколько лет, а это негативно сказывается на отрасли водоснабжения и водоотведения в связи с имеющимися пробелами в тарифной политике.</w:t>
      </w:r>
    </w:p>
    <w:p w:rsidR="008535BB" w:rsidRPr="00FD40FD" w:rsidRDefault="008535BB" w:rsidP="008535BB">
      <w:pPr>
        <w:ind w:firstLine="567"/>
        <w:jc w:val="both"/>
        <w:rPr>
          <w:bCs/>
          <w:sz w:val="28"/>
          <w:szCs w:val="28"/>
        </w:rPr>
      </w:pPr>
      <w:r w:rsidRPr="00FD40FD">
        <w:rPr>
          <w:rFonts w:eastAsia="Arial Unicode MS"/>
          <w:sz w:val="28"/>
          <w:szCs w:val="28"/>
        </w:rPr>
        <w:t xml:space="preserve">В связи с этим, на данном этапе наиболее приемлемым, в силу сложившихся обстоятельств, считаем принятие проекта </w:t>
      </w:r>
      <w:r w:rsidRPr="008301CE">
        <w:rPr>
          <w:sz w:val="28"/>
          <w:szCs w:val="28"/>
        </w:rPr>
        <w:t>Положения</w:t>
      </w:r>
      <w:r w:rsidRPr="008301CE">
        <w:rPr>
          <w:rStyle w:val="FontStyle11"/>
          <w:sz w:val="28"/>
          <w:szCs w:val="28"/>
        </w:rPr>
        <w:t xml:space="preserve">о порядке разработки и применения цен (тарифов) в сфере </w:t>
      </w:r>
      <w:r w:rsidRPr="008301CE">
        <w:rPr>
          <w:sz w:val="28"/>
          <w:szCs w:val="28"/>
        </w:rPr>
        <w:t>хозяйственно-питьевого</w:t>
      </w:r>
      <w:r w:rsidRPr="008301CE">
        <w:rPr>
          <w:rStyle w:val="FontStyle11"/>
          <w:sz w:val="28"/>
          <w:szCs w:val="28"/>
        </w:rPr>
        <w:t xml:space="preserve"> водоснабжения и водоотведения</w:t>
      </w:r>
      <w:r>
        <w:rPr>
          <w:rStyle w:val="FontStyle11"/>
          <w:sz w:val="28"/>
          <w:szCs w:val="28"/>
        </w:rPr>
        <w:t>.</w:t>
      </w:r>
    </w:p>
    <w:p w:rsidR="00AB6C42" w:rsidRDefault="008535BB" w:rsidP="008535BB">
      <w:pPr>
        <w:ind w:firstLine="567"/>
        <w:jc w:val="both"/>
        <w:rPr>
          <w:rFonts w:eastAsia="Arial Unicode MS"/>
          <w:sz w:val="28"/>
          <w:szCs w:val="28"/>
        </w:rPr>
      </w:pPr>
      <w:r w:rsidRPr="00FD40FD">
        <w:rPr>
          <w:rFonts w:eastAsia="Arial Unicode MS"/>
          <w:sz w:val="28"/>
          <w:szCs w:val="28"/>
        </w:rPr>
        <w:t>Резюмируя вышеотмеченные варианты государственного регулирования, считаем наиболее приемлемым принятие второго варианта</w:t>
      </w:r>
    </w:p>
    <w:p w:rsidR="008535BB" w:rsidRPr="006A4C35" w:rsidRDefault="008535BB" w:rsidP="008535BB">
      <w:pPr>
        <w:ind w:firstLine="567"/>
        <w:jc w:val="both"/>
        <w:rPr>
          <w:b/>
          <w:bCs/>
          <w:sz w:val="28"/>
          <w:szCs w:val="28"/>
        </w:rPr>
      </w:pPr>
      <w:r>
        <w:rPr>
          <w:rFonts w:eastAsia="Arial Unicode MS"/>
          <w:b/>
          <w:bCs/>
          <w:sz w:val="28"/>
          <w:szCs w:val="28"/>
        </w:rPr>
        <w:t>В</w:t>
      </w:r>
      <w:r w:rsidRPr="00FD40FD">
        <w:rPr>
          <w:rFonts w:eastAsia="Arial Unicode MS"/>
          <w:b/>
          <w:bCs/>
          <w:sz w:val="28"/>
          <w:szCs w:val="28"/>
        </w:rPr>
        <w:t xml:space="preserve">ариант регулирования с принятием проекта </w:t>
      </w:r>
      <w:r w:rsidRPr="006A4C35">
        <w:rPr>
          <w:b/>
          <w:sz w:val="28"/>
          <w:szCs w:val="28"/>
        </w:rPr>
        <w:t>Положения</w:t>
      </w:r>
      <w:r w:rsidRPr="006A4C35">
        <w:rPr>
          <w:rStyle w:val="FontStyle11"/>
          <w:b/>
          <w:sz w:val="28"/>
          <w:szCs w:val="28"/>
        </w:rPr>
        <w:t xml:space="preserve">о порядке разработки и применения цен (тарифов) в сфере </w:t>
      </w:r>
      <w:r w:rsidRPr="006A4C35">
        <w:rPr>
          <w:b/>
          <w:sz w:val="28"/>
          <w:szCs w:val="28"/>
        </w:rPr>
        <w:t>хозяйственно-питьевого</w:t>
      </w:r>
      <w:r w:rsidRPr="006A4C35">
        <w:rPr>
          <w:rStyle w:val="FontStyle11"/>
          <w:b/>
          <w:sz w:val="28"/>
          <w:szCs w:val="28"/>
        </w:rPr>
        <w:t xml:space="preserve"> водоснабжения и водоотведения.</w:t>
      </w:r>
    </w:p>
    <w:p w:rsidR="008535BB" w:rsidRDefault="008535BB" w:rsidP="008535BB"/>
    <w:sectPr w:rsidR="008535BB" w:rsidSect="009C08FE">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77A1" w:rsidRDefault="009E77A1" w:rsidP="008535BB">
      <w:r>
        <w:separator/>
      </w:r>
    </w:p>
  </w:endnote>
  <w:endnote w:type="continuationSeparator" w:id="0">
    <w:p w:rsidR="009E77A1" w:rsidRDefault="009E77A1" w:rsidP="00853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08806"/>
      <w:docPartObj>
        <w:docPartGallery w:val="Page Numbers (Bottom of Page)"/>
        <w:docPartUnique/>
      </w:docPartObj>
    </w:sdtPr>
    <w:sdtEndPr/>
    <w:sdtContent>
      <w:p w:rsidR="0092528B" w:rsidRDefault="00751BFF">
        <w:pPr>
          <w:pStyle w:val="af2"/>
          <w:jc w:val="right"/>
        </w:pPr>
        <w:r>
          <w:fldChar w:fldCharType="begin"/>
        </w:r>
        <w:r>
          <w:instrText xml:space="preserve"> PAGE   \* MERGEFORMAT </w:instrText>
        </w:r>
        <w:r>
          <w:fldChar w:fldCharType="separate"/>
        </w:r>
        <w:r w:rsidR="009E77A1">
          <w:rPr>
            <w:noProof/>
          </w:rPr>
          <w:t>1</w:t>
        </w:r>
        <w:r>
          <w:rPr>
            <w:noProof/>
          </w:rPr>
          <w:fldChar w:fldCharType="end"/>
        </w:r>
      </w:p>
    </w:sdtContent>
  </w:sdt>
  <w:p w:rsidR="0092528B" w:rsidRDefault="0092528B">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77A1" w:rsidRDefault="009E77A1" w:rsidP="008535BB">
      <w:r>
        <w:separator/>
      </w:r>
    </w:p>
  </w:footnote>
  <w:footnote w:type="continuationSeparator" w:id="0">
    <w:p w:rsidR="009E77A1" w:rsidRDefault="009E77A1" w:rsidP="008535BB">
      <w:r>
        <w:continuationSeparator/>
      </w:r>
    </w:p>
  </w:footnote>
  <w:footnote w:id="1">
    <w:p w:rsidR="0092528B" w:rsidRPr="00915AC5" w:rsidRDefault="0092528B" w:rsidP="008535BB">
      <w:pPr>
        <w:pStyle w:val="af6"/>
        <w:rPr>
          <w:rFonts w:ascii="Calibri" w:hAnsi="Calibri"/>
        </w:rPr>
      </w:pPr>
      <w:r w:rsidRPr="00915AC5">
        <w:rPr>
          <w:rStyle w:val="af8"/>
          <w:rFonts w:ascii="Calibri" w:hAnsi="Calibri"/>
        </w:rPr>
        <w:footnoteRef/>
      </w:r>
      <w:r w:rsidRPr="00915AC5">
        <w:rPr>
          <w:rFonts w:ascii="Calibri" w:hAnsi="Calibri"/>
        </w:rPr>
        <w:t xml:space="preserve"> Закон Кыргызской Республики «О государственном и негосударственном долге Кыргызской Республики», от 21 сентября 2001 года N 83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025A9"/>
    <w:multiLevelType w:val="hybridMultilevel"/>
    <w:tmpl w:val="27184376"/>
    <w:lvl w:ilvl="0" w:tplc="7196F15C">
      <w:start w:val="1"/>
      <w:numFmt w:val="decimal"/>
      <w:lvlText w:val="%1)"/>
      <w:lvlJc w:val="left"/>
      <w:pPr>
        <w:ind w:left="502" w:hanging="360"/>
      </w:pPr>
      <w:rPr>
        <w:rFonts w:ascii="Times New Roman" w:eastAsia="Times New Roman" w:hAnsi="Times New Roman" w:cs="Times New Roman"/>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nsid w:val="08D75B43"/>
    <w:multiLevelType w:val="hybridMultilevel"/>
    <w:tmpl w:val="025280AC"/>
    <w:lvl w:ilvl="0" w:tplc="75E8E89A">
      <w:start w:val="1"/>
      <w:numFmt w:val="decimal"/>
      <w:lvlText w:val="%1."/>
      <w:lvlJc w:val="left"/>
      <w:pPr>
        <w:ind w:left="360"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097746BE"/>
    <w:multiLevelType w:val="hybridMultilevel"/>
    <w:tmpl w:val="3A8A0E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AB629AC"/>
    <w:multiLevelType w:val="hybridMultilevel"/>
    <w:tmpl w:val="B78646F6"/>
    <w:lvl w:ilvl="0" w:tplc="D334ED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426DE6"/>
    <w:multiLevelType w:val="hybridMultilevel"/>
    <w:tmpl w:val="714CE8F4"/>
    <w:lvl w:ilvl="0" w:tplc="FAFC514E">
      <w:start w:val="1"/>
      <w:numFmt w:val="decimal"/>
      <w:lvlText w:val="%1."/>
      <w:lvlJc w:val="left"/>
      <w:pPr>
        <w:ind w:left="360"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D022E3C"/>
    <w:multiLevelType w:val="hybridMultilevel"/>
    <w:tmpl w:val="AB22B104"/>
    <w:lvl w:ilvl="0" w:tplc="DE82C07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11BA342B"/>
    <w:multiLevelType w:val="hybridMultilevel"/>
    <w:tmpl w:val="67746D6E"/>
    <w:lvl w:ilvl="0" w:tplc="E878F79A">
      <w:start w:val="5"/>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7">
    <w:nsid w:val="14F3686D"/>
    <w:multiLevelType w:val="hybridMultilevel"/>
    <w:tmpl w:val="CA4A1F28"/>
    <w:lvl w:ilvl="0" w:tplc="051427CE">
      <w:start w:val="202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65E5A98"/>
    <w:multiLevelType w:val="hybridMultilevel"/>
    <w:tmpl w:val="169A8FEC"/>
    <w:lvl w:ilvl="0" w:tplc="E0AE260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nsid w:val="1BC1783D"/>
    <w:multiLevelType w:val="hybridMultilevel"/>
    <w:tmpl w:val="9A16BFEA"/>
    <w:lvl w:ilvl="0" w:tplc="E9865B50">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1CB62124"/>
    <w:multiLevelType w:val="hybridMultilevel"/>
    <w:tmpl w:val="BD18EA60"/>
    <w:lvl w:ilvl="0" w:tplc="84F88EEE">
      <w:start w:val="1"/>
      <w:numFmt w:val="decimal"/>
      <w:lvlText w:val="%1)"/>
      <w:lvlJc w:val="left"/>
      <w:pPr>
        <w:ind w:left="360"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4435E18"/>
    <w:multiLevelType w:val="hybridMultilevel"/>
    <w:tmpl w:val="A8649676"/>
    <w:lvl w:ilvl="0" w:tplc="C6A43C5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47266D5"/>
    <w:multiLevelType w:val="hybridMultilevel"/>
    <w:tmpl w:val="26DAF5E6"/>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nsid w:val="26570F6B"/>
    <w:multiLevelType w:val="hybridMultilevel"/>
    <w:tmpl w:val="33128466"/>
    <w:lvl w:ilvl="0" w:tplc="EEB2E3F0">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2B62195E"/>
    <w:multiLevelType w:val="hybridMultilevel"/>
    <w:tmpl w:val="A2E82846"/>
    <w:lvl w:ilvl="0" w:tplc="04190019">
      <w:start w:val="1"/>
      <w:numFmt w:val="lowerLetter"/>
      <w:lvlText w:val="%1."/>
      <w:lvlJc w:val="left"/>
      <w:pPr>
        <w:ind w:left="720" w:hanging="360"/>
      </w:pPr>
      <w:rPr>
        <w:rFonts w:hint="default"/>
      </w:rPr>
    </w:lvl>
    <w:lvl w:ilvl="1" w:tplc="2EF85ABE">
      <w:numFmt w:val="bullet"/>
      <w:lvlText w:val="•"/>
      <w:lvlJc w:val="left"/>
      <w:pPr>
        <w:ind w:left="1650" w:hanging="570"/>
      </w:pPr>
      <w:rPr>
        <w:rFonts w:ascii="Times New Roman" w:eastAsia="Times New Roman" w:hAnsi="Times New Roman" w:cs="Times New Roman" w:hint="default"/>
      </w:rPr>
    </w:lvl>
    <w:lvl w:ilvl="2" w:tplc="04190001">
      <w:start w:val="1"/>
      <w:numFmt w:val="bullet"/>
      <w:lvlText w:val=""/>
      <w:lvlJc w:val="left"/>
      <w:pPr>
        <w:ind w:left="2550" w:hanging="570"/>
      </w:pPr>
      <w:rPr>
        <w:rFonts w:ascii="Symbol" w:hAnsi="Symbol" w:hint="default"/>
      </w:rPr>
    </w:lvl>
    <w:lvl w:ilvl="3" w:tplc="A8E013FC">
      <w:start w:val="1"/>
      <w:numFmt w:val="decimal"/>
      <w:lvlText w:val="%4"/>
      <w:lvlJc w:val="left"/>
      <w:pPr>
        <w:ind w:left="2880" w:hanging="360"/>
      </w:pPr>
      <w:rPr>
        <w:rFonts w:hint="default"/>
      </w:rPr>
    </w:lvl>
    <w:lvl w:ilvl="4" w:tplc="5242FFFC">
      <w:start w:val="2"/>
      <w:numFmt w:val="decimal"/>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F271742"/>
    <w:multiLevelType w:val="hybridMultilevel"/>
    <w:tmpl w:val="E2323BB0"/>
    <w:lvl w:ilvl="0" w:tplc="60065DC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nsid w:val="340C782F"/>
    <w:multiLevelType w:val="hybridMultilevel"/>
    <w:tmpl w:val="C9CC1AB2"/>
    <w:lvl w:ilvl="0" w:tplc="8F8433C6">
      <w:start w:val="1"/>
      <w:numFmt w:val="bullet"/>
      <w:lvlText w:val="•"/>
      <w:lvlJc w:val="left"/>
      <w:pPr>
        <w:tabs>
          <w:tab w:val="num" w:pos="720"/>
        </w:tabs>
        <w:ind w:left="720" w:hanging="360"/>
      </w:pPr>
      <w:rPr>
        <w:rFonts w:ascii="Times New Roman" w:hAnsi="Times New Roman" w:hint="default"/>
      </w:rPr>
    </w:lvl>
    <w:lvl w:ilvl="1" w:tplc="7C60EC22" w:tentative="1">
      <w:start w:val="1"/>
      <w:numFmt w:val="bullet"/>
      <w:lvlText w:val="•"/>
      <w:lvlJc w:val="left"/>
      <w:pPr>
        <w:tabs>
          <w:tab w:val="num" w:pos="1440"/>
        </w:tabs>
        <w:ind w:left="1440" w:hanging="360"/>
      </w:pPr>
      <w:rPr>
        <w:rFonts w:ascii="Times New Roman" w:hAnsi="Times New Roman" w:hint="default"/>
      </w:rPr>
    </w:lvl>
    <w:lvl w:ilvl="2" w:tplc="9648AC70" w:tentative="1">
      <w:start w:val="1"/>
      <w:numFmt w:val="bullet"/>
      <w:lvlText w:val="•"/>
      <w:lvlJc w:val="left"/>
      <w:pPr>
        <w:tabs>
          <w:tab w:val="num" w:pos="2160"/>
        </w:tabs>
        <w:ind w:left="2160" w:hanging="360"/>
      </w:pPr>
      <w:rPr>
        <w:rFonts w:ascii="Times New Roman" w:hAnsi="Times New Roman" w:hint="default"/>
      </w:rPr>
    </w:lvl>
    <w:lvl w:ilvl="3" w:tplc="BAE097D4" w:tentative="1">
      <w:start w:val="1"/>
      <w:numFmt w:val="bullet"/>
      <w:lvlText w:val="•"/>
      <w:lvlJc w:val="left"/>
      <w:pPr>
        <w:tabs>
          <w:tab w:val="num" w:pos="2880"/>
        </w:tabs>
        <w:ind w:left="2880" w:hanging="360"/>
      </w:pPr>
      <w:rPr>
        <w:rFonts w:ascii="Times New Roman" w:hAnsi="Times New Roman" w:hint="default"/>
      </w:rPr>
    </w:lvl>
    <w:lvl w:ilvl="4" w:tplc="48DA3856" w:tentative="1">
      <w:start w:val="1"/>
      <w:numFmt w:val="bullet"/>
      <w:lvlText w:val="•"/>
      <w:lvlJc w:val="left"/>
      <w:pPr>
        <w:tabs>
          <w:tab w:val="num" w:pos="3600"/>
        </w:tabs>
        <w:ind w:left="3600" w:hanging="360"/>
      </w:pPr>
      <w:rPr>
        <w:rFonts w:ascii="Times New Roman" w:hAnsi="Times New Roman" w:hint="default"/>
      </w:rPr>
    </w:lvl>
    <w:lvl w:ilvl="5" w:tplc="BB2C1BC4" w:tentative="1">
      <w:start w:val="1"/>
      <w:numFmt w:val="bullet"/>
      <w:lvlText w:val="•"/>
      <w:lvlJc w:val="left"/>
      <w:pPr>
        <w:tabs>
          <w:tab w:val="num" w:pos="4320"/>
        </w:tabs>
        <w:ind w:left="4320" w:hanging="360"/>
      </w:pPr>
      <w:rPr>
        <w:rFonts w:ascii="Times New Roman" w:hAnsi="Times New Roman" w:hint="default"/>
      </w:rPr>
    </w:lvl>
    <w:lvl w:ilvl="6" w:tplc="AD5ACF7C" w:tentative="1">
      <w:start w:val="1"/>
      <w:numFmt w:val="bullet"/>
      <w:lvlText w:val="•"/>
      <w:lvlJc w:val="left"/>
      <w:pPr>
        <w:tabs>
          <w:tab w:val="num" w:pos="5040"/>
        </w:tabs>
        <w:ind w:left="5040" w:hanging="360"/>
      </w:pPr>
      <w:rPr>
        <w:rFonts w:ascii="Times New Roman" w:hAnsi="Times New Roman" w:hint="default"/>
      </w:rPr>
    </w:lvl>
    <w:lvl w:ilvl="7" w:tplc="43E06CCA" w:tentative="1">
      <w:start w:val="1"/>
      <w:numFmt w:val="bullet"/>
      <w:lvlText w:val="•"/>
      <w:lvlJc w:val="left"/>
      <w:pPr>
        <w:tabs>
          <w:tab w:val="num" w:pos="5760"/>
        </w:tabs>
        <w:ind w:left="5760" w:hanging="360"/>
      </w:pPr>
      <w:rPr>
        <w:rFonts w:ascii="Times New Roman" w:hAnsi="Times New Roman" w:hint="default"/>
      </w:rPr>
    </w:lvl>
    <w:lvl w:ilvl="8" w:tplc="01BE2450" w:tentative="1">
      <w:start w:val="1"/>
      <w:numFmt w:val="bullet"/>
      <w:lvlText w:val="•"/>
      <w:lvlJc w:val="left"/>
      <w:pPr>
        <w:tabs>
          <w:tab w:val="num" w:pos="6480"/>
        </w:tabs>
        <w:ind w:left="6480" w:hanging="360"/>
      </w:pPr>
      <w:rPr>
        <w:rFonts w:ascii="Times New Roman" w:hAnsi="Times New Roman" w:hint="default"/>
      </w:rPr>
    </w:lvl>
  </w:abstractNum>
  <w:abstractNum w:abstractNumId="17">
    <w:nsid w:val="3818239F"/>
    <w:multiLevelType w:val="hybridMultilevel"/>
    <w:tmpl w:val="E402BEC8"/>
    <w:lvl w:ilvl="0" w:tplc="73B08B5C">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39970482"/>
    <w:multiLevelType w:val="hybridMultilevel"/>
    <w:tmpl w:val="C7A6C512"/>
    <w:lvl w:ilvl="0" w:tplc="5C6281F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E5E4C9C"/>
    <w:multiLevelType w:val="hybridMultilevel"/>
    <w:tmpl w:val="6E5C41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10F0EED"/>
    <w:multiLevelType w:val="hybridMultilevel"/>
    <w:tmpl w:val="4114107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42660E72"/>
    <w:multiLevelType w:val="hybridMultilevel"/>
    <w:tmpl w:val="8DE27CA0"/>
    <w:lvl w:ilvl="0" w:tplc="62FA74A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841B98"/>
    <w:multiLevelType w:val="hybridMultilevel"/>
    <w:tmpl w:val="94AE655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482C0E60"/>
    <w:multiLevelType w:val="hybridMultilevel"/>
    <w:tmpl w:val="134A8602"/>
    <w:lvl w:ilvl="0" w:tplc="269C94FC">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ED63D56"/>
    <w:multiLevelType w:val="multilevel"/>
    <w:tmpl w:val="BFAA71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06C7725"/>
    <w:multiLevelType w:val="hybridMultilevel"/>
    <w:tmpl w:val="1CCE70B8"/>
    <w:lvl w:ilvl="0" w:tplc="05A6E97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6">
    <w:nsid w:val="54631BC5"/>
    <w:multiLevelType w:val="hybridMultilevel"/>
    <w:tmpl w:val="2726579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548C417C"/>
    <w:multiLevelType w:val="hybridMultilevel"/>
    <w:tmpl w:val="00BED548"/>
    <w:lvl w:ilvl="0" w:tplc="7D7A2358">
      <w:start w:val="1"/>
      <w:numFmt w:val="lowerRoman"/>
      <w:lvlText w:val="%1)"/>
      <w:lvlJc w:val="righ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5AB34E50"/>
    <w:multiLevelType w:val="hybridMultilevel"/>
    <w:tmpl w:val="B8AAF12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9A62ED"/>
    <w:multiLevelType w:val="hybridMultilevel"/>
    <w:tmpl w:val="56BCDD0C"/>
    <w:lvl w:ilvl="0" w:tplc="BD840E0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38F2E8D"/>
    <w:multiLevelType w:val="hybridMultilevel"/>
    <w:tmpl w:val="5F744F60"/>
    <w:lvl w:ilvl="0" w:tplc="F3383E10">
      <w:start w:val="1"/>
      <w:numFmt w:val="decimal"/>
      <w:lvlText w:val="%1."/>
      <w:lvlJc w:val="left"/>
      <w:pPr>
        <w:ind w:left="928"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1">
    <w:nsid w:val="68096A1F"/>
    <w:multiLevelType w:val="hybridMultilevel"/>
    <w:tmpl w:val="E7B25B1A"/>
    <w:lvl w:ilvl="0" w:tplc="C0A278B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nsid w:val="68461301"/>
    <w:multiLevelType w:val="hybridMultilevel"/>
    <w:tmpl w:val="680633AE"/>
    <w:lvl w:ilvl="0" w:tplc="DA103C1C">
      <w:start w:val="5"/>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3">
    <w:nsid w:val="6A49373B"/>
    <w:multiLevelType w:val="hybridMultilevel"/>
    <w:tmpl w:val="286411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AB7345A"/>
    <w:multiLevelType w:val="hybridMultilevel"/>
    <w:tmpl w:val="AE52FCB0"/>
    <w:lvl w:ilvl="0" w:tplc="20AA9990">
      <w:start w:val="1"/>
      <w:numFmt w:val="decimal"/>
      <w:lvlText w:val="%1."/>
      <w:lvlJc w:val="left"/>
      <w:pPr>
        <w:ind w:left="1415" w:hanging="705"/>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5">
    <w:nsid w:val="6E587A30"/>
    <w:multiLevelType w:val="hybridMultilevel"/>
    <w:tmpl w:val="063EF692"/>
    <w:lvl w:ilvl="0" w:tplc="9C9ED1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nsid w:val="72FB5ABC"/>
    <w:multiLevelType w:val="hybridMultilevel"/>
    <w:tmpl w:val="4092B280"/>
    <w:lvl w:ilvl="0" w:tplc="E52EAAF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7">
    <w:nsid w:val="731302D3"/>
    <w:multiLevelType w:val="hybridMultilevel"/>
    <w:tmpl w:val="BD18EA60"/>
    <w:lvl w:ilvl="0" w:tplc="84F88EEE">
      <w:start w:val="1"/>
      <w:numFmt w:val="decimal"/>
      <w:lvlText w:val="%1)"/>
      <w:lvlJc w:val="left"/>
      <w:pPr>
        <w:ind w:left="1070"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nsid w:val="747D352C"/>
    <w:multiLevelType w:val="multilevel"/>
    <w:tmpl w:val="5EC2A2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10"/>
  </w:num>
  <w:num w:numId="3">
    <w:abstractNumId w:val="3"/>
  </w:num>
  <w:num w:numId="4">
    <w:abstractNumId w:val="22"/>
  </w:num>
  <w:num w:numId="5">
    <w:abstractNumId w:val="26"/>
  </w:num>
  <w:num w:numId="6">
    <w:abstractNumId w:val="13"/>
  </w:num>
  <w:num w:numId="7">
    <w:abstractNumId w:val="27"/>
  </w:num>
  <w:num w:numId="8">
    <w:abstractNumId w:val="1"/>
  </w:num>
  <w:num w:numId="9">
    <w:abstractNumId w:val="30"/>
  </w:num>
  <w:num w:numId="10">
    <w:abstractNumId w:val="31"/>
  </w:num>
  <w:num w:numId="11">
    <w:abstractNumId w:val="17"/>
  </w:num>
  <w:num w:numId="12">
    <w:abstractNumId w:val="12"/>
  </w:num>
  <w:num w:numId="13">
    <w:abstractNumId w:val="15"/>
  </w:num>
  <w:num w:numId="14">
    <w:abstractNumId w:val="5"/>
  </w:num>
  <w:num w:numId="15">
    <w:abstractNumId w:val="0"/>
  </w:num>
  <w:num w:numId="16">
    <w:abstractNumId w:val="35"/>
  </w:num>
  <w:num w:numId="17">
    <w:abstractNumId w:val="8"/>
  </w:num>
  <w:num w:numId="18">
    <w:abstractNumId w:val="18"/>
  </w:num>
  <w:num w:numId="19">
    <w:abstractNumId w:val="29"/>
  </w:num>
  <w:num w:numId="20">
    <w:abstractNumId w:val="24"/>
  </w:num>
  <w:num w:numId="21">
    <w:abstractNumId w:val="32"/>
  </w:num>
  <w:num w:numId="22">
    <w:abstractNumId w:val="6"/>
  </w:num>
  <w:num w:numId="23">
    <w:abstractNumId w:val="38"/>
  </w:num>
  <w:num w:numId="24">
    <w:abstractNumId w:val="25"/>
  </w:num>
  <w:num w:numId="25">
    <w:abstractNumId w:val="36"/>
  </w:num>
  <w:num w:numId="26">
    <w:abstractNumId w:val="21"/>
  </w:num>
  <w:num w:numId="27">
    <w:abstractNumId w:val="37"/>
  </w:num>
  <w:num w:numId="28">
    <w:abstractNumId w:val="34"/>
  </w:num>
  <w:num w:numId="29">
    <w:abstractNumId w:val="14"/>
  </w:num>
  <w:num w:numId="30">
    <w:abstractNumId w:val="7"/>
  </w:num>
  <w:num w:numId="31">
    <w:abstractNumId w:val="23"/>
  </w:num>
  <w:num w:numId="32">
    <w:abstractNumId w:val="2"/>
  </w:num>
  <w:num w:numId="33">
    <w:abstractNumId w:val="9"/>
  </w:num>
  <w:num w:numId="34">
    <w:abstractNumId w:val="33"/>
  </w:num>
  <w:num w:numId="35">
    <w:abstractNumId w:val="28"/>
  </w:num>
  <w:num w:numId="36">
    <w:abstractNumId w:val="4"/>
  </w:num>
  <w:num w:numId="37">
    <w:abstractNumId w:val="20"/>
  </w:num>
  <w:num w:numId="38">
    <w:abstractNumId w:val="11"/>
  </w:num>
  <w:num w:numId="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5BB"/>
    <w:rsid w:val="000C332A"/>
    <w:rsid w:val="001373A9"/>
    <w:rsid w:val="001A2AB8"/>
    <w:rsid w:val="001C0167"/>
    <w:rsid w:val="001C47A7"/>
    <w:rsid w:val="0027422A"/>
    <w:rsid w:val="002E7E3F"/>
    <w:rsid w:val="00447030"/>
    <w:rsid w:val="00474833"/>
    <w:rsid w:val="0049774E"/>
    <w:rsid w:val="00552D89"/>
    <w:rsid w:val="006571D3"/>
    <w:rsid w:val="00695ABF"/>
    <w:rsid w:val="007310F1"/>
    <w:rsid w:val="00751BFF"/>
    <w:rsid w:val="00801AFB"/>
    <w:rsid w:val="008535BB"/>
    <w:rsid w:val="00892CE3"/>
    <w:rsid w:val="0092528B"/>
    <w:rsid w:val="009A4257"/>
    <w:rsid w:val="009C08FE"/>
    <w:rsid w:val="009D60FE"/>
    <w:rsid w:val="009E77A1"/>
    <w:rsid w:val="00A41AFA"/>
    <w:rsid w:val="00AB6C42"/>
    <w:rsid w:val="00AD09E0"/>
    <w:rsid w:val="00B115B5"/>
    <w:rsid w:val="00B66646"/>
    <w:rsid w:val="00B95E9E"/>
    <w:rsid w:val="00BA3744"/>
    <w:rsid w:val="00C048DE"/>
    <w:rsid w:val="00C42AEF"/>
    <w:rsid w:val="00C51BE5"/>
    <w:rsid w:val="00C57820"/>
    <w:rsid w:val="00C805CA"/>
    <w:rsid w:val="00CE4366"/>
    <w:rsid w:val="00D41B46"/>
    <w:rsid w:val="00D66CDF"/>
    <w:rsid w:val="00DA1CB5"/>
    <w:rsid w:val="00DB0543"/>
    <w:rsid w:val="00DF1CCA"/>
    <w:rsid w:val="00E1621C"/>
    <w:rsid w:val="00E23F26"/>
    <w:rsid w:val="00F2087B"/>
    <w:rsid w:val="00F24A96"/>
    <w:rsid w:val="00FD7706"/>
    <w:rsid w:val="00FE32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35BB"/>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535BB"/>
    <w:pPr>
      <w:keepNext/>
      <w:keepLines/>
      <w:spacing w:before="480" w:line="276" w:lineRule="auto"/>
      <w:outlineLvl w:val="0"/>
    </w:pPr>
    <w:rPr>
      <w:rFonts w:ascii="Cambria" w:hAnsi="Cambria"/>
      <w:b/>
      <w:bCs/>
      <w:color w:val="365F91"/>
      <w:sz w:val="28"/>
      <w:szCs w:val="28"/>
    </w:rPr>
  </w:style>
  <w:style w:type="paragraph" w:styleId="2">
    <w:name w:val="heading 2"/>
    <w:basedOn w:val="a"/>
    <w:next w:val="a"/>
    <w:link w:val="20"/>
    <w:uiPriority w:val="9"/>
    <w:unhideWhenUsed/>
    <w:qFormat/>
    <w:rsid w:val="008535BB"/>
    <w:pPr>
      <w:keepNext/>
      <w:spacing w:before="240" w:after="60"/>
      <w:outlineLvl w:val="1"/>
    </w:pPr>
    <w:rPr>
      <w:rFonts w:ascii="Calibri Light" w:hAnsi="Calibri Light"/>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535BB"/>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uiPriority w:val="9"/>
    <w:rsid w:val="008535BB"/>
    <w:rPr>
      <w:rFonts w:ascii="Calibri Light" w:eastAsia="Times New Roman" w:hAnsi="Calibri Light" w:cs="Times New Roman"/>
      <w:b/>
      <w:bCs/>
      <w:i/>
      <w:iCs/>
      <w:sz w:val="28"/>
      <w:szCs w:val="28"/>
      <w:lang w:eastAsia="ru-RU"/>
    </w:rPr>
  </w:style>
  <w:style w:type="paragraph" w:styleId="a3">
    <w:name w:val="Normal (Web)"/>
    <w:basedOn w:val="a"/>
    <w:uiPriority w:val="99"/>
    <w:rsid w:val="008535BB"/>
    <w:pPr>
      <w:spacing w:before="100" w:beforeAutospacing="1" w:after="100" w:afterAutospacing="1"/>
      <w:jc w:val="both"/>
    </w:pPr>
    <w:rPr>
      <w:rFonts w:ascii="Arial" w:hAnsi="Arial" w:cs="Arial"/>
      <w:color w:val="353535"/>
      <w:sz w:val="13"/>
      <w:szCs w:val="13"/>
    </w:rPr>
  </w:style>
  <w:style w:type="paragraph" w:styleId="3">
    <w:name w:val="Body Text 3"/>
    <w:basedOn w:val="a"/>
    <w:link w:val="30"/>
    <w:rsid w:val="008535BB"/>
    <w:pPr>
      <w:spacing w:after="120"/>
      <w:jc w:val="both"/>
    </w:pPr>
    <w:rPr>
      <w:sz w:val="16"/>
      <w:szCs w:val="16"/>
      <w:lang w:val="en-US"/>
    </w:rPr>
  </w:style>
  <w:style w:type="character" w:customStyle="1" w:styleId="30">
    <w:name w:val="Основной текст 3 Знак"/>
    <w:basedOn w:val="a0"/>
    <w:link w:val="3"/>
    <w:rsid w:val="008535BB"/>
    <w:rPr>
      <w:rFonts w:ascii="Times New Roman" w:eastAsia="Times New Roman" w:hAnsi="Times New Roman" w:cs="Times New Roman"/>
      <w:sz w:val="16"/>
      <w:szCs w:val="16"/>
      <w:lang w:val="en-US" w:eastAsia="ru-RU"/>
    </w:rPr>
  </w:style>
  <w:style w:type="paragraph" w:customStyle="1" w:styleId="tkTekst">
    <w:name w:val="_Текст обычный (tkTekst)"/>
    <w:basedOn w:val="a"/>
    <w:rsid w:val="008535BB"/>
    <w:pPr>
      <w:spacing w:after="60" w:line="276" w:lineRule="auto"/>
      <w:ind w:firstLine="567"/>
      <w:jc w:val="both"/>
    </w:pPr>
    <w:rPr>
      <w:rFonts w:ascii="Arial" w:hAnsi="Arial" w:cs="Arial"/>
      <w:sz w:val="20"/>
      <w:szCs w:val="20"/>
    </w:rPr>
  </w:style>
  <w:style w:type="paragraph" w:customStyle="1" w:styleId="tkZagolovok5">
    <w:name w:val="_Заголовок Статья (tkZagolovok5)"/>
    <w:basedOn w:val="a"/>
    <w:rsid w:val="008535BB"/>
    <w:pPr>
      <w:spacing w:before="200" w:after="60" w:line="276" w:lineRule="auto"/>
      <w:ind w:firstLine="567"/>
    </w:pPr>
    <w:rPr>
      <w:rFonts w:ascii="Arial" w:hAnsi="Arial" w:cs="Arial"/>
      <w:b/>
      <w:bCs/>
      <w:sz w:val="20"/>
      <w:szCs w:val="20"/>
    </w:rPr>
  </w:style>
  <w:style w:type="paragraph" w:styleId="a4">
    <w:name w:val="List Paragraph"/>
    <w:basedOn w:val="a"/>
    <w:uiPriority w:val="34"/>
    <w:qFormat/>
    <w:rsid w:val="008535BB"/>
    <w:pPr>
      <w:ind w:left="720"/>
      <w:contextualSpacing/>
    </w:pPr>
  </w:style>
  <w:style w:type="paragraph" w:styleId="a5">
    <w:name w:val="No Spacing"/>
    <w:link w:val="a6"/>
    <w:uiPriority w:val="1"/>
    <w:qFormat/>
    <w:rsid w:val="008535BB"/>
    <w:rPr>
      <w:rFonts w:ascii="Calibri" w:eastAsia="Calibri" w:hAnsi="Calibri" w:cs="Times New Roman"/>
    </w:rPr>
  </w:style>
  <w:style w:type="character" w:customStyle="1" w:styleId="a6">
    <w:name w:val="Без интервала Знак"/>
    <w:link w:val="a5"/>
    <w:uiPriority w:val="1"/>
    <w:locked/>
    <w:rsid w:val="008535BB"/>
    <w:rPr>
      <w:rFonts w:ascii="Calibri" w:eastAsia="Calibri" w:hAnsi="Calibri" w:cs="Times New Roman"/>
    </w:rPr>
  </w:style>
  <w:style w:type="character" w:customStyle="1" w:styleId="FontStyle11">
    <w:name w:val="Font Style11"/>
    <w:uiPriority w:val="99"/>
    <w:rsid w:val="008535BB"/>
    <w:rPr>
      <w:rFonts w:ascii="Times New Roman" w:hAnsi="Times New Roman" w:cs="Times New Roman"/>
      <w:sz w:val="20"/>
      <w:szCs w:val="20"/>
    </w:rPr>
  </w:style>
  <w:style w:type="paragraph" w:customStyle="1" w:styleId="22">
    <w:name w:val="Основной текст 22"/>
    <w:basedOn w:val="a"/>
    <w:rsid w:val="008535BB"/>
    <w:pPr>
      <w:ind w:firstLine="720"/>
      <w:jc w:val="both"/>
    </w:pPr>
    <w:rPr>
      <w:sz w:val="32"/>
      <w:szCs w:val="20"/>
    </w:rPr>
  </w:style>
  <w:style w:type="paragraph" w:customStyle="1" w:styleId="a7">
    <w:name w:val="Заголовок"/>
    <w:basedOn w:val="a"/>
    <w:next w:val="a"/>
    <w:link w:val="a8"/>
    <w:qFormat/>
    <w:rsid w:val="008535BB"/>
    <w:pPr>
      <w:contextualSpacing/>
    </w:pPr>
    <w:rPr>
      <w:rFonts w:ascii="Calibri Light" w:hAnsi="Calibri Light"/>
      <w:spacing w:val="-10"/>
      <w:kern w:val="28"/>
      <w:sz w:val="56"/>
      <w:szCs w:val="56"/>
    </w:rPr>
  </w:style>
  <w:style w:type="character" w:customStyle="1" w:styleId="a8">
    <w:name w:val="Заголовок Знак"/>
    <w:link w:val="a7"/>
    <w:rsid w:val="008535BB"/>
    <w:rPr>
      <w:rFonts w:ascii="Calibri Light" w:eastAsia="Times New Roman" w:hAnsi="Calibri Light" w:cs="Times New Roman"/>
      <w:spacing w:val="-10"/>
      <w:kern w:val="28"/>
      <w:sz w:val="56"/>
      <w:szCs w:val="56"/>
      <w:lang w:eastAsia="ru-RU"/>
    </w:rPr>
  </w:style>
  <w:style w:type="paragraph" w:styleId="a9">
    <w:name w:val="Body Text"/>
    <w:basedOn w:val="a"/>
    <w:link w:val="aa"/>
    <w:rsid w:val="008535BB"/>
    <w:pPr>
      <w:spacing w:after="120"/>
    </w:pPr>
  </w:style>
  <w:style w:type="character" w:customStyle="1" w:styleId="aa">
    <w:name w:val="Основной текст Знак"/>
    <w:basedOn w:val="a0"/>
    <w:link w:val="a9"/>
    <w:rsid w:val="008535BB"/>
    <w:rPr>
      <w:rFonts w:ascii="Times New Roman" w:eastAsia="Times New Roman" w:hAnsi="Times New Roman" w:cs="Times New Roman"/>
      <w:sz w:val="24"/>
      <w:szCs w:val="24"/>
      <w:lang w:eastAsia="ru-RU"/>
    </w:rPr>
  </w:style>
  <w:style w:type="paragraph" w:customStyle="1" w:styleId="ConsPlusNormal">
    <w:name w:val="ConsPlusNormal"/>
    <w:rsid w:val="008535BB"/>
    <w:pPr>
      <w:widowControl w:val="0"/>
      <w:autoSpaceDE w:val="0"/>
      <w:autoSpaceDN w:val="0"/>
      <w:adjustRightInd w:val="0"/>
    </w:pPr>
    <w:rPr>
      <w:rFonts w:ascii="Arial" w:eastAsia="Times New Roman" w:hAnsi="Arial" w:cs="Arial"/>
      <w:sz w:val="20"/>
      <w:szCs w:val="20"/>
      <w:lang w:eastAsia="ru-RU"/>
    </w:rPr>
  </w:style>
  <w:style w:type="character" w:styleId="ab">
    <w:name w:val="Hyperlink"/>
    <w:uiPriority w:val="99"/>
    <w:unhideWhenUsed/>
    <w:rsid w:val="008535BB"/>
    <w:rPr>
      <w:color w:val="0000FF"/>
      <w:u w:val="single"/>
    </w:rPr>
  </w:style>
  <w:style w:type="character" w:customStyle="1" w:styleId="FontStyle12">
    <w:name w:val="Font Style12"/>
    <w:uiPriority w:val="99"/>
    <w:rsid w:val="008535BB"/>
    <w:rPr>
      <w:rFonts w:ascii="Times New Roman" w:hAnsi="Times New Roman" w:cs="Times New Roman"/>
      <w:b/>
      <w:bCs/>
      <w:sz w:val="20"/>
      <w:szCs w:val="20"/>
    </w:rPr>
  </w:style>
  <w:style w:type="character" w:customStyle="1" w:styleId="21">
    <w:name w:val="Основной текст (2)_"/>
    <w:link w:val="23"/>
    <w:rsid w:val="008535BB"/>
    <w:rPr>
      <w:rFonts w:ascii="Times New Roman" w:eastAsia="Times New Roman" w:hAnsi="Times New Roman"/>
      <w:sz w:val="27"/>
      <w:szCs w:val="27"/>
      <w:shd w:val="clear" w:color="auto" w:fill="FFFFFF"/>
    </w:rPr>
  </w:style>
  <w:style w:type="paragraph" w:customStyle="1" w:styleId="23">
    <w:name w:val="Основной текст (2)"/>
    <w:basedOn w:val="a"/>
    <w:link w:val="21"/>
    <w:rsid w:val="008535BB"/>
    <w:pPr>
      <w:shd w:val="clear" w:color="auto" w:fill="FFFFFF"/>
      <w:spacing w:after="300" w:line="322" w:lineRule="exact"/>
      <w:jc w:val="center"/>
    </w:pPr>
    <w:rPr>
      <w:rFonts w:cstheme="minorBidi"/>
      <w:sz w:val="27"/>
      <w:szCs w:val="27"/>
      <w:lang w:eastAsia="en-US"/>
    </w:rPr>
  </w:style>
  <w:style w:type="character" w:customStyle="1" w:styleId="ac">
    <w:name w:val="Основной текст_"/>
    <w:link w:val="4"/>
    <w:rsid w:val="008535BB"/>
    <w:rPr>
      <w:rFonts w:ascii="Times New Roman" w:eastAsia="Times New Roman" w:hAnsi="Times New Roman"/>
      <w:sz w:val="27"/>
      <w:szCs w:val="27"/>
      <w:shd w:val="clear" w:color="auto" w:fill="FFFFFF"/>
    </w:rPr>
  </w:style>
  <w:style w:type="paragraph" w:customStyle="1" w:styleId="4">
    <w:name w:val="Основной текст4"/>
    <w:basedOn w:val="a"/>
    <w:link w:val="ac"/>
    <w:rsid w:val="008535BB"/>
    <w:pPr>
      <w:shd w:val="clear" w:color="auto" w:fill="FFFFFF"/>
      <w:spacing w:before="60" w:after="600" w:line="0" w:lineRule="atLeast"/>
      <w:ind w:hanging="620"/>
    </w:pPr>
    <w:rPr>
      <w:rFonts w:cstheme="minorBidi"/>
      <w:sz w:val="27"/>
      <w:szCs w:val="27"/>
      <w:lang w:eastAsia="en-US"/>
    </w:rPr>
  </w:style>
  <w:style w:type="character" w:customStyle="1" w:styleId="11">
    <w:name w:val="Заголовок №1_"/>
    <w:link w:val="12"/>
    <w:rsid w:val="008535BB"/>
    <w:rPr>
      <w:rFonts w:ascii="Times New Roman" w:eastAsia="Times New Roman" w:hAnsi="Times New Roman"/>
      <w:sz w:val="27"/>
      <w:szCs w:val="27"/>
      <w:shd w:val="clear" w:color="auto" w:fill="FFFFFF"/>
    </w:rPr>
  </w:style>
  <w:style w:type="paragraph" w:customStyle="1" w:styleId="12">
    <w:name w:val="Заголовок №1"/>
    <w:basedOn w:val="a"/>
    <w:link w:val="11"/>
    <w:rsid w:val="008535BB"/>
    <w:pPr>
      <w:shd w:val="clear" w:color="auto" w:fill="FFFFFF"/>
      <w:spacing w:after="240" w:line="0" w:lineRule="atLeast"/>
      <w:ind w:hanging="580"/>
      <w:outlineLvl w:val="0"/>
    </w:pPr>
    <w:rPr>
      <w:rFonts w:cstheme="minorBidi"/>
      <w:sz w:val="27"/>
      <w:szCs w:val="27"/>
      <w:lang w:eastAsia="en-US"/>
    </w:rPr>
  </w:style>
  <w:style w:type="character" w:customStyle="1" w:styleId="ad">
    <w:name w:val="Основной текст + Полужирный"/>
    <w:rsid w:val="008535BB"/>
    <w:rPr>
      <w:rFonts w:ascii="Times New Roman" w:eastAsia="Times New Roman" w:hAnsi="Times New Roman" w:cs="Times New Roman"/>
      <w:b/>
      <w:bCs/>
      <w:sz w:val="27"/>
      <w:szCs w:val="27"/>
      <w:shd w:val="clear" w:color="auto" w:fill="FFFFFF"/>
    </w:rPr>
  </w:style>
  <w:style w:type="paragraph" w:styleId="ae">
    <w:name w:val="Subtitle"/>
    <w:basedOn w:val="a"/>
    <w:next w:val="a"/>
    <w:link w:val="af"/>
    <w:uiPriority w:val="11"/>
    <w:qFormat/>
    <w:rsid w:val="008535BB"/>
    <w:pPr>
      <w:numPr>
        <w:ilvl w:val="1"/>
      </w:numPr>
      <w:spacing w:after="160"/>
    </w:pPr>
    <w:rPr>
      <w:rFonts w:ascii="Calibri" w:hAnsi="Calibri"/>
      <w:color w:val="5A5A5A"/>
      <w:spacing w:val="15"/>
      <w:sz w:val="22"/>
      <w:szCs w:val="22"/>
    </w:rPr>
  </w:style>
  <w:style w:type="character" w:customStyle="1" w:styleId="af">
    <w:name w:val="Подзаголовок Знак"/>
    <w:basedOn w:val="a0"/>
    <w:link w:val="ae"/>
    <w:uiPriority w:val="11"/>
    <w:rsid w:val="008535BB"/>
    <w:rPr>
      <w:rFonts w:ascii="Calibri" w:eastAsia="Times New Roman" w:hAnsi="Calibri" w:cs="Times New Roman"/>
      <w:color w:val="5A5A5A"/>
      <w:spacing w:val="15"/>
      <w:lang w:eastAsia="ru-RU"/>
    </w:rPr>
  </w:style>
  <w:style w:type="paragraph" w:customStyle="1" w:styleId="Default">
    <w:name w:val="Default"/>
    <w:rsid w:val="008535BB"/>
    <w:pPr>
      <w:autoSpaceDE w:val="0"/>
      <w:autoSpaceDN w:val="0"/>
      <w:adjustRightInd w:val="0"/>
    </w:pPr>
    <w:rPr>
      <w:rFonts w:ascii="Times New Roman" w:eastAsia="Calibri" w:hAnsi="Times New Roman" w:cs="Times New Roman"/>
      <w:color w:val="000000"/>
      <w:sz w:val="24"/>
      <w:szCs w:val="24"/>
    </w:rPr>
  </w:style>
  <w:style w:type="paragraph" w:styleId="af0">
    <w:name w:val="header"/>
    <w:basedOn w:val="a"/>
    <w:link w:val="af1"/>
    <w:uiPriority w:val="99"/>
    <w:unhideWhenUsed/>
    <w:rsid w:val="008535BB"/>
    <w:pPr>
      <w:tabs>
        <w:tab w:val="center" w:pos="4677"/>
        <w:tab w:val="right" w:pos="9355"/>
      </w:tabs>
    </w:pPr>
  </w:style>
  <w:style w:type="character" w:customStyle="1" w:styleId="af1">
    <w:name w:val="Верхний колонтитул Знак"/>
    <w:basedOn w:val="a0"/>
    <w:link w:val="af0"/>
    <w:uiPriority w:val="99"/>
    <w:rsid w:val="008535BB"/>
    <w:rPr>
      <w:rFonts w:ascii="Times New Roman" w:eastAsia="Times New Roman" w:hAnsi="Times New Roman" w:cs="Times New Roman"/>
      <w:sz w:val="24"/>
      <w:szCs w:val="24"/>
      <w:lang w:eastAsia="ru-RU"/>
    </w:rPr>
  </w:style>
  <w:style w:type="paragraph" w:styleId="af2">
    <w:name w:val="footer"/>
    <w:basedOn w:val="a"/>
    <w:link w:val="af3"/>
    <w:uiPriority w:val="99"/>
    <w:unhideWhenUsed/>
    <w:rsid w:val="008535BB"/>
    <w:pPr>
      <w:tabs>
        <w:tab w:val="center" w:pos="4677"/>
        <w:tab w:val="right" w:pos="9355"/>
      </w:tabs>
    </w:pPr>
  </w:style>
  <w:style w:type="character" w:customStyle="1" w:styleId="af3">
    <w:name w:val="Нижний колонтитул Знак"/>
    <w:basedOn w:val="a0"/>
    <w:link w:val="af2"/>
    <w:uiPriority w:val="99"/>
    <w:rsid w:val="008535BB"/>
    <w:rPr>
      <w:rFonts w:ascii="Times New Roman" w:eastAsia="Times New Roman" w:hAnsi="Times New Roman" w:cs="Times New Roman"/>
      <w:sz w:val="24"/>
      <w:szCs w:val="24"/>
      <w:lang w:eastAsia="ru-RU"/>
    </w:rPr>
  </w:style>
  <w:style w:type="character" w:customStyle="1" w:styleId="af4">
    <w:name w:val="Текст выноски Знак"/>
    <w:basedOn w:val="a0"/>
    <w:link w:val="af5"/>
    <w:uiPriority w:val="99"/>
    <w:semiHidden/>
    <w:rsid w:val="008535BB"/>
    <w:rPr>
      <w:rFonts w:ascii="Segoe UI" w:eastAsia="Times New Roman" w:hAnsi="Segoe UI" w:cs="Segoe UI"/>
      <w:sz w:val="18"/>
      <w:szCs w:val="18"/>
      <w:lang w:eastAsia="ru-RU"/>
    </w:rPr>
  </w:style>
  <w:style w:type="paragraph" w:styleId="af5">
    <w:name w:val="Balloon Text"/>
    <w:basedOn w:val="a"/>
    <w:link w:val="af4"/>
    <w:uiPriority w:val="99"/>
    <w:semiHidden/>
    <w:unhideWhenUsed/>
    <w:rsid w:val="008535BB"/>
    <w:rPr>
      <w:rFonts w:ascii="Segoe UI" w:hAnsi="Segoe UI" w:cs="Segoe UI"/>
      <w:sz w:val="18"/>
      <w:szCs w:val="18"/>
    </w:rPr>
  </w:style>
  <w:style w:type="character" w:customStyle="1" w:styleId="s0">
    <w:name w:val="s0"/>
    <w:rsid w:val="008535BB"/>
    <w:rPr>
      <w:rFonts w:ascii="Times New Roman" w:hAnsi="Times New Roman" w:cs="Times New Roman" w:hint="default"/>
      <w:b w:val="0"/>
      <w:bCs w:val="0"/>
      <w:i w:val="0"/>
      <w:iCs w:val="0"/>
      <w:strike w:val="0"/>
      <w:dstrike w:val="0"/>
      <w:color w:val="000000"/>
      <w:sz w:val="20"/>
      <w:szCs w:val="20"/>
      <w:u w:val="none"/>
      <w:effect w:val="none"/>
    </w:rPr>
  </w:style>
  <w:style w:type="paragraph" w:styleId="af6">
    <w:name w:val="footnote text"/>
    <w:basedOn w:val="a"/>
    <w:link w:val="af7"/>
    <w:uiPriority w:val="99"/>
    <w:unhideWhenUsed/>
    <w:rsid w:val="008535BB"/>
    <w:rPr>
      <w:sz w:val="20"/>
      <w:szCs w:val="20"/>
    </w:rPr>
  </w:style>
  <w:style w:type="character" w:customStyle="1" w:styleId="af7">
    <w:name w:val="Текст сноски Знак"/>
    <w:basedOn w:val="a0"/>
    <w:link w:val="af6"/>
    <w:uiPriority w:val="99"/>
    <w:rsid w:val="008535BB"/>
    <w:rPr>
      <w:rFonts w:ascii="Times New Roman" w:eastAsia="Times New Roman" w:hAnsi="Times New Roman" w:cs="Times New Roman"/>
      <w:sz w:val="20"/>
      <w:szCs w:val="20"/>
      <w:lang w:eastAsia="ru-RU"/>
    </w:rPr>
  </w:style>
  <w:style w:type="character" w:styleId="af8">
    <w:name w:val="footnote reference"/>
    <w:uiPriority w:val="99"/>
    <w:semiHidden/>
    <w:unhideWhenUsed/>
    <w:rsid w:val="008535BB"/>
    <w:rPr>
      <w:vertAlign w:val="superscript"/>
    </w:rPr>
  </w:style>
  <w:style w:type="paragraph" w:styleId="af9">
    <w:name w:val="Title"/>
    <w:basedOn w:val="a"/>
    <w:next w:val="a"/>
    <w:link w:val="afa"/>
    <w:qFormat/>
    <w:rsid w:val="008535B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a">
    <w:name w:val="Название Знак"/>
    <w:basedOn w:val="a0"/>
    <w:link w:val="af9"/>
    <w:rsid w:val="008535BB"/>
    <w:rPr>
      <w:rFonts w:asciiTheme="majorHAnsi" w:eastAsiaTheme="majorEastAsia" w:hAnsiTheme="majorHAnsi" w:cstheme="majorBidi"/>
      <w:color w:val="17365D" w:themeColor="text2" w:themeShade="BF"/>
      <w:spacing w:val="5"/>
      <w:kern w:val="28"/>
      <w:sz w:val="52"/>
      <w:szCs w:val="5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35BB"/>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535BB"/>
    <w:pPr>
      <w:keepNext/>
      <w:keepLines/>
      <w:spacing w:before="480" w:line="276" w:lineRule="auto"/>
      <w:outlineLvl w:val="0"/>
    </w:pPr>
    <w:rPr>
      <w:rFonts w:ascii="Cambria" w:hAnsi="Cambria"/>
      <w:b/>
      <w:bCs/>
      <w:color w:val="365F91"/>
      <w:sz w:val="28"/>
      <w:szCs w:val="28"/>
    </w:rPr>
  </w:style>
  <w:style w:type="paragraph" w:styleId="2">
    <w:name w:val="heading 2"/>
    <w:basedOn w:val="a"/>
    <w:next w:val="a"/>
    <w:link w:val="20"/>
    <w:uiPriority w:val="9"/>
    <w:unhideWhenUsed/>
    <w:qFormat/>
    <w:rsid w:val="008535BB"/>
    <w:pPr>
      <w:keepNext/>
      <w:spacing w:before="240" w:after="60"/>
      <w:outlineLvl w:val="1"/>
    </w:pPr>
    <w:rPr>
      <w:rFonts w:ascii="Calibri Light" w:hAnsi="Calibri Light"/>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535BB"/>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uiPriority w:val="9"/>
    <w:rsid w:val="008535BB"/>
    <w:rPr>
      <w:rFonts w:ascii="Calibri Light" w:eastAsia="Times New Roman" w:hAnsi="Calibri Light" w:cs="Times New Roman"/>
      <w:b/>
      <w:bCs/>
      <w:i/>
      <w:iCs/>
      <w:sz w:val="28"/>
      <w:szCs w:val="28"/>
      <w:lang w:eastAsia="ru-RU"/>
    </w:rPr>
  </w:style>
  <w:style w:type="paragraph" w:styleId="a3">
    <w:name w:val="Normal (Web)"/>
    <w:basedOn w:val="a"/>
    <w:uiPriority w:val="99"/>
    <w:rsid w:val="008535BB"/>
    <w:pPr>
      <w:spacing w:before="100" w:beforeAutospacing="1" w:after="100" w:afterAutospacing="1"/>
      <w:jc w:val="both"/>
    </w:pPr>
    <w:rPr>
      <w:rFonts w:ascii="Arial" w:hAnsi="Arial" w:cs="Arial"/>
      <w:color w:val="353535"/>
      <w:sz w:val="13"/>
      <w:szCs w:val="13"/>
    </w:rPr>
  </w:style>
  <w:style w:type="paragraph" w:styleId="3">
    <w:name w:val="Body Text 3"/>
    <w:basedOn w:val="a"/>
    <w:link w:val="30"/>
    <w:rsid w:val="008535BB"/>
    <w:pPr>
      <w:spacing w:after="120"/>
      <w:jc w:val="both"/>
    </w:pPr>
    <w:rPr>
      <w:sz w:val="16"/>
      <w:szCs w:val="16"/>
      <w:lang w:val="en-US"/>
    </w:rPr>
  </w:style>
  <w:style w:type="character" w:customStyle="1" w:styleId="30">
    <w:name w:val="Основной текст 3 Знак"/>
    <w:basedOn w:val="a0"/>
    <w:link w:val="3"/>
    <w:rsid w:val="008535BB"/>
    <w:rPr>
      <w:rFonts w:ascii="Times New Roman" w:eastAsia="Times New Roman" w:hAnsi="Times New Roman" w:cs="Times New Roman"/>
      <w:sz w:val="16"/>
      <w:szCs w:val="16"/>
      <w:lang w:val="en-US" w:eastAsia="ru-RU"/>
    </w:rPr>
  </w:style>
  <w:style w:type="paragraph" w:customStyle="1" w:styleId="tkTekst">
    <w:name w:val="_Текст обычный (tkTekst)"/>
    <w:basedOn w:val="a"/>
    <w:rsid w:val="008535BB"/>
    <w:pPr>
      <w:spacing w:after="60" w:line="276" w:lineRule="auto"/>
      <w:ind w:firstLine="567"/>
      <w:jc w:val="both"/>
    </w:pPr>
    <w:rPr>
      <w:rFonts w:ascii="Arial" w:hAnsi="Arial" w:cs="Arial"/>
      <w:sz w:val="20"/>
      <w:szCs w:val="20"/>
    </w:rPr>
  </w:style>
  <w:style w:type="paragraph" w:customStyle="1" w:styleId="tkZagolovok5">
    <w:name w:val="_Заголовок Статья (tkZagolovok5)"/>
    <w:basedOn w:val="a"/>
    <w:rsid w:val="008535BB"/>
    <w:pPr>
      <w:spacing w:before="200" w:after="60" w:line="276" w:lineRule="auto"/>
      <w:ind w:firstLine="567"/>
    </w:pPr>
    <w:rPr>
      <w:rFonts w:ascii="Arial" w:hAnsi="Arial" w:cs="Arial"/>
      <w:b/>
      <w:bCs/>
      <w:sz w:val="20"/>
      <w:szCs w:val="20"/>
    </w:rPr>
  </w:style>
  <w:style w:type="paragraph" w:styleId="a4">
    <w:name w:val="List Paragraph"/>
    <w:basedOn w:val="a"/>
    <w:uiPriority w:val="34"/>
    <w:qFormat/>
    <w:rsid w:val="008535BB"/>
    <w:pPr>
      <w:ind w:left="720"/>
      <w:contextualSpacing/>
    </w:pPr>
  </w:style>
  <w:style w:type="paragraph" w:styleId="a5">
    <w:name w:val="No Spacing"/>
    <w:link w:val="a6"/>
    <w:uiPriority w:val="1"/>
    <w:qFormat/>
    <w:rsid w:val="008535BB"/>
    <w:rPr>
      <w:rFonts w:ascii="Calibri" w:eastAsia="Calibri" w:hAnsi="Calibri" w:cs="Times New Roman"/>
    </w:rPr>
  </w:style>
  <w:style w:type="character" w:customStyle="1" w:styleId="a6">
    <w:name w:val="Без интервала Знак"/>
    <w:link w:val="a5"/>
    <w:uiPriority w:val="1"/>
    <w:locked/>
    <w:rsid w:val="008535BB"/>
    <w:rPr>
      <w:rFonts w:ascii="Calibri" w:eastAsia="Calibri" w:hAnsi="Calibri" w:cs="Times New Roman"/>
    </w:rPr>
  </w:style>
  <w:style w:type="character" w:customStyle="1" w:styleId="FontStyle11">
    <w:name w:val="Font Style11"/>
    <w:uiPriority w:val="99"/>
    <w:rsid w:val="008535BB"/>
    <w:rPr>
      <w:rFonts w:ascii="Times New Roman" w:hAnsi="Times New Roman" w:cs="Times New Roman"/>
      <w:sz w:val="20"/>
      <w:szCs w:val="20"/>
    </w:rPr>
  </w:style>
  <w:style w:type="paragraph" w:customStyle="1" w:styleId="22">
    <w:name w:val="Основной текст 22"/>
    <w:basedOn w:val="a"/>
    <w:rsid w:val="008535BB"/>
    <w:pPr>
      <w:ind w:firstLine="720"/>
      <w:jc w:val="both"/>
    </w:pPr>
    <w:rPr>
      <w:sz w:val="32"/>
      <w:szCs w:val="20"/>
    </w:rPr>
  </w:style>
  <w:style w:type="paragraph" w:customStyle="1" w:styleId="a7">
    <w:name w:val="Заголовок"/>
    <w:basedOn w:val="a"/>
    <w:next w:val="a"/>
    <w:link w:val="a8"/>
    <w:qFormat/>
    <w:rsid w:val="008535BB"/>
    <w:pPr>
      <w:contextualSpacing/>
    </w:pPr>
    <w:rPr>
      <w:rFonts w:ascii="Calibri Light" w:hAnsi="Calibri Light"/>
      <w:spacing w:val="-10"/>
      <w:kern w:val="28"/>
      <w:sz w:val="56"/>
      <w:szCs w:val="56"/>
    </w:rPr>
  </w:style>
  <w:style w:type="character" w:customStyle="1" w:styleId="a8">
    <w:name w:val="Заголовок Знак"/>
    <w:link w:val="a7"/>
    <w:rsid w:val="008535BB"/>
    <w:rPr>
      <w:rFonts w:ascii="Calibri Light" w:eastAsia="Times New Roman" w:hAnsi="Calibri Light" w:cs="Times New Roman"/>
      <w:spacing w:val="-10"/>
      <w:kern w:val="28"/>
      <w:sz w:val="56"/>
      <w:szCs w:val="56"/>
      <w:lang w:eastAsia="ru-RU"/>
    </w:rPr>
  </w:style>
  <w:style w:type="paragraph" w:styleId="a9">
    <w:name w:val="Body Text"/>
    <w:basedOn w:val="a"/>
    <w:link w:val="aa"/>
    <w:rsid w:val="008535BB"/>
    <w:pPr>
      <w:spacing w:after="120"/>
    </w:pPr>
  </w:style>
  <w:style w:type="character" w:customStyle="1" w:styleId="aa">
    <w:name w:val="Основной текст Знак"/>
    <w:basedOn w:val="a0"/>
    <w:link w:val="a9"/>
    <w:rsid w:val="008535BB"/>
    <w:rPr>
      <w:rFonts w:ascii="Times New Roman" w:eastAsia="Times New Roman" w:hAnsi="Times New Roman" w:cs="Times New Roman"/>
      <w:sz w:val="24"/>
      <w:szCs w:val="24"/>
      <w:lang w:eastAsia="ru-RU"/>
    </w:rPr>
  </w:style>
  <w:style w:type="paragraph" w:customStyle="1" w:styleId="ConsPlusNormal">
    <w:name w:val="ConsPlusNormal"/>
    <w:rsid w:val="008535BB"/>
    <w:pPr>
      <w:widowControl w:val="0"/>
      <w:autoSpaceDE w:val="0"/>
      <w:autoSpaceDN w:val="0"/>
      <w:adjustRightInd w:val="0"/>
    </w:pPr>
    <w:rPr>
      <w:rFonts w:ascii="Arial" w:eastAsia="Times New Roman" w:hAnsi="Arial" w:cs="Arial"/>
      <w:sz w:val="20"/>
      <w:szCs w:val="20"/>
      <w:lang w:eastAsia="ru-RU"/>
    </w:rPr>
  </w:style>
  <w:style w:type="character" w:styleId="ab">
    <w:name w:val="Hyperlink"/>
    <w:uiPriority w:val="99"/>
    <w:unhideWhenUsed/>
    <w:rsid w:val="008535BB"/>
    <w:rPr>
      <w:color w:val="0000FF"/>
      <w:u w:val="single"/>
    </w:rPr>
  </w:style>
  <w:style w:type="character" w:customStyle="1" w:styleId="FontStyle12">
    <w:name w:val="Font Style12"/>
    <w:uiPriority w:val="99"/>
    <w:rsid w:val="008535BB"/>
    <w:rPr>
      <w:rFonts w:ascii="Times New Roman" w:hAnsi="Times New Roman" w:cs="Times New Roman"/>
      <w:b/>
      <w:bCs/>
      <w:sz w:val="20"/>
      <w:szCs w:val="20"/>
    </w:rPr>
  </w:style>
  <w:style w:type="character" w:customStyle="1" w:styleId="21">
    <w:name w:val="Основной текст (2)_"/>
    <w:link w:val="23"/>
    <w:rsid w:val="008535BB"/>
    <w:rPr>
      <w:rFonts w:ascii="Times New Roman" w:eastAsia="Times New Roman" w:hAnsi="Times New Roman"/>
      <w:sz w:val="27"/>
      <w:szCs w:val="27"/>
      <w:shd w:val="clear" w:color="auto" w:fill="FFFFFF"/>
    </w:rPr>
  </w:style>
  <w:style w:type="paragraph" w:customStyle="1" w:styleId="23">
    <w:name w:val="Основной текст (2)"/>
    <w:basedOn w:val="a"/>
    <w:link w:val="21"/>
    <w:rsid w:val="008535BB"/>
    <w:pPr>
      <w:shd w:val="clear" w:color="auto" w:fill="FFFFFF"/>
      <w:spacing w:after="300" w:line="322" w:lineRule="exact"/>
      <w:jc w:val="center"/>
    </w:pPr>
    <w:rPr>
      <w:rFonts w:cstheme="minorBidi"/>
      <w:sz w:val="27"/>
      <w:szCs w:val="27"/>
      <w:lang w:eastAsia="en-US"/>
    </w:rPr>
  </w:style>
  <w:style w:type="character" w:customStyle="1" w:styleId="ac">
    <w:name w:val="Основной текст_"/>
    <w:link w:val="4"/>
    <w:rsid w:val="008535BB"/>
    <w:rPr>
      <w:rFonts w:ascii="Times New Roman" w:eastAsia="Times New Roman" w:hAnsi="Times New Roman"/>
      <w:sz w:val="27"/>
      <w:szCs w:val="27"/>
      <w:shd w:val="clear" w:color="auto" w:fill="FFFFFF"/>
    </w:rPr>
  </w:style>
  <w:style w:type="paragraph" w:customStyle="1" w:styleId="4">
    <w:name w:val="Основной текст4"/>
    <w:basedOn w:val="a"/>
    <w:link w:val="ac"/>
    <w:rsid w:val="008535BB"/>
    <w:pPr>
      <w:shd w:val="clear" w:color="auto" w:fill="FFFFFF"/>
      <w:spacing w:before="60" w:after="600" w:line="0" w:lineRule="atLeast"/>
      <w:ind w:hanging="620"/>
    </w:pPr>
    <w:rPr>
      <w:rFonts w:cstheme="minorBidi"/>
      <w:sz w:val="27"/>
      <w:szCs w:val="27"/>
      <w:lang w:eastAsia="en-US"/>
    </w:rPr>
  </w:style>
  <w:style w:type="character" w:customStyle="1" w:styleId="11">
    <w:name w:val="Заголовок №1_"/>
    <w:link w:val="12"/>
    <w:rsid w:val="008535BB"/>
    <w:rPr>
      <w:rFonts w:ascii="Times New Roman" w:eastAsia="Times New Roman" w:hAnsi="Times New Roman"/>
      <w:sz w:val="27"/>
      <w:szCs w:val="27"/>
      <w:shd w:val="clear" w:color="auto" w:fill="FFFFFF"/>
    </w:rPr>
  </w:style>
  <w:style w:type="paragraph" w:customStyle="1" w:styleId="12">
    <w:name w:val="Заголовок №1"/>
    <w:basedOn w:val="a"/>
    <w:link w:val="11"/>
    <w:rsid w:val="008535BB"/>
    <w:pPr>
      <w:shd w:val="clear" w:color="auto" w:fill="FFFFFF"/>
      <w:spacing w:after="240" w:line="0" w:lineRule="atLeast"/>
      <w:ind w:hanging="580"/>
      <w:outlineLvl w:val="0"/>
    </w:pPr>
    <w:rPr>
      <w:rFonts w:cstheme="minorBidi"/>
      <w:sz w:val="27"/>
      <w:szCs w:val="27"/>
      <w:lang w:eastAsia="en-US"/>
    </w:rPr>
  </w:style>
  <w:style w:type="character" w:customStyle="1" w:styleId="ad">
    <w:name w:val="Основной текст + Полужирный"/>
    <w:rsid w:val="008535BB"/>
    <w:rPr>
      <w:rFonts w:ascii="Times New Roman" w:eastAsia="Times New Roman" w:hAnsi="Times New Roman" w:cs="Times New Roman"/>
      <w:b/>
      <w:bCs/>
      <w:sz w:val="27"/>
      <w:szCs w:val="27"/>
      <w:shd w:val="clear" w:color="auto" w:fill="FFFFFF"/>
    </w:rPr>
  </w:style>
  <w:style w:type="paragraph" w:styleId="ae">
    <w:name w:val="Subtitle"/>
    <w:basedOn w:val="a"/>
    <w:next w:val="a"/>
    <w:link w:val="af"/>
    <w:uiPriority w:val="11"/>
    <w:qFormat/>
    <w:rsid w:val="008535BB"/>
    <w:pPr>
      <w:numPr>
        <w:ilvl w:val="1"/>
      </w:numPr>
      <w:spacing w:after="160"/>
    </w:pPr>
    <w:rPr>
      <w:rFonts w:ascii="Calibri" w:hAnsi="Calibri"/>
      <w:color w:val="5A5A5A"/>
      <w:spacing w:val="15"/>
      <w:sz w:val="22"/>
      <w:szCs w:val="22"/>
    </w:rPr>
  </w:style>
  <w:style w:type="character" w:customStyle="1" w:styleId="af">
    <w:name w:val="Подзаголовок Знак"/>
    <w:basedOn w:val="a0"/>
    <w:link w:val="ae"/>
    <w:uiPriority w:val="11"/>
    <w:rsid w:val="008535BB"/>
    <w:rPr>
      <w:rFonts w:ascii="Calibri" w:eastAsia="Times New Roman" w:hAnsi="Calibri" w:cs="Times New Roman"/>
      <w:color w:val="5A5A5A"/>
      <w:spacing w:val="15"/>
      <w:lang w:eastAsia="ru-RU"/>
    </w:rPr>
  </w:style>
  <w:style w:type="paragraph" w:customStyle="1" w:styleId="Default">
    <w:name w:val="Default"/>
    <w:rsid w:val="008535BB"/>
    <w:pPr>
      <w:autoSpaceDE w:val="0"/>
      <w:autoSpaceDN w:val="0"/>
      <w:adjustRightInd w:val="0"/>
    </w:pPr>
    <w:rPr>
      <w:rFonts w:ascii="Times New Roman" w:eastAsia="Calibri" w:hAnsi="Times New Roman" w:cs="Times New Roman"/>
      <w:color w:val="000000"/>
      <w:sz w:val="24"/>
      <w:szCs w:val="24"/>
    </w:rPr>
  </w:style>
  <w:style w:type="paragraph" w:styleId="af0">
    <w:name w:val="header"/>
    <w:basedOn w:val="a"/>
    <w:link w:val="af1"/>
    <w:uiPriority w:val="99"/>
    <w:unhideWhenUsed/>
    <w:rsid w:val="008535BB"/>
    <w:pPr>
      <w:tabs>
        <w:tab w:val="center" w:pos="4677"/>
        <w:tab w:val="right" w:pos="9355"/>
      </w:tabs>
    </w:pPr>
  </w:style>
  <w:style w:type="character" w:customStyle="1" w:styleId="af1">
    <w:name w:val="Верхний колонтитул Знак"/>
    <w:basedOn w:val="a0"/>
    <w:link w:val="af0"/>
    <w:uiPriority w:val="99"/>
    <w:rsid w:val="008535BB"/>
    <w:rPr>
      <w:rFonts w:ascii="Times New Roman" w:eastAsia="Times New Roman" w:hAnsi="Times New Roman" w:cs="Times New Roman"/>
      <w:sz w:val="24"/>
      <w:szCs w:val="24"/>
      <w:lang w:eastAsia="ru-RU"/>
    </w:rPr>
  </w:style>
  <w:style w:type="paragraph" w:styleId="af2">
    <w:name w:val="footer"/>
    <w:basedOn w:val="a"/>
    <w:link w:val="af3"/>
    <w:uiPriority w:val="99"/>
    <w:unhideWhenUsed/>
    <w:rsid w:val="008535BB"/>
    <w:pPr>
      <w:tabs>
        <w:tab w:val="center" w:pos="4677"/>
        <w:tab w:val="right" w:pos="9355"/>
      </w:tabs>
    </w:pPr>
  </w:style>
  <w:style w:type="character" w:customStyle="1" w:styleId="af3">
    <w:name w:val="Нижний колонтитул Знак"/>
    <w:basedOn w:val="a0"/>
    <w:link w:val="af2"/>
    <w:uiPriority w:val="99"/>
    <w:rsid w:val="008535BB"/>
    <w:rPr>
      <w:rFonts w:ascii="Times New Roman" w:eastAsia="Times New Roman" w:hAnsi="Times New Roman" w:cs="Times New Roman"/>
      <w:sz w:val="24"/>
      <w:szCs w:val="24"/>
      <w:lang w:eastAsia="ru-RU"/>
    </w:rPr>
  </w:style>
  <w:style w:type="character" w:customStyle="1" w:styleId="af4">
    <w:name w:val="Текст выноски Знак"/>
    <w:basedOn w:val="a0"/>
    <w:link w:val="af5"/>
    <w:uiPriority w:val="99"/>
    <w:semiHidden/>
    <w:rsid w:val="008535BB"/>
    <w:rPr>
      <w:rFonts w:ascii="Segoe UI" w:eastAsia="Times New Roman" w:hAnsi="Segoe UI" w:cs="Segoe UI"/>
      <w:sz w:val="18"/>
      <w:szCs w:val="18"/>
      <w:lang w:eastAsia="ru-RU"/>
    </w:rPr>
  </w:style>
  <w:style w:type="paragraph" w:styleId="af5">
    <w:name w:val="Balloon Text"/>
    <w:basedOn w:val="a"/>
    <w:link w:val="af4"/>
    <w:uiPriority w:val="99"/>
    <w:semiHidden/>
    <w:unhideWhenUsed/>
    <w:rsid w:val="008535BB"/>
    <w:rPr>
      <w:rFonts w:ascii="Segoe UI" w:hAnsi="Segoe UI" w:cs="Segoe UI"/>
      <w:sz w:val="18"/>
      <w:szCs w:val="18"/>
    </w:rPr>
  </w:style>
  <w:style w:type="character" w:customStyle="1" w:styleId="s0">
    <w:name w:val="s0"/>
    <w:rsid w:val="008535BB"/>
    <w:rPr>
      <w:rFonts w:ascii="Times New Roman" w:hAnsi="Times New Roman" w:cs="Times New Roman" w:hint="default"/>
      <w:b w:val="0"/>
      <w:bCs w:val="0"/>
      <w:i w:val="0"/>
      <w:iCs w:val="0"/>
      <w:strike w:val="0"/>
      <w:dstrike w:val="0"/>
      <w:color w:val="000000"/>
      <w:sz w:val="20"/>
      <w:szCs w:val="20"/>
      <w:u w:val="none"/>
      <w:effect w:val="none"/>
    </w:rPr>
  </w:style>
  <w:style w:type="paragraph" w:styleId="af6">
    <w:name w:val="footnote text"/>
    <w:basedOn w:val="a"/>
    <w:link w:val="af7"/>
    <w:uiPriority w:val="99"/>
    <w:unhideWhenUsed/>
    <w:rsid w:val="008535BB"/>
    <w:rPr>
      <w:sz w:val="20"/>
      <w:szCs w:val="20"/>
    </w:rPr>
  </w:style>
  <w:style w:type="character" w:customStyle="1" w:styleId="af7">
    <w:name w:val="Текст сноски Знак"/>
    <w:basedOn w:val="a0"/>
    <w:link w:val="af6"/>
    <w:uiPriority w:val="99"/>
    <w:rsid w:val="008535BB"/>
    <w:rPr>
      <w:rFonts w:ascii="Times New Roman" w:eastAsia="Times New Roman" w:hAnsi="Times New Roman" w:cs="Times New Roman"/>
      <w:sz w:val="20"/>
      <w:szCs w:val="20"/>
      <w:lang w:eastAsia="ru-RU"/>
    </w:rPr>
  </w:style>
  <w:style w:type="character" w:styleId="af8">
    <w:name w:val="footnote reference"/>
    <w:uiPriority w:val="99"/>
    <w:semiHidden/>
    <w:unhideWhenUsed/>
    <w:rsid w:val="008535BB"/>
    <w:rPr>
      <w:vertAlign w:val="superscript"/>
    </w:rPr>
  </w:style>
  <w:style w:type="paragraph" w:styleId="af9">
    <w:name w:val="Title"/>
    <w:basedOn w:val="a"/>
    <w:next w:val="a"/>
    <w:link w:val="afa"/>
    <w:qFormat/>
    <w:rsid w:val="008535B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a">
    <w:name w:val="Название Знак"/>
    <w:basedOn w:val="a0"/>
    <w:link w:val="af9"/>
    <w:rsid w:val="008535BB"/>
    <w:rPr>
      <w:rFonts w:asciiTheme="majorHAnsi" w:eastAsiaTheme="majorEastAsia" w:hAnsiTheme="majorHAnsi" w:cstheme="majorBidi"/>
      <w:color w:val="17365D" w:themeColor="text2" w:themeShade="BF"/>
      <w:spacing w:val="5"/>
      <w:kern w:val="28"/>
      <w:sz w:val="52"/>
      <w:szCs w:val="5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ya.suldas@mail.r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37</Pages>
  <Words>10345</Words>
  <Characters>58972</Characters>
  <Application>Microsoft Office Word</Application>
  <DocSecurity>0</DocSecurity>
  <Lines>491</Lines>
  <Paragraphs>138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Reanimator Extreme Edition</Company>
  <LinksUpToDate>false</LinksUpToDate>
  <CharactersWithSpaces>69179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 Конгайтиева</cp:lastModifiedBy>
  <cp:revision>3</cp:revision>
  <cp:lastPrinted>2018-07-24T05:01:00Z</cp:lastPrinted>
  <dcterms:created xsi:type="dcterms:W3CDTF">2018-09-14T03:43:00Z</dcterms:created>
  <dcterms:modified xsi:type="dcterms:W3CDTF">2018-09-18T07:35:00Z</dcterms:modified>
</cp:coreProperties>
</file>