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F3" w:rsidRDefault="00CD2AF3" w:rsidP="00CD2AF3">
      <w:pPr>
        <w:pStyle w:val="tkTekst"/>
        <w:jc w:val="right"/>
      </w:pPr>
      <w:r>
        <w:t>Приложение 4</w:t>
      </w:r>
    </w:p>
    <w:p w:rsidR="00CD2AF3" w:rsidRDefault="00CD2AF3" w:rsidP="00CD2AF3">
      <w:pPr>
        <w:pStyle w:val="tkRedakcijaSpisok"/>
      </w:pPr>
      <w:r>
        <w:t xml:space="preserve">(В редакции постановления Правительства </w:t>
      </w:r>
      <w:proofErr w:type="gramStart"/>
      <w:r>
        <w:t>КР</w:t>
      </w:r>
      <w:proofErr w:type="gramEnd"/>
      <w:r>
        <w:t xml:space="preserve"> от 10 января 2014 года N 15)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788"/>
        <w:gridCol w:w="2468"/>
        <w:gridCol w:w="1838"/>
        <w:gridCol w:w="788"/>
      </w:tblGrid>
      <w:tr w:rsidR="00CD2AF3" w:rsidRPr="004B0692" w:rsidTr="00BB3182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 xml:space="preserve">Сертификат конечного пользователя N </w:t>
            </w:r>
            <w:proofErr w:type="gramStart"/>
            <w:r w:rsidRPr="004B0692">
              <w:t>от</w:t>
            </w:r>
            <w:proofErr w:type="gramEnd"/>
          </w:p>
        </w:tc>
      </w:tr>
      <w:tr w:rsidR="00CD2AF3" w:rsidRPr="004B0692" w:rsidTr="00BB3182"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>1. Импортер, его адрес, телефон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Код ОКПО</w:t>
            </w:r>
          </w:p>
        </w:tc>
        <w:tc>
          <w:tcPr>
            <w:tcW w:w="2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2. Страна импорта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Код ОКПО</w:t>
            </w:r>
          </w:p>
        </w:tc>
      </w:tr>
      <w:tr w:rsidR="00CD2AF3" w:rsidRPr="004B0692" w:rsidTr="00BB3182"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 </w:t>
            </w:r>
          </w:p>
        </w:tc>
        <w:tc>
          <w:tcPr>
            <w:tcW w:w="23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 </w:t>
            </w:r>
          </w:p>
        </w:tc>
      </w:tr>
      <w:tr w:rsidR="00CD2AF3" w:rsidRPr="004B0692" w:rsidTr="00BB3182">
        <w:tc>
          <w:tcPr>
            <w:tcW w:w="19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3. Экспортер, его адрес, телефон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Код ОКПО</w:t>
            </w:r>
          </w:p>
        </w:tc>
        <w:tc>
          <w:tcPr>
            <w:tcW w:w="2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4. Страна экспорта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Код ОКПО</w:t>
            </w:r>
          </w:p>
        </w:tc>
      </w:tr>
      <w:tr w:rsidR="00CD2AF3" w:rsidRPr="004B0692" w:rsidTr="00BB3182">
        <w:tc>
          <w:tcPr>
            <w:tcW w:w="19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 </w:t>
            </w:r>
          </w:p>
        </w:tc>
        <w:tc>
          <w:tcPr>
            <w:tcW w:w="23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 </w:t>
            </w:r>
          </w:p>
        </w:tc>
      </w:tr>
      <w:tr w:rsidR="00CD2AF3" w:rsidRPr="004B0692" w:rsidTr="00BB318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>5. Конечный пользователь, его адрес, телефон и область деятельности</w:t>
            </w:r>
          </w:p>
        </w:tc>
      </w:tr>
      <w:tr w:rsidR="00CD2AF3" w:rsidRPr="004B0692" w:rsidTr="00BB3182">
        <w:tc>
          <w:tcPr>
            <w:tcW w:w="23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6. Наименование и полная характеристика продукции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 xml:space="preserve">7. Код продукции по ТН ВЭД </w:t>
            </w:r>
          </w:p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>8. Код продукции по контрольному списку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 xml:space="preserve">9. Общая стоимость (в тысячах) в: валюте платежа </w:t>
            </w:r>
          </w:p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 xml:space="preserve">Сом </w:t>
            </w:r>
          </w:p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 xml:space="preserve">Доллар </w:t>
            </w:r>
          </w:p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>США</w:t>
            </w:r>
          </w:p>
        </w:tc>
      </w:tr>
      <w:tr w:rsidR="00CD2AF3" w:rsidRPr="004B0692" w:rsidTr="00BB3182">
        <w:tc>
          <w:tcPr>
            <w:tcW w:w="23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 xml:space="preserve">10. Основание для запроса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 xml:space="preserve">11. Единица измерения 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>12. Количество сертификата</w:t>
            </w:r>
          </w:p>
        </w:tc>
      </w:tr>
      <w:tr w:rsidR="00CD2AF3" w:rsidRPr="004B0692" w:rsidTr="00BB318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>13. Настоящим подтверждается, что продукция, указанная в пункте 6, будет использоваться только для ну</w:t>
            </w:r>
            <w:proofErr w:type="gramStart"/>
            <w:r w:rsidRPr="004B0692">
              <w:t>жд стр</w:t>
            </w:r>
            <w:proofErr w:type="gramEnd"/>
            <w:r w:rsidRPr="004B0692">
              <w:t xml:space="preserve">аны и не будет реэкспортироваться без разрешения уполномоченного государственного органа страны-импортера. </w:t>
            </w:r>
          </w:p>
          <w:p w:rsidR="00CD2AF3" w:rsidRPr="004B0692" w:rsidRDefault="00CD2AF3" w:rsidP="00BB3182">
            <w:pPr>
              <w:pStyle w:val="tkTablica"/>
              <w:jc w:val="left"/>
            </w:pPr>
            <w:r w:rsidRPr="004B0692">
              <w:t xml:space="preserve">14. Настоящий документ должен быть представлен в уполномоченный государственный орган страны-экспортера в течение шести месяцев </w:t>
            </w:r>
            <w:proofErr w:type="gramStart"/>
            <w:r w:rsidRPr="004B0692">
              <w:t>с даты</w:t>
            </w:r>
            <w:proofErr w:type="gramEnd"/>
            <w:r w:rsidRPr="004B0692">
              <w:t xml:space="preserve"> его подписания</w:t>
            </w:r>
          </w:p>
        </w:tc>
      </w:tr>
      <w:tr w:rsidR="00CD2AF3" w:rsidRPr="004B0692" w:rsidTr="00BB3182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AF3" w:rsidRPr="004B0692" w:rsidRDefault="00CD2AF3" w:rsidP="00BB3182">
            <w:pPr>
              <w:pStyle w:val="tkTablica"/>
            </w:pPr>
            <w:r w:rsidRPr="004B0692">
              <w:t xml:space="preserve">15. Министерство экономики Кыргызской Республики </w:t>
            </w:r>
          </w:p>
          <w:p w:rsidR="00CD2AF3" w:rsidRPr="004B0692" w:rsidRDefault="00CD2AF3" w:rsidP="00BB3182">
            <w:pPr>
              <w:pStyle w:val="tkTablica"/>
            </w:pPr>
            <w:r w:rsidRPr="004B0692">
              <w:t xml:space="preserve">ФИО </w:t>
            </w:r>
          </w:p>
          <w:p w:rsidR="00CD2AF3" w:rsidRPr="004B0692" w:rsidRDefault="00CD2AF3" w:rsidP="00BB3182">
            <w:pPr>
              <w:pStyle w:val="tkTablica"/>
            </w:pPr>
            <w:r w:rsidRPr="004B0692">
              <w:t xml:space="preserve">Должность </w:t>
            </w:r>
          </w:p>
          <w:p w:rsidR="00CD2AF3" w:rsidRPr="004B0692" w:rsidRDefault="00CD2AF3" w:rsidP="00BB3182">
            <w:pPr>
              <w:pStyle w:val="tkTablica"/>
            </w:pPr>
            <w:r w:rsidRPr="004B0692">
              <w:t xml:space="preserve">Подпись </w:t>
            </w:r>
          </w:p>
          <w:p w:rsidR="00CD2AF3" w:rsidRPr="004B0692" w:rsidRDefault="00CD2AF3" w:rsidP="00BB3182">
            <w:pPr>
              <w:pStyle w:val="tkTablica"/>
            </w:pPr>
            <w:r w:rsidRPr="004B0692">
              <w:t xml:space="preserve">М.П. </w:t>
            </w:r>
          </w:p>
          <w:p w:rsidR="00CD2AF3" w:rsidRPr="004B0692" w:rsidRDefault="00CD2AF3" w:rsidP="00BB3182">
            <w:pPr>
              <w:pStyle w:val="tkTablica"/>
            </w:pPr>
            <w:r w:rsidRPr="004B0692">
              <w:t>Дата</w:t>
            </w:r>
          </w:p>
        </w:tc>
      </w:tr>
      <w:tr w:rsidR="00CD2AF3" w:rsidRPr="004B0692" w:rsidTr="00BB3182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AF3" w:rsidRPr="004B0692" w:rsidRDefault="00CD2AF3" w:rsidP="00BB3182">
            <w:pPr>
              <w:rPr>
                <w:b/>
                <w:bCs/>
                <w:i/>
                <w:iCs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AF3" w:rsidRPr="004B0692" w:rsidRDefault="00CD2AF3" w:rsidP="00BB3182">
            <w:pPr>
              <w:rPr>
                <w:b/>
                <w:bCs/>
                <w:i/>
                <w:iCs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AF3" w:rsidRPr="004B0692" w:rsidRDefault="00CD2AF3" w:rsidP="00BB3182">
            <w:pPr>
              <w:rPr>
                <w:b/>
                <w:bCs/>
                <w:i/>
                <w:i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AF3" w:rsidRPr="004B0692" w:rsidRDefault="00CD2AF3" w:rsidP="00BB3182">
            <w:pPr>
              <w:rPr>
                <w:b/>
                <w:bCs/>
                <w:i/>
                <w:iCs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AF3" w:rsidRPr="004B0692" w:rsidRDefault="00CD2AF3" w:rsidP="00BB3182">
            <w:pPr>
              <w:rPr>
                <w:b/>
                <w:bCs/>
                <w:i/>
                <w:iCs/>
              </w:rPr>
            </w:pPr>
          </w:p>
        </w:tc>
      </w:tr>
    </w:tbl>
    <w:p w:rsidR="00CD2AF3" w:rsidRPr="004B0692" w:rsidRDefault="00CD2AF3" w:rsidP="00CD2AF3">
      <w:pPr>
        <w:pStyle w:val="tkTekst"/>
        <w:jc w:val="center"/>
      </w:pPr>
      <w:r>
        <w:t> </w:t>
      </w:r>
    </w:p>
    <w:p w:rsidR="008A17E1" w:rsidRDefault="00CD2AF3">
      <w:bookmarkStart w:id="0" w:name="_GoBack"/>
      <w:bookmarkEnd w:id="0"/>
    </w:p>
    <w:sectPr w:rsidR="008A17E1" w:rsidSect="00DE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A"/>
    <w:rsid w:val="003C74DA"/>
    <w:rsid w:val="00476B64"/>
    <w:rsid w:val="00611E39"/>
    <w:rsid w:val="00C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CD2AF3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RedakcijaSpisok">
    <w:name w:val="_В редакции список (tkRedakcijaSpisok)"/>
    <w:basedOn w:val="a"/>
    <w:rsid w:val="00CD2AF3"/>
    <w:pPr>
      <w:spacing w:after="200" w:line="276" w:lineRule="auto"/>
      <w:ind w:left="1134" w:right="1134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Tablica">
    <w:name w:val="_Текст таблицы (tkTablica)"/>
    <w:basedOn w:val="a"/>
    <w:rsid w:val="00CD2AF3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CD2AF3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RedakcijaSpisok">
    <w:name w:val="_В редакции список (tkRedakcijaSpisok)"/>
    <w:basedOn w:val="a"/>
    <w:rsid w:val="00CD2AF3"/>
    <w:pPr>
      <w:spacing w:after="200" w:line="276" w:lineRule="auto"/>
      <w:ind w:left="1134" w:right="1134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Tablica">
    <w:name w:val="_Текст таблицы (tkTablica)"/>
    <w:basedOn w:val="a"/>
    <w:rsid w:val="00CD2AF3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Malaev</dc:creator>
  <cp:keywords/>
  <dc:description/>
  <cp:lastModifiedBy>Nazar Malaev</cp:lastModifiedBy>
  <cp:revision>2</cp:revision>
  <dcterms:created xsi:type="dcterms:W3CDTF">2018-11-15T14:34:00Z</dcterms:created>
  <dcterms:modified xsi:type="dcterms:W3CDTF">2018-11-15T14:34:00Z</dcterms:modified>
</cp:coreProperties>
</file>