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FC" w:rsidRPr="00740645" w:rsidRDefault="005D58FC" w:rsidP="002B6078">
      <w:pPr>
        <w:pStyle w:val="H1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8F0239">
        <w:tab/>
      </w:r>
      <w:r w:rsidRPr="008F0239">
        <w:tab/>
      </w:r>
      <w:r w:rsidRPr="00740645">
        <w:t>Преобразование нашего мира: Повестка дня в области устойчивого развития на период до 2030 года</w:t>
      </w:r>
    </w:p>
    <w:p w:rsidR="005D58FC" w:rsidRPr="001E4A38" w:rsidRDefault="005D58F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5D58FC" w:rsidRPr="001E4A38" w:rsidRDefault="005D58F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5D58FC" w:rsidRPr="001E4A38" w:rsidRDefault="005D58FC" w:rsidP="002B6078">
      <w:pPr>
        <w:pStyle w:val="SingleTxt"/>
        <w:keepNext/>
        <w:keepLines/>
        <w:tabs>
          <w:tab w:val="clear" w:pos="1267"/>
          <w:tab w:val="left" w:pos="567"/>
        </w:tabs>
        <w:ind w:left="0" w:right="-83"/>
      </w:pPr>
      <w:r w:rsidRPr="001E4A38">
        <w:rPr>
          <w:i/>
        </w:rPr>
        <w:tab/>
        <w:t>Генеральная Ассамблея</w:t>
      </w:r>
    </w:p>
    <w:p w:rsidR="005D58FC" w:rsidRPr="008F0239" w:rsidRDefault="005D58FC" w:rsidP="002B6078">
      <w:pPr>
        <w:pStyle w:val="SingleTxt"/>
        <w:tabs>
          <w:tab w:val="clear" w:pos="1267"/>
          <w:tab w:val="left" w:pos="567"/>
        </w:tabs>
        <w:ind w:left="0" w:right="-83"/>
      </w:pPr>
      <w:r>
        <w:rPr>
          <w:i/>
        </w:rPr>
        <w:tab/>
        <w:t>принимает</w:t>
      </w:r>
      <w:r>
        <w:t xml:space="preserve"> следующий итоговый документ </w:t>
      </w:r>
      <w:r w:rsidRPr="0069263E">
        <w:t>саммита Организации Объединенных Наций по принятию повестки дня в области развития на период после 2015 года</w:t>
      </w:r>
      <w:r>
        <w:t>:</w:t>
      </w:r>
    </w:p>
    <w:p w:rsidR="007A132F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A5E33" w:rsidRPr="008F0239" w:rsidRDefault="00FA5E33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5D58FC" w:rsidRPr="008F0239" w:rsidRDefault="005D58FC" w:rsidP="002B6078">
      <w:pPr>
        <w:pStyle w:val="H1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8F0239">
        <w:rPr>
          <w:w w:val="100"/>
        </w:rPr>
        <w:tab/>
      </w:r>
      <w:r w:rsidRPr="008F0239">
        <w:rPr>
          <w:w w:val="100"/>
        </w:rPr>
        <w:tab/>
      </w:r>
      <w:r w:rsidRPr="00725559">
        <w:rPr>
          <w:w w:val="100"/>
        </w:rPr>
        <w:t>Преобразование нашего мира: Повестка дня в области устойчивого развития на период до 2030</w:t>
      </w:r>
      <w:r w:rsidRPr="001E4A38">
        <w:rPr>
          <w:w w:val="100"/>
          <w:lang w:val="en-GB"/>
        </w:rPr>
        <w:t> </w:t>
      </w:r>
      <w:r w:rsidRPr="00725559">
        <w:rPr>
          <w:w w:val="100"/>
        </w:rPr>
        <w:t>года</w:t>
      </w:r>
    </w:p>
    <w:p w:rsidR="005D58FC" w:rsidRDefault="005D58F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A5E33" w:rsidRPr="008F0239" w:rsidRDefault="00FA5E33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5D58FC" w:rsidRPr="00725559" w:rsidRDefault="005D58FC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8F0239">
        <w:rPr>
          <w:w w:val="100"/>
        </w:rPr>
        <w:tab/>
      </w:r>
      <w:r w:rsidRPr="008F0239">
        <w:rPr>
          <w:w w:val="100"/>
        </w:rPr>
        <w:tab/>
      </w:r>
      <w:r w:rsidRPr="00725559">
        <w:rPr>
          <w:w w:val="100"/>
        </w:rPr>
        <w:t>Преамбула</w:t>
      </w:r>
    </w:p>
    <w:p w:rsidR="005D58FC" w:rsidRPr="005D58FC" w:rsidRDefault="005D58F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Pr="00725559" w:rsidRDefault="007A132F" w:rsidP="002B6078">
      <w:pPr>
        <w:pStyle w:val="SingleTxt"/>
        <w:tabs>
          <w:tab w:val="clear" w:pos="1267"/>
          <w:tab w:val="left" w:pos="0"/>
          <w:tab w:val="left" w:pos="567"/>
        </w:tabs>
        <w:ind w:left="0" w:right="-83"/>
      </w:pPr>
      <w:r w:rsidRPr="001E4A38">
        <w:tab/>
      </w:r>
      <w:r w:rsidRPr="00725559">
        <w:t>Настоящая Повестка дня — это план действий для людей, планеты и процветания. Она также напра</w:t>
      </w:r>
      <w:r w:rsidRPr="00725559">
        <w:t>в</w:t>
      </w:r>
      <w:r w:rsidRPr="00725559">
        <w:t>лена на укрепление всеобщего мира в условиях большей свободы. Мы признаем, что ликвидация нищеты во всех ее формах и проявлениях, включая крайнюю нищету, является важнейшей глобальной задачей и одним из необходимых условий устойчивого развития.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ab/>
        <w:t>Этот план будет осуществляться всеми странами и всеми заинтересованными сторонами, действу</w:t>
      </w:r>
      <w:r w:rsidRPr="00725559">
        <w:t>ю</w:t>
      </w:r>
      <w:r w:rsidRPr="00725559">
        <w:t>щими в совместном партнерстве. Мы преисполнены решимости избавить человечество от тирании нищеты и нужды и исцелить и обезопасить нашу планету. Мы полны решимости предпринять смелые реформаторские шаги, которые настоятельно необходимы для того, чтобы вывести мир на траекторию устойчивого и жизн</w:t>
      </w:r>
      <w:r w:rsidRPr="00725559">
        <w:t>е</w:t>
      </w:r>
      <w:r w:rsidRPr="00725559">
        <w:t>стойкого развития. Отправляясь в этот совместный путь, мы обещаем, что никто не будет забыт.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ab/>
        <w:t>Семнадцать целей в области устойчивого развития и 169 задач, которые мы объявляем сегодня, свид</w:t>
      </w:r>
      <w:r w:rsidRPr="00725559">
        <w:t>е</w:t>
      </w:r>
      <w:r w:rsidRPr="00725559">
        <w:t>тельствуют о масштабности и амбициозности этой новой всеобщей повестки дня. Они предусматривают продолжение работы, начатой в период действия целей в области развития, сформулированных в Декларации тысячелетия, и окончательное достижение тех целей, которых не удалось достичь. Они предусматривают р</w:t>
      </w:r>
      <w:r w:rsidRPr="00725559">
        <w:t>е</w:t>
      </w:r>
      <w:r w:rsidRPr="00725559">
        <w:t>ализацию прав человека для всех и обеспечение гендерного равенства и расширение прав и возможностей всех женщин и девочек. Они носят комплексный и неделимый характер и обеспечивают сбалансированность всех трех компонентов устойчивого развития: экономического, социального и экологического.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ab/>
        <w:t>Эти цели и задачи будут стимулировать в ближайшие 15 лет деятельность в областях, имеющих огромное значение для человечества и планеты.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Pr="00725559" w:rsidRDefault="007A132F" w:rsidP="002B6078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uppressAutoHyphens/>
        <w:spacing w:line="240" w:lineRule="auto"/>
        <w:ind w:left="0" w:right="-83"/>
        <w:rPr>
          <w:rFonts w:eastAsia="PMingLiU"/>
          <w:b/>
          <w:i/>
          <w:spacing w:val="0"/>
          <w:w w:val="100"/>
        </w:rPr>
      </w:pPr>
      <w:r w:rsidRPr="00725559">
        <w:rPr>
          <w:rFonts w:eastAsia="PMingLiU"/>
          <w:b/>
          <w:i/>
          <w:spacing w:val="0"/>
          <w:w w:val="100"/>
        </w:rPr>
        <w:t>Люди</w:t>
      </w:r>
    </w:p>
    <w:p w:rsidR="007A132F" w:rsidRPr="008B44EC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8B44EC">
        <w:tab/>
        <w:t>Мы преисполнены решимости положить конец нищете и голоду во всех их формах и проявлениях и обеспечить, чтобы все люди могли реализовать свой потенциал в условиях достоинства и равенства и в зд</w:t>
      </w:r>
      <w:r w:rsidRPr="008B44EC">
        <w:t>о</w:t>
      </w:r>
      <w:r w:rsidRPr="008B44EC">
        <w:t>ровой окружающей среде.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Pr="00725559" w:rsidRDefault="007A132F" w:rsidP="002B6078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uppressAutoHyphens/>
        <w:spacing w:line="240" w:lineRule="auto"/>
        <w:ind w:left="0" w:right="-83"/>
        <w:rPr>
          <w:rFonts w:eastAsia="PMingLiU"/>
          <w:b/>
          <w:i/>
          <w:spacing w:val="0"/>
          <w:w w:val="100"/>
        </w:rPr>
      </w:pPr>
      <w:r w:rsidRPr="00725559">
        <w:rPr>
          <w:rFonts w:eastAsia="PMingLiU"/>
          <w:b/>
          <w:i/>
          <w:spacing w:val="0"/>
          <w:w w:val="100"/>
        </w:rPr>
        <w:t>Планета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  <w:rPr>
          <w:spacing w:val="0"/>
        </w:rPr>
      </w:pPr>
      <w:r w:rsidRPr="008B44EC">
        <w:tab/>
        <w:t>Мы преисполнены решимости уберечь планету от деградации, в том числе посредством внедрения р</w:t>
      </w:r>
      <w:r w:rsidRPr="008B44EC">
        <w:t>а</w:t>
      </w:r>
      <w:r w:rsidRPr="008B44EC">
        <w:t>циональных моделей потребления и производства, рационального использования ее природных ресурсов и принятия неотложных мер в связи с изменением климата, с тем чтобы планета могла обеспечивать удовл</w:t>
      </w:r>
      <w:r w:rsidRPr="008B44EC">
        <w:t>е</w:t>
      </w:r>
      <w:r w:rsidRPr="008B44EC">
        <w:t>творение потребностей нынешнего и будущих поколений.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Pr="00725559" w:rsidRDefault="007A132F" w:rsidP="002B6078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uppressAutoHyphens/>
        <w:spacing w:line="240" w:lineRule="auto"/>
        <w:ind w:left="0" w:right="-83"/>
        <w:rPr>
          <w:rFonts w:eastAsia="PMingLiU"/>
          <w:b/>
          <w:i/>
          <w:spacing w:val="0"/>
          <w:w w:val="100"/>
        </w:rPr>
      </w:pPr>
      <w:r w:rsidRPr="00725559">
        <w:rPr>
          <w:rFonts w:eastAsia="PMingLiU"/>
          <w:b/>
          <w:i/>
          <w:spacing w:val="0"/>
          <w:w w:val="100"/>
        </w:rPr>
        <w:t>Процветание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ab/>
        <w:t>Мы преисполнены решимости обеспечить, чтобы все люди могли жить в условиях процветания и бл</w:t>
      </w:r>
      <w:r w:rsidRPr="00725559">
        <w:t>а</w:t>
      </w:r>
      <w:r w:rsidRPr="00725559">
        <w:t>гополучия и чтобы экономический, социальный и технический прогресс продолжался в гармонии с прир</w:t>
      </w:r>
      <w:r w:rsidRPr="00725559">
        <w:t>о</w:t>
      </w:r>
      <w:r w:rsidRPr="00725559">
        <w:t>дой.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i/>
          <w:sz w:val="10"/>
        </w:rPr>
      </w:pPr>
    </w:p>
    <w:p w:rsidR="007A132F" w:rsidRPr="00725559" w:rsidRDefault="007A132F" w:rsidP="002B6078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uppressAutoHyphens/>
        <w:spacing w:line="240" w:lineRule="auto"/>
        <w:ind w:left="0" w:right="-83"/>
        <w:rPr>
          <w:rFonts w:eastAsia="PMingLiU"/>
          <w:b/>
          <w:i/>
          <w:spacing w:val="0"/>
          <w:w w:val="100"/>
        </w:rPr>
      </w:pPr>
      <w:r w:rsidRPr="00725559">
        <w:rPr>
          <w:rFonts w:eastAsia="PMingLiU"/>
          <w:b/>
          <w:i/>
          <w:spacing w:val="0"/>
          <w:w w:val="100"/>
        </w:rPr>
        <w:t>Мир</w:t>
      </w:r>
    </w:p>
    <w:p w:rsidR="007A132F" w:rsidRPr="008B44EC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8B44EC">
        <w:tab/>
        <w:t>Мы преисполнены решимости способствовать построению миро</w:t>
      </w:r>
      <w:r w:rsidRPr="00F95B33">
        <w:softHyphen/>
      </w:r>
      <w:r w:rsidRPr="008B44EC">
        <w:t>любивого, справедливого и свободн</w:t>
      </w:r>
      <w:r w:rsidRPr="008B44EC">
        <w:t>о</w:t>
      </w:r>
      <w:r w:rsidRPr="008B44EC">
        <w:t>го от социальных барьеров общества, в котором нет места страху и насилию. Не может быть устойчивого развития без мира и мира без устойчивого развития.</w:t>
      </w:r>
    </w:p>
    <w:p w:rsidR="007A132F" w:rsidRPr="008B44EC" w:rsidRDefault="007A132F" w:rsidP="002B6078">
      <w:pPr>
        <w:pStyle w:val="SingleTxt"/>
        <w:widowControl w:val="0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pacing w:after="0" w:line="120" w:lineRule="exact"/>
        <w:ind w:left="0" w:right="-83"/>
        <w:rPr>
          <w:rFonts w:eastAsia="PMingLiU"/>
          <w:b/>
          <w:i/>
          <w:spacing w:val="0"/>
          <w:w w:val="100"/>
          <w:sz w:val="10"/>
        </w:rPr>
      </w:pPr>
    </w:p>
    <w:p w:rsidR="007A132F" w:rsidRPr="00725559" w:rsidRDefault="007A132F" w:rsidP="002B6078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567"/>
          <w:tab w:val="left" w:pos="1699"/>
          <w:tab w:val="left" w:pos="2131"/>
          <w:tab w:val="left" w:pos="2563"/>
        </w:tabs>
        <w:suppressAutoHyphens/>
        <w:spacing w:line="240" w:lineRule="auto"/>
        <w:ind w:left="0" w:right="-83"/>
        <w:rPr>
          <w:rFonts w:eastAsia="PMingLiU"/>
          <w:b/>
          <w:i/>
          <w:spacing w:val="0"/>
          <w:w w:val="100"/>
        </w:rPr>
      </w:pPr>
      <w:r w:rsidRPr="00725559">
        <w:rPr>
          <w:rFonts w:eastAsia="PMingLiU"/>
          <w:b/>
          <w:i/>
          <w:spacing w:val="0"/>
          <w:w w:val="100"/>
        </w:rPr>
        <w:lastRenderedPageBreak/>
        <w:t>Партнерство</w:t>
      </w:r>
    </w:p>
    <w:p w:rsidR="007A132F" w:rsidRPr="008B44EC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8B44EC">
        <w:tab/>
        <w:t>Мы преисполнены решимости мобилизовать средства, необходимые для осуществления настоящей Повестки дня в рамках обновленного Глобального партнерства в интересах устойчивого развития, основа</w:t>
      </w:r>
      <w:r w:rsidRPr="008B44EC">
        <w:t>н</w:t>
      </w:r>
      <w:r w:rsidRPr="008B44EC">
        <w:t>ного на духе окрепшей глобальной солидарности, ориентированного в первую очередь на удовлетворение потребностей беднейших и наиболее уязвимых групп населения и предполагающего участие всех стран, всех заинтересованных сторон и всех людей.</w:t>
      </w:r>
    </w:p>
    <w:p w:rsidR="007A132F" w:rsidRPr="008B44EC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ab/>
        <w:t>Взаимосвязанный и комплексный характер целей в области устойчивого развития имеет огромное зн</w:t>
      </w:r>
      <w:r w:rsidRPr="00725559">
        <w:t>а</w:t>
      </w:r>
      <w:r w:rsidRPr="00725559">
        <w:t>чение для обеспечения успешной реализации новой Повестки дня. Если мы осуществим наши честолюбивые замыслы в полном объеме, предусмотренном Повесткой дня, то жизнь всех людей коренным образом улу</w:t>
      </w:r>
      <w:r w:rsidRPr="00725559">
        <w:t>ч</w:t>
      </w:r>
      <w:r w:rsidRPr="00725559">
        <w:t>шится и наш мир изменится к лучшему.</w:t>
      </w:r>
    </w:p>
    <w:p w:rsidR="007A132F" w:rsidRPr="00725559" w:rsidRDefault="007A132F" w:rsidP="002B6078">
      <w:pPr>
        <w:pStyle w:val="HCh"/>
        <w:keepNext w:val="0"/>
        <w:keepLines w:val="0"/>
        <w:widowControl w:val="0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ind w:right="-83"/>
        <w:jc w:val="both"/>
        <w:outlineLvl w:val="9"/>
        <w:rPr>
          <w:sz w:val="10"/>
        </w:rPr>
      </w:pPr>
    </w:p>
    <w:p w:rsidR="007A132F" w:rsidRPr="00725559" w:rsidRDefault="007A132F" w:rsidP="002B6078">
      <w:pPr>
        <w:pStyle w:val="HCh"/>
        <w:keepNext w:val="0"/>
        <w:keepLines w:val="0"/>
        <w:widowControl w:val="0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120" w:lineRule="exact"/>
        <w:ind w:right="-83"/>
        <w:jc w:val="both"/>
        <w:outlineLvl w:val="9"/>
        <w:rPr>
          <w:sz w:val="10"/>
        </w:rPr>
      </w:pPr>
    </w:p>
    <w:p w:rsidR="007A132F" w:rsidRDefault="007A132F" w:rsidP="002B6078">
      <w:pPr>
        <w:pStyle w:val="H1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br w:type="page"/>
      </w:r>
      <w:r w:rsidR="00655610">
        <w:rPr>
          <w:w w:val="100"/>
        </w:rPr>
        <w:lastRenderedPageBreak/>
        <w:tab/>
      </w:r>
      <w:r w:rsidR="00655610">
        <w:rPr>
          <w:w w:val="100"/>
        </w:rPr>
        <w:tab/>
      </w:r>
      <w:r w:rsidRPr="00725559">
        <w:rPr>
          <w:w w:val="100"/>
        </w:rPr>
        <w:t>Декларация</w:t>
      </w:r>
    </w:p>
    <w:p w:rsidR="00655610" w:rsidRPr="00655610" w:rsidRDefault="0065561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655610" w:rsidRPr="00655610" w:rsidRDefault="0065561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Default="0065561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7A132F" w:rsidRPr="00725559">
        <w:rPr>
          <w:w w:val="100"/>
        </w:rPr>
        <w:t>Введение</w:t>
      </w:r>
    </w:p>
    <w:p w:rsidR="00655610" w:rsidRPr="00655610" w:rsidRDefault="0065561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>1.</w:t>
      </w:r>
      <w:r w:rsidRPr="00725559">
        <w:tab/>
        <w:t>Мы, главы государств и правительств и высокие представители, собравшись в Центральных учрежд</w:t>
      </w:r>
      <w:r w:rsidRPr="00725559">
        <w:t>е</w:t>
      </w:r>
      <w:r w:rsidRPr="00725559">
        <w:t xml:space="preserve">ниях Организации Объединенных Наций в </w:t>
      </w:r>
      <w:r w:rsidR="00ED7CC8" w:rsidRPr="00ED7CC8">
        <w:br/>
      </w:r>
      <w:r w:rsidRPr="00725559">
        <w:t>Нью-Йорке 25–27 сентября 2015 года, когда Организация отмечает свою семидесятую годовщину, решили сегодня принять новые глобальные цели в области устойчивого развития.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>2.</w:t>
      </w:r>
      <w:r w:rsidRPr="00725559">
        <w:tab/>
        <w:t>От имени народов, которым мы служим, мы приняли историческое решение утвердить всеобъемл</w:t>
      </w:r>
      <w:r w:rsidRPr="00725559">
        <w:t>ю</w:t>
      </w:r>
      <w:r w:rsidRPr="00725559">
        <w:t>щий, рассчитанный на перспективу и предусматривающий учет интересов людей набор универсальных и ориентированных на преобразования целей и задач. Мы обязуемся прилагать неустанные усилия для полного осуществления настоящей Повестки дня к 2030 году. Мы признаем, что ликвидация нищеты во всех ее фо</w:t>
      </w:r>
      <w:r w:rsidRPr="00725559">
        <w:t>р</w:t>
      </w:r>
      <w:r w:rsidRPr="00725559">
        <w:t xml:space="preserve">мах и </w:t>
      </w:r>
      <w:r w:rsidRPr="008B44EC">
        <w:t>проявлениях</w:t>
      </w:r>
      <w:r w:rsidRPr="00725559">
        <w:t>, включая крайнюю нищету, является важнейшей глобальной задачей и одним из необх</w:t>
      </w:r>
      <w:r w:rsidRPr="00725559">
        <w:t>о</w:t>
      </w:r>
      <w:r w:rsidRPr="00725559">
        <w:t>димых условий устойчивого развития. Мы преисполнены решимости добиваться устойчивого развития в трех его компонентах — экономическом, социальном и экологическом — сбалансированным и комплексным образом. Мы также будем продолжать работу, начатую в период действия целей в области развития, сформ</w:t>
      </w:r>
      <w:r w:rsidRPr="00725559">
        <w:t>у</w:t>
      </w:r>
      <w:r w:rsidRPr="00725559">
        <w:t>лированных в Декларации тысячелетия, и пытаться завершить все, что не удалось сделать в период их д</w:t>
      </w:r>
      <w:r w:rsidRPr="00725559">
        <w:t>о</w:t>
      </w:r>
      <w:r w:rsidRPr="00725559">
        <w:t>стижения.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3.</w:t>
      </w:r>
      <w:r w:rsidRPr="00725559">
        <w:tab/>
        <w:t>Мы заявляем о своей решимости в течение периода до 2030 года покончить с нищетой и голодом во всем мире; бороться с неравенством внутри стран и между ними; строить миролюбивое, справедливое и св</w:t>
      </w:r>
      <w:r w:rsidRPr="00725559">
        <w:t>о</w:t>
      </w:r>
      <w:r w:rsidRPr="00725559">
        <w:t>бодное от социальных барьеров общество; защищать права человека и способствовать обеспечению генде</w:t>
      </w:r>
      <w:r w:rsidRPr="00725559">
        <w:t>р</w:t>
      </w:r>
      <w:r w:rsidRPr="00725559">
        <w:t>ного равенства и расширению прав и возможностей женщин и девочек; и обеспечить надежное сохранение нашей планеты и ее природных ресурсов. Мы также преисполнены решимости создать условия для устойч</w:t>
      </w:r>
      <w:r w:rsidRPr="00725559">
        <w:t>и</w:t>
      </w:r>
      <w:r w:rsidRPr="00725559">
        <w:t>вого, всеохватного и поступательного экономического роста, всеобщего процветания и достойной работы для всех с учетом разных уровней национального развития и возможностей.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4.</w:t>
      </w:r>
      <w:r w:rsidRPr="00725559">
        <w:tab/>
      </w:r>
      <w:r>
        <w:t>Вс</w:t>
      </w:r>
      <w:r w:rsidRPr="00725559">
        <w:t>тупая на этот великий совместный путь, мы торжественно обещаем, что никто не будет забыт. Пр</w:t>
      </w:r>
      <w:r w:rsidRPr="00725559">
        <w:t>и</w:t>
      </w:r>
      <w:r w:rsidRPr="00725559">
        <w:t>знавая основополагающее значение достоинства человеческой личности, мы желаем добиться того, чтобы эти цели и задачи были достигнуты в интересах всех стран и народов и всех слоев общества. И мы будем стремиться охватить в первую очередь самых отстающих.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5.</w:t>
      </w:r>
      <w:r w:rsidRPr="00725559">
        <w:tab/>
        <w:t>Эта повестка дня беспрецедентна по своим масштабам и значению. Она принята всеми странами и применима ко всем с учетом разных национальных реалий, возможностей и уровней развития и с соблюд</w:t>
      </w:r>
      <w:r w:rsidRPr="00725559">
        <w:t>е</w:t>
      </w:r>
      <w:r w:rsidRPr="00725559">
        <w:t>нием национальных стратегий и приоритетов. Это — универсальные цели и задачи, которые охватывают весь мир: как развитые, так и развивающиеся страны. Они носят комплексный и неделимый характер и обеспечивают сбалансированность всех трех компонентов устойчивого развития.</w:t>
      </w:r>
    </w:p>
    <w:p w:rsidR="007A132F" w:rsidRPr="008B44EC" w:rsidRDefault="007A132F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8B44EC">
        <w:t>6.</w:t>
      </w:r>
      <w:r w:rsidRPr="008B44EC">
        <w:tab/>
        <w:t>Эти цели и задачи являются результатом продолжавшихся на протяжении более двух лет интенсивных открытых консультаций и обсуждений с гражданским обществом и другими заинтересованными сторонами во всем мире, в ходе которых особое внимание уделялось позициям беднейших и наиболее уязвимых групп. Эти консультации включали ценную работу, проделанную Рабочей группой открытого состава Генеральной Ассамблеи по целям в области устойчивого развития и Организацией Объединенных Наций, Генеральный секретарь которой в декабре 2014 года представил сводный доклад по этому вопросу.</w:t>
      </w:r>
    </w:p>
    <w:p w:rsidR="007A132F" w:rsidRPr="00725559" w:rsidRDefault="007A132F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7A132F" w:rsidRDefault="0065561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7A132F" w:rsidRPr="00725559">
        <w:rPr>
          <w:w w:val="100"/>
        </w:rPr>
        <w:t>Наше видение</w:t>
      </w:r>
    </w:p>
    <w:p w:rsidR="00655610" w:rsidRPr="00655610" w:rsidRDefault="0065561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5D58FC" w:rsidRPr="007A132F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25559">
        <w:t>7.</w:t>
      </w:r>
      <w:r w:rsidRPr="00725559">
        <w:tab/>
        <w:t>Эти цели и задачи определяют наше в высшей степени амбициозное и ориентированное на преобраз</w:t>
      </w:r>
      <w:r w:rsidRPr="00725559">
        <w:t>о</w:t>
      </w:r>
      <w:r w:rsidRPr="00725559">
        <w:t>вания видение будущего. Нам видится мир, свободный от нищеты, голода, болезней и нужды, мир, в котором все живое могло бы благоденствовать. Нам видится мир, свободный от страха и насилия. Мир всеобщей гр</w:t>
      </w:r>
      <w:r w:rsidRPr="00725559">
        <w:t>а</w:t>
      </w:r>
      <w:r w:rsidRPr="00725559">
        <w:t>мотности. Мир, в котором все имеют равный и всеобщий доступ к качественному образованию на всех уро</w:t>
      </w:r>
      <w:r w:rsidRPr="00725559">
        <w:t>в</w:t>
      </w:r>
      <w:r w:rsidRPr="00725559">
        <w:t>нях, медицинскому обслуживанию и социальной защите, мир, в котором гарантировано физическое, духо</w:t>
      </w:r>
      <w:r w:rsidRPr="00725559">
        <w:t>в</w:t>
      </w:r>
      <w:r w:rsidRPr="00725559">
        <w:t>ное и социальное благополучие. Мир, в котором мы подтверждаем наши обязательства в отношении права человека на безопасную питьевую воду и санитарию, в котором созданы нормальные санитарно-гигиенические условия и в котором достаточно безопасной, недорогой и питательной еды. Мир, в котором среда обитания человека безопасна, способна противостоять негативным явлениям и экологически устойч</w:t>
      </w:r>
      <w:r w:rsidRPr="00725559">
        <w:t>и</w:t>
      </w:r>
      <w:r w:rsidRPr="00725559">
        <w:t>ва и в котором обеспечен всеобщий доступ к недорогому, надежному и устойчивому энергоснабжению.</w:t>
      </w:r>
    </w:p>
    <w:p w:rsidR="0044526C" w:rsidRPr="00725559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lastRenderedPageBreak/>
        <w:t>8.</w:t>
      </w:r>
      <w:r w:rsidRPr="00725559">
        <w:tab/>
        <w:t>Нам видится мир, в котором обеспечиваются всеобщее уважение к правам человека и человеческому достоинству, верховенство права, справедливость, равенство и недискриминация, уважение к расовому, э</w:t>
      </w:r>
      <w:r w:rsidRPr="00725559">
        <w:t>т</w:t>
      </w:r>
      <w:r w:rsidRPr="00725559">
        <w:t>ническому и культурному разнообразию; мир равных возможностей, позволяющий в полной мере раскрыть человеческий потенциал и способствующий всеобщему процветанию. Мир, который осуществляет инвест</w:t>
      </w:r>
      <w:r w:rsidRPr="00725559">
        <w:t>и</w:t>
      </w:r>
      <w:r w:rsidRPr="00725559">
        <w:t>ции в своих детей и в котором каждый ребенок растет, не зная, что такое насилие и эксплуатация. Мир, в к</w:t>
      </w:r>
      <w:r w:rsidRPr="00725559">
        <w:t>о</w:t>
      </w:r>
      <w:r w:rsidRPr="00725559">
        <w:t xml:space="preserve">тором каждая женщина и девочка пользуется полным гендерным равенством и в котором устранены все юридические, социальные и экономические барьеры на пути расширения </w:t>
      </w:r>
      <w:r>
        <w:t>ее</w:t>
      </w:r>
      <w:r w:rsidRPr="00725559">
        <w:t xml:space="preserve"> прав и возможностей. Справе</w:t>
      </w:r>
      <w:r w:rsidRPr="00725559">
        <w:t>д</w:t>
      </w:r>
      <w:r w:rsidRPr="00725559">
        <w:t>ливый, равноправный, толерантный, открытый и свободный от социальных барьеров мир, в котором удовл</w:t>
      </w:r>
      <w:r w:rsidRPr="00725559">
        <w:t>е</w:t>
      </w:r>
      <w:r w:rsidRPr="00725559">
        <w:t>творяются потребности наиболее уязвимых групп.</w:t>
      </w:r>
    </w:p>
    <w:p w:rsidR="0044526C" w:rsidRPr="00A72B72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8B44EC">
        <w:t>9.</w:t>
      </w:r>
      <w:r w:rsidRPr="008B44EC">
        <w:tab/>
        <w:t>Нам видится мир, в котором каждая страна реализует возможности для поступательного, всеохватного и устойчивого экономического роста и достойной работы для всех. Мир, в котором модели потребления и производства и использование всех природных ресурсов — воздуха и земли, рек, озер и водоносных гор</w:t>
      </w:r>
      <w:r w:rsidRPr="008B44EC">
        <w:t>и</w:t>
      </w:r>
      <w:r w:rsidRPr="008B44EC">
        <w:t>зонтов, океанов и морей — носят рациональный характер. Мир, в котором демократия, благое управление и верховенство права, а также благоприятные условия на национальном и международном уровнях являются неотъемлемой частью устойчивого развития, включая поступательный и всеохватный экономический рост, социальное развитие, охрану окружающей среды и ликвидацию нищеты и голода. Мир, в котором развитие и применение технологий осуществляются с учетом климатических факторов и необходимости сохранения б</w:t>
      </w:r>
      <w:r w:rsidRPr="008B44EC">
        <w:t>и</w:t>
      </w:r>
      <w:r w:rsidRPr="008B44EC">
        <w:t>оразнообразия и отвечают требованиям жизнес</w:t>
      </w:r>
      <w:r>
        <w:t>тойкости</w:t>
      </w:r>
      <w:r w:rsidRPr="008B44EC">
        <w:t>. Мир, в котором человек живет в гармонии с прир</w:t>
      </w:r>
      <w:r w:rsidRPr="008B44EC">
        <w:t>о</w:t>
      </w:r>
      <w:r w:rsidRPr="008B44EC">
        <w:t>дой и в котором обеспечивается охрана дикой фауны и флоры и других живых организмов.</w:t>
      </w:r>
    </w:p>
    <w:p w:rsidR="0044526C" w:rsidRPr="00A72B72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44526C" w:rsidRPr="002C6A06" w:rsidRDefault="0044526C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A72B72">
        <w:rPr>
          <w:w w:val="100"/>
        </w:rPr>
        <w:tab/>
      </w:r>
      <w:r w:rsidRPr="00A72B72">
        <w:rPr>
          <w:w w:val="100"/>
        </w:rPr>
        <w:tab/>
      </w:r>
      <w:r w:rsidRPr="00725559">
        <w:rPr>
          <w:w w:val="100"/>
        </w:rPr>
        <w:t>Наши общие принципы и обязательства</w:t>
      </w:r>
    </w:p>
    <w:p w:rsidR="0044526C" w:rsidRPr="002C6A06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44526C" w:rsidRPr="008B44EC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8B44EC">
        <w:t>10.</w:t>
      </w:r>
      <w:r w:rsidRPr="008B44EC">
        <w:tab/>
        <w:t>Новая Повестка дня основывается на целях и принципах Устава Организации Объединенных Наций, включая полное уважение международного права. В нее заложены положения Всеобщей декларации прав человека, международных договоров по правам человека, Декларации тысячелетия и Итогового документа Всемирного саммита 2005 года. В ней учитываются положения и других документов, в частности Деклар</w:t>
      </w:r>
      <w:r w:rsidRPr="008B44EC">
        <w:t>а</w:t>
      </w:r>
      <w:r w:rsidRPr="008B44EC">
        <w:t>ции о праве на развитие.</w:t>
      </w:r>
    </w:p>
    <w:p w:rsidR="0044526C" w:rsidRPr="00725559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11.</w:t>
      </w:r>
      <w:r w:rsidRPr="00725559">
        <w:tab/>
        <w:t>Мы подтверждаем решения всех крупных конференций и встреч на высшем уровне Организации Об</w:t>
      </w:r>
      <w:r w:rsidRPr="00725559">
        <w:t>ъ</w:t>
      </w:r>
      <w:r w:rsidRPr="00725559">
        <w:t>единенных Наций, которые заложили прочную основу для устойчивого развития и помогли определить ко</w:t>
      </w:r>
      <w:r w:rsidRPr="00725559">
        <w:t>н</w:t>
      </w:r>
      <w:r w:rsidRPr="00725559">
        <w:t>туры новой Повестки дня. В их число входят Рио-де-Жанейрская декларация по окружающей среде и разв</w:t>
      </w:r>
      <w:r w:rsidRPr="00725559">
        <w:t>и</w:t>
      </w:r>
      <w:r w:rsidRPr="00725559">
        <w:t>тию, итоговые документы Всемирной встречи на высшем уровне по устойчивому развитию и Всемирной встречи на высшем уровне в интересах социального развития, Программа действий Международной конф</w:t>
      </w:r>
      <w:r w:rsidRPr="00725559">
        <w:t>е</w:t>
      </w:r>
      <w:r w:rsidRPr="00725559">
        <w:t>ренции по народонаселению и развитию, Пекинская платформа действий и итоговый документ Конференции Организации Объединенных Наций по устойчивому развитию. Мы также подтверждаем последующую де</w:t>
      </w:r>
      <w:r w:rsidRPr="00725559">
        <w:t>я</w:t>
      </w:r>
      <w:r w:rsidRPr="00725559">
        <w:t>тельность по выполнению решений этих конференций, включая итоги четвертой Конференции Организации Объединенных Наций по наименее развитым странам, третьей Международной конференции по малым ос</w:t>
      </w:r>
      <w:r w:rsidRPr="00725559">
        <w:t>т</w:t>
      </w:r>
      <w:r w:rsidRPr="00725559">
        <w:t>ровным развивающимся государствам, второй Конференции Организации Объединенных Наций по развив</w:t>
      </w:r>
      <w:r w:rsidRPr="00725559">
        <w:t>а</w:t>
      </w:r>
      <w:r w:rsidRPr="00725559">
        <w:t>ющимся странам, не имеющим выхода к морю, и третьей Всемирной конференции Организации Объедине</w:t>
      </w:r>
      <w:r w:rsidRPr="00725559">
        <w:t>н</w:t>
      </w:r>
      <w:r w:rsidRPr="00725559">
        <w:t>ных Наций по снижению риска бедствий.</w:t>
      </w:r>
    </w:p>
    <w:p w:rsidR="0044526C" w:rsidRPr="00725559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12.</w:t>
      </w:r>
      <w:r w:rsidRPr="00725559">
        <w:tab/>
        <w:t>Мы подтверждаем все принципы Рио-де-Жанейрской декларации по окружающей среде и развитию, в том числе, в частности, принцип общей, но дифференцированной ответственности, сформулированный в принципе 7 этой декларации.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725559">
        <w:t>13.</w:t>
      </w:r>
      <w:r w:rsidRPr="00725559">
        <w:tab/>
        <w:t xml:space="preserve">Проблемы и обязательства, о которых шла речь на этих крупных конференциях и встречах на высшем уровне, взаимосвязаны и требуют комплексных решений. Их эффективное урегулирование требует нового подхода. В концепции устойчивого развития признается, что ликвидация нищеты во всех ее формах и </w:t>
      </w:r>
      <w:r w:rsidRPr="008B44EC">
        <w:t>проя</w:t>
      </w:r>
      <w:r w:rsidRPr="008B44EC">
        <w:t>в</w:t>
      </w:r>
      <w:r w:rsidRPr="008B44EC">
        <w:t>лениях</w:t>
      </w:r>
      <w:r w:rsidRPr="00725559">
        <w:t>, борьба с нерав</w:t>
      </w:r>
      <w:r w:rsidRPr="001E4A38">
        <w:t>енством внутри стран и между ними, сохранение планеты, обеспечение поступател</w:t>
      </w:r>
      <w:r w:rsidRPr="001E4A38">
        <w:t>ь</w:t>
      </w:r>
      <w:r w:rsidRPr="001E4A38">
        <w:t>ного, всеохватного и устойчивого экономического роста и содействие социальной интеграции взаимосвязаны и взаимозависимы.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44526C" w:rsidRPr="002C6A06" w:rsidRDefault="0044526C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C6A06">
        <w:rPr>
          <w:w w:val="100"/>
        </w:rPr>
        <w:tab/>
      </w:r>
      <w:r w:rsidRPr="002C6A06">
        <w:rPr>
          <w:w w:val="100"/>
        </w:rPr>
        <w:tab/>
      </w:r>
      <w:r w:rsidRPr="00725559">
        <w:rPr>
          <w:w w:val="100"/>
        </w:rPr>
        <w:t>Наш мир сегодня</w:t>
      </w:r>
    </w:p>
    <w:p w:rsidR="0044526C" w:rsidRPr="002C6A06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1E4A38">
        <w:t>14.</w:t>
      </w:r>
      <w:r w:rsidRPr="001E4A38">
        <w:tab/>
        <w:t xml:space="preserve">Мы встречаемся во время, когда на пути устойчивого развития стоят огромные проблемы. Миллиарды наших граждан </w:t>
      </w:r>
      <w:r>
        <w:t>продолжают прозябать в</w:t>
      </w:r>
      <w:r w:rsidRPr="001E4A38">
        <w:t xml:space="preserve"> нищет</w:t>
      </w:r>
      <w:r>
        <w:t>е</w:t>
      </w:r>
      <w:r w:rsidRPr="001E4A38">
        <w:t xml:space="preserve"> и лишены возможности </w:t>
      </w:r>
      <w:r>
        <w:t xml:space="preserve">вести </w:t>
      </w:r>
      <w:r w:rsidRPr="001E4A38">
        <w:t>достойн</w:t>
      </w:r>
      <w:r>
        <w:t>ую</w:t>
      </w:r>
      <w:r w:rsidRPr="001E4A38">
        <w:t xml:space="preserve"> жи</w:t>
      </w:r>
      <w:r>
        <w:t>знь</w:t>
      </w:r>
      <w:r w:rsidRPr="001E4A38">
        <w:t xml:space="preserve">. </w:t>
      </w:r>
      <w:r>
        <w:t>У</w:t>
      </w:r>
      <w:r w:rsidRPr="001E4A38">
        <w:t>силивае</w:t>
      </w:r>
      <w:r w:rsidRPr="001E4A38">
        <w:t>т</w:t>
      </w:r>
      <w:r w:rsidRPr="001E4A38">
        <w:t xml:space="preserve">ся неравенство </w:t>
      </w:r>
      <w:r>
        <w:t>в</w:t>
      </w:r>
      <w:r w:rsidRPr="001E4A38">
        <w:t>нутри стран и между ними. Существуют огромные диспропорции в распределении возмо</w:t>
      </w:r>
      <w:r w:rsidRPr="001E4A38">
        <w:t>ж</w:t>
      </w:r>
      <w:r w:rsidRPr="001E4A38">
        <w:lastRenderedPageBreak/>
        <w:t>ностей, богатства и власти. Одной из ключевых проблем остается гендерное неравенство. Серьезную обе</w:t>
      </w:r>
      <w:r w:rsidRPr="001E4A38">
        <w:t>с</w:t>
      </w:r>
      <w:r w:rsidRPr="001E4A38">
        <w:t>покоенность вызыва</w:t>
      </w:r>
      <w:r>
        <w:t>е</w:t>
      </w:r>
      <w:r w:rsidRPr="001E4A38">
        <w:t xml:space="preserve">т безработица, особенно среди молодежи. Глобальные угрозы здоровью людей, более частые и интенсивные стихийные бедствия, </w:t>
      </w:r>
      <w:r>
        <w:t xml:space="preserve">обостряющиеся </w:t>
      </w:r>
      <w:r w:rsidRPr="001E4A38">
        <w:t xml:space="preserve">конфликты, </w:t>
      </w:r>
      <w:r>
        <w:t>воинствующий</w:t>
      </w:r>
      <w:r w:rsidRPr="001E4A38">
        <w:t xml:space="preserve"> экстремизм, терр</w:t>
      </w:r>
      <w:r w:rsidRPr="001E4A38">
        <w:t>о</w:t>
      </w:r>
      <w:r w:rsidRPr="001E4A38">
        <w:t>ризм и связанные с этим гуманитарные кризисы и насильственное пере</w:t>
      </w:r>
      <w:r>
        <w:t>мещение</w:t>
      </w:r>
      <w:r w:rsidRPr="001E4A38">
        <w:t xml:space="preserve"> людей грозят свести на нет большую часть успехов в области развития, достигнутых </w:t>
      </w:r>
      <w:r>
        <w:t>в последние</w:t>
      </w:r>
      <w:r w:rsidRPr="001E4A38">
        <w:t xml:space="preserve"> десятилетия. Истощение природных ресурсов и негативные последствия ухудшения состояния окружающей среды, включая опустынивание, з</w:t>
      </w:r>
      <w:r w:rsidRPr="001E4A38">
        <w:t>а</w:t>
      </w:r>
      <w:r w:rsidRPr="001E4A38">
        <w:t xml:space="preserve">сухи, деградацию земель, нехватку питьевой воды и утрату биоразнообразия, приумножают и обостряют многочисленные проблемы, стоящие перед человечеством. </w:t>
      </w:r>
      <w:r>
        <w:t>О</w:t>
      </w:r>
      <w:r w:rsidRPr="001E4A38">
        <w:t>дной из наиболее серьезных проблем нашего времени</w:t>
      </w:r>
      <w:r w:rsidRPr="002A14F1">
        <w:t xml:space="preserve"> </w:t>
      </w:r>
      <w:r w:rsidRPr="001E4A38">
        <w:t>является</w:t>
      </w:r>
      <w:r w:rsidRPr="002A14F1">
        <w:t xml:space="preserve"> </w:t>
      </w:r>
      <w:r>
        <w:t>и</w:t>
      </w:r>
      <w:r w:rsidRPr="001E4A38">
        <w:t xml:space="preserve">зменение климата, и негативные последствия этого явления подрывают способность всех стран достичь устойчивого развития. Рост температуры в мире, повышение уровня морей, закисление океана и другие последствия изменения климата серьезно сказываются на прибрежных районах и низколежащих прибрежных странах, в том числе на многих наименее развитых странах и малых островных развивающиеся государствах. Под угрозой находится существование многих </w:t>
      </w:r>
      <w:r>
        <w:t>со</w:t>
      </w:r>
      <w:r w:rsidRPr="001E4A38">
        <w:t>обществ и биологических систем жизнеобе</w:t>
      </w:r>
      <w:r w:rsidRPr="001E4A38">
        <w:t>с</w:t>
      </w:r>
      <w:r w:rsidRPr="001E4A38">
        <w:t>печения на планете.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1E4A38">
        <w:t>15.</w:t>
      </w:r>
      <w:r w:rsidRPr="001E4A38">
        <w:tab/>
        <w:t xml:space="preserve">Но это и время огромных возможностей. </w:t>
      </w:r>
      <w:r>
        <w:t>В</w:t>
      </w:r>
      <w:r w:rsidRPr="001E4A38">
        <w:t xml:space="preserve"> решении многих проблем </w:t>
      </w:r>
      <w:r>
        <w:t xml:space="preserve">в области </w:t>
      </w:r>
      <w:r w:rsidRPr="001E4A38">
        <w:t xml:space="preserve">развития достигнут </w:t>
      </w:r>
      <w:r>
        <w:t>з</w:t>
      </w:r>
      <w:r w:rsidRPr="001E4A38">
        <w:t xml:space="preserve">начительный прогресс. </w:t>
      </w:r>
      <w:r>
        <w:t xml:space="preserve">За время жизни </w:t>
      </w:r>
      <w:r w:rsidRPr="001E4A38">
        <w:t xml:space="preserve">последнего поколения </w:t>
      </w:r>
      <w:r>
        <w:t>с</w:t>
      </w:r>
      <w:r w:rsidRPr="001E4A38">
        <w:t>отни миллионов людей выбрались из кра</w:t>
      </w:r>
      <w:r w:rsidRPr="001E4A38">
        <w:t>й</w:t>
      </w:r>
      <w:r w:rsidRPr="001E4A38">
        <w:t>ней нищеты. Существенно расширился доступ к образованию как мальчиков, так и девочек. Распростран</w:t>
      </w:r>
      <w:r w:rsidRPr="001E4A38">
        <w:t>е</w:t>
      </w:r>
      <w:r w:rsidRPr="001E4A38">
        <w:t>ние информационно-коммуникационных технологий и глобальное взаим</w:t>
      </w:r>
      <w:r>
        <w:t>н</w:t>
      </w:r>
      <w:r w:rsidRPr="001E4A38">
        <w:t>о</w:t>
      </w:r>
      <w:r>
        <w:t xml:space="preserve">е </w:t>
      </w:r>
      <w:r w:rsidRPr="001E4A38">
        <w:t>подключение сетей</w:t>
      </w:r>
      <w:r>
        <w:t>, как и</w:t>
      </w:r>
      <w:r w:rsidRPr="001E4A38">
        <w:t xml:space="preserve"> нау</w:t>
      </w:r>
      <w:r w:rsidRPr="001E4A38">
        <w:t>ч</w:t>
      </w:r>
      <w:r w:rsidRPr="001E4A38">
        <w:t>но-техническ</w:t>
      </w:r>
      <w:r>
        <w:t>ие</w:t>
      </w:r>
      <w:r w:rsidRPr="001E4A38">
        <w:t xml:space="preserve"> инноваци</w:t>
      </w:r>
      <w:r>
        <w:t>и</w:t>
      </w:r>
      <w:r w:rsidRPr="001E4A38">
        <w:t xml:space="preserve"> в столь разных областях, как медицина и энергетика</w:t>
      </w:r>
      <w:r>
        <w:t>,</w:t>
      </w:r>
      <w:r w:rsidRPr="001E4A38">
        <w:t xml:space="preserve"> открывают огромные во</w:t>
      </w:r>
      <w:r w:rsidRPr="001E4A38">
        <w:t>з</w:t>
      </w:r>
      <w:r w:rsidRPr="001E4A38">
        <w:t>можности для ускорения человеческого прогресса, преодоления «</w:t>
      </w:r>
      <w:r w:rsidRPr="0060683C">
        <w:t>цифрового разрыва» и формирования о</w:t>
      </w:r>
      <w:r w:rsidRPr="0060683C">
        <w:t>б</w:t>
      </w:r>
      <w:r w:rsidRPr="0060683C">
        <w:t>ществ</w:t>
      </w:r>
      <w:r>
        <w:t>а</w:t>
      </w:r>
      <w:r w:rsidRPr="0060683C">
        <w:t>, основа</w:t>
      </w:r>
      <w:r w:rsidRPr="001E4A38">
        <w:t>нн</w:t>
      </w:r>
      <w:r>
        <w:t>ого</w:t>
      </w:r>
      <w:r w:rsidRPr="001E4A38">
        <w:t xml:space="preserve"> на знаниях, а также для развития.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1E4A38">
        <w:t>16.</w:t>
      </w:r>
      <w:r w:rsidRPr="001E4A38">
        <w:tab/>
        <w:t xml:space="preserve">Почти 15 лет назад были </w:t>
      </w:r>
      <w:r>
        <w:t>согласованы</w:t>
      </w:r>
      <w:r w:rsidRPr="001E4A38">
        <w:t xml:space="preserve"> цели в области развития, сформулированные в Декларации т</w:t>
      </w:r>
      <w:r w:rsidRPr="001E4A38">
        <w:t>ы</w:t>
      </w:r>
      <w:r w:rsidRPr="001E4A38">
        <w:t xml:space="preserve">сячелетия. Они </w:t>
      </w:r>
      <w:r>
        <w:t>стали</w:t>
      </w:r>
      <w:r w:rsidRPr="001E4A38">
        <w:t xml:space="preserve"> важн</w:t>
      </w:r>
      <w:r>
        <w:t>ой</w:t>
      </w:r>
      <w:r w:rsidRPr="001E4A38">
        <w:t xml:space="preserve"> платформ</w:t>
      </w:r>
      <w:r>
        <w:t>ой</w:t>
      </w:r>
      <w:r w:rsidRPr="001E4A38">
        <w:t xml:space="preserve"> для развития, и в ряде намеченных в Декларации областей был достигнут значительный прогресс. Однако этот прогресс был неравномерным, особенно в Африке, наименее развитых странах, развивающихся странах, не имеющих выхода к морю, и малых островных развивающихся государствах, и некоторые цели в области развития, сформулированные в Декларации тысячелетия, так и не были достигнуты, особенно цели, касающиеся охраны здоровья матерей, новорожденных и детей и репр</w:t>
      </w:r>
      <w:r w:rsidRPr="001E4A38">
        <w:t>о</w:t>
      </w:r>
      <w:r w:rsidRPr="001E4A38">
        <w:t xml:space="preserve">дуктивного здоровья. Мы вновь обязуемся в полном объеме </w:t>
      </w:r>
      <w:r>
        <w:t>достичь</w:t>
      </w:r>
      <w:r w:rsidRPr="001E4A38">
        <w:t xml:space="preserve"> все</w:t>
      </w:r>
      <w:r>
        <w:t>х</w:t>
      </w:r>
      <w:r w:rsidRPr="001E4A38">
        <w:t xml:space="preserve"> цел</w:t>
      </w:r>
      <w:r>
        <w:t>ей</w:t>
      </w:r>
      <w:r w:rsidRPr="001E4A38">
        <w:t xml:space="preserve"> в области развития, сформ</w:t>
      </w:r>
      <w:r w:rsidRPr="001E4A38">
        <w:t>у</w:t>
      </w:r>
      <w:r w:rsidRPr="001E4A38">
        <w:t>лированны</w:t>
      </w:r>
      <w:r>
        <w:t>х</w:t>
      </w:r>
      <w:r w:rsidRPr="001E4A38">
        <w:t xml:space="preserve"> в Декларации тысячелетия, в том числе те</w:t>
      </w:r>
      <w:r>
        <w:t>х</w:t>
      </w:r>
      <w:r w:rsidRPr="001E4A38">
        <w:t xml:space="preserve"> из них, которые </w:t>
      </w:r>
      <w:r>
        <w:t xml:space="preserve">так и </w:t>
      </w:r>
      <w:r w:rsidRPr="001E4A38">
        <w:t>не были достигнуты, в частн</w:t>
      </w:r>
      <w:r w:rsidRPr="001E4A38">
        <w:t>о</w:t>
      </w:r>
      <w:r w:rsidRPr="001E4A38">
        <w:t xml:space="preserve">сти </w:t>
      </w:r>
      <w:r>
        <w:t>путем оказания</w:t>
      </w:r>
      <w:r w:rsidRPr="001E4A38">
        <w:t xml:space="preserve"> по линии соответствующих программ </w:t>
      </w:r>
      <w:r>
        <w:t>помощи</w:t>
      </w:r>
      <w:r w:rsidRPr="001E4A38">
        <w:t xml:space="preserve"> адресной и </w:t>
      </w:r>
      <w:r>
        <w:t>более масштабной</w:t>
      </w:r>
      <w:r w:rsidRPr="001E4A38">
        <w:t xml:space="preserve"> поддержки наименее развитым странам и другим странам, находящимся в особой ситуации. Новая Повестка дня </w:t>
      </w:r>
      <w:r>
        <w:t>пред</w:t>
      </w:r>
      <w:r>
        <w:t>у</w:t>
      </w:r>
      <w:r>
        <w:t>сматривает продолжение работы, начатой в период действия</w:t>
      </w:r>
      <w:r w:rsidRPr="001E4A38">
        <w:t xml:space="preserve"> цел</w:t>
      </w:r>
      <w:r>
        <w:t>ей</w:t>
      </w:r>
      <w:r w:rsidRPr="001E4A38">
        <w:t xml:space="preserve"> в области развития, сформулированны</w:t>
      </w:r>
      <w:r>
        <w:t>х</w:t>
      </w:r>
      <w:r w:rsidRPr="001E4A38">
        <w:t xml:space="preserve"> в Декларации тысячелетия, и </w:t>
      </w:r>
      <w:r>
        <w:t>окончательное достижение тех целей</w:t>
      </w:r>
      <w:r w:rsidRPr="001E4A38">
        <w:t xml:space="preserve">, </w:t>
      </w:r>
      <w:r>
        <w:t>которых</w:t>
      </w:r>
      <w:r w:rsidRPr="001E4A38">
        <w:t xml:space="preserve"> не удалось </w:t>
      </w:r>
      <w:r>
        <w:t>достичь</w:t>
      </w:r>
      <w:r w:rsidRPr="001E4A38">
        <w:t>, особенно в плане оказания помощи наиболее уязвимым</w:t>
      </w:r>
      <w:r>
        <w:t xml:space="preserve"> группам</w:t>
      </w:r>
      <w:r w:rsidRPr="001E4A38">
        <w:t>.</w:t>
      </w:r>
    </w:p>
    <w:p w:rsidR="0044526C" w:rsidRPr="008B44EC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8B44EC">
        <w:t>17.</w:t>
      </w:r>
      <w:r w:rsidRPr="008B44EC">
        <w:tab/>
        <w:t>Однако по своему охвату программа, которую мы объявляем сегодня, выходит далеко за рамки целей в области развития, сформулированных в Декларации тысячелетия. Наряду с такими унаследованными при</w:t>
      </w:r>
      <w:r w:rsidRPr="008B44EC">
        <w:t>о</w:t>
      </w:r>
      <w:r w:rsidRPr="008B44EC">
        <w:t>ритетами в области развития, как ликвидация нищеты, охрана здоровья, образование и продовольственная безопасность и питание, она включает целый ряд целей в экономической, социальной и природоохранной областях. Она также предусматривает построение более миролюбивого и свободного от социальных барь</w:t>
      </w:r>
      <w:r w:rsidRPr="008B44EC">
        <w:t>е</w:t>
      </w:r>
      <w:r w:rsidRPr="008B44EC">
        <w:t xml:space="preserve">ров общества. И, что особенно важно, в ней определяются средства </w:t>
      </w:r>
      <w:r>
        <w:t xml:space="preserve">осуществления для </w:t>
      </w:r>
      <w:r w:rsidRPr="008B44EC">
        <w:t>достижения этих ц</w:t>
      </w:r>
      <w:r w:rsidRPr="008B44EC">
        <w:t>е</w:t>
      </w:r>
      <w:r w:rsidRPr="008B44EC">
        <w:t>лей. Отражая комплексный подход, который мы решили применить, в новых целях и задачах предусмотрены тесные взаимосвязи и множество сквозных элементов.</w:t>
      </w:r>
    </w:p>
    <w:p w:rsidR="0044526C" w:rsidRPr="00A72B72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w w:val="100"/>
          <w:sz w:val="10"/>
        </w:rPr>
      </w:pPr>
    </w:p>
    <w:p w:rsidR="0044526C" w:rsidRPr="002C6A06" w:rsidRDefault="0044526C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C6A06">
        <w:rPr>
          <w:w w:val="100"/>
        </w:rPr>
        <w:tab/>
      </w:r>
      <w:r w:rsidRPr="002C6A06">
        <w:rPr>
          <w:w w:val="100"/>
        </w:rPr>
        <w:tab/>
      </w:r>
      <w:r w:rsidRPr="00725559">
        <w:rPr>
          <w:w w:val="100"/>
        </w:rPr>
        <w:t>Новая Повестка дня</w:t>
      </w:r>
    </w:p>
    <w:p w:rsidR="0044526C" w:rsidRPr="002C6A06" w:rsidRDefault="0044526C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44526C" w:rsidRPr="008B44EC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8B44EC">
        <w:t>18.</w:t>
      </w:r>
      <w:r w:rsidRPr="008B44EC">
        <w:tab/>
        <w:t>Сегодня мы объявляем 17</w:t>
      </w:r>
      <w:r>
        <w:rPr>
          <w:lang w:val="en-US"/>
        </w:rPr>
        <w:t> </w:t>
      </w:r>
      <w:r w:rsidRPr="008B44EC">
        <w:t>целей в области устойчивого развития и 169 связанных с ними задач, кот</w:t>
      </w:r>
      <w:r w:rsidRPr="008B44EC">
        <w:t>о</w:t>
      </w:r>
      <w:r w:rsidRPr="008B44EC">
        <w:t>рые носят комплексный и неделимый характер. Никогда раньше мировые лидеры не брали на себя обяз</w:t>
      </w:r>
      <w:r w:rsidRPr="008B44EC">
        <w:t>а</w:t>
      </w:r>
      <w:r w:rsidRPr="008B44EC">
        <w:t>тельства предпринять совместные действия и усилия для реализации столь широкой и универсальной стр</w:t>
      </w:r>
      <w:r w:rsidRPr="008B44EC">
        <w:t>а</w:t>
      </w:r>
      <w:r w:rsidRPr="008B44EC">
        <w:t>тегической программы. Вместе мы вступаем на путь, ведущий к устойчивому развитию, сообща посвящая себя обеспечению глобального развития и взаимовыгодного сотрудничества, котор</w:t>
      </w:r>
      <w:r>
        <w:t>ы</w:t>
      </w:r>
      <w:r w:rsidRPr="008B44EC">
        <w:t>е мо</w:t>
      </w:r>
      <w:r>
        <w:t>гут</w:t>
      </w:r>
      <w:r w:rsidRPr="008B44EC">
        <w:t xml:space="preserve"> принести огро</w:t>
      </w:r>
      <w:r w:rsidRPr="008B44EC">
        <w:t>м</w:t>
      </w:r>
      <w:r w:rsidRPr="008B44EC">
        <w:t>ную пользу всем странам и всем регионам мира. Мы подтверждаем, что каждое государство обладает по</w:t>
      </w:r>
      <w:r w:rsidRPr="008B44EC">
        <w:t>л</w:t>
      </w:r>
      <w:r w:rsidRPr="008B44EC">
        <w:t>ным постоянным суверенитетом над всеми своими богатствами, природными ресурсами и экономической деятельностью и вправе свободно осуществлять этот суверенитет. Мы будем осуществлять Повестку дня т</w:t>
      </w:r>
      <w:r w:rsidRPr="008B44EC">
        <w:t>а</w:t>
      </w:r>
      <w:r w:rsidRPr="008B44EC">
        <w:t xml:space="preserve">ким образом, чтобы это принесло максимальную пользу всем: как нынешнему, так и будущим поколениям. </w:t>
      </w:r>
      <w:r w:rsidRPr="008B44EC">
        <w:lastRenderedPageBreak/>
        <w:t>При этом мы вновь подтверждаем нашу приверженность международному праву и подчеркиваем, что П</w:t>
      </w:r>
      <w:r w:rsidRPr="008B44EC">
        <w:t>о</w:t>
      </w:r>
      <w:r w:rsidRPr="008B44EC">
        <w:t>вестка дня будет осуществляться таким образом, чтобы это соответствовало правам и обязанностям гос</w:t>
      </w:r>
      <w:r w:rsidRPr="008B44EC">
        <w:t>у</w:t>
      </w:r>
      <w:r w:rsidRPr="008B44EC">
        <w:t>дарств по международному праву.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1E4A38">
        <w:t>19.</w:t>
      </w:r>
      <w:r w:rsidRPr="001E4A38">
        <w:tab/>
        <w:t>Мы вновь подтверждаем важную роль Всеобщей декларации прав человека, а также других междун</w:t>
      </w:r>
      <w:r w:rsidRPr="001E4A38">
        <w:t>а</w:t>
      </w:r>
      <w:r w:rsidRPr="001E4A38">
        <w:t xml:space="preserve">родных </w:t>
      </w:r>
      <w:r>
        <w:t>документов</w:t>
      </w:r>
      <w:r w:rsidRPr="001E4A38">
        <w:t xml:space="preserve"> по правам человека и международному праву. Мы подчеркиваем обязанности всех гос</w:t>
      </w:r>
      <w:r w:rsidRPr="001E4A38">
        <w:t>у</w:t>
      </w:r>
      <w:r w:rsidRPr="001E4A38">
        <w:t>дарств — в соответствии с Уставом Организации Объединенных Наций — уважать, защищать и поощрять права человека и основные свободы без какого бы то ни было различия, как то в отношении расы, цвета к</w:t>
      </w:r>
      <w:r w:rsidRPr="001E4A38">
        <w:t>о</w:t>
      </w:r>
      <w:r w:rsidRPr="001E4A38">
        <w:t>жи, пола, языка, религии, политических или иных убеждений, национального или социального происхожд</w:t>
      </w:r>
      <w:r w:rsidRPr="001E4A38">
        <w:t>е</w:t>
      </w:r>
      <w:r w:rsidRPr="001E4A38">
        <w:t xml:space="preserve">ния, имущественного положения, места рождения, инвалидности или иного </w:t>
      </w:r>
      <w:r>
        <w:t>статуса</w:t>
      </w:r>
      <w:r w:rsidRPr="001E4A38">
        <w:t>.</w:t>
      </w:r>
    </w:p>
    <w:p w:rsidR="0044526C" w:rsidRPr="001E4A38" w:rsidRDefault="0044526C" w:rsidP="002B6078">
      <w:pPr>
        <w:pStyle w:val="SingleTxt"/>
        <w:tabs>
          <w:tab w:val="clear" w:pos="1267"/>
          <w:tab w:val="left" w:pos="567"/>
        </w:tabs>
        <w:spacing w:after="140" w:line="244" w:lineRule="exact"/>
        <w:ind w:left="0" w:right="-83"/>
      </w:pPr>
      <w:r w:rsidRPr="001E4A38">
        <w:t>20.</w:t>
      </w:r>
      <w:r w:rsidRPr="001E4A38">
        <w:tab/>
      </w:r>
      <w:r>
        <w:t>Обеспечение</w:t>
      </w:r>
      <w:r w:rsidRPr="001E4A38">
        <w:t xml:space="preserve"> гендерного равенства и расширени</w:t>
      </w:r>
      <w:r>
        <w:t>е</w:t>
      </w:r>
      <w:r w:rsidRPr="001E4A38">
        <w:t xml:space="preserve"> прав и возможностей женщин и девочек внес</w:t>
      </w:r>
      <w:r>
        <w:t>у</w:t>
      </w:r>
      <w:r w:rsidRPr="001E4A38">
        <w:t>т р</w:t>
      </w:r>
      <w:r w:rsidRPr="001E4A38">
        <w:t>е</w:t>
      </w:r>
      <w:r w:rsidRPr="001E4A38">
        <w:t xml:space="preserve">шающий вклад в </w:t>
      </w:r>
      <w:r>
        <w:t xml:space="preserve">продвижение к </w:t>
      </w:r>
      <w:r w:rsidRPr="001E4A38">
        <w:t>достижени</w:t>
      </w:r>
      <w:r>
        <w:t>ю</w:t>
      </w:r>
      <w:r w:rsidRPr="001E4A38">
        <w:t xml:space="preserve"> всех целей и задач. Раскрыть в полной мере человеческий п</w:t>
      </w:r>
      <w:r w:rsidRPr="001E4A38">
        <w:t>о</w:t>
      </w:r>
      <w:r w:rsidRPr="001E4A38">
        <w:t xml:space="preserve">тенциал и </w:t>
      </w:r>
      <w:r>
        <w:t>обеспечить</w:t>
      </w:r>
      <w:r w:rsidRPr="001E4A38">
        <w:t xml:space="preserve"> устойчиво</w:t>
      </w:r>
      <w:r>
        <w:t>е</w:t>
      </w:r>
      <w:r w:rsidRPr="001E4A38">
        <w:t xml:space="preserve"> развити</w:t>
      </w:r>
      <w:r>
        <w:t>е</w:t>
      </w:r>
      <w:r w:rsidRPr="001E4A38">
        <w:t xml:space="preserve"> невозможно, если половина человечества будет по</w:t>
      </w:r>
      <w:r w:rsidRPr="001E4A38">
        <w:noBreakHyphen/>
        <w:t>прежнему л</w:t>
      </w:r>
      <w:r w:rsidRPr="001E4A38">
        <w:t>и</w:t>
      </w:r>
      <w:r w:rsidRPr="001E4A38">
        <w:t xml:space="preserve">шена всех своих прав человека и возможностей. Женщины и девочки должны пользоваться равным доступом к качественному образованию, экономическим ресурсам и </w:t>
      </w:r>
      <w:r>
        <w:t xml:space="preserve">возможностям </w:t>
      </w:r>
      <w:r w:rsidRPr="001E4A38">
        <w:t>участи</w:t>
      </w:r>
      <w:r>
        <w:t>я</w:t>
      </w:r>
      <w:r w:rsidRPr="001E4A38">
        <w:t xml:space="preserve"> в политической жизни, а также иметь равные с мужчинами и мальчиками возможности в плане занятости, вы</w:t>
      </w:r>
      <w:r>
        <w:t>ступления в</w:t>
      </w:r>
      <w:r w:rsidRPr="001E4A38">
        <w:t xml:space="preserve"> роли </w:t>
      </w:r>
      <w:r>
        <w:t xml:space="preserve">лидера </w:t>
      </w:r>
      <w:r w:rsidRPr="001E4A38">
        <w:t>и принятия решений на всех уровнях. Мы будем добиваться значительного увеличения инвестиций в целях устранения гендерного разрыва и усиления поддержки институтов, занимающихся вопросами обеспечения гендерного равенства и расширения прав и возможностей женщин на глобальном, региональном и наци</w:t>
      </w:r>
      <w:r w:rsidRPr="001E4A38">
        <w:t>о</w:t>
      </w:r>
      <w:r w:rsidRPr="001E4A38">
        <w:t>нальном уровнях. Все формы дискриминации и насилия в отношении женщин и девочек будут ликвидиров</w:t>
      </w:r>
      <w:r w:rsidRPr="001E4A38">
        <w:t>а</w:t>
      </w:r>
      <w:r w:rsidRPr="001E4A38">
        <w:t xml:space="preserve">ны, в том числе с участием мужчин и мальчиков. </w:t>
      </w:r>
      <w:r>
        <w:t>Большое</w:t>
      </w:r>
      <w:r w:rsidRPr="001E4A38">
        <w:t xml:space="preserve"> значение при осуществлении Повестки дня имеет систематический учет гендерных аспектов.</w:t>
      </w:r>
    </w:p>
    <w:p w:rsidR="0044526C" w:rsidRPr="00A72B72" w:rsidRDefault="0044526C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E4A38">
        <w:t>21.</w:t>
      </w:r>
      <w:r w:rsidRPr="001E4A38">
        <w:tab/>
        <w:t>Новые цели и задачи вступят в силу 1 января 2016 года, и в течение следующих 15 лет мы будем рук</w:t>
      </w:r>
      <w:r w:rsidRPr="001E4A38">
        <w:t>о</w:t>
      </w:r>
      <w:r w:rsidRPr="001E4A38">
        <w:t>водствоваться ими при принятии решений. Все мы будем заниматься осуществлением Повестки дня в своих странах и на региональном и глобальном уровнях, учитывая при этом разные национальные реал</w:t>
      </w:r>
      <w:r>
        <w:t>ии</w:t>
      </w:r>
      <w:r w:rsidRPr="001E4A38">
        <w:t>, возмо</w:t>
      </w:r>
      <w:r w:rsidRPr="001E4A38">
        <w:t>ж</w:t>
      </w:r>
      <w:r w:rsidRPr="001E4A38">
        <w:t>ности и уровни развития и соблюдая национальные стратегии и приоритеты. Мы не будем посягать на пр</w:t>
      </w:r>
      <w:r w:rsidRPr="001E4A38">
        <w:t>о</w:t>
      </w:r>
      <w:r w:rsidRPr="001E4A38">
        <w:t xml:space="preserve">странство для национального стратегического маневра в деле обеспечения поступательного, всеохватного и устойчивого экономического роста, особенно в развивающихся государствах, но при этом будем </w:t>
      </w:r>
      <w:r>
        <w:t>неукосн</w:t>
      </w:r>
      <w:r>
        <w:t>и</w:t>
      </w:r>
      <w:r>
        <w:t>тельно обеспечивать выполнение</w:t>
      </w:r>
      <w:r w:rsidRPr="001E4A38">
        <w:t xml:space="preserve"> соответствующи</w:t>
      </w:r>
      <w:r>
        <w:t>х</w:t>
      </w:r>
      <w:r w:rsidRPr="001E4A38">
        <w:t xml:space="preserve"> международны</w:t>
      </w:r>
      <w:r>
        <w:t>х</w:t>
      </w:r>
      <w:r w:rsidRPr="001E4A38">
        <w:t xml:space="preserve"> норм и обязательств. Мы признаем та</w:t>
      </w:r>
      <w:r w:rsidRPr="001E4A38">
        <w:t>к</w:t>
      </w:r>
      <w:r w:rsidRPr="001E4A38">
        <w:t>же значение региональных и субрегиональных факторов, региональной экономической интеграции и вза</w:t>
      </w:r>
      <w:r w:rsidRPr="001E4A38">
        <w:t>и</w:t>
      </w:r>
      <w:r w:rsidRPr="001E4A38">
        <w:t xml:space="preserve">модействия в области устойчивого развития. Региональные и субрегиональные </w:t>
      </w:r>
      <w:r>
        <w:t>механизмы</w:t>
      </w:r>
      <w:r w:rsidRPr="001E4A38">
        <w:t xml:space="preserve"> могут спосо</w:t>
      </w:r>
      <w:r w:rsidRPr="001E4A38">
        <w:t>б</w:t>
      </w:r>
      <w:r w:rsidRPr="001E4A38">
        <w:t>ствовать эффективному претворению стратегий устойчивого развития в конкретные действия на национал</w:t>
      </w:r>
      <w:r w:rsidRPr="001E4A38">
        <w:t>ь</w:t>
      </w:r>
      <w:r w:rsidRPr="001E4A38">
        <w:t>ном уровне.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22.</w:t>
      </w:r>
      <w:r w:rsidRPr="000973ED">
        <w:tab/>
        <w:t>В своем движении по пути к устойчивому развитию каждая страна сталкивается с особыми трудн</w:t>
      </w:r>
      <w:r w:rsidRPr="000973ED">
        <w:t>о</w:t>
      </w:r>
      <w:r w:rsidRPr="000973ED">
        <w:t>стями. Наиболее уязвимые страны, и в частности африканские страны, наименее развитые страны, развив</w:t>
      </w:r>
      <w:r w:rsidRPr="000973ED">
        <w:t>а</w:t>
      </w:r>
      <w:r w:rsidRPr="000973ED">
        <w:t>ющиеся страны, не имеющие выхода к морю, и малые островные развивающиеся государства, заслуживают особого внимания, как и страны, находящиеся в состоянии конфликта, и постконфликтные страны. Серье</w:t>
      </w:r>
      <w:r w:rsidRPr="000973ED">
        <w:t>з</w:t>
      </w:r>
      <w:r w:rsidRPr="000973ED">
        <w:t>ные трудности стоят и перед многими странами со средним уровнем дохода.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23.</w:t>
      </w:r>
      <w:r w:rsidRPr="000973ED">
        <w:tab/>
        <w:t>Необходимо расширить права и возможности людей, находящихся в уязвимой ситуации. В Повестке дня нашли отражение, в частности, нужды всех детей, молодежи, инвалидов (более 80 процентов которых живут в нищете), людей, инфицированных ВИЧ и больных СПИДом, престарелых, коренных народов, б</w:t>
      </w:r>
      <w:r w:rsidRPr="000973ED">
        <w:t>е</w:t>
      </w:r>
      <w:r w:rsidRPr="000973ED">
        <w:t>женцев и внутренне перемещенных лиц и мигрантов. Мы преисполнены решимости предпринять дополн</w:t>
      </w:r>
      <w:r w:rsidRPr="000973ED">
        <w:t>и</w:t>
      </w:r>
      <w:r w:rsidRPr="000973ED">
        <w:t>тельные эффективные меры и действия в соответствии с международным правом для устранения препя</w:t>
      </w:r>
      <w:r w:rsidRPr="000973ED">
        <w:t>т</w:t>
      </w:r>
      <w:r w:rsidRPr="000973ED">
        <w:t>ствий и ограничений, усиления поддержки и удовлетворения особых потребностей людей, проживающих в районах, пострадавших в результате сложных чрезвычайных ситуаций гуманитарного характера, и в рай</w:t>
      </w:r>
      <w:r w:rsidRPr="000973ED">
        <w:t>о</w:t>
      </w:r>
      <w:r w:rsidRPr="000973ED">
        <w:t>нах, страдающих от актов терроризма.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24.</w:t>
      </w:r>
      <w:r w:rsidRPr="000973ED">
        <w:tab/>
        <w:t>Мы обязуемся положить конец нищете во всех ее формах и проявлениях, в частности путем ликвид</w:t>
      </w:r>
      <w:r w:rsidRPr="000973ED">
        <w:t>а</w:t>
      </w:r>
      <w:r w:rsidRPr="000973ED">
        <w:t>ции крайней нищеты к 2030 году. Все люди должны пользоваться правом на базовый уровень жизни, в том числе благодаря системам социальной защиты. Мы также преисполнены решимости в приоритетном порядке покончить с голодом и достичь продовольственной безопасности, а также положить конец всем формам недоедания. В этой связи мы подтверждаем важную роль и открытый характер Комитета по всемирной пр</w:t>
      </w:r>
      <w:r w:rsidRPr="000973ED">
        <w:t>о</w:t>
      </w:r>
      <w:r w:rsidRPr="000973ED">
        <w:t>довольственной безопасности и приветствуем Римскую декларацию по вопросам питания и Рамочную пр</w:t>
      </w:r>
      <w:r w:rsidRPr="000973ED">
        <w:t>о</w:t>
      </w:r>
      <w:r w:rsidRPr="000973ED">
        <w:t>грамму действий. Мы будем выделять ресурсы на развитие сельских районов и внедрение устойчивых мет</w:t>
      </w:r>
      <w:r w:rsidRPr="000973ED">
        <w:t>о</w:t>
      </w:r>
      <w:r w:rsidRPr="000973ED">
        <w:lastRenderedPageBreak/>
        <w:t>дов ведения сельского и рыбного хозяйства, оказание поддержки мелким фермерам, особенно женщинам, з</w:t>
      </w:r>
      <w:r w:rsidRPr="000973ED">
        <w:t>а</w:t>
      </w:r>
      <w:r w:rsidRPr="000973ED">
        <w:t>нимающимся земледелием, скотоводством и рыболовством в развивающихся странах, в частности в наим</w:t>
      </w:r>
      <w:r w:rsidRPr="000973ED">
        <w:t>е</w:t>
      </w:r>
      <w:r w:rsidRPr="000973ED">
        <w:t>нее развитых странах.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25.</w:t>
      </w:r>
      <w:r w:rsidRPr="000973ED">
        <w:tab/>
        <w:t>Мы обязуемся обеспечить качественное инклюзивное и равноправное образование на всех уровнях: дошкольное, начальное, среднее, высшее и техническое образование, а также профессиональную подготовку. Все люди, независимо от пола, возраста, расы и этнического происхождения, а также инвалиды, мигранты, представители коренных народов, дети и молодые люди, особенно находящиеся в уязвимой ситуации, дол</w:t>
      </w:r>
      <w:r w:rsidRPr="000973ED">
        <w:t>ж</w:t>
      </w:r>
      <w:r w:rsidRPr="000973ED">
        <w:t>ны иметь возможность учиться на протяжении всей жизни, что поможет им приобрести знания и навыки, н</w:t>
      </w:r>
      <w:r w:rsidRPr="000973ED">
        <w:t>е</w:t>
      </w:r>
      <w:r w:rsidRPr="000973ED">
        <w:t>обходимые для использования открывающихся возможностей и полноценного участия в жизни общества. Мы будем стремиться создать для детей и молодежи обстановку, благоприятствующую полной реализации их прав и возможностей, что поможет нашим странам воспользоваться демографическим дивидендом, в том числе благодаря безопасной школьной среде и сплоченности общин и семей.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26.</w:t>
      </w:r>
      <w:r w:rsidRPr="000973ED">
        <w:tab/>
        <w:t>Для укрепления физического и психического здоровья, повышения благополучия и увеличения сре</w:t>
      </w:r>
      <w:r w:rsidRPr="000973ED">
        <w:t>д</w:t>
      </w:r>
      <w:r w:rsidRPr="000973ED">
        <w:t>ней продолжительности жизни для всех мы должны обеспечить всеобщий охват населения медицинской п</w:t>
      </w:r>
      <w:r w:rsidRPr="000973ED">
        <w:t>о</w:t>
      </w:r>
      <w:r w:rsidRPr="000973ED">
        <w:t>мощью и доступ к качественному медицинскому обслуживанию. Никто не должен быть забыт. Мы обязуемся ускорить достигнутый на сегодняшний день прогресс в деле сокращения младенческой, детской и матери</w:t>
      </w:r>
      <w:r w:rsidRPr="000973ED">
        <w:t>н</w:t>
      </w:r>
      <w:r w:rsidRPr="000973ED">
        <w:t>ской смертности, положив конец всем подобным случаям предотвратимой смертности до 2030 года. Мы пр</w:t>
      </w:r>
      <w:r w:rsidRPr="000973ED">
        <w:t>и</w:t>
      </w:r>
      <w:r w:rsidRPr="000973ED">
        <w:t>вержены обеспечению всеобщего доступа к услугам в сфере охраны сексуального и репродуктивного здор</w:t>
      </w:r>
      <w:r w:rsidRPr="000973ED">
        <w:t>о</w:t>
      </w:r>
      <w:r w:rsidRPr="000973ED">
        <w:t>вья, включая услуги по планированию семьи, информирование и просвещение в этой области. Мы также п</w:t>
      </w:r>
      <w:r w:rsidRPr="000973ED">
        <w:t>о</w:t>
      </w:r>
      <w:r w:rsidRPr="000973ED">
        <w:t>высим темпы прогресса в борьбе с малярией, ВИЧ/СПИДом, туберкулезом, гепатитом, лихорадкой Эбола и другими инфекционными заболеваниями и эпидемиями, в том числе посредством борьбы с повышением р</w:t>
      </w:r>
      <w:r w:rsidRPr="000973ED">
        <w:t>е</w:t>
      </w:r>
      <w:r w:rsidRPr="000973ED">
        <w:t>зистентности к противомикробным препаратам и решения проблемы неизлеченных болезней, распростр</w:t>
      </w:r>
      <w:r w:rsidRPr="000973ED">
        <w:t>а</w:t>
      </w:r>
      <w:r w:rsidRPr="000973ED">
        <w:t>ненн</w:t>
      </w:r>
      <w:r w:rsidR="00521B72">
        <w:t>ых</w:t>
      </w:r>
      <w:r w:rsidRPr="000973ED">
        <w:t xml:space="preserve"> в развивающихся странах. Мы привержены профилактике и лечению неинфекционных заболеваний, включая пороки развития и поведенческие и неврологические нарушения, которые представляют собой с</w:t>
      </w:r>
      <w:r w:rsidRPr="000973ED">
        <w:t>е</w:t>
      </w:r>
      <w:r w:rsidRPr="000973ED">
        <w:t>рьезное препятствие для обеспечения устойчивого развития.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27.</w:t>
      </w:r>
      <w:r w:rsidRPr="000973ED">
        <w:tab/>
        <w:t>Мы будем стремиться заложить прочную экономическую базу во всех наших странах. Огромное зн</w:t>
      </w:r>
      <w:r w:rsidRPr="000973ED">
        <w:t>а</w:t>
      </w:r>
      <w:r w:rsidRPr="000973ED">
        <w:t>чение для процветания имеет поступательный, всеохватный и устойчивый экономический рост. Достичь его будет возможно только в случае обеспечения совместного пользования богатствами и устранения нераве</w:t>
      </w:r>
      <w:r w:rsidRPr="000973ED">
        <w:t>н</w:t>
      </w:r>
      <w:r w:rsidRPr="000973ED">
        <w:t>ства по доходам. Мы будем прилагать усилия к формированию динамичной, устойчивой, инновационной и ориентированной на человека экономики, содействуя, в частности, росту занятости молодежи и расширению экономических прав и возможностей женщин и обеспечению достойной работы для всех. Мы искореним принудительный труд и торговлю людьми и покончим с детским трудом во всех его формах. От наличия зд</w:t>
      </w:r>
      <w:r w:rsidRPr="000973ED">
        <w:t>о</w:t>
      </w:r>
      <w:r w:rsidRPr="000973ED">
        <w:t>ровой и хорошо обученной рабочей силы, обладающей знаниями и навыками, необходимыми для продукти</w:t>
      </w:r>
      <w:r w:rsidRPr="000973ED">
        <w:t>в</w:t>
      </w:r>
      <w:r w:rsidRPr="000973ED">
        <w:t>ного и приносящего удовлетворение труда и полноценного участия в жизни общества, выиграют все страны. Мы будем укреплять производственный потенциал наименее развитых стран во всех секторах, в том числе посредством осуществления структурных преобразований. Мы возьмем на вооружение стратегии, которые позволят увеличить производственные мощности, поднять производительность труда и производительную занятость; повысить общедоступность финансирования; шире использовать устойчивые методы ведения сельского, пастбищного и рыбного хозяйства; активизировать устойчивое развитие промышленности; обе</w:t>
      </w:r>
      <w:r w:rsidRPr="000973ED">
        <w:t>с</w:t>
      </w:r>
      <w:r w:rsidRPr="000973ED">
        <w:t>печить всеобщий доступ к недорогому, надежному, устойчивому и современному энергоснабжению; создать устойчивые транспортные системы; и построить качественную и стойкую инфраструктуру.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28.</w:t>
      </w:r>
      <w:r w:rsidRPr="000973ED">
        <w:tab/>
        <w:t>Мы обязуемся кардинально изменить то, как наше общество производит и потребляет товары и услуги. Правительства, международные организации, предпринимательский сектор и другие негосударственные субъекты и частные лица должны содействовать изменению нерациональных моделей потребления и прои</w:t>
      </w:r>
      <w:r w:rsidRPr="000973ED">
        <w:t>з</w:t>
      </w:r>
      <w:r w:rsidRPr="000973ED">
        <w:t>водства, в том числе посредством мобилизации финансовой и технической помощи из всех источников для укрепления научного, технического и инновационного потенциала развивающихся стран в целях перехода к более рациональным моделям потребления и производства. Мы призываем осуществить Десятилетнюю стратегию действий по переходу к использованию рациональных моделей потребления и производства. Этой деятельностью, в рамках которой учитываются уровень развития и возможности развивающихся стран, з</w:t>
      </w:r>
      <w:r w:rsidRPr="000973ED">
        <w:t>а</w:t>
      </w:r>
      <w:r w:rsidRPr="000973ED">
        <w:t>нимаются все страны, причем первыми к ней приступили развитые страны.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29.</w:t>
      </w:r>
      <w:r w:rsidRPr="000973ED">
        <w:tab/>
        <w:t>Мы признаем позитивный вклад мигрантов в обеспечение всеохватного роста и устойчивого развития. Мы также признаем, что международная миграция представляет собой многоплановое явление, имеющее большое значение для развития стран происхождения, транзита и назначения и требующее применения с</w:t>
      </w:r>
      <w:r w:rsidRPr="000973ED">
        <w:t>о</w:t>
      </w:r>
      <w:r w:rsidRPr="000973ED">
        <w:t>гласованного и всеобъемлющего подхода. Мы будем сотрудничать на международном уровне в деле обесп</w:t>
      </w:r>
      <w:r w:rsidRPr="000973ED">
        <w:t>е</w:t>
      </w:r>
      <w:r w:rsidRPr="000973ED">
        <w:lastRenderedPageBreak/>
        <w:t>чения безопасной, упорядоченной и законной миграции, предполагающей полное уважение прав человека и гуманное обращение с мигрантами, независимо от их статуса, с беженцами и перемещенными лицами. Такое сотрудничество должно также укреплять жизнестойкость общин, принимающих беженцев, особенно в ра</w:t>
      </w:r>
      <w:r w:rsidRPr="000973ED">
        <w:t>з</w:t>
      </w:r>
      <w:r w:rsidRPr="000973ED">
        <w:t>вивающихся странах. Мы обращаем особое внимание на право мигрантов на возвращение в страну своего гражданства и напоминаем, что государства должны обеспечить надлежащий прием своих возвращающихся граждан.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30.</w:t>
      </w:r>
      <w:r w:rsidRPr="000973ED">
        <w:tab/>
        <w:t>Государствам настоятельно рекомендуется воздерживаться от введения в действие и применения л</w:t>
      </w:r>
      <w:r w:rsidRPr="000973ED">
        <w:t>ю</w:t>
      </w:r>
      <w:r w:rsidRPr="000973ED">
        <w:t>бых односторонних экономических, финансовых и торговых мер, которые не соответствуют международн</w:t>
      </w:r>
      <w:r w:rsidRPr="000973ED">
        <w:t>о</w:t>
      </w:r>
      <w:r w:rsidRPr="000973ED">
        <w:t>му праву и Уставу Организации Объединенных Наций и препятствуют обеспечению полного экономического и социального развития, особенно в развивающихся странах.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31.</w:t>
      </w:r>
      <w:r w:rsidRPr="000973ED">
        <w:tab/>
        <w:t>Мы признаем, что Рамочная конвенция Организации Объединенных Наций об изменении климата я</w:t>
      </w:r>
      <w:r w:rsidRPr="000973ED">
        <w:t>в</w:t>
      </w:r>
      <w:r w:rsidRPr="000973ED">
        <w:t>ляется главной международной межправительственной основой для согласования мер глобального реагир</w:t>
      </w:r>
      <w:r w:rsidRPr="000973ED">
        <w:t>о</w:t>
      </w:r>
      <w:r w:rsidRPr="000973ED">
        <w:t>вания на изменение климата. Мы намерены решительно противостоять угрозе, порождаемой изменением климата и ухудшением состояния окружающей среды. Глобальный характер изменения климата требует ма</w:t>
      </w:r>
      <w:r w:rsidRPr="000973ED">
        <w:t>к</w:t>
      </w:r>
      <w:r w:rsidRPr="000973ED">
        <w:t>симально широкого международного сотрудничества, направленного на ускоренное сокращение глобальных выбросов парниковых газов и решение проблемы адаптации к негативным последствиям изменения климата. Мы с глубокой озабоченностью отмечаем значительный разрыв между сокращением к 2020 году ежегодных объемов выбросов парниковых газов в мире, которое может быть достигнуто в случае выполнения сторон</w:t>
      </w:r>
      <w:r w:rsidRPr="000973ED">
        <w:t>а</w:t>
      </w:r>
      <w:r w:rsidRPr="000973ED">
        <w:t>ми своих обязательств по смягчению последствий, и динамикой совокупных выбросов, которая давала бы реальный шанс не допустить повышения среднемировой температуры более чем на 2 градуса по Цельсию, или на 1,5</w:t>
      </w:r>
      <w:r>
        <w:rPr>
          <w:lang w:val="en-US"/>
        </w:rPr>
        <w:t> </w:t>
      </w:r>
      <w:r w:rsidRPr="000973ED">
        <w:t>градуса по Цельсию выше доиндустриального уровня.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32.</w:t>
      </w:r>
      <w:r w:rsidRPr="000973ED">
        <w:tab/>
        <w:t>В свете проведения двадцать первой сессии Конференции сторон, которая состоится в Париже, мы о</w:t>
      </w:r>
      <w:r w:rsidRPr="000973ED">
        <w:t>б</w:t>
      </w:r>
      <w:r w:rsidRPr="000973ED">
        <w:t>ращаем особое внимание на обязательство всех государств добиваться заключения амбициозного и униве</w:t>
      </w:r>
      <w:r w:rsidRPr="000973ED">
        <w:t>р</w:t>
      </w:r>
      <w:r w:rsidRPr="000973ED">
        <w:t>сального соглашения по климату. Мы подтверждаем, что в протоколе, другом правовом инструменте или с</w:t>
      </w:r>
      <w:r w:rsidRPr="000973ED">
        <w:t>о</w:t>
      </w:r>
      <w:r w:rsidRPr="000973ED">
        <w:t>гласованном итоговом документе, имеющем юридическую силу согласно Конвенции и применимом ко всем сторонам, следует обеспечить сбалансированное решение, в частности вопросов смягчения последствий, адаптации, финансирования, разработки и передачи технологий и создания потенциала, а также прозрачн</w:t>
      </w:r>
      <w:r w:rsidRPr="000973ED">
        <w:t>о</w:t>
      </w:r>
      <w:r w:rsidRPr="000973ED">
        <w:t>сти действий и оказываемой поддержки.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33.</w:t>
      </w:r>
      <w:r w:rsidRPr="000973ED">
        <w:tab/>
        <w:t>Мы признаем, что социально-экономическое развитие зависит от рационального использования пр</w:t>
      </w:r>
      <w:r w:rsidRPr="000973ED">
        <w:t>и</w:t>
      </w:r>
      <w:r w:rsidRPr="000973ED">
        <w:t>родных ресурсов нашей планеты. Поэтому мы преисполнены решимости сохранять и рационально использ</w:t>
      </w:r>
      <w:r w:rsidRPr="000973ED">
        <w:t>о</w:t>
      </w:r>
      <w:r w:rsidRPr="000973ED">
        <w:t>вать океаны и моря, пресноводные ресурсы, а также леса, горы и засушливые земли и оберегать биоразноо</w:t>
      </w:r>
      <w:r w:rsidRPr="000973ED">
        <w:t>б</w:t>
      </w:r>
      <w:r w:rsidRPr="000973ED">
        <w:t>разие, экосистемы и дикую флору и фауну. Мы также преисполнены решимости содействовать развитию устойчивого туризма, решить проблему нехватки и загрязнения воды, наращивать сотрудничество в борьбе с опустыниванием, пыльными бурями, деградацией земель и засухой и содействовать повышению жизнесто</w:t>
      </w:r>
      <w:r w:rsidRPr="000973ED">
        <w:t>й</w:t>
      </w:r>
      <w:r w:rsidRPr="000973ED">
        <w:t>кости и снижению риска бедствий. В этой связи мы ожидаем проведения тринадцатого совещания Конф</w:t>
      </w:r>
      <w:r w:rsidRPr="000973ED">
        <w:t>е</w:t>
      </w:r>
      <w:r w:rsidRPr="000973ED">
        <w:t>ренции сторон Конвенции о биологическом разнообразии, которое состоится в Мексике.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34.</w:t>
      </w:r>
      <w:r w:rsidRPr="000973ED">
        <w:tab/>
        <w:t>Мы признаем, что устойчивое городское развитие и управление имеют огромное значение для качества жизни людей. Мы будем сотрудничать с местными властями и общинами в деле модернизации и планиров</w:t>
      </w:r>
      <w:r w:rsidRPr="000973ED">
        <w:t>а</w:t>
      </w:r>
      <w:r w:rsidRPr="000973ED">
        <w:t>ния наших городов и населенных пунктов, с тем чтобы способствовать укреплению сплоченности общин и повышению личной безопасности их членов, а также стимулировать инновационную деятельность и зан</w:t>
      </w:r>
      <w:r w:rsidRPr="000973ED">
        <w:t>я</w:t>
      </w:r>
      <w:r w:rsidRPr="000973ED">
        <w:t>тость. Мы ослабим негативное влияние городской деятельности и химических веществ, которые вредны для здоровья людей и окружающей среды, в том числе посредством экологически продуманного регулирования и безопасного использования химических веществ, сокращения и рециркуляции отходов и более эффективного использования водных и энергетических ресурсов. И мы будем стремиться свести к минимуму воздействие городов на глобальную климатическую систему. Мы будем также учитывать демографические тенденции и прогнозы в наших национальных стратегиях и мероприятиях по развитию сельских и городских районов. Мы с нетерпением ожидаем предстоящую Конференцию Организации Объединенных Наций по жилью и устойчивому городскому развитию, которая состоится в Кито.</w:t>
      </w:r>
    </w:p>
    <w:p w:rsidR="00191175" w:rsidRPr="000973ED" w:rsidRDefault="00191175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0973ED">
        <w:t>35.</w:t>
      </w:r>
      <w:r w:rsidRPr="000973ED">
        <w:tab/>
        <w:t>Обеспечение устойчивого развития невозможно без мира и безопасности, а без устойчивого развития мир и безопасность окажутся под угрозой. В новой Повестке дня признается необходимость построения м</w:t>
      </w:r>
      <w:r w:rsidRPr="000973ED">
        <w:t>и</w:t>
      </w:r>
      <w:r w:rsidRPr="000973ED">
        <w:t>ролюбивого, справедливого и свободного от социальных барьеров общества, в котором обеспечен равный доступ к правосудию и которое основано на уважении прав человека (включая право на развитие), реальном верховенстве права и благом управлении на всех уровнях, а также на прозрачных, эффективных и подотче</w:t>
      </w:r>
      <w:r w:rsidRPr="000973ED">
        <w:t>т</w:t>
      </w:r>
      <w:r w:rsidRPr="000973ED">
        <w:lastRenderedPageBreak/>
        <w:t>ных институтах. В Повестке дня затрагиваются такие факторы, порождающие насилие, отсутствие безопа</w:t>
      </w:r>
      <w:r w:rsidRPr="000973ED">
        <w:t>с</w:t>
      </w:r>
      <w:r w:rsidRPr="000973ED">
        <w:t>ности и несправедливость, как неравенство, коррупция, плохое управление и незаконные финансовые потоки и потоки оружия. Нам необходимо удвоить наши усилия для урегулирования или предотвращения конфли</w:t>
      </w:r>
      <w:r w:rsidRPr="000973ED">
        <w:t>к</w:t>
      </w:r>
      <w:r w:rsidRPr="000973ED">
        <w:t>тов и оказания помощи постконфликтным странам, в том числе посредством обеспечения того, чтобы же</w:t>
      </w:r>
      <w:r w:rsidRPr="000973ED">
        <w:t>н</w:t>
      </w:r>
      <w:r w:rsidRPr="000973ED">
        <w:t>щины играли заметную роль в миростроительстве и государственном строительстве. Мы призываем пре</w:t>
      </w:r>
      <w:r w:rsidRPr="000973ED">
        <w:t>д</w:t>
      </w:r>
      <w:r w:rsidRPr="000973ED">
        <w:t>принять дополнительные эффективные меры и действия в соответствии с международным правом для устранения препятствий на пути полной реализации права на самоопределение народов, живущих в услов</w:t>
      </w:r>
      <w:r w:rsidRPr="000973ED">
        <w:t>и</w:t>
      </w:r>
      <w:r w:rsidRPr="000973ED">
        <w:t>ях колониального господства или иностранной оккупации, что продолжает негативно сказываться на их эк</w:t>
      </w:r>
      <w:r w:rsidRPr="000973ED">
        <w:t>о</w:t>
      </w:r>
      <w:r w:rsidRPr="000973ED">
        <w:t>номическом и социальном развитии, а также на состоянии окружающей их среды.</w:t>
      </w:r>
      <w:r w:rsidR="00220C26">
        <w:t xml:space="preserve"> 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36.</w:t>
      </w:r>
      <w:r w:rsidRPr="00991070">
        <w:tab/>
        <w:t>Мы обязуемся пропагандировать межкультурное понимание, терпимость, взаимное уважение и этику глобального гражданства и совместной ответственности. Мы сознаем природное и культурное разнообразие мира и признаем, что все культуры и цивилизации могут способствовать устойчивому развитию и выступать в качестве решающих факторов его обеспечения.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37.</w:t>
      </w:r>
      <w:r w:rsidRPr="00991070">
        <w:tab/>
        <w:t>Одним из важных факторов обеспечения устойчивого развития является также спорт. Мы признаем растущий вклад спорта в дело развития и мира, поскольку он способствует утверждению принципов терп</w:t>
      </w:r>
      <w:r w:rsidRPr="00991070">
        <w:t>и</w:t>
      </w:r>
      <w:r w:rsidRPr="00991070">
        <w:t>мости и уважения и содействует расширению прав и возможностей женщин и молодежи, отдельных лиц и общин, а также достижению целей в области здравоохранения, образования и социальной интеграции.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38.</w:t>
      </w:r>
      <w:r w:rsidRPr="00991070">
        <w:tab/>
        <w:t>В соответствии с Уставом Организации Объединенных Наций мы подтверждаем необходимость ув</w:t>
      </w:r>
      <w:r w:rsidRPr="00991070">
        <w:t>а</w:t>
      </w:r>
      <w:r w:rsidRPr="00991070">
        <w:t>жения территориальной целостности и политической независимости государств.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991070">
        <w:rPr>
          <w:b/>
          <w:spacing w:val="2"/>
          <w:w w:val="100"/>
        </w:rPr>
        <w:tab/>
      </w:r>
      <w:r w:rsidRPr="00991070">
        <w:rPr>
          <w:b/>
          <w:spacing w:val="2"/>
          <w:w w:val="100"/>
        </w:rPr>
        <w:tab/>
        <w:t>Средства осуществления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39.</w:t>
      </w:r>
      <w:r w:rsidRPr="00991070">
        <w:tab/>
        <w:t>Масштабы и амбициозность новой Повестки дня требуют активизации Глобального партнерства для обеспечения ее осуществления. Мы полностью привержены этому. Это партнерство будет действовать в духе глобальной солидарности, особенно солидарности с беднейшими людьми и с людьми, находящимися в уя</w:t>
      </w:r>
      <w:r w:rsidRPr="00991070">
        <w:t>з</w:t>
      </w:r>
      <w:r w:rsidRPr="00991070">
        <w:t>вимой ситуации. Оно будет способствовать активному всеобщему участию в поддержку достижения всех ц</w:t>
      </w:r>
      <w:r w:rsidRPr="00991070">
        <w:t>е</w:t>
      </w:r>
      <w:r w:rsidRPr="00991070">
        <w:t>лей и задач, вовлекая в эту деятельность правительства, частный сектор, гражданское общество, систему О</w:t>
      </w:r>
      <w:r w:rsidRPr="00991070">
        <w:t>р</w:t>
      </w:r>
      <w:r w:rsidRPr="00991070">
        <w:t>ганизации Объединенных Наций и других субъектов и мобилизуя все имеющиеся ресурсы.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40.</w:t>
      </w:r>
      <w:r w:rsidRPr="00991070">
        <w:tab/>
        <w:t>Средства осуществления задач в рамках цели 17 и каждой из целей в области устойчивого развития являются определяющими для реализации нашей Повестки дня и одинаково важны для достижения остал</w:t>
      </w:r>
      <w:r w:rsidRPr="00991070">
        <w:t>ь</w:t>
      </w:r>
      <w:r w:rsidRPr="00991070">
        <w:t>ных целей и задач. Выполнение Повестки дня, включающей цели в области устойчивого развития, может быть обеспечено в рамках обновленного Глобального партнерства в интересах устойчивого развития с п</w:t>
      </w:r>
      <w:r w:rsidRPr="00991070">
        <w:t>о</w:t>
      </w:r>
      <w:r w:rsidRPr="00991070">
        <w:t>мощью конкретных мер и действий, изложенных в итоговом документе третьей Международной конфере</w:t>
      </w:r>
      <w:r w:rsidRPr="00991070">
        <w:t>н</w:t>
      </w:r>
      <w:r w:rsidRPr="00991070">
        <w:t>ции по финансированию развития, состоявшейся в Аддис-Абебе 13–16 июля 2015 года. Мы приветствуем одобрение Генеральной Ассамблеей Аддис-Абебской программы действий, которая является неотъемлемой частью Повестки дня в области устойчивого развития на период до 2030 года. Мы признаем, что осущест</w:t>
      </w:r>
      <w:r w:rsidRPr="00991070">
        <w:t>в</w:t>
      </w:r>
      <w:r w:rsidRPr="00991070">
        <w:t>ление в полном объеме Аддис-Абебской программы действий имеет огромное значение для реализации ц</w:t>
      </w:r>
      <w:r w:rsidRPr="00991070">
        <w:t>е</w:t>
      </w:r>
      <w:r w:rsidRPr="00991070">
        <w:t>лей и задач в области устойчивого развития.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41.</w:t>
      </w:r>
      <w:r w:rsidRPr="00991070">
        <w:tab/>
        <w:t>Мы признаем, что каждая страна несет главную ответственность за свое собственное экономическое и социальное развитие. В новой Повестке дня речь идет о средствах, необходимых для реализации целей и з</w:t>
      </w:r>
      <w:r w:rsidRPr="00991070">
        <w:t>а</w:t>
      </w:r>
      <w:r w:rsidRPr="00991070">
        <w:t>дач. Мы признаем, что к ним относятся мобилизация финансовых ресурсов, а также наращивание потенци</w:t>
      </w:r>
      <w:r w:rsidRPr="00991070">
        <w:t>а</w:t>
      </w:r>
      <w:r w:rsidRPr="00991070">
        <w:t>ла и передача экологически безопасных технологий развивающимся странам на благоприятных условиях, в том числе на взаимно согласованных льготных и преференциальных условиях. Государственное финансир</w:t>
      </w:r>
      <w:r w:rsidRPr="00991070">
        <w:t>о</w:t>
      </w:r>
      <w:r w:rsidRPr="00991070">
        <w:t>вание, как на национальной, так и на международной основе, будет играть определяющую роль в предоста</w:t>
      </w:r>
      <w:r w:rsidRPr="00991070">
        <w:t>в</w:t>
      </w:r>
      <w:r w:rsidRPr="00991070">
        <w:t>лении важнейших услуг и обеспечении общественных благ, а также в привлечении средств из других исто</w:t>
      </w:r>
      <w:r w:rsidRPr="00991070">
        <w:t>ч</w:t>
      </w:r>
      <w:r w:rsidRPr="00991070">
        <w:t>ников финансирования. Мы признаем роль разнообразных участников частного сектора — от микропредпр</w:t>
      </w:r>
      <w:r w:rsidRPr="00991070">
        <w:t>и</w:t>
      </w:r>
      <w:r w:rsidRPr="00991070">
        <w:t xml:space="preserve">ятий до кооперативов и многонациональных корпораций — и роль организаций гражданского общества и благотворительных организаций в деле осуществления новой Повестки дня. 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42.</w:t>
      </w:r>
      <w:r w:rsidRPr="00991070">
        <w:tab/>
        <w:t>Мы поддерживаем осуществление соответствующих стратегий и программ действий, включая Ста</w:t>
      </w:r>
      <w:r w:rsidRPr="00991070">
        <w:t>м</w:t>
      </w:r>
      <w:r w:rsidRPr="00991070">
        <w:t>бульскую декларацию и Программу действий, Программу действий по ускоренному развитию малых ос</w:t>
      </w:r>
      <w:r w:rsidRPr="00991070">
        <w:t>т</w:t>
      </w:r>
      <w:r w:rsidRPr="00991070">
        <w:t>ровных развивающихся государств («Путь Самоа») и Венскую программу действий для развивающихся стран, не имеющих выхода к морю, на десятилетие 2014–2024 годов, и подтверждаем важное значение по</w:t>
      </w:r>
      <w:r w:rsidRPr="00991070">
        <w:t>д</w:t>
      </w:r>
      <w:r w:rsidRPr="00991070">
        <w:lastRenderedPageBreak/>
        <w:t>держки Повестки дня Африканского союза на период до 2063 года и программы Нового партнерства в инт</w:t>
      </w:r>
      <w:r w:rsidRPr="00991070">
        <w:t>е</w:t>
      </w:r>
      <w:r w:rsidRPr="00991070">
        <w:t>ресах развития Африки, которые все являются неотъемлемой частью новой Повестки дня. Мы признаем, что достижение прочного мира и обеспечение устойчивого развития в странах, находящихся в состоянии ко</w:t>
      </w:r>
      <w:r w:rsidRPr="00991070">
        <w:t>н</w:t>
      </w:r>
      <w:r w:rsidRPr="00991070">
        <w:t>фликта и в постконфликтных ситуациях, сопряжено с немалыми трудностями.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43.</w:t>
      </w:r>
      <w:r w:rsidRPr="00991070">
        <w:tab/>
        <w:t>Мы подчеркиваем, что международное государственное финансирование играет важную роль, допо</w:t>
      </w:r>
      <w:r w:rsidRPr="00991070">
        <w:t>л</w:t>
      </w:r>
      <w:r w:rsidRPr="00991070">
        <w:t>няя усилия государства по мобилизации государственных ресурсов внутри страны, особенно в беднейших и наиболее уязвимых странах, располагающих ограниченными внутренними ресурсами. Важная роль межд</w:t>
      </w:r>
      <w:r w:rsidRPr="00991070">
        <w:t>у</w:t>
      </w:r>
      <w:r w:rsidRPr="00991070">
        <w:t>народного государственного финансирования, в том числе официальной помощи в целях развития (ОПР), з</w:t>
      </w:r>
      <w:r w:rsidRPr="00991070">
        <w:t>а</w:t>
      </w:r>
      <w:r w:rsidRPr="00991070">
        <w:t>ключается в активизации мобилизации дополнительных ресурсов из других источников, как государстве</w:t>
      </w:r>
      <w:r w:rsidRPr="00991070">
        <w:t>н</w:t>
      </w:r>
      <w:r w:rsidRPr="00991070">
        <w:t>ных, так и частных. Государства, выделяющие ОПР, подтверждают свои соответствующие обязательства, в том числе взятое многими развитыми странами обязательство достичь целевого показателя выделения средств по линии ОПР развивающимся странам на уровне 0,7 процента валового национального дохода (ВНД) и выделения ОПР наименее развитым странам на уровне 0,15–0,2 процента ВНД.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44.</w:t>
      </w:r>
      <w:r w:rsidRPr="00991070">
        <w:tab/>
        <w:t>Мы признаем важность оказания международными финансовыми учреждениями в соответствии с их мандатами помощи всем странам, особенно развивающимся странам, в обеспечении возможностей для стр</w:t>
      </w:r>
      <w:r w:rsidRPr="00991070">
        <w:t>а</w:t>
      </w:r>
      <w:r w:rsidRPr="00991070">
        <w:t>тегического маневра. Мы вновь заявляем о своей приверженности расширению участия и повышению веса развивающихся стран — в том числе развивающихся стран, наименее развитых стран, развивающихся стран, не имеющих выхода к морю, малых островных развивающихся государств и стран со средним уровнем дох</w:t>
      </w:r>
      <w:r w:rsidRPr="00991070">
        <w:t>о</w:t>
      </w:r>
      <w:r w:rsidRPr="00991070">
        <w:t>да — в международных процессах принятия экономических решений, нормотворчества и управления мир</w:t>
      </w:r>
      <w:r w:rsidRPr="00991070">
        <w:t>о</w:t>
      </w:r>
      <w:r w:rsidRPr="00991070">
        <w:t>вой экономикой.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40" w:line="244" w:lineRule="exact"/>
        <w:ind w:right="-83"/>
        <w:jc w:val="both"/>
      </w:pPr>
      <w:r w:rsidRPr="00991070">
        <w:t>45.</w:t>
      </w:r>
      <w:r w:rsidRPr="00991070">
        <w:tab/>
        <w:t>Мы признаем также чрезвычайно важную роль национальных парламентов в деле принятия законод</w:t>
      </w:r>
      <w:r w:rsidRPr="00991070">
        <w:t>а</w:t>
      </w:r>
      <w:r w:rsidRPr="00991070">
        <w:t>тельных актов и утверждения бюджетов и их роль в обеспечении подотчетности в деле эффективного в</w:t>
      </w:r>
      <w:r w:rsidRPr="00991070">
        <w:t>ы</w:t>
      </w:r>
      <w:r w:rsidRPr="00991070">
        <w:t>полнения наших обязательств. Правительства и государственные учреждения будут также тесно сотрудн</w:t>
      </w:r>
      <w:r w:rsidRPr="00991070">
        <w:t>и</w:t>
      </w:r>
      <w:r w:rsidRPr="00991070">
        <w:t>чать в процессе осуществления с региональными и местными органами власти, субрегиональными учрежд</w:t>
      </w:r>
      <w:r w:rsidRPr="00991070">
        <w:t>е</w:t>
      </w:r>
      <w:r w:rsidRPr="00991070">
        <w:t>ниями, международными институтами, научным сообществом, благотворительными организациями, групп</w:t>
      </w:r>
      <w:r w:rsidRPr="00991070">
        <w:t>а</w:t>
      </w:r>
      <w:r w:rsidRPr="00991070">
        <w:t>ми добровольцев и другими.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46.</w:t>
      </w:r>
      <w:r w:rsidRPr="00991070">
        <w:tab/>
        <w:t>Мы обращаем особое внимание на важную роль и сравнительные преимущества обеспеченной надл</w:t>
      </w:r>
      <w:r w:rsidRPr="00991070">
        <w:t>е</w:t>
      </w:r>
      <w:r w:rsidRPr="00991070">
        <w:t>жащими ресурсами, отвечающей современным требованиям, согласованной, эффективной и действенной с</w:t>
      </w:r>
      <w:r w:rsidRPr="00991070">
        <w:t>и</w:t>
      </w:r>
      <w:r w:rsidRPr="00991070">
        <w:t>стемы Организации Объединенных Наций в оказании поддержки осуществлению устойчивого развития и достижению целей в этой области. Подчеркивая важность повышения национальной ответственности и р</w:t>
      </w:r>
      <w:r w:rsidRPr="00991070">
        <w:t>у</w:t>
      </w:r>
      <w:r w:rsidRPr="00991070">
        <w:t>ководящей роли на страновом уровне, мы заявляем о своей поддержке продолжающегося обсуждения в Эк</w:t>
      </w:r>
      <w:r w:rsidRPr="00991070">
        <w:t>о</w:t>
      </w:r>
      <w:r w:rsidRPr="00991070">
        <w:t>номическом и Социальном Совете вопроса долгосрочного позиционирования системы развития Организации Объединенных Наций в контексте настоящей Повестки дня.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991070">
        <w:rPr>
          <w:b/>
          <w:spacing w:val="2"/>
          <w:w w:val="100"/>
        </w:rPr>
        <w:tab/>
      </w:r>
      <w:r w:rsidRPr="00991070">
        <w:rPr>
          <w:b/>
          <w:spacing w:val="2"/>
          <w:w w:val="100"/>
        </w:rPr>
        <w:tab/>
        <w:t>Последующая деятельность и обзор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47.</w:t>
      </w:r>
      <w:r w:rsidRPr="00991070">
        <w:tab/>
        <w:t>Наши правительства несут главную ответственность за проведение на национальном, глобальном и р</w:t>
      </w:r>
      <w:r w:rsidRPr="00991070">
        <w:t>е</w:t>
      </w:r>
      <w:r w:rsidRPr="00991070">
        <w:t>гиональном уровнях последующей деятельности и обзора прогресса в реализации этих целей и задач на пр</w:t>
      </w:r>
      <w:r w:rsidRPr="00991070">
        <w:t>о</w:t>
      </w:r>
      <w:r w:rsidRPr="00991070">
        <w:t>тяжении предстоящих 15 лет. Для содействия повышению подотчетности перед нашими гражданами мы б</w:t>
      </w:r>
      <w:r w:rsidRPr="00991070">
        <w:t>у</w:t>
      </w:r>
      <w:r w:rsidRPr="00991070">
        <w:t>дем обеспечивать систематическое осуществление последующей деятельности и проведение обзора на ра</w:t>
      </w:r>
      <w:r w:rsidRPr="00991070">
        <w:t>з</w:t>
      </w:r>
      <w:r w:rsidRPr="00991070">
        <w:t>личных уровнях, как это предусмотрено в настоящей Повестке дня и Аддис-Абебской программе действий. На глобальном уровне центральную роль в надзоре за осуществлением последующей деятельности и пров</w:t>
      </w:r>
      <w:r w:rsidRPr="00991070">
        <w:t>е</w:t>
      </w:r>
      <w:r w:rsidRPr="00991070">
        <w:t>дением обзора будет играть политический форум высокого уровня под эгидой Генеральной Ассамблеи и Экономического и Социального Совета.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48.</w:t>
      </w:r>
      <w:r w:rsidRPr="00991070">
        <w:tab/>
        <w:t>Для оказания помощи в этой работе ведется подготовка соответствующих показателей. Для оценки д</w:t>
      </w:r>
      <w:r w:rsidRPr="00991070">
        <w:t>о</w:t>
      </w:r>
      <w:r w:rsidRPr="00991070">
        <w:t>стигнутого прогресса и обеспечения того, чтобы никто не был забыт, потребуются качественные, доступные, актуальные и достоверные разукрупненные данные. Такие данные крайне необходимы для процесса прин</w:t>
      </w:r>
      <w:r w:rsidRPr="00991070">
        <w:t>я</w:t>
      </w:r>
      <w:r w:rsidRPr="00991070">
        <w:t>тия решений. Во всех случаях, когда это возможно, следует использовать данные и информацию, поступа</w:t>
      </w:r>
      <w:r w:rsidRPr="00991070">
        <w:t>ю</w:t>
      </w:r>
      <w:r w:rsidRPr="00991070">
        <w:t>щие по линии существующих механизмов отчетности. Мы согласны активизировать усилия по укреплению статистического потенциала в развивающихся странах, особенно в африканских странах, наименее развитых странах, развивающихся странах, не имеющих выхода к морю, малых островных развивающихся госуда</w:t>
      </w:r>
      <w:r w:rsidRPr="00991070">
        <w:t>р</w:t>
      </w:r>
      <w:r w:rsidRPr="00991070">
        <w:t>ствах и странах со средним уровнем дохода. Мы обязуемся разработать в дополнение к валовому внутренн</w:t>
      </w:r>
      <w:r w:rsidRPr="00991070">
        <w:t>е</w:t>
      </w:r>
      <w:r w:rsidRPr="00991070">
        <w:t>му продукту более широкие показатели прогресса.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991070">
        <w:rPr>
          <w:b/>
          <w:spacing w:val="2"/>
          <w:w w:val="100"/>
        </w:rPr>
        <w:lastRenderedPageBreak/>
        <w:tab/>
      </w:r>
      <w:r w:rsidRPr="00991070">
        <w:rPr>
          <w:b/>
          <w:spacing w:val="2"/>
          <w:w w:val="100"/>
        </w:rPr>
        <w:tab/>
        <w:t>Призыв к действиям по преобразованию нашего мира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49.</w:t>
      </w:r>
      <w:r w:rsidRPr="00991070">
        <w:tab/>
        <w:t>Семьдесят лет назад мировые лидеры предыдущего поколения собрались вместе, чтобы создать Орг</w:t>
      </w:r>
      <w:r w:rsidRPr="00991070">
        <w:t>а</w:t>
      </w:r>
      <w:r w:rsidRPr="00991070">
        <w:t>низацию Объединенных Наций. Из пепла войны и разлада они сформировали нашу Организацию и прово</w:t>
      </w:r>
      <w:r w:rsidRPr="00991070">
        <w:t>з</w:t>
      </w:r>
      <w:r w:rsidRPr="00991070">
        <w:t>гласили идеалы мира, диалога и международного сотрудничества, на которых она зиждется. Высшее вопл</w:t>
      </w:r>
      <w:r w:rsidRPr="00991070">
        <w:t>о</w:t>
      </w:r>
      <w:r w:rsidRPr="00991070">
        <w:t>щение этих идеалов — Устав Организации Объединенных Наций.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50.</w:t>
      </w:r>
      <w:r w:rsidRPr="00991070">
        <w:tab/>
        <w:t>Сегодня мы тоже принимаем решение огромного исторического значения. Мы преисполнены решим</w:t>
      </w:r>
      <w:r w:rsidRPr="00991070">
        <w:t>о</w:t>
      </w:r>
      <w:r w:rsidRPr="00991070">
        <w:t>сти построить лучшее будущее для всех людей, включая миллионы тех, кто лишен возможности вести но</w:t>
      </w:r>
      <w:r w:rsidRPr="00991070">
        <w:t>р</w:t>
      </w:r>
      <w:r w:rsidRPr="00991070">
        <w:t>мальную, достойную и плодотворную жизнь и реализовать в полном объеме свой человеческий потенциал. Мы можем стать первым поколением, которому удалось покончить с нищетой, как, впрочем, мы можем та</w:t>
      </w:r>
      <w:r w:rsidRPr="00991070">
        <w:t>к</w:t>
      </w:r>
      <w:r w:rsidRPr="00991070">
        <w:t>же оказаться последним поколением, которое имело шанс спасти планету. Если нам удастся достичь наших целей, то в 2030 году этот мир станет лучше.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51.</w:t>
      </w:r>
      <w:r w:rsidRPr="00991070">
        <w:tab/>
        <w:t>Сегодня мы провозглашаем программу глобальных действий на следующие 15 лет — своего рода ха</w:t>
      </w:r>
      <w:r w:rsidRPr="00991070">
        <w:t>р</w:t>
      </w:r>
      <w:r w:rsidRPr="00991070">
        <w:t>тию людей и планеты в XXI веке. Дети и молодые женщины и мужчины являются главной движущей силой перемен, и эти новые цели станут для них платформой, позволяющей употребить свои безграничные во</w:t>
      </w:r>
      <w:r w:rsidRPr="00991070">
        <w:t>з</w:t>
      </w:r>
      <w:r w:rsidRPr="00991070">
        <w:t>можности по преобразованию окружающей действительности на построение лучшего мира.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52.</w:t>
      </w:r>
      <w:r w:rsidRPr="00991070">
        <w:tab/>
        <w:t>«Мы, народы…» — с этих торжественных слов начинается Устав Организации Объединенных Наций. «Мы, народы» встаем сегодня на путь, ведущий в 2030 год. В этот путь с нами отправятся правительства и парламенты, система Организации Объединенных Наций и другие международные учреждения, местные о</w:t>
      </w:r>
      <w:r w:rsidRPr="00991070">
        <w:t>р</w:t>
      </w:r>
      <w:r w:rsidRPr="00991070">
        <w:t>ганы власти, коренные народы, гражданское общество, предприниматели и частный сектор, научные и ак</w:t>
      </w:r>
      <w:r w:rsidRPr="00991070">
        <w:t>а</w:t>
      </w:r>
      <w:r w:rsidRPr="00991070">
        <w:t>демические круги — и все люди. Миллионы уже приняли участие в разработке этой повестки дня и будут считать ее своей. Это Повестка дня людей, созданная людьми и для людей, — что, по нашему убеждению, гарантирует ей успех.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53.</w:t>
      </w:r>
      <w:r w:rsidRPr="00991070">
        <w:tab/>
        <w:t>Будущее человечества и нашей планеты находится в наших руках. Оно также находится в руках сег</w:t>
      </w:r>
      <w:r w:rsidRPr="00991070">
        <w:t>о</w:t>
      </w:r>
      <w:r w:rsidRPr="00991070">
        <w:t>дняшней молодежи, которая передаст эстафету будущим поколениям. Мы наметили путь к устойчивому ра</w:t>
      </w:r>
      <w:r w:rsidRPr="00991070">
        <w:t>з</w:t>
      </w:r>
      <w:r w:rsidRPr="00991070">
        <w:t>витию, и теперь все мы должны обеспечить, чтобы он был успешным, а достижения — необратимыми.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-83"/>
        <w:outlineLvl w:val="0"/>
        <w:rPr>
          <w:b/>
          <w:w w:val="100"/>
          <w:sz w:val="24"/>
        </w:rPr>
      </w:pPr>
      <w:r w:rsidRPr="00991070">
        <w:rPr>
          <w:b/>
          <w:w w:val="100"/>
          <w:sz w:val="24"/>
        </w:rPr>
        <w:tab/>
      </w:r>
      <w:r w:rsidRPr="00991070">
        <w:rPr>
          <w:b/>
          <w:w w:val="100"/>
          <w:sz w:val="24"/>
        </w:rPr>
        <w:tab/>
        <w:t xml:space="preserve">Цели и задачи в области устойчивого развития </w:t>
      </w: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991070" w:rsidRPr="00991070" w:rsidRDefault="0099107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991070">
        <w:t>54.</w:t>
      </w:r>
      <w:r w:rsidRPr="00991070">
        <w:tab/>
        <w:t>После открытого для всех процесса межправительственных переговоров мы согласовали на основе предложения Рабочей группы открытого состава по целям в области устойчивого развития</w:t>
      </w:r>
      <w:r w:rsidR="0038709A" w:rsidRPr="009B7B89">
        <w:rPr>
          <w:rStyle w:val="a9"/>
        </w:rPr>
        <w:footnoteReference w:id="1"/>
      </w:r>
      <w:r w:rsidRPr="00991070">
        <w:t>, к которому пр</w:t>
      </w:r>
      <w:r w:rsidRPr="00991070">
        <w:t>и</w:t>
      </w:r>
      <w:r w:rsidRPr="00991070">
        <w:t>лагается пояснительная вводная часть, изложенные ниже цели и задачи.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55.</w:t>
      </w:r>
      <w:r w:rsidRPr="00991070">
        <w:tab/>
        <w:t>Цели и задачи в области устойчивого развития носят комплексный и неделимый характер, являются глобальными по своему характеру и универсально применимыми и при этом обеспечивают учет различий в национальных реалиях, возможностях и уровнях развития и уважение национальных стратегий и приорит</w:t>
      </w:r>
      <w:r w:rsidRPr="00991070">
        <w:t>е</w:t>
      </w:r>
      <w:r w:rsidRPr="00991070">
        <w:t>тов. Задачи сформулированы в форме пожеланий глобального характера, при этом каждое правительство устанавливает свои собственные национальные задачи, руководствуясь глобальными пожеланиями, но пр</w:t>
      </w:r>
      <w:r w:rsidRPr="00991070">
        <w:t>и</w:t>
      </w:r>
      <w:r w:rsidRPr="00991070">
        <w:t>нимая во внимание национальные условия. Каждое правительство также решает, как обеспечить учет этих глобальных задач в форме пожеланий в процессах национального планирования, мерах и стратегиях. Важно признавать наличие связи между устойчивым развитием и другими соответствующими процессами, прот</w:t>
      </w:r>
      <w:r w:rsidRPr="00991070">
        <w:t>е</w:t>
      </w:r>
      <w:r w:rsidRPr="00991070">
        <w:t>кающими в экономической, социальной и экологической областях.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56.</w:t>
      </w:r>
      <w:r w:rsidRPr="00991070">
        <w:tab/>
        <w:t>Принимая эти цели и задачи, мы признаем, что каждая страна сталкивается с особыми трудностями на пути достижения устойчивого развития, и обращаем повышенное внимание на те особые трудности, с кот</w:t>
      </w:r>
      <w:r w:rsidRPr="00991070">
        <w:t>о</w:t>
      </w:r>
      <w:r w:rsidRPr="00991070">
        <w:t>рыми сталкиваются наиболее уязвимые страны, и в частности африканские страны, наименее развитые стр</w:t>
      </w:r>
      <w:r w:rsidRPr="00991070">
        <w:t>а</w:t>
      </w:r>
      <w:r w:rsidRPr="00991070">
        <w:t>ны, развивающиеся страны, не имеющие выхода к морю, и малые островные развивающиеся государства, а также конкретные трудности, с которыми сталкиваются страны со средним уровнем дохода. В особом вн</w:t>
      </w:r>
      <w:r w:rsidRPr="00991070">
        <w:t>и</w:t>
      </w:r>
      <w:r w:rsidRPr="00991070">
        <w:t>мании нуждаются также страны, находящиеся в состоянии конфликта.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57.</w:t>
      </w:r>
      <w:r w:rsidRPr="00991070">
        <w:tab/>
        <w:t>Мы признаем, что по нескольким задачам исходные данные по</w:t>
      </w:r>
      <w:r w:rsidRPr="00991070">
        <w:noBreakHyphen/>
        <w:t>прежнему отсутствуют, и призываем увеличить помощь, оказываемую в деле активизации сбора данных и укрепления потенциала в государствах-</w:t>
      </w:r>
      <w:r w:rsidRPr="00991070">
        <w:lastRenderedPageBreak/>
        <w:t>членах, в целях разработки национальных и глобальных базовых показателей там, где их еще нет. Мы обяз</w:t>
      </w:r>
      <w:r w:rsidRPr="00991070">
        <w:t>у</w:t>
      </w:r>
      <w:r w:rsidRPr="00991070">
        <w:t>емся устранить этот пробел в сборе данных, с тем чтобы наладить более надежное информационное обесп</w:t>
      </w:r>
      <w:r w:rsidRPr="00991070">
        <w:t>е</w:t>
      </w:r>
      <w:r w:rsidRPr="00991070">
        <w:t>чение процесса измерения достигнутого прогресса, особенно в отношении тех задач, по которым отсутств</w:t>
      </w:r>
      <w:r w:rsidRPr="00991070">
        <w:t>у</w:t>
      </w:r>
      <w:r w:rsidRPr="00991070">
        <w:t>ют четкие количественно определенные целевые показатели.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58.</w:t>
      </w:r>
      <w:r w:rsidRPr="00991070">
        <w:tab/>
        <w:t>Мы поддерживаем усилия, прилагаемые государствами на других форумах для решения ключевых проблем, которые создают потенциальные трудности в деле осуществления нашей Повестки дня, и с уваж</w:t>
      </w:r>
      <w:r w:rsidRPr="00991070">
        <w:t>е</w:t>
      </w:r>
      <w:r w:rsidRPr="00991070">
        <w:t>нием относимся к независимому характеру процессов, проходящих на этих форумах. Мы полагаем, что П</w:t>
      </w:r>
      <w:r w:rsidRPr="00991070">
        <w:t>о</w:t>
      </w:r>
      <w:r w:rsidRPr="00991070">
        <w:t>вестка дня и ее осуществление помогут и не нанесут ущерба этим другим процессам и принятым в их ра</w:t>
      </w:r>
      <w:r w:rsidRPr="00991070">
        <w:t>м</w:t>
      </w:r>
      <w:r w:rsidRPr="00991070">
        <w:t>ках решениям.</w:t>
      </w:r>
    </w:p>
    <w:p w:rsidR="00991070" w:rsidRPr="00991070" w:rsidRDefault="0099107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991070">
        <w:t>59.</w:t>
      </w:r>
      <w:r w:rsidRPr="00991070">
        <w:tab/>
        <w:t>Мы признаем, что для обеспечения устойчивого развития могут применяться разные подходы, страт</w:t>
      </w:r>
      <w:r w:rsidRPr="00991070">
        <w:t>е</w:t>
      </w:r>
      <w:r w:rsidRPr="00991070">
        <w:t>гии, модели и инструменты, имеющиеся в распоряжении каждой страны, исходя из ее национальных усл</w:t>
      </w:r>
      <w:r w:rsidRPr="00991070">
        <w:t>о</w:t>
      </w:r>
      <w:r w:rsidRPr="00991070">
        <w:t>вий и приоритетов, и вновь заявляем о том, что планета Земля и ее экосистемы — это наш общий дом и что выражение «Мать Земля» широко используется в ряде стран и регионов.</w:t>
      </w:r>
    </w:p>
    <w:p w:rsidR="00B632D4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left" w:pos="437"/>
                <w:tab w:val="left" w:pos="567"/>
              </w:tabs>
              <w:spacing w:after="0" w:line="120" w:lineRule="exact"/>
              <w:ind w:left="0" w:right="-83"/>
              <w:jc w:val="left"/>
              <w:rPr>
                <w:sz w:val="10"/>
              </w:rPr>
            </w:pPr>
            <w:r w:rsidRPr="002258ED">
              <w:br w:type="page"/>
            </w:r>
            <w:r w:rsidRPr="002258ED">
              <w:rPr>
                <w:rFonts w:eastAsia="SimSun"/>
                <w:spacing w:val="0"/>
                <w:w w:val="100"/>
                <w:kern w:val="0"/>
                <w:sz w:val="24"/>
                <w:szCs w:val="24"/>
                <w:lang w:eastAsia="zh-CN"/>
              </w:rPr>
              <w:br w:type="page"/>
            </w:r>
            <w:r w:rsidRPr="002258ED">
              <w:br w:type="page"/>
            </w:r>
            <w:r w:rsidRPr="002258ED">
              <w:rPr>
                <w:sz w:val="10"/>
              </w:rPr>
              <w:br w:type="page"/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  <w:rPr>
                <w:b/>
              </w:rPr>
            </w:pPr>
            <w:r w:rsidRPr="002258ED">
              <w:rPr>
                <w:b/>
              </w:rPr>
              <w:t>Цели в области устойчивого развития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1.</w:t>
            </w:r>
            <w:r w:rsidRPr="002258ED">
              <w:tab/>
              <w:t>Повсеместная ликвидация нищеты во всех ее формах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2.</w:t>
            </w:r>
            <w:r w:rsidRPr="002258ED">
              <w:tab/>
              <w:t>Ликвидация голода, обеспечение продовольственной безопасности и улучшение питания и содействие устойчивому развитию сельского хозяйства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3.</w:t>
            </w:r>
            <w:r w:rsidRPr="002258ED">
              <w:tab/>
              <w:t>Обеспечение здорового образа жизни и содействие благополучию для всех в любом возрасте</w:t>
            </w:r>
          </w:p>
        </w:tc>
      </w:tr>
      <w:tr w:rsidR="00B632D4" w:rsidRPr="002258ED" w:rsidTr="00B632D4"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4.</w:t>
            </w:r>
            <w:r w:rsidRPr="002258ED">
              <w:tab/>
              <w:t>Обеспечение всеохватного и справедливого качественного образов</w:t>
            </w:r>
            <w:r w:rsidRPr="002258ED">
              <w:t>а</w:t>
            </w:r>
            <w:r w:rsidRPr="002258ED">
              <w:t>ния и поощрение возможности обучения на протяжении всей жизни для всех</w:t>
            </w:r>
          </w:p>
        </w:tc>
      </w:tr>
      <w:tr w:rsidR="00B632D4" w:rsidRPr="002258ED" w:rsidTr="00B632D4"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5.</w:t>
            </w:r>
            <w:r w:rsidRPr="002258ED">
              <w:tab/>
              <w:t>Обеспечение гендерного равенства и расширение прав и возможн</w:t>
            </w:r>
            <w:r w:rsidRPr="002258ED">
              <w:t>о</w:t>
            </w:r>
            <w:r w:rsidRPr="002258ED">
              <w:t>стей всех женщин и девочек</w:t>
            </w:r>
          </w:p>
        </w:tc>
      </w:tr>
      <w:tr w:rsidR="00B632D4" w:rsidRPr="002258ED" w:rsidTr="00B632D4"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6.</w:t>
            </w:r>
            <w:r w:rsidRPr="002258ED">
              <w:tab/>
              <w:t>Обеспечение наличия и рационального использования водных ресу</w:t>
            </w:r>
            <w:r w:rsidRPr="002258ED">
              <w:t>р</w:t>
            </w:r>
            <w:r w:rsidRPr="002258ED">
              <w:t>сов и санитарии для всех</w:t>
            </w:r>
          </w:p>
        </w:tc>
      </w:tr>
      <w:tr w:rsidR="00B632D4" w:rsidRPr="002258ED" w:rsidTr="00B632D4">
        <w:tc>
          <w:tcPr>
            <w:tcW w:w="7371" w:type="dxa"/>
            <w:tcBorders>
              <w:top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7.</w:t>
            </w:r>
            <w:r w:rsidRPr="002258ED">
              <w:tab/>
              <w:t>Обеспечение всеобщего доступа к недорогим, надежным, устойчивым и современным источникам энергии для всех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8.</w:t>
            </w:r>
            <w:r w:rsidRPr="002258ED">
              <w:tab/>
              <w:t>Содействие поступательному, всеохватному и устойчивому эконом</w:t>
            </w:r>
            <w:r w:rsidRPr="002258ED">
              <w:t>и</w:t>
            </w:r>
            <w:r w:rsidRPr="002258ED">
              <w:t>ческому росту, полной и производительной занятости и достойной работе для всех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9.</w:t>
            </w:r>
            <w:r w:rsidRPr="002258ED">
              <w:tab/>
              <w:t>Создание стойкой инфраструктуры, содействие всеохватной и устойчивой индустриализации и инновациям</w:t>
            </w:r>
          </w:p>
        </w:tc>
      </w:tr>
      <w:tr w:rsidR="00B632D4" w:rsidRPr="002258ED" w:rsidTr="00550F3F"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10.</w:t>
            </w:r>
            <w:r w:rsidRPr="002258ED">
              <w:tab/>
              <w:t>Сокращение неравенства внутри стран и между ними</w:t>
            </w:r>
          </w:p>
        </w:tc>
      </w:tr>
      <w:tr w:rsidR="00B632D4" w:rsidRPr="002258ED" w:rsidTr="00550F3F"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11.</w:t>
            </w:r>
            <w:r w:rsidRPr="002258ED">
              <w:tab/>
              <w:t>Обеспечение открытости, безопасности, жизнестойкости и экологич</w:t>
            </w:r>
            <w:r w:rsidRPr="002258ED">
              <w:t>е</w:t>
            </w:r>
            <w:r w:rsidRPr="002258ED">
              <w:t>ской устойчивости городов и населенных пунктов</w:t>
            </w:r>
          </w:p>
        </w:tc>
      </w:tr>
      <w:tr w:rsidR="00B632D4" w:rsidRPr="002258ED" w:rsidTr="00550F3F">
        <w:tc>
          <w:tcPr>
            <w:tcW w:w="7371" w:type="dxa"/>
            <w:tcBorders>
              <w:top w:val="nil"/>
            </w:tcBorders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12.</w:t>
            </w:r>
            <w:r w:rsidRPr="002258ED">
              <w:tab/>
              <w:t>Обеспечение перехода к рациональным моделям потребления и производства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13.</w:t>
            </w:r>
            <w:r w:rsidRPr="002258ED">
              <w:tab/>
              <w:t>Принятие срочных мер по борьбе с изменением климата и его после</w:t>
            </w:r>
            <w:r w:rsidRPr="002258ED">
              <w:t>д</w:t>
            </w:r>
            <w:r w:rsidRPr="002258ED">
              <w:t>ствиями*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14.</w:t>
            </w:r>
            <w:r w:rsidRPr="002258ED">
              <w:tab/>
              <w:t>Сохранение и рациональное использование океанов, морей и морских ресурсов в интересах устойчивого развития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15.</w:t>
            </w:r>
            <w:r w:rsidRPr="002258ED">
              <w:tab/>
              <w:t>Защита и восстановление экосистем суши и содействие их раци</w:t>
            </w:r>
            <w:r w:rsidRPr="002258ED">
              <w:t>о</w:t>
            </w:r>
            <w:r w:rsidRPr="002258ED">
              <w:t>нальному использованию, рациональное лесопользование, борьба с опустын</w:t>
            </w:r>
            <w:r w:rsidRPr="002258ED">
              <w:t>и</w:t>
            </w:r>
            <w:r w:rsidRPr="002258ED">
              <w:t>ванием, прекращение и обращение вспять процесса деградации земель и пр</w:t>
            </w:r>
            <w:r w:rsidRPr="002258ED">
              <w:t>е</w:t>
            </w:r>
            <w:r w:rsidRPr="002258ED">
              <w:lastRenderedPageBreak/>
              <w:t>кращение процесса утраты биоразнообразия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lastRenderedPageBreak/>
              <w:t>Цель 16.</w:t>
            </w:r>
            <w:r w:rsidRPr="002258ED">
              <w:tab/>
              <w:t>Содействие построению миролюбивого и открытого общества в интересах устойчивого развития, обеспечение доступа к правосудию для всех и создание эффективных, подотчетных и основанных на широком участии учр</w:t>
            </w:r>
            <w:r w:rsidRPr="002258ED">
              <w:t>е</w:t>
            </w:r>
            <w:r w:rsidRPr="002258ED">
              <w:t>ждений на всех уровнях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0" w:right="-83"/>
              <w:jc w:val="left"/>
            </w:pPr>
            <w:r w:rsidRPr="002258ED">
              <w:t>Цель 17.</w:t>
            </w:r>
            <w:r w:rsidRPr="002258ED">
              <w:tab/>
              <w:t>Укрепление средств осуществления и активизация работы в рамках Глобального партнерства в интересах устойчивого развития</w:t>
            </w:r>
          </w:p>
        </w:tc>
      </w:tr>
      <w:tr w:rsidR="00B632D4" w:rsidRPr="002258ED" w:rsidTr="00550F3F">
        <w:trPr>
          <w:trHeight w:val="860"/>
        </w:trPr>
        <w:tc>
          <w:tcPr>
            <w:tcW w:w="7371" w:type="dxa"/>
            <w:shd w:val="clear" w:color="auto" w:fill="auto"/>
          </w:tcPr>
          <w:p w:rsidR="00B632D4" w:rsidRPr="002258ED" w:rsidRDefault="00CE3707" w:rsidP="002B6078">
            <w:pPr>
              <w:pStyle w:val="SingleTxt"/>
              <w:widowControl w:val="0"/>
              <w:tabs>
                <w:tab w:val="clear" w:pos="1267"/>
                <w:tab w:val="left" w:pos="437"/>
                <w:tab w:val="left" w:pos="567"/>
              </w:tabs>
              <w:spacing w:after="0" w:line="120" w:lineRule="exact"/>
              <w:ind w:left="0" w:right="-83"/>
              <w:jc w:val="left"/>
              <w:rPr>
                <w:sz w:val="10"/>
                <w:szCs w:val="17"/>
              </w:rPr>
            </w:pPr>
            <w:r>
              <w:rPr>
                <w:noProof/>
                <w:w w:val="100"/>
                <w:sz w:val="10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6984</wp:posOffset>
                      </wp:positionV>
                      <wp:extent cx="914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1pt,.55pt" to="15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" o:allowincell="f" strokeweight=".25pt"/>
                  </w:pict>
                </mc:Fallback>
              </mc:AlternateContent>
            </w:r>
          </w:p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567"/>
                <w:tab w:val="right" w:pos="878"/>
                <w:tab w:val="left" w:pos="950"/>
              </w:tabs>
              <w:spacing w:after="0" w:line="210" w:lineRule="exact"/>
              <w:ind w:left="0" w:right="-83"/>
              <w:jc w:val="left"/>
              <w:rPr>
                <w:sz w:val="17"/>
                <w:szCs w:val="17"/>
              </w:rPr>
            </w:pPr>
            <w:r w:rsidRPr="002258ED">
              <w:rPr>
                <w:sz w:val="17"/>
              </w:rPr>
              <w:tab/>
              <w:t>*</w:t>
            </w:r>
            <w:r w:rsidRPr="002258ED">
              <w:rPr>
                <w:sz w:val="17"/>
              </w:rPr>
              <w:tab/>
              <w:t>Признавая, что Рамочная конвенция Организации Объединенных Наций об измен</w:t>
            </w:r>
            <w:r w:rsidRPr="002258ED">
              <w:rPr>
                <w:sz w:val="17"/>
              </w:rPr>
              <w:t>е</w:t>
            </w:r>
            <w:r w:rsidRPr="002258ED">
              <w:rPr>
                <w:sz w:val="17"/>
              </w:rPr>
              <w:t>нии климата является главной международной межправительственной основой для согласов</w:t>
            </w:r>
            <w:r w:rsidRPr="002258ED">
              <w:rPr>
                <w:sz w:val="17"/>
              </w:rPr>
              <w:t>а</w:t>
            </w:r>
            <w:r w:rsidRPr="002258ED">
              <w:rPr>
                <w:sz w:val="17"/>
              </w:rPr>
              <w:t>ния мер глобального реагирования на изменение климата.</w:t>
            </w:r>
          </w:p>
        </w:tc>
      </w:tr>
      <w:tr w:rsidR="00B632D4" w:rsidRPr="002258ED" w:rsidTr="00550F3F">
        <w:tc>
          <w:tcPr>
            <w:tcW w:w="7371" w:type="dxa"/>
            <w:shd w:val="clear" w:color="auto" w:fill="auto"/>
          </w:tcPr>
          <w:p w:rsidR="00B632D4" w:rsidRPr="002258ED" w:rsidRDefault="00B632D4" w:rsidP="002B607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437"/>
                <w:tab w:val="left" w:pos="475"/>
                <w:tab w:val="left" w:pos="567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0" w:right="-83"/>
              <w:jc w:val="left"/>
              <w:rPr>
                <w:sz w:val="12"/>
              </w:rPr>
            </w:pPr>
          </w:p>
        </w:tc>
      </w:tr>
    </w:tbl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258ED">
        <w:rPr>
          <w:w w:val="100"/>
        </w:rPr>
        <w:tab/>
      </w:r>
      <w:r w:rsidRPr="002258ED">
        <w:rPr>
          <w:w w:val="100"/>
        </w:rPr>
        <w:tab/>
        <w:t>Цель 1. Повсеместная ликвидация нищеты во всех ее формах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1.1</w:t>
      </w:r>
      <w:r w:rsidRPr="002258ED">
        <w:tab/>
        <w:t>К 2030 году ликвидировать крайнюю нищету для всех людей во всем мире (в настоящее время крайняя нищета определяется как проживание на сумму менее чем 1,25 долл. США в день)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1.2</w:t>
      </w:r>
      <w:r w:rsidRPr="002258ED">
        <w:tab/>
        <w:t xml:space="preserve">К 2030 году сократить долю мужчин, женщин и детей всех возрастов, живущих в нищете во всех ее </w:t>
      </w:r>
      <w:r w:rsidRPr="002258ED">
        <w:rPr>
          <w:spacing w:val="0"/>
        </w:rPr>
        <w:t>проявлениях,</w:t>
      </w:r>
      <w:r w:rsidRPr="002258ED">
        <w:t xml:space="preserve"> согласно национальным определениям, по крайней мере наполовину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1.3</w:t>
      </w:r>
      <w:r w:rsidRPr="002258ED">
        <w:tab/>
        <w:t>Внедрить на национальном уровне надлежащие системы и меры социальной защиты для всех, включая установление минимальных уровней, и к 2030 году достичь существенного охвата бедных и уязвимых слоев населения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1.4</w:t>
      </w:r>
      <w:r w:rsidRPr="002258ED">
        <w:tab/>
        <w:t>К 2030 году обеспечить, чтобы все мужчины и женщины, особенно малоимущие и уязвимые, имели равные права на экономические ресурсы, а также доступ к базовым услугам, владению и распоряжению зе</w:t>
      </w:r>
      <w:r w:rsidRPr="002258ED">
        <w:t>м</w:t>
      </w:r>
      <w:r w:rsidRPr="002258ED">
        <w:t>лей и другими формами собственности, наследуемому имуществу, природным ресурсам, соответствующим новым технологиям и финансовым услугам, включая микрофинансирование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1.5</w:t>
      </w:r>
      <w:r w:rsidRPr="002258ED">
        <w:tab/>
        <w:t>К 2030 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</w:t>
      </w:r>
      <w:r w:rsidRPr="002258ED">
        <w:t>е</w:t>
      </w:r>
      <w:r w:rsidRPr="002258ED">
        <w:t>ниями и другими экономическими, социальными и экологическими потрясениями и бедствиями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1.a</w:t>
      </w:r>
      <w:r w:rsidRPr="002258ED">
        <w:tab/>
        <w:t>Обеспечить мобилизацию значительных ресурсов из самых разных источников, в том числе на основе активизации сотрудничества в целях развития, с тем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</w:t>
      </w:r>
      <w:r w:rsidRPr="002258ED">
        <w:t>е</w:t>
      </w:r>
      <w:r w:rsidRPr="002258ED">
        <w:t>гий по ликвидации нищеты во всех ее формах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1.b</w:t>
      </w:r>
      <w:r w:rsidRPr="002258ED">
        <w:tab/>
        <w:t>Создать на национальном, региональном и международном уровнях надежные стратегические мех</w:t>
      </w:r>
      <w:r w:rsidRPr="002258ED">
        <w:t>а</w:t>
      </w:r>
      <w:r w:rsidRPr="002258ED">
        <w:t>низмы, в основе которых лежали бы стратегии развития, учитывающие интересы бедноты и гендерные а</w:t>
      </w:r>
      <w:r w:rsidRPr="002258ED">
        <w:t>с</w:t>
      </w:r>
      <w:r w:rsidRPr="002258ED">
        <w:t>пекты, для содействия ускоренному инвестированию в мероприятия по ликвидации нищеты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bCs/>
          <w:sz w:val="10"/>
        </w:rPr>
      </w:pPr>
    </w:p>
    <w:p w:rsidR="00B632D4" w:rsidRPr="002258ED" w:rsidRDefault="00B632D4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258ED">
        <w:rPr>
          <w:w w:val="100"/>
        </w:rPr>
        <w:tab/>
      </w:r>
      <w:r w:rsidRPr="002258ED">
        <w:rPr>
          <w:w w:val="100"/>
        </w:rPr>
        <w:tab/>
        <w:t>Цель 2. Ликвидация голода, обеспечение продовольственной безопасности и улучшение питания и содействие устойчивому развитию сельского хозяйства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2.1</w:t>
      </w:r>
      <w:r w:rsidRPr="002258ED">
        <w:tab/>
        <w:t>К 2030 году покончить с голодом и обеспечить всем, особенно малоимущим и уязвимым группам населения, включая младенцев, круглогодичный доступ к безопасной, питательной и достаточной пище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2.2</w:t>
      </w:r>
      <w:r w:rsidRPr="002258ED">
        <w:tab/>
        <w:t>К 2030 году покончить со всеми формами недоедания, в том числе достичь к 2025 году согласованных на международном уровне целевых показателей, касающихся борьбы с задержкой роста и истощением у д</w:t>
      </w:r>
      <w:r w:rsidRPr="002258ED">
        <w:t>е</w:t>
      </w:r>
      <w:r w:rsidRPr="002258ED">
        <w:t>тей в возрасте до пяти лет, и удовлетворять потребности в питании девочек подросткового возраста, бер</w:t>
      </w:r>
      <w:r w:rsidRPr="002258ED">
        <w:t>е</w:t>
      </w:r>
      <w:r w:rsidRPr="002258ED">
        <w:t>менных и кормящих женщин и пожилых людей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2.3</w:t>
      </w:r>
      <w:r w:rsidRPr="002258ED">
        <w:tab/>
        <w:t>К 2030 году удвоить продуктивность сельского хозяйства и доходы мелких производителей продовол</w:t>
      </w:r>
      <w:r w:rsidRPr="002258ED">
        <w:t>ь</w:t>
      </w:r>
      <w:r w:rsidRPr="002258ED">
        <w:t>ствия, в частности женщин, представителей коренных народов, фермерских семейных хозяйств, скотоводов и рыбаков, в том числе посредством обеспечения гарантированного и равного доступа к земле, другим пр</w:t>
      </w:r>
      <w:r w:rsidRPr="002258ED">
        <w:t>о</w:t>
      </w:r>
      <w:r w:rsidRPr="002258ED">
        <w:t>изводственным ресурсам и факторам сельскохозяйственного производства, знаниям, финансовым услугам, рынкам и возможностям для увеличения добавленной стоимости и занятости в несельскохозяйственных се</w:t>
      </w:r>
      <w:r w:rsidRPr="002258ED">
        <w:t>к</w:t>
      </w:r>
      <w:r w:rsidRPr="002258ED">
        <w:t>торах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lastRenderedPageBreak/>
        <w:t>2.4</w:t>
      </w:r>
      <w:r w:rsidRPr="002258ED">
        <w:tab/>
        <w:t>К 2030 году обеспечить создание устойчивых систем производства продуктов питания и внедрить м</w:t>
      </w:r>
      <w:r w:rsidRPr="002258ED">
        <w:t>е</w:t>
      </w:r>
      <w:r w:rsidRPr="002258ED">
        <w:t>тоды ведения сельского хозяйства, которые позволяют повысить жизнестойкость и продуктивность</w:t>
      </w:r>
      <w:r w:rsidRPr="002258ED" w:rsidDel="007D4A44">
        <w:t xml:space="preserve"> </w:t>
      </w:r>
      <w:r w:rsidRPr="002258ED">
        <w:t>и увел</w:t>
      </w:r>
      <w:r w:rsidRPr="002258ED">
        <w:t>и</w:t>
      </w:r>
      <w:r w:rsidRPr="002258ED">
        <w:t>чить объемы производства, способствуют сохранению экосистем, укрепляют способность адаптироваться к изменению климата, экстремальным погодным явлениям, засухам, наводнениям и другим бедствиям и п</w:t>
      </w:r>
      <w:r w:rsidRPr="002258ED">
        <w:t>о</w:t>
      </w:r>
      <w:r w:rsidRPr="002258ED">
        <w:t>степенно улучшают качество земель и почв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50F3F">
        <w:rPr>
          <w:highlight w:val="yellow"/>
        </w:rPr>
        <w:t>2.5</w:t>
      </w:r>
      <w:r w:rsidRPr="00550F3F">
        <w:rPr>
          <w:highlight w:val="yellow"/>
        </w:rPr>
        <w:tab/>
        <w:t>К 2020 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</w:t>
      </w:r>
      <w:r w:rsidRPr="00550F3F">
        <w:rPr>
          <w:highlight w:val="yellow"/>
        </w:rPr>
        <w:t>д</w:t>
      </w:r>
      <w:r w:rsidRPr="00550F3F">
        <w:rPr>
          <w:highlight w:val="yellow"/>
        </w:rPr>
        <w:t>ством надлежащего содержания разнообразных банков семян и растений на национальном, региональном и международном уровнях, и содействовать расширению доступа к генетическим ресурсам и связанным с н</w:t>
      </w:r>
      <w:r w:rsidRPr="00550F3F">
        <w:rPr>
          <w:highlight w:val="yellow"/>
        </w:rPr>
        <w:t>и</w:t>
      </w:r>
      <w:r w:rsidRPr="00550F3F">
        <w:rPr>
          <w:highlight w:val="yellow"/>
        </w:rPr>
        <w:t>ми традиционным знаниям и совместному использованию на справедливой и равной основе выгод от их применения на согласованных на международном уровне условиях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2.a</w:t>
      </w:r>
      <w:r w:rsidRPr="002258ED">
        <w:tab/>
        <w:t>Увеличить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агропропаганду, развитие технологий и с</w:t>
      </w:r>
      <w:r w:rsidRPr="002258ED">
        <w:t>о</w:t>
      </w:r>
      <w:r w:rsidRPr="002258ED">
        <w:t xml:space="preserve">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 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2.b</w:t>
      </w:r>
      <w:r w:rsidRPr="002258ED">
        <w:tab/>
        <w:t>Устранять и пресекать введение торговых ограничений и возникновение искажений на мировых ры</w:t>
      </w:r>
      <w:r w:rsidRPr="002258ED">
        <w:t>н</w:t>
      </w:r>
      <w:r w:rsidRPr="002258ED">
        <w:t>ках сельскохозяйственной продукции, в том числе посредством параллельной ликвидации всех форм субс</w:t>
      </w:r>
      <w:r w:rsidRPr="002258ED">
        <w:t>и</w:t>
      </w:r>
      <w:r w:rsidRPr="002258ED">
        <w:t>дирования экспорта сельскохозяйственной продукции и всех экспортных мер, имеющих аналогичные п</w:t>
      </w:r>
      <w:r w:rsidRPr="002258ED">
        <w:t>о</w:t>
      </w:r>
      <w:r w:rsidRPr="002258ED">
        <w:t>следствия, в соответствии с мандатом Дохинского раунда переговоров по вопросам развития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2.c</w:t>
      </w:r>
      <w:r w:rsidRPr="002258ED">
        <w:tab/>
        <w:t>Принять меры для обеспечения надлежащего функционирования рынков продовольственных товаров и продукции их переработки и содействовать своевременному доступу к рыночной информации, в том числе о продовольственных резервах, с целью помочь ограничить чрезмерную волатильность цен на продовольствие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bCs/>
          <w:sz w:val="10"/>
        </w:rPr>
      </w:pPr>
    </w:p>
    <w:p w:rsidR="00B632D4" w:rsidRPr="002258ED" w:rsidRDefault="00B632D4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258ED">
        <w:rPr>
          <w:w w:val="100"/>
        </w:rPr>
        <w:tab/>
      </w:r>
      <w:r w:rsidRPr="002258ED">
        <w:rPr>
          <w:w w:val="100"/>
        </w:rPr>
        <w:tab/>
        <w:t>Цель 3. Обеспечение здорового образа жизни и содействие благополучию для всех в любом возрасте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3.1</w:t>
      </w:r>
      <w:r w:rsidRPr="002258ED">
        <w:tab/>
        <w:t>К 2030 году снизить глобальный коэффициент материнской смертности до менее 70 случаев на 100 000 живорождений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3.2</w:t>
      </w:r>
      <w:r w:rsidRPr="002258ED">
        <w:rPr>
          <w:b/>
        </w:rPr>
        <w:tab/>
      </w:r>
      <w:r w:rsidRPr="002258ED">
        <w:t>К 2030 году положить конец предотвратимой смертности новорожденных и детей в возрасте до 5 лет, при этом все страны должны стремиться уменьшить неонатальную смертность до не более 12 случаев на 1000 живорождений, а смертность в возрасте до 5 лет до не более 25 случаев на 1000 живорождений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3.3</w:t>
      </w:r>
      <w:r w:rsidRPr="002258ED">
        <w:tab/>
        <w:t>К 2030 году положить конец эпидемиям СПИДа, туберкулеза, малярии и тропических болезней, кот</w:t>
      </w:r>
      <w:r w:rsidRPr="002258ED">
        <w:t>о</w:t>
      </w:r>
      <w:r w:rsidRPr="002258ED">
        <w:t>рым не уделяется должного внимания, и обеспечить борьбу с гепатитом, заболеваниями, передаваемыми ч</w:t>
      </w:r>
      <w:r w:rsidRPr="002258ED">
        <w:t>е</w:t>
      </w:r>
      <w:r w:rsidRPr="002258ED">
        <w:t>рез воду, и другими инфекционными заболеваниями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3.4</w:t>
      </w:r>
      <w:r w:rsidRPr="002258ED">
        <w:tab/>
        <w:t>К 2030 году уменьшить на треть преждевременную смертность от неинфекционных заболеваний п</w:t>
      </w:r>
      <w:r w:rsidRPr="002258ED">
        <w:t>о</w:t>
      </w:r>
      <w:r w:rsidRPr="002258ED">
        <w:t>средством профилактики и лечения и поддержания психического здоровья и благополучия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3.5</w:t>
      </w:r>
      <w:r w:rsidRPr="002258ED">
        <w:tab/>
        <w:t>Улучшать профилактику и лечение зависимости от психоактивных веществ, в том числе злоупотребл</w:t>
      </w:r>
      <w:r w:rsidRPr="002258ED">
        <w:t>е</w:t>
      </w:r>
      <w:r w:rsidRPr="002258ED">
        <w:t>ния наркотическими средствами и алкоголем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50F3F">
        <w:rPr>
          <w:highlight w:val="yellow"/>
        </w:rPr>
        <w:t>3.6</w:t>
      </w:r>
      <w:r w:rsidRPr="00550F3F">
        <w:rPr>
          <w:highlight w:val="yellow"/>
        </w:rPr>
        <w:tab/>
        <w:t>К 2020 году вдвое сократить во всем мире число смертей и травм в результате дорожно-транспортных происшествий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3.7</w:t>
      </w:r>
      <w:r w:rsidRPr="002258ED">
        <w:tab/>
        <w:t>К 2030 году обеспечить всеобщий доступ к услугам по охране сексуального и репродуктивного здор</w:t>
      </w:r>
      <w:r w:rsidRPr="002258ED">
        <w:t>о</w:t>
      </w:r>
      <w:r w:rsidRPr="002258ED">
        <w:t>вья, включая услуги по планированию семьи, информирование и просвещение, и учет вопросов охраны р</w:t>
      </w:r>
      <w:r w:rsidRPr="002258ED">
        <w:t>е</w:t>
      </w:r>
      <w:r w:rsidRPr="002258ED">
        <w:t>продуктивного здоровья в национальных стратегиях и программах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3.8</w:t>
      </w:r>
      <w:r w:rsidRPr="002258ED">
        <w:tab/>
        <w:t>Обеспечить всеобщий охват услугами здравоохранения, в том числе защиту от финансовых рисков, доступ к качественным основным медико-санитарным услугам и доступ к безопасным, эффективным, кач</w:t>
      </w:r>
      <w:r w:rsidRPr="002258ED">
        <w:t>е</w:t>
      </w:r>
      <w:r w:rsidRPr="002258ED">
        <w:t>ственным и недорогим основным лекарственным средствам и вакцинам для всех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3.9</w:t>
      </w:r>
      <w:r w:rsidRPr="002258ED">
        <w:tab/>
        <w:t>К 2030 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3.a</w:t>
      </w:r>
      <w:r w:rsidRPr="002258ED">
        <w:tab/>
        <w:t>Активизировать при необходимости осуществление Рамочной конвенции Всемирной организации здравоохранения по борьбе против табака во всех странах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lastRenderedPageBreak/>
        <w:t>3.b</w:t>
      </w:r>
      <w:r w:rsidRPr="002258ED">
        <w:tab/>
        <w:t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Дохинской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</w:t>
      </w:r>
      <w:r w:rsidRPr="002258ED">
        <w:t>н</w:t>
      </w:r>
      <w:r w:rsidRPr="002258ED">
        <w:t>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3.c</w:t>
      </w:r>
      <w:r w:rsidRPr="002258ED">
        <w:tab/>
        <w:t>Существенно увеличить финансирование здравоохранения и набор, развитие, профессиональную по</w:t>
      </w:r>
      <w:r w:rsidRPr="002258ED">
        <w:t>д</w:t>
      </w:r>
      <w:r w:rsidRPr="002258ED">
        <w:t>готовку и удержание медицинских кадров в развивающихся странах, особенно в наименее развитых странах и малых островных развивающихся государствах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3.d</w:t>
      </w:r>
      <w:r w:rsidRPr="002258ED">
        <w:tab/>
        <w:t>Наращивать потенциал всех стран, особенно развивающихся стран, в области раннего предупрежд</w:t>
      </w:r>
      <w:r w:rsidRPr="002258ED">
        <w:t>е</w:t>
      </w:r>
      <w:r w:rsidRPr="002258ED">
        <w:t>ния, снижения рисков и регулирования национальных и глобальных рисков для здоровья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 w:rsidRPr="002258ED">
        <w:rPr>
          <w:w w:val="100"/>
        </w:rPr>
        <w:tab/>
      </w:r>
      <w:r w:rsidRPr="002258ED">
        <w:rPr>
          <w:w w:val="100"/>
        </w:rPr>
        <w:tab/>
        <w:t xml:space="preserve">Цель 4. Обеспечение всеохватного и справедливого качественного образования и поощрение возможности обучения на протяжении всей жизни для всех 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4.1</w:t>
      </w:r>
      <w:r w:rsidRPr="002258ED">
        <w:tab/>
        <w:t>К 2030 году обеспечить, чтобы все девочки и мальчики завершали получение бесплатного, равнопра</w:t>
      </w:r>
      <w:r w:rsidRPr="002258ED">
        <w:t>в</w:t>
      </w:r>
      <w:r w:rsidRPr="002258ED">
        <w:t>ного и качественного начального и среднего образования, позволяющего добиться востребованных и эффе</w:t>
      </w:r>
      <w:r w:rsidRPr="002258ED">
        <w:t>к</w:t>
      </w:r>
      <w:r w:rsidRPr="002258ED">
        <w:t>тивных результатов обучения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4.2</w:t>
      </w:r>
      <w:r w:rsidRPr="002258ED">
        <w:tab/>
        <w:t>К 2030 году обеспечить, чтобы все девочки и мальчики имели доступ к качественным системам разв</w:t>
      </w:r>
      <w:r w:rsidRPr="002258ED">
        <w:t>и</w:t>
      </w:r>
      <w:r w:rsidRPr="002258ED">
        <w:t>тия, ухода и дошкольного обучения детей младшего возраста, с тем чтобы они были готовы к получению начального образования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4.3</w:t>
      </w:r>
      <w:r w:rsidRPr="002258ED">
        <w:tab/>
        <w:t>К 2030 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4.4</w:t>
      </w:r>
      <w:r w:rsidRPr="002258ED">
        <w:tab/>
        <w:t>К 2030 году существенно увеличить число молодых и взрослых людей, обладающих востребованными навыками, в том числе профессионально-техническими навыками, для трудоустройства, получения досто</w:t>
      </w:r>
      <w:r w:rsidRPr="002258ED">
        <w:t>й</w:t>
      </w:r>
      <w:r w:rsidRPr="002258ED">
        <w:t>ной работы и занятий предпринимательской деятельностью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4.5</w:t>
      </w:r>
      <w:r w:rsidRPr="002258ED">
        <w:tab/>
        <w:t>К 2030 году ликвидировать гендерное неравенство в сфере образования и обеспечить равный доступ к образованию и профессионально-технической подготовке всех уровней для уязвимых групп населения, в том числе инвалидов, представителей коренных народов и детей, находящихся в уязвимом положении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4.6</w:t>
      </w:r>
      <w:r w:rsidRPr="002258ED">
        <w:tab/>
        <w:t>К 2030 году обеспечить, чтобы все молодые люди и значительная доля взрослого населения, как му</w:t>
      </w:r>
      <w:r w:rsidRPr="002258ED">
        <w:t>ж</w:t>
      </w:r>
      <w:r w:rsidRPr="002258ED">
        <w:t>чин, так и женщин, умели читать, писать и считать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4.7</w:t>
      </w:r>
      <w:r w:rsidRPr="002258ED">
        <w:tab/>
        <w:t>К 2030 году обеспечить, чтобы все учащиеся приобретали знания и навыки, необходимые для соде</w:t>
      </w:r>
      <w:r w:rsidRPr="002258ED">
        <w:t>й</w:t>
      </w:r>
      <w:r w:rsidRPr="002258ED">
        <w:t>ствия устойчивому развитию, в том числе посредством обучения по вопросам устойчивого развития и усто</w:t>
      </w:r>
      <w:r w:rsidRPr="002258ED">
        <w:t>й</w:t>
      </w:r>
      <w:r w:rsidRPr="002258ED">
        <w:t>чивого образа жизни, прав человека, гендерного равенства, пропаганды культуры мира и ненасилия, гра</w:t>
      </w:r>
      <w:r w:rsidRPr="002258ED">
        <w:t>ж</w:t>
      </w:r>
      <w:r w:rsidRPr="002258ED">
        <w:t>данства мира и осознания ценности культурного разнообразия и вклада культуры в устойчивое развитие</w: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2258ED">
        <w:t>4.a</w:t>
      </w:r>
      <w:r w:rsidRPr="002258ED">
        <w:tab/>
        <w:t>Создавать и совершенствовать учебные заведения, учитывающие интересы детей, особые нужды инв</w:t>
      </w:r>
      <w:r w:rsidRPr="002258ED">
        <w:t>а</w:t>
      </w:r>
      <w:r w:rsidRPr="002258ED">
        <w:t>лидов и гендерные аспекты, и обеспечить безопасную, свободную от насилия и социальных барьеров и э</w:t>
      </w:r>
      <w:r w:rsidRPr="002258ED">
        <w:t>ф</w:t>
      </w:r>
      <w:r w:rsidRPr="002258ED">
        <w:t>фективную среду обучения для всех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50F3F">
        <w:rPr>
          <w:highlight w:val="yellow"/>
        </w:rPr>
        <w:t>4.b</w:t>
      </w:r>
      <w:r w:rsidRPr="00550F3F">
        <w:rPr>
          <w:highlight w:val="yellow"/>
        </w:rPr>
        <w:tab/>
        <w:t>К 2020 году значительно увеличить во всем мире количество стипендий, предоставляемых развива</w:t>
      </w:r>
      <w:r w:rsidRPr="00550F3F">
        <w:rPr>
          <w:highlight w:val="yellow"/>
        </w:rPr>
        <w:t>ю</w:t>
      </w:r>
      <w:r w:rsidRPr="00550F3F">
        <w:rPr>
          <w:highlight w:val="yellow"/>
        </w:rPr>
        <w:t>щимся странам, особенно наименее развитым странам, малым островным развивающимся государствам и африканским странам, для получения высшего образования, включая профессионально-техническое образ</w:t>
      </w:r>
      <w:r w:rsidRPr="00550F3F">
        <w:rPr>
          <w:highlight w:val="yellow"/>
        </w:rPr>
        <w:t>о</w:t>
      </w:r>
      <w:r w:rsidRPr="00550F3F">
        <w:rPr>
          <w:highlight w:val="yellow"/>
        </w:rPr>
        <w:t>вание и обучение по вопросам информационно-коммуникационных технологий, технические, инженерные и научные программы, в развитых странах и других развивающихся странах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4.c</w:t>
      </w:r>
      <w:r w:rsidRPr="001A411E">
        <w:tab/>
        <w:t>К 2030 году значительно увеличить число квалифицированных учителей, в том числе посредством международного сотрудничества в подготовке учителей в развивающихся странах, особенно в наименее ра</w:t>
      </w:r>
      <w:r w:rsidRPr="001A411E">
        <w:t>з</w:t>
      </w:r>
      <w:r w:rsidRPr="001A411E">
        <w:t>витых странах и малых островных развивающихся государствах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b/>
          <w:sz w:val="10"/>
        </w:rPr>
      </w:pPr>
    </w:p>
    <w:p w:rsidR="00F81430" w:rsidRPr="001A411E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CE7E49">
        <w:tab/>
      </w:r>
      <w:r w:rsidRPr="00CE7E49">
        <w:tab/>
      </w:r>
      <w:r>
        <w:t>Цель 5.</w:t>
      </w:r>
      <w:r w:rsidRPr="001A411E">
        <w:t xml:space="preserve"> Обеспечение гендерного равенства и расширение прав и</w:t>
      </w:r>
      <w:r>
        <w:rPr>
          <w:lang w:val="en-US"/>
        </w:rPr>
        <w:t> </w:t>
      </w:r>
      <w:r w:rsidRPr="001A411E">
        <w:t>возможностей всех женщин и девочек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5.1</w:t>
      </w:r>
      <w:r w:rsidRPr="001A411E">
        <w:tab/>
        <w:t>Повсеместно ликвидировать все формы дискриминации в отношении всех женщин и девочек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lastRenderedPageBreak/>
        <w:t>5.2</w:t>
      </w:r>
      <w:r w:rsidRPr="001A411E">
        <w:tab/>
        <w:t>Ликвидировать все формы насилия в отношении всех женщин и девочек в публичной и частной сф</w:t>
      </w:r>
      <w:r w:rsidRPr="001A411E">
        <w:t>е</w:t>
      </w:r>
      <w:r w:rsidRPr="001A411E">
        <w:t>рах, включая торговлю людьми и сексуальную и иные формы эксплуатации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5.3</w:t>
      </w:r>
      <w:r w:rsidRPr="001A411E">
        <w:tab/>
        <w:t>Ликвидировать все вредные виды практики, такие как детские, ранние и принудительные браки и к</w:t>
      </w:r>
      <w:r w:rsidRPr="001A411E">
        <w:t>а</w:t>
      </w:r>
      <w:r w:rsidRPr="001A411E">
        <w:t>лечащие операции на женских половых органах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5.4</w:t>
      </w:r>
      <w:r w:rsidRPr="001A411E">
        <w:tab/>
        <w:t>Признавать и ценить неоплачиваемый труд по уходу и работу по ведению домашнего хозяйства, предоставляя коммунальные услуги, инфраструктуру и системы социальной защиты и поощряя принцип общей ответственности в ведении хозяйства и в семье, с учетом национальных условий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5.5</w:t>
      </w:r>
      <w:r w:rsidRPr="001A411E">
        <w:tab/>
        <w:t>Обеспечить всестороннее и реальное участие женщин и равные для них возможности для лидерства на всех уровнях принятия решений в политической, экономической и общественной жизни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5.6</w:t>
      </w:r>
      <w:r w:rsidRPr="001A411E">
        <w:tab/>
        <w:t>Обеспечить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5.a</w:t>
      </w:r>
      <w:r w:rsidRPr="001A411E">
        <w:tab/>
        <w:t>Провести реформы в целях предоставления женщинам равных прав на экономические ресурсы, а та</w:t>
      </w:r>
      <w:r w:rsidRPr="001A411E">
        <w:t>к</w:t>
      </w:r>
      <w:r w:rsidRPr="001A411E">
        <w:t>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5.b</w:t>
      </w:r>
      <w:r w:rsidRPr="001A411E">
        <w:tab/>
        <w:t>Активнее использовать высокоэффективные технологии, в частности информационно-коммуникационные технологии, для содействия расширению прав и возможностей женщин</w:t>
      </w:r>
    </w:p>
    <w:p w:rsidR="00F81430" w:rsidRPr="00CE7E49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5.c</w:t>
      </w:r>
      <w:r w:rsidRPr="001A411E">
        <w:tab/>
        <w:t>Принимать и совершенствовать разумные стратегии и обязательные для соблюдения законы в целях поощрения гендерного равенства и расширения прав и возможностей всех женщин и девочек на всех уро</w:t>
      </w:r>
      <w:r w:rsidRPr="001A411E">
        <w:t>в</w:t>
      </w:r>
      <w:r w:rsidRPr="001A411E">
        <w:t>нях</w:t>
      </w:r>
    </w:p>
    <w:p w:rsidR="00F81430" w:rsidRPr="00CE7E49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CE7E49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CE7E49">
        <w:tab/>
      </w:r>
      <w:r w:rsidRPr="00CE7E49">
        <w:tab/>
      </w:r>
      <w:r>
        <w:t>Цель 6.</w:t>
      </w:r>
      <w:r w:rsidRPr="001A411E">
        <w:t xml:space="preserve"> Обеспечение наличия и рационального использования водных ресурсов и</w:t>
      </w:r>
      <w:r w:rsidRPr="001A411E">
        <w:rPr>
          <w:lang w:val="en-GB"/>
        </w:rPr>
        <w:t> </w:t>
      </w:r>
      <w:r w:rsidRPr="001A411E">
        <w:t>санитарии для всех</w:t>
      </w:r>
    </w:p>
    <w:p w:rsidR="00F81430" w:rsidRPr="00CE7E49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6.1</w:t>
      </w:r>
      <w:r w:rsidRPr="001A411E">
        <w:tab/>
        <w:t>К 2030 году обеспечить всеобщий и равноправный доступ к безопасной и недорогой питьевой воде для всех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6.2</w:t>
      </w:r>
      <w:r w:rsidRPr="001A411E">
        <w:tab/>
        <w:t>К 2030 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6.3</w:t>
      </w:r>
      <w:r w:rsidRPr="001A411E">
        <w:tab/>
        <w:t>К 2030 году повысить качество воды посредством уменьшения загрязнения, ликвидации сброса отх</w:t>
      </w:r>
      <w:r w:rsidRPr="001A411E">
        <w:t>о</w:t>
      </w:r>
      <w:r w:rsidRPr="001A411E">
        <w:t>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6.4</w:t>
      </w:r>
      <w:r w:rsidRPr="001A411E">
        <w:tab/>
        <w:t>К 2030 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</w:t>
      </w:r>
      <w:r w:rsidRPr="001A411E">
        <w:t>е</w:t>
      </w:r>
      <w:r w:rsidRPr="001A411E">
        <w:t>ния числа людей, страдающих от нехватки воды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6.5</w:t>
      </w:r>
      <w:r w:rsidRPr="001A411E">
        <w:tab/>
        <w:t>К 2030 году обеспечить комплексное управление водными ресурсами на всех уровнях, в том числе при необходимости на основе трансграничного сотрудничества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50F3F">
        <w:rPr>
          <w:highlight w:val="yellow"/>
        </w:rPr>
        <w:t>6.6</w:t>
      </w:r>
      <w:r w:rsidRPr="00550F3F">
        <w:rPr>
          <w:highlight w:val="yellow"/>
        </w:rPr>
        <w:tab/>
        <w:t>К 2020 году обеспечить охрану и восстановление связанных с водой экосистем, в том числе гор, лесов, водно-болотных угодий, рек, водоносных слоев и озер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6.a</w:t>
      </w:r>
      <w:r w:rsidRPr="001A411E">
        <w:tab/>
        <w:t>К 2030 году расширить международное сотрудничество и поддержку в деле укрепления потенциала развивающихся стран в осуществлении деятельности и программ в области водоснабжения и санитарии, включая сбор поверхностного стока, опреснение воды, повышение эффективности водопользования, очистку сточных вод и применение технологий рециркуляции и повторного использования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6.b</w:t>
      </w:r>
      <w:r w:rsidRPr="001A411E">
        <w:tab/>
        <w:t>Поддерживать и укреплять участие местных общин в улучшении водного хозяйства и санитарии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CE7E49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CE7E49">
        <w:tab/>
      </w:r>
      <w:r w:rsidRPr="00CE7E49">
        <w:tab/>
      </w:r>
      <w:r w:rsidRPr="001A411E">
        <w:t>Цель 7. Обеспечение доступа к недорогим, надежным, устойчивым и</w:t>
      </w:r>
      <w:r w:rsidRPr="001A411E">
        <w:rPr>
          <w:lang w:val="en-US"/>
        </w:rPr>
        <w:t> </w:t>
      </w:r>
      <w:r w:rsidRPr="001A411E">
        <w:t>современным источникам энергии для всех</w:t>
      </w:r>
    </w:p>
    <w:p w:rsidR="00F81430" w:rsidRPr="00CE7E49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lastRenderedPageBreak/>
        <w:t>7.1</w:t>
      </w:r>
      <w:r w:rsidRPr="001A411E">
        <w:tab/>
        <w:t>К 2030 году обеспечить всеобщий доступ к недорогому, надежному и современному энергоснабжению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7.2</w:t>
      </w:r>
      <w:r w:rsidRPr="001A411E">
        <w:tab/>
        <w:t>К 2030 году значительно увеличить долю энергии из возобновляемых источников в мировом энергет</w:t>
      </w:r>
      <w:r w:rsidRPr="001A411E">
        <w:t>и</w:t>
      </w:r>
      <w:r w:rsidRPr="001A411E">
        <w:t>ческом балансе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7.3</w:t>
      </w:r>
      <w:r w:rsidRPr="001A411E">
        <w:tab/>
        <w:t>К 2030 году удвоить глобальный показатель повышения энергоэффективности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7.a</w:t>
      </w:r>
      <w:r w:rsidRPr="001A411E">
        <w:tab/>
        <w:t>К 2030 году активизировать международное сотрудничество в целях облегчения доступа к исследов</w:t>
      </w:r>
      <w:r w:rsidRPr="001A411E">
        <w:t>а</w:t>
      </w:r>
      <w:r w:rsidRPr="001A411E">
        <w:t>ниям и технологиям в области экологически чистой энергетики, включая возобновляемую энергетику, пов</w:t>
      </w:r>
      <w:r w:rsidRPr="001A411E">
        <w:t>ы</w:t>
      </w:r>
      <w:r w:rsidRPr="001A411E">
        <w:t>шение энергоэффективности и передовые и более чистые технологии использования ископаемого топлива, и поощрять инвестиции в энергетическую инфраструктуру и технологии экологически чистой энергетики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  <w:rPr>
          <w:b/>
        </w:rPr>
      </w:pPr>
      <w:r w:rsidRPr="001A411E">
        <w:t>7.b</w:t>
      </w:r>
      <w:r w:rsidRPr="001A411E">
        <w:tab/>
        <w:t>К 2030 году расширить инфраструктуру и модернизировать технологии для современного и устойч</w:t>
      </w:r>
      <w:r w:rsidRPr="001A411E">
        <w:t>и</w:t>
      </w:r>
      <w:r w:rsidRPr="001A411E">
        <w:t>вого энергоснабжения всех в развивающихся странах, в частности в наименее развитых странах, малых ос</w:t>
      </w:r>
      <w:r w:rsidRPr="001A411E">
        <w:t>т</w:t>
      </w:r>
      <w:r w:rsidRPr="001A411E">
        <w:t>ровных развивающихся государствах и развивающихся странах, не имеющих выхода к морю, с учетом их с</w:t>
      </w:r>
      <w:r w:rsidRPr="001A411E">
        <w:t>о</w:t>
      </w:r>
      <w:r w:rsidRPr="001A411E">
        <w:t>ответствующих программ поддержки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CE7E49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CE7E49">
        <w:tab/>
      </w:r>
      <w:r w:rsidRPr="00CE7E49">
        <w:tab/>
      </w:r>
      <w:r w:rsidR="00655610">
        <w:t xml:space="preserve">Цель 8. </w:t>
      </w:r>
      <w:r w:rsidRPr="001A411E">
        <w:t>Содействие поступательному, всеохватному и устойчивому экономическому росту, полной и производительной занятости и</w:t>
      </w:r>
      <w:r w:rsidRPr="001A411E">
        <w:rPr>
          <w:lang w:val="en-GB"/>
        </w:rPr>
        <w:t> </w:t>
      </w:r>
      <w:r w:rsidRPr="001A411E">
        <w:t>достойной работе для всех</w:t>
      </w:r>
    </w:p>
    <w:p w:rsidR="00F81430" w:rsidRPr="00CE7E49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8.1</w:t>
      </w:r>
      <w:r w:rsidRPr="001A411E">
        <w:tab/>
        <w:t>Поддерживать экономический рост на душу населения в соответствии с национальными условиями и, в частности, рост валового внутреннего продукта на уровне не менее 7 процентов в год в наименее развитых странах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8.2</w:t>
      </w:r>
      <w:r w:rsidRPr="001A411E">
        <w:tab/>
        <w:t>Добиться повышения производительности в экономике посредством диверсификации, технической модернизации и инновационной деятельности, в том числе путем уделения особого внимания секторам с в</w:t>
      </w:r>
      <w:r w:rsidRPr="001A411E">
        <w:t>ы</w:t>
      </w:r>
      <w:r w:rsidRPr="001A411E">
        <w:t>сокой добавленной стоимостью и трудоемким секторам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8.3</w:t>
      </w:r>
      <w:r w:rsidRPr="001A411E">
        <w:tab/>
        <w:t>Содействовать проведению ориентированной на развитие политики, которая способствует производ</w:t>
      </w:r>
      <w:r w:rsidRPr="001A411E">
        <w:t>и</w:t>
      </w:r>
      <w:r w:rsidRPr="001A411E">
        <w:t>тельной деятельности, созданию достойных рабочих мест, предпринимательству, творчеству и инновацио</w:t>
      </w:r>
      <w:r w:rsidRPr="001A411E">
        <w:t>н</w:t>
      </w:r>
      <w:r w:rsidRPr="001A411E">
        <w:t>ной деятельности, и поощрять официальное признание и развитие микро-, малых и средних предприятий, в том числе посредством предоставления им доступа к финансовым услугам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8.4</w:t>
      </w:r>
      <w:r w:rsidRPr="001A411E">
        <w:tab/>
        <w:t>На протяжении всего срока до конца 2030 года постепенно повышать глобальную эффективность и</w:t>
      </w:r>
      <w:r w:rsidRPr="001A411E">
        <w:t>с</w:t>
      </w:r>
      <w:r w:rsidRPr="001A411E">
        <w:t>пользования ресурсов в системах потребления и производства и стремиться к тому, чтобы экономический рост не сопровождался ухудшением состояния окружающей среды, как это предусматривается Десятилетней стратегией действий по переходу к использованию рациональных моделей потребления и производства, пр</w:t>
      </w:r>
      <w:r w:rsidRPr="001A411E">
        <w:t>и</w:t>
      </w:r>
      <w:r w:rsidRPr="001A411E">
        <w:t>чем первыми этим должны заняться развитые страны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8.5</w:t>
      </w:r>
      <w:r w:rsidRPr="001A411E">
        <w:tab/>
        <w:t>К 2030 году обеспечить полную и производительную занятость и достойную работу для всех женщин и мужчин, в том числе молодых людей и инвалидов, и равную оплату за труд равной ценности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A0055">
        <w:rPr>
          <w:highlight w:val="yellow"/>
        </w:rPr>
        <w:t>8.6</w:t>
      </w:r>
      <w:r w:rsidRPr="007A0055">
        <w:rPr>
          <w:highlight w:val="yellow"/>
        </w:rPr>
        <w:tab/>
        <w:t>К 2020 году существенно сократить долю молодежи, которая не работает, не учится и не приобретает профессиональных навыков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A0055">
        <w:rPr>
          <w:highlight w:val="green"/>
        </w:rPr>
        <w:t>8.7</w:t>
      </w:r>
      <w:r w:rsidRPr="007A0055">
        <w:rPr>
          <w:highlight w:val="green"/>
        </w:rPr>
        <w:tab/>
        <w:t>Принять срочные и эффективные меры для того, чтобы искоренить принудительный труд, покончить с современным рабством и торговлей людьми и обеспечить запрет и ликвидацию наихудших форм детского труда, включая вербовку и использование детей-солдат, а к 2025 году покончить с детским трудом во всех его формах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8.8</w:t>
      </w:r>
      <w:r w:rsidRPr="001A411E">
        <w:tab/>
        <w:t>Защищать трудовые права и содействовать обеспечению надежных и безопасных условий работы для всех трудящихся, включая трудящихся-мигрантов, особенно женщин-мигрантов, и лиц, не имеющих ст</w:t>
      </w:r>
      <w:r w:rsidRPr="001A411E">
        <w:t>а</w:t>
      </w:r>
      <w:r w:rsidRPr="001A411E">
        <w:t>бильной занятости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8.9</w:t>
      </w:r>
      <w:r w:rsidRPr="001A411E">
        <w:tab/>
        <w:t>К 2030 году обеспечить разработку и осуществление стратегий поощрения устойчивого туризма, кот</w:t>
      </w:r>
      <w:r w:rsidRPr="001A411E">
        <w:t>о</w:t>
      </w:r>
      <w:r w:rsidRPr="001A411E">
        <w:t>рый способствует созданию рабочих мест, развитию местной культуры и производству местной продукции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8.10</w:t>
      </w:r>
      <w:r w:rsidRPr="001A411E">
        <w:tab/>
        <w:t>Укреплять способность национальных финансовых учреждений поощрять и расширять доступ к ба</w:t>
      </w:r>
      <w:r w:rsidRPr="001A411E">
        <w:t>н</w:t>
      </w:r>
      <w:r w:rsidRPr="001A411E">
        <w:t>ковским, страховым и финансовым услугам для всех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8.a</w:t>
      </w:r>
      <w:r w:rsidRPr="001A411E">
        <w:tab/>
        <w:t>Увеличить оказываемую в рамках инициативы «Помощь в торговле» поддержку развивающихся стран, особенно наименее развитых стран, в том числе по линии Расширенной комплексной рамочной программы для оказания технической помощи в области торговли наименее развитым странам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A0055">
        <w:rPr>
          <w:highlight w:val="yellow"/>
        </w:rPr>
        <w:lastRenderedPageBreak/>
        <w:t>8.b</w:t>
      </w:r>
      <w:r w:rsidRPr="007A0055">
        <w:rPr>
          <w:highlight w:val="yellow"/>
        </w:rPr>
        <w:tab/>
        <w:t>К 2020 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F81430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F81430">
        <w:tab/>
      </w:r>
      <w:r w:rsidRPr="00F81430">
        <w:tab/>
      </w:r>
      <w:r>
        <w:t>Цель 9.</w:t>
      </w:r>
      <w:r w:rsidRPr="001A411E">
        <w:t xml:space="preserve"> Создание стойкой инфраструктуры, содействие всеохватной и</w:t>
      </w:r>
      <w:r w:rsidRPr="001A411E">
        <w:rPr>
          <w:lang w:val="en-GB"/>
        </w:rPr>
        <w:t> </w:t>
      </w:r>
      <w:r w:rsidRPr="001A411E">
        <w:t>устойчивой индустриализации и инновациям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9.1</w:t>
      </w:r>
      <w:r w:rsidRPr="001A411E">
        <w:tab/>
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</w:t>
      </w:r>
      <w:r w:rsidRPr="001A411E">
        <w:t>е</w:t>
      </w:r>
      <w:r w:rsidRPr="001A411E">
        <w:t>ляя особое внимание обеспечению недорогого и равноправного доступа для всех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9.2</w:t>
      </w:r>
      <w:r w:rsidRPr="001A411E">
        <w:tab/>
        <w:t>Содействовать всеохватной и устойчивой индустриализации и к 2030 году существенно повысить ур</w:t>
      </w:r>
      <w:r w:rsidRPr="001A411E">
        <w:t>о</w:t>
      </w:r>
      <w:r w:rsidRPr="001A411E">
        <w:t>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9.3</w:t>
      </w:r>
      <w:r w:rsidRPr="001A411E">
        <w:tab/>
        <w:t>Расширить доступ мелких промышленных и прочих предприятий, особенно в развивающихся странах, к финансовым услугам, в том числе к недорогим кредитам, и усилить их интеграцию в производственно-сбытовые цепочки и рынки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9.4</w:t>
      </w:r>
      <w:r w:rsidRPr="001A411E">
        <w:tab/>
        <w:t>К 2030 году модернизировать инфраструктуру и переоборудовать промышленные предприятия,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процессов, с участием всех стран в соо</w:t>
      </w:r>
      <w:r w:rsidRPr="001A411E">
        <w:t>т</w:t>
      </w:r>
      <w:r w:rsidRPr="001A411E">
        <w:t>ветствии с их индивидуальными возможностями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9.5</w:t>
      </w:r>
      <w:r w:rsidRPr="001A411E">
        <w:tab/>
        <w:t>Активизировать научные исследования, наращивать технологический потенциал промышленных се</w:t>
      </w:r>
      <w:r w:rsidRPr="001A411E">
        <w:t>к</w:t>
      </w:r>
      <w:r w:rsidRPr="001A411E">
        <w:t>торов во всех странах, особенно развивающихся странах, в том числе путем стимулирования к 2030 году и</w:t>
      </w:r>
      <w:r w:rsidRPr="001A411E">
        <w:t>н</w:t>
      </w:r>
      <w:r w:rsidRPr="001A411E">
        <w:t>новационной деятельности и значительного увеличения числа работников в сфере НИОКР в расчете на 1 млн. человек, а также государственных и частных расходов на НИОКР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9.a</w:t>
      </w:r>
      <w:r w:rsidRPr="001A411E">
        <w:tab/>
        <w:t>Содействовать развитию экологически устойчивой и стойкой инфраструктуры в развивающихся стр</w:t>
      </w:r>
      <w:r w:rsidRPr="001A411E">
        <w:t>а</w:t>
      </w:r>
      <w:r w:rsidRPr="001A411E">
        <w:t>нах за счет увеличения финансовой, технологической и технической поддержки африканских стран, наим</w:t>
      </w:r>
      <w:r w:rsidRPr="001A411E">
        <w:t>е</w:t>
      </w:r>
      <w:r w:rsidRPr="001A411E">
        <w:t>нее развитых стран, развивающихся стран, не имеющих выхода к морю, и малых островных развивающихся государств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9.b</w:t>
      </w:r>
      <w:r w:rsidRPr="001A411E">
        <w:tab/>
        <w:t>Поддерживать разработки, исследования и инновации в сфере отечественных технологий в развива</w:t>
      </w:r>
      <w:r w:rsidRPr="001A411E">
        <w:t>ю</w:t>
      </w:r>
      <w:r w:rsidRPr="001A411E">
        <w:t>щихся странах, в том числе путем создания политического климата, благоприятствующего, в частности, д</w:t>
      </w:r>
      <w:r w:rsidRPr="001A411E">
        <w:t>и</w:t>
      </w:r>
      <w:r w:rsidRPr="001A411E">
        <w:t>версификации промышленности и увеличению добавленной стоимости в сырьевых отраслях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7A0055">
        <w:rPr>
          <w:highlight w:val="yellow"/>
        </w:rPr>
        <w:t>9.c</w:t>
      </w:r>
      <w:r w:rsidRPr="007A0055">
        <w:rPr>
          <w:highlight w:val="yellow"/>
        </w:rPr>
        <w:tab/>
        <w:t>Существенно расширить доступ к информационно-коммуникационным технологиям и стремиться к обеспечению всеобщего и недорогого доступа к Интернету в наименее развитых странах к 2020 году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F81430" w:rsidRDefault="00F81430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</w:pPr>
      <w:r w:rsidRPr="00F81430">
        <w:tab/>
      </w:r>
      <w:r w:rsidRPr="00F81430">
        <w:tab/>
      </w:r>
      <w:r>
        <w:t>Цель 10.</w:t>
      </w:r>
      <w:r w:rsidRPr="001A411E">
        <w:t xml:space="preserve"> Сокращение неравенства внутри стран и между ними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10.1</w:t>
      </w:r>
      <w:r w:rsidRPr="001A411E">
        <w:tab/>
        <w:t>К 2030 году постепенно достичь и поддерживать рост доходов наименее обеспеченных 40 процентов населения на уровне, превышающем средний по стране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10.2</w:t>
      </w:r>
      <w:r w:rsidRPr="001A411E">
        <w:tab/>
        <w:t>К 2030 году поддержать законодательным путем и поощрять активное участие всех людей в социал</w:t>
      </w:r>
      <w:r w:rsidRPr="001A411E">
        <w:t>ь</w:t>
      </w:r>
      <w:r w:rsidRPr="001A411E">
        <w:t>ной, экономической и политической жизни независимо от их возраста, пола, инвалидности, расы, этнической принадлежности, происхождения, религии и экономического или иного статуса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10.3</w:t>
      </w:r>
      <w:r w:rsidRPr="001A411E">
        <w:tab/>
        <w:t>Обеспечить равенство возможностей и уменьшить неравенство результатов, в том числе путем отмены дискриминационных законов, политики и практики и содействия принятию соответствующего законодател</w:t>
      </w:r>
      <w:r w:rsidRPr="001A411E">
        <w:t>ь</w:t>
      </w:r>
      <w:r w:rsidRPr="001A411E">
        <w:t>ства, политики и мер в этом направлении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10.4</w:t>
      </w:r>
      <w:r w:rsidRPr="001A411E">
        <w:tab/>
        <w:t>Принять соответствующую политику, особенно бюджетно-налоговую политику и политику в вопросах заработной платы и социальной защиты, и постепенно добиваться обеспечения большего равенства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10.5</w:t>
      </w:r>
      <w:r w:rsidRPr="001A411E">
        <w:tab/>
        <w:t>Совершенствовать методы регулирования и мониторинга глобальных финансовых рынков и учрежд</w:t>
      </w:r>
      <w:r w:rsidRPr="001A411E">
        <w:t>е</w:t>
      </w:r>
      <w:r w:rsidRPr="001A411E">
        <w:t>ний и более последовательно применять такие методы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10.6</w:t>
      </w:r>
      <w:r w:rsidRPr="001A411E">
        <w:tab/>
        <w:t>Обеспечить большую представленность и большее право голоса развивающихся стран в процессах принятия решений в глобальных международных экономических и финансовых учреждениях, с тем чтобы сделать эти учреждения более эффективными, авторитетными, подотчетными и легитимными</w:t>
      </w:r>
    </w:p>
    <w:p w:rsidR="00F81430" w:rsidRPr="00F81430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lastRenderedPageBreak/>
        <w:t>10.7</w:t>
      </w:r>
      <w:r w:rsidRPr="001A411E">
        <w:tab/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10.a</w:t>
      </w:r>
      <w:r w:rsidRPr="001A411E">
        <w:tab/>
        <w:t>Проводить в жизнь принцип особого и дифференцированного режима для развивающихся стран, ос</w:t>
      </w:r>
      <w:r w:rsidRPr="001A411E">
        <w:t>о</w:t>
      </w:r>
      <w:r w:rsidRPr="001A411E">
        <w:t>бенно наименее развитых стран, в соответствии с соглашениями Всемирной торговой организации</w:t>
      </w:r>
    </w:p>
    <w:p w:rsidR="00F81430" w:rsidRPr="001A411E" w:rsidRDefault="00F81430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1A411E">
        <w:t>10.b</w:t>
      </w:r>
      <w:r w:rsidRPr="001A411E">
        <w:tab/>
        <w:t>Поощрять выделение официальной помощи в целях развития и финансовые потоки, в том числе пр</w:t>
      </w:r>
      <w:r w:rsidRPr="001A411E">
        <w:t>я</w:t>
      </w:r>
      <w:r w:rsidRPr="001A411E">
        <w:t>мые иностранные инвестиции, в наиболее нуждающиеся государства, особенно в наименее развитые страны, африканские страны, малые островные развивающиеся государства и развивающиеся страны, не имеющие выхода к морю, в соответствии с их наци</w:t>
      </w:r>
      <w:r>
        <w:t>ональными планами и программами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10.c</w:t>
      </w:r>
      <w:r w:rsidRPr="00C9490B">
        <w:tab/>
        <w:t>К 2030 году сократить операционные затраты, связанные с переводом мигрантами денежных средств, до менее 3 процентов от суммы перевода и ликвидировать каналы денежных переводов, у которых эти затр</w:t>
      </w:r>
      <w:r w:rsidRPr="00C9490B">
        <w:t>а</w:t>
      </w:r>
      <w:r w:rsidRPr="00C9490B">
        <w:t>ты превышают 5 процентов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tab/>
      </w:r>
      <w:r w:rsidRPr="00C9490B">
        <w:rPr>
          <w:b/>
          <w:spacing w:val="2"/>
          <w:w w:val="100"/>
        </w:rPr>
        <w:tab/>
        <w:t>Цель 11.</w:t>
      </w:r>
      <w:r w:rsidR="00CD5B20">
        <w:rPr>
          <w:b/>
          <w:spacing w:val="2"/>
          <w:w w:val="100"/>
        </w:rPr>
        <w:t xml:space="preserve"> </w:t>
      </w:r>
      <w:r w:rsidRPr="00C9490B">
        <w:rPr>
          <w:b/>
          <w:spacing w:val="2"/>
          <w:w w:val="100"/>
        </w:rPr>
        <w:t>Обеспечение открытости, безопасности, жизнестойкости и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экологической устойчивости городов и населенных пунктов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11.1</w:t>
      </w:r>
      <w:r w:rsidRPr="00C9490B">
        <w:tab/>
        <w:t>К 2030 году обеспечить всеобщий доступ к достаточному, безопасному и недорогому жилью и осно</w:t>
      </w:r>
      <w:r w:rsidRPr="00C9490B">
        <w:t>в</w:t>
      </w:r>
      <w:r w:rsidRPr="00C9490B">
        <w:t>ным услугам и благоустроить трущобы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11.2</w:t>
      </w:r>
      <w:r w:rsidRPr="00C9490B">
        <w:tab/>
        <w:t>К 2030 году обеспечить, чтобы все могли пользоваться безопасными, недорогими, доступными и эк</w:t>
      </w:r>
      <w:r w:rsidRPr="00C9490B">
        <w:t>о</w:t>
      </w:r>
      <w:r w:rsidRPr="00C9490B">
        <w:t>логически устойчивыми транспортными системами, на основе повышения безопасности дорожного движ</w:t>
      </w:r>
      <w:r w:rsidRPr="00C9490B">
        <w:t>е</w:t>
      </w:r>
      <w:r w:rsidRPr="00C9490B">
        <w:t>ния, в частности расширения использования общественного транспорта, уделяя особое внимание нуждам тех, кто находится в уязвимом положении, женщин, детей, инвалидов и пожилых лиц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11.3</w:t>
      </w:r>
      <w:r w:rsidRPr="00C9490B">
        <w:tab/>
        <w:t>К 2030 году расширить масштабы открытой для всех и экологически устойчивой урбанизации и во</w:t>
      </w:r>
      <w:r w:rsidRPr="00C9490B">
        <w:t>з</w:t>
      </w:r>
      <w:r w:rsidRPr="00C9490B">
        <w:t>можности для комплексного и устойчивого планирования населенных пунктов и управления ими на основе широкого участия во всех странах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11.4</w:t>
      </w:r>
      <w:r w:rsidRPr="00C9490B">
        <w:tab/>
        <w:t>Активизировать усилия по защите и сохранению всемирного культурного и природного наследия</w:t>
      </w:r>
    </w:p>
    <w:p w:rsidR="00C9490B" w:rsidRPr="00C9490B" w:rsidRDefault="00C9490B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C9490B">
        <w:t>11.5</w:t>
      </w:r>
      <w:r w:rsidRPr="00C9490B">
        <w:tab/>
        <w:t>К 2030 году существенно сократить число погибших и пострадавших и значительно уменьшить пр</w:t>
      </w:r>
      <w:r w:rsidRPr="00C9490B">
        <w:t>я</w:t>
      </w:r>
      <w:r w:rsidRPr="00C9490B">
        <w:t>мой экономический ущерб в виде потерь мирового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11.6</w:t>
      </w:r>
      <w:r w:rsidRPr="00C9490B">
        <w:tab/>
        <w:t>К 2030 году уменьшить негативное экологическое воздействие городов в пересчете на душу населения, в том числе посредством уделения особого внимания качеству воздуха и удалению городских и других отх</w:t>
      </w:r>
      <w:r w:rsidRPr="00C9490B">
        <w:t>о</w:t>
      </w:r>
      <w:r w:rsidRPr="00C9490B">
        <w:t>дов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11.7</w:t>
      </w:r>
      <w:r w:rsidRPr="00C9490B">
        <w:tab/>
        <w:t>К 2030 году обеспечить всеобщий доступ к безопасным, доступным и открытым для всех зеленым з</w:t>
      </w:r>
      <w:r w:rsidRPr="00C9490B">
        <w:t>о</w:t>
      </w:r>
      <w:r w:rsidRPr="00C9490B">
        <w:t>нам и общественным местам, особенно для женщин и детей, пожилых людей и инвалидов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11.a</w:t>
      </w:r>
      <w:r w:rsidRPr="00C9490B">
        <w:tab/>
        <w:t>Поддерживать позитивные экономические, социальные и экологические связи между городскими, пр</w:t>
      </w:r>
      <w:r w:rsidRPr="00C9490B">
        <w:t>и</w:t>
      </w:r>
      <w:r w:rsidRPr="00C9490B">
        <w:t>городными и сельскими районами на основе повышения качества планирования национального и регионал</w:t>
      </w:r>
      <w:r w:rsidRPr="00C9490B">
        <w:t>ь</w:t>
      </w:r>
      <w:r w:rsidRPr="00C9490B">
        <w:t>ного развития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11.b</w:t>
      </w:r>
      <w:r w:rsidRPr="007A0055">
        <w:rPr>
          <w:highlight w:val="yellow"/>
        </w:rPr>
        <w:tab/>
        <w:t>К 2020 году значительно увеличить число городов и населенных пунктов, принявших и осуществля</w:t>
      </w:r>
      <w:r w:rsidRPr="007A0055">
        <w:rPr>
          <w:highlight w:val="yellow"/>
        </w:rPr>
        <w:t>ю</w:t>
      </w:r>
      <w:r w:rsidRPr="007A0055">
        <w:rPr>
          <w:highlight w:val="yellow"/>
        </w:rPr>
        <w:t>щих комплексные стратегии и планы, направленные на устранение социальных барьеров, повышение эффе</w:t>
      </w:r>
      <w:r w:rsidRPr="007A0055">
        <w:rPr>
          <w:highlight w:val="yellow"/>
        </w:rPr>
        <w:t>к</w:t>
      </w:r>
      <w:r w:rsidRPr="007A0055">
        <w:rPr>
          <w:highlight w:val="yellow"/>
        </w:rPr>
        <w:t>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Сендайской рамочной программой по снижению риска бедствий на 2015–2030 годы меры по комплексному управлению связанными с бедствиями рисками на всех уровнях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11.c</w:t>
      </w:r>
      <w:r w:rsidRPr="00C9490B">
        <w:tab/>
        <w:t>Оказывать наименее развитым странам содействие, в том числе посредством финансовой и технич</w:t>
      </w:r>
      <w:r w:rsidRPr="00C9490B">
        <w:t>е</w:t>
      </w:r>
      <w:r w:rsidRPr="00C9490B">
        <w:t>ской помощи, в строительстве экологически устойчивых и прочных зданий с использованием местных мат</w:t>
      </w:r>
      <w:r w:rsidRPr="00C9490B">
        <w:t>е</w:t>
      </w:r>
      <w:r w:rsidRPr="00C9490B">
        <w:t>риалов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tab/>
      </w:r>
      <w:r w:rsidRPr="00C9490B">
        <w:rPr>
          <w:b/>
          <w:spacing w:val="2"/>
          <w:w w:val="100"/>
        </w:rPr>
        <w:tab/>
      </w:r>
      <w:r w:rsidR="00CD5B20">
        <w:rPr>
          <w:b/>
          <w:spacing w:val="2"/>
          <w:w w:val="100"/>
        </w:rPr>
        <w:t xml:space="preserve">Цель 12. </w:t>
      </w:r>
      <w:r w:rsidRPr="00C9490B">
        <w:rPr>
          <w:b/>
          <w:spacing w:val="2"/>
          <w:w w:val="100"/>
        </w:rPr>
        <w:t>Обеспечение перехода к рациональным моделям потребления и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производства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12.1</w:t>
      </w:r>
      <w:r w:rsidRPr="00C9490B">
        <w:tab/>
        <w:t>Осуществлять Десятилетнюю стратегию действий по переходу к использованию рациональных мод</w:t>
      </w:r>
      <w:r w:rsidRPr="00C9490B">
        <w:t>е</w:t>
      </w:r>
      <w:r w:rsidRPr="00C9490B">
        <w:t>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lastRenderedPageBreak/>
        <w:t>12.2</w:t>
      </w:r>
      <w:r w:rsidRPr="00C9490B">
        <w:tab/>
        <w:t>К 2030 году добиться рационального освоения и эффективного использования природных ресурсов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12.3</w:t>
      </w:r>
      <w:r w:rsidRPr="00C9490B">
        <w:tab/>
        <w:t>К 2030 году сократить вдвое в пересчете на душу населения общемировое количество пищевых отх</w:t>
      </w:r>
      <w:r w:rsidRPr="00C9490B">
        <w:t>о</w:t>
      </w:r>
      <w:r w:rsidRPr="00C9490B">
        <w:t>дов на розничном и потребительском уровнях и уменьшить потери продовольствия в производственно-сбытовых цепочках, в том числе послеуборочные потери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12.4</w:t>
      </w:r>
      <w:r w:rsidRPr="007A0055">
        <w:rPr>
          <w:highlight w:val="yellow"/>
        </w:rPr>
        <w:tab/>
        <w:t>К 2020 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</w:t>
      </w:r>
      <w:r w:rsidRPr="007A0055">
        <w:rPr>
          <w:highlight w:val="yellow"/>
        </w:rPr>
        <w:t>з</w:t>
      </w:r>
      <w:r w:rsidRPr="007A0055">
        <w:rPr>
          <w:highlight w:val="yellow"/>
        </w:rPr>
        <w:t>действие на здоровье людей и окружающую среду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12.5</w:t>
      </w:r>
      <w:r w:rsidRPr="00C9490B">
        <w:tab/>
        <w:t>К 2030 году существенно уменьшить объем отходов путем принятия мер по предотвращению их обр</w:t>
      </w:r>
      <w:r w:rsidRPr="00C9490B">
        <w:t>а</w:t>
      </w:r>
      <w:r w:rsidRPr="00C9490B">
        <w:t>зования, их сокращению, переработке и повторному использованию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12.6</w:t>
      </w:r>
      <w:r w:rsidRPr="00C9490B">
        <w:tab/>
        <w:t>Рекомендовать компаниям, особенно крупным и транснациональным компаниям, применять устойч</w:t>
      </w:r>
      <w:r w:rsidRPr="00C9490B">
        <w:t>и</w:t>
      </w:r>
      <w:r w:rsidRPr="00C9490B">
        <w:t>вые методы производства и отражать информацию о рациональном использовании ресурсов в своих отчетах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12.7</w:t>
      </w:r>
      <w:r w:rsidRPr="00C9490B">
        <w:tab/>
        <w:t>Содействовать обеспечению устойчивой практики государственных закупок в соответствии с наци</w:t>
      </w:r>
      <w:r w:rsidRPr="00C9490B">
        <w:t>о</w:t>
      </w:r>
      <w:r w:rsidRPr="00C9490B">
        <w:t>нальными стратегиями и приоритетами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12.8</w:t>
      </w:r>
      <w:r w:rsidRPr="00C9490B">
        <w:tab/>
        <w:t>К 2030 году обеспечить, чтобы люди во всем мире располагали соответствующей информацией и св</w:t>
      </w:r>
      <w:r w:rsidRPr="00C9490B">
        <w:t>е</w:t>
      </w:r>
      <w:r w:rsidRPr="00C9490B">
        <w:t>дениями об устойчивом развитии и образе жизни в гармонии с природой</w:t>
      </w:r>
    </w:p>
    <w:p w:rsidR="00C9490B" w:rsidRPr="00C9490B" w:rsidRDefault="00C9490B" w:rsidP="002B6078">
      <w:pPr>
        <w:widowControl w:val="0"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12.a</w:t>
      </w:r>
      <w:r w:rsidRPr="00C9490B">
        <w:tab/>
        <w:t>Оказывать развивающимся странам помощь в наращивании их научно-технического потенциала для перехода к более рациональным моделям потребления и производства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12.b</w:t>
      </w:r>
      <w:r w:rsidRPr="00C9490B">
        <w:tab/>
        <w:t>Разрабатывать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</w:t>
      </w:r>
      <w:r w:rsidRPr="00C9490B">
        <w:t>з</w:t>
      </w:r>
      <w:r w:rsidRPr="00C9490B">
        <w:t>водству местной продукции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12.c</w:t>
      </w:r>
      <w:r w:rsidRPr="00C9490B">
        <w:tab/>
        <w:t>Рационализировать отличающееся неэффективностью субсидирование использования ископаемого топлива, ведущее к его расточительному потреблению, посредством устранения рыночных диспропорций с учетом национальных условий, в том числе путем реорганизации налогообложения и постепенного отказа от вредных субсидий там, где они существуют, для учета их экологических последствий, в полной мере прин</w:t>
      </w:r>
      <w:r w:rsidRPr="00C9490B">
        <w:t>и</w:t>
      </w:r>
      <w:r w:rsidRPr="00C9490B">
        <w:t>мая во внимание особые потребности и условия развивающихся стран и сводя к минимуму возможные нег</w:t>
      </w:r>
      <w:r w:rsidRPr="00C9490B">
        <w:t>а</w:t>
      </w:r>
      <w:r w:rsidRPr="00C9490B">
        <w:t>тивные последствия для их развития таким образом, чтобы защитить интересы нуждающихся и уязвимых групп населения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tab/>
      </w:r>
      <w:r w:rsidRPr="00C9490B">
        <w:rPr>
          <w:b/>
          <w:spacing w:val="2"/>
          <w:w w:val="100"/>
        </w:rPr>
        <w:tab/>
        <w:t>Цель</w:t>
      </w:r>
      <w:r w:rsidRPr="00C9490B">
        <w:rPr>
          <w:b/>
          <w:spacing w:val="2"/>
          <w:w w:val="100"/>
          <w:lang w:val="en-GB"/>
        </w:rPr>
        <w:t> </w:t>
      </w:r>
      <w:r w:rsidRPr="00C9490B">
        <w:rPr>
          <w:b/>
          <w:spacing w:val="2"/>
          <w:w w:val="100"/>
        </w:rPr>
        <w:t>13. Принятие срочных мер по борьбе с изменением климата и его последствиями</w:t>
      </w:r>
      <w:r w:rsidRPr="00C9490B">
        <w:rPr>
          <w:spacing w:val="2"/>
          <w:w w:val="100"/>
          <w:vertAlign w:val="superscript"/>
        </w:rPr>
        <w:footnoteReference w:customMarkFollows="1" w:id="2"/>
        <w:t>*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13.1</w:t>
      </w:r>
      <w:r w:rsidRPr="00C9490B">
        <w:tab/>
        <w:t>Повысить сопротивляемость и способность адаптироваться к опасным климатическим явлениям и стихийным бедствиям во всех странах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13.2</w:t>
      </w:r>
      <w:r w:rsidRPr="00C9490B">
        <w:tab/>
        <w:t>Включить меры реагирования на изменение климата в политику, стратегии и планирование на наци</w:t>
      </w:r>
      <w:r w:rsidRPr="00C9490B">
        <w:t>о</w:t>
      </w:r>
      <w:r w:rsidRPr="00C9490B">
        <w:t>нальном уровне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13.3</w:t>
      </w:r>
      <w:r w:rsidRPr="00C9490B">
        <w:tab/>
        <w:t>Улучшить просвещение, распространение информации и возможности людей и учреждений по смя</w:t>
      </w:r>
      <w:r w:rsidRPr="00C9490B">
        <w:t>г</w:t>
      </w:r>
      <w:r w:rsidRPr="00C9490B">
        <w:t>чению остроты и ослаблению последствий изменения климата, адаптации к ним и раннему предупреждению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13.а</w:t>
      </w:r>
      <w:r w:rsidRPr="007A0055">
        <w:rPr>
          <w:highlight w:val="yellow"/>
        </w:rPr>
        <w:tab/>
        <w:t>Выполнить взятое на себя развитыми странами, являющимися участниками Рамочной конвенции О</w:t>
      </w:r>
      <w:r w:rsidRPr="007A0055">
        <w:rPr>
          <w:highlight w:val="yellow"/>
        </w:rPr>
        <w:t>р</w:t>
      </w:r>
      <w:r w:rsidRPr="007A0055">
        <w:rPr>
          <w:highlight w:val="yellow"/>
        </w:rPr>
        <w:t>ганизации Объединенных Наций об изменении климата, обязательство достичь цели ежегодной мобилизации к 2020 году общими усилиями 100 млрд. долл.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</w:t>
      </w:r>
      <w:r w:rsidRPr="007A0055">
        <w:rPr>
          <w:highlight w:val="yellow"/>
        </w:rPr>
        <w:t>е</w:t>
      </w:r>
      <w:r w:rsidRPr="007A0055">
        <w:rPr>
          <w:highlight w:val="yellow"/>
        </w:rPr>
        <w:t>нения климата и обеспечения прозрачности их осуществления, а также обеспечить полномасштабное фун</w:t>
      </w:r>
      <w:r w:rsidRPr="007A0055">
        <w:rPr>
          <w:highlight w:val="yellow"/>
        </w:rPr>
        <w:t>к</w:t>
      </w:r>
      <w:r w:rsidRPr="007A0055">
        <w:rPr>
          <w:highlight w:val="yellow"/>
        </w:rPr>
        <w:t>ционирование Зеленого климатического фонда путем его капитализации в кратчайшие возможные сроки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13.b</w:t>
      </w:r>
      <w:r w:rsidRPr="00C9490B">
        <w:tab/>
        <w:t>Содействовать созданию механизмов по укреплению возможностей планирования и управления, св</w:t>
      </w:r>
      <w:r w:rsidRPr="00C9490B">
        <w:t>я</w:t>
      </w:r>
      <w:r w:rsidRPr="00C9490B">
        <w:t>занных с изменением климата, в наименее развитых странах и малых островных развивающихся госуда</w:t>
      </w:r>
      <w:r w:rsidRPr="00C9490B">
        <w:t>р</w:t>
      </w:r>
      <w:r w:rsidRPr="00C9490B">
        <w:lastRenderedPageBreak/>
        <w:t>ствах, уделяя, в частности, повышенное внимание женщинам, молодежи, а также местным и маргинализир</w:t>
      </w:r>
      <w:r w:rsidRPr="00C9490B">
        <w:t>о</w:t>
      </w:r>
      <w:r w:rsidRPr="00C9490B">
        <w:t>ванным общинам</w:t>
      </w:r>
    </w:p>
    <w:p w:rsidR="00C9490B" w:rsidRPr="00C9490B" w:rsidRDefault="00C9490B" w:rsidP="002B6078">
      <w:pPr>
        <w:keepNext/>
        <w:keepLines/>
        <w:tabs>
          <w:tab w:val="left" w:pos="567"/>
          <w:tab w:val="left" w:pos="1699"/>
          <w:tab w:val="left" w:pos="2131"/>
          <w:tab w:val="left" w:pos="2563"/>
        </w:tabs>
        <w:suppressAutoHyphens/>
        <w:spacing w:line="120" w:lineRule="exact"/>
        <w:ind w:right="-83"/>
        <w:outlineLvl w:val="1"/>
        <w:rPr>
          <w:rFonts w:eastAsia="PMingLiU"/>
          <w:b/>
          <w:spacing w:val="0"/>
          <w:w w:val="100"/>
          <w:sz w:val="10"/>
          <w:szCs w:val="2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tab/>
      </w:r>
      <w:r w:rsidRPr="00C9490B">
        <w:rPr>
          <w:b/>
          <w:spacing w:val="2"/>
          <w:w w:val="100"/>
        </w:rPr>
        <w:tab/>
      </w:r>
      <w:r w:rsidR="00CD5B20">
        <w:rPr>
          <w:b/>
          <w:spacing w:val="2"/>
          <w:w w:val="100"/>
        </w:rPr>
        <w:t xml:space="preserve">Цель 14. </w:t>
      </w:r>
      <w:r w:rsidRPr="00C9490B">
        <w:rPr>
          <w:b/>
          <w:spacing w:val="2"/>
          <w:w w:val="100"/>
        </w:rPr>
        <w:t>Сохранение и рациональное использование океанов, морей и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морских ресурсов в интересах устойчивого развития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green"/>
        </w:rPr>
        <w:t>14.1</w:t>
      </w:r>
      <w:r w:rsidRPr="007A0055">
        <w:rPr>
          <w:highlight w:val="green"/>
        </w:rPr>
        <w:tab/>
        <w:t>К 2025 году обеспечить предотвращение и существенное сокращение любого загрязнения морской среды, в том числе вследствие деятельности на суше, включая загрязнение морским мусором и питательн</w:t>
      </w:r>
      <w:r w:rsidRPr="007A0055">
        <w:rPr>
          <w:highlight w:val="green"/>
        </w:rPr>
        <w:t>ы</w:t>
      </w:r>
      <w:r w:rsidRPr="007A0055">
        <w:rPr>
          <w:highlight w:val="green"/>
        </w:rPr>
        <w:t>ми веществами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14.2</w:t>
      </w:r>
      <w:r w:rsidRPr="007A0055">
        <w:rPr>
          <w:highlight w:val="yellow"/>
        </w:rPr>
        <w:tab/>
        <w:t>К 2020 году обеспечить рациональное использование и защиту морских и прибрежных экосистем с ц</w:t>
      </w:r>
      <w:r w:rsidRPr="007A0055">
        <w:rPr>
          <w:highlight w:val="yellow"/>
        </w:rPr>
        <w:t>е</w:t>
      </w:r>
      <w:r w:rsidRPr="007A0055">
        <w:rPr>
          <w:highlight w:val="yellow"/>
        </w:rPr>
        <w:t>лью предотвратить значительное отрицательное воздействие, в том числе путем повышения стойкости этих экосистем, и принять меры по их восстановлению для обеспечения хорошего экологического состояния и продуктивности океанов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14.3</w:t>
      </w:r>
      <w:r w:rsidRPr="00C9490B">
        <w:tab/>
        <w:t>Минимизировать и ликвидировать последствия закисления океана, в том числе благодаря развитию научного сотрудничества на всех уровнях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14.4</w:t>
      </w:r>
      <w:r w:rsidRPr="007A0055">
        <w:rPr>
          <w:highlight w:val="yellow"/>
        </w:rPr>
        <w:tab/>
        <w:t>К 2020 году обеспечить эффективное регулирование добычи и положить конец перелову, незаконному, несообщаемому и нерегулируемому рыбному промыслу и губительной рыбопромысловой практике, а также выполнить научно обоснованные планы хозяйственной деятельности, для того чтобы восстановить рыбные запасы в кратчайшие возможные сроки, доведя их по крайней мере до таких уровней, которые способны обеспечивать максимальный экологически рациональный улов с учетом биологических характеристик этих запасов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14.5</w:t>
      </w:r>
      <w:r w:rsidRPr="007A0055">
        <w:rPr>
          <w:highlight w:val="yellow"/>
        </w:rPr>
        <w:tab/>
        <w:t>К 2020 году охватить природоохранными мерами по крайней мере 10 процентов прибрежных и мо</w:t>
      </w:r>
      <w:r w:rsidRPr="007A0055">
        <w:rPr>
          <w:highlight w:val="yellow"/>
        </w:rPr>
        <w:t>р</w:t>
      </w:r>
      <w:r w:rsidRPr="007A0055">
        <w:rPr>
          <w:highlight w:val="yellow"/>
        </w:rPr>
        <w:t>ских районов в соответствии с национальным законодательством и международным правом и на основе наилучшей имеющейся научной информации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14.6</w:t>
      </w:r>
      <w:r w:rsidRPr="007A0055">
        <w:rPr>
          <w:highlight w:val="yellow"/>
        </w:rPr>
        <w:tab/>
        <w:t>К 2020 году запретить некоторые формы субсидий для рыбного промысла, содействующие созданию чрезмерных мощностей и перелову, отменить субсидии, содействующие незаконному, несообщаемому и н</w:t>
      </w:r>
      <w:r w:rsidRPr="007A0055">
        <w:rPr>
          <w:highlight w:val="yellow"/>
        </w:rPr>
        <w:t>е</w:t>
      </w:r>
      <w:r w:rsidRPr="007A0055">
        <w:rPr>
          <w:highlight w:val="yellow"/>
        </w:rPr>
        <w:t>регулируемому рыбному промыслу, и воздерживаться от введения новых таких субсидий, признавая, что надлежащее и эффективное применение особого и дифференцированного режима в отношении развива</w:t>
      </w:r>
      <w:r w:rsidRPr="007A0055">
        <w:rPr>
          <w:highlight w:val="yellow"/>
        </w:rPr>
        <w:t>ю</w:t>
      </w:r>
      <w:r w:rsidRPr="007A0055">
        <w:rPr>
          <w:highlight w:val="yellow"/>
        </w:rPr>
        <w:t>щихся и наименее развитых стран должно быть неотъемлемой частью переговоров по вопросу о субсидир</w:t>
      </w:r>
      <w:r w:rsidRPr="007A0055">
        <w:rPr>
          <w:highlight w:val="yellow"/>
        </w:rPr>
        <w:t>о</w:t>
      </w:r>
      <w:r w:rsidRPr="007A0055">
        <w:rPr>
          <w:highlight w:val="yellow"/>
        </w:rPr>
        <w:t>вании рыбного промысла, которые ведутся в рамках Всемирной торговой организации</w:t>
      </w:r>
      <w:r w:rsidRPr="007A0055">
        <w:rPr>
          <w:rStyle w:val="a9"/>
          <w:highlight w:val="yellow"/>
        </w:rPr>
        <w:footnoteReference w:id="3"/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14.7</w:t>
      </w:r>
      <w:r w:rsidRPr="00C9490B">
        <w:tab/>
        <w:t>К 2030 году повысить экономические выгоды, получаемые малыми островными развивающимися го</w:t>
      </w:r>
      <w:r w:rsidRPr="00C9490B">
        <w:t>с</w:t>
      </w:r>
      <w:r w:rsidRPr="00C9490B">
        <w:t>ударствами и наименее развитыми странами от экологически рационального использования морских ресу</w:t>
      </w:r>
      <w:r w:rsidRPr="00C9490B">
        <w:t>р</w:t>
      </w:r>
      <w:r w:rsidRPr="00C9490B">
        <w:t>сов, в том числе благодаря экологически рациональной организации рыбного хозяйства, аквакультуры и т</w:t>
      </w:r>
      <w:r w:rsidRPr="00C9490B">
        <w:t>у</w:t>
      </w:r>
      <w:r w:rsidRPr="00C9490B">
        <w:t>ризма</w:t>
      </w:r>
    </w:p>
    <w:p w:rsidR="00C9490B" w:rsidRPr="00C9490B" w:rsidRDefault="00C9490B" w:rsidP="002B6078">
      <w:pPr>
        <w:widowControl w:val="0"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14.а</w:t>
      </w:r>
      <w:r w:rsidRPr="00C9490B">
        <w:tab/>
        <w:t>Увеличить объем научных знаний, расширить научные исследования и обеспечить передачу морских технологий, принимая во внимание Критерии и руководящие принципы в отношении передачи морских те</w:t>
      </w:r>
      <w:r w:rsidRPr="00C9490B">
        <w:t>х</w:t>
      </w:r>
      <w:r w:rsidRPr="00C9490B">
        <w:t>нологий, разработанные Межправительственной океанографической комиссией, с тем чтобы улучшить эк</w:t>
      </w:r>
      <w:r w:rsidRPr="00C9490B">
        <w:t>о</w:t>
      </w:r>
      <w:r w:rsidRPr="00C9490B">
        <w:t>логическое состояние океанской среды и повысить вклад морского биоразнообразия в развитие развива</w:t>
      </w:r>
      <w:r w:rsidRPr="00C9490B">
        <w:t>ю</w:t>
      </w:r>
      <w:r w:rsidRPr="00C9490B">
        <w:t>щихся стран, особенно малых островных развивающихся государств и наименее развитых стран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14.b</w:t>
      </w:r>
      <w:r w:rsidRPr="00C9490B">
        <w:tab/>
        <w:t>Обеспечить доступ мелких хозяйств, занимающихся кустарным рыбным промыслом, к морским ресу</w:t>
      </w:r>
      <w:r w:rsidRPr="00C9490B">
        <w:t>р</w:t>
      </w:r>
      <w:r w:rsidRPr="00C9490B">
        <w:t>сам и рынкам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14.с</w:t>
      </w:r>
      <w:r w:rsidRPr="00C9490B">
        <w:tab/>
        <w:t>Улучшить работу по сохранению и рациональному использованию океанов и их ресурсов путем с</w:t>
      </w:r>
      <w:r w:rsidRPr="00C9490B">
        <w:t>о</w:t>
      </w:r>
      <w:r w:rsidRPr="00C9490B">
        <w:t>блюдения норм международного права, закрепленных в Конвенции Организации Объединенных Наций по морскому праву, которая, как отмечено в пункте 158 документа «Будущее, которого мы хотим», закладывает юридическую базу для сохранения и рационального использования Мирового океана и его ресурсов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lastRenderedPageBreak/>
        <w:tab/>
      </w:r>
      <w:r w:rsidRPr="00C9490B">
        <w:rPr>
          <w:b/>
          <w:spacing w:val="2"/>
          <w:w w:val="100"/>
        </w:rPr>
        <w:tab/>
        <w:t>Цель</w:t>
      </w:r>
      <w:r w:rsidRPr="00C9490B">
        <w:rPr>
          <w:b/>
          <w:spacing w:val="2"/>
          <w:w w:val="100"/>
          <w:lang w:val="en-GB"/>
        </w:rPr>
        <w:t> </w:t>
      </w:r>
      <w:r w:rsidR="00CD5B20">
        <w:rPr>
          <w:b/>
          <w:spacing w:val="2"/>
          <w:w w:val="100"/>
        </w:rPr>
        <w:t xml:space="preserve">15. </w:t>
      </w:r>
      <w:r w:rsidRPr="00C9490B">
        <w:rPr>
          <w:b/>
          <w:spacing w:val="2"/>
          <w:w w:val="100"/>
        </w:rPr>
        <w:t>Защита и восстановление экосистем суши и содействие их рациональному использованию, рациональное лесопользование, борьба с опустыниванием, прекращение и обращение вспять процесса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деградации земель и прекращение процесса утраты биологического разнообразия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15.1</w:t>
      </w:r>
      <w:r w:rsidRPr="007A0055">
        <w:rPr>
          <w:highlight w:val="yellow"/>
        </w:rPr>
        <w:tab/>
        <w:t>К 2020 году обеспечить сохранение, восстановление и рациональное использование наземных и вну</w:t>
      </w:r>
      <w:r w:rsidRPr="007A0055">
        <w:rPr>
          <w:highlight w:val="yellow"/>
        </w:rPr>
        <w:t>т</w:t>
      </w:r>
      <w:r w:rsidRPr="007A0055">
        <w:rPr>
          <w:highlight w:val="yellow"/>
        </w:rPr>
        <w:t>ренних пресноводных экосистем и их услуг, в том числе лесов, водно-болотных угодий, гор и засушливых земель, в соответствии с обязательствами, вытекающими из международных соглашений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15.2</w:t>
      </w:r>
      <w:r w:rsidRPr="007A0055">
        <w:rPr>
          <w:highlight w:val="yellow"/>
        </w:rPr>
        <w:tab/>
        <w:t>К 2020 году содействовать внедрению методов рационального использования всех типов лесов, ост</w:t>
      </w:r>
      <w:r w:rsidRPr="007A0055">
        <w:rPr>
          <w:highlight w:val="yellow"/>
        </w:rPr>
        <w:t>а</w:t>
      </w:r>
      <w:r w:rsidRPr="007A0055">
        <w:rPr>
          <w:highlight w:val="yellow"/>
        </w:rPr>
        <w:t>новить обезлесение, восстановить деградировавшие леса и значительно расширить масштабы лесонасажд</w:t>
      </w:r>
      <w:r w:rsidRPr="007A0055">
        <w:rPr>
          <w:highlight w:val="yellow"/>
        </w:rPr>
        <w:t>е</w:t>
      </w:r>
      <w:r w:rsidRPr="007A0055">
        <w:rPr>
          <w:highlight w:val="yellow"/>
        </w:rPr>
        <w:t>ния и лесовосстановления во всем мире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15.3</w:t>
      </w:r>
      <w:r w:rsidRPr="00C9490B">
        <w:tab/>
        <w:t>К 2030 году вести борьбу с опустыниванием, восстановить деградировавшие земли и почвы, включая земли, затронутые опустыниванием, засухами и наводнениями, и стремиться к тому, чтобы во всем мире не ухудшалось состояние земель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15.4</w:t>
      </w:r>
      <w:r w:rsidRPr="00C9490B">
        <w:tab/>
        <w:t>К 2030 году обеспечить сохранение горных экосистем, в том числе их биоразнообразия, для того чт</w:t>
      </w:r>
      <w:r w:rsidRPr="00C9490B">
        <w:t>о</w:t>
      </w:r>
      <w:r w:rsidRPr="00C9490B">
        <w:t>бы повысить их способность давать блага, необходимые для устойчивого развития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15.5</w:t>
      </w:r>
      <w:r w:rsidRPr="007A0055">
        <w:rPr>
          <w:highlight w:val="yellow"/>
        </w:rPr>
        <w:tab/>
        <w:t>Незамедлительно принять значимые меры по сдерживанию деградации природных сред обитания, остановить утрату биологического разнообразия и к 2020 году обеспечить сохранение и предотвращение и</w:t>
      </w:r>
      <w:r w:rsidRPr="007A0055">
        <w:rPr>
          <w:highlight w:val="yellow"/>
        </w:rPr>
        <w:t>с</w:t>
      </w:r>
      <w:r w:rsidRPr="007A0055">
        <w:rPr>
          <w:highlight w:val="yellow"/>
        </w:rPr>
        <w:t>чезновения видов, находящихся под угрозой вымирания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15.6</w:t>
      </w:r>
      <w:r w:rsidRPr="00C9490B">
        <w:tab/>
        <w:t>Содействовать справедливому распределению благ от использования генетических ресурсов и спосо</w:t>
      </w:r>
      <w:r w:rsidRPr="00C9490B">
        <w:t>б</w:t>
      </w:r>
      <w:r w:rsidRPr="00C9490B">
        <w:t>ствовать обеспечению надлежащего доступа к таким ресурсам на согласованных на международном уровне условиях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15.7</w:t>
      </w:r>
      <w:r w:rsidRPr="00C9490B">
        <w:tab/>
        <w:t>Незамедлительно принять меры для того, чтобы положить конец браконьерству и контрабандной то</w:t>
      </w:r>
      <w:r w:rsidRPr="00C9490B">
        <w:t>р</w:t>
      </w:r>
      <w:r w:rsidRPr="00C9490B">
        <w:t>говле охраняемыми видами флоры и фауны и решить проблемы, касающиеся как спроса на незаконные пр</w:t>
      </w:r>
      <w:r w:rsidRPr="00C9490B">
        <w:t>о</w:t>
      </w:r>
      <w:r w:rsidRPr="00C9490B">
        <w:t>дукты живой природы, так и их предложения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15.8</w:t>
      </w:r>
      <w:r w:rsidRPr="007A0055">
        <w:rPr>
          <w:highlight w:val="yellow"/>
        </w:rPr>
        <w:tab/>
        <w:t>К 2020 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</w:t>
      </w:r>
      <w:r w:rsidRPr="00C9490B">
        <w:t xml:space="preserve"> 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15.9</w:t>
      </w:r>
      <w:r w:rsidRPr="007A0055">
        <w:rPr>
          <w:highlight w:val="yellow"/>
        </w:rPr>
        <w:tab/>
        <w:t>К 2020 году обеспечить учет ценности экосистем и биологического разнообразия в ходе общенаци</w:t>
      </w:r>
      <w:r w:rsidRPr="007A0055">
        <w:rPr>
          <w:highlight w:val="yellow"/>
        </w:rPr>
        <w:t>о</w:t>
      </w:r>
      <w:r w:rsidRPr="007A0055">
        <w:rPr>
          <w:highlight w:val="yellow"/>
        </w:rPr>
        <w:t>нального и местного планирования и процессов развития, а также при разработке стратегий и планов сокр</w:t>
      </w:r>
      <w:r w:rsidRPr="007A0055">
        <w:rPr>
          <w:highlight w:val="yellow"/>
        </w:rPr>
        <w:t>а</w:t>
      </w:r>
      <w:r w:rsidRPr="007A0055">
        <w:rPr>
          <w:highlight w:val="yellow"/>
        </w:rPr>
        <w:t>щения масштабов бедности</w:t>
      </w:r>
    </w:p>
    <w:p w:rsidR="00C9490B" w:rsidRPr="00C9490B" w:rsidRDefault="00C9490B" w:rsidP="002B6078">
      <w:pPr>
        <w:widowControl w:val="0"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15.а</w:t>
      </w:r>
      <w:r w:rsidRPr="00C9490B">
        <w:tab/>
        <w:t>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15.b</w:t>
      </w:r>
      <w:r w:rsidRPr="00C9490B">
        <w:tab/>
        <w:t>Мобилизовать значительные ресурсы из всех источников и на всех уровнях для финансирования рац</w:t>
      </w:r>
      <w:r w:rsidRPr="00C9490B">
        <w:t>и</w:t>
      </w:r>
      <w:r w:rsidRPr="00C9490B">
        <w:t>онального лесопользования и дать развивающимся странам адекватные стимулы для применения таких м</w:t>
      </w:r>
      <w:r w:rsidRPr="00C9490B">
        <w:t>е</w:t>
      </w:r>
      <w:r w:rsidRPr="00C9490B">
        <w:t>тодов управления, в том числе в целях сохранения и восстановления лесов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15.с</w:t>
      </w:r>
      <w:r w:rsidRPr="00C9490B">
        <w:tab/>
        <w:t>Активизировать глобальные усилия по борьбе с браконьерством и контрабандной торговлей охраня</w:t>
      </w:r>
      <w:r w:rsidRPr="00C9490B">
        <w:t>е</w:t>
      </w:r>
      <w:r w:rsidRPr="00C9490B">
        <w:t>мыми видами, в том числе путем расширения имеющихся у местного населения возможностей получать средства к существованию экологически безопасным образом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  <w:w w:val="100"/>
        </w:rPr>
      </w:pPr>
      <w:r w:rsidRPr="00C9490B">
        <w:rPr>
          <w:b/>
          <w:spacing w:val="2"/>
          <w:w w:val="100"/>
        </w:rPr>
        <w:tab/>
      </w:r>
      <w:r w:rsidRPr="00C9490B">
        <w:rPr>
          <w:b/>
          <w:spacing w:val="2"/>
          <w:w w:val="100"/>
        </w:rPr>
        <w:tab/>
      </w:r>
      <w:r w:rsidR="00CD5B20">
        <w:rPr>
          <w:b/>
          <w:spacing w:val="2"/>
          <w:w w:val="100"/>
        </w:rPr>
        <w:t xml:space="preserve">Цель 16. </w:t>
      </w:r>
      <w:r w:rsidRPr="00C9490B">
        <w:rPr>
          <w:b/>
          <w:spacing w:val="2"/>
          <w:w w:val="100"/>
        </w:rPr>
        <w:t>Содействие построению миролюбивого и открытого общества в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интересах устойчивого развития, обеспечение доступа к правосудию</w:t>
      </w:r>
      <w:r w:rsidRPr="00C9490B">
        <w:rPr>
          <w:b/>
          <w:spacing w:val="2"/>
          <w:w w:val="100"/>
          <w:lang w:val="en-US"/>
        </w:rPr>
        <w:t> </w:t>
      </w:r>
      <w:r w:rsidRPr="00C9490B">
        <w:rPr>
          <w:b/>
          <w:spacing w:val="2"/>
          <w:w w:val="100"/>
        </w:rPr>
        <w:t>для всех и создание эффективных, подотчетных и основанных на широком участии учреждений на всех уровнях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16.1</w:t>
      </w:r>
      <w:r w:rsidRPr="00C9490B">
        <w:tab/>
        <w:t>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16.2</w:t>
      </w:r>
      <w:r w:rsidRPr="00C9490B">
        <w:tab/>
        <w:t>Положить конец надругательствам, эксплуатации, торговле и всем формам насилия и пыток в отнош</w:t>
      </w:r>
      <w:r w:rsidRPr="00C9490B">
        <w:t>е</w:t>
      </w:r>
      <w:r w:rsidRPr="00C9490B">
        <w:t>нии детей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16.3</w:t>
      </w:r>
      <w:r w:rsidRPr="00C9490B">
        <w:tab/>
        <w:t>Содействовать верховенству права на национальном и международном уровнях и обеспечить всем равный доступ к правосудию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lastRenderedPageBreak/>
        <w:t>16.4</w:t>
      </w:r>
      <w:r w:rsidRPr="00C9490B">
        <w:tab/>
        <w:t>К 2030 году значительно уменьшить незаконные финансовые потоки и потоки оружия, активизировать деятельность по обнаружению и возвращению похищенных активов и вести борьбу со всеми формами орг</w:t>
      </w:r>
      <w:r w:rsidRPr="00C9490B">
        <w:t>а</w:t>
      </w:r>
      <w:r w:rsidRPr="00C9490B">
        <w:t>низованной преступности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16.5</w:t>
      </w:r>
      <w:r w:rsidRPr="00C9490B">
        <w:tab/>
        <w:t>Значительно сократить масштабы коррупции и взяточничества во всех их формах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16.6</w:t>
      </w:r>
      <w:r w:rsidRPr="00C9490B">
        <w:tab/>
        <w:t>Создать эффективные, подотчетные и прозрачные учреждения на всех уровнях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16.7</w:t>
      </w:r>
      <w:r w:rsidRPr="00C9490B">
        <w:tab/>
        <w:t>Обеспечить ответственное принятие решений репрезентативными органами на всех уровнях с участ</w:t>
      </w:r>
      <w:r w:rsidRPr="00C9490B">
        <w:t>и</w:t>
      </w:r>
      <w:r w:rsidRPr="00C9490B">
        <w:t>ем всех слоев общества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16.8</w:t>
      </w:r>
      <w:r w:rsidRPr="00C9490B">
        <w:tab/>
        <w:t>Расширить и активизировать участие развивающихся стран в деятельности органов глобального рег</w:t>
      </w:r>
      <w:r w:rsidRPr="00C9490B">
        <w:t>у</w:t>
      </w:r>
      <w:r w:rsidRPr="00C9490B">
        <w:t>лирования</w:t>
      </w: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16.9</w:t>
      </w:r>
      <w:r w:rsidRPr="00C9490B">
        <w:tab/>
        <w:t>К 2030 году обеспечить наличие у всех людей законных удостоверений личности, включая свидетел</w:t>
      </w:r>
      <w:r w:rsidRPr="00C9490B">
        <w:t>ь</w:t>
      </w:r>
      <w:r w:rsidRPr="00C9490B">
        <w:t>ства о рождении</w:t>
      </w:r>
    </w:p>
    <w:p w:rsidR="00C9490B" w:rsidRPr="00C9490B" w:rsidRDefault="00C9490B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16.10</w:t>
      </w:r>
      <w:r w:rsidRPr="00C9490B">
        <w:tab/>
        <w:t>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</w:t>
      </w:r>
    </w:p>
    <w:p w:rsidR="00C9490B" w:rsidRPr="00C9490B" w:rsidRDefault="00C9490B" w:rsidP="002B6078">
      <w:pPr>
        <w:widowControl w:val="0"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9490B" w:rsidRP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16.а</w:t>
      </w:r>
      <w:r w:rsidRPr="00C9490B">
        <w:tab/>
        <w:t>Укрепить соответствующие национальные учреждения, в том числе благодаря международному с</w:t>
      </w:r>
      <w:r w:rsidRPr="00C9490B">
        <w:t>о</w:t>
      </w:r>
      <w:r w:rsidRPr="00C9490B">
        <w:t>трудничеству, в целях наращивания на всех уровнях — в частности в развивающихся странах — потенциала в деле предотвращения насилия и борьбы с терроризмом и преступностью</w:t>
      </w:r>
    </w:p>
    <w:p w:rsidR="00C9490B" w:rsidRDefault="00C9490B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C9490B">
        <w:t>16.b</w:t>
      </w:r>
      <w:r w:rsidRPr="00C9490B">
        <w:tab/>
        <w:t>Поощрять и проводить в жизнь недискриминационные законы и политику в интересах устойчивого развития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Цель</w:t>
      </w:r>
      <w:r w:rsidRPr="005E14E3">
        <w:rPr>
          <w:b/>
          <w:spacing w:val="2"/>
          <w:lang w:val="en-GB"/>
        </w:rPr>
        <w:t> </w:t>
      </w:r>
      <w:r w:rsidRPr="005E14E3">
        <w:rPr>
          <w:b/>
          <w:spacing w:val="2"/>
        </w:rPr>
        <w:t>17. Укрепление средств осуществления и</w:t>
      </w:r>
      <w:r w:rsidRPr="005E14E3">
        <w:rPr>
          <w:b/>
          <w:spacing w:val="2"/>
          <w:lang w:val="en-GB"/>
        </w:rPr>
        <w:t> </w:t>
      </w:r>
      <w:r w:rsidRPr="005E14E3">
        <w:rPr>
          <w:b/>
          <w:spacing w:val="2"/>
        </w:rPr>
        <w:t>активизация работы в рамках Глобального партнерства в интересах устойчивого развития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Финансы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AB4A9B" w:rsidP="002B6078">
      <w:pPr>
        <w:pStyle w:val="SingleTxt"/>
        <w:tabs>
          <w:tab w:val="clear" w:pos="1267"/>
          <w:tab w:val="left" w:pos="567"/>
        </w:tabs>
        <w:ind w:left="0" w:right="-83"/>
      </w:pPr>
      <w:r>
        <w:t>17.1</w:t>
      </w:r>
      <w:r>
        <w:tab/>
      </w:r>
      <w:r w:rsidR="005E14E3" w:rsidRPr="005E14E3">
        <w:t>Усилить мобилизацию ресурсов из внутренних источников, в том числе благодаря международной поддержке развивающихся стран, с тем чтобы повысить национальные возможности по сбору налогов и др</w:t>
      </w:r>
      <w:r w:rsidR="005E14E3" w:rsidRPr="005E14E3">
        <w:t>у</w:t>
      </w:r>
      <w:r w:rsidR="005E14E3" w:rsidRPr="005E14E3">
        <w:t>гих доходов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17.2</w:t>
      </w:r>
      <w:r w:rsidRPr="005E14E3">
        <w:tab/>
        <w:t>Обеспечить, чтобы развитые страны полностью выполнили свои обязательства по оказанию офиц</w:t>
      </w:r>
      <w:r w:rsidRPr="005E14E3">
        <w:t>и</w:t>
      </w:r>
      <w:r w:rsidRPr="005E14E3">
        <w:t>альной помощи в целях развития (ОПР), в том числе взятое многими развитыми странами обязательство</w:t>
      </w:r>
      <w:r w:rsidRPr="005E14E3" w:rsidDel="00884732">
        <w:t xml:space="preserve"> </w:t>
      </w:r>
      <w:r w:rsidRPr="005E14E3">
        <w:t>д</w:t>
      </w:r>
      <w:r w:rsidRPr="005E14E3">
        <w:t>о</w:t>
      </w:r>
      <w:r w:rsidRPr="005E14E3">
        <w:t>стичь целевого показателя выделения средств по линии ОПР развивающимся странам на уровне 0,7 процента своего валового национального дохода (ВНД) и выделения ОПР наименее развитым странам на уровне 0,15–0,20 процента своего ВНД; государствам, предоставляющим ОПР, предлагается рассмотреть в</w:t>
      </w:r>
      <w:r w:rsidRPr="005E14E3">
        <w:t>о</w:t>
      </w:r>
      <w:r w:rsidRPr="005E14E3">
        <w:t xml:space="preserve">прос о том, чтобы поставить перед собой цель выделять не менее 0,20 процента своего ВНД по линии ОПР наименее развитым странам 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17.3</w:t>
      </w:r>
      <w:r w:rsidRPr="005E14E3">
        <w:tab/>
        <w:t>Мобилизовать дополнительные финансовые ресурсы из самых разных источников для развивающихся стран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17.4</w:t>
      </w:r>
      <w:r w:rsidRPr="005E14E3">
        <w:tab/>
        <w:t>Оказывать развивающимся странам помощь в целях обеспечения долгосрочной приемлемости уровня их задолженности благодаря проведению скоординированной политики, направленной на поощрение, в зав</w:t>
      </w:r>
      <w:r w:rsidRPr="005E14E3">
        <w:t>и</w:t>
      </w:r>
      <w:r w:rsidRPr="005E14E3">
        <w:t>симости от обстоятельств, финансирования за счет заемных средств, облегчения долгового бремени и р</w:t>
      </w:r>
      <w:r w:rsidRPr="005E14E3">
        <w:t>е</w:t>
      </w:r>
      <w:r w:rsidRPr="005E14E3">
        <w:t>структуризации задолженности, и решить проблему внешней задолженности бедных стран с крупной задо</w:t>
      </w:r>
      <w:r w:rsidRPr="005E14E3">
        <w:t>л</w:t>
      </w:r>
      <w:r w:rsidRPr="005E14E3">
        <w:t>женностью, с тем чтобы облегчить их долговое бремя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17.5</w:t>
      </w:r>
      <w:r w:rsidRPr="005E14E3">
        <w:tab/>
        <w:t>Принять и применять режимы поощрения инвестиций в интересах наименее развитых стран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Технология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17.6</w:t>
      </w:r>
      <w:r w:rsidRPr="005E14E3">
        <w:tab/>
        <w:t>Расширять сотрудничество по линии Север-Юг и Юг-Юг, а также трехстороннее региональное и ме</w:t>
      </w:r>
      <w:r w:rsidRPr="005E14E3">
        <w:t>ж</w:t>
      </w:r>
      <w:r w:rsidRPr="005E14E3">
        <w:t>дународное сотрудничество в областях науки, техники и инноваций и доступ к соответствующим достиж</w:t>
      </w:r>
      <w:r w:rsidRPr="005E14E3">
        <w:t>е</w:t>
      </w:r>
      <w:r w:rsidRPr="005E14E3">
        <w:t>ниям; активизировать обмен знаниями на взаимно согласованных условиях, в том числе благодаря улучш</w:t>
      </w:r>
      <w:r w:rsidRPr="005E14E3">
        <w:t>е</w:t>
      </w:r>
      <w:r w:rsidRPr="005E14E3">
        <w:t>нию координации между существующими механизмами, в частности на уровне Организации Объединенных Наций, а также с помощью глобального механизма содействия передаче технологий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lastRenderedPageBreak/>
        <w:t>17.7</w:t>
      </w:r>
      <w:r w:rsidRPr="005E14E3">
        <w:tab/>
        <w:t>Содействовать разработке, передаче, распространению и освоению экологически безопасных технол</w:t>
      </w:r>
      <w:r w:rsidRPr="005E14E3">
        <w:t>о</w:t>
      </w:r>
      <w:r w:rsidRPr="005E14E3">
        <w:t>гий, так чтобы их получали развивающиеся страны на взаимно согласованных благоприятных условиях, в том числе на льготных и преференциальных условиях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7A0055">
        <w:rPr>
          <w:highlight w:val="yellow"/>
        </w:rPr>
        <w:t>17.8</w:t>
      </w:r>
      <w:r w:rsidRPr="007A0055">
        <w:rPr>
          <w:highlight w:val="yellow"/>
        </w:rPr>
        <w:tab/>
        <w:t>Обеспечить к 2017 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</w:t>
      </w:r>
      <w:r w:rsidRPr="007A0055">
        <w:rPr>
          <w:highlight w:val="yellow"/>
        </w:rPr>
        <w:t>о</w:t>
      </w:r>
      <w:r w:rsidRPr="007A0055">
        <w:rPr>
          <w:highlight w:val="yellow"/>
        </w:rPr>
        <w:t>эффективных технологий, в частности информационно-коммуникационных технологий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Наращивание потенциала</w:t>
      </w:r>
    </w:p>
    <w:p w:rsidR="005E14E3" w:rsidRPr="005E14E3" w:rsidRDefault="005E14E3" w:rsidP="002B6078">
      <w:pPr>
        <w:keepNext/>
        <w:keepLines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17.9</w:t>
      </w:r>
      <w:r w:rsidRPr="005E14E3">
        <w:tab/>
        <w:t>Усилить международную поддержку эффективного и целенаправленного наращивания потенциала ра</w:t>
      </w:r>
      <w:r w:rsidRPr="005E14E3">
        <w:t>з</w:t>
      </w:r>
      <w:r w:rsidRPr="005E14E3">
        <w:t>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Север-Юг и Юг-Юг и трехсторонн</w:t>
      </w:r>
      <w:r w:rsidRPr="005E14E3">
        <w:t>е</w:t>
      </w:r>
      <w:r w:rsidRPr="005E14E3">
        <w:t>му сотрудничеству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Торговля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17.10</w:t>
      </w:r>
      <w:r w:rsidRPr="005E14E3">
        <w:tab/>
        <w:t>Поощрять универсальную, основанную на правилах, открытую, недискриминационную и справедл</w:t>
      </w:r>
      <w:r w:rsidRPr="005E14E3">
        <w:t>и</w:t>
      </w:r>
      <w:r w:rsidRPr="005E14E3">
        <w:t>вую многостороннюю торговую систему в рамках Всемирной торговой организации, в том числе благодаря завершению переговоров по ее Дохинской повестке дня в области развития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7A0055">
        <w:rPr>
          <w:highlight w:val="yellow"/>
        </w:rPr>
        <w:t>17.11</w:t>
      </w:r>
      <w:r w:rsidRPr="007A0055">
        <w:rPr>
          <w:highlight w:val="yellow"/>
        </w:rPr>
        <w:tab/>
        <w:t>Значительно увеличить экспорт развивающихся стран, в частности в целях удвоения доли наименее развитых стран в мировом экспорте к 2020 году.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17.12</w:t>
      </w:r>
      <w:r w:rsidRPr="005E14E3">
        <w:tab/>
        <w:t>Обеспечить своевременное предоставление всем наименее развитым странам на долгосрочной основе беспошлинного и неквотируемого доступа на рынки в соответствии с решениями Всемирной торговой орг</w:t>
      </w:r>
      <w:r w:rsidRPr="005E14E3">
        <w:t>а</w:t>
      </w:r>
      <w:r w:rsidRPr="005E14E3">
        <w:t>низации, в том числе путем обеспечения того, чтобы преференциальные правила происхождения, применя</w:t>
      </w:r>
      <w:r w:rsidRPr="005E14E3">
        <w:t>е</w:t>
      </w:r>
      <w:r w:rsidRPr="005E14E3">
        <w:t>мые в отношении товаров, импортируемых из наименее развитых стран, были прозрачными и простыми и содействовали облегчению доступа на рынки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1"/>
        <w:rPr>
          <w:b/>
          <w:spacing w:val="2"/>
        </w:rPr>
      </w:pPr>
      <w:r w:rsidRPr="005E14E3">
        <w:rPr>
          <w:b/>
          <w:spacing w:val="2"/>
        </w:rPr>
        <w:tab/>
      </w:r>
      <w:r w:rsidRPr="005E14E3">
        <w:rPr>
          <w:b/>
          <w:spacing w:val="2"/>
        </w:rPr>
        <w:tab/>
        <w:t>Системные вопросы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3"/>
        <w:rPr>
          <w:i/>
          <w:spacing w:val="3"/>
        </w:rPr>
      </w:pPr>
      <w:r w:rsidRPr="005E14E3">
        <w:rPr>
          <w:i/>
          <w:spacing w:val="3"/>
        </w:rPr>
        <w:tab/>
      </w:r>
      <w:r w:rsidRPr="005E14E3">
        <w:rPr>
          <w:i/>
          <w:spacing w:val="3"/>
        </w:rPr>
        <w:tab/>
        <w:t>Последовательность политики и деятельности учреждений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17.13</w:t>
      </w:r>
      <w:r w:rsidRPr="005E14E3">
        <w:tab/>
        <w:t>Повысить глобальную макроэкономическую стабильность, в том числе посредством координации п</w:t>
      </w:r>
      <w:r w:rsidRPr="005E14E3">
        <w:t>о</w:t>
      </w:r>
      <w:r w:rsidRPr="005E14E3">
        <w:t>литики и обеспечения последовательности политики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17.14</w:t>
      </w:r>
      <w:r w:rsidRPr="005E14E3">
        <w:tab/>
        <w:t>Сделать более последовательной политику по обеспечению устойчивого развития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17.15</w:t>
      </w:r>
      <w:r w:rsidRPr="005E14E3">
        <w:tab/>
        <w:t>Уважать имеющееся у каждой страны пространство для стратегического маневра и ее ведущую роль в разработке и проведении в жизнь политики ликвидации нищеты и политики в области устойчивого развития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3"/>
        <w:rPr>
          <w:i/>
          <w:spacing w:val="3"/>
        </w:rPr>
      </w:pPr>
      <w:r w:rsidRPr="005E14E3">
        <w:rPr>
          <w:i/>
          <w:spacing w:val="3"/>
        </w:rPr>
        <w:tab/>
      </w:r>
      <w:r w:rsidRPr="005E14E3">
        <w:rPr>
          <w:i/>
          <w:spacing w:val="3"/>
        </w:rPr>
        <w:tab/>
        <w:t>Партнерства с участием многих заинтересованных сторон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17.16</w:t>
      </w:r>
      <w:r w:rsidRPr="005E14E3">
        <w:tab/>
        <w:t>Укреплять Глобальное партнерство в интересах устойчивого развития, дополняемое партнерствами с участием многих заинтересованных сторон, которые мобилизуют и распространяют знания, опыт, технол</w:t>
      </w:r>
      <w:r w:rsidRPr="005E14E3">
        <w:t>о</w:t>
      </w:r>
      <w:r w:rsidRPr="005E14E3">
        <w:t>гии и финансовые ресурсы, с тем чтобы поддерживать достижение целей в области устойчивого развития во всех странах, особенно в развивающихся странах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17.17</w:t>
      </w:r>
      <w:r w:rsidRPr="005E14E3">
        <w:tab/>
        <w:t>Стимулировать и поощрять эффективное партнерство между государственными организациями, между государственным и частным секторами и между организациями гражданского общества, опираясь на опыт и стратегии использования ресурсов партнеров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keepLines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-83"/>
        <w:outlineLvl w:val="3"/>
        <w:rPr>
          <w:i/>
          <w:spacing w:val="3"/>
        </w:rPr>
      </w:pPr>
      <w:r w:rsidRPr="005E14E3">
        <w:rPr>
          <w:i/>
          <w:spacing w:val="3"/>
        </w:rPr>
        <w:lastRenderedPageBreak/>
        <w:tab/>
      </w:r>
      <w:r w:rsidRPr="005E14E3">
        <w:rPr>
          <w:i/>
          <w:spacing w:val="3"/>
        </w:rPr>
        <w:tab/>
        <w:t>Данные, мониторинг и подотчетность</w:t>
      </w:r>
    </w:p>
    <w:p w:rsidR="005E14E3" w:rsidRPr="005E14E3" w:rsidRDefault="005E14E3" w:rsidP="002B6078">
      <w:pPr>
        <w:keepNext/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keepNext/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7A0055">
        <w:rPr>
          <w:highlight w:val="yellow"/>
        </w:rPr>
        <w:t>17.18</w:t>
      </w:r>
      <w:r w:rsidRPr="007A0055">
        <w:rPr>
          <w:highlight w:val="yellow"/>
        </w:rPr>
        <w:tab/>
        <w:t>К 2020 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тем чтобы значительно повысить доступность высококачественных, актуальных и достоверных данных, дезагрегированных по уровню дох</w:t>
      </w:r>
      <w:r w:rsidRPr="007A0055">
        <w:rPr>
          <w:highlight w:val="yellow"/>
        </w:rPr>
        <w:t>о</w:t>
      </w:r>
      <w:r w:rsidRPr="007A0055">
        <w:rPr>
          <w:highlight w:val="yellow"/>
        </w:rPr>
        <w:t>дов, гендерной принадлежности, возрасту, расе, национальности, миграционному статусу, инвалидности, географи</w:t>
      </w:r>
      <w:r w:rsidRPr="007A0055">
        <w:rPr>
          <w:highlight w:val="yellow"/>
        </w:rPr>
        <w:softHyphen/>
        <w:t>ческому местонахождению и другим характеристикам, значимым с учетом национальных условий</w:t>
      </w:r>
    </w:p>
    <w:p w:rsidR="005E14E3" w:rsidRPr="005E14E3" w:rsidRDefault="005E14E3" w:rsidP="002B6078">
      <w:pPr>
        <w:tabs>
          <w:tab w:val="left" w:pos="567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spacing w:after="120"/>
        <w:ind w:right="-83"/>
        <w:jc w:val="both"/>
      </w:pPr>
      <w:r w:rsidRPr="005E14E3">
        <w:t>17.19</w:t>
      </w:r>
      <w:r w:rsidRPr="005E14E3">
        <w:tab/>
        <w:t xml:space="preserve">К 2030 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 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-83"/>
        <w:outlineLvl w:val="0"/>
        <w:rPr>
          <w:b/>
          <w:sz w:val="24"/>
        </w:rPr>
      </w:pPr>
      <w:r w:rsidRPr="005E14E3">
        <w:rPr>
          <w:b/>
          <w:sz w:val="24"/>
        </w:rPr>
        <w:tab/>
      </w:r>
      <w:r w:rsidRPr="005E14E3">
        <w:rPr>
          <w:b/>
          <w:sz w:val="24"/>
        </w:rPr>
        <w:tab/>
        <w:t>Средства осуществления и Глобальное партнерство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60.</w:t>
      </w:r>
      <w:r w:rsidRPr="005E14E3">
        <w:tab/>
        <w:t>Мы вновь заявляем о нашей твердой приверженности всестороннему осуществлению этой новой п</w:t>
      </w:r>
      <w:r w:rsidRPr="005E14E3">
        <w:t>о</w:t>
      </w:r>
      <w:r w:rsidRPr="005E14E3">
        <w:t xml:space="preserve">вестки дня. Мы признаем, что не сможем достичь наших масштабных целей и </w:t>
      </w:r>
      <w:r w:rsidRPr="005E14E3">
        <w:rPr>
          <w:bCs/>
        </w:rPr>
        <w:t xml:space="preserve">задач </w:t>
      </w:r>
      <w:r w:rsidRPr="005E14E3">
        <w:t>без активизации и укрепления Глобального партнерства и наличия столь же масштабного комплекса средств осуществления. Активизация Глобального партнерства будет способствовать интенсивному глобальному взаимодействию в поддержку достижения всех целей и задач, объединив правительства, частный сектор, гражданское общ</w:t>
      </w:r>
      <w:r w:rsidRPr="005E14E3">
        <w:t>е</w:t>
      </w:r>
      <w:r w:rsidRPr="005E14E3">
        <w:t>ство, систему Организации Объединенных Наций и других участников и мобилизуя все имеющиеся ресурсы.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61.</w:t>
      </w:r>
      <w:r w:rsidRPr="005E14E3">
        <w:tab/>
        <w:t>Закрепленные в Повестке дня цели и задачи предполагают наличие средств, необходимых для реал</w:t>
      </w:r>
      <w:r w:rsidRPr="005E14E3">
        <w:t>и</w:t>
      </w:r>
      <w:r w:rsidRPr="005E14E3">
        <w:t>зации наших амбициозных коллективных планов. Задачи в отношении средств осуществления, предусмо</w:t>
      </w:r>
      <w:r w:rsidRPr="005E14E3">
        <w:t>т</w:t>
      </w:r>
      <w:r w:rsidRPr="005E14E3">
        <w:t>ренные в рамках каждой из целей в области устойчивого развития, и цель 17, о которых говорится выше, имеют ключевое значение для реализации нашей Повестки дня и играют не менее важную роль, чем остал</w:t>
      </w:r>
      <w:r w:rsidRPr="005E14E3">
        <w:t>ь</w:t>
      </w:r>
      <w:r w:rsidRPr="005E14E3">
        <w:t>ные цели и задачи. Мы должны уделять им равно приоритетное внимание в рамках наших усилий по ос</w:t>
      </w:r>
      <w:r w:rsidRPr="005E14E3">
        <w:t>у</w:t>
      </w:r>
      <w:r w:rsidRPr="005E14E3">
        <w:t>ществлению и в глобальной таблице показателей, предназначенной для мониторинга достигнутого нами пр</w:t>
      </w:r>
      <w:r w:rsidRPr="005E14E3">
        <w:t>о</w:t>
      </w:r>
      <w:r w:rsidRPr="005E14E3">
        <w:t>гресса.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62.</w:t>
      </w:r>
      <w:r w:rsidRPr="005E14E3">
        <w:tab/>
        <w:t>Эта повестка дня, включающая цели в области устойчивого развития, может быть реализована в ра</w:t>
      </w:r>
      <w:r w:rsidRPr="005E14E3">
        <w:t>м</w:t>
      </w:r>
      <w:r w:rsidRPr="005E14E3">
        <w:t>ках обновленного Глобального партнерства в интересах устойчивого развития, подкрепляемого конкретными стратегиями и мерами, перечисленными в Аддис-Абебской программе действий</w:t>
      </w:r>
      <w:r w:rsidR="009B7B89" w:rsidRPr="009B7B89">
        <w:rPr>
          <w:rStyle w:val="a9"/>
        </w:rPr>
        <w:footnoteReference w:id="4"/>
      </w:r>
      <w:r w:rsidRPr="005E14E3">
        <w:t>, являющейся неотъемлемой частью Повестки дня в области устойчивого развития на период до 2030 года. Аддис-Абебская программа действий способствует решению задач в отношении средств осуществления, закрепленных в Повестке дня до 2030 года, дополняет их и содействует их адаптации к конкретным условиям. В ней затрагиваются вопр</w:t>
      </w:r>
      <w:r w:rsidRPr="005E14E3">
        <w:t>о</w:t>
      </w:r>
      <w:r w:rsidRPr="005E14E3">
        <w:t>сы национальных государственных ресурсов, отечественного и международного частного бизнеса и фина</w:t>
      </w:r>
      <w:r w:rsidRPr="005E14E3">
        <w:t>н</w:t>
      </w:r>
      <w:r w:rsidRPr="005E14E3">
        <w:t>сирования, международного сотрудничества в целях развития, международной торговли как движущей силы развития, долга и приемлемого уровня задолженности, решения системных вопросов, науки, техники, инн</w:t>
      </w:r>
      <w:r w:rsidRPr="005E14E3">
        <w:t>о</w:t>
      </w:r>
      <w:r w:rsidRPr="005E14E3">
        <w:t>ваций и наращивания потенциала, а также данных, мониторинга и последующей деятельности.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63.</w:t>
      </w:r>
      <w:r w:rsidRPr="005E14E3">
        <w:tab/>
        <w:t>В основе наших усилий будут лежать осуществляемые на основе принципа национальной ответстве</w:t>
      </w:r>
      <w:r w:rsidRPr="005E14E3">
        <w:t>н</w:t>
      </w:r>
      <w:r w:rsidRPr="005E14E3">
        <w:t>ности согласованные стратегии в области устойчивого развития, подкрепляемые комплексными национал</w:t>
      </w:r>
      <w:r w:rsidRPr="005E14E3">
        <w:t>ь</w:t>
      </w:r>
      <w:r w:rsidRPr="005E14E3">
        <w:t>ными механизмами финансирования. Мы вновь заявляем о том, что каждая страна несет главную отве</w:t>
      </w:r>
      <w:r w:rsidRPr="005E14E3">
        <w:t>т</w:t>
      </w:r>
      <w:r w:rsidRPr="005E14E3">
        <w:t>ственность за собственное экономическое и социальное развитие и что роль национальной политики и стр</w:t>
      </w:r>
      <w:r w:rsidRPr="005E14E3">
        <w:t>а</w:t>
      </w:r>
      <w:r w:rsidRPr="005E14E3">
        <w:t>тегий в области развития невозможно переоценить. Мы будем уважительно относиться к имеющемуся у каждой страны пространству для стратегического маневра и ее ведущей роли в разработке и проведении в жизнь политики ликвидации нищеты и политики в области устойчивого развития при неукоснительном с</w:t>
      </w:r>
      <w:r w:rsidRPr="005E14E3">
        <w:t>о</w:t>
      </w:r>
      <w:r w:rsidRPr="005E14E3">
        <w:t>блюдении соответствующих международных правил и обязательств. В то же время национальные усилия в области развития должны подкрепляться благоприятными условиями в международной экономике, включая согласованные и взаимодополняющие торговую, валютно-кредитную и финансовую мировые системы, а также укреплением и совершенствованием механизмов глобального экономического регулирования. Кроме того, решающее значение имеют процессы, направленные на развитие соответствующих знаний и технол</w:t>
      </w:r>
      <w:r w:rsidRPr="005E14E3">
        <w:t>о</w:t>
      </w:r>
      <w:r w:rsidRPr="005E14E3">
        <w:t xml:space="preserve">гий и облегчение доступа к ним в глобальных масштабах, а также наращивание потенциала. Мы обязуемся обеспечивать согласованность политики и создавать благоприятные условия для устойчивого развития на </w:t>
      </w:r>
      <w:r w:rsidRPr="005E14E3">
        <w:lastRenderedPageBreak/>
        <w:t>всех уровнях и с участием всех субъектов, а также активизировать деятельность в рамках Глобального пар</w:t>
      </w:r>
      <w:r w:rsidRPr="005E14E3">
        <w:t>т</w:t>
      </w:r>
      <w:r w:rsidRPr="005E14E3">
        <w:t>нерства в интересах устойчивого развития.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64.</w:t>
      </w:r>
      <w:r w:rsidRPr="005E14E3">
        <w:tab/>
        <w:t>Мы поддерживаем осуществление соответствующих стратегий и программ действий, включая Ста</w:t>
      </w:r>
      <w:r w:rsidRPr="005E14E3">
        <w:t>м</w:t>
      </w:r>
      <w:r w:rsidRPr="005E14E3">
        <w:t>бульскую декларацию и Программу действий, Программу действий по ускоренному развитию малых ос</w:t>
      </w:r>
      <w:r w:rsidRPr="005E14E3">
        <w:t>т</w:t>
      </w:r>
      <w:r w:rsidRPr="005E14E3">
        <w:t>ровных развивающихся государств («Путь Самоа») и Венскую программу действий для развивающихся стран, не имеющих выхода к морю, на десятилетний период 2014–2024 годов, и вновь подтверждаем ва</w:t>
      </w:r>
      <w:r w:rsidRPr="005E14E3">
        <w:t>ж</w:t>
      </w:r>
      <w:r w:rsidRPr="005E14E3">
        <w:t>ность поддержки Повестки дня Африканского союза на период до 2063 года и программы Нового партне</w:t>
      </w:r>
      <w:r w:rsidRPr="005E14E3">
        <w:t>р</w:t>
      </w:r>
      <w:r w:rsidRPr="005E14E3">
        <w:t>ства в интересах развития Африки, которые все являются неотъемлемой частью новой Повестки дня. Мы признаем, что достижение прочного мира и устойчивого развития в странах, находящихся в состоянии ко</w:t>
      </w:r>
      <w:r w:rsidRPr="005E14E3">
        <w:t>н</w:t>
      </w:r>
      <w:r w:rsidRPr="005E14E3">
        <w:t>фликта и в постконфликтных ситуациях, сопряжено с серьезными трудностями.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65.</w:t>
      </w:r>
      <w:r w:rsidRPr="005E14E3">
        <w:tab/>
        <w:t>Мы признаем, что страны со средним уровнем дохода продолжают сталкиваться с серьезными пробл</w:t>
      </w:r>
      <w:r w:rsidRPr="005E14E3">
        <w:t>е</w:t>
      </w:r>
      <w:r w:rsidRPr="005E14E3">
        <w:t>мами на пути к достижению целей в области устойчивого развития. Необходимо активизировать усилия по решению этих проблем путем налаживания обмена опытом, усиления координации и оказания более эффе</w:t>
      </w:r>
      <w:r w:rsidRPr="005E14E3">
        <w:t>к</w:t>
      </w:r>
      <w:r w:rsidRPr="005E14E3">
        <w:t>тивной и целенаправленной поддержки со стороны системы развития Организации Объединенных Наций, международных финансовых учреждений, региональных организаций и других заинтересованных сторон, с тем чтобы гарантировать необратимость достигнутого на сегодняшний день прогресса.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66.</w:t>
      </w:r>
      <w:r w:rsidRPr="005E14E3">
        <w:tab/>
        <w:t>Мы обращаем особое внимание на то, что ко всем странам применимо утверждение о том, что гос</w:t>
      </w:r>
      <w:r w:rsidRPr="005E14E3">
        <w:t>у</w:t>
      </w:r>
      <w:r w:rsidRPr="005E14E3">
        <w:t>дарственная политика и мобилизация и эффективное использование внутренних ресурсов на основе прим</w:t>
      </w:r>
      <w:r w:rsidRPr="005E14E3">
        <w:t>е</w:t>
      </w:r>
      <w:r w:rsidRPr="005E14E3">
        <w:t>нения принципа национальной ответственности имеют центральное значение для наших общих усилий по обеспечению устойчивого развития, включая достижение целей в области устойчивого развития. Мы пр</w:t>
      </w:r>
      <w:r w:rsidRPr="005E14E3">
        <w:t>и</w:t>
      </w:r>
      <w:r w:rsidRPr="005E14E3">
        <w:t>знаем, что внутренние ресурсы формируются в первую очередь и главным образом за счет экономического роста, подкрепляемого благоприятными условиями на всех уровнях.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67.</w:t>
      </w:r>
      <w:r w:rsidRPr="005E14E3">
        <w:tab/>
        <w:t>Частная предпринимательская, инвестиционная и инновационная деятельность — это одна из осно</w:t>
      </w:r>
      <w:r w:rsidRPr="005E14E3">
        <w:t>в</w:t>
      </w:r>
      <w:r w:rsidRPr="005E14E3">
        <w:t>ных движущих сил повышения производительности, обеспечения всеохватного экономического роста и с</w:t>
      </w:r>
      <w:r w:rsidRPr="005E14E3">
        <w:t>о</w:t>
      </w:r>
      <w:r w:rsidRPr="005E14E3">
        <w:t>здания рабочих мест. Мы признаем разнообразие субъектов частного сектора, начиная от микропредприятий и кооперативов и заканчивая многонациональными корпорациями. Мы призываем всех предпринимателей задействовать их творческий и инновационный потенциал для решения задач в области устойчивого разв</w:t>
      </w:r>
      <w:r w:rsidRPr="005E14E3">
        <w:t>и</w:t>
      </w:r>
      <w:r w:rsidRPr="005E14E3">
        <w:t>тия. Мы будем способствовать развитию динамичного и эффективно функционирующего предпринимател</w:t>
      </w:r>
      <w:r w:rsidRPr="005E14E3">
        <w:t>ь</w:t>
      </w:r>
      <w:r w:rsidRPr="005E14E3">
        <w:t>ского сектора, отстаивая при этом соблюдение трудовых прав и стандартов в области охраны окружающей среды и охраны здоровья в соответствии с международными нормами и соглашениями, такими как Руков</w:t>
      </w:r>
      <w:r w:rsidRPr="005E14E3">
        <w:t>о</w:t>
      </w:r>
      <w:r w:rsidRPr="005E14E3">
        <w:t>дящие принципы предпринимательской деятельности в аспекте прав человека и трудовые нормы Междун</w:t>
      </w:r>
      <w:r w:rsidRPr="005E14E3">
        <w:t>а</w:t>
      </w:r>
      <w:r w:rsidRPr="005E14E3">
        <w:t>родной организации труда, Конвенция о правах ребенка и основные многосторонние природоохранные с</w:t>
      </w:r>
      <w:r w:rsidRPr="005E14E3">
        <w:t>о</w:t>
      </w:r>
      <w:r w:rsidRPr="005E14E3">
        <w:t>глашения, участниками этих соглашений, а также в соответствии с другими осуществляемыми в настоящее время соответствующими инициативами.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68.</w:t>
      </w:r>
      <w:r w:rsidRPr="005E14E3">
        <w:tab/>
        <w:t>Международная торговля является одной из движущих сил всеохватного экономического роста и с</w:t>
      </w:r>
      <w:r w:rsidRPr="005E14E3">
        <w:t>о</w:t>
      </w:r>
      <w:r w:rsidRPr="005E14E3">
        <w:t>кращения масштабов нищеты и способствует поощрению устойчивого развития. Мы будем и далее соде</w:t>
      </w:r>
      <w:r w:rsidRPr="005E14E3">
        <w:t>й</w:t>
      </w:r>
      <w:r w:rsidRPr="005E14E3">
        <w:t>ствовать универсальной, основанной на правилах, открытой, недискриминационной и справедливой мног</w:t>
      </w:r>
      <w:r w:rsidRPr="005E14E3">
        <w:t>о</w:t>
      </w:r>
      <w:r w:rsidRPr="005E14E3">
        <w:t>сторонней торговой системе под эгидой Всемирной торговой организации, а также реальной либерализации торговли. Мы призываем членов Всемирной торговой организации удвоить свои усилия, чтобы оперативно завершить переговоры в рамках Дохинской повестки дня в области развития. Мы придаем большое значение наращиванию связанного с торговлей потенциала развивающихся стран, включая страны Африки, наименее развитые страны, развивающиеся страны, не имеющие выхода к морю, малые островные развивающиеся государства и страны со средним уровнем дохода, в том числе в целях поощрения региональной экономич</w:t>
      </w:r>
      <w:r w:rsidRPr="005E14E3">
        <w:t>е</w:t>
      </w:r>
      <w:r w:rsidRPr="005E14E3">
        <w:t>ской интеграции и повышения взаимозависимости.</w:t>
      </w:r>
    </w:p>
    <w:p w:rsidR="005E14E3" w:rsidRPr="005E14E3" w:rsidRDefault="005E14E3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E14E3">
        <w:t>69.</w:t>
      </w:r>
      <w:r w:rsidRPr="005E14E3">
        <w:tab/>
        <w:t>Мы признаем, что необходимо оказывать развивающимся странам помощь в обеспечении долгосро</w:t>
      </w:r>
      <w:r w:rsidRPr="005E14E3">
        <w:t>ч</w:t>
      </w:r>
      <w:r w:rsidRPr="005E14E3">
        <w:t>ной приемлемости уровня их задолженности благодаря проведению скоординированной политики, напра</w:t>
      </w:r>
      <w:r w:rsidRPr="005E14E3">
        <w:t>в</w:t>
      </w:r>
      <w:r w:rsidRPr="005E14E3">
        <w:t>ленной на поощрение, в зависимости от обстоятельств, финансирования за счет заемных средств, облегчения долгового бремени и реструктуризации задолженности, и грамотному управлению задолженностью. Многие страны по-прежнему уязвимы перед кризисами задолженности, и некоторые из них, включая ряд наименее развитых стран, малых островных развивающихся государств и некоторые развитые страны, сегодня охвач</w:t>
      </w:r>
      <w:r w:rsidRPr="005E14E3">
        <w:t>е</w:t>
      </w:r>
      <w:r w:rsidRPr="005E14E3">
        <w:t>ны кризисами. Мы вновь заявляем о том, что должники и кредиторы должны действовать сообща, чтобы пресекать возникновение проблемы неприемлемого уровня задолженности и урегулировать ее в случае во</w:t>
      </w:r>
      <w:r w:rsidRPr="005E14E3">
        <w:t>з</w:t>
      </w:r>
      <w:r w:rsidRPr="005E14E3">
        <w:t xml:space="preserve">никновения. Ответственность за поддержание приемлемого уровня задолженности несет страна-заемщик; </w:t>
      </w:r>
      <w:r w:rsidRPr="005E14E3">
        <w:lastRenderedPageBreak/>
        <w:t>однако мы признаем, что кредиторы также обязаны предоставлять займы на таких условиях, которые не по</w:t>
      </w:r>
      <w:r w:rsidRPr="005E14E3">
        <w:t>д</w:t>
      </w:r>
      <w:r w:rsidRPr="005E14E3">
        <w:t>рывают приемлемый уровень задолженности страны. Мы будем способствовать поддержанию приемлемого уровня задолженности в тех странах, которые воспользовались помощью в облегчении долгового бремени и добились приемлемого уровня задолженности.</w:t>
      </w:r>
    </w:p>
    <w:p w:rsidR="005E14E3" w:rsidRPr="005E14E3" w:rsidRDefault="005E14E3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5E14E3">
        <w:t>70.</w:t>
      </w:r>
      <w:r w:rsidRPr="005E14E3">
        <w:tab/>
        <w:t>Настоящим мы объявляем о создании Механизма содействия развитию технологий, который был учрежден в Аддис-Абебской программе действий в поддержку достижения целей в области устойчивого ра</w:t>
      </w:r>
      <w:r w:rsidRPr="005E14E3">
        <w:t>з</w:t>
      </w:r>
      <w:r w:rsidRPr="005E14E3">
        <w:t>вития. Механизм содействия развитию технологий будет основываться на многостороннем сотрудничестве между государствами-членами, гражданским обществом, частным сектором, научным сообществом, стру</w:t>
      </w:r>
      <w:r w:rsidRPr="005E14E3">
        <w:t>к</w:t>
      </w:r>
      <w:r w:rsidRPr="005E14E3">
        <w:t>турами Организации Объединенных Наций и другими заинтересованными сторонами и будет включать ме</w:t>
      </w:r>
      <w:r w:rsidRPr="005E14E3">
        <w:t>ж</w:t>
      </w:r>
      <w:r w:rsidRPr="005E14E3">
        <w:t>учрежденческую целевую группу Организации Объединенных Наций по науке, технике и инновациям в и</w:t>
      </w:r>
      <w:r w:rsidRPr="005E14E3">
        <w:t>н</w:t>
      </w:r>
      <w:r w:rsidRPr="005E14E3">
        <w:t>тересах достижения целей в области устойчивого развития, совместный многосторонний форум по науке, технике и инновациям в интересах достижения целей в области устойчивого развития и онлайновую пла</w:t>
      </w:r>
      <w:r w:rsidRPr="005E14E3">
        <w:t>т</w:t>
      </w:r>
      <w:r w:rsidRPr="005E14E3">
        <w:t>форму.</w:t>
      </w:r>
    </w:p>
    <w:p w:rsidR="005E14E3" w:rsidRPr="005E14E3" w:rsidRDefault="005E14E3" w:rsidP="002B6078">
      <w:pPr>
        <w:tabs>
          <w:tab w:val="left" w:pos="5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•</w:t>
      </w:r>
      <w:r w:rsidRPr="005E14E3">
        <w:tab/>
        <w:t>Межучрежденческая целевая группа Организации Объединенных Наций по науке, технике и иннов</w:t>
      </w:r>
      <w:r w:rsidRPr="005E14E3">
        <w:t>а</w:t>
      </w:r>
      <w:r w:rsidRPr="005E14E3">
        <w:t>циям в интересах достижения целей в области устойчивого развития будет содействовать обеспечению коо</w:t>
      </w:r>
      <w:r w:rsidRPr="005E14E3">
        <w:t>р</w:t>
      </w:r>
      <w:r w:rsidRPr="005E14E3">
        <w:t>динации, слаженности и сотрудничества в рамках системы Организации Объединенных Наций по вопросам, касающимся науки, техники и инноваций, повышению степени взаимодействия и эффективности, в частн</w:t>
      </w:r>
      <w:r w:rsidRPr="005E14E3">
        <w:t>о</w:t>
      </w:r>
      <w:r w:rsidRPr="005E14E3">
        <w:t>сти повышению действенности инициатив по наращиванию потенциала. Целевая группа будет задействовать имеющиеся ресурсы и будет работать с 10 представителями гражданского общества, частного сектора и научного сообщества, занимаясь подготовкой совещаний многостороннего форума по науке, технике и инн</w:t>
      </w:r>
      <w:r w:rsidRPr="005E14E3">
        <w:t>о</w:t>
      </w:r>
      <w:r w:rsidRPr="005E14E3">
        <w:t>вациям в интересах достижения целей в области устойчивого развития, а также разработкой и вводом в де</w:t>
      </w:r>
      <w:r w:rsidRPr="005E14E3">
        <w:t>й</w:t>
      </w:r>
      <w:r w:rsidRPr="005E14E3">
        <w:t>ствие онлайновой платформы, в том числе подготовкой предложений о порядке функционирования форума и онлайновой платформы. Эти 10 представителей будут назначаться Генеральным секретарем сроком на два года. Участие в работе целевой группы будет открыто для всех учреждений, фондов и программ Организ</w:t>
      </w:r>
      <w:r w:rsidRPr="005E14E3">
        <w:t>а</w:t>
      </w:r>
      <w:r w:rsidRPr="005E14E3">
        <w:t>ции Объединенных Наций и функциональных комиссий Экономического и Социального Совета, и первон</w:t>
      </w:r>
      <w:r w:rsidRPr="005E14E3">
        <w:t>а</w:t>
      </w:r>
      <w:r w:rsidRPr="005E14E3">
        <w:t>чально в ее состав войдут подразделения и учреждения, которые в настоящее время являются членами н</w:t>
      </w:r>
      <w:r w:rsidRPr="005E14E3">
        <w:t>е</w:t>
      </w:r>
      <w:r w:rsidRPr="005E14E3">
        <w:t>официальной рабочей группы по содействию развитию технологий, а именно: Департамент по экономич</w:t>
      </w:r>
      <w:r w:rsidRPr="005E14E3">
        <w:t>е</w:t>
      </w:r>
      <w:r w:rsidRPr="005E14E3">
        <w:t>ским и социальным вопросам Секретариата, Программа Организации Объединенных Наций по окружающей среде, Организация Объединенных Наций по промышленному развитию, Организация Объединенных Наций по вопросам образования, науки и культуры, Конференция Организации Объединенных Наций по торговле и развитию, Международный союз электросвязи, Всемирная организация интеллектуальной собственности и Всемирный банк.</w:t>
      </w:r>
    </w:p>
    <w:p w:rsidR="005E14E3" w:rsidRPr="005E14E3" w:rsidRDefault="005E14E3" w:rsidP="002B6078">
      <w:pPr>
        <w:tabs>
          <w:tab w:val="left" w:pos="5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•</w:t>
      </w:r>
      <w:r w:rsidRPr="005E14E3">
        <w:tab/>
        <w:t>Онлайновая платформа будет служить целям комплексной систематизации информации о существ</w:t>
      </w:r>
      <w:r w:rsidRPr="005E14E3">
        <w:t>у</w:t>
      </w:r>
      <w:r w:rsidRPr="005E14E3">
        <w:t>ющих инициативах, механизмах и программах в областях науки, техники и инноваций и будет использоват</w:t>
      </w:r>
      <w:r w:rsidRPr="005E14E3">
        <w:t>ь</w:t>
      </w:r>
      <w:r w:rsidRPr="005E14E3">
        <w:t>ся в качестве портала, открывающего доступ к такой информации как в самой Организации Объединенных Наций, так и за ее пределами. Онлайновая платформа будет облегчать доступ к информации, знаниям и оп</w:t>
      </w:r>
      <w:r w:rsidRPr="005E14E3">
        <w:t>ы</w:t>
      </w:r>
      <w:r w:rsidRPr="005E14E3">
        <w:t>ту, а также к передовой практике и извлеченным урокам в отношении инициатив и стратегий по содействию развитию науки, техники и инноваций. Онлайновая платформа будет способствовать также распространению имеющихся в открытом доступе соответствующих научных публикаций со всего мира. Онлайновая платфо</w:t>
      </w:r>
      <w:r w:rsidRPr="005E14E3">
        <w:t>р</w:t>
      </w:r>
      <w:r w:rsidRPr="005E14E3">
        <w:t>ма будет разработана на основе независимой технической оценки, проведенной с учетом передовой практики и уроков, извлеченных из опыта осуществления других инициатив, как в рамках Организации Объединенных Наций, так и за ее пределами, с целью обеспечить, чтобы она дополняла и облегчала доступ к данным и предоставляла соответствующую информацию о существующих платформах по вопросам науки, техники и инноваций, позволяя избегать дублирования усилий и повышая синергетический эффект.</w:t>
      </w:r>
    </w:p>
    <w:p w:rsidR="005E14E3" w:rsidRPr="005E14E3" w:rsidRDefault="005E14E3" w:rsidP="002B6078">
      <w:pPr>
        <w:tabs>
          <w:tab w:val="left" w:pos="5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•</w:t>
      </w:r>
      <w:r w:rsidRPr="005E14E3">
        <w:tab/>
        <w:t>Многосторонний форум по науке, технике и инновациям в интересах достижения целей в области устойчивого развития будет созываться раз в год на двухдневное совещание, посвященное обсуждению в</w:t>
      </w:r>
      <w:r w:rsidRPr="005E14E3">
        <w:t>о</w:t>
      </w:r>
      <w:r w:rsidRPr="005E14E3">
        <w:t>просов сотрудничества в области науки, техники и инноваций в рамках тематических областей достижения целей в области устойчивого развития и предполагающее участие всех соответствующих заинтересованных сторон, готовых вносить активный вклад в такое обсуждение в сфере своей компетенции. Форум будет предоставлять площадку для облегчения взаимодействия, установления связей и создания сетевых соо</w:t>
      </w:r>
      <w:r w:rsidRPr="005E14E3">
        <w:t>б</w:t>
      </w:r>
      <w:r w:rsidRPr="005E14E3">
        <w:t>ществ с участием соответствующих заинтересованных сторон и многосторонних партнерств в целях выявл</w:t>
      </w:r>
      <w:r w:rsidRPr="005E14E3">
        <w:t>е</w:t>
      </w:r>
      <w:r w:rsidRPr="005E14E3">
        <w:t>ния и анализа потребностей и пробелов в технологической области, в том числе в вопросах научного сотру</w:t>
      </w:r>
      <w:r w:rsidRPr="005E14E3">
        <w:t>д</w:t>
      </w:r>
      <w:r w:rsidRPr="005E14E3">
        <w:t>ничества, инновационной деятельности и наращивания потенциала, а также для содействия разработке, п</w:t>
      </w:r>
      <w:r w:rsidRPr="005E14E3">
        <w:t>е</w:t>
      </w:r>
      <w:r w:rsidRPr="005E14E3">
        <w:t>редаче и распространению соответствующих технологий в интересах достижения целей в области устойч</w:t>
      </w:r>
      <w:r w:rsidRPr="005E14E3">
        <w:t>и</w:t>
      </w:r>
      <w:r w:rsidRPr="005E14E3">
        <w:lastRenderedPageBreak/>
        <w:t>вого развития. Совещания форума будут созываться Председателем Экономического и Социального Совета до заседаний политического форума высокого уровня по устойчивому развитию под эгидой Совета или — в качестве альтернативного варианта — в тесной увязке с другими форумами или конференциями с учетом при необходимости выносимой на рассмотрение темы и на основе взаимодействия с организаторами других ф</w:t>
      </w:r>
      <w:r w:rsidRPr="005E14E3">
        <w:t>о</w:t>
      </w:r>
      <w:r w:rsidRPr="005E14E3">
        <w:t>румов или конференций. Совещания форума будут проходить под сопредседательством двух государств-членов, и по их итогам оба сопредседателя будут готовить резюме проведенных обсуждений, которое будет использоваться в качестве материала, выносимого на рассмотрение заседаний политического форума выс</w:t>
      </w:r>
      <w:r w:rsidRPr="005E14E3">
        <w:t>о</w:t>
      </w:r>
      <w:r w:rsidRPr="005E14E3">
        <w:t>кого уровня, в контексте рассмотрения последующей деятельности по осуществлению повестки дня в обл</w:t>
      </w:r>
      <w:r w:rsidRPr="005E14E3">
        <w:t>а</w:t>
      </w:r>
      <w:r w:rsidRPr="005E14E3">
        <w:t>сти развития на период после 2015 года и обзора хода ее осуществления.</w:t>
      </w:r>
    </w:p>
    <w:p w:rsidR="005E14E3" w:rsidRPr="005E14E3" w:rsidRDefault="005E14E3" w:rsidP="002B6078">
      <w:pPr>
        <w:tabs>
          <w:tab w:val="left" w:pos="5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•</w:t>
      </w:r>
      <w:r w:rsidRPr="005E14E3">
        <w:tab/>
        <w:t>Заседания политического форума высокого уровня будут проводиться с учетом резюме многосторо</w:t>
      </w:r>
      <w:r w:rsidRPr="005E14E3">
        <w:t>н</w:t>
      </w:r>
      <w:r w:rsidRPr="005E14E3">
        <w:t>него форума. Темы последующих совещаний многостороннего форума по науке, технике и инновациям в и</w:t>
      </w:r>
      <w:r w:rsidRPr="005E14E3">
        <w:t>н</w:t>
      </w:r>
      <w:r w:rsidRPr="005E14E3">
        <w:t>тересах достижения целей в области устойчивого развития будут рассматриваться политическим форумом высокого уровня по устойчивому развитию с учетом мнений экспертов целевой группы.</w:t>
      </w:r>
    </w:p>
    <w:p w:rsid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71.</w:t>
      </w:r>
      <w:r w:rsidRPr="005E14E3">
        <w:tab/>
        <w:t>Мы вновь заявляем о том, что Повестка дня и цели и задачи в области устойчивого развития, в том числе касающиеся средств осуществления, являются универсальными, неделимыми и взаимосвязанными.</w:t>
      </w:r>
    </w:p>
    <w:p w:rsidR="00CD5B20" w:rsidRPr="00CD5B20" w:rsidRDefault="00CD5B2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CD5B20" w:rsidRPr="00CD5B20" w:rsidRDefault="00CD5B20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-83"/>
        <w:outlineLvl w:val="0"/>
        <w:rPr>
          <w:b/>
          <w:sz w:val="24"/>
        </w:rPr>
      </w:pPr>
      <w:r w:rsidRPr="005E14E3">
        <w:rPr>
          <w:b/>
          <w:sz w:val="24"/>
        </w:rPr>
        <w:tab/>
      </w:r>
      <w:r w:rsidRPr="005E14E3">
        <w:rPr>
          <w:b/>
          <w:sz w:val="24"/>
        </w:rPr>
        <w:tab/>
        <w:t>Последующая деятельность и обзор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72.</w:t>
      </w:r>
      <w:r w:rsidRPr="005E14E3">
        <w:tab/>
        <w:t>Мы обязуемся в течение следующих 15 лет систематически осуществлять последующую деятельность и проводить обзор осуществления настоящей Повестки дня. Надежная, добровольная, эффективная, осн</w:t>
      </w:r>
      <w:r w:rsidRPr="005E14E3">
        <w:t>о</w:t>
      </w:r>
      <w:r w:rsidRPr="005E14E3">
        <w:t>ванная на широком участии, прозрачная и комплексная система последующей деятельности и обзора внесет жизненно важный вклад в дело осуществления и поможет странам добиться максимального прогресса в осуществлении настоящей Повестки дня и внимательно контролировать ход достижения целей для обесп</w:t>
      </w:r>
      <w:r w:rsidRPr="005E14E3">
        <w:t>е</w:t>
      </w:r>
      <w:r w:rsidRPr="005E14E3">
        <w:t xml:space="preserve">чения того, чтобы никто не был забыт. 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73.</w:t>
      </w:r>
      <w:r w:rsidRPr="005E14E3">
        <w:tab/>
        <w:t>Эта система, действующая на национальном, региональном и глобальном уровнях, будет содейств</w:t>
      </w:r>
      <w:r w:rsidRPr="005E14E3">
        <w:t>о</w:t>
      </w:r>
      <w:r w:rsidRPr="005E14E3">
        <w:t>вать обеспечению подотчетности перед нашими гражданами, поддерживать эффективное международное с</w:t>
      </w:r>
      <w:r w:rsidRPr="005E14E3">
        <w:t>о</w:t>
      </w:r>
      <w:r w:rsidRPr="005E14E3">
        <w:t>трудничество в осуществлении настоящей Повестки дня и содействовать обмену передовым опытом и вз</w:t>
      </w:r>
      <w:r w:rsidRPr="005E14E3">
        <w:t>а</w:t>
      </w:r>
      <w:r w:rsidRPr="005E14E3">
        <w:t>имному обучению. Она будет обеспечивать мобилизацию сил для решения общих проблем, а также для в</w:t>
      </w:r>
      <w:r w:rsidRPr="005E14E3">
        <w:t>ы</w:t>
      </w:r>
      <w:r w:rsidRPr="005E14E3">
        <w:t>явления новых и только появляющихся проблем. Поскольку эта повестка дня является универсальной, огромное значение будут иметь взаимное доверие и взаимопонимание между всеми нациями.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>74.</w:t>
      </w:r>
      <w:r w:rsidRPr="005E14E3">
        <w:tab/>
        <w:t>Процессы осуществления последующей деятельности и проведения обзора на всех уровнях будут определяться следующими принципами: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a)</w:t>
      </w:r>
      <w:r w:rsidRPr="005E14E3">
        <w:tab/>
        <w:t>Они будут осуществляться добровольно и по инициативе самих стран, будут учитывать разные национальные реалии, возможности и уровни развития и будут обеспечивать уважение пространства для стратегического маневра и приоритетов. Поскольку ключом к обеспечению устойчивого развития явл</w:t>
      </w:r>
      <w:r w:rsidRPr="005E14E3">
        <w:t>я</w:t>
      </w:r>
      <w:r w:rsidRPr="005E14E3">
        <w:t>ется национальная ответственность, результаты процессов, происходящих на национальном уровне, станут основой для проведения обзоров на региональном и глобальном уровнях с учетом того факта, что глобал</w:t>
      </w:r>
      <w:r w:rsidRPr="005E14E3">
        <w:t>ь</w:t>
      </w:r>
      <w:r w:rsidRPr="005E14E3">
        <w:t>ный обзор будет проводиться главным образом на основе официальных данных из национальных источн</w:t>
      </w:r>
      <w:r w:rsidRPr="005E14E3">
        <w:t>и</w:t>
      </w:r>
      <w:r w:rsidRPr="005E14E3">
        <w:t>ков.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b)</w:t>
      </w:r>
      <w:r w:rsidRPr="005E14E3">
        <w:tab/>
        <w:t>Они будут обеспечивать контроль за прогрессом в достижении универсальных целей и решении универсальных задач, включая средства осуществления, во всех странах таким образом, который обеспечивал бы уважение их универсального, комплексного и взаимосвязанного характера и учет всех трех компонентов устойчивого развития.</w:t>
      </w:r>
    </w:p>
    <w:p w:rsidR="005E14E3" w:rsidRPr="005E14E3" w:rsidRDefault="005E14E3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5E14E3">
        <w:tab/>
        <w:t>c)</w:t>
      </w:r>
      <w:r w:rsidRPr="005E14E3">
        <w:tab/>
        <w:t>Они будут обеспечивать долгосрочную ориентацию, выявление достижений, проблем, н</w:t>
      </w:r>
      <w:r w:rsidRPr="005E14E3">
        <w:t>е</w:t>
      </w:r>
      <w:r w:rsidRPr="005E14E3">
        <w:t>достатков и важнейших факторов успеха и будут помогать странам делать обоснованный выбор в вопросах политики. Они будут содействовать мобилизации необходимых средств осуществления и налаживанию партнерских отношений, нахождению решений и определению передового опыта, а также повышению коо</w:t>
      </w:r>
      <w:r w:rsidRPr="005E14E3">
        <w:t>р</w:t>
      </w:r>
      <w:r w:rsidRPr="005E14E3">
        <w:t>динации и эффективности международной системы развития.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ab/>
        <w:t>d)</w:t>
      </w:r>
      <w:r w:rsidRPr="00D71182">
        <w:tab/>
        <w:t>Они будут открытыми, всеобъемлющими, основанными на широком участии и прозра</w:t>
      </w:r>
      <w:r w:rsidRPr="00D71182">
        <w:t>ч</w:t>
      </w:r>
      <w:r w:rsidRPr="00D71182">
        <w:t>ными для всех людей и будут содействовать представлению информации всеми соответствующими заинт</w:t>
      </w:r>
      <w:r w:rsidRPr="00D71182">
        <w:t>е</w:t>
      </w:r>
      <w:r w:rsidRPr="00D71182">
        <w:t>ресованными сторонами.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lastRenderedPageBreak/>
        <w:tab/>
        <w:t>e)</w:t>
      </w:r>
      <w:r w:rsidRPr="00D71182">
        <w:tab/>
        <w:t>Они будут предусматривать удовлетворение потребностей людей, учитывать гендерные аспекты, обеспечивать уважение прав человека и при этом будут направлены в первую очередь на обеспеч</w:t>
      </w:r>
      <w:r w:rsidRPr="00D71182">
        <w:t>е</w:t>
      </w:r>
      <w:r w:rsidRPr="00D71182">
        <w:t>ние интересов самых бедных, самых уязвимых и самых отстающих.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ab/>
        <w:t>f)</w:t>
      </w:r>
      <w:r w:rsidRPr="00D71182">
        <w:tab/>
        <w:t>Они будут основываться на существующих платформах и процессах там, где они сущ</w:t>
      </w:r>
      <w:r w:rsidRPr="00D71182">
        <w:t>е</w:t>
      </w:r>
      <w:r w:rsidRPr="00D71182">
        <w:t>ствуют, не будут дублировать другие процессы и будут разрабатываться с учетом национальных условий, возможностей, потребностей и приоритетов. Со временем они будут эволюционировать в ответ на возникн</w:t>
      </w:r>
      <w:r w:rsidRPr="00D71182">
        <w:t>о</w:t>
      </w:r>
      <w:r w:rsidRPr="00D71182">
        <w:t>вение новых вопросов и появление новых методологий и сведут к минимуму лежащий на национальных а</w:t>
      </w:r>
      <w:r w:rsidRPr="00D71182">
        <w:t>д</w:t>
      </w:r>
      <w:r w:rsidRPr="00D71182">
        <w:t>министрациях груз работы по представлению отчетности.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ab/>
        <w:t>g)</w:t>
      </w:r>
      <w:r w:rsidRPr="00D71182">
        <w:tab/>
        <w:t>Они будут строгими и основанными на фактической информации, будут строиться на оценках, подготовленных под руководством самих стран, и на высококачественных, доступных, своевреме</w:t>
      </w:r>
      <w:r w:rsidRPr="00D71182">
        <w:t>н</w:t>
      </w:r>
      <w:r w:rsidRPr="00D71182">
        <w:t>ных и достоверных данных, дезагрегированных по уровню доходов, полу, возрасту, расе, национальности, миграционному статусу, инвалидности, географическому местонахождению и другим характеристикам, зн</w:t>
      </w:r>
      <w:r w:rsidRPr="00D71182">
        <w:t>а</w:t>
      </w:r>
      <w:r w:rsidRPr="00D71182">
        <w:t>чимым с учетом национальных условий.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ab/>
        <w:t>h)</w:t>
      </w:r>
      <w:r w:rsidRPr="00D71182">
        <w:tab/>
        <w:t>Они потребуют активизации помощи по наращиванию потенциала развивающихся стран, включая укрепление национальных систем сбора данных и программ оценки достигнутых результатов, ос</w:t>
      </w:r>
      <w:r w:rsidRPr="00D71182">
        <w:t>о</w:t>
      </w:r>
      <w:r w:rsidRPr="00D71182">
        <w:t>бенно в африканских странах, наименее развитых странах, малых островных развивающихся государствах, развивающихся странах, не имеющих выхода к морю, и странах со средним уровнем дохода.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ab/>
        <w:t>i)</w:t>
      </w:r>
      <w:r w:rsidRPr="00D71182">
        <w:tab/>
        <w:t>Они будут получать активную поддержку от системы Организации Объединенных Наций и других многосторонних учреждений.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75.</w:t>
      </w:r>
      <w:r w:rsidRPr="00D71182">
        <w:tab/>
        <w:t>Последующая деятельность в отношении этих целей и задач и их обзор будут проводиться с использ</w:t>
      </w:r>
      <w:r w:rsidRPr="00D71182">
        <w:t>о</w:t>
      </w:r>
      <w:r w:rsidRPr="00D71182">
        <w:t>ванием набора глобальных показателей. Эти показатели будут дополняться показателями на региональном и национальном уровнях, которые будут разработаны государствами-членами, а также результатами продела</w:t>
      </w:r>
      <w:r w:rsidRPr="00D71182">
        <w:t>н</w:t>
      </w:r>
      <w:r w:rsidRPr="00D71182">
        <w:t>ной работы по определению исходных значений для тех задач, по которым на национальном и глобальном уровнях исходные данные отсутствуют. Система глобальных показателей, которая будет разработана Ме</w:t>
      </w:r>
      <w:r w:rsidRPr="00D71182">
        <w:t>ж</w:t>
      </w:r>
      <w:r w:rsidRPr="00D71182">
        <w:t>учрежденческой и экспертной группой по показателям достижения целей в области устойчивого развития, будет согласована Статистической комиссией к марту 2016 года, а затем принята Экономическим и Социал</w:t>
      </w:r>
      <w:r w:rsidRPr="00D71182">
        <w:t>ь</w:t>
      </w:r>
      <w:r w:rsidRPr="00D71182">
        <w:t>ным Советом и Генеральной Ассамблеей в соответствии с существующими мандатами. Эта система будет простой, но надежной, она будет охватывать все цели и задачи в области устойчивого развития, включая средства осуществления, и позволит сохранить политическую сбалансированность, комплексный характер и целеустремленность, которые заложены в этих целях и задачах.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76.</w:t>
      </w:r>
      <w:r w:rsidRPr="00D71182">
        <w:tab/>
        <w:t>Мы будем оказывать развивающимся странам, особенно африканским странам, наименее развитым странам, малым островным развивающимся государствам и развивающимся странам, не имеющим выхода к морю, помощь в укреплении потенциала национальных статистических управлений и систем данных в целях обеспечения доступа к высококачественным, актуальным, достоверным и дезагрегированным данным. Мы будем содействовать прозрачному и подотчетному расширению масштабов соответствующего сотруднич</w:t>
      </w:r>
      <w:r w:rsidRPr="00D71182">
        <w:t>е</w:t>
      </w:r>
      <w:r w:rsidRPr="00D71182">
        <w:t>ства между государственным и частным секторами для изучения того вклада, который это сотрудничество может внести путем сбора широкого круга данных, включая данные зондирования Земли и геопростра</w:t>
      </w:r>
      <w:r w:rsidRPr="00D71182">
        <w:t>н</w:t>
      </w:r>
      <w:r w:rsidRPr="00D71182">
        <w:t>ственную информацию, обеспечивая при этом национальную ответственность за поддержку и мониторинг усилий по достижению прогресса.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77.</w:t>
      </w:r>
      <w:r w:rsidRPr="00D71182">
        <w:tab/>
        <w:t>Мы обязуемся принимать всестороннее участие в проведении регулярных и всеобъемлющих обзоров прогресса на субнациональном, национальном, региональном и глобальном уровнях. Мы будем как можно активнее использовать существующую систему учреждений и механизмов, предназначенных для осущест</w:t>
      </w:r>
      <w:r w:rsidRPr="00D71182">
        <w:t>в</w:t>
      </w:r>
      <w:r w:rsidRPr="00D71182">
        <w:t>ления последующей деятельности и проведения обзора. В национальных докладах будут содержаться оценки достигнутого прогресса и выявляться проблемы, возникающие на региональном и глобальном уровнях. Они будут использоваться не только при проведении региональных диалогов и подготовке глобальных обзоров, но и при вынесении рекомендаций относительно последующей деятельности на различных уровнях.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D71182" w:rsidRDefault="009B7B89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D71182" w:rsidRPr="00D71182">
        <w:rPr>
          <w:w w:val="100"/>
        </w:rPr>
        <w:t>Национальный уровень</w:t>
      </w:r>
    </w:p>
    <w:p w:rsidR="009B7B89" w:rsidRPr="009B7B89" w:rsidRDefault="009B7B89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78.</w:t>
      </w:r>
      <w:r w:rsidRPr="00D71182">
        <w:tab/>
        <w:t>Мы рекомендуем всем государствам-членам как можно скорее разработать национальные программы с амбициозными целями, охватывающие все аспекты осуществления настоящей Повестки дня. Они могут по</w:t>
      </w:r>
      <w:r w:rsidRPr="00D71182">
        <w:t>д</w:t>
      </w:r>
      <w:r w:rsidRPr="00D71182">
        <w:t xml:space="preserve">держивать переход к достижению целей в области устойчивого развития и основываться на существующих </w:t>
      </w:r>
      <w:r w:rsidRPr="00D71182">
        <w:lastRenderedPageBreak/>
        <w:t>инструментах планирования, таких как стратегии национального развития и стратегии устойчивого разв</w:t>
      </w:r>
      <w:r w:rsidRPr="00D71182">
        <w:t>и</w:t>
      </w:r>
      <w:r w:rsidRPr="00D71182">
        <w:t xml:space="preserve">тия, в зависимости от обстоятельств. 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79.</w:t>
      </w:r>
      <w:r w:rsidRPr="00D71182">
        <w:tab/>
        <w:t>Мы рекомендуем также государствам-членам проводить регулярные и всеобъемлющие обзоры пр</w:t>
      </w:r>
      <w:r w:rsidRPr="00D71182">
        <w:t>о</w:t>
      </w:r>
      <w:r w:rsidRPr="00D71182">
        <w:t>гресса на национальном и субнациональном уровнях так, чтобы руководителями и инициаторами этих обз</w:t>
      </w:r>
      <w:r w:rsidRPr="00D71182">
        <w:t>о</w:t>
      </w:r>
      <w:r w:rsidRPr="00D71182">
        <w:t>ров были сами страны. Такие обзоры должны проводиться с учетом мнений коренных народов, гражданского общества, частного сектора и других заинтересованных сторон в соответствии с национальными условиями, стратегиями и приоритетами. Национальные парламенты, а также другие учреждения тоже могут подде</w:t>
      </w:r>
      <w:r w:rsidRPr="00D71182">
        <w:t>р</w:t>
      </w:r>
      <w:r w:rsidRPr="00D71182">
        <w:t>жать эти процессы.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D71182" w:rsidRDefault="009B7B89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D71182" w:rsidRPr="00D71182">
        <w:rPr>
          <w:w w:val="100"/>
        </w:rPr>
        <w:t>Региональный уровень</w:t>
      </w:r>
    </w:p>
    <w:p w:rsidR="009B7B89" w:rsidRPr="009B7B89" w:rsidRDefault="009B7B89" w:rsidP="002B6078">
      <w:pPr>
        <w:pStyle w:val="SingleTxt"/>
        <w:tabs>
          <w:tab w:val="clear" w:pos="1267"/>
          <w:tab w:val="left" w:pos="567"/>
        </w:tabs>
        <w:spacing w:after="0" w:line="120" w:lineRule="exact"/>
        <w:ind w:left="0" w:right="-83"/>
        <w:rPr>
          <w:sz w:val="10"/>
        </w:rPr>
      </w:pP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80.</w:t>
      </w:r>
      <w:r w:rsidRPr="00D71182">
        <w:tab/>
        <w:t>Процессы осуществления последующей деятельности и проведения обзора на региональном и субр</w:t>
      </w:r>
      <w:r w:rsidRPr="00D71182">
        <w:t>е</w:t>
      </w:r>
      <w:r w:rsidRPr="00D71182">
        <w:t>гиональном уровнях могут в соответствующих случаях открывать полезные возможности для коллегиальн</w:t>
      </w:r>
      <w:r w:rsidRPr="00D71182">
        <w:t>о</w:t>
      </w:r>
      <w:r w:rsidRPr="00D71182">
        <w:t>го обучения, в том числе посредством проведения добровольных обзоров, обмена передовым опытом и о</w:t>
      </w:r>
      <w:r w:rsidRPr="00D71182">
        <w:t>б</w:t>
      </w:r>
      <w:r w:rsidRPr="00D71182">
        <w:t>суждения общих задач. В этой связи мы приветствуем сотрудничество региональных и субрегиональных к</w:t>
      </w:r>
      <w:r w:rsidRPr="00D71182">
        <w:t>о</w:t>
      </w:r>
      <w:r w:rsidRPr="00D71182">
        <w:t>миссий и организаций. Всеобъемлющие региональные процессы будут основываться на результатах пров</w:t>
      </w:r>
      <w:r w:rsidRPr="00D71182">
        <w:t>е</w:t>
      </w:r>
      <w:r w:rsidRPr="00D71182">
        <w:t>дения национальных обзоров и будут содействовать осуществлению последующей деятельности и провед</w:t>
      </w:r>
      <w:r w:rsidRPr="00D71182">
        <w:t>е</w:t>
      </w:r>
      <w:r w:rsidRPr="00D71182">
        <w:t>нию обзоров на глобальном уровне, в том числе на политическом форуме высокого уровня по устойчивому развитию.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81.</w:t>
      </w:r>
      <w:r w:rsidRPr="00D71182">
        <w:tab/>
        <w:t>Признавая важность использования существующих механизмов осуществления последующей де</w:t>
      </w:r>
      <w:r w:rsidRPr="00D71182">
        <w:t>я</w:t>
      </w:r>
      <w:r w:rsidRPr="00D71182">
        <w:t>тельности и проведения обзоров на региональном уровне и стремясь обеспечить надлежащее пространство для стратегического маневра, мы рекомендуем всем государствам-членам определить самый подходящий р</w:t>
      </w:r>
      <w:r w:rsidRPr="00D71182">
        <w:t>е</w:t>
      </w:r>
      <w:r w:rsidRPr="00D71182">
        <w:t>гиональный форум для своего участия. Региональным комиссиям Организации Объединенных Наций рек</w:t>
      </w:r>
      <w:r w:rsidRPr="00D71182">
        <w:t>о</w:t>
      </w:r>
      <w:r w:rsidRPr="00D71182">
        <w:t>мендуется продолжать оказывать государствам-членам помощь в этом отношении.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right="-83"/>
        <w:jc w:val="both"/>
        <w:rPr>
          <w:sz w:val="10"/>
        </w:rPr>
      </w:pPr>
    </w:p>
    <w:p w:rsidR="00D71182" w:rsidRDefault="00F65A6B" w:rsidP="002B6078">
      <w:pPr>
        <w:pStyle w:val="H23"/>
        <w:tabs>
          <w:tab w:val="left" w:pos="567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83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D71182" w:rsidRPr="00D71182">
        <w:rPr>
          <w:w w:val="100"/>
        </w:rPr>
        <w:t>Глобальный уровень</w:t>
      </w:r>
    </w:p>
    <w:p w:rsidR="00F65A6B" w:rsidRPr="00F65A6B" w:rsidRDefault="00F65A6B" w:rsidP="002B6078">
      <w:pPr>
        <w:keepNext/>
        <w:keepLines/>
        <w:tabs>
          <w:tab w:val="left" w:pos="567"/>
          <w:tab w:val="left" w:pos="1699"/>
          <w:tab w:val="left" w:pos="2131"/>
          <w:tab w:val="left" w:pos="2563"/>
        </w:tabs>
        <w:suppressAutoHyphens/>
        <w:spacing w:line="120" w:lineRule="exact"/>
        <w:ind w:right="-83"/>
        <w:outlineLvl w:val="1"/>
        <w:rPr>
          <w:rFonts w:eastAsia="PMingLiU"/>
          <w:b/>
          <w:spacing w:val="0"/>
          <w:w w:val="100"/>
          <w:sz w:val="10"/>
          <w:szCs w:val="20"/>
        </w:rPr>
      </w:pPr>
    </w:p>
    <w:p w:rsidR="00D71182" w:rsidRPr="00D71182" w:rsidRDefault="00D71182" w:rsidP="002B6078">
      <w:pPr>
        <w:pStyle w:val="SingleTxt"/>
        <w:tabs>
          <w:tab w:val="clear" w:pos="1267"/>
          <w:tab w:val="left" w:pos="567"/>
        </w:tabs>
        <w:ind w:left="0" w:right="-83"/>
      </w:pPr>
      <w:r w:rsidRPr="00D71182">
        <w:t>82.</w:t>
      </w:r>
      <w:r w:rsidRPr="00D71182">
        <w:tab/>
        <w:t>Политический форум высокого уровня будет играть центральную роль в надзоре за целым комплексом процессов осуществления последующей деятельности и проведения обзора на глобальном уровне, тесно взаимодействуя с Генеральной Ассамблеей, Экономическим и Социальным Советом и другими соответств</w:t>
      </w:r>
      <w:r w:rsidRPr="00D71182">
        <w:t>у</w:t>
      </w:r>
      <w:r w:rsidRPr="00D71182">
        <w:t>ющими органами и форумами в соответствии с существующими мандатами. Он будет содействовать обмену опытом, в том числе информацией об успехах, проблемах и сделанных выводах, осуществлять политическое и методическое руководство и выносить рекомендации для принятия последующих мер. Он будет содейств</w:t>
      </w:r>
      <w:r w:rsidRPr="00D71182">
        <w:t>о</w:t>
      </w:r>
      <w:r w:rsidRPr="00D71182">
        <w:t>вать обеспечению общесистемной слаженности и координации политики в области устойчивого развития. Он должен обеспечивать, чтобы настоящая Повестка дня оставалась актуальной и амбициозной, и должен быть нацелен в первую очередь на оценку прогресса, достижений и трудностей, с которыми сталкиваются развитые и развивающиеся страны, а также на выявление новых и возникающих проблем. Будут налажены эффективные связи с системами осуществления последующей деятельности и проведения обзоров в рамках всех соответствующих конференций и процессов Организации Объединенных Наций, в том числе по наим</w:t>
      </w:r>
      <w:r w:rsidRPr="00D71182">
        <w:t>е</w:t>
      </w:r>
      <w:r w:rsidRPr="00D71182">
        <w:t>нее развитым странам, малым островным развивающимся государствам и развивающимся странам, не им</w:t>
      </w:r>
      <w:r w:rsidRPr="00D71182">
        <w:t>е</w:t>
      </w:r>
      <w:r w:rsidRPr="00D71182">
        <w:t>ющим выхода к морю.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83.</w:t>
      </w:r>
      <w:r w:rsidRPr="00D71182">
        <w:tab/>
        <w:t>Рассмотрение последующей деятельности и проведение обзора на политическом форуме высокого уровня будут происходить с учетом ежегодного доклада о ходе достижения целей в области устойчивого ра</w:t>
      </w:r>
      <w:r w:rsidRPr="00D71182">
        <w:t>з</w:t>
      </w:r>
      <w:r w:rsidRPr="00D71182">
        <w:t>вития, который должен готовиться Генеральным секретарем в сотрудничестве с системой Организации Об</w:t>
      </w:r>
      <w:r w:rsidRPr="00D71182">
        <w:t>ъ</w:t>
      </w:r>
      <w:r w:rsidRPr="00D71182">
        <w:t>единенных Наций на основе системы глобальных показателей и данных, подготовленных национальными статистическими управлениями, а также информации, собранной на региональном уровне. Политический форум высокого уровня будет учитывать также доклад об устойчивом развитии в мире, который призван укрепить взаимосвязь между наукой и политикой и мог бы стать для политиков эффективным подспорьем, основанным на фактических данных, в их усилиях по содействию ликвидации нищеты и обеспечению устойчивого развития. Мы предлагаем Председателю Экономического и Социального Совета организовать процесс консультаций для обсуждения сферы охвата, методологии и периодичности составления данного д</w:t>
      </w:r>
      <w:r w:rsidRPr="00D71182">
        <w:t>о</w:t>
      </w:r>
      <w:r w:rsidRPr="00D71182">
        <w:t>клада о положении в мире, а также его связи с докладом о ходе работы, и результаты этих консультаций должны найти отражение в декларации министров, которая будет принята на сессии политического форума высокого уровня в 2016 году.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lastRenderedPageBreak/>
        <w:t>84.</w:t>
      </w:r>
      <w:r w:rsidRPr="00D71182">
        <w:tab/>
        <w:t>В соответствии с резолюцией 67/290 Генеральной Ассамблеи от 9 июля 2013 года политический форум высокого уровня, который будет работать под эгидой Экономического и Социального Совета, должен пров</w:t>
      </w:r>
      <w:r w:rsidRPr="00D71182">
        <w:t>о</w:t>
      </w:r>
      <w:r w:rsidRPr="00D71182">
        <w:t>дить регулярные обзоры. Эти обзоры будут добровольными, но будут поощрять представление отчетности и будут включать информацию, полученную от развитых и развивающихся стран, а также от соответствующих структур Организации Объединенных Наций и других заинтересованных сторон, включая гражданское о</w:t>
      </w:r>
      <w:r w:rsidRPr="00D71182">
        <w:t>б</w:t>
      </w:r>
      <w:r w:rsidRPr="00D71182">
        <w:t xml:space="preserve">щество и частный сектор. Они будут проводиться под руководством самих </w:t>
      </w:r>
      <w:r w:rsidRPr="00D71182">
        <w:br/>
        <w:t>государств, и в них будут участвовать министры и другие соответствующие высокопоставленные должнос</w:t>
      </w:r>
      <w:r w:rsidRPr="00D71182">
        <w:t>т</w:t>
      </w:r>
      <w:r w:rsidRPr="00D71182">
        <w:t>ные лица. Они будут закладывать базу для партнерств, в том числе благодаря участию основных групп и других соответствующих заинтересованных сторон.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85.</w:t>
      </w:r>
      <w:r w:rsidRPr="00D71182">
        <w:tab/>
        <w:t>На политическом форуме высокого уровня будут проводиться также тематические обзоры прогресса в деле достижения целей в области устойчивого развития, включая междисциплинарные вопросы. Они будут дополняться обзорами функциональных комиссий Экономического и Социального Совета и других межпр</w:t>
      </w:r>
      <w:r w:rsidRPr="00D71182">
        <w:t>а</w:t>
      </w:r>
      <w:r w:rsidRPr="00D71182">
        <w:t>вительственных органов и форумов, которые должны отражать комплексный характер этих целей, а также взаимосвязи между ними. Проведение этих обзоров будет проходить с участием всех соответствующих заи</w:t>
      </w:r>
      <w:r w:rsidRPr="00D71182">
        <w:t>н</w:t>
      </w:r>
      <w:r w:rsidRPr="00D71182">
        <w:t>тересованных сторон и, когда это возможно, увязываться с циклом проведения совещаний политического форума высокого уровня, на которых будут рассматриваться их результаты.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86.</w:t>
      </w:r>
      <w:r w:rsidRPr="00D71182">
        <w:tab/>
        <w:t>Мы приветствуем предусмотренный в Аддис-Абебской программе действий специальный процесс осуществления последующей деятельности и проведения обзоров в связи с итогами финансирования разв</w:t>
      </w:r>
      <w:r w:rsidRPr="00D71182">
        <w:t>и</w:t>
      </w:r>
      <w:r w:rsidRPr="00D71182">
        <w:t>тия, а также все средства осуществления в связи с достижением целей в области устойчивого развития, кот</w:t>
      </w:r>
      <w:r w:rsidRPr="00D71182">
        <w:t>о</w:t>
      </w:r>
      <w:r w:rsidRPr="00D71182">
        <w:t>рые являются составной частью системы последующей деятельности и обзора, предусмотренной настоящей Повесткой дня. В ходе проводимого на политическом форуме высокого уровня рассмотрения процесса ос</w:t>
      </w:r>
      <w:r w:rsidRPr="00D71182">
        <w:t>у</w:t>
      </w:r>
      <w:r w:rsidRPr="00D71182">
        <w:t>ществления последующей деятельности и проведения обзора осуществления настоящей Повестки дня будут учитываться согласованные на межправительственном уровне выводы и рекомендации ежегодного форума по финансированию развития, проводимого под эгидой Экономического и Социального Совета.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bookmarkStart w:id="0" w:name="_GoBack"/>
      <w:r w:rsidRPr="00D71182">
        <w:t>87.</w:t>
      </w:r>
      <w:r w:rsidRPr="00D71182">
        <w:tab/>
        <w:t>Политический форум высокого уровня, который будет проводиться каждые четыре года под эгидой Г</w:t>
      </w:r>
      <w:r w:rsidRPr="00D71182">
        <w:t>е</w:t>
      </w:r>
      <w:r w:rsidRPr="00D71182">
        <w:t>неральной Ассамблеи, будет выносить политические рекомендации высокого уровня в отношении Повестки дня и ее осуществления, определять достигнутые успехи и возникающие проблемы, а также мобилизо</w:t>
      </w:r>
      <w:r>
        <w:t>вы</w:t>
      </w:r>
      <w:r w:rsidRPr="00D71182">
        <w:t>вать дальнейшие усилия в целях ускорения процесса осуществления. Следующий политический форум высокого уровня под эгидой Генеральной Ассамблеи состоится в 2019 году, то есть цикличность проведения этого ф</w:t>
      </w:r>
      <w:r w:rsidRPr="00D71182">
        <w:t>о</w:t>
      </w:r>
      <w:r w:rsidRPr="00D71182">
        <w:t>рума будет изменена для того, чтобы обеспечить его максимальную согласованность с проведением четыре</w:t>
      </w:r>
      <w:r w:rsidRPr="00D71182">
        <w:t>х</w:t>
      </w:r>
      <w:r w:rsidRPr="00D71182">
        <w:t>годичных всеобъемлющих обзоров политики.</w:t>
      </w:r>
    </w:p>
    <w:bookmarkEnd w:id="0"/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88.</w:t>
      </w:r>
      <w:r w:rsidRPr="00D71182">
        <w:tab/>
        <w:t>Мы подчеркиваем также важность общесистемного стратегического планирования, осуществления и представления отчетности для обеспечения последовательной и комплексной поддержки осуществления н</w:t>
      </w:r>
      <w:r w:rsidRPr="00D71182">
        <w:t>о</w:t>
      </w:r>
      <w:r w:rsidRPr="00D71182">
        <w:t>вой Повестки дня системой развития Организации Объединенных Наций. Соответствующим руководящим органам следует принять меры для проведения обзора такой поддержки процесса осуществления и предст</w:t>
      </w:r>
      <w:r w:rsidRPr="00D71182">
        <w:t>а</w:t>
      </w:r>
      <w:r w:rsidRPr="00D71182">
        <w:t>вить доклады о достигнутых успехах и препятствиях. Мы приветствуем ведущееся в Экономическом и С</w:t>
      </w:r>
      <w:r w:rsidRPr="00D71182">
        <w:t>о</w:t>
      </w:r>
      <w:r w:rsidRPr="00D71182">
        <w:t>циальном Совете обсуждение более долгосрочного позиционирования системы развития Организации Об</w:t>
      </w:r>
      <w:r w:rsidRPr="00D71182">
        <w:t>ъ</w:t>
      </w:r>
      <w:r w:rsidRPr="00D71182">
        <w:t>единенных Наций и рассчитываем на принятие решений по этим вопросам в соответствующее время.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89.</w:t>
      </w:r>
      <w:r w:rsidRPr="00D71182">
        <w:tab/>
        <w:t>Политический форум высокого уровня будет поддерживать участие основных групп и других соотве</w:t>
      </w:r>
      <w:r w:rsidRPr="00D71182">
        <w:t>т</w:t>
      </w:r>
      <w:r w:rsidRPr="00D71182">
        <w:t>ствующих заинтересованных сторон в осуществлении последующей деятельности и проведении обзоров в соответствии с резолюцией 67/290. Мы призываем эти стороны представлять доклады об их вкладе в ос</w:t>
      </w:r>
      <w:r w:rsidRPr="00D71182">
        <w:t>у</w:t>
      </w:r>
      <w:r w:rsidRPr="00D71182">
        <w:t>ществление настоящей Повестки дня.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t>90.</w:t>
      </w:r>
      <w:r w:rsidRPr="00D71182">
        <w:tab/>
        <w:t>Мы просим Генерального секретаря, действуя в консультации с государствами-членами, подготовить для рассмотрения на семидесятой сессии Генеральной Ассамблеи в ходе подготовки к совещанию политич</w:t>
      </w:r>
      <w:r w:rsidRPr="00D71182">
        <w:t>е</w:t>
      </w:r>
      <w:r w:rsidRPr="00D71182">
        <w:t>ского форума высокого уровня 2016 года доклад, в котором будут освещаться важнейшие вехи на пути созд</w:t>
      </w:r>
      <w:r w:rsidRPr="00D71182">
        <w:t>а</w:t>
      </w:r>
      <w:r w:rsidRPr="00D71182">
        <w:t>ния последовательной, эффективной и всеобъемлющей системы осуществления последующей деятельности и проведения обзоров на глобальном уровне. В этом докладе должно содержаться предложение относительно организации проводимых под руководством самих государств обзоров на политическом форуме высокого уровня под эгидой Экономического и Социального Совета, включая рекомендации в отношении руковод</w:t>
      </w:r>
      <w:r w:rsidRPr="00D71182">
        <w:t>я</w:t>
      </w:r>
      <w:r w:rsidRPr="00D71182">
        <w:t>щих принципов добровольного представления общих докладов. В этом докладе должны разъясняться об</w:t>
      </w:r>
      <w:r w:rsidRPr="00D71182">
        <w:t>я</w:t>
      </w:r>
      <w:r w:rsidRPr="00D71182">
        <w:t>занности различных учреждений и содержаться руководящие указания относительно выбора ежегодных тем, последовательности тематических обзоров и вариантов периодических обзоров для политического форума высокого уровня.</w:t>
      </w:r>
    </w:p>
    <w:p w:rsidR="00D71182" w:rsidRPr="00D71182" w:rsidRDefault="00D71182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right="-83"/>
        <w:jc w:val="both"/>
      </w:pPr>
      <w:r w:rsidRPr="00D71182">
        <w:lastRenderedPageBreak/>
        <w:t>91.</w:t>
      </w:r>
      <w:r w:rsidRPr="00D71182">
        <w:tab/>
        <w:t>Мы подтверждаем нашу непоколебимую приверженность осуществлению настоящей Повестки дня и использованию ее в полной мере для изменения нашего мира к лучшему к 2030 году.</w:t>
      </w:r>
    </w:p>
    <w:p w:rsidR="00D71182" w:rsidRPr="00D71182" w:rsidRDefault="00CE3707" w:rsidP="002B6078">
      <w:pPr>
        <w:tabs>
          <w:tab w:val="left" w:pos="5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240" w:lineRule="auto"/>
        <w:ind w:right="-83"/>
        <w:jc w:val="both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380999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" strokecolor="#010000" strokeweight=".25pt">
                <o:lock v:ext="edit" shapetype="f"/>
              </v:line>
            </w:pict>
          </mc:Fallback>
        </mc:AlternateContent>
      </w:r>
    </w:p>
    <w:p w:rsidR="00B632D4" w:rsidRPr="002258ED" w:rsidRDefault="00B632D4" w:rsidP="002B6078">
      <w:pPr>
        <w:pStyle w:val="SingleTxt"/>
        <w:tabs>
          <w:tab w:val="clear" w:pos="1267"/>
          <w:tab w:val="left" w:pos="567"/>
        </w:tabs>
        <w:ind w:left="0" w:right="-83"/>
      </w:pPr>
    </w:p>
    <w:p w:rsidR="007A132F" w:rsidRPr="007A132F" w:rsidRDefault="007A132F" w:rsidP="002B6078">
      <w:pPr>
        <w:pStyle w:val="SingleTxt"/>
        <w:tabs>
          <w:tab w:val="clear" w:pos="1267"/>
          <w:tab w:val="left" w:pos="567"/>
        </w:tabs>
        <w:ind w:left="0" w:right="-83"/>
      </w:pPr>
    </w:p>
    <w:sectPr w:rsidR="007A132F" w:rsidRPr="007A132F" w:rsidSect="002B6078">
      <w:headerReference w:type="even" r:id="rId9"/>
      <w:footerReference w:type="even" r:id="rId10"/>
      <w:headerReference w:type="first" r:id="rId11"/>
      <w:footerReference w:type="first" r:id="rId12"/>
      <w:type w:val="continuous"/>
      <w:pgSz w:w="12240" w:h="15840"/>
      <w:pgMar w:top="1134" w:right="1134" w:bottom="1134" w:left="1134" w:header="68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F3" w:rsidRDefault="00396CF3" w:rsidP="008A1A7A">
      <w:pPr>
        <w:spacing w:line="240" w:lineRule="auto"/>
      </w:pPr>
      <w:r>
        <w:separator/>
      </w:r>
    </w:p>
  </w:endnote>
  <w:endnote w:type="continuationSeparator" w:id="0">
    <w:p w:rsidR="00396CF3" w:rsidRDefault="00396CF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50F3F" w:rsidTr="00B243B8">
      <w:tc>
        <w:tcPr>
          <w:tcW w:w="5028" w:type="dxa"/>
          <w:shd w:val="clear" w:color="auto" w:fill="auto"/>
          <w:vAlign w:val="bottom"/>
        </w:tcPr>
        <w:p w:rsidR="00550F3F" w:rsidRPr="00B243B8" w:rsidRDefault="00550F3F" w:rsidP="00B243B8">
          <w:pPr>
            <w:pStyle w:val="a5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45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550F3F" w:rsidRPr="00B243B8" w:rsidRDefault="00550F3F" w:rsidP="00B243B8">
          <w:pPr>
            <w:pStyle w:val="a5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Pr="002B6078">
              <w:rPr>
                <w:b w:val="0"/>
                <w:color w:val="000000"/>
                <w:sz w:val="14"/>
              </w:rPr>
              <w:t>15-15900</w:t>
            </w:r>
          </w:fldSimple>
        </w:p>
      </w:tc>
    </w:tr>
  </w:tbl>
  <w:p w:rsidR="00550F3F" w:rsidRPr="00B243B8" w:rsidRDefault="00550F3F" w:rsidP="00B24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550F3F" w:rsidTr="00B243B8">
      <w:tc>
        <w:tcPr>
          <w:tcW w:w="3830" w:type="dxa"/>
        </w:tcPr>
        <w:p w:rsidR="00550F3F" w:rsidRPr="00B243B8" w:rsidRDefault="00550F3F" w:rsidP="00B243B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</w:p>
      </w:tc>
      <w:tc>
        <w:tcPr>
          <w:tcW w:w="5028" w:type="dxa"/>
        </w:tcPr>
        <w:p w:rsidR="00550F3F" w:rsidRDefault="00550F3F" w:rsidP="00B243B8">
          <w:pPr>
            <w:pStyle w:val="a5"/>
            <w:spacing w:line="240" w:lineRule="atLeast"/>
            <w:jc w:val="right"/>
            <w:rPr>
              <w:b w:val="0"/>
              <w:sz w:val="20"/>
            </w:rPr>
          </w:pPr>
        </w:p>
      </w:tc>
    </w:tr>
  </w:tbl>
  <w:p w:rsidR="00550F3F" w:rsidRPr="00B243B8" w:rsidRDefault="00550F3F" w:rsidP="00B243B8">
    <w:pPr>
      <w:pStyle w:val="a5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F3" w:rsidRPr="009B7B89" w:rsidRDefault="00396CF3" w:rsidP="009B7B89">
      <w:pPr>
        <w:pStyle w:val="a5"/>
        <w:spacing w:after="80"/>
        <w:ind w:left="792"/>
        <w:rPr>
          <w:sz w:val="16"/>
        </w:rPr>
      </w:pPr>
      <w:r w:rsidRPr="009B7B89">
        <w:rPr>
          <w:sz w:val="16"/>
        </w:rPr>
        <w:t>__________________</w:t>
      </w:r>
    </w:p>
  </w:footnote>
  <w:footnote w:type="continuationSeparator" w:id="0">
    <w:p w:rsidR="00396CF3" w:rsidRPr="009B7B89" w:rsidRDefault="00396CF3" w:rsidP="009B7B89">
      <w:pPr>
        <w:pStyle w:val="a5"/>
        <w:spacing w:after="80"/>
        <w:ind w:left="792"/>
        <w:rPr>
          <w:sz w:val="16"/>
        </w:rPr>
      </w:pPr>
      <w:r w:rsidRPr="009B7B89">
        <w:rPr>
          <w:sz w:val="16"/>
        </w:rPr>
        <w:t>__________________</w:t>
      </w:r>
    </w:p>
  </w:footnote>
  <w:footnote w:id="1">
    <w:p w:rsidR="00550F3F" w:rsidRDefault="00550F3F" w:rsidP="009B7B89">
      <w:pPr>
        <w:pStyle w:val="a8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9"/>
        </w:rPr>
        <w:footnoteRef/>
      </w:r>
      <w:r>
        <w:tab/>
      </w:r>
      <w:r w:rsidRPr="0038709A">
        <w:t>Содержится в докладе Рабочей группы открытого состава Генеральной Ассамблеи по целям в</w:t>
      </w:r>
      <w:r w:rsidRPr="0038709A">
        <w:rPr>
          <w:lang w:val="en-US"/>
        </w:rPr>
        <w:t> </w:t>
      </w:r>
      <w:r w:rsidRPr="0038709A">
        <w:t xml:space="preserve">области устойчивого развития (А/68/970 и </w:t>
      </w:r>
      <w:r w:rsidRPr="0038709A">
        <w:rPr>
          <w:lang w:val="en-US"/>
        </w:rPr>
        <w:t>Corr</w:t>
      </w:r>
      <w:r w:rsidRPr="0038709A">
        <w:t>.1; см.</w:t>
      </w:r>
      <w:r w:rsidRPr="0038709A">
        <w:rPr>
          <w:lang w:val="en-US"/>
        </w:rPr>
        <w:t> </w:t>
      </w:r>
      <w:r w:rsidRPr="0038709A">
        <w:t>также</w:t>
      </w:r>
      <w:r w:rsidRPr="0038709A">
        <w:rPr>
          <w:lang w:val="en-US"/>
        </w:rPr>
        <w:t> </w:t>
      </w:r>
      <w:r w:rsidRPr="0038709A">
        <w:t>А/68/970/</w:t>
      </w:r>
      <w:r w:rsidRPr="0038709A">
        <w:rPr>
          <w:lang w:val="en-US"/>
        </w:rPr>
        <w:t>Add</w:t>
      </w:r>
      <w:r w:rsidRPr="0038709A">
        <w:t>.1 и 2).</w:t>
      </w:r>
    </w:p>
  </w:footnote>
  <w:footnote w:id="2">
    <w:p w:rsidR="00550F3F" w:rsidRPr="00C9490B" w:rsidRDefault="00550F3F" w:rsidP="009B7B89">
      <w:pPr>
        <w:pStyle w:val="a8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0" w:hanging="432"/>
      </w:pPr>
      <w:r>
        <w:rPr>
          <w:spacing w:val="0"/>
          <w:w w:val="100"/>
          <w:kern w:val="0"/>
          <w:sz w:val="20"/>
        </w:rPr>
        <w:tab/>
      </w:r>
      <w:r w:rsidRPr="00FA6C3A">
        <w:rPr>
          <w:rStyle w:val="a9"/>
          <w:spacing w:val="0"/>
          <w:w w:val="100"/>
          <w:kern w:val="0"/>
          <w:sz w:val="20"/>
        </w:rPr>
        <w:t>*</w:t>
      </w:r>
      <w:r>
        <w:rPr>
          <w:rStyle w:val="a9"/>
          <w:spacing w:val="0"/>
          <w:w w:val="100"/>
          <w:kern w:val="0"/>
          <w:sz w:val="20"/>
        </w:rPr>
        <w:tab/>
      </w:r>
      <w:r w:rsidRPr="00C9490B">
        <w:t>Признавая, что Рамочная конвенция Организации Объединенных Наций об изменении климата является главной международной межправительственной основой для согласования мер глобального реагирования на изменение климата.</w:t>
      </w:r>
    </w:p>
  </w:footnote>
  <w:footnote w:id="3">
    <w:p w:rsidR="00550F3F" w:rsidRDefault="00550F3F" w:rsidP="009B7B89">
      <w:pPr>
        <w:pStyle w:val="a8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9"/>
        </w:rPr>
        <w:footnoteRef/>
      </w:r>
      <w:r>
        <w:tab/>
      </w:r>
      <w:r w:rsidRPr="00C9490B">
        <w:t>Принимая во внимание переговоры, ведущиеся в рамках Всемирной торговой организации, Дохинскую повестку дня в области развития и Гонконгскую декларацию министров.</w:t>
      </w:r>
    </w:p>
  </w:footnote>
  <w:footnote w:id="4">
    <w:p w:rsidR="00550F3F" w:rsidRDefault="00550F3F" w:rsidP="009B7B89">
      <w:pPr>
        <w:pStyle w:val="a8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9"/>
        </w:rPr>
        <w:footnoteRef/>
      </w:r>
      <w:r>
        <w:tab/>
      </w:r>
      <w:r w:rsidRPr="009B7B89">
        <w:t>Аддис-Абебская программа действий третьей Международной конференции по финансированию развития (Аддис-Абебская программа действий), принятая Генеральной Ассамблеей 27 июля 2015 года (резолюция 69/313).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-284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5028"/>
    </w:tblGrid>
    <w:tr w:rsidR="00550F3F" w:rsidTr="002B6078">
      <w:trPr>
        <w:trHeight w:hRule="exact" w:val="864"/>
      </w:trPr>
      <w:tc>
        <w:tcPr>
          <w:tcW w:w="5122" w:type="dxa"/>
          <w:shd w:val="clear" w:color="auto" w:fill="auto"/>
          <w:vAlign w:val="bottom"/>
        </w:tcPr>
        <w:p w:rsidR="00550F3F" w:rsidRPr="00B243B8" w:rsidRDefault="00550F3F" w:rsidP="00B243B8">
          <w:pPr>
            <w:pStyle w:val="a6"/>
            <w:spacing w:after="80"/>
            <w:rPr>
              <w:b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550F3F" w:rsidRDefault="00550F3F" w:rsidP="00B243B8">
          <w:pPr>
            <w:pStyle w:val="a6"/>
          </w:pPr>
        </w:p>
      </w:tc>
    </w:tr>
  </w:tbl>
  <w:p w:rsidR="00550F3F" w:rsidRPr="00B243B8" w:rsidRDefault="00550F3F" w:rsidP="00B243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550F3F" w:rsidTr="00B243B8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50F3F" w:rsidRPr="00B243B8" w:rsidRDefault="00550F3F" w:rsidP="00B243B8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50F3F" w:rsidRDefault="00550F3F" w:rsidP="00B243B8">
          <w:pPr>
            <w:pStyle w:val="a6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50F3F" w:rsidRPr="00B243B8" w:rsidRDefault="00550F3F" w:rsidP="00B243B8">
          <w:pPr>
            <w:pStyle w:val="a6"/>
            <w:spacing w:after="20"/>
            <w:jc w:val="right"/>
            <w:rPr>
              <w:sz w:val="20"/>
            </w:rPr>
          </w:pPr>
        </w:p>
      </w:tc>
    </w:tr>
    <w:tr w:rsidR="00550F3F" w:rsidRPr="002B6078" w:rsidTr="00B243B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0F3F" w:rsidRPr="00B243B8" w:rsidRDefault="00550F3F" w:rsidP="00B243B8">
          <w:pPr>
            <w:pStyle w:val="a6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0F3F" w:rsidRPr="00B243B8" w:rsidRDefault="00550F3F" w:rsidP="00B243B8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0F3F" w:rsidRPr="00B243B8" w:rsidRDefault="00550F3F" w:rsidP="00B243B8">
          <w:pPr>
            <w:pStyle w:val="a6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0F3F" w:rsidRPr="005D58FC" w:rsidRDefault="00550F3F" w:rsidP="00B243B8">
          <w:pPr>
            <w:rPr>
              <w:lang w:val="en-US"/>
            </w:rPr>
          </w:pPr>
        </w:p>
      </w:tc>
    </w:tr>
  </w:tbl>
  <w:p w:rsidR="00550F3F" w:rsidRPr="005D58FC" w:rsidRDefault="00550F3F" w:rsidP="00B243B8">
    <w:pPr>
      <w:pStyle w:val="a6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20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475"/>
  <w:autoHyphenation/>
  <w:hyphenationZone w:val="220"/>
  <w:doNotHyphenateCap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900*"/>
    <w:docVar w:name="CreationDt" w:val="21/09/2015 6:24: PM"/>
    <w:docVar w:name="DocCategory" w:val="Doc"/>
    <w:docVar w:name="DocType" w:val="Final"/>
    <w:docVar w:name="DutyStation" w:val="New York"/>
    <w:docVar w:name="FooterJN" w:val="15-15900"/>
    <w:docVar w:name="jobn" w:val="15-15900 (R)"/>
    <w:docVar w:name="jobnDT" w:val="15-15900 (R)   210915"/>
    <w:docVar w:name="jobnDTDT" w:val="15-15900 (R)   210915   210915"/>
    <w:docVar w:name="JobNo" w:val="1515900R"/>
    <w:docVar w:name="JobNo2" w:val="1528575R"/>
    <w:docVar w:name="LocalDrive" w:val="0"/>
    <w:docVar w:name="OandT" w:val=" "/>
    <w:docVar w:name="PaperSize" w:val="Letter"/>
    <w:docVar w:name="sss1" w:val="A/70/L.1"/>
    <w:docVar w:name="sss2" w:val="-"/>
    <w:docVar w:name="Symbol1" w:val="A/70/L.1"/>
    <w:docVar w:name="Symbol2" w:val="-"/>
  </w:docVars>
  <w:rsids>
    <w:rsidRoot w:val="006104EE"/>
    <w:rsid w:val="00004615"/>
    <w:rsid w:val="00004756"/>
    <w:rsid w:val="000052A9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A6704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4EC3"/>
    <w:rsid w:val="000F1ACD"/>
    <w:rsid w:val="000F5D07"/>
    <w:rsid w:val="00105B0E"/>
    <w:rsid w:val="00113678"/>
    <w:rsid w:val="001235FD"/>
    <w:rsid w:val="00130042"/>
    <w:rsid w:val="0014308F"/>
    <w:rsid w:val="001444A3"/>
    <w:rsid w:val="00153645"/>
    <w:rsid w:val="00153E8C"/>
    <w:rsid w:val="00160648"/>
    <w:rsid w:val="00161F29"/>
    <w:rsid w:val="00162200"/>
    <w:rsid w:val="001623A3"/>
    <w:rsid w:val="00162E88"/>
    <w:rsid w:val="00171F41"/>
    <w:rsid w:val="001726A4"/>
    <w:rsid w:val="001744B4"/>
    <w:rsid w:val="00175AC4"/>
    <w:rsid w:val="00177361"/>
    <w:rsid w:val="001802BD"/>
    <w:rsid w:val="00191175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125D"/>
    <w:rsid w:val="00205CBD"/>
    <w:rsid w:val="00206603"/>
    <w:rsid w:val="002078A2"/>
    <w:rsid w:val="00211A7E"/>
    <w:rsid w:val="00215955"/>
    <w:rsid w:val="00217A24"/>
    <w:rsid w:val="00220C26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078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2760"/>
    <w:rsid w:val="003542EE"/>
    <w:rsid w:val="00360D26"/>
    <w:rsid w:val="00362FFE"/>
    <w:rsid w:val="003658B0"/>
    <w:rsid w:val="00373CFD"/>
    <w:rsid w:val="0038044D"/>
    <w:rsid w:val="00384AEE"/>
    <w:rsid w:val="0038527A"/>
    <w:rsid w:val="00386A98"/>
    <w:rsid w:val="0038709A"/>
    <w:rsid w:val="00391367"/>
    <w:rsid w:val="0039505F"/>
    <w:rsid w:val="00396CF3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2AF4"/>
    <w:rsid w:val="00401CDD"/>
    <w:rsid w:val="00402244"/>
    <w:rsid w:val="00415DEC"/>
    <w:rsid w:val="00427FE5"/>
    <w:rsid w:val="00433222"/>
    <w:rsid w:val="00436A23"/>
    <w:rsid w:val="00436F13"/>
    <w:rsid w:val="004420FB"/>
    <w:rsid w:val="0044526C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4E3B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1B72"/>
    <w:rsid w:val="00522E6D"/>
    <w:rsid w:val="00524A24"/>
    <w:rsid w:val="005251C4"/>
    <w:rsid w:val="00526E12"/>
    <w:rsid w:val="00527E13"/>
    <w:rsid w:val="00532578"/>
    <w:rsid w:val="00533411"/>
    <w:rsid w:val="00533DAB"/>
    <w:rsid w:val="005427EA"/>
    <w:rsid w:val="00545562"/>
    <w:rsid w:val="0054563F"/>
    <w:rsid w:val="005469E1"/>
    <w:rsid w:val="0055087F"/>
    <w:rsid w:val="00550F3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1BD1"/>
    <w:rsid w:val="005B499C"/>
    <w:rsid w:val="005C0440"/>
    <w:rsid w:val="005D38B6"/>
    <w:rsid w:val="005D58FC"/>
    <w:rsid w:val="005D7642"/>
    <w:rsid w:val="005E0A46"/>
    <w:rsid w:val="005E14E3"/>
    <w:rsid w:val="005E3D0D"/>
    <w:rsid w:val="005E7DCF"/>
    <w:rsid w:val="005F02E0"/>
    <w:rsid w:val="005F06EC"/>
    <w:rsid w:val="005F6E5C"/>
    <w:rsid w:val="00602F9D"/>
    <w:rsid w:val="0060593E"/>
    <w:rsid w:val="006104E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5610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B6C9E"/>
    <w:rsid w:val="006C44B7"/>
    <w:rsid w:val="006C59D5"/>
    <w:rsid w:val="006D58BE"/>
    <w:rsid w:val="006E1418"/>
    <w:rsid w:val="006F3683"/>
    <w:rsid w:val="006F3D3D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53BA"/>
    <w:rsid w:val="00736A19"/>
    <w:rsid w:val="00743C8D"/>
    <w:rsid w:val="00745258"/>
    <w:rsid w:val="0075603E"/>
    <w:rsid w:val="00763C4A"/>
    <w:rsid w:val="00767AED"/>
    <w:rsid w:val="0077255B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055"/>
    <w:rsid w:val="007A0441"/>
    <w:rsid w:val="007A132F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7A23"/>
    <w:rsid w:val="0089525B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3B25"/>
    <w:rsid w:val="008E7A0A"/>
    <w:rsid w:val="008F0239"/>
    <w:rsid w:val="008F12FD"/>
    <w:rsid w:val="008F13EA"/>
    <w:rsid w:val="008F24E6"/>
    <w:rsid w:val="008F5418"/>
    <w:rsid w:val="00904F3C"/>
    <w:rsid w:val="0090623F"/>
    <w:rsid w:val="00906702"/>
    <w:rsid w:val="00907279"/>
    <w:rsid w:val="00907EDB"/>
    <w:rsid w:val="009110C5"/>
    <w:rsid w:val="00912FB5"/>
    <w:rsid w:val="00913A54"/>
    <w:rsid w:val="00914E45"/>
    <w:rsid w:val="00915944"/>
    <w:rsid w:val="00915A9F"/>
    <w:rsid w:val="00921343"/>
    <w:rsid w:val="009228D9"/>
    <w:rsid w:val="00927D5A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1070"/>
    <w:rsid w:val="0099354F"/>
    <w:rsid w:val="00996CBB"/>
    <w:rsid w:val="009A5318"/>
    <w:rsid w:val="009B0B97"/>
    <w:rsid w:val="009B16EA"/>
    <w:rsid w:val="009B3444"/>
    <w:rsid w:val="009B5DCD"/>
    <w:rsid w:val="009B5EE6"/>
    <w:rsid w:val="009B611A"/>
    <w:rsid w:val="009B7193"/>
    <w:rsid w:val="009B7B89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9F2A2E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3F8"/>
    <w:rsid w:val="00AB49FD"/>
    <w:rsid w:val="00AB4A9B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3B8"/>
    <w:rsid w:val="00B2472B"/>
    <w:rsid w:val="00B2753B"/>
    <w:rsid w:val="00B30444"/>
    <w:rsid w:val="00B33139"/>
    <w:rsid w:val="00B35A49"/>
    <w:rsid w:val="00B36652"/>
    <w:rsid w:val="00B44E4D"/>
    <w:rsid w:val="00B47187"/>
    <w:rsid w:val="00B5129B"/>
    <w:rsid w:val="00B56376"/>
    <w:rsid w:val="00B5741E"/>
    <w:rsid w:val="00B606B7"/>
    <w:rsid w:val="00B62C69"/>
    <w:rsid w:val="00B632D4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3894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5753"/>
    <w:rsid w:val="00C77473"/>
    <w:rsid w:val="00C856F4"/>
    <w:rsid w:val="00C91210"/>
    <w:rsid w:val="00C94257"/>
    <w:rsid w:val="00C9490B"/>
    <w:rsid w:val="00C96443"/>
    <w:rsid w:val="00CA2CF3"/>
    <w:rsid w:val="00CB519E"/>
    <w:rsid w:val="00CC3D89"/>
    <w:rsid w:val="00CC5900"/>
    <w:rsid w:val="00CC5B37"/>
    <w:rsid w:val="00CD2ED3"/>
    <w:rsid w:val="00CD39C0"/>
    <w:rsid w:val="00CD3C62"/>
    <w:rsid w:val="00CD5B20"/>
    <w:rsid w:val="00CE3707"/>
    <w:rsid w:val="00CE4211"/>
    <w:rsid w:val="00CF021B"/>
    <w:rsid w:val="00CF066B"/>
    <w:rsid w:val="00CF07BE"/>
    <w:rsid w:val="00CF4412"/>
    <w:rsid w:val="00CF5B33"/>
    <w:rsid w:val="00D01748"/>
    <w:rsid w:val="00D028FF"/>
    <w:rsid w:val="00D02990"/>
    <w:rsid w:val="00D03ECD"/>
    <w:rsid w:val="00D05963"/>
    <w:rsid w:val="00D07231"/>
    <w:rsid w:val="00D104B6"/>
    <w:rsid w:val="00D107E0"/>
    <w:rsid w:val="00D11640"/>
    <w:rsid w:val="00D1470E"/>
    <w:rsid w:val="00D20AA4"/>
    <w:rsid w:val="00D25A7B"/>
    <w:rsid w:val="00D2647D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182"/>
    <w:rsid w:val="00D7165D"/>
    <w:rsid w:val="00D71CDA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BCA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7CC8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5A6B"/>
    <w:rsid w:val="00F6634F"/>
    <w:rsid w:val="00F72CD1"/>
    <w:rsid w:val="00F74A39"/>
    <w:rsid w:val="00F8138E"/>
    <w:rsid w:val="00F81430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5E33"/>
    <w:rsid w:val="00FA7C7A"/>
    <w:rsid w:val="00FB151C"/>
    <w:rsid w:val="00FB2C70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1">
    <w:name w:val="heading 1"/>
    <w:basedOn w:val="a0"/>
    <w:next w:val="a0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a0"/>
    <w:next w:val="a0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40">
    <w:name w:val="heading 4"/>
    <w:basedOn w:val="a0"/>
    <w:next w:val="a0"/>
    <w:link w:val="Heading4Char"/>
    <w:uiPriority w:val="9"/>
    <w:semiHidden/>
    <w:qFormat/>
    <w:rsid w:val="005D58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a0"/>
    <w:next w:val="a0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a0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a0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a0"/>
    <w:next w:val="a0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a0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a0"/>
    <w:next w:val="a0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a0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56579C"/>
    <w:pPr>
      <w:ind w:left="1267" w:right="1267"/>
    </w:pPr>
  </w:style>
  <w:style w:type="paragraph" w:customStyle="1" w:styleId="SingleTxt">
    <w:name w:val="__Single Txt"/>
    <w:basedOn w:val="a0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a5">
    <w:name w:val="footer"/>
    <w:basedOn w:val="a0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a1"/>
    <w:link w:val="a5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a6">
    <w:name w:val="header"/>
    <w:basedOn w:val="a0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a1"/>
    <w:link w:val="a6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a1"/>
    <w:link w:val="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a1"/>
    <w:link w:val="21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a1"/>
    <w:link w:val="30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a7">
    <w:name w:val="List Continue"/>
    <w:basedOn w:val="a0"/>
    <w:uiPriority w:val="99"/>
    <w:semiHidden/>
    <w:rsid w:val="00DA1A4A"/>
    <w:pPr>
      <w:spacing w:after="120"/>
      <w:ind w:left="360"/>
      <w:contextualSpacing/>
    </w:pPr>
  </w:style>
  <w:style w:type="paragraph" w:styleId="20">
    <w:name w:val="List Continue 2"/>
    <w:basedOn w:val="a0"/>
    <w:next w:val="a0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a">
    <w:name w:val="List Number"/>
    <w:basedOn w:val="H1"/>
    <w:next w:val="a0"/>
    <w:uiPriority w:val="99"/>
    <w:rsid w:val="00DA1A4A"/>
    <w:pPr>
      <w:numPr>
        <w:numId w:val="3"/>
      </w:numPr>
      <w:contextualSpacing/>
    </w:pPr>
  </w:style>
  <w:style w:type="paragraph" w:styleId="2">
    <w:name w:val="List Number 2"/>
    <w:basedOn w:val="H23"/>
    <w:next w:val="a0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5">
    <w:name w:val="List Number 5"/>
    <w:basedOn w:val="a0"/>
    <w:next w:val="a0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a0"/>
    <w:next w:val="a0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a0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a0"/>
    <w:next w:val="a0"/>
    <w:qFormat/>
    <w:rsid w:val="00984EE4"/>
  </w:style>
  <w:style w:type="paragraph" w:customStyle="1" w:styleId="Original">
    <w:name w:val="Original"/>
    <w:basedOn w:val="a0"/>
    <w:next w:val="a0"/>
    <w:qFormat/>
    <w:rsid w:val="00984EE4"/>
    <w:rPr>
      <w:szCs w:val="20"/>
    </w:rPr>
  </w:style>
  <w:style w:type="paragraph" w:customStyle="1" w:styleId="ReleaseDate">
    <w:name w:val="ReleaseDate"/>
    <w:basedOn w:val="a0"/>
    <w:next w:val="a0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a8">
    <w:name w:val="footnote text"/>
    <w:basedOn w:val="a0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a1"/>
    <w:link w:val="a8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9">
    <w:name w:val="footnote reference"/>
    <w:basedOn w:val="a1"/>
    <w:uiPriority w:val="1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aa">
    <w:name w:val="endnote text"/>
    <w:basedOn w:val="a0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a1"/>
    <w:link w:val="aa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a0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a0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b">
    <w:name w:val="endnote reference"/>
    <w:basedOn w:val="a1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ac">
    <w:name w:val="annotation reference"/>
    <w:basedOn w:val="a1"/>
    <w:uiPriority w:val="1"/>
    <w:semiHidden/>
    <w:unhideWhenUsed/>
    <w:rsid w:val="00B243B8"/>
    <w:rPr>
      <w:sz w:val="16"/>
      <w:szCs w:val="16"/>
    </w:rPr>
  </w:style>
  <w:style w:type="paragraph" w:styleId="ad">
    <w:name w:val="annotation text"/>
    <w:basedOn w:val="a0"/>
    <w:link w:val="CommentTextChar"/>
    <w:uiPriority w:val="99"/>
    <w:semiHidden/>
    <w:unhideWhenUsed/>
    <w:rsid w:val="00B243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a1"/>
    <w:link w:val="ad"/>
    <w:uiPriority w:val="99"/>
    <w:semiHidden/>
    <w:rsid w:val="00B243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ae">
    <w:name w:val="annotation subject"/>
    <w:basedOn w:val="ad"/>
    <w:next w:val="ad"/>
    <w:link w:val="CommentSubjectChar"/>
    <w:uiPriority w:val="99"/>
    <w:semiHidden/>
    <w:unhideWhenUsed/>
    <w:rsid w:val="00B243B8"/>
    <w:rPr>
      <w:b/>
      <w:bCs/>
    </w:rPr>
  </w:style>
  <w:style w:type="character" w:customStyle="1" w:styleId="CommentSubjectChar">
    <w:name w:val="Comment Subject Char"/>
    <w:basedOn w:val="CommentTextChar"/>
    <w:link w:val="ae"/>
    <w:uiPriority w:val="99"/>
    <w:semiHidden/>
    <w:rsid w:val="00B243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a1"/>
    <w:link w:val="40"/>
    <w:uiPriority w:val="9"/>
    <w:semiHidden/>
    <w:rsid w:val="005D58FC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w w:val="103"/>
      <w:kern w:val="14"/>
      <w:sz w:val="20"/>
      <w:lang w:val="ru-RU"/>
    </w:rPr>
  </w:style>
  <w:style w:type="character" w:styleId="af">
    <w:name w:val="Hyperlink"/>
    <w:basedOn w:val="a1"/>
    <w:uiPriority w:val="99"/>
    <w:semiHidden/>
    <w:unhideWhenUsed/>
    <w:rsid w:val="00ED7CC8"/>
    <w:rPr>
      <w:color w:val="0000FF"/>
      <w:u w:val="none"/>
    </w:rPr>
  </w:style>
  <w:style w:type="character" w:styleId="af0">
    <w:name w:val="FollowedHyperlink"/>
    <w:basedOn w:val="a1"/>
    <w:uiPriority w:val="99"/>
    <w:semiHidden/>
    <w:unhideWhenUsed/>
    <w:rsid w:val="00ED7CC8"/>
    <w:rPr>
      <w:color w:val="0000FF"/>
      <w:u w:val="none"/>
    </w:rPr>
  </w:style>
  <w:style w:type="paragraph" w:styleId="af1">
    <w:name w:val="Balloon Text"/>
    <w:basedOn w:val="a0"/>
    <w:link w:val="af2"/>
    <w:uiPriority w:val="99"/>
    <w:semiHidden/>
    <w:unhideWhenUsed/>
    <w:rsid w:val="00FB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151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1">
    <w:name w:val="heading 1"/>
    <w:basedOn w:val="a0"/>
    <w:next w:val="a0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a0"/>
    <w:next w:val="a0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40">
    <w:name w:val="heading 4"/>
    <w:basedOn w:val="a0"/>
    <w:next w:val="a0"/>
    <w:link w:val="Heading4Char"/>
    <w:uiPriority w:val="9"/>
    <w:semiHidden/>
    <w:qFormat/>
    <w:rsid w:val="005D58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a0"/>
    <w:next w:val="a0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a0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a0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a0"/>
    <w:next w:val="a0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a0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a0"/>
    <w:next w:val="a0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a0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56579C"/>
    <w:pPr>
      <w:ind w:left="1267" w:right="1267"/>
    </w:pPr>
  </w:style>
  <w:style w:type="paragraph" w:customStyle="1" w:styleId="SingleTxt">
    <w:name w:val="__Single Txt"/>
    <w:basedOn w:val="a0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a5">
    <w:name w:val="footer"/>
    <w:basedOn w:val="a0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a1"/>
    <w:link w:val="a5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a6">
    <w:name w:val="header"/>
    <w:basedOn w:val="a0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a1"/>
    <w:link w:val="a6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a1"/>
    <w:link w:val="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a1"/>
    <w:link w:val="21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a1"/>
    <w:link w:val="30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a7">
    <w:name w:val="List Continue"/>
    <w:basedOn w:val="a0"/>
    <w:uiPriority w:val="99"/>
    <w:semiHidden/>
    <w:rsid w:val="00DA1A4A"/>
    <w:pPr>
      <w:spacing w:after="120"/>
      <w:ind w:left="360"/>
      <w:contextualSpacing/>
    </w:pPr>
  </w:style>
  <w:style w:type="paragraph" w:styleId="20">
    <w:name w:val="List Continue 2"/>
    <w:basedOn w:val="a0"/>
    <w:next w:val="a0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a">
    <w:name w:val="List Number"/>
    <w:basedOn w:val="H1"/>
    <w:next w:val="a0"/>
    <w:uiPriority w:val="99"/>
    <w:rsid w:val="00DA1A4A"/>
    <w:pPr>
      <w:numPr>
        <w:numId w:val="3"/>
      </w:numPr>
      <w:contextualSpacing/>
    </w:pPr>
  </w:style>
  <w:style w:type="paragraph" w:styleId="2">
    <w:name w:val="List Number 2"/>
    <w:basedOn w:val="H23"/>
    <w:next w:val="a0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3">
    <w:name w:val="List Number 3"/>
    <w:basedOn w:val="H23"/>
    <w:next w:val="a0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4">
    <w:name w:val="List Number 4"/>
    <w:basedOn w:val="a0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5">
    <w:name w:val="List Number 5"/>
    <w:basedOn w:val="a0"/>
    <w:next w:val="a0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a0"/>
    <w:next w:val="a0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a0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a0"/>
    <w:next w:val="a0"/>
    <w:qFormat/>
    <w:rsid w:val="00984EE4"/>
  </w:style>
  <w:style w:type="paragraph" w:customStyle="1" w:styleId="Original">
    <w:name w:val="Original"/>
    <w:basedOn w:val="a0"/>
    <w:next w:val="a0"/>
    <w:qFormat/>
    <w:rsid w:val="00984EE4"/>
    <w:rPr>
      <w:szCs w:val="20"/>
    </w:rPr>
  </w:style>
  <w:style w:type="paragraph" w:customStyle="1" w:styleId="ReleaseDate">
    <w:name w:val="ReleaseDate"/>
    <w:basedOn w:val="a0"/>
    <w:next w:val="a0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a8">
    <w:name w:val="footnote text"/>
    <w:basedOn w:val="a0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a1"/>
    <w:link w:val="a8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9">
    <w:name w:val="footnote reference"/>
    <w:basedOn w:val="a1"/>
    <w:uiPriority w:val="1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aa">
    <w:name w:val="endnote text"/>
    <w:basedOn w:val="a0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a1"/>
    <w:link w:val="aa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a0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a0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b">
    <w:name w:val="endnote reference"/>
    <w:basedOn w:val="a1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ac">
    <w:name w:val="annotation reference"/>
    <w:basedOn w:val="a1"/>
    <w:uiPriority w:val="1"/>
    <w:semiHidden/>
    <w:unhideWhenUsed/>
    <w:rsid w:val="00B243B8"/>
    <w:rPr>
      <w:sz w:val="16"/>
      <w:szCs w:val="16"/>
    </w:rPr>
  </w:style>
  <w:style w:type="paragraph" w:styleId="ad">
    <w:name w:val="annotation text"/>
    <w:basedOn w:val="a0"/>
    <w:link w:val="CommentTextChar"/>
    <w:uiPriority w:val="99"/>
    <w:semiHidden/>
    <w:unhideWhenUsed/>
    <w:rsid w:val="00B243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a1"/>
    <w:link w:val="ad"/>
    <w:uiPriority w:val="99"/>
    <w:semiHidden/>
    <w:rsid w:val="00B243B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ae">
    <w:name w:val="annotation subject"/>
    <w:basedOn w:val="ad"/>
    <w:next w:val="ad"/>
    <w:link w:val="CommentSubjectChar"/>
    <w:uiPriority w:val="99"/>
    <w:semiHidden/>
    <w:unhideWhenUsed/>
    <w:rsid w:val="00B243B8"/>
    <w:rPr>
      <w:b/>
      <w:bCs/>
    </w:rPr>
  </w:style>
  <w:style w:type="character" w:customStyle="1" w:styleId="CommentSubjectChar">
    <w:name w:val="Comment Subject Char"/>
    <w:basedOn w:val="CommentTextChar"/>
    <w:link w:val="ae"/>
    <w:uiPriority w:val="99"/>
    <w:semiHidden/>
    <w:rsid w:val="00B243B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a1"/>
    <w:link w:val="40"/>
    <w:uiPriority w:val="9"/>
    <w:semiHidden/>
    <w:rsid w:val="005D58FC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w w:val="103"/>
      <w:kern w:val="14"/>
      <w:sz w:val="20"/>
      <w:lang w:val="ru-RU"/>
    </w:rPr>
  </w:style>
  <w:style w:type="character" w:styleId="af">
    <w:name w:val="Hyperlink"/>
    <w:basedOn w:val="a1"/>
    <w:uiPriority w:val="99"/>
    <w:semiHidden/>
    <w:unhideWhenUsed/>
    <w:rsid w:val="00ED7CC8"/>
    <w:rPr>
      <w:color w:val="0000FF"/>
      <w:u w:val="none"/>
    </w:rPr>
  </w:style>
  <w:style w:type="character" w:styleId="af0">
    <w:name w:val="FollowedHyperlink"/>
    <w:basedOn w:val="a1"/>
    <w:uiPriority w:val="99"/>
    <w:semiHidden/>
    <w:unhideWhenUsed/>
    <w:rsid w:val="00ED7CC8"/>
    <w:rPr>
      <w:color w:val="0000FF"/>
      <w:u w:val="none"/>
    </w:rPr>
  </w:style>
  <w:style w:type="paragraph" w:styleId="af1">
    <w:name w:val="Balloon Text"/>
    <w:basedOn w:val="a0"/>
    <w:link w:val="af2"/>
    <w:uiPriority w:val="99"/>
    <w:semiHidden/>
    <w:unhideWhenUsed/>
    <w:rsid w:val="00FB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151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5A29-7FFB-4D4A-B2B0-78675DEF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18682</Words>
  <Characters>106490</Characters>
  <Application>Microsoft Office Word</Application>
  <DocSecurity>0</DocSecurity>
  <Lines>887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United Nations</Company>
  <LinksUpToDate>false</LinksUpToDate>
  <CharactersWithSpaces>124923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Irina Galitskaia</dc:creator>
  <cp:lastModifiedBy>Эрмек Ашыров</cp:lastModifiedBy>
  <cp:revision>2</cp:revision>
  <cp:lastPrinted>2015-11-06T04:30:00Z</cp:lastPrinted>
  <dcterms:created xsi:type="dcterms:W3CDTF">2016-06-06T08:39:00Z</dcterms:created>
  <dcterms:modified xsi:type="dcterms:W3CDTF">2016-06-06T08:39:00Z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1515900R</vt:lpwstr>
  </property>
  <property fmtid="{D5CDD505-2E9C-101B-9397-08002B2CF9AE}" pid="3" name="ODSRefJobNo">
    <vt:lpwstr>1528575R</vt:lpwstr>
  </property>
  <property fmtid="{D5CDD505-2E9C-101B-9397-08002B2CF9AE}" pid="4" name="Symbol1">
    <vt:lpwstr>A/70/L.1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Limited</vt:lpwstr>
  </property>
  <property fmtid="{D5CDD505-2E9C-101B-9397-08002B2CF9AE}" pid="8" name="Publication Date">
    <vt:lpwstr>18 September 2015</vt:lpwstr>
  </property>
  <property fmtid="{D5CDD505-2E9C-101B-9397-08002B2CF9AE}" pid="9" name="Original">
    <vt:lpwstr>English</vt:lpwstr>
  </property>
  <property fmtid="{D5CDD505-2E9C-101B-9397-08002B2CF9AE}" pid="10" name="Release Date">
    <vt:lpwstr>210915</vt:lpwstr>
  </property>
  <property fmtid="{D5CDD505-2E9C-101B-9397-08002B2CF9AE}" pid="11" name="Comment">
    <vt:lpwstr/>
  </property>
  <property fmtid="{D5CDD505-2E9C-101B-9397-08002B2CF9AE}" pid="12" name="DraftPages">
    <vt:lpwstr> 45</vt:lpwstr>
  </property>
  <property fmtid="{D5CDD505-2E9C-101B-9397-08002B2CF9AE}" pid="13" name="Operator">
    <vt:lpwstr>Туболец</vt:lpwstr>
  </property>
</Properties>
</file>