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7B" w:rsidRDefault="00566C38" w:rsidP="00566C3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66C38" w:rsidRPr="009F6BA9" w:rsidRDefault="00566C38" w:rsidP="009F6B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57B" w:rsidRDefault="0066357B" w:rsidP="00F03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F6BA9">
        <w:rPr>
          <w:rFonts w:ascii="Times New Roman" w:hAnsi="Times New Roman" w:cs="Times New Roman"/>
          <w:sz w:val="28"/>
          <w:szCs w:val="28"/>
        </w:rPr>
        <w:t>ПОЛОЖЕНИЕ</w:t>
      </w:r>
    </w:p>
    <w:p w:rsidR="00B66057" w:rsidRPr="009F6BA9" w:rsidRDefault="00B66057" w:rsidP="00F03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081" w:rsidRPr="009F6BA9" w:rsidRDefault="00953081" w:rsidP="00F032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BA9">
        <w:rPr>
          <w:rFonts w:ascii="Times New Roman" w:hAnsi="Times New Roman" w:cs="Times New Roman"/>
          <w:b/>
          <w:sz w:val="28"/>
          <w:szCs w:val="28"/>
        </w:rPr>
        <w:t xml:space="preserve">о Евразийской части Совместной Комиссии </w:t>
      </w:r>
      <w:r w:rsidRPr="009F6BA9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Соглашения о</w:t>
      </w: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торгово-экономическом сотрудничестве между Евразийским экономическ</w:t>
      </w:r>
      <w:r w:rsidR="009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союзом и его государствами-</w:t>
      </w: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членами, с одной стороны, и Китайской Народной Республикой, с другой стороны</w:t>
      </w:r>
      <w:r w:rsidR="00B66057" w:rsidRPr="002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6057" w:rsidRPr="002321CC">
        <w:rPr>
          <w:rFonts w:ascii="Times New Roman" w:eastAsia="Times New Roman" w:hAnsi="Times New Roman" w:cs="Times New Roman"/>
          <w:b/>
          <w:bCs/>
          <w:sz w:val="28"/>
          <w:szCs w:val="28"/>
        </w:rPr>
        <w:t>от 17 мая 2018 года</w:t>
      </w:r>
    </w:p>
    <w:p w:rsidR="00953081" w:rsidRPr="009F6BA9" w:rsidRDefault="00953081" w:rsidP="00F0320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BBF" w:rsidRPr="009F6BA9" w:rsidRDefault="00A03BBF" w:rsidP="009F6BA9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BBF" w:rsidRPr="009F6BA9" w:rsidRDefault="00A03BBF" w:rsidP="009F6BA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A47AD0" w:rsidRPr="009F6BA9" w:rsidRDefault="00A47AD0" w:rsidP="009F6BA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45F74" w:rsidRPr="009F6BA9" w:rsidRDefault="00445F74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3BBF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полномочия, порядок ф</w:t>
      </w:r>
      <w:r w:rsidR="00A03BBF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и функционирования Е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вразийской части Совместной Комиссии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Соглашения о торгово-экономическом сотрудничестве между Евразийским экономическ</w:t>
      </w:r>
      <w:r w:rsidR="00CA37A6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союзом и его</w:t>
      </w:r>
      <w:r w:rsidR="009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государствами-ч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ленами, с одной стороны, и Китайской Народной Республикой, с другой стороны</w:t>
      </w:r>
      <w:r w:rsidR="009F4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 мая 2018 года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Совместная Комиссия)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2585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работы </w:t>
      </w:r>
      <w:r w:rsidR="0092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Комиссии определяе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соответствующим Положением.</w:t>
      </w:r>
    </w:p>
    <w:p w:rsidR="008C1A50" w:rsidRPr="009F6BA9" w:rsidRDefault="00A03BBF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t>1.</w:t>
      </w:r>
      <w:r w:rsidR="00445F74" w:rsidRPr="009F6BA9">
        <w:rPr>
          <w:rFonts w:ascii="Times New Roman" w:hAnsi="Times New Roman" w:cs="Times New Roman"/>
          <w:sz w:val="28"/>
          <w:szCs w:val="28"/>
        </w:rPr>
        <w:t>2</w:t>
      </w:r>
      <w:r w:rsidR="00084E38" w:rsidRPr="009F6BA9">
        <w:rPr>
          <w:rFonts w:ascii="Times New Roman" w:hAnsi="Times New Roman" w:cs="Times New Roman"/>
          <w:sz w:val="28"/>
          <w:szCs w:val="28"/>
        </w:rPr>
        <w:t>. </w:t>
      </w:r>
      <w:r w:rsidR="00A47AD0" w:rsidRPr="009F6BA9">
        <w:rPr>
          <w:rFonts w:ascii="Times New Roman" w:hAnsi="Times New Roman" w:cs="Times New Roman"/>
          <w:sz w:val="28"/>
          <w:szCs w:val="28"/>
        </w:rPr>
        <w:t>Евраз</w:t>
      </w:r>
      <w:r w:rsidR="005D0F0D">
        <w:rPr>
          <w:rFonts w:ascii="Times New Roman" w:hAnsi="Times New Roman" w:cs="Times New Roman"/>
          <w:sz w:val="28"/>
          <w:szCs w:val="28"/>
        </w:rPr>
        <w:t>ийская часть Совместной Комиссии</w:t>
      </w:r>
      <w:r w:rsidR="00A47AD0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DC64D5" w:rsidRPr="009F6BA9">
        <w:rPr>
          <w:rFonts w:ascii="Times New Roman" w:hAnsi="Times New Roman" w:cs="Times New Roman"/>
          <w:sz w:val="28"/>
          <w:szCs w:val="28"/>
        </w:rPr>
        <w:t>представляет</w:t>
      </w:r>
      <w:r w:rsidR="00A47AD0" w:rsidRPr="009F6BA9">
        <w:rPr>
          <w:rFonts w:ascii="Times New Roman" w:hAnsi="Times New Roman" w:cs="Times New Roman"/>
          <w:sz w:val="28"/>
          <w:szCs w:val="28"/>
        </w:rPr>
        <w:t xml:space="preserve"> Евразийский экономический союз (далее – ЕАЭС) и его </w:t>
      </w:r>
      <w:r w:rsidR="005D0F0D">
        <w:rPr>
          <w:rFonts w:ascii="Times New Roman" w:hAnsi="Times New Roman" w:cs="Times New Roman"/>
          <w:sz w:val="28"/>
          <w:szCs w:val="28"/>
        </w:rPr>
        <w:t xml:space="preserve">государства-члены в Совместной </w:t>
      </w:r>
      <w:r w:rsidR="000C1615">
        <w:rPr>
          <w:rFonts w:ascii="Times New Roman" w:hAnsi="Times New Roman" w:cs="Times New Roman"/>
          <w:sz w:val="28"/>
          <w:szCs w:val="28"/>
        </w:rPr>
        <w:t>К</w:t>
      </w:r>
      <w:r w:rsidR="00A47AD0" w:rsidRPr="009F6BA9">
        <w:rPr>
          <w:rFonts w:ascii="Times New Roman" w:hAnsi="Times New Roman" w:cs="Times New Roman"/>
          <w:sz w:val="28"/>
          <w:szCs w:val="28"/>
        </w:rPr>
        <w:t>омиссии.</w:t>
      </w:r>
    </w:p>
    <w:p w:rsidR="00A47AD0" w:rsidRPr="009F6BA9" w:rsidRDefault="00A03BBF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t>1.</w:t>
      </w:r>
      <w:r w:rsidR="00445F74" w:rsidRPr="009F6BA9">
        <w:rPr>
          <w:rFonts w:ascii="Times New Roman" w:hAnsi="Times New Roman" w:cs="Times New Roman"/>
          <w:sz w:val="28"/>
          <w:szCs w:val="28"/>
        </w:rPr>
        <w:t>3</w:t>
      </w:r>
      <w:r w:rsidR="00A47AD0" w:rsidRPr="009F6BA9">
        <w:rPr>
          <w:rFonts w:ascii="Times New Roman" w:hAnsi="Times New Roman" w:cs="Times New Roman"/>
          <w:sz w:val="28"/>
          <w:szCs w:val="28"/>
        </w:rPr>
        <w:t>.</w:t>
      </w:r>
      <w:r w:rsidR="00084E38" w:rsidRPr="009F6BA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47AD0" w:rsidRPr="009F6BA9">
        <w:rPr>
          <w:rFonts w:ascii="Times New Roman" w:hAnsi="Times New Roman" w:cs="Times New Roman"/>
          <w:sz w:val="28"/>
          <w:szCs w:val="28"/>
        </w:rPr>
        <w:t>Евразийская часть Совместной Комиссии в своей деятельности руководствуется Соглашением о торгово-экономическом сотрудничестве между Евразийским экономическим союзом и его государствами – членами, с одной стороны, и Китайской Народной Республикой, с другой стороны</w:t>
      </w:r>
      <w:r w:rsidR="009F4936">
        <w:rPr>
          <w:rFonts w:ascii="Times New Roman" w:hAnsi="Times New Roman" w:cs="Times New Roman"/>
          <w:sz w:val="28"/>
          <w:szCs w:val="28"/>
        </w:rPr>
        <w:t>, от 17 мая 2018 года</w:t>
      </w:r>
      <w:r w:rsidR="00DC64D5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445F74" w:rsidRPr="009F6BA9">
        <w:rPr>
          <w:rFonts w:ascii="Times New Roman" w:hAnsi="Times New Roman" w:cs="Times New Roman"/>
          <w:sz w:val="28"/>
          <w:szCs w:val="28"/>
        </w:rPr>
        <w:t>(</w:t>
      </w:r>
      <w:r w:rsidR="00DC64D5" w:rsidRPr="009F6BA9">
        <w:rPr>
          <w:rFonts w:ascii="Times New Roman" w:hAnsi="Times New Roman" w:cs="Times New Roman"/>
          <w:sz w:val="28"/>
          <w:szCs w:val="28"/>
        </w:rPr>
        <w:t>далее – Соглашение)</w:t>
      </w:r>
      <w:r w:rsidR="00A47AD0" w:rsidRPr="009F6BA9">
        <w:rPr>
          <w:rFonts w:ascii="Times New Roman" w:hAnsi="Times New Roman" w:cs="Times New Roman"/>
          <w:sz w:val="28"/>
          <w:szCs w:val="28"/>
        </w:rPr>
        <w:t xml:space="preserve">, общепризнанными принципами и нормами международного права, </w:t>
      </w:r>
      <w:r w:rsidR="000D433B" w:rsidRPr="009F6BA9">
        <w:rPr>
          <w:rFonts w:ascii="Times New Roman" w:hAnsi="Times New Roman" w:cs="Times New Roman"/>
          <w:sz w:val="28"/>
          <w:szCs w:val="28"/>
        </w:rPr>
        <w:t>нормативными и иными правовыми актами ЕАЭС и его государств – членов</w:t>
      </w:r>
      <w:r w:rsidR="00A47AD0" w:rsidRPr="009F6BA9">
        <w:rPr>
          <w:rFonts w:ascii="Times New Roman" w:hAnsi="Times New Roman" w:cs="Times New Roman"/>
          <w:sz w:val="28"/>
          <w:szCs w:val="28"/>
        </w:rPr>
        <w:t>, Положением о Совместной Комиссии, а также настоящим</w:t>
      </w:r>
      <w:proofErr w:type="gramEnd"/>
      <w:r w:rsidR="00A47AD0" w:rsidRPr="009F6BA9">
        <w:rPr>
          <w:rFonts w:ascii="Times New Roman" w:hAnsi="Times New Roman" w:cs="Times New Roman"/>
          <w:sz w:val="28"/>
          <w:szCs w:val="28"/>
        </w:rPr>
        <w:t xml:space="preserve"> Положением</w:t>
      </w:r>
      <w:bookmarkStart w:id="2" w:name="P36"/>
      <w:bookmarkEnd w:id="2"/>
      <w:r w:rsidR="002D578E" w:rsidRPr="009F6BA9">
        <w:rPr>
          <w:rFonts w:ascii="Times New Roman" w:hAnsi="Times New Roman" w:cs="Times New Roman"/>
          <w:sz w:val="28"/>
          <w:szCs w:val="28"/>
        </w:rPr>
        <w:t>.</w:t>
      </w:r>
    </w:p>
    <w:p w:rsidR="008C1A50" w:rsidRPr="009F6BA9" w:rsidRDefault="008C1A50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BF" w:rsidRPr="009F6BA9" w:rsidRDefault="00A03BBF" w:rsidP="009F6BA9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A9">
        <w:rPr>
          <w:rFonts w:ascii="Times New Roman" w:hAnsi="Times New Roman" w:cs="Times New Roman"/>
          <w:b/>
          <w:sz w:val="28"/>
          <w:szCs w:val="28"/>
        </w:rPr>
        <w:t>Основные цели Евразийской части Совместной Комиссии</w:t>
      </w:r>
    </w:p>
    <w:p w:rsidR="00A03BBF" w:rsidRPr="009F6BA9" w:rsidRDefault="00A03BBF" w:rsidP="009F6BA9">
      <w:pPr>
        <w:pStyle w:val="ConsPlusNormal"/>
        <w:spacing w:line="276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833769" w:rsidRPr="009F6BA9" w:rsidRDefault="00833769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t>Евразийская часть Совместной Комиссии осуществляет свою деятельность в целях</w:t>
      </w:r>
      <w:r w:rsidR="00445F74" w:rsidRPr="009F6BA9">
        <w:rPr>
          <w:rFonts w:ascii="Times New Roman" w:hAnsi="Times New Roman" w:cs="Times New Roman"/>
          <w:sz w:val="28"/>
          <w:szCs w:val="28"/>
        </w:rPr>
        <w:t>:</w:t>
      </w:r>
      <w:r w:rsidRPr="009F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69" w:rsidRPr="009F6BA9" w:rsidRDefault="00833769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t>-</w:t>
      </w:r>
      <w:r w:rsidR="00084E38" w:rsidRPr="009F6BA9">
        <w:rPr>
          <w:rFonts w:ascii="Times New Roman" w:hAnsi="Times New Roman" w:cs="Times New Roman"/>
          <w:sz w:val="28"/>
          <w:szCs w:val="28"/>
        </w:rPr>
        <w:t> </w:t>
      </w:r>
      <w:r w:rsidRPr="009F6BA9">
        <w:rPr>
          <w:rFonts w:ascii="Times New Roman" w:hAnsi="Times New Roman" w:cs="Times New Roman"/>
          <w:sz w:val="28"/>
          <w:szCs w:val="28"/>
        </w:rPr>
        <w:t>обеспечения сотрудничества с К</w:t>
      </w:r>
      <w:r w:rsidR="00CA37A6" w:rsidRPr="009F6BA9">
        <w:rPr>
          <w:rFonts w:ascii="Times New Roman" w:hAnsi="Times New Roman" w:cs="Times New Roman"/>
          <w:sz w:val="28"/>
          <w:szCs w:val="28"/>
        </w:rPr>
        <w:t xml:space="preserve">итайской </w:t>
      </w:r>
      <w:r w:rsidRPr="009F6BA9">
        <w:rPr>
          <w:rFonts w:ascii="Times New Roman" w:hAnsi="Times New Roman" w:cs="Times New Roman"/>
          <w:sz w:val="28"/>
          <w:szCs w:val="28"/>
        </w:rPr>
        <w:t>Н</w:t>
      </w:r>
      <w:r w:rsidR="00CA37A6" w:rsidRPr="009F6BA9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9F6BA9">
        <w:rPr>
          <w:rFonts w:ascii="Times New Roman" w:hAnsi="Times New Roman" w:cs="Times New Roman"/>
          <w:sz w:val="28"/>
          <w:szCs w:val="28"/>
        </w:rPr>
        <w:t>Р</w:t>
      </w:r>
      <w:r w:rsidR="00CA37A6" w:rsidRPr="009F6BA9">
        <w:rPr>
          <w:rFonts w:ascii="Times New Roman" w:hAnsi="Times New Roman" w:cs="Times New Roman"/>
          <w:sz w:val="28"/>
          <w:szCs w:val="28"/>
        </w:rPr>
        <w:t>еспубликой</w:t>
      </w:r>
      <w:r w:rsidRPr="009F6BA9">
        <w:rPr>
          <w:rFonts w:ascii="Times New Roman" w:hAnsi="Times New Roman" w:cs="Times New Roman"/>
          <w:sz w:val="28"/>
          <w:szCs w:val="28"/>
        </w:rPr>
        <w:t xml:space="preserve"> в сферах, охватываемых Соглашением</w:t>
      </w:r>
      <w:r w:rsidR="00CA37A6" w:rsidRPr="009F6BA9">
        <w:rPr>
          <w:rFonts w:ascii="Times New Roman" w:hAnsi="Times New Roman" w:cs="Times New Roman"/>
          <w:sz w:val="28"/>
          <w:szCs w:val="28"/>
        </w:rPr>
        <w:t>, в интересах государств – членов ЕАЭС и ЕАЭС в целом</w:t>
      </w:r>
      <w:r w:rsidRPr="009F6B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769" w:rsidRPr="009F6BA9" w:rsidRDefault="00833769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t>-</w:t>
      </w:r>
      <w:r w:rsidR="00084E38" w:rsidRPr="009F6BA9">
        <w:rPr>
          <w:rFonts w:ascii="Times New Roman" w:hAnsi="Times New Roman" w:cs="Times New Roman"/>
          <w:sz w:val="28"/>
          <w:szCs w:val="28"/>
        </w:rPr>
        <w:t> </w:t>
      </w:r>
      <w:r w:rsidR="00CA37A6" w:rsidRPr="009F6BA9">
        <w:rPr>
          <w:rFonts w:ascii="Times New Roman" w:hAnsi="Times New Roman" w:cs="Times New Roman"/>
          <w:sz w:val="28"/>
          <w:szCs w:val="28"/>
        </w:rPr>
        <w:t>эффективной реализации прав и обязательств, проистекающих из Соглашения</w:t>
      </w:r>
      <w:r w:rsidRPr="009F6BA9">
        <w:rPr>
          <w:rFonts w:ascii="Times New Roman" w:hAnsi="Times New Roman" w:cs="Times New Roman"/>
          <w:sz w:val="28"/>
          <w:szCs w:val="28"/>
        </w:rPr>
        <w:t>;</w:t>
      </w:r>
    </w:p>
    <w:p w:rsidR="00833769" w:rsidRPr="009F6BA9" w:rsidRDefault="00833769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4E38" w:rsidRPr="009F6BA9">
        <w:rPr>
          <w:rFonts w:ascii="Times New Roman" w:hAnsi="Times New Roman" w:cs="Times New Roman"/>
          <w:sz w:val="28"/>
          <w:szCs w:val="28"/>
        </w:rPr>
        <w:t> </w:t>
      </w:r>
      <w:r w:rsidR="00CA37A6" w:rsidRPr="009F6BA9">
        <w:rPr>
          <w:rFonts w:ascii="Times New Roman" w:hAnsi="Times New Roman" w:cs="Times New Roman"/>
          <w:sz w:val="28"/>
          <w:szCs w:val="28"/>
        </w:rPr>
        <w:t xml:space="preserve">качественной и своевременной подготовки материалов Совместной Комиссии, </w:t>
      </w:r>
      <w:r w:rsidR="00CA37A6" w:rsidRPr="009F6BA9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подкомитетов и </w:t>
      </w:r>
      <w:proofErr w:type="spellStart"/>
      <w:r w:rsidR="00CA37A6" w:rsidRPr="009F6BA9">
        <w:rPr>
          <w:rFonts w:ascii="Times New Roman" w:eastAsia="SimSun" w:hAnsi="Times New Roman" w:cs="Times New Roman"/>
          <w:i/>
          <w:kern w:val="2"/>
          <w:sz w:val="28"/>
          <w:szCs w:val="28"/>
        </w:rPr>
        <w:t>ad</w:t>
      </w:r>
      <w:proofErr w:type="spellEnd"/>
      <w:r w:rsidR="00CA37A6" w:rsidRPr="009F6BA9">
        <w:rPr>
          <w:rFonts w:ascii="Times New Roman" w:eastAsia="SimSu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CA37A6" w:rsidRPr="009F6BA9">
        <w:rPr>
          <w:rFonts w:ascii="Times New Roman" w:eastAsia="SimSun" w:hAnsi="Times New Roman" w:cs="Times New Roman"/>
          <w:i/>
          <w:kern w:val="2"/>
          <w:sz w:val="28"/>
          <w:szCs w:val="28"/>
        </w:rPr>
        <w:t>hoc</w:t>
      </w:r>
      <w:proofErr w:type="spellEnd"/>
      <w:r w:rsidR="00CA37A6" w:rsidRPr="009F6BA9">
        <w:rPr>
          <w:rFonts w:ascii="Times New Roman" w:eastAsia="SimSun" w:hAnsi="Times New Roman" w:cs="Times New Roman"/>
          <w:i/>
          <w:kern w:val="2"/>
          <w:sz w:val="28"/>
          <w:szCs w:val="28"/>
        </w:rPr>
        <w:t xml:space="preserve"> </w:t>
      </w:r>
      <w:r w:rsidR="00CA37A6" w:rsidRPr="009F6BA9">
        <w:rPr>
          <w:rFonts w:ascii="Times New Roman" w:eastAsia="SimSun" w:hAnsi="Times New Roman" w:cs="Times New Roman"/>
          <w:kern w:val="2"/>
          <w:sz w:val="28"/>
          <w:szCs w:val="28"/>
        </w:rPr>
        <w:t xml:space="preserve">рабочих групп, созданных в соответствии с Соглашением или по договоренности с </w:t>
      </w:r>
      <w:r w:rsidR="00702F85">
        <w:rPr>
          <w:rFonts w:ascii="Times New Roman" w:eastAsia="SimSun" w:hAnsi="Times New Roman" w:cs="Times New Roman"/>
          <w:kern w:val="2"/>
          <w:sz w:val="28"/>
          <w:szCs w:val="28"/>
        </w:rPr>
        <w:t>китайской частью Совместной Комиссии</w:t>
      </w:r>
      <w:r w:rsidR="00CA37A6" w:rsidRPr="009F6BA9">
        <w:rPr>
          <w:rFonts w:ascii="Times New Roman" w:eastAsia="SimSun" w:hAnsi="Times New Roman" w:cs="Times New Roman"/>
          <w:kern w:val="2"/>
          <w:sz w:val="28"/>
          <w:szCs w:val="28"/>
        </w:rPr>
        <w:t>, а также позиции ЕАЭС к заседаниям таких органов</w:t>
      </w:r>
      <w:r w:rsidRPr="009F6BA9">
        <w:rPr>
          <w:rFonts w:ascii="Times New Roman" w:hAnsi="Times New Roman" w:cs="Times New Roman"/>
          <w:sz w:val="28"/>
          <w:szCs w:val="28"/>
        </w:rPr>
        <w:t>.</w:t>
      </w:r>
    </w:p>
    <w:p w:rsidR="00A03BBF" w:rsidRPr="009F6BA9" w:rsidRDefault="00A03BBF" w:rsidP="009F6BA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BF" w:rsidRPr="009F6BA9" w:rsidRDefault="00A03BBF" w:rsidP="009F6BA9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A9">
        <w:rPr>
          <w:rFonts w:ascii="Times New Roman" w:hAnsi="Times New Roman" w:cs="Times New Roman"/>
          <w:b/>
          <w:sz w:val="28"/>
          <w:szCs w:val="28"/>
        </w:rPr>
        <w:t>Структура Евразийской части Совместной Комиссии</w:t>
      </w:r>
    </w:p>
    <w:p w:rsidR="00A03BBF" w:rsidRPr="009F6BA9" w:rsidRDefault="00A03BBF" w:rsidP="009F6BA9">
      <w:pPr>
        <w:pStyle w:val="ConsPlusNormal"/>
        <w:spacing w:line="276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34510" w:rsidRDefault="00825453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3451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3310E" w:rsidRPr="009F6BA9">
        <w:rPr>
          <w:rFonts w:ascii="Times New Roman" w:hAnsi="Times New Roman" w:cs="Times New Roman"/>
          <w:sz w:val="28"/>
          <w:szCs w:val="28"/>
        </w:rPr>
        <w:t>Евразийск</w:t>
      </w:r>
      <w:r w:rsidR="00C34510">
        <w:rPr>
          <w:rFonts w:ascii="Times New Roman" w:hAnsi="Times New Roman" w:cs="Times New Roman"/>
          <w:sz w:val="28"/>
          <w:szCs w:val="28"/>
        </w:rPr>
        <w:t>ой</w:t>
      </w:r>
      <w:r w:rsidR="0053310E" w:rsidRPr="009F6BA9">
        <w:rPr>
          <w:rFonts w:ascii="Times New Roman" w:hAnsi="Times New Roman" w:cs="Times New Roman"/>
          <w:sz w:val="28"/>
          <w:szCs w:val="28"/>
        </w:rPr>
        <w:t xml:space="preserve"> част</w:t>
      </w:r>
      <w:r w:rsidR="00C34510">
        <w:rPr>
          <w:rFonts w:ascii="Times New Roman" w:hAnsi="Times New Roman" w:cs="Times New Roman"/>
          <w:sz w:val="28"/>
          <w:szCs w:val="28"/>
        </w:rPr>
        <w:t>и</w:t>
      </w:r>
      <w:r w:rsidR="0053310E" w:rsidRPr="009F6BA9">
        <w:rPr>
          <w:rFonts w:ascii="Times New Roman" w:hAnsi="Times New Roman" w:cs="Times New Roman"/>
          <w:sz w:val="28"/>
          <w:szCs w:val="28"/>
        </w:rPr>
        <w:t xml:space="preserve"> Совместной Комиссии </w:t>
      </w:r>
      <w:r w:rsidR="00C34510">
        <w:rPr>
          <w:rFonts w:ascii="Times New Roman" w:hAnsi="Times New Roman" w:cs="Times New Roman"/>
          <w:sz w:val="28"/>
          <w:szCs w:val="28"/>
        </w:rPr>
        <w:t>входят:</w:t>
      </w:r>
    </w:p>
    <w:p w:rsidR="00C34510" w:rsidRDefault="00C34510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председатель Совместной Комиссии со стороны ЕАЭС и его государств-членов;</w:t>
      </w:r>
    </w:p>
    <w:p w:rsidR="00C34510" w:rsidRDefault="00C34510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3310E" w:rsidRPr="009F6BA9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 Совместной Комиссии;</w:t>
      </w:r>
    </w:p>
    <w:p w:rsidR="00C34510" w:rsidRDefault="00C34510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секретариат Совместной Комиссии</w:t>
      </w:r>
      <w:r w:rsidR="0053310E" w:rsidRPr="009F6BA9">
        <w:rPr>
          <w:rFonts w:ascii="Times New Roman" w:hAnsi="Times New Roman" w:cs="Times New Roman"/>
          <w:sz w:val="28"/>
          <w:szCs w:val="28"/>
        </w:rPr>
        <w:t xml:space="preserve"> во главе с ответственным секретарем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510" w:rsidRDefault="00C34510" w:rsidP="009F6BA9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3256" w:rsidRPr="009F6BA9">
        <w:rPr>
          <w:rFonts w:ascii="Times New Roman" w:hAnsi="Times New Roman" w:cs="Times New Roman"/>
          <w:sz w:val="28"/>
          <w:szCs w:val="28"/>
        </w:rPr>
        <w:t>сопредседател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подкомитетов и </w:t>
      </w:r>
      <w:r w:rsidR="006A3256" w:rsidRPr="009F6BA9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="006A3256" w:rsidRPr="009F6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256" w:rsidRPr="009F6BA9">
        <w:rPr>
          <w:rFonts w:ascii="Times New Roman" w:hAnsi="Times New Roman" w:cs="Times New Roman"/>
          <w:i/>
          <w:sz w:val="28"/>
          <w:szCs w:val="28"/>
          <w:lang w:val="en-US"/>
        </w:rPr>
        <w:t>hoc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 рабочих групп,</w:t>
      </w:r>
      <w:r w:rsidR="00417B05" w:rsidRPr="00417B05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  <w:r w:rsidR="00417B05">
        <w:rPr>
          <w:rFonts w:ascii="Times New Roman" w:eastAsia="SimSun" w:hAnsi="Times New Roman" w:cs="Times New Roman"/>
          <w:kern w:val="2"/>
          <w:sz w:val="28"/>
          <w:szCs w:val="28"/>
        </w:rPr>
        <w:t>создаваемых</w:t>
      </w:r>
      <w:r w:rsidR="00417B05" w:rsidRPr="009F6BA9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 соответствии с Соглашением или по договоренности с </w:t>
      </w:r>
      <w:r w:rsidR="006C0184">
        <w:rPr>
          <w:rFonts w:ascii="Times New Roman" w:eastAsia="SimSun" w:hAnsi="Times New Roman" w:cs="Times New Roman"/>
          <w:kern w:val="2"/>
          <w:sz w:val="28"/>
          <w:szCs w:val="28"/>
        </w:rPr>
        <w:t>китайской частью Совместной Комиссии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;</w:t>
      </w:r>
    </w:p>
    <w:p w:rsidR="0053310E" w:rsidRPr="009F6BA9" w:rsidRDefault="00C34510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эксперты, включаемые в составы делегаций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3256" w:rsidRPr="009F6BA9">
        <w:rPr>
          <w:rFonts w:ascii="Times New Roman" w:hAnsi="Times New Roman" w:cs="Times New Roman"/>
          <w:sz w:val="28"/>
          <w:szCs w:val="28"/>
        </w:rPr>
        <w:t>членов</w:t>
      </w:r>
      <w:r w:rsidR="00CE7F4D" w:rsidRPr="009F6BA9">
        <w:rPr>
          <w:rFonts w:ascii="Times New Roman" w:hAnsi="Times New Roman" w:cs="Times New Roman"/>
          <w:sz w:val="28"/>
          <w:szCs w:val="28"/>
        </w:rPr>
        <w:t xml:space="preserve"> ЕАЭС</w:t>
      </w:r>
      <w:r>
        <w:rPr>
          <w:rFonts w:ascii="Times New Roman" w:hAnsi="Times New Roman" w:cs="Times New Roman"/>
          <w:sz w:val="28"/>
          <w:szCs w:val="28"/>
        </w:rPr>
        <w:t xml:space="preserve"> и Евразийской экономической комиссии</w:t>
      </w:r>
      <w:r w:rsidR="009E5805">
        <w:rPr>
          <w:rFonts w:ascii="Times New Roman" w:hAnsi="Times New Roman" w:cs="Times New Roman"/>
          <w:sz w:val="28"/>
          <w:szCs w:val="28"/>
        </w:rPr>
        <w:t xml:space="preserve"> (далее – ЕЭК)</w:t>
      </w:r>
      <w:r w:rsidR="00DC5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417B05" w:rsidRPr="009F6BA9">
        <w:rPr>
          <w:rFonts w:ascii="Times New Roman" w:hAnsi="Times New Roman" w:cs="Times New Roman"/>
          <w:sz w:val="28"/>
          <w:szCs w:val="28"/>
        </w:rPr>
        <w:t xml:space="preserve"> за экспертное сопровождение работы Евразийской части Совместной Комиссии</w:t>
      </w:r>
      <w:r w:rsidR="00417B05">
        <w:rPr>
          <w:rFonts w:ascii="Times New Roman" w:hAnsi="Times New Roman" w:cs="Times New Roman"/>
          <w:sz w:val="28"/>
          <w:szCs w:val="28"/>
        </w:rPr>
        <w:t xml:space="preserve"> (далее – представители </w:t>
      </w:r>
      <w:r w:rsidR="00417B05" w:rsidRPr="009F6BA9">
        <w:rPr>
          <w:rFonts w:ascii="Times New Roman" w:hAnsi="Times New Roman" w:cs="Times New Roman"/>
          <w:sz w:val="28"/>
          <w:szCs w:val="28"/>
        </w:rPr>
        <w:t>государств</w:t>
      </w:r>
      <w:r w:rsidR="009E5805">
        <w:rPr>
          <w:rFonts w:ascii="Times New Roman" w:hAnsi="Times New Roman" w:cs="Times New Roman"/>
          <w:sz w:val="28"/>
          <w:szCs w:val="28"/>
        </w:rPr>
        <w:t xml:space="preserve"> – </w:t>
      </w:r>
      <w:r w:rsidR="00417B05" w:rsidRPr="009F6BA9">
        <w:rPr>
          <w:rFonts w:ascii="Times New Roman" w:hAnsi="Times New Roman" w:cs="Times New Roman"/>
          <w:sz w:val="28"/>
          <w:szCs w:val="28"/>
        </w:rPr>
        <w:t>членов ЕАЭС</w:t>
      </w:r>
      <w:r w:rsidR="009E5805">
        <w:rPr>
          <w:rFonts w:ascii="Times New Roman" w:hAnsi="Times New Roman" w:cs="Times New Roman"/>
          <w:sz w:val="28"/>
          <w:szCs w:val="28"/>
        </w:rPr>
        <w:t xml:space="preserve"> / ЕЭК</w:t>
      </w:r>
      <w:r w:rsidR="00417B05">
        <w:rPr>
          <w:rFonts w:ascii="Times New Roman" w:hAnsi="Times New Roman" w:cs="Times New Roman"/>
          <w:sz w:val="28"/>
          <w:szCs w:val="28"/>
        </w:rPr>
        <w:t xml:space="preserve">). 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56" w:rsidRPr="009F6BA9" w:rsidRDefault="009E5805" w:rsidP="009F6BA9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Председателем Евразийской части Совместной Комиссии является </w:t>
      </w:r>
      <w:r w:rsidR="006A3256" w:rsidRPr="009F6BA9">
        <w:rPr>
          <w:rFonts w:ascii="Times New Roman" w:eastAsia="SimSun" w:hAnsi="Times New Roman" w:cs="Times New Roman"/>
          <w:kern w:val="2"/>
          <w:sz w:val="28"/>
          <w:szCs w:val="28"/>
        </w:rPr>
        <w:t>член Коллегии (Министр) по торговле</w:t>
      </w:r>
      <w:r w:rsidR="006A3256" w:rsidRPr="009F6BA9">
        <w:rPr>
          <w:rFonts w:ascii="Times New Roman" w:eastAsia="SimSun" w:hAnsi="Times New Roman" w:cs="Times New Roman"/>
          <w:color w:val="FF0000"/>
          <w:kern w:val="2"/>
          <w:sz w:val="28"/>
          <w:szCs w:val="28"/>
        </w:rPr>
        <w:t xml:space="preserve"> </w:t>
      </w:r>
      <w:r w:rsidR="00970943">
        <w:rPr>
          <w:rFonts w:ascii="Times New Roman" w:eastAsia="SimSun" w:hAnsi="Times New Roman" w:cs="Times New Roman"/>
          <w:kern w:val="2"/>
          <w:sz w:val="28"/>
          <w:szCs w:val="28"/>
        </w:rPr>
        <w:t>ЕЭК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, являющийся председателем Совместной Комиссии со стороны ЕАЭС и его государств-членов, как это определено в Соглашении</w:t>
      </w:r>
      <w:r w:rsidR="006A3256" w:rsidRPr="009F6BA9">
        <w:rPr>
          <w:rFonts w:ascii="Times New Roman" w:hAnsi="Times New Roman" w:cs="Times New Roman"/>
          <w:sz w:val="28"/>
          <w:szCs w:val="28"/>
        </w:rPr>
        <w:t>.</w:t>
      </w:r>
    </w:p>
    <w:p w:rsidR="006A3256" w:rsidRPr="009F6BA9" w:rsidRDefault="009E5805" w:rsidP="009F6BA9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6A3256" w:rsidRPr="009F6BA9">
        <w:rPr>
          <w:rFonts w:ascii="Times New Roman" w:hAnsi="Times New Roman" w:cs="Times New Roman"/>
          <w:sz w:val="28"/>
          <w:szCs w:val="28"/>
        </w:rPr>
        <w:t>Члены Евразийской части Совместной Комиссии представляются государствами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3256" w:rsidRPr="009F6BA9">
        <w:rPr>
          <w:rFonts w:ascii="Times New Roman" w:hAnsi="Times New Roman" w:cs="Times New Roman"/>
          <w:sz w:val="28"/>
          <w:szCs w:val="28"/>
        </w:rPr>
        <w:t>членами ЕАЭС</w:t>
      </w:r>
      <w:r>
        <w:rPr>
          <w:rFonts w:ascii="Times New Roman" w:hAnsi="Times New Roman" w:cs="Times New Roman"/>
          <w:sz w:val="28"/>
          <w:szCs w:val="28"/>
        </w:rPr>
        <w:t xml:space="preserve"> и / или ЕЭК, как минимум,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6A3256" w:rsidRPr="009F6BA9">
        <w:rPr>
          <w:rFonts w:ascii="Times New Roman" w:eastAsia="SimSun" w:hAnsi="Times New Roman" w:cs="Times New Roman"/>
          <w:kern w:val="2"/>
          <w:sz w:val="28"/>
          <w:szCs w:val="28"/>
        </w:rPr>
        <w:t xml:space="preserve">на уровне </w:t>
      </w:r>
      <w:r w:rsidR="006A3256" w:rsidRPr="009F6BA9">
        <w:rPr>
          <w:rFonts w:ascii="Times New Roman" w:hAnsi="Times New Roman" w:cs="Times New Roman"/>
          <w:spacing w:val="2"/>
          <w:sz w:val="28"/>
          <w:szCs w:val="28"/>
        </w:rPr>
        <w:t xml:space="preserve">старших должностных лиц. </w:t>
      </w:r>
    </w:p>
    <w:p w:rsidR="0053310E" w:rsidRPr="009F6BA9" w:rsidRDefault="00825453" w:rsidP="009F6BA9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9E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310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секретариата Евразийской части Совместной Комиссии исполняет Департамент торговой политики </w:t>
      </w:r>
      <w:r w:rsid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ЕЭК</w:t>
      </w:r>
      <w:r w:rsidR="0053310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256" w:rsidRPr="009F6BA9" w:rsidRDefault="006A3256" w:rsidP="009F6BA9">
      <w:pPr>
        <w:pStyle w:val="a3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hAnsi="Times New Roman" w:cs="Times New Roman"/>
          <w:sz w:val="28"/>
          <w:szCs w:val="28"/>
        </w:rPr>
        <w:t xml:space="preserve">Возглавляет секретариат </w:t>
      </w:r>
      <w:r w:rsidR="00CE7F4D" w:rsidRPr="009F6BA9">
        <w:rPr>
          <w:rFonts w:ascii="Times New Roman" w:hAnsi="Times New Roman" w:cs="Times New Roman"/>
          <w:sz w:val="28"/>
          <w:szCs w:val="28"/>
        </w:rPr>
        <w:t xml:space="preserve">Евразийской части Совместной Комиссии </w:t>
      </w:r>
      <w:r w:rsidRPr="009F6BA9">
        <w:rPr>
          <w:rFonts w:ascii="Times New Roman" w:hAnsi="Times New Roman" w:cs="Times New Roman"/>
          <w:sz w:val="28"/>
          <w:szCs w:val="28"/>
        </w:rPr>
        <w:t>ответственный секре</w:t>
      </w:r>
      <w:r w:rsidR="0092585E">
        <w:rPr>
          <w:rFonts w:ascii="Times New Roman" w:hAnsi="Times New Roman" w:cs="Times New Roman"/>
          <w:sz w:val="28"/>
          <w:szCs w:val="28"/>
        </w:rPr>
        <w:t>тарь, назначаемый п</w:t>
      </w:r>
      <w:r w:rsidR="000D433B" w:rsidRPr="009F6BA9">
        <w:rPr>
          <w:rFonts w:ascii="Times New Roman" w:hAnsi="Times New Roman" w:cs="Times New Roman"/>
          <w:sz w:val="28"/>
          <w:szCs w:val="28"/>
        </w:rPr>
        <w:t>редседателем</w:t>
      </w:r>
      <w:r w:rsidRPr="009F6BA9">
        <w:rPr>
          <w:rFonts w:ascii="Times New Roman" w:hAnsi="Times New Roman" w:cs="Times New Roman"/>
          <w:sz w:val="28"/>
          <w:szCs w:val="28"/>
        </w:rPr>
        <w:t xml:space="preserve"> Евразийской части Совместной Комиссии</w:t>
      </w:r>
      <w:r w:rsidR="004E2946" w:rsidRPr="009F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10E" w:rsidRPr="009F6BA9" w:rsidRDefault="00825453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E5805">
        <w:rPr>
          <w:rFonts w:ascii="Times New Roman" w:hAnsi="Times New Roman" w:cs="Times New Roman"/>
          <w:sz w:val="28"/>
          <w:szCs w:val="28"/>
        </w:rPr>
        <w:t> </w:t>
      </w:r>
      <w:r w:rsidR="004E2946" w:rsidRPr="009F6BA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4E2946" w:rsidRPr="009F6BA9">
        <w:rPr>
          <w:rFonts w:ascii="Times New Roman" w:hAnsi="Times New Roman" w:cs="Times New Roman"/>
          <w:sz w:val="28"/>
          <w:szCs w:val="28"/>
        </w:rPr>
        <w:t>сопредседательства</w:t>
      </w:r>
      <w:proofErr w:type="spellEnd"/>
      <w:r w:rsidR="004E2946" w:rsidRPr="009F6BA9">
        <w:rPr>
          <w:rFonts w:ascii="Times New Roman" w:hAnsi="Times New Roman" w:cs="Times New Roman"/>
          <w:sz w:val="28"/>
          <w:szCs w:val="28"/>
        </w:rPr>
        <w:t xml:space="preserve"> в подкомитетах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 и </w:t>
      </w:r>
      <w:r w:rsidR="006A3256" w:rsidRPr="009F6BA9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="006A3256" w:rsidRPr="009F6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256" w:rsidRPr="009F6BA9">
        <w:rPr>
          <w:rFonts w:ascii="Times New Roman" w:hAnsi="Times New Roman" w:cs="Times New Roman"/>
          <w:i/>
          <w:sz w:val="28"/>
          <w:szCs w:val="28"/>
          <w:lang w:val="en-US"/>
        </w:rPr>
        <w:t>hoc</w:t>
      </w:r>
      <w:r w:rsidR="006A3256" w:rsidRPr="009F6BA9">
        <w:rPr>
          <w:rFonts w:ascii="Times New Roman" w:hAnsi="Times New Roman" w:cs="Times New Roman"/>
          <w:sz w:val="28"/>
          <w:szCs w:val="28"/>
        </w:rPr>
        <w:t xml:space="preserve"> рабочих групп</w:t>
      </w:r>
      <w:r w:rsidR="004E2946" w:rsidRPr="009F6BA9">
        <w:rPr>
          <w:rFonts w:ascii="Times New Roman" w:hAnsi="Times New Roman" w:cs="Times New Roman"/>
          <w:sz w:val="28"/>
          <w:szCs w:val="28"/>
        </w:rPr>
        <w:t>ах</w:t>
      </w:r>
      <w:r w:rsidR="006C0184">
        <w:rPr>
          <w:rFonts w:ascii="Times New Roman" w:hAnsi="Times New Roman" w:cs="Times New Roman"/>
          <w:sz w:val="28"/>
          <w:szCs w:val="28"/>
        </w:rPr>
        <w:t xml:space="preserve"> </w:t>
      </w:r>
      <w:r w:rsidR="004E2946" w:rsidRPr="009F6BA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1272B">
        <w:rPr>
          <w:rFonts w:ascii="Times New Roman" w:hAnsi="Times New Roman" w:cs="Times New Roman"/>
          <w:sz w:val="28"/>
          <w:szCs w:val="28"/>
        </w:rPr>
        <w:t xml:space="preserve">по </w:t>
      </w:r>
      <w:r w:rsidR="008F0A6A">
        <w:rPr>
          <w:rFonts w:ascii="Times New Roman" w:hAnsi="Times New Roman" w:cs="Times New Roman"/>
          <w:sz w:val="28"/>
          <w:szCs w:val="28"/>
        </w:rPr>
        <w:t>договоренности</w:t>
      </w:r>
      <w:r w:rsidR="00200A57">
        <w:rPr>
          <w:rFonts w:ascii="Times New Roman" w:hAnsi="Times New Roman" w:cs="Times New Roman"/>
          <w:sz w:val="28"/>
          <w:szCs w:val="28"/>
        </w:rPr>
        <w:t xml:space="preserve"> </w:t>
      </w:r>
      <w:r w:rsidR="004E2946" w:rsidRPr="009F6BA9">
        <w:rPr>
          <w:rFonts w:ascii="Times New Roman" w:hAnsi="Times New Roman" w:cs="Times New Roman"/>
          <w:sz w:val="28"/>
          <w:szCs w:val="28"/>
        </w:rPr>
        <w:t xml:space="preserve">с китайской частью Совместной Комиссии. </w:t>
      </w:r>
    </w:p>
    <w:p w:rsidR="00126DE2" w:rsidRPr="009F6BA9" w:rsidRDefault="009E5805" w:rsidP="009F6B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CE7F4D" w:rsidRPr="009F6BA9">
        <w:rPr>
          <w:rFonts w:ascii="Times New Roman" w:hAnsi="Times New Roman" w:cs="Times New Roman"/>
          <w:sz w:val="28"/>
          <w:szCs w:val="28"/>
        </w:rPr>
        <w:t>Предс</w:t>
      </w:r>
      <w:r w:rsidR="00417B05">
        <w:rPr>
          <w:rFonts w:ascii="Times New Roman" w:hAnsi="Times New Roman" w:cs="Times New Roman"/>
          <w:sz w:val="28"/>
          <w:szCs w:val="28"/>
        </w:rPr>
        <w:t>тавители государств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7B05">
        <w:rPr>
          <w:rFonts w:ascii="Times New Roman" w:hAnsi="Times New Roman" w:cs="Times New Roman"/>
          <w:sz w:val="28"/>
          <w:szCs w:val="28"/>
        </w:rPr>
        <w:t>членов ЕАЭС</w:t>
      </w:r>
      <w:r>
        <w:rPr>
          <w:rFonts w:ascii="Times New Roman" w:hAnsi="Times New Roman" w:cs="Times New Roman"/>
          <w:sz w:val="28"/>
          <w:szCs w:val="28"/>
        </w:rPr>
        <w:t xml:space="preserve"> / ЕЭК</w:t>
      </w:r>
      <w:r w:rsidR="000D433B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CE7F4D" w:rsidRPr="009F6BA9">
        <w:rPr>
          <w:rFonts w:ascii="Times New Roman" w:hAnsi="Times New Roman" w:cs="Times New Roman"/>
          <w:sz w:val="28"/>
          <w:szCs w:val="28"/>
        </w:rPr>
        <w:t>назначаются государствами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7F4D" w:rsidRPr="009F6BA9">
        <w:rPr>
          <w:rFonts w:ascii="Times New Roman" w:hAnsi="Times New Roman" w:cs="Times New Roman"/>
          <w:sz w:val="28"/>
          <w:szCs w:val="28"/>
        </w:rPr>
        <w:t>членами ЕАЭС</w:t>
      </w:r>
      <w:r>
        <w:rPr>
          <w:rFonts w:ascii="Times New Roman" w:hAnsi="Times New Roman" w:cs="Times New Roman"/>
          <w:sz w:val="28"/>
          <w:szCs w:val="28"/>
        </w:rPr>
        <w:t xml:space="preserve"> / ЕЭК</w:t>
      </w:r>
      <w:r w:rsidR="00CE7F4D" w:rsidRPr="009F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BF" w:rsidRPr="009F6BA9" w:rsidRDefault="00A03BBF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3BBF" w:rsidRPr="009F6BA9" w:rsidRDefault="00A03BBF" w:rsidP="009F6BA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Председателя </w:t>
      </w:r>
      <w:r w:rsidRPr="009F6BA9">
        <w:rPr>
          <w:rFonts w:ascii="Times New Roman" w:hAnsi="Times New Roman" w:cs="Times New Roman"/>
          <w:b/>
          <w:sz w:val="28"/>
          <w:szCs w:val="28"/>
        </w:rPr>
        <w:t>Евразийской части Совместной Комиссии</w:t>
      </w:r>
    </w:p>
    <w:p w:rsidR="00A03BBF" w:rsidRPr="009F6BA9" w:rsidRDefault="00A03BBF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6A" w:rsidRPr="009F6BA9" w:rsidRDefault="00A03BBF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hAnsi="Times New Roman" w:cs="Times New Roman"/>
          <w:sz w:val="28"/>
          <w:szCs w:val="28"/>
        </w:rPr>
        <w:t>Председатель Евразийской части</w:t>
      </w:r>
      <w:r w:rsidR="00833769" w:rsidRPr="009F6BA9">
        <w:rPr>
          <w:rFonts w:ascii="Times New Roman" w:hAnsi="Times New Roman" w:cs="Times New Roman"/>
          <w:sz w:val="28"/>
          <w:szCs w:val="28"/>
        </w:rPr>
        <w:t xml:space="preserve"> Совместной Комиссии </w:t>
      </w:r>
      <w:r w:rsidR="00833769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6F6A6A" w:rsidRPr="009F6BA9" w:rsidRDefault="006F6A6A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46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7F4D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разработку рекомендаций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регулируемым или связанным с Соглашением</w:t>
      </w:r>
      <w:r w:rsidR="004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по согласованию с государствами – членами ЕАЭС, предлагать такие рекомендации для обсуждения с Китайской Народной Республикой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A6A" w:rsidRPr="009F6BA9" w:rsidRDefault="00445F74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-</w:t>
      </w:r>
      <w:r w:rsidR="0044678A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 </w:t>
      </w:r>
      <w:r w:rsidR="00CE7F4D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представлять предложения по учреждению подкомитетов</w:t>
      </w:r>
      <w:r w:rsidR="006F6A6A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 или </w:t>
      </w:r>
      <w:proofErr w:type="spellStart"/>
      <w:r w:rsidR="006F6A6A" w:rsidRPr="009F6BA9">
        <w:rPr>
          <w:rFonts w:ascii="Times New Roman" w:eastAsia="SimSun" w:hAnsi="Times New Roman" w:cs="Times New Roman"/>
          <w:i/>
          <w:kern w:val="2"/>
          <w:sz w:val="28"/>
          <w:szCs w:val="28"/>
          <w:lang w:eastAsia="ru-RU"/>
        </w:rPr>
        <w:t>ad</w:t>
      </w:r>
      <w:proofErr w:type="spellEnd"/>
      <w:r w:rsidR="006F6A6A" w:rsidRPr="009F6BA9">
        <w:rPr>
          <w:rFonts w:ascii="Times New Roman" w:eastAsia="SimSu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proofErr w:type="spellStart"/>
      <w:r w:rsidR="006F6A6A" w:rsidRPr="009F6BA9">
        <w:rPr>
          <w:rFonts w:ascii="Times New Roman" w:eastAsia="SimSun" w:hAnsi="Times New Roman" w:cs="Times New Roman"/>
          <w:i/>
          <w:kern w:val="2"/>
          <w:sz w:val="28"/>
          <w:szCs w:val="28"/>
          <w:lang w:eastAsia="ru-RU"/>
        </w:rPr>
        <w:t>hoc</w:t>
      </w:r>
      <w:proofErr w:type="spellEnd"/>
      <w:r w:rsidR="006F6A6A" w:rsidRPr="009F6BA9">
        <w:rPr>
          <w:rFonts w:ascii="Times New Roman" w:eastAsia="SimSu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CE7F4D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рабочих групп</w:t>
      </w:r>
      <w:r w:rsidR="00417B05" w:rsidRPr="0041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0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регулируемым или связанным с Соглашением</w:t>
      </w:r>
      <w:r w:rsidR="004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по согласованию с государствами – членами ЕАЭС, выступать с соответствующим предложением к Китайской Народной Республике</w:t>
      </w:r>
      <w:r w:rsidR="006F6A6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8EE" w:rsidRPr="009F6BA9" w:rsidRDefault="007778EE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E3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2D578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рашивать у компетентных органов,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D578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8E" w:rsidRPr="009F6BA9">
        <w:rPr>
          <w:rFonts w:ascii="Times New Roman" w:hAnsi="Times New Roman" w:cs="Times New Roman"/>
          <w:sz w:val="28"/>
          <w:szCs w:val="28"/>
        </w:rPr>
        <w:t xml:space="preserve">участников внешнеэкономической деятельности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4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ЕАЭС</w:t>
      </w:r>
      <w:r w:rsidR="002D578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 и информацию</w:t>
      </w:r>
      <w:r w:rsidR="00445F7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регулируемым или связанным с Соглашением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2CA" w:rsidRPr="009F6BA9" w:rsidRDefault="007778EE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созывать совещания с участием представителей компетентных органов</w:t>
      </w:r>
      <w:r w:rsidR="002D578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2D578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D578E" w:rsidRPr="009F6BA9">
        <w:rPr>
          <w:rFonts w:ascii="Times New Roman" w:hAnsi="Times New Roman" w:cs="Times New Roman"/>
          <w:sz w:val="28"/>
          <w:szCs w:val="28"/>
        </w:rPr>
        <w:t>участников внешнеэкономической деятельности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- членов ЕАЭС</w:t>
      </w:r>
      <w:r w:rsidR="00DD362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регулируемым или связанным с Соглашением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8EE" w:rsidRPr="009F6BA9" w:rsidRDefault="007E52CA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заинтересованные </w:t>
      </w:r>
      <w:r w:rsidR="007778E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компетентные органы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</w:t>
      </w:r>
      <w:r w:rsidR="007778E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государств-членов ЕАЭС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разработке рекомендаций, принимаемых 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Комиссией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8E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7778EE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по дальнейшему развитию и расширению торговли между Сторонами Соглашения, а также иных документов</w:t>
      </w:r>
      <w:r w:rsidR="00DD362E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;</w:t>
      </w:r>
    </w:p>
    <w:p w:rsidR="00A03BBF" w:rsidRPr="009F6BA9" w:rsidRDefault="00B02B79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21465" w:rsidRPr="009F6BA9">
        <w:rPr>
          <w:rFonts w:ascii="Times New Roman" w:hAnsi="Times New Roman" w:cs="Times New Roman"/>
          <w:sz w:val="28"/>
          <w:szCs w:val="28"/>
        </w:rPr>
        <w:t>официально выдвигать</w:t>
      </w:r>
      <w:r w:rsidR="00C20F60">
        <w:rPr>
          <w:rFonts w:ascii="Times New Roman" w:hAnsi="Times New Roman" w:cs="Times New Roman"/>
          <w:sz w:val="28"/>
          <w:szCs w:val="28"/>
        </w:rPr>
        <w:t xml:space="preserve"> от имени Е</w:t>
      </w:r>
      <w:r w:rsidR="00A03BBF" w:rsidRPr="009F6BA9">
        <w:rPr>
          <w:rFonts w:ascii="Times New Roman" w:hAnsi="Times New Roman" w:cs="Times New Roman"/>
          <w:sz w:val="28"/>
          <w:szCs w:val="28"/>
        </w:rPr>
        <w:t>вразийской части Совместной Комиссии иници</w:t>
      </w:r>
      <w:r w:rsidR="00C20F60">
        <w:rPr>
          <w:rFonts w:ascii="Times New Roman" w:hAnsi="Times New Roman" w:cs="Times New Roman"/>
          <w:sz w:val="28"/>
          <w:szCs w:val="28"/>
        </w:rPr>
        <w:t>ативы и официально согласовывать</w:t>
      </w:r>
      <w:r w:rsidR="00A03BBF" w:rsidRPr="009F6BA9">
        <w:rPr>
          <w:rFonts w:ascii="Times New Roman" w:hAnsi="Times New Roman" w:cs="Times New Roman"/>
          <w:sz w:val="28"/>
          <w:szCs w:val="28"/>
        </w:rPr>
        <w:t xml:space="preserve"> предложения китайской части Совместной Комиссии, </w:t>
      </w:r>
      <w:r>
        <w:rPr>
          <w:rFonts w:ascii="Times New Roman" w:hAnsi="Times New Roman" w:cs="Times New Roman"/>
          <w:sz w:val="28"/>
          <w:szCs w:val="28"/>
        </w:rPr>
        <w:t>согласованные</w:t>
      </w:r>
      <w:r w:rsidR="00A03BBF" w:rsidRPr="009F6BA9">
        <w:rPr>
          <w:rFonts w:ascii="Times New Roman" w:hAnsi="Times New Roman" w:cs="Times New Roman"/>
          <w:sz w:val="28"/>
          <w:szCs w:val="28"/>
        </w:rPr>
        <w:t xml:space="preserve"> в предварительном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03BBF" w:rsidRPr="009F6BA9">
        <w:rPr>
          <w:rFonts w:ascii="Times New Roman" w:hAnsi="Times New Roman" w:cs="Times New Roman"/>
          <w:sz w:val="28"/>
          <w:szCs w:val="28"/>
        </w:rPr>
        <w:t xml:space="preserve"> государствами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3BBF" w:rsidRPr="009F6BA9">
        <w:rPr>
          <w:rFonts w:ascii="Times New Roman" w:hAnsi="Times New Roman" w:cs="Times New Roman"/>
          <w:sz w:val="28"/>
          <w:szCs w:val="28"/>
        </w:rPr>
        <w:t>членами ЕАЭС;</w:t>
      </w:r>
    </w:p>
    <w:p w:rsidR="00CE7F4D" w:rsidRPr="009F6BA9" w:rsidRDefault="00B02B79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- </w:t>
      </w:r>
      <w:r w:rsidR="00CE7F4D" w:rsidRPr="009F6BA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принимать иные действия для реализации целей, ук</w:t>
      </w:r>
      <w:r w:rsidR="00A21465" w:rsidRPr="009F6BA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азанных в пункте 2</w:t>
      </w:r>
      <w:r w:rsidR="00CE7F4D" w:rsidRPr="009F6BA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настоящего Положения.</w:t>
      </w:r>
    </w:p>
    <w:p w:rsidR="00A03BBF" w:rsidRPr="00417B05" w:rsidRDefault="00A03BBF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A50" w:rsidRPr="00417B05" w:rsidRDefault="00A03BBF" w:rsidP="009F6BA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r w:rsidR="00F610B8" w:rsidRPr="004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</w:t>
      </w:r>
      <w:r w:rsidRPr="004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редседателей Евразийской части подкомитетов, </w:t>
      </w:r>
      <w:r w:rsidRPr="00417B0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ad</w:t>
      </w:r>
      <w:r w:rsidRPr="00417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7B0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hoc</w:t>
      </w:r>
      <w:r w:rsidR="00417B05" w:rsidRPr="0041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рабочих групп, </w:t>
      </w:r>
      <w:r w:rsidR="00417B05" w:rsidRPr="00417B05">
        <w:rPr>
          <w:rFonts w:ascii="Times New Roman" w:eastAsia="SimSun" w:hAnsi="Times New Roman" w:cs="Times New Roman"/>
          <w:b/>
          <w:kern w:val="2"/>
          <w:sz w:val="28"/>
          <w:szCs w:val="28"/>
        </w:rPr>
        <w:t xml:space="preserve">созданных в соответствии с Соглашением или по договоренности с </w:t>
      </w:r>
      <w:r w:rsidR="00702F85">
        <w:rPr>
          <w:rFonts w:ascii="Times New Roman" w:eastAsia="SimSun" w:hAnsi="Times New Roman" w:cs="Times New Roman"/>
          <w:b/>
          <w:kern w:val="2"/>
          <w:sz w:val="28"/>
          <w:szCs w:val="28"/>
        </w:rPr>
        <w:t>китайской частью Совместной Комиссии</w:t>
      </w:r>
    </w:p>
    <w:p w:rsidR="00A03BBF" w:rsidRPr="009F6BA9" w:rsidRDefault="00A03BBF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65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hAnsi="Times New Roman" w:cs="Times New Roman"/>
          <w:sz w:val="28"/>
          <w:szCs w:val="28"/>
        </w:rPr>
        <w:t>Соп</w:t>
      </w:r>
      <w:r w:rsidR="00C20F60">
        <w:rPr>
          <w:rFonts w:ascii="Times New Roman" w:hAnsi="Times New Roman" w:cs="Times New Roman"/>
          <w:sz w:val="28"/>
          <w:szCs w:val="28"/>
        </w:rPr>
        <w:t>редседатели</w:t>
      </w:r>
      <w:r w:rsidRPr="009F6BA9">
        <w:rPr>
          <w:rFonts w:ascii="Times New Roman" w:hAnsi="Times New Roman" w:cs="Times New Roman"/>
          <w:sz w:val="28"/>
          <w:szCs w:val="28"/>
        </w:rPr>
        <w:t xml:space="preserve"> Евразийской части 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подкомитетов,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групп, </w:t>
      </w:r>
      <w:r w:rsidR="00702F85" w:rsidRPr="009F6BA9">
        <w:rPr>
          <w:rFonts w:ascii="Times New Roman" w:eastAsia="SimSun" w:hAnsi="Times New Roman" w:cs="Times New Roman"/>
          <w:kern w:val="2"/>
          <w:sz w:val="28"/>
          <w:szCs w:val="28"/>
        </w:rPr>
        <w:t>созданных в соответствии с Соглашением или по договоренности</w:t>
      </w:r>
      <w:r w:rsidR="00702F85">
        <w:rPr>
          <w:rFonts w:ascii="Times New Roman" w:eastAsia="SimSun" w:hAnsi="Times New Roman" w:cs="Times New Roman"/>
          <w:kern w:val="2"/>
          <w:sz w:val="28"/>
          <w:szCs w:val="28"/>
        </w:rPr>
        <w:t xml:space="preserve"> с китайской частью Совместной Комиссии,</w:t>
      </w:r>
      <w:r w:rsidR="0070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5702D5" w:rsidRPr="009F6BA9" w:rsidRDefault="00A21465" w:rsidP="005702D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разработку рекомендаций 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Комиссии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компетенцию подкомитетов,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</w:t>
      </w:r>
      <w:r w:rsidR="00570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по согласованию с государствами – членами ЕАЭС, предлагать такие рекомендации для обсуждения с Китайской Народной Республикой</w:t>
      </w:r>
      <w:r w:rsidR="005702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A57" w:rsidRPr="00200A57" w:rsidRDefault="00200A57" w:rsidP="00200A5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A57">
        <w:rPr>
          <w:rFonts w:ascii="Times New Roman" w:hAnsi="Times New Roman"/>
          <w:sz w:val="28"/>
          <w:szCs w:val="28"/>
        </w:rPr>
        <w:t xml:space="preserve">- </w:t>
      </w:r>
      <w:r w:rsidR="005702D5">
        <w:rPr>
          <w:rFonts w:ascii="Times New Roman" w:hAnsi="Times New Roman"/>
          <w:sz w:val="28"/>
          <w:szCs w:val="28"/>
        </w:rPr>
        <w:t xml:space="preserve">по согласованию с государствами – членами ЕАЭС </w:t>
      </w:r>
      <w:r>
        <w:rPr>
          <w:rFonts w:ascii="Times New Roman" w:hAnsi="Times New Roman"/>
          <w:sz w:val="28"/>
          <w:szCs w:val="28"/>
        </w:rPr>
        <w:t>утверждать</w:t>
      </w:r>
      <w:r w:rsidRPr="00200A57">
        <w:rPr>
          <w:rFonts w:ascii="Times New Roman" w:hAnsi="Times New Roman"/>
          <w:sz w:val="28"/>
          <w:szCs w:val="28"/>
        </w:rPr>
        <w:t xml:space="preserve"> планы и инициативы по сотрудничеству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входящим в компетенцию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подкомитетов,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</w:t>
      </w:r>
      <w:r w:rsidRPr="00200A57">
        <w:rPr>
          <w:rFonts w:ascii="Times New Roman" w:hAnsi="Times New Roman"/>
          <w:sz w:val="28"/>
          <w:szCs w:val="28"/>
        </w:rPr>
        <w:t xml:space="preserve"> или предлагать</w:t>
      </w:r>
      <w:r w:rsidR="000C1615">
        <w:rPr>
          <w:rFonts w:ascii="Times New Roman" w:hAnsi="Times New Roman"/>
          <w:sz w:val="28"/>
          <w:szCs w:val="28"/>
        </w:rPr>
        <w:t xml:space="preserve"> их на рассмотрение Совместной К</w:t>
      </w:r>
      <w:r w:rsidRPr="00200A57">
        <w:rPr>
          <w:rFonts w:ascii="Times New Roman" w:hAnsi="Times New Roman"/>
          <w:sz w:val="28"/>
          <w:szCs w:val="28"/>
        </w:rPr>
        <w:t>омиссии;</w:t>
      </w:r>
    </w:p>
    <w:p w:rsidR="00A21465" w:rsidRPr="009F6BA9" w:rsidRDefault="005702D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компетентных органов, организаций, а также </w:t>
      </w:r>
      <w:r w:rsidR="00A21465" w:rsidRPr="009F6BA9">
        <w:rPr>
          <w:rFonts w:ascii="Times New Roman" w:hAnsi="Times New Roman" w:cs="Times New Roman"/>
          <w:sz w:val="28"/>
          <w:szCs w:val="28"/>
        </w:rPr>
        <w:t xml:space="preserve">участников внешнеэкономической деятельности 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ЕАЭС необходимые материалы и информацию по вопросам,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входящим в компетенцию подкомитетов,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465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созывать совещания с участием представителей компетентных органов, организаций, а также </w:t>
      </w:r>
      <w:r w:rsidRPr="009F6BA9">
        <w:rPr>
          <w:rFonts w:ascii="Times New Roman" w:hAnsi="Times New Roman" w:cs="Times New Roman"/>
          <w:sz w:val="28"/>
          <w:szCs w:val="28"/>
        </w:rPr>
        <w:t>участников внешнеэкономической деятельности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- членов ЕАЭС по вопросам, 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компетенцию подкомитетов,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групп;</w:t>
      </w:r>
    </w:p>
    <w:p w:rsidR="00200A57" w:rsidRPr="00702F85" w:rsidRDefault="005702D5" w:rsidP="00702F8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заинтересованные компетентные органы и организации государств-членов ЕАЭС к разработке рекомендаций, 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 подкомитетов,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FB1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групп, 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A21465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по дальнейшему развитию и расширению торговли между Сторонами Соглашения, </w:t>
      </w:r>
      <w:r w:rsidR="00D72FB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70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положений Соглашения, </w:t>
      </w:r>
      <w:r w:rsidR="00A21465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702F85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разработке </w:t>
      </w:r>
      <w:r w:rsidR="00A21465"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иных </w:t>
      </w:r>
      <w:r w:rsidR="00702F85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 xml:space="preserve">документов. </w:t>
      </w:r>
    </w:p>
    <w:p w:rsidR="00A03BBF" w:rsidRPr="00200A57" w:rsidRDefault="00A03BBF" w:rsidP="00F032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BF" w:rsidRPr="009F6BA9" w:rsidRDefault="00702F85" w:rsidP="009F6BA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и задачи с</w:t>
      </w:r>
      <w:r w:rsidR="00A03BBF"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екретариата Евразийской части Совместной Комиссии</w:t>
      </w:r>
    </w:p>
    <w:p w:rsidR="00F610B8" w:rsidRPr="009F6BA9" w:rsidRDefault="00F610B8" w:rsidP="009F6BA9">
      <w:pPr>
        <w:pStyle w:val="a3"/>
        <w:widowControl w:val="0"/>
        <w:autoSpaceDE w:val="0"/>
        <w:autoSpaceDN w:val="0"/>
        <w:spacing w:after="0"/>
        <w:ind w:left="8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CA" w:rsidRPr="009F6BA9" w:rsidRDefault="00A47AD0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</w:t>
      </w:r>
      <w:r w:rsidR="00DC64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предусмотренных 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70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10B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 </w:t>
      </w:r>
      <w:r w:rsidR="00F610B8" w:rsidRPr="009F6BA9">
        <w:rPr>
          <w:rFonts w:ascii="Times New Roman" w:hAnsi="Times New Roman" w:cs="Times New Roman"/>
          <w:sz w:val="28"/>
          <w:szCs w:val="28"/>
        </w:rPr>
        <w:t>Евразийской части</w:t>
      </w:r>
      <w:r w:rsidR="007E52CA" w:rsidRPr="009F6BA9">
        <w:rPr>
          <w:rFonts w:ascii="Times New Roman" w:hAnsi="Times New Roman" w:cs="Times New Roman"/>
          <w:sz w:val="28"/>
          <w:szCs w:val="28"/>
        </w:rPr>
        <w:t xml:space="preserve"> Совместной Комиссии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2CA" w:rsidRDefault="007E52CA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ход реализации Соглашения</w:t>
      </w:r>
      <w:r w:rsidR="00CB0F0C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86B" w:rsidRPr="009F6BA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34CA7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1C686B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434CA7">
        <w:rPr>
          <w:rFonts w:ascii="Times New Roman" w:hAnsi="Times New Roman" w:cs="Times New Roman"/>
          <w:sz w:val="28"/>
          <w:szCs w:val="28"/>
        </w:rPr>
        <w:t>проис</w:t>
      </w:r>
      <w:r w:rsidR="001C686B" w:rsidRPr="009F6BA9">
        <w:rPr>
          <w:rFonts w:ascii="Times New Roman" w:hAnsi="Times New Roman" w:cs="Times New Roman"/>
          <w:sz w:val="28"/>
          <w:szCs w:val="28"/>
        </w:rPr>
        <w:t xml:space="preserve">текающих из </w:t>
      </w:r>
      <w:r w:rsidR="00434CA7">
        <w:rPr>
          <w:rFonts w:ascii="Times New Roman" w:hAnsi="Times New Roman" w:cs="Times New Roman"/>
          <w:sz w:val="28"/>
          <w:szCs w:val="28"/>
        </w:rPr>
        <w:t>него</w:t>
      </w:r>
      <w:r w:rsidR="000C1615">
        <w:rPr>
          <w:rFonts w:ascii="Times New Roman" w:hAnsi="Times New Roman" w:cs="Times New Roman"/>
          <w:sz w:val="28"/>
          <w:szCs w:val="28"/>
        </w:rPr>
        <w:t xml:space="preserve"> взаимных обязатель</w:t>
      </w:r>
      <w:proofErr w:type="gramStart"/>
      <w:r w:rsidR="000C1615">
        <w:rPr>
          <w:rFonts w:ascii="Times New Roman" w:hAnsi="Times New Roman" w:cs="Times New Roman"/>
          <w:sz w:val="28"/>
          <w:szCs w:val="28"/>
        </w:rPr>
        <w:t>ств С</w:t>
      </w:r>
      <w:r w:rsidR="001C686B" w:rsidRPr="009F6B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C686B" w:rsidRPr="009F6BA9">
        <w:rPr>
          <w:rFonts w:ascii="Times New Roman" w:hAnsi="Times New Roman" w:cs="Times New Roman"/>
          <w:sz w:val="28"/>
          <w:szCs w:val="28"/>
        </w:rPr>
        <w:t>орон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026" w:rsidRPr="00411026" w:rsidRDefault="00411026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4C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 представителями государств </w:t>
      </w:r>
      <w:r w:rsidR="00434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ЕАЭС / </w:t>
      </w:r>
      <w:r w:rsidR="0043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ЕЭК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по п</w:t>
      </w:r>
      <w:r w:rsidRPr="009F6BA9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="00434CA7">
        <w:rPr>
          <w:rFonts w:ascii="Times New Roman" w:hAnsi="Times New Roman" w:cs="Times New Roman"/>
          <w:sz w:val="28"/>
          <w:szCs w:val="28"/>
        </w:rPr>
        <w:t xml:space="preserve">повестки, </w:t>
      </w:r>
      <w:r w:rsidRPr="009F6BA9">
        <w:rPr>
          <w:rFonts w:ascii="Times New Roman" w:hAnsi="Times New Roman" w:cs="Times New Roman"/>
          <w:sz w:val="28"/>
          <w:szCs w:val="28"/>
        </w:rPr>
        <w:t>материалов и позиций Евразийской части Совместной Комиссии к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F6BA9">
        <w:rPr>
          <w:rFonts w:ascii="Times New Roman" w:hAnsi="Times New Roman" w:cs="Times New Roman"/>
          <w:sz w:val="28"/>
          <w:szCs w:val="28"/>
        </w:rPr>
        <w:t>аседаниям Совместной Комиссии;</w:t>
      </w:r>
    </w:p>
    <w:p w:rsidR="00C20F60" w:rsidRPr="009F6BA9" w:rsidRDefault="00C20F60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совместно с представителями государств</w:t>
      </w:r>
      <w:r w:rsidR="0043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ЕАЭС </w:t>
      </w:r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ЕЭК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предложений по </w:t>
      </w:r>
      <w:r w:rsidRPr="009F6BA9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дальнейшему развитию и расширению торговли между Сторонами Соглашения;</w:t>
      </w:r>
    </w:p>
    <w:p w:rsidR="007E52CA" w:rsidRPr="009F6BA9" w:rsidRDefault="007E52CA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E3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588" w:rsidRPr="009F6BA9">
        <w:rPr>
          <w:rFonts w:ascii="Times New Roman" w:hAnsi="Times New Roman" w:cs="Times New Roman"/>
          <w:sz w:val="28"/>
          <w:szCs w:val="28"/>
        </w:rPr>
        <w:t>проводи</w:t>
      </w:r>
      <w:r w:rsidR="00A93DFA" w:rsidRPr="009F6BA9">
        <w:rPr>
          <w:rFonts w:ascii="Times New Roman" w:hAnsi="Times New Roman" w:cs="Times New Roman"/>
          <w:sz w:val="28"/>
          <w:szCs w:val="28"/>
        </w:rPr>
        <w:t>т мониторинг выполнения принимаемых на</w:t>
      </w:r>
      <w:r w:rsidR="00434CA7">
        <w:rPr>
          <w:rFonts w:ascii="Times New Roman" w:hAnsi="Times New Roman" w:cs="Times New Roman"/>
          <w:sz w:val="28"/>
          <w:szCs w:val="28"/>
        </w:rPr>
        <w:t xml:space="preserve"> заседаниях Совместной Комиссии</w:t>
      </w:r>
      <w:r w:rsidR="00A93DFA" w:rsidRPr="009F6BA9">
        <w:rPr>
          <w:rFonts w:ascii="Times New Roman" w:hAnsi="Times New Roman" w:cs="Times New Roman"/>
          <w:sz w:val="28"/>
          <w:szCs w:val="28"/>
        </w:rPr>
        <w:t xml:space="preserve"> протокольных решений,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Совместной Комиссии;</w:t>
      </w:r>
    </w:p>
    <w:p w:rsidR="00DD362E" w:rsidRPr="00411026" w:rsidRDefault="00DD362E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26">
        <w:rPr>
          <w:rFonts w:ascii="Times New Roman" w:hAnsi="Times New Roman" w:cs="Times New Roman"/>
          <w:sz w:val="28"/>
          <w:szCs w:val="28"/>
        </w:rPr>
        <w:t>-</w:t>
      </w:r>
      <w:r w:rsidR="00084E38" w:rsidRPr="00411026">
        <w:rPr>
          <w:rFonts w:ascii="Times New Roman" w:hAnsi="Times New Roman" w:cs="Times New Roman"/>
          <w:sz w:val="28"/>
          <w:szCs w:val="28"/>
        </w:rPr>
        <w:t> </w:t>
      </w:r>
      <w:r w:rsidR="00126DE2" w:rsidRPr="00411026">
        <w:rPr>
          <w:rFonts w:ascii="Times New Roman" w:hAnsi="Times New Roman" w:cs="Times New Roman"/>
          <w:sz w:val="28"/>
          <w:szCs w:val="28"/>
        </w:rPr>
        <w:t>осуществляет мониторинг деятельности</w:t>
      </w:r>
      <w:r w:rsidR="00391BC1">
        <w:rPr>
          <w:rFonts w:ascii="Times New Roman" w:hAnsi="Times New Roman" w:cs="Times New Roman"/>
          <w:sz w:val="28"/>
          <w:szCs w:val="28"/>
        </w:rPr>
        <w:t xml:space="preserve"> Е</w:t>
      </w:r>
      <w:r w:rsidRPr="00411026">
        <w:rPr>
          <w:rFonts w:ascii="Times New Roman" w:hAnsi="Times New Roman" w:cs="Times New Roman"/>
          <w:sz w:val="28"/>
          <w:szCs w:val="28"/>
        </w:rPr>
        <w:t xml:space="preserve">вразийской части подкомитетов и </w:t>
      </w:r>
      <w:r w:rsidRPr="00411026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411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1026">
        <w:rPr>
          <w:rFonts w:ascii="Times New Roman" w:hAnsi="Times New Roman" w:cs="Times New Roman"/>
          <w:i/>
          <w:sz w:val="28"/>
          <w:szCs w:val="28"/>
          <w:lang w:val="en-US"/>
        </w:rPr>
        <w:t>hoc</w:t>
      </w:r>
      <w:r w:rsidRPr="00411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615">
        <w:rPr>
          <w:rFonts w:ascii="Times New Roman" w:hAnsi="Times New Roman" w:cs="Times New Roman"/>
          <w:sz w:val="28"/>
          <w:szCs w:val="28"/>
        </w:rPr>
        <w:t>рабочих групп,</w:t>
      </w:r>
      <w:r w:rsidR="00411026" w:rsidRPr="00411026">
        <w:rPr>
          <w:rFonts w:ascii="Times New Roman" w:eastAsia="SimSun" w:hAnsi="Times New Roman" w:cs="Times New Roman"/>
          <w:kern w:val="2"/>
          <w:sz w:val="28"/>
          <w:szCs w:val="28"/>
        </w:rPr>
        <w:t xml:space="preserve"> созданных в соответствии с Соглашением или по договоренности с китайской частью Совместной Комиссии</w:t>
      </w:r>
      <w:r w:rsidR="00411026">
        <w:rPr>
          <w:rFonts w:ascii="Times New Roman" w:eastAsia="SimSun" w:hAnsi="Times New Roman" w:cs="Times New Roman"/>
          <w:kern w:val="2"/>
          <w:sz w:val="28"/>
          <w:szCs w:val="28"/>
        </w:rPr>
        <w:t>;</w:t>
      </w:r>
    </w:p>
    <w:p w:rsidR="001C686B" w:rsidRDefault="008C1A50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hAnsi="Times New Roman" w:cs="Times New Roman"/>
          <w:sz w:val="28"/>
          <w:szCs w:val="28"/>
        </w:rPr>
        <w:t>-</w:t>
      </w:r>
      <w:r w:rsidR="00084E38" w:rsidRPr="009F6BA9">
        <w:rPr>
          <w:rFonts w:ascii="Times New Roman" w:hAnsi="Times New Roman" w:cs="Times New Roman"/>
          <w:sz w:val="28"/>
          <w:szCs w:val="28"/>
        </w:rPr>
        <w:t> </w:t>
      </w:r>
      <w:r w:rsidRPr="009F6BA9">
        <w:rPr>
          <w:rFonts w:ascii="Times New Roman" w:hAnsi="Times New Roman" w:cs="Times New Roman"/>
          <w:sz w:val="28"/>
          <w:szCs w:val="28"/>
        </w:rPr>
        <w:t>оказывает содействие в рассмотрении обращений заинте</w:t>
      </w:r>
      <w:r w:rsidR="00DD362E" w:rsidRPr="009F6BA9">
        <w:rPr>
          <w:rFonts w:ascii="Times New Roman" w:hAnsi="Times New Roman" w:cs="Times New Roman"/>
          <w:sz w:val="28"/>
          <w:szCs w:val="28"/>
        </w:rPr>
        <w:t xml:space="preserve">ресованных компетентных органов, организаций и </w:t>
      </w:r>
      <w:r w:rsidRPr="009F6BA9">
        <w:rPr>
          <w:rFonts w:ascii="Times New Roman" w:hAnsi="Times New Roman" w:cs="Times New Roman"/>
          <w:sz w:val="28"/>
          <w:szCs w:val="28"/>
        </w:rPr>
        <w:t xml:space="preserve">участников внешнеэкономической деятельности к </w:t>
      </w:r>
      <w:r w:rsidR="00434CA7">
        <w:rPr>
          <w:rFonts w:ascii="Times New Roman" w:hAnsi="Times New Roman" w:cs="Times New Roman"/>
          <w:sz w:val="28"/>
          <w:szCs w:val="28"/>
        </w:rPr>
        <w:t>Евразийской</w:t>
      </w:r>
      <w:r w:rsidRPr="009F6BA9">
        <w:rPr>
          <w:rFonts w:ascii="Times New Roman" w:hAnsi="Times New Roman" w:cs="Times New Roman"/>
          <w:sz w:val="28"/>
          <w:szCs w:val="28"/>
        </w:rPr>
        <w:t xml:space="preserve"> части Совместной Комиссии;</w:t>
      </w:r>
    </w:p>
    <w:p w:rsidR="00434CA7" w:rsidRPr="009F6BA9" w:rsidRDefault="00434CA7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обеспечивает взаимодействие с китайской частью Совместной Комиссии по </w:t>
      </w:r>
      <w:r w:rsidRPr="009F6BA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F6BA9">
        <w:rPr>
          <w:rFonts w:ascii="Times New Roman" w:hAnsi="Times New Roman" w:cs="Times New Roman"/>
          <w:sz w:val="28"/>
          <w:szCs w:val="28"/>
        </w:rPr>
        <w:t xml:space="preserve"> заинтересованных компетентных органов, организаций и участников </w:t>
      </w:r>
      <w:r w:rsidRPr="009F6BA9">
        <w:rPr>
          <w:rFonts w:ascii="Times New Roman" w:hAnsi="Times New Roman" w:cs="Times New Roman"/>
          <w:sz w:val="28"/>
          <w:szCs w:val="28"/>
        </w:rPr>
        <w:lastRenderedPageBreak/>
        <w:t>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 китайской части Совместной Комиссии; </w:t>
      </w:r>
    </w:p>
    <w:p w:rsidR="00BC14AC" w:rsidRPr="009F6BA9" w:rsidRDefault="00771E61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E3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заседаний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Комиссии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на территории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="00BC14AC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4D5" w:rsidRPr="00411026" w:rsidRDefault="00BC14AC" w:rsidP="00434CA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6BA9">
        <w:rPr>
          <w:rFonts w:ascii="Times New Roman" w:hAnsi="Times New Roman" w:cs="Times New Roman"/>
          <w:sz w:val="28"/>
          <w:szCs w:val="28"/>
        </w:rPr>
        <w:t>по итогам каждого заседания Совместной Комиссии направляет государствам</w:t>
      </w:r>
      <w:r w:rsidR="001D0EB6">
        <w:rPr>
          <w:rFonts w:ascii="Times New Roman" w:hAnsi="Times New Roman" w:cs="Times New Roman"/>
          <w:sz w:val="28"/>
          <w:szCs w:val="28"/>
        </w:rPr>
        <w:t xml:space="preserve"> – </w:t>
      </w:r>
      <w:r w:rsidRPr="009F6BA9">
        <w:rPr>
          <w:rFonts w:ascii="Times New Roman" w:hAnsi="Times New Roman" w:cs="Times New Roman"/>
          <w:sz w:val="28"/>
          <w:szCs w:val="28"/>
        </w:rPr>
        <w:t>член</w:t>
      </w:r>
      <w:r w:rsidR="000C1615">
        <w:rPr>
          <w:rFonts w:ascii="Times New Roman" w:hAnsi="Times New Roman" w:cs="Times New Roman"/>
          <w:sz w:val="28"/>
          <w:szCs w:val="28"/>
        </w:rPr>
        <w:t>ам ЕАЭС в срок, не превышающий 10</w:t>
      </w:r>
      <w:r w:rsidRPr="009F6BA9">
        <w:rPr>
          <w:rFonts w:ascii="Times New Roman" w:hAnsi="Times New Roman" w:cs="Times New Roman"/>
          <w:sz w:val="28"/>
          <w:szCs w:val="28"/>
        </w:rPr>
        <w:t xml:space="preserve"> рабочих дней, отчет о результатах проведения </w:t>
      </w:r>
      <w:r w:rsidR="009F6BA9" w:rsidRPr="009F6BA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11026">
        <w:rPr>
          <w:rFonts w:ascii="Times New Roman" w:hAnsi="Times New Roman" w:cs="Times New Roman"/>
          <w:sz w:val="28"/>
          <w:szCs w:val="28"/>
        </w:rPr>
        <w:t>заседаний</w:t>
      </w:r>
      <w:r w:rsidR="001D0EB6"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и иных необходимых материалов</w:t>
      </w:r>
      <w:r w:rsidR="009F6BA9" w:rsidRPr="009F6BA9">
        <w:rPr>
          <w:rFonts w:ascii="Times New Roman" w:hAnsi="Times New Roman" w:cs="Times New Roman"/>
          <w:sz w:val="28"/>
          <w:szCs w:val="28"/>
        </w:rPr>
        <w:t xml:space="preserve">. </w:t>
      </w:r>
      <w:r w:rsidRPr="009F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A1" w:rsidRPr="009F6BA9" w:rsidRDefault="00A138A1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A1" w:rsidRPr="009F6BA9" w:rsidRDefault="00F610B8" w:rsidP="009F6BA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</w:t>
      </w:r>
      <w:proofErr w:type="gramStart"/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повестки дня заседания Совместной Комиссии</w:t>
      </w:r>
      <w:proofErr w:type="gramEnd"/>
    </w:p>
    <w:p w:rsidR="00A138A1" w:rsidRPr="009F6BA9" w:rsidRDefault="00A138A1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8A" w:rsidRPr="009F6BA9" w:rsidRDefault="00962D52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AC5D1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 Евразийской части Совместной Комиссии </w:t>
      </w:r>
      <w:r w:rsidR="00AC5D1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в повестку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заседания</w:t>
      </w:r>
      <w:r w:rsidR="00083FEC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Комиссии от государств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3FEC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ЕАЭС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 Евразийской части Совместной Комиссии </w:t>
      </w:r>
      <w:r w:rsidR="00083FEC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правительства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DD362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предложени</w:t>
      </w:r>
      <w:r w:rsidR="00DD362E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5 рабочих дней</w:t>
      </w:r>
      <w:r w:rsidR="000F158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158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0F158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предложений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465" w:rsidRPr="009F6BA9" w:rsidRDefault="00962D52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ЕЭК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дня заседаний Совместной Комиссии,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екретариат Евразийской части Совместной Комиссии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18D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государств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ЕАЭС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203" w:rsidRPr="009F6BA9" w:rsidRDefault="00962D52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64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пунктах 7.1. и 7.2.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4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содержать:</w:t>
      </w:r>
    </w:p>
    <w:p w:rsidR="00DC64D5" w:rsidRPr="009F6BA9" w:rsidRDefault="00DC64D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E3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A138A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 Совместной Комиссии;</w:t>
      </w:r>
    </w:p>
    <w:p w:rsidR="00151203" w:rsidRPr="009F6BA9" w:rsidRDefault="00151203" w:rsidP="009F6BA9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084E38"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F6BA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9F6B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DC64D5"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обоснованием целесо</w:t>
      </w:r>
      <w:r w:rsidR="00852734"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образности включения предложения</w:t>
      </w:r>
      <w:r w:rsidR="00DC64D5"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повестку дня Совместной Комиссии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203" w:rsidRPr="009F6BA9" w:rsidRDefault="00151203" w:rsidP="009F6BA9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084E38"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 xml:space="preserve">ект 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F6BA9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</w:rPr>
        <w:t xml:space="preserve"> Совместной Комиссии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203" w:rsidRPr="009F6BA9" w:rsidRDefault="00151203" w:rsidP="009F6BA9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084E38"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9F6BA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F6BA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F6BA9">
        <w:rPr>
          <w:rFonts w:ascii="Times New Roman" w:eastAsia="Times New Roman" w:hAnsi="Times New Roman" w:cs="Times New Roman"/>
          <w:spacing w:val="-2"/>
          <w:sz w:val="28"/>
          <w:szCs w:val="28"/>
        </w:rPr>
        <w:t>че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F6BA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9F6BA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F6BA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BA9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203" w:rsidRPr="009F6BA9" w:rsidRDefault="00151203" w:rsidP="009F6BA9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4E38" w:rsidRPr="009F6B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проект рекомендации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</w:rPr>
        <w:t xml:space="preserve"> Совместной Комиссии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1CDE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 Евразийской части Совместной Комиссии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позициях в отношении п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редложений, указанных в пунктах 7.1. и 7.2. 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от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екретариата Евразийской части Совместной Комиссии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CDE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 Евразийской части Совместной Комиссии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государства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сводную информацию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предложений, указанных в пунктах 7.1. и 7.2. настоящего Положения,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5 рабочих дней </w:t>
      </w:r>
      <w:proofErr w:type="gramStart"/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 Евразийской части Совместной Комиссии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письма с информацией о позиции государства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8A1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6B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 Евразийской части Совместной Комиссии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совещание с представителями государств</w:t>
      </w:r>
      <w:r w:rsidR="00A6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5E8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CF26B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выработки общей позиции по вопросу включения п</w:t>
      </w:r>
      <w:r w:rsidR="002C7E7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редложений, указанн</w:t>
      </w:r>
      <w:r w:rsidR="00445F7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7.1. и 7.2.</w:t>
      </w:r>
      <w:r w:rsidR="00445F7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</w:t>
      </w:r>
      <w:r w:rsidR="00CF26B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Комиссии. </w:t>
      </w:r>
    </w:p>
    <w:p w:rsidR="007154D5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A138A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6B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согласия всех государств</w:t>
      </w:r>
      <w:r w:rsidR="00F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26B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CF26B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повестку дня Совместной Комиссии направляются в секретариат китайской части Совместной Комиссии. </w:t>
      </w:r>
    </w:p>
    <w:p w:rsidR="00A138A1" w:rsidRPr="009F6BA9" w:rsidRDefault="00A2146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7154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154D5" w:rsidRPr="009F6BA9">
        <w:rPr>
          <w:rFonts w:ascii="Times New Roman" w:hAnsi="Times New Roman" w:cs="Times New Roman"/>
          <w:sz w:val="28"/>
          <w:szCs w:val="28"/>
        </w:rPr>
        <w:t xml:space="preserve">Материалы, получаемые </w:t>
      </w:r>
      <w:r w:rsidR="00FE2297">
        <w:rPr>
          <w:rFonts w:ascii="Times New Roman" w:hAnsi="Times New Roman" w:cs="Times New Roman"/>
          <w:sz w:val="28"/>
          <w:szCs w:val="28"/>
        </w:rPr>
        <w:t>с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екретариатом Евразийской части Совместной Комиссии </w:t>
      </w:r>
      <w:r w:rsidR="007154D5" w:rsidRPr="009F6BA9">
        <w:rPr>
          <w:rFonts w:ascii="Times New Roman" w:hAnsi="Times New Roman" w:cs="Times New Roman"/>
          <w:sz w:val="28"/>
          <w:szCs w:val="28"/>
        </w:rPr>
        <w:t xml:space="preserve">от китайской части </w:t>
      </w:r>
      <w:r w:rsidR="007154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Комиссии</w:t>
      </w:r>
      <w:r w:rsidR="00A138A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китайской С</w:t>
      </w:r>
      <w:r w:rsidR="00FE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или </w:t>
      </w:r>
      <w:r w:rsidR="00A138A1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предложения по повестке</w:t>
      </w:r>
      <w:r w:rsidR="007154D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Совместной Комиссии</w:t>
      </w:r>
      <w:r w:rsidR="005F6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С</w:t>
      </w:r>
      <w:r w:rsidR="00FE2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тороной ЕАЭС</w:t>
      </w:r>
      <w:r w:rsidR="007154D5" w:rsidRPr="009F6BA9">
        <w:rPr>
          <w:rFonts w:ascii="Times New Roman" w:hAnsi="Times New Roman" w:cs="Times New Roman"/>
          <w:sz w:val="28"/>
          <w:szCs w:val="28"/>
        </w:rPr>
        <w:t>, направляются в государства</w:t>
      </w:r>
      <w:r w:rsidR="00FE2297">
        <w:rPr>
          <w:rFonts w:ascii="Times New Roman" w:hAnsi="Times New Roman" w:cs="Times New Roman"/>
          <w:sz w:val="28"/>
          <w:szCs w:val="28"/>
        </w:rPr>
        <w:t xml:space="preserve"> – </w:t>
      </w:r>
      <w:r w:rsidR="007154D5" w:rsidRPr="009F6BA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52734" w:rsidRPr="009F6BA9">
        <w:rPr>
          <w:rFonts w:ascii="Times New Roman" w:hAnsi="Times New Roman" w:cs="Times New Roman"/>
          <w:sz w:val="28"/>
          <w:szCs w:val="28"/>
        </w:rPr>
        <w:t>ЕАЭС</w:t>
      </w:r>
      <w:r w:rsidR="00FE2297">
        <w:rPr>
          <w:rFonts w:ascii="Times New Roman" w:hAnsi="Times New Roman" w:cs="Times New Roman"/>
          <w:sz w:val="28"/>
          <w:szCs w:val="28"/>
        </w:rPr>
        <w:t xml:space="preserve"> и заинтересованные подразделения ЕЭК</w:t>
      </w:r>
      <w:r w:rsidR="00852734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7154D5" w:rsidRPr="009F6BA9">
        <w:rPr>
          <w:rFonts w:ascii="Times New Roman" w:hAnsi="Times New Roman" w:cs="Times New Roman"/>
          <w:sz w:val="28"/>
          <w:szCs w:val="28"/>
        </w:rPr>
        <w:t>в ср</w:t>
      </w:r>
      <w:r w:rsidR="005F6778">
        <w:rPr>
          <w:rFonts w:ascii="Times New Roman" w:hAnsi="Times New Roman" w:cs="Times New Roman"/>
          <w:sz w:val="28"/>
          <w:szCs w:val="28"/>
        </w:rPr>
        <w:t>ок, не превышающий 3 рабочих дней</w:t>
      </w:r>
      <w:r w:rsidR="007154D5" w:rsidRPr="009F6BA9">
        <w:rPr>
          <w:rFonts w:ascii="Times New Roman" w:hAnsi="Times New Roman" w:cs="Times New Roman"/>
          <w:sz w:val="28"/>
          <w:szCs w:val="28"/>
        </w:rPr>
        <w:t xml:space="preserve"> с даты их получения. </w:t>
      </w:r>
      <w:proofErr w:type="gramEnd"/>
    </w:p>
    <w:p w:rsidR="00DB7294" w:rsidRPr="009F6BA9" w:rsidRDefault="00FE2297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екретариат Евразийской части Совместной Комиссии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позициях в отношении п</w:t>
      </w:r>
      <w:r w:rsidR="002C7E7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5F7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едложений, указанных в пункте </w:t>
      </w:r>
      <w:r w:rsid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30 календарных </w:t>
      </w:r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0C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от</w:t>
      </w:r>
      <w:r w:rsidR="00B20A47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A47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екретариат</w:t>
      </w:r>
      <w:r w:rsid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A47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Евразийской части Совместной Комиссии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294" w:rsidRPr="009F6BA9" w:rsidRDefault="00FE2297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A47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Секретариат Евразийской части Совместной Комиссии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информацию в срок, не превышающий 5 рабочих дней </w:t>
      </w:r>
      <w:proofErr w:type="gramStart"/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161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Секретариат Евразийской части Совместной Комиссии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письма с информацией о позиции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</w:t>
      </w:r>
      <w:r w:rsidR="00970943"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43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предложений, указанных в пункте </w:t>
      </w:r>
      <w:r w:rsid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970943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316" w:rsidRPr="009F6BA9" w:rsidRDefault="00FE2297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A21465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A47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Секретариат Евразийской части Совместной Комиссии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совещание с представителями государств</w:t>
      </w:r>
      <w:r w:rsidR="003C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85273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выработки </w:t>
      </w:r>
      <w:r w:rsidR="0039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по пре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дложениям, указанным</w:t>
      </w:r>
      <w:r w:rsidR="00DB729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45F74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51203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316" w:rsidRPr="009F6BA9" w:rsidRDefault="00ED0316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B8" w:rsidRPr="009F6BA9" w:rsidRDefault="004C52B8" w:rsidP="009F6BA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Согласование переговорных позиций Евразийской части Совместной Комиссии</w:t>
      </w:r>
    </w:p>
    <w:p w:rsidR="004C52B8" w:rsidRPr="009F6BA9" w:rsidRDefault="004C52B8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47" w:rsidRDefault="00BC14AC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3C6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DE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Секретариат Евразийской части Совместной </w:t>
      </w:r>
      <w:r w:rsidR="00126DE2" w:rsidRPr="009F6BA9">
        <w:rPr>
          <w:rFonts w:ascii="Times New Roman" w:hAnsi="Times New Roman" w:cs="Times New Roman"/>
          <w:sz w:val="28"/>
          <w:szCs w:val="28"/>
        </w:rPr>
        <w:t>Комиссии осуществляет</w:t>
      </w:r>
      <w:r w:rsidR="003F0764" w:rsidRPr="009F6BA9">
        <w:rPr>
          <w:rFonts w:ascii="Times New Roman" w:hAnsi="Times New Roman" w:cs="Times New Roman"/>
          <w:sz w:val="28"/>
          <w:szCs w:val="28"/>
        </w:rPr>
        <w:t xml:space="preserve"> согласование с </w:t>
      </w:r>
      <w:r w:rsidR="00126DE2" w:rsidRPr="009F6BA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C20F60">
        <w:rPr>
          <w:rFonts w:ascii="Times New Roman" w:hAnsi="Times New Roman" w:cs="Times New Roman"/>
          <w:sz w:val="28"/>
          <w:szCs w:val="28"/>
        </w:rPr>
        <w:t xml:space="preserve">Евразийской части </w:t>
      </w:r>
      <w:r w:rsidR="00126DE2" w:rsidRPr="009F6BA9">
        <w:rPr>
          <w:rFonts w:ascii="Times New Roman" w:hAnsi="Times New Roman" w:cs="Times New Roman"/>
          <w:sz w:val="28"/>
          <w:szCs w:val="28"/>
        </w:rPr>
        <w:t>Совместной Комиссии</w:t>
      </w:r>
      <w:r w:rsidR="00CB5F32" w:rsidRPr="009F6BA9">
        <w:rPr>
          <w:rFonts w:ascii="Times New Roman" w:hAnsi="Times New Roman" w:cs="Times New Roman"/>
          <w:sz w:val="28"/>
          <w:szCs w:val="28"/>
        </w:rPr>
        <w:t xml:space="preserve"> </w:t>
      </w:r>
      <w:r w:rsidR="003F0764" w:rsidRPr="009F6BA9">
        <w:rPr>
          <w:rFonts w:ascii="Times New Roman" w:hAnsi="Times New Roman" w:cs="Times New Roman"/>
          <w:sz w:val="28"/>
          <w:szCs w:val="28"/>
        </w:rPr>
        <w:t>проектов документов (протокольных решений, рекомендаций</w:t>
      </w:r>
      <w:r w:rsidR="003C6415">
        <w:rPr>
          <w:rFonts w:ascii="Times New Roman" w:hAnsi="Times New Roman" w:cs="Times New Roman"/>
          <w:sz w:val="28"/>
          <w:szCs w:val="28"/>
        </w:rPr>
        <w:t>) Совместной Комиссии</w:t>
      </w:r>
      <w:r w:rsid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4AC" w:rsidRPr="009F6BA9" w:rsidRDefault="003C641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BC14AC" w:rsidRPr="00B20A47">
        <w:rPr>
          <w:rFonts w:ascii="Times New Roman" w:hAnsi="Times New Roman" w:cs="Times New Roman"/>
          <w:sz w:val="28"/>
          <w:szCs w:val="28"/>
        </w:rPr>
        <w:t xml:space="preserve">До </w:t>
      </w:r>
      <w:r w:rsidR="00BC14AC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Совместной Комиссии, подкомитетов или </w:t>
      </w:r>
      <w:r w:rsidR="00BC14AC" w:rsidRPr="00B20A4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BC14AC" w:rsidRPr="00B20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14AC" w:rsidRPr="00B20A4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BC14AC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</w:t>
      </w:r>
      <w:r w:rsidR="00B20A47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4AC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47" w:rsidRPr="00B20A47">
        <w:rPr>
          <w:rFonts w:ascii="Times New Roman" w:eastAsia="SimSun" w:hAnsi="Times New Roman" w:cs="Times New Roman"/>
          <w:kern w:val="2"/>
          <w:sz w:val="28"/>
          <w:szCs w:val="28"/>
        </w:rPr>
        <w:t>созданных в соответствии с Соглашением или по договоренности с китайской частью Совместной Комиссии,</w:t>
      </w:r>
      <w:r w:rsidR="00B20A47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14AC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екретариатом Евразийской части Совместной </w:t>
      </w:r>
      <w:r w:rsidR="00BC14AC" w:rsidRPr="00B20A47">
        <w:rPr>
          <w:rFonts w:ascii="Times New Roman" w:hAnsi="Times New Roman" w:cs="Times New Roman"/>
          <w:sz w:val="28"/>
          <w:szCs w:val="28"/>
        </w:rPr>
        <w:t xml:space="preserve">Комиссии или секретариатами </w:t>
      </w:r>
      <w:r w:rsidR="000C1615">
        <w:rPr>
          <w:rFonts w:ascii="Times New Roman" w:hAnsi="Times New Roman" w:cs="Times New Roman"/>
          <w:sz w:val="28"/>
          <w:szCs w:val="28"/>
        </w:rPr>
        <w:t>соответствующих</w:t>
      </w:r>
      <w:r w:rsidR="00B20A47">
        <w:rPr>
          <w:rFonts w:ascii="Times New Roman" w:hAnsi="Times New Roman" w:cs="Times New Roman"/>
          <w:sz w:val="28"/>
          <w:szCs w:val="28"/>
        </w:rPr>
        <w:t xml:space="preserve"> </w:t>
      </w:r>
      <w:r w:rsidR="00BC14AC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подкомитетов или </w:t>
      </w:r>
      <w:r w:rsidR="00BC14AC" w:rsidRPr="00B20A4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BC14AC" w:rsidRPr="00B20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14AC" w:rsidRPr="00B20A4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BC14AC"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 проводятся совещания с представителями государств-членов ЕАЭС </w:t>
      </w:r>
      <w:r w:rsid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выработки единой позиции. </w:t>
      </w:r>
    </w:p>
    <w:p w:rsidR="003C6415" w:rsidRDefault="00BC14AC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C6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заседаний Совместной Комиссии, подкомитетов или 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групп Евразийская часть Совместной </w:t>
      </w:r>
      <w:r w:rsidRPr="009F6BA9">
        <w:rPr>
          <w:rFonts w:ascii="Times New Roman" w:hAnsi="Times New Roman" w:cs="Times New Roman"/>
          <w:sz w:val="28"/>
          <w:szCs w:val="28"/>
        </w:rPr>
        <w:t xml:space="preserve">Комиссии придерживается ранее согласованной позиции, воздерживаясь от выдвижения несогласованных предложений. </w:t>
      </w:r>
    </w:p>
    <w:p w:rsidR="008C1A50" w:rsidRPr="009F6BA9" w:rsidRDefault="003C6415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 председатель</w:t>
      </w:r>
      <w:r w:rsidRPr="009F6BA9">
        <w:rPr>
          <w:rFonts w:ascii="Times New Roman" w:hAnsi="Times New Roman" w:cs="Times New Roman"/>
          <w:sz w:val="28"/>
          <w:szCs w:val="28"/>
        </w:rPr>
        <w:t xml:space="preserve"> Евразийской части Совместной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равно как и сопредседатели </w:t>
      </w:r>
      <w:r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подкомитетов или </w:t>
      </w:r>
      <w:r w:rsidRPr="00B20A4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B20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0A4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Pr="00B2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групп, </w:t>
      </w:r>
      <w:r w:rsidRPr="00B20A47">
        <w:rPr>
          <w:rFonts w:ascii="Times New Roman" w:eastAsia="SimSun" w:hAnsi="Times New Roman" w:cs="Times New Roman"/>
          <w:kern w:val="2"/>
          <w:sz w:val="28"/>
          <w:szCs w:val="28"/>
        </w:rPr>
        <w:t>созданных в соответствии с Соглашением или по договоренности с китайской частью Совместной Комиссии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, имеют право высказывать предварительные суждения по существу рассматриваемых вопросов и вырабатывать совместно с китайской частью Совместной Комиссии предварительные рекомендации или протокольные решения при условии их последующего согласования с государствами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– членами ЕАЭС. </w:t>
      </w:r>
      <w:r w:rsidR="00BC14AC" w:rsidRPr="009F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AC" w:rsidRPr="00B20A47" w:rsidRDefault="00BC14AC" w:rsidP="00F032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0B8" w:rsidRPr="009F6BA9" w:rsidRDefault="00F610B8" w:rsidP="009F6BA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F610B8" w:rsidRPr="009F6BA9" w:rsidRDefault="00F610B8" w:rsidP="009F6B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D0" w:rsidRPr="009F6BA9" w:rsidRDefault="00084E38" w:rsidP="009F6B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проведением заседаний </w:t>
      </w:r>
      <w:r w:rsidR="00FD113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Комиссии</w:t>
      </w:r>
      <w:r w:rsidR="003C6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3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подкомитетов и </w:t>
      </w:r>
      <w:r w:rsidR="00FD113B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FD113B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113B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FD113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FD113B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93DF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ЕАЭС 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DF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вразийской частью Совместной Комиссии. </w:t>
      </w:r>
      <w:proofErr w:type="gramStart"/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поездками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Е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вразийской части Совместной Комиссии,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DF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вразийской части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FA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Комиссии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секретариата Е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вразийской части Совместной Комиссии</w:t>
      </w:r>
      <w:r w:rsidR="00C20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государств-членов ЕАЭС</w:t>
      </w:r>
      <w:r w:rsid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/ЕЭК</w:t>
      </w:r>
      <w:r w:rsidR="00CB5F32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участников заседания Совместной Комиссии</w:t>
      </w:r>
      <w:r w:rsidR="0096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подкомитетов и </w:t>
      </w:r>
      <w:r w:rsidR="009617E8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="009617E8" w:rsidRPr="009F6B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17E8" w:rsidRPr="009F6BA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hoc</w:t>
      </w:r>
      <w:r w:rsidR="009617E8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групп</w:t>
      </w:r>
      <w:r w:rsidR="00A47AD0" w:rsidRPr="009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границу, производятся за счет средств командирующих органов и организаций.</w:t>
      </w:r>
      <w:proofErr w:type="gramEnd"/>
    </w:p>
    <w:sectPr w:rsidR="00A47AD0" w:rsidRPr="009F6BA9" w:rsidSect="00CA37A6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8C" w:rsidRDefault="00EF428C" w:rsidP="00CA37A6">
      <w:pPr>
        <w:spacing w:after="0" w:line="240" w:lineRule="auto"/>
      </w:pPr>
      <w:r>
        <w:separator/>
      </w:r>
    </w:p>
  </w:endnote>
  <w:endnote w:type="continuationSeparator" w:id="0">
    <w:p w:rsidR="00EF428C" w:rsidRDefault="00EF428C" w:rsidP="00CA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8C" w:rsidRDefault="00EF428C" w:rsidP="00CA37A6">
      <w:pPr>
        <w:spacing w:after="0" w:line="240" w:lineRule="auto"/>
      </w:pPr>
      <w:r>
        <w:separator/>
      </w:r>
    </w:p>
  </w:footnote>
  <w:footnote w:type="continuationSeparator" w:id="0">
    <w:p w:rsidR="00EF428C" w:rsidRDefault="00EF428C" w:rsidP="00CA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4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37A6" w:rsidRPr="00DC57FA" w:rsidRDefault="00CA37A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57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57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57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01E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C57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37A6" w:rsidRDefault="00CA37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BE"/>
    <w:multiLevelType w:val="hybridMultilevel"/>
    <w:tmpl w:val="87DC7788"/>
    <w:lvl w:ilvl="0" w:tplc="89364834">
      <w:start w:val="9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FF82254"/>
    <w:multiLevelType w:val="hybridMultilevel"/>
    <w:tmpl w:val="14507D50"/>
    <w:lvl w:ilvl="0" w:tplc="21400FE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570A88"/>
    <w:multiLevelType w:val="multilevel"/>
    <w:tmpl w:val="566602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1B91283"/>
    <w:multiLevelType w:val="hybridMultilevel"/>
    <w:tmpl w:val="C4E07828"/>
    <w:lvl w:ilvl="0" w:tplc="E42036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B"/>
    <w:rsid w:val="00022F2A"/>
    <w:rsid w:val="0002533F"/>
    <w:rsid w:val="00061D24"/>
    <w:rsid w:val="00083FEC"/>
    <w:rsid w:val="00084E38"/>
    <w:rsid w:val="000C1615"/>
    <w:rsid w:val="000D277D"/>
    <w:rsid w:val="000D433B"/>
    <w:rsid w:val="000F1588"/>
    <w:rsid w:val="00121C36"/>
    <w:rsid w:val="00126DE2"/>
    <w:rsid w:val="00151203"/>
    <w:rsid w:val="001940FE"/>
    <w:rsid w:val="001C686B"/>
    <w:rsid w:val="001D0EB6"/>
    <w:rsid w:val="001E0AB3"/>
    <w:rsid w:val="00200A57"/>
    <w:rsid w:val="00220665"/>
    <w:rsid w:val="00233839"/>
    <w:rsid w:val="00251823"/>
    <w:rsid w:val="00295E8A"/>
    <w:rsid w:val="002C52E9"/>
    <w:rsid w:val="002C7E75"/>
    <w:rsid w:val="002D23E1"/>
    <w:rsid w:val="002D578E"/>
    <w:rsid w:val="002E74FC"/>
    <w:rsid w:val="00315B8F"/>
    <w:rsid w:val="003448DD"/>
    <w:rsid w:val="003462B6"/>
    <w:rsid w:val="00391BC1"/>
    <w:rsid w:val="003A2470"/>
    <w:rsid w:val="003C6415"/>
    <w:rsid w:val="003E1676"/>
    <w:rsid w:val="003F0764"/>
    <w:rsid w:val="00411026"/>
    <w:rsid w:val="00417B05"/>
    <w:rsid w:val="00434CA7"/>
    <w:rsid w:val="00445F74"/>
    <w:rsid w:val="0044678A"/>
    <w:rsid w:val="00457ACC"/>
    <w:rsid w:val="004651B1"/>
    <w:rsid w:val="004C52B8"/>
    <w:rsid w:val="004E2946"/>
    <w:rsid w:val="005104EE"/>
    <w:rsid w:val="0053310E"/>
    <w:rsid w:val="00566C38"/>
    <w:rsid w:val="005702D5"/>
    <w:rsid w:val="00571CDE"/>
    <w:rsid w:val="005D0F0D"/>
    <w:rsid w:val="005D5A94"/>
    <w:rsid w:val="005F6778"/>
    <w:rsid w:val="00655324"/>
    <w:rsid w:val="0066357B"/>
    <w:rsid w:val="006A3256"/>
    <w:rsid w:val="006C0184"/>
    <w:rsid w:val="006D1297"/>
    <w:rsid w:val="006F6A6A"/>
    <w:rsid w:val="00702F85"/>
    <w:rsid w:val="0071272B"/>
    <w:rsid w:val="007154D5"/>
    <w:rsid w:val="00727DEB"/>
    <w:rsid w:val="00771E61"/>
    <w:rsid w:val="007778EE"/>
    <w:rsid w:val="00784254"/>
    <w:rsid w:val="00790039"/>
    <w:rsid w:val="0079170F"/>
    <w:rsid w:val="007E52CA"/>
    <w:rsid w:val="00825453"/>
    <w:rsid w:val="00833769"/>
    <w:rsid w:val="00852734"/>
    <w:rsid w:val="008C1A50"/>
    <w:rsid w:val="008F0A6A"/>
    <w:rsid w:val="0092585E"/>
    <w:rsid w:val="00930119"/>
    <w:rsid w:val="00953081"/>
    <w:rsid w:val="009617E8"/>
    <w:rsid w:val="00962D52"/>
    <w:rsid w:val="00970943"/>
    <w:rsid w:val="009B01EE"/>
    <w:rsid w:val="009B5536"/>
    <w:rsid w:val="009B554C"/>
    <w:rsid w:val="009C3A42"/>
    <w:rsid w:val="009D480B"/>
    <w:rsid w:val="009E5805"/>
    <w:rsid w:val="009F4936"/>
    <w:rsid w:val="009F6BA9"/>
    <w:rsid w:val="00A027A1"/>
    <w:rsid w:val="00A03BBF"/>
    <w:rsid w:val="00A138A1"/>
    <w:rsid w:val="00A15954"/>
    <w:rsid w:val="00A21465"/>
    <w:rsid w:val="00A4485A"/>
    <w:rsid w:val="00A47AD0"/>
    <w:rsid w:val="00A6618D"/>
    <w:rsid w:val="00A93DFA"/>
    <w:rsid w:val="00AB6C38"/>
    <w:rsid w:val="00AC5D11"/>
    <w:rsid w:val="00B02B79"/>
    <w:rsid w:val="00B20A47"/>
    <w:rsid w:val="00B66057"/>
    <w:rsid w:val="00B81626"/>
    <w:rsid w:val="00B94D68"/>
    <w:rsid w:val="00BC14AC"/>
    <w:rsid w:val="00BC37A5"/>
    <w:rsid w:val="00BD550F"/>
    <w:rsid w:val="00C20F60"/>
    <w:rsid w:val="00C34510"/>
    <w:rsid w:val="00C57C63"/>
    <w:rsid w:val="00C72406"/>
    <w:rsid w:val="00CA37A6"/>
    <w:rsid w:val="00CB0F0C"/>
    <w:rsid w:val="00CB5F32"/>
    <w:rsid w:val="00CE1D71"/>
    <w:rsid w:val="00CE7F4D"/>
    <w:rsid w:val="00CF26BB"/>
    <w:rsid w:val="00D50761"/>
    <w:rsid w:val="00D72FB1"/>
    <w:rsid w:val="00DB0D2E"/>
    <w:rsid w:val="00DB6D2A"/>
    <w:rsid w:val="00DB7294"/>
    <w:rsid w:val="00DC57FA"/>
    <w:rsid w:val="00DC64D5"/>
    <w:rsid w:val="00DD362E"/>
    <w:rsid w:val="00E03474"/>
    <w:rsid w:val="00E40C0A"/>
    <w:rsid w:val="00E6086D"/>
    <w:rsid w:val="00E613B1"/>
    <w:rsid w:val="00ED0316"/>
    <w:rsid w:val="00EF428C"/>
    <w:rsid w:val="00F03206"/>
    <w:rsid w:val="00F610B8"/>
    <w:rsid w:val="00FA2B07"/>
    <w:rsid w:val="00FD113B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7A6"/>
  </w:style>
  <w:style w:type="paragraph" w:styleId="a8">
    <w:name w:val="footer"/>
    <w:basedOn w:val="a"/>
    <w:link w:val="a9"/>
    <w:uiPriority w:val="99"/>
    <w:unhideWhenUsed/>
    <w:rsid w:val="00CA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7A6"/>
  </w:style>
  <w:style w:type="paragraph" w:styleId="a8">
    <w:name w:val="footer"/>
    <w:basedOn w:val="a"/>
    <w:link w:val="a9"/>
    <w:uiPriority w:val="99"/>
    <w:unhideWhenUsed/>
    <w:rsid w:val="00CA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DD70-45C8-4614-B9EA-E6DC365F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Черняга Алина Александровна</cp:lastModifiedBy>
  <cp:revision>2</cp:revision>
  <cp:lastPrinted>2019-07-11T15:05:00Z</cp:lastPrinted>
  <dcterms:created xsi:type="dcterms:W3CDTF">2019-08-22T13:33:00Z</dcterms:created>
  <dcterms:modified xsi:type="dcterms:W3CDTF">2019-08-22T13:33:00Z</dcterms:modified>
</cp:coreProperties>
</file>