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2A" w:rsidRPr="00E0222A" w:rsidRDefault="00E0222A" w:rsidP="00322DB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val="ky-KG"/>
        </w:rPr>
        <w:t>2-тиркеме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0222A" w:rsidRPr="00E0222A" w:rsidRDefault="00E0222A" w:rsidP="00322DB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Кыргыз Республикасынын Өкмөтүнүн 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2019-жылдын “____” ___________ 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val="ky-KG"/>
        </w:rPr>
        <w:t>№____ токтому менен бекитилди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0222A" w:rsidRPr="00E0222A" w:rsidRDefault="00E0222A" w:rsidP="00322DB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E0222A">
        <w:rPr>
          <w:rFonts w:ascii="Times New Roman" w:eastAsia="Calibri" w:hAnsi="Times New Roman" w:cs="Times New Roman"/>
          <w:b/>
          <w:sz w:val="28"/>
          <w:szCs w:val="28"/>
          <w:lang w:val="ky-KG"/>
        </w:rPr>
        <w:t>Жашыл экономика боюнча координациялык комиссиянын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E0222A">
        <w:rPr>
          <w:rFonts w:ascii="Times New Roman" w:eastAsia="Calibri" w:hAnsi="Times New Roman" w:cs="Times New Roman"/>
          <w:b/>
          <w:sz w:val="28"/>
          <w:szCs w:val="28"/>
          <w:lang w:val="ky-KG"/>
        </w:rPr>
        <w:t>курамы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Республикасынын Вице-премьер-министри (финансылык-экономикалык блокту жана инвестицияны тейлеген), Жашыл экономика боюнча координациялык комиссиянын (мындан ары – Координациялык комиссия) төрагасы;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Республикасынын Экономика министри, Координациялык комиссиянын төрагасы.</w:t>
      </w:r>
      <w:bookmarkStart w:id="0" w:name="_GoBack"/>
      <w:bookmarkEnd w:id="0"/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0222A" w:rsidRPr="00E0222A" w:rsidRDefault="00E0222A" w:rsidP="00322DB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Calibri" w:hAnsi="Times New Roman" w:cs="Times New Roman"/>
          <w:b/>
          <w:sz w:val="28"/>
          <w:szCs w:val="28"/>
          <w:lang w:val="ky-KG"/>
        </w:rPr>
        <w:t>Координациялык комиссиянын мүчөлөрү</w:t>
      </w:r>
      <w:r w:rsidRPr="00E0222A">
        <w:rPr>
          <w:rFonts w:ascii="Times New Roman" w:eastAsia="Calibri" w:hAnsi="Times New Roman" w:cs="Times New Roman"/>
          <w:sz w:val="28"/>
          <w:szCs w:val="28"/>
          <w:lang w:val="ky-KG"/>
        </w:rPr>
        <w:t>: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Республикасынын Тышкы иштер министри;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Өнөр жай, энергетика жана жер казынасын пайдалануу мамлекеттик комитетинин төрагасы;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Саламаттык сактоо министри;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Айыл чарба, тамак-аш өнөр жайы жана мелиорация министри;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Транспорт жана жол министри;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Өзгөчө кырдаалдар министри;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Билим берүү жана илим министрлиги;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Финансы министри;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Маданият, маалымат жана туризм министри;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Өнөр жай, энергетика жана жер казынасын пайдалануу мамлекеттик комитетинин директору;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Эмгек жана социалдык өнүктүрүү министри;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Өкмөтүнө караштуу Экологиялык жана техникалык коопсуздук боюнча мамлекеттик инспекциясынын директору;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Өкмөтүнө караштуу Архитектура, курулуш жана турак жай-коммуналдык чарба мамлекеттик агенттигинин директору;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Инвестицияларды илгерилетүү жана коргоо боюнча агенттигинин директору;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Улуттук статистикалык комитетинин төрагасы (макулдашуу боюнча);</w:t>
      </w:r>
    </w:p>
    <w:p w:rsidR="00E0222A" w:rsidRPr="00E0222A" w:rsidRDefault="00E0222A" w:rsidP="00322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 Республикасынын Өкмөтүнө караштуу Жергиликтүү өз алдынча башкаруу иштери жана этностор аралык мамилелер боюнча мамлекеттик агенттигинин директору.</w:t>
      </w:r>
    </w:p>
    <w:p w:rsidR="00CC24A2" w:rsidRPr="00E0222A" w:rsidRDefault="0047066F" w:rsidP="00322DBA">
      <w:pPr>
        <w:spacing w:line="240" w:lineRule="auto"/>
        <w:rPr>
          <w:lang w:val="ky-KG"/>
        </w:rPr>
      </w:pPr>
    </w:p>
    <w:sectPr w:rsidR="00CC24A2" w:rsidRPr="00E0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6F" w:rsidRDefault="0047066F" w:rsidP="00E0222A">
      <w:pPr>
        <w:spacing w:after="0" w:line="240" w:lineRule="auto"/>
      </w:pPr>
      <w:r>
        <w:separator/>
      </w:r>
    </w:p>
  </w:endnote>
  <w:endnote w:type="continuationSeparator" w:id="0">
    <w:p w:rsidR="0047066F" w:rsidRDefault="0047066F" w:rsidP="00E0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6F" w:rsidRDefault="0047066F" w:rsidP="00E0222A">
      <w:pPr>
        <w:spacing w:after="0" w:line="240" w:lineRule="auto"/>
      </w:pPr>
      <w:r>
        <w:separator/>
      </w:r>
    </w:p>
  </w:footnote>
  <w:footnote w:type="continuationSeparator" w:id="0">
    <w:p w:rsidR="0047066F" w:rsidRDefault="0047066F" w:rsidP="00E0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1B8"/>
    <w:multiLevelType w:val="hybridMultilevel"/>
    <w:tmpl w:val="690EB844"/>
    <w:lvl w:ilvl="0" w:tplc="98BAA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9C4139"/>
    <w:multiLevelType w:val="hybridMultilevel"/>
    <w:tmpl w:val="195C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6A65"/>
    <w:multiLevelType w:val="hybridMultilevel"/>
    <w:tmpl w:val="C39CF096"/>
    <w:lvl w:ilvl="0" w:tplc="2168E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6350CB"/>
    <w:multiLevelType w:val="hybridMultilevel"/>
    <w:tmpl w:val="B8B4633A"/>
    <w:lvl w:ilvl="0" w:tplc="A4FCF14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40"/>
    <w:rsid w:val="000147BB"/>
    <w:rsid w:val="00153D93"/>
    <w:rsid w:val="00322DBA"/>
    <w:rsid w:val="0047066F"/>
    <w:rsid w:val="007746B0"/>
    <w:rsid w:val="00CF6540"/>
    <w:rsid w:val="00D375D6"/>
    <w:rsid w:val="00D843CC"/>
    <w:rsid w:val="00E0222A"/>
    <w:rsid w:val="00E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0222A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0222A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2019-02-28T11:22:00Z</dcterms:created>
  <dcterms:modified xsi:type="dcterms:W3CDTF">2019-02-28T11:23:00Z</dcterms:modified>
</cp:coreProperties>
</file>